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24"/>
        <w:ind w:left="0"/>
      </w:pPr>
    </w:p>
    <w:p>
      <w:pPr>
        <w:pStyle w:val="Heading1"/>
        <w:spacing w:before="1"/>
        <w:ind w:left="124" w:right="83"/>
      </w:pPr>
      <w:r>
        <w:rPr/>
        <w:t>AN</w:t>
      </w:r>
      <w:r>
        <w:rPr>
          <w:spacing w:val="-5"/>
        </w:rPr>
        <w:t> </w:t>
      </w:r>
      <w:r>
        <w:rPr/>
        <w:t>APPRAISAL</w:t>
      </w:r>
      <w:r>
        <w:rPr>
          <w:spacing w:val="-4"/>
        </w:rPr>
        <w:t> </w:t>
      </w:r>
      <w:r>
        <w:rPr/>
        <w:t>OF</w:t>
      </w:r>
      <w:r>
        <w:rPr>
          <w:spacing w:val="-5"/>
        </w:rPr>
        <w:t> </w:t>
      </w:r>
      <w:r>
        <w:rPr/>
        <w:t>WOMEN’S</w:t>
      </w:r>
      <w:r>
        <w:rPr>
          <w:spacing w:val="-4"/>
        </w:rPr>
        <w:t> </w:t>
      </w:r>
      <w:r>
        <w:rPr/>
        <w:t>RIGHT</w:t>
      </w:r>
      <w:r>
        <w:rPr>
          <w:spacing w:val="-4"/>
        </w:rPr>
        <w:t> </w:t>
      </w:r>
      <w:r>
        <w:rPr/>
        <w:t>TO</w:t>
      </w:r>
      <w:r>
        <w:rPr>
          <w:spacing w:val="-4"/>
        </w:rPr>
        <w:t> </w:t>
      </w:r>
      <w:r>
        <w:rPr/>
        <w:t>PROPERTY</w:t>
      </w:r>
      <w:r>
        <w:rPr>
          <w:spacing w:val="-5"/>
        </w:rPr>
        <w:t> </w:t>
      </w:r>
      <w:r>
        <w:rPr/>
        <w:t>UNDER</w:t>
      </w:r>
      <w:r>
        <w:rPr>
          <w:spacing w:val="-5"/>
        </w:rPr>
        <w:t> </w:t>
      </w:r>
      <w:r>
        <w:rPr/>
        <w:t>CUSTOMARY</w:t>
      </w:r>
      <w:r>
        <w:rPr>
          <w:spacing w:val="-5"/>
        </w:rPr>
        <w:t> </w:t>
      </w:r>
      <w:r>
        <w:rPr/>
        <w:t>LAW: A CASE STUDY OF WOMEN RIGHTS IN SOUTHERN KADUNA STATE</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spacing w:before="0"/>
        <w:ind w:left="0" w:right="221" w:firstLine="0"/>
        <w:jc w:val="center"/>
        <w:rPr>
          <w:b/>
          <w:sz w:val="24"/>
        </w:rPr>
      </w:pPr>
      <w:r>
        <w:rPr>
          <w:b/>
          <w:spacing w:val="-5"/>
          <w:sz w:val="24"/>
        </w:rPr>
        <w:t>BY</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spacing w:before="0"/>
        <w:ind w:left="3391" w:right="3348" w:hanging="2"/>
        <w:jc w:val="center"/>
        <w:rPr>
          <w:b/>
          <w:sz w:val="24"/>
        </w:rPr>
      </w:pPr>
      <w:r>
        <w:rPr>
          <w:b/>
          <w:sz w:val="24"/>
        </w:rPr>
        <w:t>NGU Jane Binang </w:t>
      </w:r>
      <w:r>
        <w:rPr>
          <w:b/>
          <w:spacing w:val="-2"/>
          <w:sz w:val="24"/>
        </w:rPr>
        <w:t>LL.M/LAW/2975/2011-2012</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
        <w:ind w:left="0"/>
        <w:rPr>
          <w:b/>
        </w:rPr>
      </w:pPr>
    </w:p>
    <w:p>
      <w:pPr>
        <w:spacing w:before="0"/>
        <w:ind w:left="194" w:right="152" w:hanging="2"/>
        <w:jc w:val="center"/>
        <w:rPr>
          <w:b/>
          <w:sz w:val="24"/>
        </w:rPr>
      </w:pPr>
      <w:r>
        <w:rPr>
          <w:b/>
          <w:sz w:val="24"/>
        </w:rPr>
        <w:t>A DISSERTATION PRESENTED TO THE FACULTY OF LAW, AHMADU BELLO UNIVERSITY,</w:t>
      </w:r>
      <w:r>
        <w:rPr>
          <w:b/>
          <w:spacing w:val="-5"/>
          <w:sz w:val="24"/>
        </w:rPr>
        <w:t> </w:t>
      </w:r>
      <w:r>
        <w:rPr>
          <w:b/>
          <w:sz w:val="24"/>
        </w:rPr>
        <w:t>ZARIA</w:t>
      </w:r>
      <w:r>
        <w:rPr>
          <w:b/>
          <w:spacing w:val="-4"/>
          <w:sz w:val="24"/>
        </w:rPr>
        <w:t> </w:t>
      </w:r>
      <w:r>
        <w:rPr>
          <w:b/>
          <w:sz w:val="24"/>
        </w:rPr>
        <w:t>IN</w:t>
      </w:r>
      <w:r>
        <w:rPr>
          <w:b/>
          <w:spacing w:val="-5"/>
          <w:sz w:val="24"/>
        </w:rPr>
        <w:t> </w:t>
      </w:r>
      <w:r>
        <w:rPr>
          <w:b/>
          <w:sz w:val="24"/>
        </w:rPr>
        <w:t>PARTIAL</w:t>
      </w:r>
      <w:r>
        <w:rPr>
          <w:b/>
          <w:spacing w:val="-5"/>
          <w:sz w:val="24"/>
        </w:rPr>
        <w:t> </w:t>
      </w:r>
      <w:r>
        <w:rPr>
          <w:b/>
          <w:sz w:val="24"/>
        </w:rPr>
        <w:t>FULFILLMENT</w:t>
      </w:r>
      <w:r>
        <w:rPr>
          <w:b/>
          <w:spacing w:val="-5"/>
          <w:sz w:val="24"/>
        </w:rPr>
        <w:t> </w:t>
      </w:r>
      <w:r>
        <w:rPr>
          <w:b/>
          <w:sz w:val="24"/>
        </w:rPr>
        <w:t>FOR</w:t>
      </w:r>
      <w:r>
        <w:rPr>
          <w:b/>
          <w:spacing w:val="-5"/>
          <w:sz w:val="24"/>
        </w:rPr>
        <w:t> </w:t>
      </w:r>
      <w:r>
        <w:rPr>
          <w:b/>
          <w:sz w:val="24"/>
        </w:rPr>
        <w:t>THE</w:t>
      </w:r>
      <w:r>
        <w:rPr>
          <w:b/>
          <w:spacing w:val="-5"/>
          <w:sz w:val="24"/>
        </w:rPr>
        <w:t> </w:t>
      </w:r>
      <w:r>
        <w:rPr>
          <w:b/>
          <w:sz w:val="24"/>
        </w:rPr>
        <w:t>AWARD</w:t>
      </w:r>
      <w:r>
        <w:rPr>
          <w:b/>
          <w:spacing w:val="-6"/>
          <w:sz w:val="24"/>
        </w:rPr>
        <w:t> </w:t>
      </w:r>
      <w:r>
        <w:rPr>
          <w:b/>
          <w:sz w:val="24"/>
        </w:rPr>
        <w:t>OF</w:t>
      </w:r>
      <w:r>
        <w:rPr>
          <w:b/>
          <w:spacing w:val="-7"/>
          <w:sz w:val="24"/>
        </w:rPr>
        <w:t> </w:t>
      </w:r>
      <w:r>
        <w:rPr>
          <w:b/>
          <w:sz w:val="24"/>
        </w:rPr>
        <w:t>MASTER OF LAWS (LL.M.) DEGREE.</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spacing w:before="0"/>
        <w:ind w:left="2655" w:right="2614" w:firstLine="0"/>
        <w:jc w:val="center"/>
        <w:rPr>
          <w:b/>
          <w:sz w:val="24"/>
        </w:rPr>
      </w:pPr>
      <w:r>
        <w:rPr>
          <w:b/>
          <w:sz w:val="24"/>
        </w:rPr>
        <w:t>DEPARTMENT</w:t>
      </w:r>
      <w:r>
        <w:rPr>
          <w:b/>
          <w:spacing w:val="-13"/>
          <w:sz w:val="24"/>
        </w:rPr>
        <w:t> </w:t>
      </w:r>
      <w:r>
        <w:rPr>
          <w:b/>
          <w:sz w:val="24"/>
        </w:rPr>
        <w:t>OF</w:t>
      </w:r>
      <w:r>
        <w:rPr>
          <w:b/>
          <w:spacing w:val="-14"/>
          <w:sz w:val="24"/>
        </w:rPr>
        <w:t> </w:t>
      </w:r>
      <w:r>
        <w:rPr>
          <w:b/>
          <w:sz w:val="24"/>
        </w:rPr>
        <w:t>PRIVATE</w:t>
      </w:r>
      <w:r>
        <w:rPr>
          <w:b/>
          <w:spacing w:val="-13"/>
          <w:sz w:val="24"/>
        </w:rPr>
        <w:t> </w:t>
      </w:r>
      <w:r>
        <w:rPr>
          <w:b/>
          <w:sz w:val="24"/>
        </w:rPr>
        <w:t>LAW, FACULTY OF LAW,</w:t>
      </w:r>
    </w:p>
    <w:p>
      <w:pPr>
        <w:spacing w:before="1"/>
        <w:ind w:left="2655" w:right="2613"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ind w:left="0"/>
        <w:rPr>
          <w:b/>
        </w:rPr>
      </w:pPr>
    </w:p>
    <w:p>
      <w:pPr>
        <w:pStyle w:val="BodyText"/>
        <w:ind w:left="0"/>
        <w:rPr>
          <w:b/>
        </w:rPr>
      </w:pPr>
    </w:p>
    <w:p>
      <w:pPr>
        <w:pStyle w:val="BodyText"/>
        <w:ind w:left="0"/>
        <w:rPr>
          <w:b/>
        </w:rPr>
      </w:pPr>
    </w:p>
    <w:p>
      <w:pPr>
        <w:pStyle w:val="BodyText"/>
        <w:ind w:left="0"/>
        <w:rPr>
          <w:b/>
        </w:rPr>
      </w:pPr>
    </w:p>
    <w:p>
      <w:pPr>
        <w:spacing w:before="0"/>
        <w:ind w:left="2655" w:right="2723" w:firstLine="0"/>
        <w:jc w:val="center"/>
        <w:rPr>
          <w:b/>
          <w:sz w:val="24"/>
        </w:rPr>
      </w:pPr>
      <w:r>
        <w:rPr>
          <w:b/>
          <w:sz w:val="24"/>
        </w:rPr>
        <w:t>DECEMBER, </w:t>
      </w:r>
      <w:r>
        <w:rPr>
          <w:b/>
          <w:spacing w:val="-2"/>
          <w:sz w:val="24"/>
        </w:rPr>
        <w:t>2016.</w:t>
      </w:r>
    </w:p>
    <w:p>
      <w:pPr>
        <w:spacing w:after="0"/>
        <w:jc w:val="center"/>
        <w:rPr>
          <w:sz w:val="24"/>
        </w:rPr>
        <w:sectPr>
          <w:headerReference w:type="default" r:id="rId5"/>
          <w:footerReference w:type="default" r:id="rId6"/>
          <w:type w:val="continuous"/>
          <w:pgSz w:w="12240" w:h="15840"/>
          <w:pgMar w:header="761" w:footer="1015" w:top="1300" w:bottom="1200" w:left="1280" w:right="1320"/>
          <w:pgNumType w:start="1"/>
        </w:sectPr>
      </w:pPr>
    </w:p>
    <w:p>
      <w:pPr>
        <w:spacing w:before="124"/>
        <w:ind w:left="2655" w:right="2615" w:firstLine="0"/>
        <w:jc w:val="center"/>
        <w:rPr>
          <w:b/>
          <w:sz w:val="24"/>
        </w:rPr>
      </w:pPr>
      <w:r>
        <w:rPr>
          <w:b/>
          <w:spacing w:val="-2"/>
          <w:sz w:val="24"/>
        </w:rPr>
        <w:t>DECLARATION</w:t>
      </w:r>
    </w:p>
    <w:p>
      <w:pPr>
        <w:spacing w:line="480" w:lineRule="auto" w:before="272"/>
        <w:ind w:left="160" w:right="116" w:firstLine="0"/>
        <w:jc w:val="both"/>
        <w:rPr>
          <w:sz w:val="24"/>
        </w:rPr>
      </w:pPr>
      <w:r>
        <w:rPr>
          <w:b/>
          <w:sz w:val="24"/>
        </w:rPr>
        <w:t>I. NGU Jane Binang </w:t>
      </w:r>
      <w:r>
        <w:rPr>
          <w:sz w:val="24"/>
        </w:rPr>
        <w:t>hereby declare that the work in this thesis titled: "</w:t>
      </w:r>
      <w:r>
        <w:rPr>
          <w:b/>
          <w:i/>
          <w:sz w:val="24"/>
        </w:rPr>
        <w:t>An Appraisal of Women's Right to Property under Customary Law: A Case Study of Women Rights in Southern Kaduna State</w:t>
      </w:r>
      <w:r>
        <w:rPr>
          <w:sz w:val="24"/>
        </w:rPr>
        <w:t>" has been carried out by me. The information derived from other literatures</w:t>
      </w:r>
      <w:r>
        <w:rPr>
          <w:spacing w:val="-2"/>
          <w:sz w:val="24"/>
        </w:rPr>
        <w:t> </w:t>
      </w:r>
      <w:r>
        <w:rPr>
          <w:sz w:val="24"/>
        </w:rPr>
        <w:t>have</w:t>
      </w:r>
      <w:r>
        <w:rPr>
          <w:spacing w:val="-1"/>
          <w:sz w:val="24"/>
        </w:rPr>
        <w:t> </w:t>
      </w:r>
      <w:r>
        <w:rPr>
          <w:sz w:val="24"/>
        </w:rPr>
        <w:t>been duly</w:t>
      </w:r>
      <w:r>
        <w:rPr>
          <w:spacing w:val="-2"/>
          <w:sz w:val="24"/>
        </w:rPr>
        <w:t> </w:t>
      </w:r>
      <w:r>
        <w:rPr>
          <w:sz w:val="24"/>
        </w:rPr>
        <w:t>acknowledged. No part of</w:t>
      </w:r>
      <w:r>
        <w:rPr>
          <w:spacing w:val="-1"/>
          <w:sz w:val="24"/>
        </w:rPr>
        <w:t> </w:t>
      </w:r>
      <w:r>
        <w:rPr>
          <w:sz w:val="24"/>
        </w:rPr>
        <w:t>this thesis has been previously</w:t>
      </w:r>
      <w:r>
        <w:rPr>
          <w:spacing w:val="-4"/>
          <w:sz w:val="24"/>
        </w:rPr>
        <w:t> </w:t>
      </w:r>
      <w:r>
        <w:rPr>
          <w:sz w:val="24"/>
        </w:rPr>
        <w:t>presented</w:t>
      </w:r>
      <w:r>
        <w:rPr>
          <w:spacing w:val="-1"/>
          <w:sz w:val="24"/>
        </w:rPr>
        <w:t> </w:t>
      </w:r>
      <w:r>
        <w:rPr>
          <w:sz w:val="24"/>
        </w:rPr>
        <w:t>for another Degree, or Diploma at this or any other institution.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37"/>
        <w:ind w:left="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248675</wp:posOffset>
                </wp:positionV>
                <wp:extent cx="141478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414780" cy="1270"/>
                        </a:xfrm>
                        <a:custGeom>
                          <a:avLst/>
                          <a:gdLst/>
                          <a:ahLst/>
                          <a:cxnLst/>
                          <a:rect l="l" t="t" r="r" b="b"/>
                          <a:pathLst>
                            <a:path w="1414780" h="0">
                              <a:moveTo>
                                <a:pt x="0" y="0"/>
                              </a:moveTo>
                              <a:lnTo>
                                <a:pt x="1414272"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580755pt;width:111.4pt;height:.1pt;mso-position-horizontal-relative:page;mso-position-vertical-relative:paragraph;z-index:-15728640;mso-wrap-distance-left:0;mso-wrap-distance-right:0" id="docshape3" coordorigin="1440,392" coordsize="2228,0" path="m1440,392l3668,39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3658234</wp:posOffset>
                </wp:positionH>
                <wp:positionV relativeFrom="paragraph">
                  <wp:posOffset>248675</wp:posOffset>
                </wp:positionV>
                <wp:extent cx="89471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894715" cy="1270"/>
                        </a:xfrm>
                        <a:custGeom>
                          <a:avLst/>
                          <a:gdLst/>
                          <a:ahLst/>
                          <a:cxnLst/>
                          <a:rect l="l" t="t" r="r" b="b"/>
                          <a:pathLst>
                            <a:path w="894715" h="0">
                              <a:moveTo>
                                <a:pt x="0" y="0"/>
                              </a:moveTo>
                              <a:lnTo>
                                <a:pt x="89458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9.580755pt;width:70.45pt;height:.1pt;mso-position-horizontal-relative:page;mso-position-vertical-relative:paragraph;z-index:-15728128;mso-wrap-distance-left:0;mso-wrap-distance-right:0" id="docshape4" coordorigin="5761,392" coordsize="1409,0" path="m5761,392l7170,39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5487289</wp:posOffset>
                </wp:positionH>
                <wp:positionV relativeFrom="paragraph">
                  <wp:posOffset>248675</wp:posOffset>
                </wp:positionV>
                <wp:extent cx="119189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91895" cy="1270"/>
                        </a:xfrm>
                        <a:custGeom>
                          <a:avLst/>
                          <a:gdLst/>
                          <a:ahLst/>
                          <a:cxnLst/>
                          <a:rect l="l" t="t" r="r" b="b"/>
                          <a:pathLst>
                            <a:path w="1191895" h="0">
                              <a:moveTo>
                                <a:pt x="0" y="0"/>
                              </a:moveTo>
                              <a:lnTo>
                                <a:pt x="119176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70007pt;margin-top:19.580755pt;width:93.85pt;height:.1pt;mso-position-horizontal-relative:page;mso-position-vertical-relative:paragraph;z-index:-15727616;mso-wrap-distance-left:0;mso-wrap-distance-right:0" id="docshape5" coordorigin="8641,392" coordsize="1877,0" path="m8641,392l10518,392e" filled="false" stroked="true" strokeweight=".487125pt" strokecolor="#000000">
                <v:path arrowok="t"/>
                <v:stroke dashstyle="solid"/>
                <w10:wrap type="topAndBottom"/>
              </v:shape>
            </w:pict>
          </mc:Fallback>
        </mc:AlternateContent>
      </w:r>
    </w:p>
    <w:p>
      <w:pPr>
        <w:tabs>
          <w:tab w:pos="4480" w:val="left" w:leader="none"/>
          <w:tab w:pos="7361" w:val="left" w:leader="none"/>
        </w:tabs>
        <w:spacing w:before="5"/>
        <w:ind w:left="160" w:right="0" w:firstLine="0"/>
        <w:jc w:val="left"/>
        <w:rPr>
          <w:b/>
          <w:sz w:val="24"/>
        </w:rPr>
      </w:pPr>
      <w:r>
        <w:rPr>
          <w:b/>
          <w:spacing w:val="-2"/>
          <w:sz w:val="24"/>
        </w:rPr>
        <w:t>NGU</w:t>
      </w:r>
      <w:r>
        <w:rPr>
          <w:b/>
          <w:spacing w:val="-8"/>
          <w:sz w:val="24"/>
        </w:rPr>
        <w:t> </w:t>
      </w:r>
      <w:r>
        <w:rPr>
          <w:b/>
          <w:spacing w:val="-2"/>
          <w:sz w:val="24"/>
        </w:rPr>
        <w:t>Jane</w:t>
      </w:r>
      <w:r>
        <w:rPr>
          <w:b/>
          <w:spacing w:val="-9"/>
          <w:sz w:val="24"/>
        </w:rPr>
        <w:t> </w:t>
      </w:r>
      <w:r>
        <w:rPr>
          <w:b/>
          <w:spacing w:val="-2"/>
          <w:sz w:val="24"/>
        </w:rPr>
        <w:t>Binang</w:t>
      </w:r>
      <w:r>
        <w:rPr>
          <w:b/>
          <w:sz w:val="24"/>
        </w:rPr>
        <w:tab/>
      </w:r>
      <w:r>
        <w:rPr>
          <w:b/>
          <w:spacing w:val="-2"/>
          <w:sz w:val="24"/>
        </w:rPr>
        <w:t>Signature</w:t>
      </w:r>
      <w:r>
        <w:rPr>
          <w:b/>
          <w:sz w:val="24"/>
        </w:rPr>
        <w:tab/>
      </w:r>
      <w:r>
        <w:rPr>
          <w:b/>
          <w:spacing w:val="-4"/>
          <w:sz w:val="24"/>
        </w:rPr>
        <w:t>Date</w:t>
      </w:r>
    </w:p>
    <w:p>
      <w:pPr>
        <w:spacing w:after="0"/>
        <w:jc w:val="left"/>
        <w:rPr>
          <w:sz w:val="24"/>
        </w:rPr>
        <w:sectPr>
          <w:pgSz w:w="12240" w:h="15840"/>
          <w:pgMar w:header="761" w:footer="1015" w:top="1300" w:bottom="1200" w:left="1280" w:right="1320"/>
        </w:sectPr>
      </w:pPr>
    </w:p>
    <w:p>
      <w:pPr>
        <w:pStyle w:val="Heading1"/>
        <w:ind w:right="2613"/>
      </w:pPr>
      <w:r>
        <w:rPr>
          <w:spacing w:val="-2"/>
        </w:rPr>
        <w:t>CERTIFICATION</w:t>
      </w:r>
    </w:p>
    <w:p>
      <w:pPr>
        <w:spacing w:line="480" w:lineRule="auto" w:before="272"/>
        <w:ind w:left="160" w:right="113" w:firstLine="0"/>
        <w:jc w:val="both"/>
        <w:rPr>
          <w:sz w:val="24"/>
        </w:rPr>
      </w:pPr>
      <w:r>
        <w:rPr>
          <w:sz w:val="24"/>
        </w:rPr>
        <w:t>This</w:t>
      </w:r>
      <w:r>
        <w:rPr>
          <w:spacing w:val="-5"/>
          <w:sz w:val="24"/>
        </w:rPr>
        <w:t> </w:t>
      </w:r>
      <w:r>
        <w:rPr>
          <w:sz w:val="24"/>
        </w:rPr>
        <w:t>Dissertation</w:t>
      </w:r>
      <w:r>
        <w:rPr>
          <w:spacing w:val="-5"/>
          <w:sz w:val="24"/>
        </w:rPr>
        <w:t> </w:t>
      </w:r>
      <w:r>
        <w:rPr>
          <w:sz w:val="24"/>
        </w:rPr>
        <w:t>titled:</w:t>
      </w:r>
      <w:r>
        <w:rPr>
          <w:spacing w:val="-4"/>
          <w:sz w:val="24"/>
        </w:rPr>
        <w:t> </w:t>
      </w:r>
      <w:r>
        <w:rPr>
          <w:sz w:val="24"/>
        </w:rPr>
        <w:t>"</w:t>
      </w:r>
      <w:r>
        <w:rPr>
          <w:b/>
          <w:i/>
          <w:sz w:val="24"/>
        </w:rPr>
        <w:t>An</w:t>
      </w:r>
      <w:r>
        <w:rPr>
          <w:b/>
          <w:i/>
          <w:spacing w:val="-5"/>
          <w:sz w:val="24"/>
        </w:rPr>
        <w:t> </w:t>
      </w:r>
      <w:r>
        <w:rPr>
          <w:b/>
          <w:i/>
          <w:sz w:val="24"/>
        </w:rPr>
        <w:t>Appraisal</w:t>
      </w:r>
      <w:r>
        <w:rPr>
          <w:b/>
          <w:i/>
          <w:spacing w:val="-5"/>
          <w:sz w:val="24"/>
        </w:rPr>
        <w:t> </w:t>
      </w:r>
      <w:r>
        <w:rPr>
          <w:b/>
          <w:i/>
          <w:sz w:val="24"/>
        </w:rPr>
        <w:t>of</w:t>
      </w:r>
      <w:r>
        <w:rPr>
          <w:b/>
          <w:i/>
          <w:spacing w:val="-6"/>
          <w:sz w:val="24"/>
        </w:rPr>
        <w:t> </w:t>
      </w:r>
      <w:r>
        <w:rPr>
          <w:b/>
          <w:i/>
          <w:sz w:val="24"/>
        </w:rPr>
        <w:t>Women's</w:t>
      </w:r>
      <w:r>
        <w:rPr>
          <w:b/>
          <w:i/>
          <w:spacing w:val="-5"/>
          <w:sz w:val="24"/>
        </w:rPr>
        <w:t> </w:t>
      </w:r>
      <w:r>
        <w:rPr>
          <w:b/>
          <w:i/>
          <w:sz w:val="24"/>
        </w:rPr>
        <w:t>Right</w:t>
      </w:r>
      <w:r>
        <w:rPr>
          <w:b/>
          <w:i/>
          <w:spacing w:val="-5"/>
          <w:sz w:val="24"/>
        </w:rPr>
        <w:t> </w:t>
      </w:r>
      <w:r>
        <w:rPr>
          <w:b/>
          <w:i/>
          <w:sz w:val="24"/>
        </w:rPr>
        <w:t>to</w:t>
      </w:r>
      <w:r>
        <w:rPr>
          <w:b/>
          <w:i/>
          <w:spacing w:val="-5"/>
          <w:sz w:val="24"/>
        </w:rPr>
        <w:t> </w:t>
      </w:r>
      <w:r>
        <w:rPr>
          <w:b/>
          <w:i/>
          <w:sz w:val="24"/>
        </w:rPr>
        <w:t>Property</w:t>
      </w:r>
      <w:r>
        <w:rPr>
          <w:b/>
          <w:i/>
          <w:spacing w:val="-7"/>
          <w:sz w:val="24"/>
        </w:rPr>
        <w:t> </w:t>
      </w:r>
      <w:r>
        <w:rPr>
          <w:b/>
          <w:i/>
          <w:sz w:val="24"/>
        </w:rPr>
        <w:t>under</w:t>
      </w:r>
      <w:r>
        <w:rPr>
          <w:b/>
          <w:i/>
          <w:spacing w:val="-5"/>
          <w:sz w:val="24"/>
        </w:rPr>
        <w:t> </w:t>
      </w:r>
      <w:r>
        <w:rPr>
          <w:b/>
          <w:i/>
          <w:sz w:val="24"/>
        </w:rPr>
        <w:t>Customary</w:t>
      </w:r>
      <w:r>
        <w:rPr>
          <w:b/>
          <w:i/>
          <w:spacing w:val="-6"/>
          <w:sz w:val="24"/>
        </w:rPr>
        <w:t> </w:t>
      </w:r>
      <w:r>
        <w:rPr>
          <w:b/>
          <w:i/>
          <w:sz w:val="24"/>
        </w:rPr>
        <w:t>Law : A Case Study of Women Rights in Southern Kaduna State</w:t>
      </w:r>
      <w:r>
        <w:rPr>
          <w:sz w:val="24"/>
        </w:rPr>
        <w:t>" by </w:t>
      </w:r>
      <w:r>
        <w:rPr>
          <w:b/>
          <w:sz w:val="24"/>
        </w:rPr>
        <w:t>NGU Jane Binang </w:t>
      </w:r>
      <w:r>
        <w:rPr>
          <w:sz w:val="24"/>
        </w:rPr>
        <w:t>meets the regulations governing the award of the degree of Master of Laws (LL.M.) of the Ahmadu Bello University, and is approved for its contribution to knowledge and literary presentation.</w:t>
      </w:r>
    </w:p>
    <w:p>
      <w:pPr>
        <w:pStyle w:val="BodyText"/>
        <w:ind w:left="0"/>
      </w:pPr>
    </w:p>
    <w:p>
      <w:pPr>
        <w:pStyle w:val="BodyText"/>
        <w:ind w:left="0"/>
      </w:pPr>
    </w:p>
    <w:p>
      <w:pPr>
        <w:pStyle w:val="BodyText"/>
        <w:ind w:left="0"/>
      </w:pPr>
    </w:p>
    <w:p>
      <w:pPr>
        <w:pStyle w:val="BodyText"/>
        <w:ind w:left="0"/>
      </w:pPr>
    </w:p>
    <w:p>
      <w:pPr>
        <w:pStyle w:val="BodyText"/>
        <w:spacing w:before="5"/>
        <w:ind w:left="0"/>
      </w:pPr>
    </w:p>
    <w:p>
      <w:pPr>
        <w:pStyle w:val="Heading2"/>
        <w:tabs>
          <w:tab w:pos="4480" w:val="left" w:leader="none"/>
          <w:tab w:pos="6905" w:val="left" w:leader="none"/>
          <w:tab w:pos="8834" w:val="left" w:leader="none"/>
        </w:tabs>
        <w:spacing w:line="274" w:lineRule="exact" w:before="0"/>
        <w:ind w:left="160" w:firstLine="0"/>
        <w:jc w:val="left"/>
      </w:pPr>
      <w:r>
        <w:rPr/>
        <w:t>Dr.</w:t>
      </w:r>
      <w:r>
        <w:rPr>
          <w:spacing w:val="-10"/>
        </w:rPr>
        <w:t> </w:t>
      </w:r>
      <w:r>
        <w:rPr/>
        <w:t>A.</w:t>
      </w:r>
      <w:r>
        <w:rPr>
          <w:spacing w:val="-10"/>
        </w:rPr>
        <w:t> </w:t>
      </w:r>
      <w:r>
        <w:rPr/>
        <w:t>M.</w:t>
      </w:r>
      <w:r>
        <w:rPr>
          <w:spacing w:val="-9"/>
        </w:rPr>
        <w:t> </w:t>
      </w:r>
      <w:r>
        <w:rPr>
          <w:spacing w:val="-2"/>
        </w:rPr>
        <w:t>Madaki</w:t>
      </w:r>
      <w:r>
        <w:rPr/>
        <w:tab/>
        <w:t>Signature</w:t>
      </w:r>
      <w:r>
        <w:rPr>
          <w:spacing w:val="-3"/>
        </w:rPr>
        <w:t> </w:t>
      </w:r>
      <w:r>
        <w:rPr>
          <w:u w:val="single"/>
        </w:rPr>
        <w:tab/>
      </w:r>
      <w:r>
        <w:rPr>
          <w:spacing w:val="-4"/>
        </w:rPr>
        <w:t>Date</w:t>
      </w:r>
      <w:r>
        <w:rPr>
          <w:u w:val="single"/>
        </w:rPr>
        <w:tab/>
      </w:r>
    </w:p>
    <w:p>
      <w:pPr>
        <w:spacing w:line="274" w:lineRule="exact" w:before="0"/>
        <w:ind w:left="160" w:right="0" w:firstLine="0"/>
        <w:jc w:val="left"/>
        <w:rPr>
          <w:i/>
          <w:sz w:val="24"/>
        </w:rPr>
      </w:pPr>
      <w:r>
        <w:rPr>
          <w:i/>
          <w:sz w:val="24"/>
        </w:rPr>
        <w:t>Chairman,</w:t>
      </w:r>
      <w:r>
        <w:rPr>
          <w:i/>
          <w:spacing w:val="-3"/>
          <w:sz w:val="24"/>
        </w:rPr>
        <w:t> </w:t>
      </w:r>
      <w:r>
        <w:rPr>
          <w:i/>
          <w:sz w:val="24"/>
        </w:rPr>
        <w:t>Supervisory</w:t>
      </w:r>
      <w:r>
        <w:rPr>
          <w:i/>
          <w:spacing w:val="-2"/>
          <w:sz w:val="24"/>
        </w:rPr>
        <w:t> Committee</w:t>
      </w:r>
    </w:p>
    <w:p>
      <w:pPr>
        <w:pStyle w:val="BodyText"/>
        <w:ind w:left="0"/>
        <w:rPr>
          <w:i/>
        </w:rPr>
      </w:pPr>
    </w:p>
    <w:p>
      <w:pPr>
        <w:pStyle w:val="BodyText"/>
        <w:ind w:left="0"/>
        <w:rPr>
          <w:i/>
        </w:rPr>
      </w:pPr>
    </w:p>
    <w:p>
      <w:pPr>
        <w:pStyle w:val="BodyText"/>
        <w:ind w:left="0"/>
        <w:rPr>
          <w:i/>
        </w:rPr>
      </w:pPr>
    </w:p>
    <w:p>
      <w:pPr>
        <w:pStyle w:val="BodyText"/>
        <w:ind w:left="0"/>
        <w:rPr>
          <w:i/>
        </w:rPr>
      </w:pPr>
    </w:p>
    <w:p>
      <w:pPr>
        <w:pStyle w:val="BodyText"/>
        <w:spacing w:before="5"/>
        <w:ind w:left="0"/>
        <w:rPr>
          <w:i/>
        </w:rPr>
      </w:pPr>
    </w:p>
    <w:p>
      <w:pPr>
        <w:pStyle w:val="Heading2"/>
        <w:tabs>
          <w:tab w:pos="4480" w:val="left" w:leader="none"/>
          <w:tab w:pos="6905" w:val="left" w:leader="none"/>
          <w:tab w:pos="8834" w:val="left" w:leader="none"/>
        </w:tabs>
        <w:spacing w:line="274" w:lineRule="exact" w:before="0"/>
        <w:ind w:left="160" w:firstLine="0"/>
        <w:jc w:val="left"/>
      </w:pPr>
      <w:r>
        <w:rPr/>
        <w:t>Prof.</w:t>
      </w:r>
      <w:r>
        <w:rPr>
          <w:spacing w:val="-15"/>
        </w:rPr>
        <w:t> </w:t>
      </w:r>
      <w:r>
        <w:rPr/>
        <w:t>A.</w:t>
      </w:r>
      <w:r>
        <w:rPr>
          <w:spacing w:val="-12"/>
        </w:rPr>
        <w:t> </w:t>
      </w:r>
      <w:r>
        <w:rPr/>
        <w:t>M.</w:t>
      </w:r>
      <w:r>
        <w:rPr>
          <w:spacing w:val="-14"/>
        </w:rPr>
        <w:t> </w:t>
      </w:r>
      <w:r>
        <w:rPr>
          <w:spacing w:val="-4"/>
        </w:rPr>
        <w:t>Gurin</w:t>
      </w:r>
      <w:r>
        <w:rPr/>
        <w:tab/>
        <w:t>Signature</w:t>
      </w:r>
      <w:r>
        <w:rPr>
          <w:spacing w:val="-3"/>
        </w:rPr>
        <w:t> </w:t>
      </w:r>
      <w:r>
        <w:rPr>
          <w:u w:val="single"/>
        </w:rPr>
        <w:tab/>
      </w:r>
      <w:r>
        <w:rPr>
          <w:spacing w:val="-4"/>
        </w:rPr>
        <w:t>Date</w:t>
      </w:r>
      <w:r>
        <w:rPr>
          <w:u w:val="single"/>
        </w:rPr>
        <w:tab/>
      </w:r>
    </w:p>
    <w:p>
      <w:pPr>
        <w:spacing w:line="274" w:lineRule="exact" w:before="0"/>
        <w:ind w:left="160" w:right="0" w:firstLine="0"/>
        <w:jc w:val="left"/>
        <w:rPr>
          <w:i/>
          <w:sz w:val="24"/>
        </w:rPr>
      </w:pPr>
      <w:r>
        <w:rPr>
          <w:i/>
          <w:spacing w:val="-2"/>
          <w:sz w:val="24"/>
        </w:rPr>
        <w:t>Member,</w:t>
      </w:r>
      <w:r>
        <w:rPr>
          <w:i/>
          <w:spacing w:val="-7"/>
          <w:sz w:val="24"/>
        </w:rPr>
        <w:t> </w:t>
      </w:r>
      <w:r>
        <w:rPr>
          <w:i/>
          <w:spacing w:val="-2"/>
          <w:sz w:val="24"/>
        </w:rPr>
        <w:t>Supervisory</w:t>
      </w:r>
      <w:r>
        <w:rPr>
          <w:i/>
          <w:spacing w:val="-9"/>
          <w:sz w:val="24"/>
        </w:rPr>
        <w:t> </w:t>
      </w:r>
      <w:r>
        <w:rPr>
          <w:i/>
          <w:spacing w:val="-2"/>
          <w:sz w:val="24"/>
        </w:rPr>
        <w:t>Committee</w:t>
      </w:r>
    </w:p>
    <w:p>
      <w:pPr>
        <w:pStyle w:val="BodyText"/>
        <w:ind w:left="0"/>
        <w:rPr>
          <w:i/>
        </w:rPr>
      </w:pPr>
    </w:p>
    <w:p>
      <w:pPr>
        <w:pStyle w:val="BodyText"/>
        <w:ind w:left="0"/>
        <w:rPr>
          <w:i/>
        </w:rPr>
      </w:pPr>
    </w:p>
    <w:p>
      <w:pPr>
        <w:pStyle w:val="BodyText"/>
        <w:ind w:left="0"/>
        <w:rPr>
          <w:i/>
        </w:rPr>
      </w:pPr>
    </w:p>
    <w:p>
      <w:pPr>
        <w:pStyle w:val="BodyText"/>
        <w:ind w:left="0"/>
        <w:rPr>
          <w:i/>
        </w:rPr>
      </w:pPr>
    </w:p>
    <w:p>
      <w:pPr>
        <w:pStyle w:val="BodyText"/>
        <w:spacing w:before="6"/>
        <w:ind w:left="0"/>
        <w:rPr>
          <w:i/>
        </w:rPr>
      </w:pPr>
    </w:p>
    <w:p>
      <w:pPr>
        <w:pStyle w:val="Heading2"/>
        <w:tabs>
          <w:tab w:pos="4480" w:val="left" w:leader="none"/>
          <w:tab w:pos="6905" w:val="left" w:leader="none"/>
          <w:tab w:pos="8834" w:val="left" w:leader="none"/>
        </w:tabs>
        <w:spacing w:line="274" w:lineRule="exact" w:before="0"/>
        <w:ind w:left="160" w:firstLine="0"/>
        <w:jc w:val="left"/>
      </w:pPr>
      <w:r>
        <w:rPr/>
        <w:t>Dr.</w:t>
      </w:r>
      <w:r>
        <w:rPr>
          <w:spacing w:val="-10"/>
        </w:rPr>
        <w:t> </w:t>
      </w:r>
      <w:r>
        <w:rPr/>
        <w:t>I.</w:t>
      </w:r>
      <w:r>
        <w:rPr>
          <w:spacing w:val="-10"/>
        </w:rPr>
        <w:t> </w:t>
      </w:r>
      <w:r>
        <w:rPr>
          <w:spacing w:val="-2"/>
        </w:rPr>
        <w:t>Abdulkarim</w:t>
      </w:r>
      <w:r>
        <w:rPr/>
        <w:tab/>
        <w:t>Signature</w:t>
      </w:r>
      <w:r>
        <w:rPr>
          <w:spacing w:val="-3"/>
        </w:rPr>
        <w:t> </w:t>
      </w:r>
      <w:r>
        <w:rPr>
          <w:u w:val="single"/>
        </w:rPr>
        <w:tab/>
      </w:r>
      <w:r>
        <w:rPr>
          <w:spacing w:val="-4"/>
        </w:rPr>
        <w:t>Date</w:t>
      </w:r>
      <w:r>
        <w:rPr>
          <w:u w:val="single"/>
        </w:rPr>
        <w:tab/>
      </w:r>
    </w:p>
    <w:p>
      <w:pPr>
        <w:spacing w:line="274" w:lineRule="exact" w:before="0"/>
        <w:ind w:left="160" w:right="0" w:firstLine="0"/>
        <w:jc w:val="left"/>
        <w:rPr>
          <w:i/>
          <w:sz w:val="24"/>
        </w:rPr>
      </w:pPr>
      <w:r>
        <w:rPr>
          <w:i/>
          <w:sz w:val="24"/>
        </w:rPr>
        <w:t>Head</w:t>
      </w:r>
      <w:r>
        <w:rPr>
          <w:i/>
          <w:spacing w:val="-9"/>
          <w:sz w:val="24"/>
        </w:rPr>
        <w:t> </w:t>
      </w:r>
      <w:r>
        <w:rPr>
          <w:i/>
          <w:sz w:val="24"/>
        </w:rPr>
        <w:t>of</w:t>
      </w:r>
      <w:r>
        <w:rPr>
          <w:i/>
          <w:spacing w:val="-7"/>
          <w:sz w:val="24"/>
        </w:rPr>
        <w:t> </w:t>
      </w:r>
      <w:r>
        <w:rPr>
          <w:i/>
          <w:sz w:val="24"/>
        </w:rPr>
        <w:t>Department,</w:t>
      </w:r>
      <w:r>
        <w:rPr>
          <w:i/>
          <w:spacing w:val="-9"/>
          <w:sz w:val="24"/>
        </w:rPr>
        <w:t> </w:t>
      </w:r>
      <w:r>
        <w:rPr>
          <w:i/>
          <w:sz w:val="24"/>
        </w:rPr>
        <w:t>Private</w:t>
      </w:r>
      <w:r>
        <w:rPr>
          <w:i/>
          <w:spacing w:val="-8"/>
          <w:sz w:val="24"/>
        </w:rPr>
        <w:t> </w:t>
      </w:r>
      <w:r>
        <w:rPr>
          <w:i/>
          <w:spacing w:val="-5"/>
          <w:sz w:val="24"/>
        </w:rPr>
        <w:t>Law</w:t>
      </w:r>
    </w:p>
    <w:p>
      <w:pPr>
        <w:pStyle w:val="BodyText"/>
        <w:ind w:left="0"/>
        <w:rPr>
          <w:i/>
        </w:rPr>
      </w:pPr>
    </w:p>
    <w:p>
      <w:pPr>
        <w:pStyle w:val="BodyText"/>
        <w:ind w:left="0"/>
        <w:rPr>
          <w:i/>
        </w:rPr>
      </w:pPr>
    </w:p>
    <w:p>
      <w:pPr>
        <w:pStyle w:val="BodyText"/>
        <w:ind w:left="0"/>
        <w:rPr>
          <w:i/>
        </w:rPr>
      </w:pPr>
    </w:p>
    <w:p>
      <w:pPr>
        <w:pStyle w:val="BodyText"/>
        <w:ind w:left="0"/>
        <w:rPr>
          <w:i/>
        </w:rPr>
      </w:pPr>
    </w:p>
    <w:p>
      <w:pPr>
        <w:pStyle w:val="BodyText"/>
        <w:spacing w:before="4"/>
        <w:ind w:left="0"/>
        <w:rPr>
          <w:i/>
        </w:rPr>
      </w:pPr>
    </w:p>
    <w:p>
      <w:pPr>
        <w:pStyle w:val="Heading2"/>
        <w:tabs>
          <w:tab w:pos="4480" w:val="left" w:leader="none"/>
          <w:tab w:pos="6905" w:val="left" w:leader="none"/>
          <w:tab w:pos="8834" w:val="left" w:leader="none"/>
        </w:tabs>
        <w:spacing w:line="274" w:lineRule="exact" w:before="1"/>
        <w:ind w:left="160" w:firstLine="0"/>
        <w:jc w:val="left"/>
      </w:pPr>
      <w:r>
        <w:rPr/>
        <w:t>Prof.</w:t>
      </w:r>
      <w:r>
        <w:rPr>
          <w:spacing w:val="11"/>
        </w:rPr>
        <w:t> </w:t>
      </w:r>
      <w:r>
        <w:rPr/>
        <w:t>S.A.</w:t>
      </w:r>
      <w:r>
        <w:rPr>
          <w:spacing w:val="14"/>
        </w:rPr>
        <w:t> </w:t>
      </w:r>
      <w:r>
        <w:rPr>
          <w:spacing w:val="-2"/>
        </w:rPr>
        <w:t>Abubakar</w:t>
      </w:r>
      <w:r>
        <w:rPr/>
        <w:tab/>
        <w:t>Signature</w:t>
      </w:r>
      <w:r>
        <w:rPr>
          <w:spacing w:val="-3"/>
        </w:rPr>
        <w:t> </w:t>
      </w:r>
      <w:r>
        <w:rPr>
          <w:u w:val="single"/>
        </w:rPr>
        <w:tab/>
      </w:r>
      <w:r>
        <w:rPr>
          <w:spacing w:val="-4"/>
        </w:rPr>
        <w:t>Date</w:t>
      </w:r>
      <w:r>
        <w:rPr>
          <w:u w:val="single"/>
        </w:rPr>
        <w:tab/>
      </w:r>
    </w:p>
    <w:p>
      <w:pPr>
        <w:spacing w:line="274" w:lineRule="exact" w:before="0"/>
        <w:ind w:left="160" w:right="0" w:firstLine="0"/>
        <w:jc w:val="left"/>
        <w:rPr>
          <w:i/>
          <w:sz w:val="24"/>
        </w:rPr>
      </w:pPr>
      <w:r>
        <w:rPr>
          <w:i/>
          <w:sz w:val="24"/>
        </w:rPr>
        <w:t>Dean.</w:t>
      </w:r>
      <w:r>
        <w:rPr>
          <w:i/>
          <w:spacing w:val="-2"/>
          <w:sz w:val="24"/>
        </w:rPr>
        <w:t> </w:t>
      </w:r>
      <w:r>
        <w:rPr>
          <w:i/>
          <w:sz w:val="24"/>
        </w:rPr>
        <w:t>School</w:t>
      </w:r>
      <w:r>
        <w:rPr>
          <w:i/>
          <w:spacing w:val="-1"/>
          <w:sz w:val="24"/>
        </w:rPr>
        <w:t> </w:t>
      </w:r>
      <w:r>
        <w:rPr>
          <w:i/>
          <w:sz w:val="24"/>
        </w:rPr>
        <w:t>of</w:t>
      </w:r>
      <w:r>
        <w:rPr>
          <w:i/>
          <w:spacing w:val="-1"/>
          <w:sz w:val="24"/>
        </w:rPr>
        <w:t> </w:t>
      </w:r>
      <w:r>
        <w:rPr>
          <w:i/>
          <w:sz w:val="24"/>
        </w:rPr>
        <w:t>Postgraduate </w:t>
      </w:r>
      <w:r>
        <w:rPr>
          <w:i/>
          <w:spacing w:val="-2"/>
          <w:sz w:val="24"/>
        </w:rPr>
        <w:t>Studies</w:t>
      </w:r>
    </w:p>
    <w:p>
      <w:pPr>
        <w:spacing w:after="0" w:line="274" w:lineRule="exact"/>
        <w:jc w:val="left"/>
        <w:rPr>
          <w:sz w:val="24"/>
        </w:rPr>
        <w:sectPr>
          <w:pgSz w:w="12240" w:h="15840"/>
          <w:pgMar w:header="761" w:footer="1015" w:top="1300" w:bottom="1200" w:left="1280" w:right="1320"/>
        </w:sectPr>
      </w:pPr>
    </w:p>
    <w:p>
      <w:pPr>
        <w:pStyle w:val="Heading1"/>
        <w:ind w:right="2614"/>
      </w:pPr>
      <w:r>
        <w:rPr>
          <w:spacing w:val="-2"/>
        </w:rPr>
        <w:t>DEDICATION</w:t>
      </w:r>
    </w:p>
    <w:p>
      <w:pPr>
        <w:pStyle w:val="BodyText"/>
        <w:spacing w:before="272"/>
      </w:pPr>
      <w:r>
        <w:rPr/>
        <w:t>This</w:t>
      </w:r>
      <w:r>
        <w:rPr>
          <w:spacing w:val="-1"/>
        </w:rPr>
        <w:t> </w:t>
      </w:r>
      <w:r>
        <w:rPr/>
        <w:t>work</w:t>
      </w:r>
      <w:r>
        <w:rPr>
          <w:spacing w:val="-1"/>
        </w:rPr>
        <w:t> </w:t>
      </w:r>
      <w:r>
        <w:rPr/>
        <w:t>is dedicated</w:t>
      </w:r>
      <w:r>
        <w:rPr>
          <w:spacing w:val="-1"/>
        </w:rPr>
        <w:t> </w:t>
      </w:r>
      <w:r>
        <w:rPr/>
        <w:t>to</w:t>
      </w:r>
      <w:r>
        <w:rPr>
          <w:spacing w:val="1"/>
        </w:rPr>
        <w:t> </w:t>
      </w:r>
      <w:r>
        <w:rPr/>
        <w:t>God </w:t>
      </w:r>
      <w:r>
        <w:rPr>
          <w:spacing w:val="-2"/>
        </w:rPr>
        <w:t>Almighty.</w:t>
      </w:r>
    </w:p>
    <w:p>
      <w:pPr>
        <w:spacing w:after="0"/>
        <w:sectPr>
          <w:pgSz w:w="12240" w:h="15840"/>
          <w:pgMar w:header="761" w:footer="1015" w:top="1300" w:bottom="1200" w:left="1280" w:right="1320"/>
        </w:sectPr>
      </w:pPr>
    </w:p>
    <w:p>
      <w:pPr>
        <w:pStyle w:val="Heading1"/>
        <w:ind w:right="2615"/>
      </w:pPr>
      <w:r>
        <w:rPr>
          <w:spacing w:val="-2"/>
        </w:rPr>
        <w:t>ACKNOWLEDGEMENT</w:t>
      </w:r>
    </w:p>
    <w:p>
      <w:pPr>
        <w:pStyle w:val="BodyText"/>
        <w:spacing w:line="480" w:lineRule="auto" w:before="272"/>
        <w:ind w:right="124" w:firstLine="719"/>
        <w:jc w:val="both"/>
      </w:pPr>
      <w:r>
        <w:rPr/>
        <w:t>My appreciation goes to God Almighty for life, for health and for divine guidance, making it possible to complete this work despite all odds.</w:t>
      </w:r>
    </w:p>
    <w:p>
      <w:pPr>
        <w:pStyle w:val="BodyText"/>
        <w:spacing w:line="480" w:lineRule="auto"/>
        <w:ind w:right="124" w:firstLine="719"/>
        <w:jc w:val="both"/>
      </w:pPr>
      <w:r>
        <w:rPr/>
        <w:t>I express my profound gratitude to my supervisory committee in the persons of Dr. A.M. Madaki and Prof. A.M. Gurin for their time, attention and guidance throughout the period of this research work. May the Almighty God reward them abundantly.</w:t>
      </w:r>
    </w:p>
    <w:p>
      <w:pPr>
        <w:pStyle w:val="BodyText"/>
        <w:spacing w:line="480" w:lineRule="auto"/>
        <w:ind w:right="116" w:firstLine="719"/>
        <w:jc w:val="both"/>
      </w:pPr>
      <w:r>
        <w:rPr/>
        <w:t>I also appreciate my late father, Assoc. Prof. S.M Ngu for his untiring support, tutorship and mentorship. I pray that God continues to rest his soul. And to my Mum, for their constant prayers for me, and support in any way she possibly can, I pray that the Almighty God will continue to bestow her with long life and good health.</w:t>
      </w:r>
    </w:p>
    <w:p>
      <w:pPr>
        <w:pStyle w:val="BodyText"/>
        <w:spacing w:line="480" w:lineRule="auto" w:before="1"/>
        <w:ind w:right="118" w:firstLine="719"/>
        <w:jc w:val="both"/>
      </w:pPr>
      <w:r>
        <w:rPr/>
        <w:t>My gratitude also to my friends and colleagues who have been a source of</w:t>
      </w:r>
      <w:r>
        <w:rPr>
          <w:spacing w:val="40"/>
        </w:rPr>
        <w:t> </w:t>
      </w:r>
      <w:r>
        <w:rPr/>
        <w:t>encouragement in my academic pursuit among them are, Yahaya Abubakar, Bashir Chalawa, Cynthia Esievo, and Adanma Okeagu. In deep appreciation, I also thank other lecturers who</w:t>
      </w:r>
      <w:r>
        <w:rPr>
          <w:spacing w:val="40"/>
        </w:rPr>
        <w:t> </w:t>
      </w:r>
      <w:r>
        <w:rPr/>
        <w:t>gave me support and guidance in their own way. These are Prof. Y. Aboki, Prof. A.R Agom, Dr. Paul Onuh, Dr. Mrs. I.F. Akande, and Prof. Y.Y. Bambale.</w:t>
      </w:r>
    </w:p>
    <w:p>
      <w:pPr>
        <w:pStyle w:val="BodyText"/>
        <w:spacing w:line="480" w:lineRule="auto"/>
        <w:ind w:right="123" w:firstLine="719"/>
        <w:jc w:val="both"/>
      </w:pPr>
      <w:r>
        <w:rPr/>
        <w:t>This work will be incomplete without acknowledging Mr. John Stephen and family. This family has really been a source of inspiration. I deeply appreciate their love and support. May God continue to take them to greater heights.</w:t>
      </w:r>
    </w:p>
    <w:p>
      <w:pPr>
        <w:pStyle w:val="BodyText"/>
        <w:spacing w:line="480" w:lineRule="auto" w:before="1"/>
        <w:ind w:right="119" w:firstLine="719"/>
        <w:jc w:val="both"/>
      </w:pPr>
      <w:r>
        <w:rPr/>
        <w:t>To Mr. Cyril Borogo, who has been a source of strength and inspiration, words cannot really say it all. I only pray for God‘s bountiful blessings to rest on you.</w:t>
      </w:r>
    </w:p>
    <w:p>
      <w:pPr>
        <w:pStyle w:val="BodyText"/>
        <w:spacing w:line="480" w:lineRule="auto"/>
        <w:ind w:right="127" w:firstLine="719"/>
        <w:jc w:val="both"/>
      </w:pPr>
      <w:r>
        <w:rPr/>
        <w:t>To a special person also who gives me courage when I feel discouraged, always there to render support and advice, Mr. Ademola Adewunmi. May God perfect all that concerns him.</w:t>
      </w:r>
    </w:p>
    <w:p>
      <w:pPr>
        <w:spacing w:after="0" w:line="480" w:lineRule="auto"/>
        <w:jc w:val="both"/>
        <w:sectPr>
          <w:pgSz w:w="12240" w:h="15840"/>
          <w:pgMar w:header="761" w:footer="1015" w:top="1300" w:bottom="1200" w:left="1280" w:right="1320"/>
        </w:sectPr>
      </w:pPr>
    </w:p>
    <w:p>
      <w:pPr>
        <w:pStyle w:val="BodyText"/>
        <w:spacing w:line="480" w:lineRule="auto" w:before="119"/>
        <w:ind w:right="118" w:firstLine="719"/>
        <w:jc w:val="both"/>
      </w:pPr>
      <w:r>
        <w:rPr/>
        <w:t>Lastly, I</w:t>
      </w:r>
      <w:r>
        <w:rPr>
          <w:spacing w:val="-1"/>
        </w:rPr>
        <w:t> </w:t>
      </w:r>
      <w:r>
        <w:rPr/>
        <w:t>appreciate</w:t>
      </w:r>
      <w:r>
        <w:rPr>
          <w:spacing w:val="-1"/>
        </w:rPr>
        <w:t> </w:t>
      </w:r>
      <w:r>
        <w:rPr/>
        <w:t>all other</w:t>
      </w:r>
      <w:r>
        <w:rPr>
          <w:spacing w:val="-1"/>
        </w:rPr>
        <w:t> </w:t>
      </w:r>
      <w:r>
        <w:rPr/>
        <w:t>friends and colleagues who</w:t>
      </w:r>
      <w:r>
        <w:rPr>
          <w:spacing w:val="-1"/>
        </w:rPr>
        <w:t> </w:t>
      </w:r>
      <w:r>
        <w:rPr/>
        <w:t>have touched my</w:t>
      </w:r>
      <w:r>
        <w:rPr>
          <w:spacing w:val="-5"/>
        </w:rPr>
        <w:t> </w:t>
      </w:r>
      <w:r>
        <w:rPr/>
        <w:t>life</w:t>
      </w:r>
      <w:r>
        <w:rPr>
          <w:spacing w:val="-2"/>
        </w:rPr>
        <w:t> </w:t>
      </w:r>
      <w:r>
        <w:rPr/>
        <w:t>in a</w:t>
      </w:r>
      <w:r>
        <w:rPr>
          <w:spacing w:val="-1"/>
        </w:rPr>
        <w:t> </w:t>
      </w:r>
      <w:r>
        <w:rPr/>
        <w:t>special way. Mrs. Mary Peter-Francis, Miss Sima Lemson, Mr. Robert Adikwu, Mrs. Salamatu Turaki, Miss Winifred Agu, Miss Halima Ummi Umar, e.t.c. They are too numerous to mention. May God continue to bless each and every one of them.</w:t>
      </w:r>
    </w:p>
    <w:p>
      <w:pPr>
        <w:pStyle w:val="BodyText"/>
        <w:spacing w:line="480" w:lineRule="auto" w:before="1"/>
        <w:ind w:right="118" w:firstLine="719"/>
        <w:jc w:val="both"/>
      </w:pPr>
      <w:r>
        <w:rPr/>
        <w:t>Not forgetting my able typist Nura Lawal Badamasi (a.k.a. Area). Fondly call him my third supervisor because due to his experience for many years as a typist, he has also painstakingly put me through. May God bless him.</w:t>
      </w:r>
    </w:p>
    <w:p>
      <w:pPr>
        <w:spacing w:after="0" w:line="480" w:lineRule="auto"/>
        <w:jc w:val="both"/>
        <w:sectPr>
          <w:pgSz w:w="12240" w:h="15840"/>
          <w:pgMar w:header="761" w:footer="1015" w:top="1300" w:bottom="1200" w:left="1280" w:right="1320"/>
        </w:sectPr>
      </w:pPr>
    </w:p>
    <w:p>
      <w:pPr>
        <w:pStyle w:val="Heading1"/>
        <w:ind w:right="2616"/>
      </w:pPr>
      <w:r>
        <w:rPr>
          <w:spacing w:val="-2"/>
        </w:rPr>
        <w:t>ABSTRACT</w:t>
      </w:r>
    </w:p>
    <w:p>
      <w:pPr>
        <w:spacing w:before="272"/>
        <w:ind w:left="160" w:right="112" w:firstLine="0"/>
        <w:jc w:val="both"/>
        <w:rPr>
          <w:i/>
          <w:sz w:val="24"/>
        </w:rPr>
      </w:pPr>
      <w:r>
        <w:rPr>
          <w:i/>
          <w:sz w:val="24"/>
        </w:rPr>
        <w:t>In most tribes in the Southern part of Kaduna State, when a person dies, his property is been distributed among family members and the women are often left with no assets. This is because, traditionally, it is deemed that women are not entitled to right of inheritance of land or landed property, particularly property of their male parents or husbands. The courts did not help matters in the past as these customary practices might be seen to have enjoyed judicial favour in the sense that the courts have made pronouncements in the past to support them. In recent times however, the courts are beginning to reverse those decisions and rule in favour of the women. The recent courts ruling on the right of women to inheritance can now be considered as victory for gender equality in Nigeria. Although, implementation of these judgments are what will be likely to be fraught with difficulties because the inheritance custom voided by the court is deeply rooted and likely to be resisted by men folk in these traditional communities. The study shows that, Over the years. it has been a common perception that most women 's right are being suppressed in most customary practices. This includes the right to own properly, especially landed property.</w:t>
      </w:r>
      <w:r>
        <w:rPr>
          <w:i/>
          <w:spacing w:val="12"/>
          <w:sz w:val="24"/>
        </w:rPr>
        <w:t> </w:t>
      </w:r>
      <w:r>
        <w:rPr>
          <w:i/>
          <w:sz w:val="24"/>
        </w:rPr>
        <w:t>On</w:t>
      </w:r>
      <w:r>
        <w:rPr>
          <w:i/>
          <w:spacing w:val="17"/>
          <w:sz w:val="24"/>
        </w:rPr>
        <w:t> </w:t>
      </w:r>
      <w:r>
        <w:rPr>
          <w:i/>
          <w:sz w:val="24"/>
        </w:rPr>
        <w:t>the</w:t>
      </w:r>
      <w:r>
        <w:rPr>
          <w:i/>
          <w:spacing w:val="14"/>
          <w:sz w:val="24"/>
        </w:rPr>
        <w:t> </w:t>
      </w:r>
      <w:r>
        <w:rPr>
          <w:i/>
          <w:sz w:val="24"/>
        </w:rPr>
        <w:t>face</w:t>
      </w:r>
      <w:r>
        <w:rPr>
          <w:i/>
          <w:spacing w:val="16"/>
          <w:sz w:val="24"/>
        </w:rPr>
        <w:t> </w:t>
      </w:r>
      <w:r>
        <w:rPr>
          <w:i/>
          <w:sz w:val="24"/>
        </w:rPr>
        <w:t>of</w:t>
      </w:r>
      <w:r>
        <w:rPr>
          <w:i/>
          <w:spacing w:val="18"/>
          <w:sz w:val="24"/>
        </w:rPr>
        <w:t> </w:t>
      </w:r>
      <w:r>
        <w:rPr>
          <w:i/>
          <w:sz w:val="24"/>
        </w:rPr>
        <w:t>it,</w:t>
      </w:r>
      <w:r>
        <w:rPr>
          <w:i/>
          <w:spacing w:val="18"/>
          <w:sz w:val="24"/>
        </w:rPr>
        <w:t> </w:t>
      </w:r>
      <w:r>
        <w:rPr>
          <w:i/>
          <w:sz w:val="24"/>
        </w:rPr>
        <w:t>it</w:t>
      </w:r>
      <w:r>
        <w:rPr>
          <w:i/>
          <w:spacing w:val="18"/>
          <w:sz w:val="24"/>
        </w:rPr>
        <w:t> </w:t>
      </w:r>
      <w:r>
        <w:rPr>
          <w:i/>
          <w:sz w:val="24"/>
        </w:rPr>
        <w:t>may</w:t>
      </w:r>
      <w:r>
        <w:rPr>
          <w:i/>
          <w:spacing w:val="16"/>
          <w:sz w:val="24"/>
        </w:rPr>
        <w:t> </w:t>
      </w:r>
      <w:r>
        <w:rPr>
          <w:i/>
          <w:sz w:val="24"/>
        </w:rPr>
        <w:t>seem</w:t>
      </w:r>
      <w:r>
        <w:rPr>
          <w:i/>
          <w:spacing w:val="17"/>
          <w:sz w:val="24"/>
        </w:rPr>
        <w:t> </w:t>
      </w:r>
      <w:r>
        <w:rPr>
          <w:i/>
          <w:sz w:val="24"/>
        </w:rPr>
        <w:t>so,</w:t>
      </w:r>
      <w:r>
        <w:rPr>
          <w:i/>
          <w:spacing w:val="18"/>
          <w:sz w:val="24"/>
        </w:rPr>
        <w:t> </w:t>
      </w:r>
      <w:r>
        <w:rPr>
          <w:i/>
          <w:sz w:val="24"/>
        </w:rPr>
        <w:t>but</w:t>
      </w:r>
      <w:r>
        <w:rPr>
          <w:i/>
          <w:spacing w:val="16"/>
          <w:sz w:val="24"/>
        </w:rPr>
        <w:t> </w:t>
      </w:r>
      <w:r>
        <w:rPr>
          <w:i/>
          <w:sz w:val="24"/>
        </w:rPr>
        <w:t>looking</w:t>
      </w:r>
      <w:r>
        <w:rPr>
          <w:i/>
          <w:spacing w:val="15"/>
          <w:sz w:val="24"/>
        </w:rPr>
        <w:t> </w:t>
      </w:r>
      <w:r>
        <w:rPr>
          <w:i/>
          <w:sz w:val="24"/>
        </w:rPr>
        <w:t>critically</w:t>
      </w:r>
      <w:r>
        <w:rPr>
          <w:i/>
          <w:spacing w:val="14"/>
          <w:sz w:val="24"/>
        </w:rPr>
        <w:t> </w:t>
      </w:r>
      <w:r>
        <w:rPr>
          <w:i/>
          <w:sz w:val="24"/>
        </w:rPr>
        <w:t>at</w:t>
      </w:r>
      <w:r>
        <w:rPr>
          <w:i/>
          <w:spacing w:val="18"/>
          <w:sz w:val="24"/>
        </w:rPr>
        <w:t> </w:t>
      </w:r>
      <w:r>
        <w:rPr>
          <w:i/>
          <w:sz w:val="24"/>
        </w:rPr>
        <w:t>most</w:t>
      </w:r>
      <w:r>
        <w:rPr>
          <w:i/>
          <w:spacing w:val="16"/>
          <w:sz w:val="24"/>
        </w:rPr>
        <w:t> </w:t>
      </w:r>
      <w:r>
        <w:rPr>
          <w:i/>
          <w:sz w:val="24"/>
        </w:rPr>
        <w:t>practices,</w:t>
      </w:r>
      <w:r>
        <w:rPr>
          <w:i/>
          <w:spacing w:val="17"/>
          <w:sz w:val="24"/>
        </w:rPr>
        <w:t> </w:t>
      </w:r>
      <w:r>
        <w:rPr>
          <w:i/>
          <w:sz w:val="24"/>
        </w:rPr>
        <w:t>it</w:t>
      </w:r>
      <w:r>
        <w:rPr>
          <w:i/>
          <w:spacing w:val="16"/>
          <w:sz w:val="24"/>
        </w:rPr>
        <w:t> </w:t>
      </w:r>
      <w:r>
        <w:rPr>
          <w:i/>
          <w:sz w:val="24"/>
        </w:rPr>
        <w:t>is a</w:t>
      </w:r>
      <w:r>
        <w:rPr>
          <w:i/>
          <w:spacing w:val="40"/>
          <w:sz w:val="24"/>
        </w:rPr>
        <w:t> </w:t>
      </w:r>
      <w:r>
        <w:rPr>
          <w:i/>
          <w:sz w:val="24"/>
        </w:rPr>
        <w:t>misconception.</w:t>
      </w:r>
      <w:r>
        <w:rPr>
          <w:i/>
          <w:spacing w:val="40"/>
          <w:sz w:val="24"/>
        </w:rPr>
        <w:t> </w:t>
      </w:r>
      <w:r>
        <w:rPr>
          <w:i/>
          <w:sz w:val="24"/>
        </w:rPr>
        <w:t>The</w:t>
      </w:r>
      <w:r>
        <w:rPr>
          <w:i/>
          <w:spacing w:val="40"/>
          <w:sz w:val="24"/>
        </w:rPr>
        <w:t> </w:t>
      </w:r>
      <w:r>
        <w:rPr>
          <w:i/>
          <w:sz w:val="24"/>
        </w:rPr>
        <w:t>practices</w:t>
      </w:r>
      <w:r>
        <w:rPr>
          <w:i/>
          <w:spacing w:val="40"/>
          <w:sz w:val="24"/>
        </w:rPr>
        <w:t> </w:t>
      </w:r>
      <w:r>
        <w:rPr>
          <w:i/>
          <w:sz w:val="24"/>
        </w:rPr>
        <w:t>in</w:t>
      </w:r>
      <w:r>
        <w:rPr>
          <w:i/>
          <w:spacing w:val="40"/>
          <w:sz w:val="24"/>
        </w:rPr>
        <w:t> </w:t>
      </w:r>
      <w:r>
        <w:rPr>
          <w:i/>
          <w:sz w:val="24"/>
        </w:rPr>
        <w:t>Southern</w:t>
      </w:r>
      <w:r>
        <w:rPr>
          <w:i/>
          <w:spacing w:val="40"/>
          <w:sz w:val="24"/>
        </w:rPr>
        <w:t> </w:t>
      </w:r>
      <w:r>
        <w:rPr>
          <w:i/>
          <w:sz w:val="24"/>
        </w:rPr>
        <w:t>Kaduna</w:t>
      </w:r>
      <w:r>
        <w:rPr>
          <w:i/>
          <w:spacing w:val="40"/>
          <w:sz w:val="24"/>
        </w:rPr>
        <w:t> </w:t>
      </w:r>
      <w:r>
        <w:rPr>
          <w:i/>
          <w:sz w:val="24"/>
        </w:rPr>
        <w:t>State</w:t>
      </w:r>
      <w:r>
        <w:rPr>
          <w:i/>
          <w:spacing w:val="40"/>
          <w:sz w:val="24"/>
        </w:rPr>
        <w:t> </w:t>
      </w:r>
      <w:r>
        <w:rPr>
          <w:i/>
          <w:sz w:val="24"/>
        </w:rPr>
        <w:t>are</w:t>
      </w:r>
      <w:r>
        <w:rPr>
          <w:i/>
          <w:spacing w:val="80"/>
          <w:sz w:val="24"/>
        </w:rPr>
        <w:t> </w:t>
      </w:r>
      <w:r>
        <w:rPr>
          <w:i/>
          <w:sz w:val="24"/>
        </w:rPr>
        <w:t>not</w:t>
      </w:r>
      <w:r>
        <w:rPr>
          <w:i/>
          <w:spacing w:val="40"/>
          <w:sz w:val="24"/>
        </w:rPr>
        <w:t> </w:t>
      </w:r>
      <w:r>
        <w:rPr>
          <w:i/>
          <w:sz w:val="24"/>
        </w:rPr>
        <w:t>so</w:t>
      </w:r>
      <w:r>
        <w:rPr>
          <w:i/>
          <w:spacing w:val="40"/>
          <w:sz w:val="24"/>
        </w:rPr>
        <w:t> </w:t>
      </w:r>
      <w:r>
        <w:rPr>
          <w:i/>
          <w:sz w:val="24"/>
        </w:rPr>
        <w:t>different</w:t>
      </w:r>
      <w:r>
        <w:rPr>
          <w:i/>
          <w:spacing w:val="40"/>
          <w:sz w:val="24"/>
        </w:rPr>
        <w:t> </w:t>
      </w:r>
      <w:r>
        <w:rPr>
          <w:i/>
          <w:sz w:val="24"/>
        </w:rPr>
        <w:t>compared with other customs in Nigeria. A woman can own property of any kind if she has the means to such properly. Any customary practice that denies a woman the right to own </w:t>
      </w:r>
      <w:r>
        <w:rPr>
          <w:i/>
          <w:spacing w:val="9"/>
          <w:sz w:val="24"/>
        </w:rPr>
        <w:t>any </w:t>
      </w:r>
      <w:r>
        <w:rPr>
          <w:i/>
          <w:sz w:val="24"/>
        </w:rPr>
        <w:t>property is considered to be repugnant to natural justice, equity and good conscience. Therefore, the emphasis is on inheritance. The study also shows that women</w:t>
      </w:r>
      <w:r>
        <w:rPr>
          <w:i/>
          <w:spacing w:val="40"/>
          <w:sz w:val="24"/>
        </w:rPr>
        <w:t> </w:t>
      </w:r>
      <w:r>
        <w:rPr>
          <w:i/>
          <w:sz w:val="24"/>
        </w:rPr>
        <w:t>do not have equal right to</w:t>
      </w:r>
      <w:r>
        <w:rPr>
          <w:i/>
          <w:spacing w:val="80"/>
          <w:sz w:val="24"/>
        </w:rPr>
        <w:t> </w:t>
      </w:r>
      <w:r>
        <w:rPr>
          <w:i/>
          <w:sz w:val="24"/>
        </w:rPr>
        <w:t>property of their father with men in Southern Kaduna state. It shows also that women in</w:t>
      </w:r>
      <w:r>
        <w:rPr>
          <w:i/>
          <w:spacing w:val="40"/>
          <w:sz w:val="24"/>
        </w:rPr>
        <w:t> </w:t>
      </w:r>
      <w:r>
        <w:rPr>
          <w:i/>
          <w:sz w:val="24"/>
        </w:rPr>
        <w:t>Southern Kaduna do not inherit immoveable properly. It is therefore recommended that court should have a way of strictly implementing judgments and probably meting out</w:t>
      </w:r>
      <w:r>
        <w:rPr>
          <w:i/>
          <w:spacing w:val="40"/>
          <w:sz w:val="24"/>
        </w:rPr>
        <w:t> </w:t>
      </w:r>
      <w:r>
        <w:rPr>
          <w:i/>
          <w:sz w:val="24"/>
        </w:rPr>
        <w:t>sanctions for non-implementation</w:t>
      </w:r>
      <w:r>
        <w:rPr>
          <w:i/>
          <w:spacing w:val="40"/>
          <w:sz w:val="24"/>
        </w:rPr>
        <w:t> </w:t>
      </w:r>
      <w:r>
        <w:rPr>
          <w:i/>
          <w:sz w:val="24"/>
        </w:rPr>
        <w:t>should</w:t>
      </w:r>
      <w:r>
        <w:rPr>
          <w:i/>
          <w:spacing w:val="37"/>
          <w:sz w:val="24"/>
        </w:rPr>
        <w:t> </w:t>
      </w:r>
      <w:r>
        <w:rPr>
          <w:i/>
          <w:sz w:val="24"/>
        </w:rPr>
        <w:t>not</w:t>
      </w:r>
      <w:r>
        <w:rPr>
          <w:i/>
          <w:spacing w:val="40"/>
          <w:sz w:val="24"/>
        </w:rPr>
        <w:t> </w:t>
      </w:r>
      <w:r>
        <w:rPr>
          <w:i/>
          <w:sz w:val="24"/>
        </w:rPr>
        <w:t>be</w:t>
      </w:r>
      <w:r>
        <w:rPr>
          <w:i/>
          <w:spacing w:val="36"/>
          <w:sz w:val="24"/>
        </w:rPr>
        <w:t> </w:t>
      </w:r>
      <w:r>
        <w:rPr>
          <w:i/>
          <w:sz w:val="24"/>
        </w:rPr>
        <w:t>taken</w:t>
      </w:r>
      <w:r>
        <w:rPr>
          <w:i/>
          <w:spacing w:val="37"/>
          <w:sz w:val="24"/>
        </w:rPr>
        <w:t> </w:t>
      </w:r>
      <w:r>
        <w:rPr>
          <w:i/>
          <w:sz w:val="24"/>
        </w:rPr>
        <w:t>likely.</w:t>
      </w:r>
      <w:r>
        <w:rPr>
          <w:i/>
          <w:spacing w:val="40"/>
          <w:sz w:val="24"/>
        </w:rPr>
        <w:t> </w:t>
      </w:r>
      <w:r>
        <w:rPr>
          <w:i/>
          <w:sz w:val="24"/>
        </w:rPr>
        <w:t>Finally,</w:t>
      </w:r>
      <w:r>
        <w:rPr>
          <w:i/>
          <w:spacing w:val="37"/>
          <w:sz w:val="24"/>
        </w:rPr>
        <w:t> </w:t>
      </w:r>
      <w:r>
        <w:rPr>
          <w:i/>
          <w:sz w:val="24"/>
        </w:rPr>
        <w:t>adequate</w:t>
      </w:r>
      <w:r>
        <w:rPr>
          <w:i/>
          <w:spacing w:val="36"/>
          <w:sz w:val="24"/>
        </w:rPr>
        <w:t> </w:t>
      </w:r>
      <w:r>
        <w:rPr>
          <w:i/>
          <w:sz w:val="24"/>
        </w:rPr>
        <w:t>legislation</w:t>
      </w:r>
      <w:r>
        <w:rPr>
          <w:i/>
          <w:spacing w:val="37"/>
          <w:sz w:val="24"/>
        </w:rPr>
        <w:t> </w:t>
      </w:r>
      <w:r>
        <w:rPr>
          <w:i/>
          <w:sz w:val="24"/>
        </w:rPr>
        <w:t>should</w:t>
      </w:r>
      <w:r>
        <w:rPr>
          <w:i/>
          <w:spacing w:val="40"/>
          <w:sz w:val="24"/>
        </w:rPr>
        <w:t> </w:t>
      </w:r>
      <w:r>
        <w:rPr>
          <w:i/>
          <w:sz w:val="24"/>
        </w:rPr>
        <w:t>be</w:t>
      </w:r>
      <w:r>
        <w:rPr>
          <w:i/>
          <w:spacing w:val="39"/>
          <w:sz w:val="24"/>
        </w:rPr>
        <w:t> </w:t>
      </w:r>
      <w:r>
        <w:rPr>
          <w:i/>
          <w:sz w:val="24"/>
        </w:rPr>
        <w:t>made to</w:t>
      </w:r>
      <w:r>
        <w:rPr>
          <w:i/>
          <w:spacing w:val="29"/>
          <w:sz w:val="24"/>
        </w:rPr>
        <w:t> </w:t>
      </w:r>
      <w:r>
        <w:rPr>
          <w:i/>
          <w:sz w:val="24"/>
        </w:rPr>
        <w:t>address</w:t>
      </w:r>
      <w:r>
        <w:rPr>
          <w:i/>
          <w:spacing w:val="29"/>
          <w:sz w:val="24"/>
        </w:rPr>
        <w:t> </w:t>
      </w:r>
      <w:r>
        <w:rPr>
          <w:i/>
          <w:sz w:val="24"/>
        </w:rPr>
        <w:t>the</w:t>
      </w:r>
      <w:r>
        <w:rPr>
          <w:i/>
          <w:spacing w:val="28"/>
          <w:sz w:val="24"/>
        </w:rPr>
        <w:t> </w:t>
      </w:r>
      <w:r>
        <w:rPr>
          <w:i/>
          <w:sz w:val="24"/>
        </w:rPr>
        <w:t>land</w:t>
      </w:r>
      <w:r>
        <w:rPr>
          <w:i/>
          <w:spacing w:val="31"/>
          <w:sz w:val="24"/>
        </w:rPr>
        <w:t> </w:t>
      </w:r>
      <w:r>
        <w:rPr>
          <w:i/>
          <w:sz w:val="24"/>
        </w:rPr>
        <w:t>and</w:t>
      </w:r>
      <w:r>
        <w:rPr>
          <w:i/>
          <w:spacing w:val="35"/>
          <w:sz w:val="24"/>
        </w:rPr>
        <w:t> </w:t>
      </w:r>
      <w:r>
        <w:rPr>
          <w:i/>
          <w:sz w:val="24"/>
        </w:rPr>
        <w:t>landed</w:t>
      </w:r>
      <w:r>
        <w:rPr>
          <w:i/>
          <w:spacing w:val="29"/>
          <w:sz w:val="24"/>
        </w:rPr>
        <w:t> </w:t>
      </w:r>
      <w:r>
        <w:rPr>
          <w:i/>
          <w:sz w:val="24"/>
        </w:rPr>
        <w:t>properly</w:t>
      </w:r>
      <w:r>
        <w:rPr>
          <w:i/>
          <w:spacing w:val="28"/>
          <w:sz w:val="24"/>
        </w:rPr>
        <w:t> </w:t>
      </w:r>
      <w:r>
        <w:rPr>
          <w:i/>
          <w:sz w:val="24"/>
        </w:rPr>
        <w:t>aspirations</w:t>
      </w:r>
      <w:r>
        <w:rPr>
          <w:i/>
          <w:spacing w:val="29"/>
          <w:sz w:val="24"/>
        </w:rPr>
        <w:t> </w:t>
      </w:r>
      <w:r>
        <w:rPr>
          <w:i/>
          <w:sz w:val="24"/>
        </w:rPr>
        <w:t>of</w:t>
      </w:r>
      <w:r>
        <w:rPr>
          <w:i/>
          <w:spacing w:val="32"/>
          <w:sz w:val="24"/>
        </w:rPr>
        <w:t> </w:t>
      </w:r>
      <w:r>
        <w:rPr>
          <w:i/>
          <w:sz w:val="24"/>
        </w:rPr>
        <w:t>women</w:t>
      </w:r>
      <w:r>
        <w:rPr>
          <w:i/>
          <w:spacing w:val="31"/>
          <w:sz w:val="24"/>
        </w:rPr>
        <w:t> </w:t>
      </w:r>
      <w:r>
        <w:rPr>
          <w:i/>
          <w:sz w:val="24"/>
        </w:rPr>
        <w:t>in</w:t>
      </w:r>
      <w:r>
        <w:rPr>
          <w:i/>
          <w:spacing w:val="31"/>
          <w:sz w:val="24"/>
        </w:rPr>
        <w:t> </w:t>
      </w:r>
      <w:r>
        <w:rPr>
          <w:i/>
          <w:sz w:val="24"/>
        </w:rPr>
        <w:t>rural</w:t>
      </w:r>
      <w:r>
        <w:rPr>
          <w:i/>
          <w:spacing w:val="32"/>
          <w:sz w:val="24"/>
        </w:rPr>
        <w:t> </w:t>
      </w:r>
      <w:r>
        <w:rPr>
          <w:i/>
          <w:sz w:val="24"/>
        </w:rPr>
        <w:t>communities</w:t>
      </w:r>
      <w:r>
        <w:rPr>
          <w:i/>
          <w:spacing w:val="31"/>
          <w:sz w:val="24"/>
        </w:rPr>
        <w:t> </w:t>
      </w:r>
      <w:r>
        <w:rPr>
          <w:i/>
          <w:sz w:val="24"/>
        </w:rPr>
        <w:t>vis-à-vis the customary practices obtainable in these communities.</w:t>
      </w:r>
    </w:p>
    <w:p>
      <w:pPr>
        <w:spacing w:after="0"/>
        <w:jc w:val="both"/>
        <w:rPr>
          <w:sz w:val="24"/>
        </w:rPr>
        <w:sectPr>
          <w:pgSz w:w="12240" w:h="15840"/>
          <w:pgMar w:header="761" w:footer="1015" w:top="1300" w:bottom="1200" w:left="1280" w:right="1320"/>
        </w:sectPr>
      </w:pPr>
    </w:p>
    <w:p>
      <w:pPr>
        <w:spacing w:before="124"/>
        <w:ind w:left="2655" w:right="2615" w:firstLine="0"/>
        <w:jc w:val="center"/>
        <w:rPr>
          <w:b/>
          <w:sz w:val="24"/>
        </w:rPr>
      </w:pPr>
      <w:r>
        <w:rPr>
          <w:b/>
          <w:sz w:val="24"/>
        </w:rPr>
        <w:t>TABLE OF</w:t>
      </w:r>
      <w:r>
        <w:rPr>
          <w:b/>
          <w:spacing w:val="-3"/>
          <w:sz w:val="24"/>
        </w:rPr>
        <w:t> </w:t>
      </w:r>
      <w:r>
        <w:rPr>
          <w:b/>
          <w:spacing w:val="-2"/>
          <w:sz w:val="24"/>
        </w:rPr>
        <w:t>CONTENTS</w:t>
      </w:r>
    </w:p>
    <w:p>
      <w:pPr>
        <w:pStyle w:val="BodyText"/>
        <w:spacing w:before="54"/>
        <w:ind w:left="0"/>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9"/>
        <w:gridCol w:w="6954"/>
      </w:tblGrid>
      <w:tr>
        <w:trPr>
          <w:trHeight w:val="339" w:hRule="atLeast"/>
        </w:trPr>
        <w:tc>
          <w:tcPr>
            <w:tcW w:w="2109" w:type="dxa"/>
          </w:tcPr>
          <w:p>
            <w:pPr>
              <w:pStyle w:val="TableParagraph"/>
              <w:tabs>
                <w:tab w:pos="1489" w:val="left" w:leader="none"/>
              </w:tabs>
              <w:spacing w:line="266" w:lineRule="exact" w:before="0"/>
              <w:rPr>
                <w:sz w:val="24"/>
              </w:rPr>
            </w:pPr>
            <w:r>
              <w:rPr>
                <w:sz w:val="24"/>
              </w:rPr>
              <w:t>Title</w:t>
            </w:r>
            <w:r>
              <w:rPr>
                <w:spacing w:val="-3"/>
                <w:sz w:val="24"/>
              </w:rPr>
              <w:t> </w:t>
            </w:r>
            <w:r>
              <w:rPr>
                <w:spacing w:val="-4"/>
                <w:sz w:val="24"/>
              </w:rPr>
              <w:t>Page</w:t>
            </w:r>
            <w:r>
              <w:rPr>
                <w:sz w:val="24"/>
              </w:rPr>
              <w:tab/>
            </w:r>
            <w:r>
              <w:rPr>
                <w:spacing w:val="-10"/>
                <w:sz w:val="24"/>
              </w:rPr>
              <w:t>-</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582" w:val="left" w:leader="none"/>
              </w:tabs>
              <w:spacing w:line="266" w:lineRule="exact" w:before="0"/>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i</w:t>
            </w:r>
          </w:p>
        </w:tc>
      </w:tr>
      <w:tr>
        <w:trPr>
          <w:trHeight w:val="414" w:hRule="atLeast"/>
        </w:trPr>
        <w:tc>
          <w:tcPr>
            <w:tcW w:w="2109" w:type="dxa"/>
          </w:tcPr>
          <w:p>
            <w:pPr>
              <w:pStyle w:val="TableParagraph"/>
              <w:tabs>
                <w:tab w:pos="1489" w:val="left" w:leader="none"/>
              </w:tabs>
              <w:spacing w:before="63"/>
              <w:rPr>
                <w:sz w:val="24"/>
              </w:rPr>
            </w:pPr>
            <w:r>
              <w:rPr>
                <w:spacing w:val="-2"/>
                <w:sz w:val="24"/>
              </w:rPr>
              <w:t>Declaration</w:t>
            </w:r>
            <w:r>
              <w:rPr>
                <w:sz w:val="24"/>
              </w:rPr>
              <w:tab/>
            </w:r>
            <w:r>
              <w:rPr>
                <w:spacing w:val="-10"/>
                <w:sz w:val="24"/>
              </w:rPr>
              <w:t>-</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16" w:val="right" w:leader="none"/>
              </w:tabs>
              <w:spacing w:before="63"/>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w:t>
            </w:r>
          </w:p>
        </w:tc>
      </w:tr>
      <w:tr>
        <w:trPr>
          <w:trHeight w:val="414" w:hRule="atLeast"/>
        </w:trPr>
        <w:tc>
          <w:tcPr>
            <w:tcW w:w="2109" w:type="dxa"/>
          </w:tcPr>
          <w:p>
            <w:pPr>
              <w:pStyle w:val="TableParagraph"/>
              <w:tabs>
                <w:tab w:pos="1489" w:val="left" w:leader="none"/>
              </w:tabs>
              <w:spacing w:before="64"/>
              <w:rPr>
                <w:sz w:val="24"/>
              </w:rPr>
            </w:pPr>
            <w:r>
              <w:rPr>
                <w:spacing w:val="-2"/>
                <w:sz w:val="24"/>
              </w:rPr>
              <w:t>Certification</w:t>
            </w:r>
            <w:r>
              <w:rPr>
                <w:sz w:val="24"/>
              </w:rPr>
              <w:tab/>
            </w:r>
            <w:r>
              <w:rPr>
                <w:spacing w:val="-10"/>
                <w:sz w:val="24"/>
              </w:rPr>
              <w:t>-</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83" w:val="right" w:leader="none"/>
              </w:tabs>
              <w:spacing w:before="64"/>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iii</w:t>
            </w:r>
          </w:p>
        </w:tc>
      </w:tr>
      <w:tr>
        <w:trPr>
          <w:trHeight w:val="414" w:hRule="atLeast"/>
        </w:trPr>
        <w:tc>
          <w:tcPr>
            <w:tcW w:w="2109" w:type="dxa"/>
          </w:tcPr>
          <w:p>
            <w:pPr>
              <w:pStyle w:val="TableParagraph"/>
              <w:tabs>
                <w:tab w:pos="1489" w:val="left" w:leader="none"/>
              </w:tabs>
              <w:spacing w:before="63"/>
              <w:rPr>
                <w:sz w:val="24"/>
              </w:rPr>
            </w:pPr>
            <w:r>
              <w:rPr>
                <w:spacing w:val="-2"/>
                <w:sz w:val="24"/>
              </w:rPr>
              <w:t>Dedication</w:t>
            </w:r>
            <w:r>
              <w:rPr>
                <w:sz w:val="24"/>
              </w:rPr>
              <w:tab/>
            </w:r>
            <w:r>
              <w:rPr>
                <w:spacing w:val="-10"/>
                <w:sz w:val="24"/>
              </w:rPr>
              <w:t>-</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70" w:val="right" w:leader="none"/>
              </w:tabs>
              <w:spacing w:before="63"/>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iv</w:t>
            </w:r>
          </w:p>
        </w:tc>
      </w:tr>
      <w:tr>
        <w:trPr>
          <w:trHeight w:val="414" w:hRule="atLeast"/>
        </w:trPr>
        <w:tc>
          <w:tcPr>
            <w:tcW w:w="2109" w:type="dxa"/>
          </w:tcPr>
          <w:p>
            <w:pPr>
              <w:pStyle w:val="TableParagraph"/>
              <w:spacing w:before="64"/>
              <w:rPr>
                <w:sz w:val="24"/>
              </w:rPr>
            </w:pPr>
            <w:r>
              <w:rPr>
                <w:spacing w:val="-2"/>
                <w:sz w:val="24"/>
              </w:rPr>
              <w:t>Acknowledgement</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582" w:val="left" w:leader="none"/>
              </w:tabs>
              <w:spacing w:before="64"/>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v</w:t>
            </w:r>
          </w:p>
        </w:tc>
      </w:tr>
      <w:tr>
        <w:trPr>
          <w:trHeight w:val="413" w:hRule="atLeast"/>
        </w:trPr>
        <w:tc>
          <w:tcPr>
            <w:tcW w:w="2109" w:type="dxa"/>
          </w:tcPr>
          <w:p>
            <w:pPr>
              <w:pStyle w:val="TableParagraph"/>
              <w:tabs>
                <w:tab w:pos="1489" w:val="left" w:leader="none"/>
              </w:tabs>
              <w:spacing w:before="63"/>
              <w:rPr>
                <w:sz w:val="24"/>
              </w:rPr>
            </w:pPr>
            <w:r>
              <w:rPr>
                <w:spacing w:val="-2"/>
                <w:sz w:val="24"/>
              </w:rPr>
              <w:t>Abstract</w:t>
            </w:r>
            <w:r>
              <w:rPr>
                <w:sz w:val="24"/>
              </w:rPr>
              <w:tab/>
            </w:r>
            <w:r>
              <w:rPr>
                <w:spacing w:val="-10"/>
                <w:sz w:val="24"/>
              </w:rPr>
              <w:t>-</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835" w:val="right" w:leader="none"/>
              </w:tabs>
              <w:spacing w:before="63"/>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vii</w:t>
            </w:r>
          </w:p>
        </w:tc>
      </w:tr>
      <w:tr>
        <w:trPr>
          <w:trHeight w:val="413" w:hRule="atLeast"/>
        </w:trPr>
        <w:tc>
          <w:tcPr>
            <w:tcW w:w="2109" w:type="dxa"/>
          </w:tcPr>
          <w:p>
            <w:pPr>
              <w:pStyle w:val="TableParagraph"/>
              <w:spacing w:before="64"/>
              <w:rPr>
                <w:sz w:val="24"/>
              </w:rPr>
            </w:pPr>
            <w:r>
              <w:rPr>
                <w:sz w:val="24"/>
              </w:rPr>
              <w:t>Table</w:t>
            </w:r>
            <w:r>
              <w:rPr>
                <w:spacing w:val="-4"/>
                <w:sz w:val="24"/>
              </w:rPr>
              <w:t> </w:t>
            </w:r>
            <w:r>
              <w:rPr>
                <w:sz w:val="24"/>
              </w:rPr>
              <w:t>of</w:t>
            </w:r>
            <w:r>
              <w:rPr>
                <w:spacing w:val="-2"/>
                <w:sz w:val="24"/>
              </w:rPr>
              <w:t> Contents</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903" w:val="right" w:leader="none"/>
              </w:tabs>
              <w:spacing w:before="64"/>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4"/>
                <w:sz w:val="24"/>
              </w:rPr>
              <w:t>viii</w:t>
            </w:r>
          </w:p>
        </w:tc>
      </w:tr>
      <w:tr>
        <w:trPr>
          <w:trHeight w:val="414" w:hRule="atLeast"/>
        </w:trPr>
        <w:tc>
          <w:tcPr>
            <w:tcW w:w="2109" w:type="dxa"/>
          </w:tcPr>
          <w:p>
            <w:pPr>
              <w:pStyle w:val="TableParagraph"/>
              <w:spacing w:before="63"/>
              <w:rPr>
                <w:sz w:val="24"/>
              </w:rPr>
            </w:pPr>
            <w:r>
              <w:rPr>
                <w:sz w:val="24"/>
              </w:rPr>
              <w:t>Table</w:t>
            </w:r>
            <w:r>
              <w:rPr>
                <w:spacing w:val="-2"/>
                <w:sz w:val="24"/>
              </w:rPr>
              <w:t> </w:t>
            </w:r>
            <w:r>
              <w:rPr>
                <w:sz w:val="24"/>
              </w:rPr>
              <w:t>of</w:t>
            </w:r>
            <w:r>
              <w:rPr>
                <w:spacing w:val="-1"/>
                <w:sz w:val="24"/>
              </w:rPr>
              <w:t> </w:t>
            </w:r>
            <w:r>
              <w:rPr>
                <w:spacing w:val="-2"/>
                <w:sz w:val="24"/>
              </w:rPr>
              <w:t>Cases-</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582" w:val="left" w:leader="none"/>
              </w:tabs>
              <w:spacing w:before="63"/>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x</w:t>
            </w:r>
          </w:p>
        </w:tc>
      </w:tr>
      <w:tr>
        <w:trPr>
          <w:trHeight w:val="414" w:hRule="atLeast"/>
        </w:trPr>
        <w:tc>
          <w:tcPr>
            <w:tcW w:w="2109" w:type="dxa"/>
          </w:tcPr>
          <w:p>
            <w:pPr>
              <w:pStyle w:val="TableParagraph"/>
              <w:spacing w:before="65"/>
              <w:rPr>
                <w:sz w:val="24"/>
              </w:rPr>
            </w:pPr>
            <w:r>
              <w:rPr>
                <w:sz w:val="24"/>
              </w:rPr>
              <w:t>Table</w:t>
            </w:r>
            <w:r>
              <w:rPr>
                <w:spacing w:val="-4"/>
                <w:sz w:val="24"/>
              </w:rPr>
              <w:t> </w:t>
            </w:r>
            <w:r>
              <w:rPr>
                <w:sz w:val="24"/>
              </w:rPr>
              <w:t>of</w:t>
            </w:r>
            <w:r>
              <w:rPr>
                <w:spacing w:val="-2"/>
                <w:sz w:val="24"/>
              </w:rPr>
              <w:t> Statutes</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837" w:val="right" w:leader="none"/>
              </w:tabs>
              <w:spacing w:before="65"/>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xii</w:t>
            </w:r>
          </w:p>
        </w:tc>
      </w:tr>
      <w:tr>
        <w:trPr>
          <w:trHeight w:val="339" w:hRule="atLeast"/>
        </w:trPr>
        <w:tc>
          <w:tcPr>
            <w:tcW w:w="2109" w:type="dxa"/>
          </w:tcPr>
          <w:p>
            <w:pPr>
              <w:pStyle w:val="TableParagraph"/>
              <w:spacing w:line="256" w:lineRule="exact" w:before="63"/>
              <w:rPr>
                <w:sz w:val="24"/>
              </w:rPr>
            </w:pPr>
            <w:r>
              <w:rPr>
                <w:sz w:val="24"/>
              </w:rPr>
              <w:t>List</w:t>
            </w:r>
            <w:r>
              <w:rPr>
                <w:spacing w:val="-1"/>
                <w:sz w:val="24"/>
              </w:rPr>
              <w:t> </w:t>
            </w:r>
            <w:r>
              <w:rPr>
                <w:sz w:val="24"/>
              </w:rPr>
              <w:t>of</w:t>
            </w:r>
            <w:r>
              <w:rPr>
                <w:spacing w:val="-1"/>
                <w:sz w:val="24"/>
              </w:rPr>
              <w:t> </w:t>
            </w:r>
            <w:r>
              <w:rPr>
                <w:spacing w:val="-2"/>
                <w:sz w:val="24"/>
              </w:rPr>
              <w:t>Abbreviation</w:t>
            </w:r>
          </w:p>
        </w:tc>
        <w:tc>
          <w:tcPr>
            <w:tcW w:w="695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903" w:val="right" w:leader="none"/>
              </w:tabs>
              <w:spacing w:line="256" w:lineRule="exact" w:before="63"/>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4"/>
                <w:sz w:val="24"/>
              </w:rPr>
              <w:t>xiii</w:t>
            </w:r>
          </w:p>
        </w:tc>
      </w:tr>
    </w:tbl>
    <w:p>
      <w:pPr>
        <w:spacing w:before="147"/>
        <w:ind w:left="160" w:right="0" w:firstLine="0"/>
        <w:jc w:val="left"/>
        <w:rPr>
          <w:b/>
          <w:sz w:val="24"/>
        </w:rPr>
      </w:pPr>
      <w:r>
        <w:rPr>
          <w:b/>
          <w:sz w:val="24"/>
        </w:rPr>
        <w:t>CHAPTER</w:t>
      </w:r>
      <w:r>
        <w:rPr>
          <w:b/>
          <w:spacing w:val="-2"/>
          <w:sz w:val="24"/>
        </w:rPr>
        <w:t> </w:t>
      </w:r>
      <w:r>
        <w:rPr>
          <w:b/>
          <w:sz w:val="24"/>
        </w:rPr>
        <w:t>ONE:</w:t>
      </w:r>
      <w:r>
        <w:rPr>
          <w:b/>
          <w:spacing w:val="-2"/>
          <w:sz w:val="24"/>
        </w:rPr>
        <w:t> </w:t>
      </w:r>
      <w:r>
        <w:rPr>
          <w:b/>
          <w:sz w:val="24"/>
        </w:rPr>
        <w:t>GENERAL</w:t>
      </w:r>
      <w:r>
        <w:rPr>
          <w:b/>
          <w:spacing w:val="-1"/>
          <w:sz w:val="24"/>
        </w:rPr>
        <w:t> </w:t>
      </w:r>
      <w:r>
        <w:rPr>
          <w:b/>
          <w:spacing w:val="-2"/>
          <w:sz w:val="24"/>
        </w:rPr>
        <w:t>INTRODUCTION</w:t>
      </w:r>
    </w:p>
    <w:p>
      <w:pPr>
        <w:spacing w:after="0"/>
        <w:jc w:val="left"/>
        <w:rPr>
          <w:sz w:val="24"/>
        </w:rPr>
        <w:sectPr>
          <w:pgSz w:w="12240" w:h="15840"/>
          <w:pgMar w:header="761" w:footer="1015" w:top="1300" w:bottom="1553" w:left="1280" w:right="1320"/>
        </w:sectPr>
      </w:pPr>
    </w:p>
    <w:sdt>
      <w:sdtPr>
        <w:docPartObj>
          <w:docPartGallery w:val="Table of Contents"/>
          <w:docPartUnique/>
        </w:docPartObj>
      </w:sdtPr>
      <w:sdtEndPr/>
      <w:sdtContent>
        <w:p>
          <w:pPr>
            <w:pStyle w:val="TOC2"/>
            <w:numPr>
              <w:ilvl w:val="1"/>
              <w:numId w:val="1"/>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8921" w:val="right" w:leader="none"/>
            </w:tabs>
            <w:spacing w:line="240" w:lineRule="auto" w:before="132" w:after="0"/>
            <w:ind w:left="880" w:right="0" w:hanging="720"/>
            <w:jc w:val="left"/>
          </w:pPr>
          <w:hyperlink w:history="true" w:anchor="_TOC_250044">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2"/>
            <w:numPr>
              <w:ilvl w:val="1"/>
              <w:numId w:val="1"/>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8921" w:val="right" w:leader="none"/>
            </w:tabs>
            <w:spacing w:line="240" w:lineRule="auto" w:before="139" w:after="0"/>
            <w:ind w:left="880" w:right="0" w:hanging="720"/>
            <w:jc w:val="left"/>
          </w:pPr>
          <w:hyperlink w:history="true" w:anchor="_TOC_250043">
            <w:r>
              <w:rPr/>
              <w:t>Statement</w:t>
            </w:r>
            <w:r>
              <w:rPr>
                <w:spacing w:val="-1"/>
              </w:rPr>
              <w:t> </w:t>
            </w:r>
            <w:r>
              <w:rPr/>
              <w:t>of</w:t>
            </w:r>
            <w:r>
              <w:rPr>
                <w:spacing w:val="-1"/>
              </w:rPr>
              <w:t> </w:t>
            </w:r>
            <w:r>
              <w:rPr/>
              <w:t>the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3</w:t>
            </w:r>
          </w:hyperlink>
        </w:p>
        <w:p>
          <w:pPr>
            <w:pStyle w:val="TOC2"/>
            <w:numPr>
              <w:ilvl w:val="1"/>
              <w:numId w:val="1"/>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8921" w:val="right" w:leader="none"/>
            </w:tabs>
            <w:spacing w:line="240" w:lineRule="auto" w:before="137" w:after="0"/>
            <w:ind w:left="880" w:right="0" w:hanging="720"/>
            <w:jc w:val="left"/>
          </w:pPr>
          <w:hyperlink w:history="true" w:anchor="_TOC_250042">
            <w:r>
              <w:rPr/>
              <w:t>Aims</w:t>
            </w:r>
            <w:r>
              <w:rPr>
                <w:spacing w:val="-1"/>
              </w:rPr>
              <w:t> </w:t>
            </w:r>
            <w:r>
              <w:rPr/>
              <w:t>and</w:t>
            </w:r>
            <w:r>
              <w:rPr>
                <w:spacing w:val="-1"/>
              </w:rPr>
              <w:t> </w:t>
            </w:r>
            <w:r>
              <w:rPr/>
              <w:t>Objectives</w:t>
            </w:r>
            <w:r>
              <w:rPr>
                <w:spacing w:val="58"/>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4</w:t>
            </w:r>
          </w:hyperlink>
        </w:p>
        <w:p>
          <w:pPr>
            <w:pStyle w:val="TOC2"/>
            <w:numPr>
              <w:ilvl w:val="1"/>
              <w:numId w:val="1"/>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8921" w:val="right" w:leader="none"/>
            </w:tabs>
            <w:spacing w:line="240" w:lineRule="auto" w:before="139" w:after="0"/>
            <w:ind w:left="880" w:right="0" w:hanging="720"/>
            <w:jc w:val="left"/>
          </w:pPr>
          <w:hyperlink w:history="true" w:anchor="_TOC_250041">
            <w:r>
              <w:rPr/>
              <w:t>Scope</w:t>
            </w:r>
            <w:r>
              <w:rPr>
                <w:spacing w:val="-2"/>
              </w:rPr>
              <w:t> </w:t>
            </w:r>
            <w:r>
              <w:rPr/>
              <w:t>of the</w:t>
            </w:r>
            <w:r>
              <w:rPr>
                <w:spacing w:val="-2"/>
              </w:rPr>
              <w:t> Research-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2"/>
            <w:numPr>
              <w:ilvl w:val="1"/>
              <w:numId w:val="1"/>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8921" w:val="right" w:leader="none"/>
            </w:tabs>
            <w:spacing w:line="240" w:lineRule="auto" w:before="137" w:after="0"/>
            <w:ind w:left="880" w:right="0" w:hanging="720"/>
            <w:jc w:val="left"/>
          </w:pPr>
          <w:hyperlink w:history="true" w:anchor="_TOC_250040">
            <w:r>
              <w:rPr/>
              <w:t>Literature</w:t>
            </w:r>
            <w:r>
              <w:rPr>
                <w:spacing w:val="-6"/>
              </w:rPr>
              <w:t> </w:t>
            </w:r>
            <w:r>
              <w:rPr>
                <w:spacing w:val="-2"/>
              </w:rPr>
              <w:t>Review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2"/>
            <w:numPr>
              <w:ilvl w:val="1"/>
              <w:numId w:val="1"/>
            </w:numPr>
            <w:tabs>
              <w:tab w:pos="9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40" w:after="0"/>
            <w:ind w:left="940" w:right="0" w:hanging="780"/>
            <w:jc w:val="left"/>
          </w:pPr>
          <w:hyperlink w:history="true" w:anchor="_TOC_250039">
            <w:r>
              <w:rPr/>
              <w:t>Research</w:t>
            </w:r>
            <w:r>
              <w:rPr>
                <w:spacing w:val="-5"/>
              </w:rPr>
              <w:t> </w:t>
            </w:r>
            <w:r>
              <w:rPr>
                <w:spacing w:val="-2"/>
              </w:rPr>
              <w:t>Methodology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2"/>
            <w:numPr>
              <w:ilvl w:val="1"/>
              <w:numId w:val="1"/>
            </w:numPr>
            <w:tabs>
              <w:tab w:pos="94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6" w:after="0"/>
            <w:ind w:left="940" w:right="0" w:hanging="780"/>
            <w:jc w:val="left"/>
          </w:pPr>
          <w:hyperlink w:history="true" w:anchor="_TOC_250038">
            <w:r>
              <w:rPr>
                <w:spacing w:val="-2"/>
              </w:rPr>
              <w:t>Justification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2"/>
            <w:numPr>
              <w:ilvl w:val="1"/>
              <w:numId w:val="1"/>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40" w:after="0"/>
            <w:ind w:left="880" w:right="0" w:hanging="720"/>
            <w:jc w:val="left"/>
          </w:pPr>
          <w:hyperlink w:history="true" w:anchor="_TOC_250037">
            <w:r>
              <w:rPr/>
              <w:t>Organizational</w:t>
            </w:r>
            <w:r>
              <w:rPr>
                <w:spacing w:val="-3"/>
              </w:rPr>
              <w:t> </w:t>
            </w:r>
            <w:r>
              <w:rPr>
                <w:spacing w:val="-2"/>
              </w:rPr>
              <w:t>Layout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w:t>
            </w:r>
          </w:hyperlink>
        </w:p>
        <w:p>
          <w:pPr>
            <w:pStyle w:val="TOC1"/>
          </w:pPr>
          <w:hyperlink w:history="true" w:anchor="_TOC_250036">
            <w:r>
              <w:rPr/>
              <w:t>CHAPTER</w:t>
            </w:r>
            <w:r>
              <w:rPr>
                <w:spacing w:val="-1"/>
              </w:rPr>
              <w:t> </w:t>
            </w:r>
            <w:r>
              <w:rPr/>
              <w:t>TWO:</w:t>
            </w:r>
            <w:r>
              <w:rPr>
                <w:spacing w:val="-1"/>
              </w:rPr>
              <w:t> </w:t>
            </w:r>
            <w:r>
              <w:rPr/>
              <w:t>CHARACTERISTICS AND</w:t>
            </w:r>
            <w:r>
              <w:rPr>
                <w:spacing w:val="-2"/>
              </w:rPr>
              <w:t> </w:t>
            </w:r>
            <w:r>
              <w:rPr/>
              <w:t>PROOF</w:t>
            </w:r>
            <w:r>
              <w:rPr>
                <w:spacing w:val="-3"/>
              </w:rPr>
              <w:t> </w:t>
            </w:r>
            <w:r>
              <w:rPr/>
              <w:t>OF</w:t>
            </w:r>
            <w:r>
              <w:rPr>
                <w:spacing w:val="-4"/>
              </w:rPr>
              <w:t> </w:t>
            </w:r>
            <w:r>
              <w:rPr/>
              <w:t>CUSTOMARY</w:t>
            </w:r>
            <w:r>
              <w:rPr>
                <w:spacing w:val="-1"/>
              </w:rPr>
              <w:t> </w:t>
            </w:r>
            <w:r>
              <w:rPr>
                <w:spacing w:val="-5"/>
              </w:rPr>
              <w:t>LAW</w:t>
            </w:r>
          </w:hyperlink>
        </w:p>
        <w:p>
          <w:pPr>
            <w:pStyle w:val="TOC2"/>
            <w:numPr>
              <w:ilvl w:val="1"/>
              <w:numId w:val="2"/>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5" w:after="0"/>
            <w:ind w:left="880" w:right="0" w:hanging="720"/>
            <w:jc w:val="left"/>
          </w:pPr>
          <w:hyperlink w:history="true" w:anchor="_TOC_250035">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w:t>
            </w:r>
          </w:hyperlink>
        </w:p>
        <w:p>
          <w:pPr>
            <w:pStyle w:val="TOC2"/>
            <w:numPr>
              <w:ilvl w:val="1"/>
              <w:numId w:val="2"/>
            </w:numPr>
            <w:tabs>
              <w:tab w:pos="88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7" w:after="0"/>
            <w:ind w:left="880" w:right="0" w:hanging="720"/>
            <w:jc w:val="left"/>
          </w:pPr>
          <w:hyperlink w:history="true" w:anchor="_TOC_250034">
            <w:r>
              <w:rPr/>
              <w:t>Definitions</w:t>
            </w:r>
            <w:r>
              <w:rPr>
                <w:spacing w:val="-2"/>
              </w:rPr>
              <w:t> </w:t>
            </w:r>
            <w:r>
              <w:rPr/>
              <w:t>of</w:t>
            </w:r>
            <w:r>
              <w:rPr>
                <w:spacing w:val="-2"/>
              </w:rPr>
              <w:t> </w:t>
            </w:r>
            <w:r>
              <w:rPr/>
              <w:t>Customary</w:t>
            </w:r>
            <w:r>
              <w:rPr>
                <w:spacing w:val="-3"/>
              </w:rPr>
              <w:t> </w:t>
            </w:r>
            <w:r>
              <w:rPr/>
              <w:t>Law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w:t>
            </w:r>
          </w:hyperlink>
        </w:p>
        <w:p>
          <w:pPr>
            <w:pStyle w:val="TOC2"/>
            <w:numPr>
              <w:ilvl w:val="1"/>
              <w:numId w:val="2"/>
            </w:numPr>
            <w:tabs>
              <w:tab w:pos="88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9" w:after="0"/>
            <w:ind w:left="880" w:right="0" w:hanging="720"/>
            <w:jc w:val="left"/>
          </w:pPr>
          <w:hyperlink w:history="true" w:anchor="_TOC_250033">
            <w:r>
              <w:rPr/>
              <w:t>Characteristics</w:t>
            </w:r>
            <w:r>
              <w:rPr>
                <w:spacing w:val="-4"/>
              </w:rPr>
              <w:t> </w:t>
            </w:r>
            <w:r>
              <w:rPr/>
              <w:t>of</w:t>
            </w:r>
            <w:r>
              <w:rPr>
                <w:spacing w:val="-1"/>
              </w:rPr>
              <w:t> </w:t>
            </w:r>
            <w:r>
              <w:rPr/>
              <w:t>Customary</w:t>
            </w:r>
            <w:r>
              <w:rPr>
                <w:spacing w:val="-2"/>
              </w:rPr>
              <w:t> </w:t>
            </w:r>
            <w:r>
              <w:rPr>
                <w:spacing w:val="-5"/>
              </w:rPr>
              <w:t>Law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hyperlink>
        </w:p>
        <w:p>
          <w:pPr>
            <w:pStyle w:val="TOC2"/>
            <w:numPr>
              <w:ilvl w:val="2"/>
              <w:numId w:val="2"/>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7" w:after="0"/>
            <w:ind w:left="880" w:right="0" w:hanging="720"/>
            <w:jc w:val="left"/>
          </w:pPr>
          <w:r>
            <w:rPr/>
            <w:t>Old </w:t>
          </w:r>
          <w:r>
            <w:rPr>
              <w:spacing w:val="-2"/>
            </w:rPr>
            <w:t>Usage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p>
        <w:p>
          <w:pPr>
            <w:pStyle w:val="TOC2"/>
            <w:numPr>
              <w:ilvl w:val="2"/>
              <w:numId w:val="2"/>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9" w:after="0"/>
            <w:ind w:left="880" w:right="0" w:hanging="720"/>
            <w:jc w:val="left"/>
          </w:pPr>
          <w:r>
            <w:rPr/>
            <w:t>Generally</w:t>
          </w:r>
          <w:r>
            <w:rPr>
              <w:spacing w:val="-5"/>
            </w:rPr>
            <w:t> </w:t>
          </w:r>
          <w:r>
            <w:rPr>
              <w:spacing w:val="-2"/>
            </w:rPr>
            <w:t>Recongised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p>
        <w:p>
          <w:pPr>
            <w:pStyle w:val="TOC2"/>
            <w:numPr>
              <w:ilvl w:val="2"/>
              <w:numId w:val="2"/>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7" w:after="0"/>
            <w:ind w:left="880" w:right="0" w:hanging="720"/>
            <w:jc w:val="left"/>
          </w:pPr>
          <w:r>
            <w:rPr>
              <w:spacing w:val="-2"/>
            </w:rPr>
            <w:t>Unwritten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p>
        <w:p>
          <w:pPr>
            <w:pStyle w:val="TOC2"/>
            <w:numPr>
              <w:ilvl w:val="1"/>
              <w:numId w:val="2"/>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9" w:after="0"/>
            <w:ind w:left="880" w:right="0" w:hanging="720"/>
            <w:jc w:val="left"/>
          </w:pPr>
          <w:hyperlink w:history="true" w:anchor="_TOC_250032">
            <w:r>
              <w:rPr/>
              <w:t>Proof</w:t>
            </w:r>
            <w:r>
              <w:rPr>
                <w:spacing w:val="-2"/>
              </w:rPr>
              <w:t> </w:t>
            </w:r>
            <w:r>
              <w:rPr/>
              <w:t>of Customary</w:t>
            </w:r>
            <w:r>
              <w:rPr>
                <w:spacing w:val="-1"/>
              </w:rPr>
              <w:t> </w:t>
            </w:r>
            <w:r>
              <w:rPr>
                <w:spacing w:val="-5"/>
              </w:rPr>
              <w:t>Law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hyperlink>
        </w:p>
        <w:p>
          <w:pPr>
            <w:pStyle w:val="TOC2"/>
            <w:numPr>
              <w:ilvl w:val="2"/>
              <w:numId w:val="3"/>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7" w:after="0"/>
            <w:ind w:left="880" w:right="0" w:hanging="720"/>
            <w:jc w:val="left"/>
          </w:pPr>
          <w:r>
            <w:rPr>
              <w:spacing w:val="-2"/>
            </w:rPr>
            <w:t>Binding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p>
        <w:p>
          <w:pPr>
            <w:pStyle w:val="TOC2"/>
            <w:numPr>
              <w:ilvl w:val="1"/>
              <w:numId w:val="4"/>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40" w:after="0"/>
            <w:ind w:left="880" w:right="0" w:hanging="720"/>
            <w:jc w:val="left"/>
          </w:pPr>
          <w:r>
            <w:rPr/>
            <w:t>Proof</w:t>
          </w:r>
          <w:r>
            <w:rPr>
              <w:spacing w:val="-2"/>
            </w:rPr>
            <w:t> </w:t>
          </w:r>
          <w:r>
            <w:rPr/>
            <w:t>of Customary</w:t>
          </w:r>
          <w:r>
            <w:rPr>
              <w:spacing w:val="-1"/>
            </w:rPr>
            <w:t> </w:t>
          </w:r>
          <w:r>
            <w:rPr>
              <w:spacing w:val="-5"/>
            </w:rPr>
            <w:t>Law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p>
        <w:p>
          <w:pPr>
            <w:pStyle w:val="TOC2"/>
            <w:numPr>
              <w:ilvl w:val="2"/>
              <w:numId w:val="4"/>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4" w:after="20"/>
            <w:ind w:left="880" w:right="0" w:hanging="720"/>
            <w:jc w:val="left"/>
          </w:pPr>
          <w:hyperlink w:history="true" w:anchor="_TOC_250031">
            <w:r>
              <w:rPr/>
              <w:t>Judicial</w:t>
            </w:r>
            <w:r>
              <w:rPr>
                <w:spacing w:val="1"/>
              </w:rPr>
              <w:t> </w:t>
            </w:r>
            <w:r>
              <w:rPr>
                <w:spacing w:val="-2"/>
              </w:rPr>
              <w:t>Notice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25</w:t>
            </w:r>
          </w:hyperlink>
        </w:p>
        <w:p>
          <w:pPr>
            <w:pStyle w:val="TOC2"/>
            <w:numPr>
              <w:ilvl w:val="2"/>
              <w:numId w:val="4"/>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19" w:after="0"/>
            <w:ind w:left="880" w:right="0" w:hanging="720"/>
            <w:jc w:val="left"/>
          </w:pPr>
          <w:hyperlink w:history="true" w:anchor="_TOC_250030">
            <w:r>
              <w:rPr/>
              <w:t>Registered</w:t>
            </w:r>
            <w:r>
              <w:rPr>
                <w:spacing w:val="-5"/>
              </w:rPr>
              <w:t> </w:t>
            </w:r>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26</w:t>
            </w:r>
          </w:hyperlink>
        </w:p>
        <w:p>
          <w:pPr>
            <w:pStyle w:val="TOC2"/>
            <w:numPr>
              <w:ilvl w:val="2"/>
              <w:numId w:val="4"/>
            </w:numPr>
            <w:tabs>
              <w:tab w:pos="880" w:val="left" w:leader="none"/>
              <w:tab w:pos="160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277" w:after="0"/>
            <w:ind w:left="880" w:right="0" w:hanging="720"/>
            <w:jc w:val="left"/>
          </w:pPr>
          <w:hyperlink w:history="true" w:anchor="_TOC_250029">
            <w:r>
              <w:rPr>
                <w:spacing w:val="-4"/>
              </w:rPr>
              <w:t>Facts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hyperlink>
        </w:p>
        <w:p>
          <w:pPr>
            <w:pStyle w:val="TOC2"/>
            <w:numPr>
              <w:ilvl w:val="1"/>
              <w:numId w:val="4"/>
            </w:numPr>
            <w:tabs>
              <w:tab w:pos="880" w:val="left" w:leader="none"/>
              <w:tab w:pos="8081" w:val="left" w:leader="none"/>
              <w:tab w:pos="9041" w:val="right" w:leader="none"/>
            </w:tabs>
            <w:spacing w:line="240" w:lineRule="auto" w:before="278" w:after="0"/>
            <w:ind w:left="880" w:right="0" w:hanging="720"/>
            <w:jc w:val="left"/>
          </w:pPr>
          <w:hyperlink w:history="true" w:anchor="_TOC_250028">
            <w:r>
              <w:rPr/>
              <w:t>The</w:t>
            </w:r>
            <w:r>
              <w:rPr>
                <w:spacing w:val="-4"/>
              </w:rPr>
              <w:t> </w:t>
            </w:r>
            <w:r>
              <w:rPr/>
              <w:t>History</w:t>
            </w:r>
            <w:r>
              <w:rPr>
                <w:spacing w:val="-5"/>
              </w:rPr>
              <w:t> </w:t>
            </w:r>
            <w:r>
              <w:rPr/>
              <w:t>and Sociology</w:t>
            </w:r>
            <w:r>
              <w:rPr>
                <w:spacing w:val="-4"/>
              </w:rPr>
              <w:t> </w:t>
            </w:r>
            <w:r>
              <w:rPr/>
              <w:t>of</w:t>
            </w:r>
            <w:r>
              <w:rPr>
                <w:spacing w:val="1"/>
              </w:rPr>
              <w:t> </w:t>
            </w:r>
            <w:r>
              <w:rPr/>
              <w:t>the</w:t>
            </w:r>
            <w:r>
              <w:rPr>
                <w:spacing w:val="-1"/>
              </w:rPr>
              <w:t> </w:t>
            </w:r>
            <w:r>
              <w:rPr/>
              <w:t>Southern Kaduna Communities</w:t>
            </w:r>
            <w:r>
              <w:rPr>
                <w:spacing w:val="35"/>
              </w:rPr>
              <w:t>  </w:t>
            </w:r>
            <w:r>
              <w:rPr>
                <w:spacing w:val="-10"/>
              </w:rPr>
              <w:t>-</w:t>
            </w:r>
            <w:r>
              <w:rPr/>
              <w:tab/>
            </w:r>
            <w:r>
              <w:rPr>
                <w:spacing w:val="-10"/>
              </w:rPr>
              <w:t>-</w:t>
            </w:r>
            <w:r>
              <w:rPr/>
              <w:tab/>
            </w:r>
            <w:r>
              <w:rPr>
                <w:spacing w:val="-5"/>
              </w:rPr>
              <w:t>28</w:t>
            </w:r>
          </w:hyperlink>
        </w:p>
        <w:p>
          <w:pPr>
            <w:pStyle w:val="TOC2"/>
            <w:numPr>
              <w:ilvl w:val="1"/>
              <w:numId w:val="4"/>
            </w:numPr>
            <w:tabs>
              <w:tab w:pos="880" w:val="left" w:leader="none"/>
              <w:tab w:pos="6641" w:val="left" w:leader="none"/>
              <w:tab w:pos="7361" w:val="left" w:leader="none"/>
              <w:tab w:pos="8081" w:val="left" w:leader="none"/>
              <w:tab w:pos="9041" w:val="right" w:leader="none"/>
            </w:tabs>
            <w:spacing w:line="240" w:lineRule="auto" w:before="137" w:after="0"/>
            <w:ind w:left="880" w:right="0" w:hanging="720"/>
            <w:jc w:val="left"/>
          </w:pPr>
          <w:hyperlink w:history="true" w:anchor="_TOC_250027">
            <w:r>
              <w:rPr/>
              <w:t>Cultural</w:t>
            </w:r>
            <w:r>
              <w:rPr>
                <w:spacing w:val="-1"/>
              </w:rPr>
              <w:t> </w:t>
            </w:r>
            <w:r>
              <w:rPr/>
              <w:t>Background</w:t>
            </w:r>
            <w:r>
              <w:rPr>
                <w:spacing w:val="-1"/>
              </w:rPr>
              <w:t> </w:t>
            </w:r>
            <w:r>
              <w:rPr/>
              <w:t>of</w:t>
            </w:r>
            <w:r>
              <w:rPr>
                <w:spacing w:val="-2"/>
              </w:rPr>
              <w:t> </w:t>
            </w:r>
            <w:r>
              <w:rPr/>
              <w:t>the</w:t>
            </w:r>
            <w:r>
              <w:rPr>
                <w:spacing w:val="-2"/>
              </w:rPr>
              <w:t> </w:t>
            </w:r>
            <w:r>
              <w:rPr/>
              <w:t>Communities</w:t>
            </w:r>
            <w:r>
              <w:rPr>
                <w:spacing w:val="-1"/>
              </w:rPr>
              <w:t> </w:t>
            </w:r>
            <w:r>
              <w:rPr/>
              <w:t>under </w:t>
            </w:r>
            <w:r>
              <w:rPr>
                <w:spacing w:val="-4"/>
              </w:rPr>
              <w:t>Study</w:t>
            </w:r>
            <w:r>
              <w:rPr/>
              <w:tab/>
            </w:r>
            <w:r>
              <w:rPr>
                <w:spacing w:val="-10"/>
              </w:rPr>
              <w:t>-</w:t>
            </w:r>
            <w:r>
              <w:rPr/>
              <w:tab/>
            </w:r>
            <w:r>
              <w:rPr>
                <w:spacing w:val="-10"/>
              </w:rPr>
              <w:t>-</w:t>
            </w:r>
            <w:r>
              <w:rPr/>
              <w:tab/>
            </w:r>
            <w:r>
              <w:rPr>
                <w:spacing w:val="-10"/>
              </w:rPr>
              <w:t>-</w:t>
            </w:r>
            <w:r>
              <w:rPr/>
              <w:tab/>
            </w:r>
            <w:r>
              <w:rPr>
                <w:spacing w:val="-5"/>
              </w:rPr>
              <w:t>36</w:t>
            </w:r>
          </w:hyperlink>
        </w:p>
        <w:p>
          <w:pPr>
            <w:pStyle w:val="TOC2"/>
            <w:numPr>
              <w:ilvl w:val="1"/>
              <w:numId w:val="4"/>
            </w:numPr>
            <w:tabs>
              <w:tab w:pos="880" w:val="left" w:leader="none"/>
              <w:tab w:pos="7361" w:val="left" w:leader="none"/>
              <w:tab w:pos="8081" w:val="left" w:leader="none"/>
              <w:tab w:pos="9041" w:val="right" w:leader="none"/>
            </w:tabs>
            <w:spacing w:line="240" w:lineRule="auto" w:before="139" w:after="0"/>
            <w:ind w:left="880" w:right="0" w:hanging="720"/>
            <w:jc w:val="left"/>
          </w:pPr>
          <w:hyperlink w:history="true" w:anchor="_TOC_250026">
            <w:r>
              <w:rPr/>
              <w:t>The</w:t>
            </w:r>
            <w:r>
              <w:rPr>
                <w:spacing w:val="-5"/>
              </w:rPr>
              <w:t> </w:t>
            </w:r>
            <w:r>
              <w:rPr/>
              <w:t>Economic</w:t>
            </w:r>
            <w:r>
              <w:rPr>
                <w:spacing w:val="-1"/>
              </w:rPr>
              <w:t> </w:t>
            </w:r>
            <w:r>
              <w:rPr/>
              <w:t>Activities</w:t>
            </w:r>
            <w:r>
              <w:rPr>
                <w:spacing w:val="-1"/>
              </w:rPr>
              <w:t> </w:t>
            </w:r>
            <w:r>
              <w:rPr/>
              <w:t>of</w:t>
            </w:r>
            <w:r>
              <w:rPr>
                <w:spacing w:val="-2"/>
              </w:rPr>
              <w:t> </w:t>
            </w:r>
            <w:r>
              <w:rPr/>
              <w:t>the Communities</w:t>
            </w:r>
            <w:r>
              <w:rPr>
                <w:spacing w:val="-1"/>
              </w:rPr>
              <w:t> </w:t>
            </w:r>
            <w:r>
              <w:rPr/>
              <w:t>under Study</w:t>
            </w:r>
            <w:r>
              <w:rPr>
                <w:spacing w:val="78"/>
                <w:w w:val="150"/>
              </w:rPr>
              <w:t> </w:t>
            </w:r>
            <w:r>
              <w:rPr>
                <w:spacing w:val="-10"/>
              </w:rPr>
              <w:t>-</w:t>
            </w:r>
            <w:r>
              <w:rPr/>
              <w:tab/>
            </w:r>
            <w:r>
              <w:rPr>
                <w:spacing w:val="-10"/>
              </w:rPr>
              <w:t>-</w:t>
            </w:r>
            <w:r>
              <w:rPr/>
              <w:tab/>
            </w:r>
            <w:r>
              <w:rPr>
                <w:spacing w:val="-10"/>
              </w:rPr>
              <w:t>-</w:t>
            </w:r>
            <w:r>
              <w:rPr/>
              <w:tab/>
            </w:r>
            <w:r>
              <w:rPr>
                <w:spacing w:val="-5"/>
              </w:rPr>
              <w:t>50</w:t>
            </w:r>
          </w:hyperlink>
        </w:p>
        <w:p>
          <w:pPr>
            <w:pStyle w:val="TOC2"/>
            <w:numPr>
              <w:ilvl w:val="1"/>
              <w:numId w:val="4"/>
            </w:numPr>
            <w:tabs>
              <w:tab w:pos="880" w:val="left" w:leader="none"/>
              <w:tab w:pos="6641" w:val="left" w:leader="none"/>
              <w:tab w:pos="7361" w:val="left" w:leader="none"/>
              <w:tab w:pos="8081" w:val="left" w:leader="none"/>
              <w:tab w:pos="9041" w:val="right" w:leader="none"/>
            </w:tabs>
            <w:spacing w:line="240" w:lineRule="auto" w:before="137" w:after="0"/>
            <w:ind w:left="880" w:right="0" w:hanging="720"/>
            <w:jc w:val="left"/>
          </w:pPr>
          <w:hyperlink w:history="true" w:anchor="_TOC_250025">
            <w:r>
              <w:rPr/>
              <w:t>The</w:t>
            </w:r>
            <w:r>
              <w:rPr>
                <w:spacing w:val="-2"/>
              </w:rPr>
              <w:t> </w:t>
            </w:r>
            <w:r>
              <w:rPr/>
              <w:t>Political</w:t>
            </w:r>
            <w:r>
              <w:rPr>
                <w:spacing w:val="-1"/>
              </w:rPr>
              <w:t> </w:t>
            </w:r>
            <w:r>
              <w:rPr/>
              <w:t>Settings</w:t>
            </w:r>
            <w:r>
              <w:rPr>
                <w:spacing w:val="-1"/>
              </w:rPr>
              <w:t> </w:t>
            </w:r>
            <w:r>
              <w:rPr/>
              <w:t>of</w:t>
            </w:r>
            <w:r>
              <w:rPr>
                <w:spacing w:val="-1"/>
              </w:rPr>
              <w:t> </w:t>
            </w:r>
            <w:r>
              <w:rPr/>
              <w:t>the</w:t>
            </w:r>
            <w:r>
              <w:rPr>
                <w:spacing w:val="-2"/>
              </w:rPr>
              <w:t> </w:t>
            </w:r>
            <w:r>
              <w:rPr/>
              <w:t>Communities</w:t>
            </w:r>
            <w:r>
              <w:rPr>
                <w:spacing w:val="-1"/>
              </w:rPr>
              <w:t> </w:t>
            </w:r>
            <w:r>
              <w:rPr/>
              <w:t>under</w:t>
            </w:r>
            <w:r>
              <w:rPr>
                <w:spacing w:val="-1"/>
              </w:rPr>
              <w:t> </w:t>
            </w:r>
            <w:r>
              <w:rPr>
                <w:spacing w:val="-2"/>
              </w:rPr>
              <w:t>Study</w:t>
            </w:r>
            <w:r>
              <w:rPr/>
              <w:tab/>
            </w:r>
            <w:r>
              <w:rPr>
                <w:spacing w:val="-10"/>
              </w:rPr>
              <w:t>-</w:t>
            </w:r>
            <w:r>
              <w:rPr/>
              <w:tab/>
            </w:r>
            <w:r>
              <w:rPr>
                <w:spacing w:val="-10"/>
              </w:rPr>
              <w:t>-</w:t>
            </w:r>
            <w:r>
              <w:rPr/>
              <w:tab/>
            </w:r>
            <w:r>
              <w:rPr>
                <w:spacing w:val="-10"/>
              </w:rPr>
              <w:t>-</w:t>
            </w:r>
            <w:r>
              <w:rPr/>
              <w:tab/>
            </w:r>
            <w:r>
              <w:rPr>
                <w:spacing w:val="-5"/>
              </w:rPr>
              <w:t>61</w:t>
            </w:r>
          </w:hyperlink>
        </w:p>
        <w:p>
          <w:pPr>
            <w:pStyle w:val="TOC2"/>
            <w:numPr>
              <w:ilvl w:val="1"/>
              <w:numId w:val="4"/>
            </w:numPr>
            <w:tabs>
              <w:tab w:pos="880" w:val="left" w:leader="none"/>
              <w:tab w:pos="7361" w:val="left" w:leader="none"/>
              <w:tab w:pos="8081" w:val="left" w:leader="none"/>
              <w:tab w:pos="9041" w:val="right" w:leader="none"/>
            </w:tabs>
            <w:spacing w:line="240" w:lineRule="auto" w:before="139" w:after="0"/>
            <w:ind w:left="880" w:right="0" w:hanging="720"/>
            <w:jc w:val="left"/>
          </w:pPr>
          <w:hyperlink w:history="true" w:anchor="_TOC_250024">
            <w:r>
              <w:rPr/>
              <w:t>Nature</w:t>
            </w:r>
            <w:r>
              <w:rPr>
                <w:spacing w:val="-3"/>
              </w:rPr>
              <w:t> </w:t>
            </w:r>
            <w:r>
              <w:rPr/>
              <w:t>and Scope</w:t>
            </w:r>
            <w:r>
              <w:rPr>
                <w:spacing w:val="-1"/>
              </w:rPr>
              <w:t> </w:t>
            </w:r>
            <w:r>
              <w:rPr/>
              <w:t>of Women‘s</w:t>
            </w:r>
            <w:r>
              <w:rPr>
                <w:spacing w:val="-2"/>
              </w:rPr>
              <w:t> </w:t>
            </w:r>
            <w:r>
              <w:rPr/>
              <w:t>Right to Property</w:t>
            </w:r>
            <w:r>
              <w:rPr>
                <w:spacing w:val="-5"/>
              </w:rPr>
              <w:t> </w:t>
            </w:r>
            <w:r>
              <w:rPr/>
              <w:t>in</w:t>
            </w:r>
            <w:r>
              <w:rPr>
                <w:spacing w:val="2"/>
              </w:rPr>
              <w:t> </w:t>
            </w:r>
            <w:r>
              <w:rPr/>
              <w:t>Nigeria</w:t>
            </w:r>
            <w:r>
              <w:rPr>
                <w:spacing w:val="-13"/>
              </w:rPr>
              <w:t> </w:t>
            </w:r>
            <w:r>
              <w:rPr>
                <w:spacing w:val="-10"/>
              </w:rPr>
              <w:t>-</w:t>
            </w:r>
            <w:r>
              <w:rPr/>
              <w:tab/>
            </w:r>
            <w:r>
              <w:rPr>
                <w:spacing w:val="-10"/>
              </w:rPr>
              <w:t>-</w:t>
            </w:r>
            <w:r>
              <w:rPr/>
              <w:tab/>
            </w:r>
            <w:r>
              <w:rPr>
                <w:spacing w:val="-10"/>
              </w:rPr>
              <w:t>-</w:t>
            </w:r>
            <w:r>
              <w:rPr/>
              <w:tab/>
            </w:r>
            <w:r>
              <w:rPr>
                <w:spacing w:val="-5"/>
              </w:rPr>
              <w:t>70</w:t>
            </w:r>
          </w:hyperlink>
        </w:p>
        <w:p>
          <w:pPr>
            <w:pStyle w:val="TOC2"/>
            <w:numPr>
              <w:ilvl w:val="1"/>
              <w:numId w:val="4"/>
            </w:numPr>
            <w:tabs>
              <w:tab w:pos="880" w:val="left" w:leader="none"/>
            </w:tabs>
            <w:spacing w:line="240" w:lineRule="auto" w:before="137" w:after="0"/>
            <w:ind w:left="880" w:right="0" w:hanging="720"/>
            <w:jc w:val="left"/>
          </w:pPr>
          <w:r>
            <w:rPr/>
            <w:t>Interface</w:t>
          </w:r>
          <w:r>
            <w:rPr>
              <w:spacing w:val="-4"/>
            </w:rPr>
            <w:t> </w:t>
          </w:r>
          <w:r>
            <w:rPr/>
            <w:t>between the</w:t>
          </w:r>
          <w:r>
            <w:rPr>
              <w:spacing w:val="-1"/>
            </w:rPr>
            <w:t> </w:t>
          </w:r>
          <w:r>
            <w:rPr/>
            <w:t>Women‘s</w:t>
          </w:r>
          <w:r>
            <w:rPr>
              <w:spacing w:val="-2"/>
            </w:rPr>
            <w:t> </w:t>
          </w:r>
          <w:r>
            <w:rPr/>
            <w:t>Right to</w:t>
          </w:r>
          <w:r>
            <w:rPr>
              <w:spacing w:val="-1"/>
            </w:rPr>
            <w:t> </w:t>
          </w:r>
          <w:r>
            <w:rPr/>
            <w:t>Property</w:t>
          </w:r>
          <w:r>
            <w:rPr>
              <w:spacing w:val="-3"/>
            </w:rPr>
            <w:t> </w:t>
          </w:r>
          <w:r>
            <w:rPr/>
            <w:t>under Customary</w:t>
          </w:r>
          <w:r>
            <w:rPr>
              <w:spacing w:val="-3"/>
            </w:rPr>
            <w:t> </w:t>
          </w:r>
          <w:r>
            <w:rPr>
              <w:spacing w:val="-5"/>
            </w:rPr>
            <w:t>Law</w:t>
          </w:r>
        </w:p>
        <w:p>
          <w:pPr>
            <w:pStyle w:val="TOC3"/>
            <w:tabs>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before="140"/>
          </w:pPr>
          <w:r>
            <w:rPr/>
            <w:t>and</w:t>
          </w:r>
          <w:r>
            <w:rPr>
              <w:spacing w:val="-1"/>
            </w:rPr>
            <w:t> </w:t>
          </w:r>
          <w:r>
            <w:rPr/>
            <w:t>Common</w:t>
          </w:r>
          <w:r>
            <w:rPr>
              <w:spacing w:val="2"/>
            </w:rPr>
            <w:t> </w:t>
          </w:r>
          <w:r>
            <w:rPr>
              <w:spacing w:val="-5"/>
            </w:rPr>
            <w:t>Law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p>
        <w:p>
          <w:pPr>
            <w:pStyle w:val="TOC1"/>
            <w:spacing w:line="360" w:lineRule="auto" w:before="142"/>
          </w:pPr>
          <w:r>
            <w:rPr/>
            <w:t>CHAPTER</w:t>
          </w:r>
          <w:r>
            <w:rPr>
              <w:spacing w:val="80"/>
              <w:w w:val="150"/>
            </w:rPr>
            <w:t> </w:t>
          </w:r>
          <w:r>
            <w:rPr/>
            <w:t>THREE:</w:t>
          </w:r>
          <w:r>
            <w:rPr>
              <w:spacing w:val="80"/>
              <w:w w:val="150"/>
            </w:rPr>
            <w:t> </w:t>
          </w:r>
          <w:r>
            <w:rPr/>
            <w:t>RIGHT</w:t>
          </w:r>
          <w:r>
            <w:rPr>
              <w:spacing w:val="80"/>
              <w:w w:val="150"/>
            </w:rPr>
            <w:t> </w:t>
          </w:r>
          <w:r>
            <w:rPr/>
            <w:t>OF</w:t>
          </w:r>
          <w:r>
            <w:rPr>
              <w:spacing w:val="80"/>
              <w:w w:val="150"/>
            </w:rPr>
            <w:t> </w:t>
          </w:r>
          <w:r>
            <w:rPr/>
            <w:t>WOMEN</w:t>
          </w:r>
          <w:r>
            <w:rPr>
              <w:spacing w:val="80"/>
              <w:w w:val="150"/>
            </w:rPr>
            <w:t> </w:t>
          </w:r>
          <w:r>
            <w:rPr/>
            <w:t>TO</w:t>
          </w:r>
          <w:r>
            <w:rPr>
              <w:spacing w:val="80"/>
              <w:w w:val="150"/>
            </w:rPr>
            <w:t> </w:t>
          </w:r>
          <w:r>
            <w:rPr/>
            <w:t>ACQUIRE</w:t>
          </w:r>
          <w:r>
            <w:rPr>
              <w:spacing w:val="80"/>
              <w:w w:val="150"/>
            </w:rPr>
            <w:t> </w:t>
          </w:r>
          <w:r>
            <w:rPr/>
            <w:t>PROPERTY</w:t>
          </w:r>
          <w:r>
            <w:rPr>
              <w:spacing w:val="80"/>
              <w:w w:val="150"/>
            </w:rPr>
            <w:t> </w:t>
          </w:r>
          <w:r>
            <w:rPr/>
            <w:t>UNDER CUSTOMARY LAW</w:t>
          </w:r>
        </w:p>
        <w:p>
          <w:pPr>
            <w:pStyle w:val="TOC2"/>
            <w:numPr>
              <w:ilvl w:val="1"/>
              <w:numId w:val="5"/>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71" w:lineRule="exact" w:before="0" w:after="0"/>
            <w:ind w:left="880" w:right="0" w:hanging="720"/>
            <w:jc w:val="left"/>
          </w:pPr>
          <w:hyperlink w:history="true" w:anchor="_TOC_250023">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73</w:t>
            </w:r>
          </w:hyperlink>
        </w:p>
        <w:p>
          <w:pPr>
            <w:pStyle w:val="TOC2"/>
            <w:numPr>
              <w:ilvl w:val="1"/>
              <w:numId w:val="5"/>
            </w:numPr>
            <w:tabs>
              <w:tab w:pos="8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9" w:after="0"/>
            <w:ind w:left="880" w:right="0" w:hanging="720"/>
            <w:jc w:val="left"/>
          </w:pPr>
          <w:hyperlink w:history="true" w:anchor="_TOC_250022">
            <w:r>
              <w:rPr/>
              <w:t>Nature</w:t>
            </w:r>
            <w:r>
              <w:rPr>
                <w:spacing w:val="-3"/>
              </w:rPr>
              <w:t> </w:t>
            </w:r>
            <w:r>
              <w:rPr/>
              <w:t>of</w:t>
            </w:r>
            <w:r>
              <w:rPr>
                <w:spacing w:val="-1"/>
              </w:rPr>
              <w:t> </w:t>
            </w:r>
            <w:r>
              <w:rPr/>
              <w:t>Women‘s</w:t>
            </w:r>
            <w:r>
              <w:rPr>
                <w:spacing w:val="-1"/>
              </w:rPr>
              <w:t> </w:t>
            </w:r>
            <w:r>
              <w:rPr/>
              <w:t>Right</w:t>
            </w:r>
            <w:r>
              <w:rPr>
                <w:spacing w:val="-1"/>
              </w:rPr>
              <w:t> </w:t>
            </w:r>
            <w:r>
              <w:rPr/>
              <w:t>to </w:t>
            </w:r>
            <w:r>
              <w:rPr>
                <w:spacing w:val="-2"/>
              </w:rPr>
              <w:t>Property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73</w:t>
            </w:r>
          </w:hyperlink>
        </w:p>
        <w:p>
          <w:pPr>
            <w:pStyle w:val="TOC2"/>
            <w:numPr>
              <w:ilvl w:val="2"/>
              <w:numId w:val="5"/>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4" w:after="0"/>
            <w:ind w:left="880" w:right="0" w:hanging="720"/>
            <w:jc w:val="left"/>
          </w:pPr>
          <w:hyperlink w:history="true" w:anchor="_TOC_250021">
            <w:r>
              <w:rPr/>
              <w:t>Right</w:t>
            </w:r>
            <w:r>
              <w:rPr>
                <w:spacing w:val="-1"/>
              </w:rPr>
              <w:t> </w:t>
            </w:r>
            <w:r>
              <w:rPr/>
              <w:t>to</w:t>
            </w:r>
            <w:r>
              <w:rPr>
                <w:spacing w:val="-1"/>
              </w:rPr>
              <w:t> </w:t>
            </w:r>
            <w:r>
              <w:rPr>
                <w:spacing w:val="-2"/>
              </w:rPr>
              <w:t>Property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73</w:t>
            </w:r>
          </w:hyperlink>
        </w:p>
        <w:p>
          <w:pPr>
            <w:pStyle w:val="TOC2"/>
            <w:numPr>
              <w:ilvl w:val="2"/>
              <w:numId w:val="5"/>
            </w:numPr>
            <w:tabs>
              <w:tab w:pos="8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276" w:after="0"/>
            <w:ind w:left="880" w:right="0" w:hanging="720"/>
            <w:jc w:val="left"/>
          </w:pPr>
          <w:hyperlink w:history="true" w:anchor="_TOC_250020">
            <w:r>
              <w:rPr/>
              <w:t>Right</w:t>
            </w:r>
            <w:r>
              <w:rPr>
                <w:spacing w:val="-1"/>
              </w:rPr>
              <w:t> </w:t>
            </w:r>
            <w:r>
              <w:rPr/>
              <w:t>to Property</w:t>
            </w:r>
            <w:r>
              <w:rPr>
                <w:spacing w:val="-6"/>
              </w:rPr>
              <w:t> </w:t>
            </w:r>
            <w:r>
              <w:rPr/>
              <w:t>under</w:t>
            </w:r>
            <w:r>
              <w:rPr>
                <w:spacing w:val="1"/>
              </w:rPr>
              <w:t> </w:t>
            </w:r>
            <w:r>
              <w:rPr/>
              <w:t>Customary</w:t>
            </w:r>
            <w:r>
              <w:rPr>
                <w:spacing w:val="-3"/>
              </w:rPr>
              <w:t> </w:t>
            </w:r>
            <w:r>
              <w:rPr>
                <w:spacing w:val="-5"/>
              </w:rPr>
              <w:t>Law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75</w:t>
            </w:r>
          </w:hyperlink>
        </w:p>
        <w:p>
          <w:pPr>
            <w:pStyle w:val="TOC2"/>
            <w:numPr>
              <w:ilvl w:val="2"/>
              <w:numId w:val="5"/>
            </w:numPr>
            <w:tabs>
              <w:tab w:pos="880" w:val="left" w:leader="none"/>
              <w:tab w:pos="9041" w:val="right" w:leader="none"/>
            </w:tabs>
            <w:spacing w:line="240" w:lineRule="auto" w:before="276" w:after="0"/>
            <w:ind w:left="880" w:right="0" w:hanging="720"/>
            <w:jc w:val="left"/>
          </w:pPr>
          <w:hyperlink w:history="true" w:anchor="_TOC_250019">
            <w:r>
              <w:rPr/>
              <w:t>General</w:t>
            </w:r>
            <w:r>
              <w:rPr>
                <w:spacing w:val="-1"/>
              </w:rPr>
              <w:t> </w:t>
            </w:r>
            <w:r>
              <w:rPr/>
              <w:t>Consideration</w:t>
            </w:r>
            <w:r>
              <w:rPr>
                <w:spacing w:val="-1"/>
              </w:rPr>
              <w:t> </w:t>
            </w:r>
            <w:r>
              <w:rPr/>
              <w:t>of land</w:t>
            </w:r>
            <w:r>
              <w:rPr>
                <w:spacing w:val="-1"/>
              </w:rPr>
              <w:t> </w:t>
            </w:r>
            <w:r>
              <w:rPr/>
              <w:t>Ownership by</w:t>
            </w:r>
            <w:r>
              <w:rPr>
                <w:spacing w:val="-6"/>
              </w:rPr>
              <w:t> </w:t>
            </w:r>
            <w:r>
              <w:rPr/>
              <w:t>Women</w:t>
            </w:r>
            <w:r>
              <w:rPr>
                <w:spacing w:val="-1"/>
              </w:rPr>
              <w:t> </w:t>
            </w:r>
            <w:r>
              <w:rPr/>
              <w:t>in</w:t>
            </w:r>
            <w:r>
              <w:rPr>
                <w:spacing w:val="-1"/>
              </w:rPr>
              <w:t> </w:t>
            </w:r>
            <w:r>
              <w:rPr/>
              <w:t>Southern Kaduna</w:t>
            </w:r>
            <w:r>
              <w:rPr>
                <w:spacing w:val="33"/>
              </w:rPr>
              <w:t> </w:t>
            </w:r>
            <w:r>
              <w:rPr>
                <w:spacing w:val="-10"/>
              </w:rPr>
              <w:t>-</w:t>
            </w:r>
            <w:r>
              <w:rPr/>
              <w:tab/>
            </w:r>
            <w:r>
              <w:rPr>
                <w:spacing w:val="-5"/>
              </w:rPr>
              <w:t>75</w:t>
            </w:r>
          </w:hyperlink>
        </w:p>
        <w:p>
          <w:pPr>
            <w:pStyle w:val="TOC2"/>
            <w:numPr>
              <w:ilvl w:val="1"/>
              <w:numId w:val="5"/>
            </w:numPr>
            <w:tabs>
              <w:tab w:pos="880" w:val="left" w:leader="none"/>
              <w:tab w:pos="5921" w:val="left" w:leader="none"/>
              <w:tab w:pos="6641" w:val="left" w:leader="none"/>
              <w:tab w:pos="7361" w:val="left" w:leader="none"/>
              <w:tab w:pos="8081" w:val="left" w:leader="none"/>
              <w:tab w:pos="9041" w:val="right" w:leader="none"/>
            </w:tabs>
            <w:spacing w:line="240" w:lineRule="auto" w:before="279" w:after="0"/>
            <w:ind w:left="880" w:right="0" w:hanging="720"/>
            <w:jc w:val="left"/>
          </w:pPr>
          <w:hyperlink w:history="true" w:anchor="_TOC_250018">
            <w:r>
              <w:rPr/>
              <w:t>Right</w:t>
            </w:r>
            <w:r>
              <w:rPr>
                <w:spacing w:val="-1"/>
              </w:rPr>
              <w:t> </w:t>
            </w:r>
            <w:r>
              <w:rPr/>
              <w:t>of Women</w:t>
            </w:r>
            <w:r>
              <w:rPr>
                <w:spacing w:val="-1"/>
              </w:rPr>
              <w:t> </w:t>
            </w:r>
            <w:r>
              <w:rPr/>
              <w:t>to</w:t>
            </w:r>
            <w:r>
              <w:rPr>
                <w:spacing w:val="-1"/>
              </w:rPr>
              <w:t> </w:t>
            </w:r>
            <w:r>
              <w:rPr/>
              <w:t>Acquire</w:t>
            </w:r>
            <w:r>
              <w:rPr>
                <w:spacing w:val="-2"/>
              </w:rPr>
              <w:t> </w:t>
            </w:r>
            <w:r>
              <w:rPr/>
              <w:t>Movable </w:t>
            </w:r>
            <w:r>
              <w:rPr>
                <w:spacing w:val="-2"/>
              </w:rPr>
              <w:t>Property</w:t>
            </w:r>
            <w:r>
              <w:rPr/>
              <w:tab/>
            </w:r>
            <w:r>
              <w:rPr>
                <w:spacing w:val="-10"/>
              </w:rPr>
              <w:t>-</w:t>
            </w:r>
            <w:r>
              <w:rPr/>
              <w:tab/>
            </w:r>
            <w:r>
              <w:rPr>
                <w:spacing w:val="-10"/>
              </w:rPr>
              <w:t>-</w:t>
            </w:r>
            <w:r>
              <w:rPr/>
              <w:tab/>
            </w:r>
            <w:r>
              <w:rPr>
                <w:spacing w:val="-10"/>
              </w:rPr>
              <w:t>-</w:t>
            </w:r>
            <w:r>
              <w:rPr/>
              <w:tab/>
            </w:r>
            <w:r>
              <w:rPr>
                <w:spacing w:val="-10"/>
              </w:rPr>
              <w:t>-</w:t>
            </w:r>
            <w:r>
              <w:rPr/>
              <w:tab/>
            </w:r>
            <w:r>
              <w:rPr>
                <w:spacing w:val="-5"/>
              </w:rPr>
              <w:t>78</w:t>
            </w:r>
          </w:hyperlink>
        </w:p>
        <w:p>
          <w:pPr>
            <w:pStyle w:val="TOC2"/>
            <w:numPr>
              <w:ilvl w:val="2"/>
              <w:numId w:val="5"/>
            </w:numPr>
            <w:tabs>
              <w:tab w:pos="8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9" w:after="0"/>
            <w:ind w:left="880" w:right="0" w:hanging="720"/>
            <w:jc w:val="left"/>
          </w:pPr>
          <w:hyperlink w:history="true" w:anchor="_TOC_250017">
            <w:r>
              <w:rPr/>
              <w:t>Ways</w:t>
            </w:r>
            <w:r>
              <w:rPr>
                <w:spacing w:val="-1"/>
              </w:rPr>
              <w:t> </w:t>
            </w:r>
            <w:r>
              <w:rPr/>
              <w:t>Women</w:t>
            </w:r>
            <w:r>
              <w:rPr>
                <w:spacing w:val="-2"/>
              </w:rPr>
              <w:t> </w:t>
            </w:r>
            <w:r>
              <w:rPr/>
              <w:t>Acquire</w:t>
            </w:r>
            <w:r>
              <w:rPr>
                <w:spacing w:val="-2"/>
              </w:rPr>
              <w:t> </w:t>
            </w:r>
            <w:r>
              <w:rPr/>
              <w:t>Personal</w:t>
            </w:r>
            <w:r>
              <w:rPr>
                <w:spacing w:val="-1"/>
              </w:rPr>
              <w:t> </w:t>
            </w:r>
            <w:r>
              <w:rPr>
                <w:spacing w:val="-2"/>
              </w:rPr>
              <w:t>Property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79</w:t>
            </w:r>
          </w:hyperlink>
        </w:p>
        <w:p>
          <w:pPr>
            <w:pStyle w:val="TOC2"/>
            <w:numPr>
              <w:ilvl w:val="1"/>
              <w:numId w:val="5"/>
            </w:numPr>
            <w:tabs>
              <w:tab w:pos="880" w:val="left" w:leader="none"/>
              <w:tab w:pos="8081" w:val="left" w:leader="none"/>
              <w:tab w:pos="9041" w:val="right" w:leader="none"/>
            </w:tabs>
            <w:spacing w:line="240" w:lineRule="auto" w:before="137" w:after="0"/>
            <w:ind w:left="880" w:right="0" w:hanging="720"/>
            <w:jc w:val="left"/>
          </w:pPr>
          <w:hyperlink w:history="true" w:anchor="_TOC_250016">
            <w:r>
              <w:rPr/>
              <w:t>Modes</w:t>
            </w:r>
            <w:r>
              <w:rPr>
                <w:spacing w:val="-1"/>
              </w:rPr>
              <w:t> </w:t>
            </w:r>
            <w:r>
              <w:rPr/>
              <w:t>of</w:t>
            </w:r>
            <w:r>
              <w:rPr>
                <w:spacing w:val="-3"/>
              </w:rPr>
              <w:t> </w:t>
            </w:r>
            <w:r>
              <w:rPr/>
              <w:t>Acquisition</w:t>
            </w:r>
            <w:r>
              <w:rPr>
                <w:spacing w:val="-1"/>
              </w:rPr>
              <w:t> </w:t>
            </w:r>
            <w:r>
              <w:rPr/>
              <w:t>of</w:t>
            </w:r>
            <w:r>
              <w:rPr>
                <w:spacing w:val="1"/>
              </w:rPr>
              <w:t> </w:t>
            </w:r>
            <w:r>
              <w:rPr/>
              <w:t>Property</w:t>
            </w:r>
            <w:r>
              <w:rPr>
                <w:spacing w:val="-6"/>
              </w:rPr>
              <w:t> </w:t>
            </w:r>
            <w:r>
              <w:rPr/>
              <w:t>under</w:t>
            </w:r>
            <w:r>
              <w:rPr>
                <w:spacing w:val="-1"/>
              </w:rPr>
              <w:t> </w:t>
            </w:r>
            <w:r>
              <w:rPr/>
              <w:t>Nigerian</w:t>
            </w:r>
            <w:r>
              <w:rPr>
                <w:spacing w:val="2"/>
              </w:rPr>
              <w:t> </w:t>
            </w:r>
            <w:r>
              <w:rPr/>
              <w:t>Customary</w:t>
            </w:r>
            <w:r>
              <w:rPr>
                <w:spacing w:val="-4"/>
              </w:rPr>
              <w:t> </w:t>
            </w:r>
            <w:r>
              <w:rPr/>
              <w:t>Law</w:t>
            </w:r>
            <w:r>
              <w:rPr>
                <w:spacing w:val="77"/>
              </w:rPr>
              <w:t> </w:t>
            </w:r>
            <w:r>
              <w:rPr>
                <w:spacing w:val="-10"/>
              </w:rPr>
              <w:t>-</w:t>
            </w:r>
            <w:r>
              <w:rPr/>
              <w:tab/>
            </w:r>
            <w:r>
              <w:rPr>
                <w:spacing w:val="-10"/>
              </w:rPr>
              <w:t>-</w:t>
            </w:r>
            <w:r>
              <w:rPr/>
              <w:tab/>
            </w:r>
            <w:r>
              <w:rPr>
                <w:spacing w:val="-5"/>
              </w:rPr>
              <w:t>79</w:t>
            </w:r>
          </w:hyperlink>
        </w:p>
        <w:p>
          <w:pPr>
            <w:pStyle w:val="TOC2"/>
            <w:numPr>
              <w:ilvl w:val="2"/>
              <w:numId w:val="5"/>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9" w:after="0"/>
            <w:ind w:left="880" w:right="0" w:hanging="720"/>
            <w:jc w:val="left"/>
          </w:pPr>
          <w:hyperlink w:history="true" w:anchor="_TOC_250015">
            <w:r>
              <w:rPr/>
              <w:t>Deforestation</w:t>
            </w:r>
            <w:r>
              <w:rPr>
                <w:spacing w:val="7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81</w:t>
            </w:r>
          </w:hyperlink>
        </w:p>
        <w:p>
          <w:pPr>
            <w:pStyle w:val="TOC2"/>
            <w:numPr>
              <w:ilvl w:val="2"/>
              <w:numId w:val="5"/>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7" w:after="0"/>
            <w:ind w:left="880" w:right="0" w:hanging="720"/>
            <w:jc w:val="left"/>
          </w:pPr>
          <w:hyperlink w:history="true" w:anchor="_TOC_250014">
            <w:r>
              <w:rPr>
                <w:spacing w:val="-2"/>
              </w:rPr>
              <w:t>Inheritance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82</w:t>
            </w:r>
          </w:hyperlink>
        </w:p>
        <w:p>
          <w:pPr>
            <w:pStyle w:val="TOC2"/>
            <w:numPr>
              <w:ilvl w:val="2"/>
              <w:numId w:val="5"/>
            </w:numPr>
            <w:tabs>
              <w:tab w:pos="880" w:val="left" w:leader="none"/>
              <w:tab w:pos="160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7" w:after="0"/>
            <w:ind w:left="880" w:right="0" w:hanging="720"/>
            <w:jc w:val="left"/>
          </w:pPr>
          <w:hyperlink w:history="true" w:anchor="_TOC_250013">
            <w:r>
              <w:rPr>
                <w:spacing w:val="-4"/>
              </w:rPr>
              <w:t>Gift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82</w:t>
            </w:r>
          </w:hyperlink>
        </w:p>
        <w:p>
          <w:pPr>
            <w:pStyle w:val="TOC2"/>
            <w:numPr>
              <w:ilvl w:val="2"/>
              <w:numId w:val="5"/>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276" w:after="0"/>
            <w:ind w:left="880" w:right="0" w:hanging="720"/>
            <w:jc w:val="left"/>
          </w:pPr>
          <w:hyperlink w:history="true" w:anchor="_TOC_250012">
            <w:r>
              <w:rPr/>
              <w:t>Acquisition</w:t>
            </w:r>
            <w:r>
              <w:rPr>
                <w:spacing w:val="-2"/>
              </w:rPr>
              <w:t> </w:t>
            </w:r>
            <w:r>
              <w:rPr/>
              <w:t>by</w:t>
            </w:r>
            <w:r>
              <w:rPr>
                <w:spacing w:val="-5"/>
              </w:rPr>
              <w:t> </w:t>
            </w:r>
            <w:r>
              <w:rPr>
                <w:spacing w:val="-4"/>
              </w:rPr>
              <w:t>Sale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83</w:t>
            </w:r>
          </w:hyperlink>
        </w:p>
        <w:p>
          <w:pPr>
            <w:pStyle w:val="TOC2"/>
            <w:numPr>
              <w:ilvl w:val="2"/>
              <w:numId w:val="5"/>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277" w:after="0"/>
            <w:ind w:left="880" w:right="0" w:hanging="720"/>
            <w:jc w:val="left"/>
          </w:pPr>
          <w:r>
            <w:rPr/>
            <w:t>The</w:t>
          </w:r>
          <w:r>
            <w:rPr>
              <w:spacing w:val="-2"/>
            </w:rPr>
            <w:t> </w:t>
          </w:r>
          <w:r>
            <w:rPr/>
            <w:t>Wills</w:t>
          </w:r>
          <w:r>
            <w:rPr>
              <w:spacing w:val="1"/>
            </w:rPr>
            <w:t> </w:t>
          </w:r>
          <w:r>
            <w:rPr>
              <w:spacing w:val="-4"/>
            </w:rPr>
            <w:t>Law-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85</w:t>
          </w:r>
        </w:p>
        <w:p>
          <w:pPr>
            <w:pStyle w:val="TOC2"/>
            <w:numPr>
              <w:ilvl w:val="2"/>
              <w:numId w:val="5"/>
            </w:numPr>
            <w:tabs>
              <w:tab w:pos="8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276" w:after="0"/>
            <w:ind w:left="880" w:right="0" w:hanging="720"/>
            <w:jc w:val="left"/>
          </w:pPr>
          <w:hyperlink w:history="true" w:anchor="_TOC_250011">
            <w:r>
              <w:rPr/>
              <w:t>Written</w:t>
            </w:r>
            <w:r>
              <w:rPr>
                <w:spacing w:val="-4"/>
              </w:rPr>
              <w:t> </w:t>
            </w:r>
            <w:r>
              <w:rPr/>
              <w:t>Application</w:t>
            </w:r>
            <w:r>
              <w:rPr>
                <w:spacing w:val="-2"/>
              </w:rPr>
              <w:t> </w:t>
            </w:r>
            <w:r>
              <w:rPr/>
              <w:t>to</w:t>
            </w:r>
            <w:r>
              <w:rPr>
                <w:spacing w:val="-2"/>
              </w:rPr>
              <w:t> </w:t>
            </w:r>
            <w:r>
              <w:rPr/>
              <w:t>Local</w:t>
            </w:r>
            <w:r>
              <w:rPr>
                <w:spacing w:val="-1"/>
              </w:rPr>
              <w:t> </w:t>
            </w:r>
            <w:r>
              <w:rPr>
                <w:spacing w:val="-2"/>
              </w:rPr>
              <w:t>Authorities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87</w:t>
            </w:r>
          </w:hyperlink>
        </w:p>
        <w:p>
          <w:pPr>
            <w:pStyle w:val="TOC1"/>
            <w:spacing w:before="283"/>
          </w:pPr>
          <w:r>
            <w:rPr/>
            <w:t>CHAPTER FOUR:</w:t>
          </w:r>
          <w:r>
            <w:rPr>
              <w:spacing w:val="-1"/>
            </w:rPr>
            <w:t> </w:t>
          </w:r>
          <w:r>
            <w:rPr/>
            <w:t>THE</w:t>
          </w:r>
          <w:r>
            <w:rPr>
              <w:spacing w:val="-1"/>
            </w:rPr>
            <w:t> </w:t>
          </w:r>
          <w:r>
            <w:rPr/>
            <w:t>RIGHT</w:t>
          </w:r>
          <w:r>
            <w:rPr>
              <w:spacing w:val="-1"/>
            </w:rPr>
            <w:t> </w:t>
          </w:r>
          <w:r>
            <w:rPr/>
            <w:t>OF</w:t>
          </w:r>
          <w:r>
            <w:rPr>
              <w:spacing w:val="-4"/>
            </w:rPr>
            <w:t> </w:t>
          </w:r>
          <w:r>
            <w:rPr/>
            <w:t>WOMEN</w:t>
          </w:r>
          <w:r>
            <w:rPr>
              <w:spacing w:val="-1"/>
            </w:rPr>
            <w:t> </w:t>
          </w:r>
          <w:r>
            <w:rPr/>
            <w:t>TO</w:t>
          </w:r>
          <w:r>
            <w:rPr>
              <w:spacing w:val="-1"/>
            </w:rPr>
            <w:t> </w:t>
          </w:r>
          <w:r>
            <w:rPr/>
            <w:t>INHERIT </w:t>
          </w:r>
          <w:r>
            <w:rPr>
              <w:spacing w:val="-4"/>
            </w:rPr>
            <w:t>LAND</w:t>
          </w:r>
        </w:p>
        <w:p>
          <w:pPr>
            <w:pStyle w:val="TOC2"/>
            <w:numPr>
              <w:ilvl w:val="1"/>
              <w:numId w:val="6"/>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9041" w:val="right" w:leader="none"/>
            </w:tabs>
            <w:spacing w:line="240" w:lineRule="auto" w:before="132" w:after="0"/>
            <w:ind w:left="880" w:right="0" w:hanging="720"/>
            <w:jc w:val="left"/>
          </w:pPr>
          <w:hyperlink w:history="true" w:anchor="_TOC_250010">
            <w:r>
              <w:rPr>
                <w:spacing w:val="-2"/>
              </w:rPr>
              <w:t>Introduction</w:t>
            </w:r>
            <w:r>
              <w:rPr/>
              <w:tab/>
            </w:r>
            <w:r>
              <w:rPr>
                <w:spacing w:val="-10"/>
              </w:rPr>
              <w:t>-</w:t>
            </w:r>
            <w:r>
              <w:rPr/>
              <w:tab/>
            </w:r>
            <w:r>
              <w:rPr>
                <w:spacing w:val="-10"/>
              </w:rPr>
              <w:t>-</w:t>
            </w:r>
            <w:r>
              <w:rPr/>
              <w:tab/>
            </w:r>
            <w:r>
              <w:rPr>
                <w:spacing w:val="-2"/>
              </w:rPr>
              <w:t>-</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89</w:t>
            </w:r>
          </w:hyperlink>
        </w:p>
        <w:p>
          <w:pPr>
            <w:pStyle w:val="TOC2"/>
            <w:numPr>
              <w:ilvl w:val="1"/>
              <w:numId w:val="6"/>
            </w:numPr>
            <w:tabs>
              <w:tab w:pos="880" w:val="left" w:leader="none"/>
              <w:tab w:pos="7361" w:val="left" w:leader="none"/>
              <w:tab w:pos="8081" w:val="left" w:leader="none"/>
              <w:tab w:pos="9041" w:val="right" w:leader="none"/>
            </w:tabs>
            <w:spacing w:line="240" w:lineRule="auto" w:before="139" w:after="0"/>
            <w:ind w:left="880" w:right="0" w:hanging="720"/>
            <w:jc w:val="left"/>
          </w:pPr>
          <w:hyperlink w:history="true" w:anchor="_TOC_250009">
            <w:r>
              <w:rPr/>
              <w:t>Right</w:t>
            </w:r>
            <w:r>
              <w:rPr>
                <w:spacing w:val="-1"/>
              </w:rPr>
              <w:t> </w:t>
            </w:r>
            <w:r>
              <w:rPr/>
              <w:t>of</w:t>
            </w:r>
            <w:r>
              <w:rPr>
                <w:spacing w:val="-1"/>
              </w:rPr>
              <w:t> </w:t>
            </w:r>
            <w:r>
              <w:rPr/>
              <w:t>Women to</w:t>
            </w:r>
            <w:r>
              <w:rPr>
                <w:spacing w:val="1"/>
              </w:rPr>
              <w:t> </w:t>
            </w:r>
            <w:r>
              <w:rPr/>
              <w:t>Inherit Family</w:t>
            </w:r>
            <w:r>
              <w:rPr>
                <w:spacing w:val="-6"/>
              </w:rPr>
              <w:t> </w:t>
            </w:r>
            <w:r>
              <w:rPr/>
              <w:t>Property</w:t>
            </w:r>
            <w:r>
              <w:rPr>
                <w:spacing w:val="-5"/>
              </w:rPr>
              <w:t> </w:t>
            </w:r>
            <w:r>
              <w:rPr/>
              <w:t>in</w:t>
            </w:r>
            <w:r>
              <w:rPr>
                <w:spacing w:val="-1"/>
              </w:rPr>
              <w:t> </w:t>
            </w:r>
            <w:r>
              <w:rPr/>
              <w:t>Southern</w:t>
            </w:r>
            <w:r>
              <w:rPr>
                <w:spacing w:val="4"/>
              </w:rPr>
              <w:t> </w:t>
            </w:r>
            <w:r>
              <w:rPr>
                <w:spacing w:val="-2"/>
              </w:rPr>
              <w:t>Kaduna</w:t>
            </w:r>
            <w:r>
              <w:rPr/>
              <w:tab/>
            </w:r>
            <w:r>
              <w:rPr>
                <w:spacing w:val="-10"/>
              </w:rPr>
              <w:t>-</w:t>
            </w:r>
            <w:r>
              <w:rPr/>
              <w:tab/>
            </w:r>
            <w:r>
              <w:rPr>
                <w:spacing w:val="-10"/>
              </w:rPr>
              <w:t>-</w:t>
            </w:r>
            <w:r>
              <w:rPr/>
              <w:tab/>
            </w:r>
            <w:r>
              <w:rPr>
                <w:spacing w:val="-5"/>
              </w:rPr>
              <w:t>90</w:t>
            </w:r>
          </w:hyperlink>
        </w:p>
      </w:sdtContent>
    </w:sdt>
    <w:p>
      <w:pPr>
        <w:spacing w:after="0" w:line="240" w:lineRule="auto"/>
        <w:jc w:val="left"/>
        <w:sectPr>
          <w:type w:val="continuous"/>
          <w:pgSz w:w="12240" w:h="15840"/>
          <w:pgMar w:header="761" w:footer="1015" w:top="1312" w:bottom="1553" w:left="1280" w:right="1320"/>
        </w:sectPr>
      </w:pPr>
    </w:p>
    <w:p>
      <w:pPr>
        <w:pStyle w:val="BodyText"/>
        <w:spacing w:before="5"/>
        <w:ind w:left="0"/>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1"/>
        <w:gridCol w:w="730"/>
      </w:tblGrid>
      <w:tr>
        <w:trPr>
          <w:trHeight w:val="339" w:hRule="atLeast"/>
        </w:trPr>
        <w:tc>
          <w:tcPr>
            <w:tcW w:w="8371" w:type="dxa"/>
          </w:tcPr>
          <w:p>
            <w:pPr>
              <w:pStyle w:val="TableParagraph"/>
              <w:tabs>
                <w:tab w:pos="769" w:val="left" w:leader="none"/>
                <w:tab w:pos="7250" w:val="left" w:leader="none"/>
                <w:tab w:pos="7971" w:val="left" w:leader="none"/>
              </w:tabs>
              <w:spacing w:line="266" w:lineRule="exact" w:before="0"/>
              <w:rPr>
                <w:sz w:val="24"/>
              </w:rPr>
            </w:pPr>
            <w:r>
              <w:rPr>
                <w:spacing w:val="-2"/>
                <w:sz w:val="24"/>
              </w:rPr>
              <w:t>4.1.1</w:t>
            </w:r>
            <w:r>
              <w:rPr>
                <w:sz w:val="24"/>
              </w:rPr>
              <w:tab/>
              <w:t>Right</w:t>
            </w:r>
            <w:r>
              <w:rPr>
                <w:spacing w:val="-1"/>
                <w:sz w:val="24"/>
              </w:rPr>
              <w:t> </w:t>
            </w:r>
            <w:r>
              <w:rPr>
                <w:sz w:val="24"/>
              </w:rPr>
              <w:t>of Women</w:t>
            </w:r>
            <w:r>
              <w:rPr>
                <w:spacing w:val="-1"/>
                <w:sz w:val="24"/>
              </w:rPr>
              <w:t> </w:t>
            </w:r>
            <w:r>
              <w:rPr>
                <w:sz w:val="24"/>
              </w:rPr>
              <w:t>to</w:t>
            </w:r>
            <w:r>
              <w:rPr>
                <w:spacing w:val="2"/>
                <w:sz w:val="24"/>
              </w:rPr>
              <w:t> </w:t>
            </w:r>
            <w:r>
              <w:rPr>
                <w:sz w:val="24"/>
              </w:rPr>
              <w:t>Inherit</w:t>
            </w:r>
            <w:r>
              <w:rPr>
                <w:spacing w:val="-1"/>
                <w:sz w:val="24"/>
              </w:rPr>
              <w:t> </w:t>
            </w:r>
            <w:r>
              <w:rPr>
                <w:sz w:val="24"/>
              </w:rPr>
              <w:t>Family</w:t>
            </w:r>
            <w:r>
              <w:rPr>
                <w:spacing w:val="-5"/>
                <w:sz w:val="24"/>
              </w:rPr>
              <w:t> </w:t>
            </w:r>
            <w:r>
              <w:rPr>
                <w:sz w:val="24"/>
              </w:rPr>
              <w:t>Property</w:t>
            </w:r>
            <w:r>
              <w:rPr>
                <w:spacing w:val="-6"/>
                <w:sz w:val="24"/>
              </w:rPr>
              <w:t> </w:t>
            </w:r>
            <w:r>
              <w:rPr>
                <w:sz w:val="24"/>
              </w:rPr>
              <w:t>under</w:t>
            </w:r>
            <w:r>
              <w:rPr>
                <w:spacing w:val="1"/>
                <w:sz w:val="24"/>
              </w:rPr>
              <w:t> </w:t>
            </w:r>
            <w:r>
              <w:rPr>
                <w:sz w:val="24"/>
              </w:rPr>
              <w:t>Jaba</w:t>
            </w:r>
            <w:r>
              <w:rPr>
                <w:spacing w:val="3"/>
                <w:sz w:val="24"/>
              </w:rPr>
              <w:t> </w:t>
            </w:r>
            <w:r>
              <w:rPr>
                <w:spacing w:val="-2"/>
                <w:sz w:val="24"/>
              </w:rPr>
              <w:t>Custom</w:t>
            </w:r>
            <w:r>
              <w:rPr>
                <w:sz w:val="24"/>
              </w:rPr>
              <w:tab/>
            </w:r>
            <w:r>
              <w:rPr>
                <w:spacing w:val="-10"/>
                <w:sz w:val="24"/>
              </w:rPr>
              <w:t>-</w:t>
            </w:r>
            <w:r>
              <w:rPr>
                <w:sz w:val="24"/>
              </w:rPr>
              <w:tab/>
            </w:r>
            <w:r>
              <w:rPr>
                <w:spacing w:val="-10"/>
                <w:sz w:val="24"/>
              </w:rPr>
              <w:t>-</w:t>
            </w:r>
          </w:p>
        </w:tc>
        <w:tc>
          <w:tcPr>
            <w:tcW w:w="730" w:type="dxa"/>
          </w:tcPr>
          <w:p>
            <w:pPr>
              <w:pStyle w:val="TableParagraph"/>
              <w:spacing w:line="266" w:lineRule="exact" w:before="0"/>
              <w:ind w:left="320"/>
              <w:rPr>
                <w:sz w:val="24"/>
              </w:rPr>
            </w:pPr>
            <w:r>
              <w:rPr>
                <w:spacing w:val="-5"/>
                <w:sz w:val="24"/>
              </w:rPr>
              <w:t>94</w:t>
            </w:r>
          </w:p>
        </w:tc>
      </w:tr>
      <w:tr>
        <w:trPr>
          <w:trHeight w:val="413" w:hRule="atLeast"/>
        </w:trPr>
        <w:tc>
          <w:tcPr>
            <w:tcW w:w="8371" w:type="dxa"/>
          </w:tcPr>
          <w:p>
            <w:pPr>
              <w:pStyle w:val="TableParagraph"/>
              <w:tabs>
                <w:tab w:pos="769" w:val="left" w:leader="none"/>
                <w:tab w:pos="7971" w:val="left" w:leader="none"/>
              </w:tabs>
              <w:spacing w:before="63"/>
              <w:rPr>
                <w:sz w:val="24"/>
              </w:rPr>
            </w:pPr>
            <w:r>
              <w:rPr>
                <w:spacing w:val="-2"/>
                <w:sz w:val="24"/>
              </w:rPr>
              <w:t>4.1.2</w:t>
            </w:r>
            <w:r>
              <w:rPr>
                <w:sz w:val="24"/>
              </w:rPr>
              <w:tab/>
              <w:t>Right</w:t>
            </w:r>
            <w:r>
              <w:rPr>
                <w:spacing w:val="-1"/>
                <w:sz w:val="24"/>
              </w:rPr>
              <w:t> </w:t>
            </w:r>
            <w:r>
              <w:rPr>
                <w:sz w:val="24"/>
              </w:rPr>
              <w:t>of</w:t>
            </w:r>
            <w:r>
              <w:rPr>
                <w:spacing w:val="-1"/>
                <w:sz w:val="24"/>
              </w:rPr>
              <w:t> </w:t>
            </w:r>
            <w:r>
              <w:rPr>
                <w:sz w:val="24"/>
              </w:rPr>
              <w:t>Women</w:t>
            </w:r>
            <w:r>
              <w:rPr>
                <w:spacing w:val="-1"/>
                <w:sz w:val="24"/>
              </w:rPr>
              <w:t> </w:t>
            </w:r>
            <w:r>
              <w:rPr>
                <w:sz w:val="24"/>
              </w:rPr>
              <w:t>to</w:t>
            </w:r>
            <w:r>
              <w:rPr>
                <w:spacing w:val="1"/>
                <w:sz w:val="24"/>
              </w:rPr>
              <w:t> </w:t>
            </w:r>
            <w:r>
              <w:rPr>
                <w:sz w:val="24"/>
              </w:rPr>
              <w:t>Inherit</w:t>
            </w:r>
            <w:r>
              <w:rPr>
                <w:spacing w:val="-1"/>
                <w:sz w:val="24"/>
              </w:rPr>
              <w:t> </w:t>
            </w:r>
            <w:r>
              <w:rPr>
                <w:sz w:val="24"/>
              </w:rPr>
              <w:t>Family</w:t>
            </w:r>
            <w:r>
              <w:rPr>
                <w:spacing w:val="-6"/>
                <w:sz w:val="24"/>
              </w:rPr>
              <w:t> </w:t>
            </w:r>
            <w:r>
              <w:rPr>
                <w:sz w:val="24"/>
              </w:rPr>
              <w:t>Property</w:t>
            </w:r>
            <w:r>
              <w:rPr>
                <w:spacing w:val="-6"/>
                <w:sz w:val="24"/>
              </w:rPr>
              <w:t> </w:t>
            </w:r>
            <w:r>
              <w:rPr>
                <w:sz w:val="24"/>
              </w:rPr>
              <w:t>under Gbagyi</w:t>
            </w:r>
            <w:r>
              <w:rPr>
                <w:spacing w:val="-1"/>
                <w:sz w:val="24"/>
              </w:rPr>
              <w:t> </w:t>
            </w:r>
            <w:r>
              <w:rPr>
                <w:sz w:val="24"/>
              </w:rPr>
              <w:t>Custom</w:t>
            </w:r>
            <w:r>
              <w:rPr>
                <w:spacing w:val="60"/>
                <w:sz w:val="24"/>
              </w:rPr>
              <w:t> </w:t>
            </w:r>
            <w:r>
              <w:rPr>
                <w:spacing w:val="-10"/>
                <w:sz w:val="24"/>
              </w:rPr>
              <w:t>-</w:t>
            </w:r>
            <w:r>
              <w:rPr>
                <w:sz w:val="24"/>
              </w:rPr>
              <w:tab/>
            </w:r>
            <w:r>
              <w:rPr>
                <w:spacing w:val="-10"/>
                <w:sz w:val="24"/>
              </w:rPr>
              <w:t>-</w:t>
            </w:r>
          </w:p>
        </w:tc>
        <w:tc>
          <w:tcPr>
            <w:tcW w:w="730" w:type="dxa"/>
          </w:tcPr>
          <w:p>
            <w:pPr>
              <w:pStyle w:val="TableParagraph"/>
              <w:spacing w:before="63"/>
              <w:ind w:left="320"/>
              <w:rPr>
                <w:sz w:val="24"/>
              </w:rPr>
            </w:pPr>
            <w:r>
              <w:rPr>
                <w:spacing w:val="-5"/>
                <w:sz w:val="24"/>
              </w:rPr>
              <w:t>97</w:t>
            </w:r>
          </w:p>
        </w:tc>
      </w:tr>
      <w:tr>
        <w:trPr>
          <w:trHeight w:val="759" w:hRule="atLeast"/>
        </w:trPr>
        <w:tc>
          <w:tcPr>
            <w:tcW w:w="837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63"/>
              <w:ind w:left="769" w:right="317" w:hanging="720"/>
              <w:rPr>
                <w:sz w:val="24"/>
              </w:rPr>
            </w:pPr>
            <w:r>
              <w:rPr>
                <w:spacing w:val="-2"/>
                <w:sz w:val="24"/>
              </w:rPr>
              <w:t>4.1.3</w:t>
            </w:r>
            <w:r>
              <w:rPr>
                <w:sz w:val="24"/>
              </w:rPr>
              <w:tab/>
              <w:t>Right of Women to Inherit Family Property under the Jaba, Bajju and</w:t>
            </w:r>
            <w:r>
              <w:rPr>
                <w:spacing w:val="40"/>
                <w:sz w:val="24"/>
              </w:rPr>
              <w:t> </w:t>
            </w:r>
            <w:r>
              <w:rPr>
                <w:sz w:val="24"/>
              </w:rPr>
              <w:t>Atyap Customs</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before="63"/>
              <w:ind w:left="0"/>
              <w:rPr>
                <w:sz w:val="24"/>
              </w:rPr>
            </w:pPr>
          </w:p>
          <w:p>
            <w:pPr>
              <w:pStyle w:val="TableParagraph"/>
              <w:spacing w:before="0"/>
              <w:ind w:left="320"/>
              <w:rPr>
                <w:sz w:val="24"/>
              </w:rPr>
            </w:pPr>
            <w:r>
              <w:rPr>
                <w:spacing w:val="-5"/>
                <w:sz w:val="24"/>
              </w:rPr>
              <w:t>100</w:t>
            </w:r>
          </w:p>
        </w:tc>
      </w:tr>
      <w:tr>
        <w:trPr>
          <w:trHeight w:val="483" w:hRule="atLeast"/>
        </w:trPr>
        <w:tc>
          <w:tcPr>
            <w:tcW w:w="8371" w:type="dxa"/>
          </w:tcPr>
          <w:p>
            <w:pPr>
              <w:pStyle w:val="TableParagraph"/>
              <w:tabs>
                <w:tab w:pos="769" w:val="left" w:leader="none"/>
                <w:tab w:pos="5810" w:val="left" w:leader="none"/>
                <w:tab w:pos="6530" w:val="left" w:leader="none"/>
                <w:tab w:pos="7250" w:val="left" w:leader="none"/>
                <w:tab w:pos="7971" w:val="left" w:leader="none"/>
              </w:tabs>
              <w:spacing w:before="134"/>
              <w:rPr>
                <w:sz w:val="24"/>
              </w:rPr>
            </w:pPr>
            <w:r>
              <w:rPr>
                <w:spacing w:val="-5"/>
                <w:sz w:val="24"/>
              </w:rPr>
              <w:t>4.2</w:t>
            </w:r>
            <w:r>
              <w:rPr>
                <w:sz w:val="24"/>
              </w:rPr>
              <w:tab/>
              <w:t>Right</w:t>
            </w:r>
            <w:r>
              <w:rPr>
                <w:spacing w:val="-4"/>
                <w:sz w:val="24"/>
              </w:rPr>
              <w:t> </w:t>
            </w:r>
            <w:r>
              <w:rPr>
                <w:sz w:val="24"/>
              </w:rPr>
              <w:t>of</w:t>
            </w:r>
            <w:r>
              <w:rPr>
                <w:spacing w:val="-2"/>
                <w:sz w:val="24"/>
              </w:rPr>
              <w:t> </w:t>
            </w:r>
            <w:r>
              <w:rPr>
                <w:sz w:val="24"/>
              </w:rPr>
              <w:t>Women</w:t>
            </w:r>
            <w:r>
              <w:rPr>
                <w:spacing w:val="-2"/>
                <w:sz w:val="24"/>
              </w:rPr>
              <w:t> </w:t>
            </w:r>
            <w:r>
              <w:rPr>
                <w:sz w:val="24"/>
              </w:rPr>
              <w:t>to Inherit</w:t>
            </w:r>
            <w:r>
              <w:rPr>
                <w:spacing w:val="1"/>
                <w:sz w:val="24"/>
              </w:rPr>
              <w:t> </w:t>
            </w:r>
            <w:r>
              <w:rPr>
                <w:sz w:val="24"/>
              </w:rPr>
              <w:t>Husband‘s</w:t>
            </w:r>
            <w:r>
              <w:rPr>
                <w:spacing w:val="-2"/>
                <w:sz w:val="24"/>
              </w:rPr>
              <w:t> Property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before="134"/>
              <w:ind w:left="320"/>
              <w:rPr>
                <w:sz w:val="24"/>
              </w:rPr>
            </w:pPr>
            <w:r>
              <w:rPr>
                <w:spacing w:val="-5"/>
                <w:sz w:val="24"/>
              </w:rPr>
              <w:t>101</w:t>
            </w:r>
          </w:p>
        </w:tc>
      </w:tr>
      <w:tr>
        <w:trPr>
          <w:trHeight w:val="412" w:hRule="atLeast"/>
        </w:trPr>
        <w:tc>
          <w:tcPr>
            <w:tcW w:w="8371" w:type="dxa"/>
          </w:tcPr>
          <w:p>
            <w:pPr>
              <w:pStyle w:val="TableParagraph"/>
              <w:tabs>
                <w:tab w:pos="769" w:val="left" w:leader="none"/>
                <w:tab w:pos="4370" w:val="left" w:leader="none"/>
                <w:tab w:pos="5090" w:val="left" w:leader="none"/>
                <w:tab w:pos="5810" w:val="left" w:leader="none"/>
                <w:tab w:pos="6530" w:val="left" w:leader="none"/>
                <w:tab w:pos="7250" w:val="left" w:leader="none"/>
                <w:tab w:pos="7971" w:val="left" w:leader="none"/>
              </w:tabs>
              <w:spacing w:before="63"/>
              <w:rPr>
                <w:sz w:val="24"/>
              </w:rPr>
            </w:pPr>
            <w:r>
              <w:rPr>
                <w:spacing w:val="-2"/>
                <w:sz w:val="24"/>
              </w:rPr>
              <w:t>4.2.1</w:t>
            </w:r>
            <w:r>
              <w:rPr>
                <w:sz w:val="24"/>
              </w:rPr>
              <w:tab/>
              <w:t>Jaba,</w:t>
            </w:r>
            <w:r>
              <w:rPr>
                <w:spacing w:val="-2"/>
                <w:sz w:val="24"/>
              </w:rPr>
              <w:t> </w:t>
            </w:r>
            <w:r>
              <w:rPr>
                <w:sz w:val="24"/>
              </w:rPr>
              <w:t>Bajju</w:t>
            </w:r>
            <w:r>
              <w:rPr>
                <w:spacing w:val="-1"/>
                <w:sz w:val="24"/>
              </w:rPr>
              <w:t> </w:t>
            </w:r>
            <w:r>
              <w:rPr>
                <w:sz w:val="24"/>
              </w:rPr>
              <w:t>and</w:t>
            </w:r>
            <w:r>
              <w:rPr>
                <w:spacing w:val="-2"/>
                <w:sz w:val="24"/>
              </w:rPr>
              <w:t> </w:t>
            </w:r>
            <w:r>
              <w:rPr>
                <w:sz w:val="24"/>
              </w:rPr>
              <w:t>Atyap</w:t>
            </w:r>
            <w:r>
              <w:rPr>
                <w:spacing w:val="-1"/>
                <w:sz w:val="24"/>
              </w:rPr>
              <w:t> </w:t>
            </w:r>
            <w:r>
              <w:rPr>
                <w:spacing w:val="-2"/>
                <w:sz w:val="24"/>
              </w:rPr>
              <w:t>Customs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before="63"/>
              <w:ind w:left="320"/>
              <w:rPr>
                <w:sz w:val="24"/>
              </w:rPr>
            </w:pPr>
            <w:r>
              <w:rPr>
                <w:spacing w:val="-5"/>
                <w:sz w:val="24"/>
              </w:rPr>
              <w:t>101</w:t>
            </w:r>
          </w:p>
        </w:tc>
      </w:tr>
      <w:tr>
        <w:trPr>
          <w:trHeight w:val="339" w:hRule="atLeast"/>
        </w:trPr>
        <w:tc>
          <w:tcPr>
            <w:tcW w:w="8371" w:type="dxa"/>
          </w:tcPr>
          <w:p>
            <w:pPr>
              <w:pStyle w:val="TableParagraph"/>
              <w:tabs>
                <w:tab w:pos="769" w:val="left" w:leader="none"/>
                <w:tab w:pos="220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line="256" w:lineRule="exact" w:before="63"/>
              <w:rPr>
                <w:sz w:val="24"/>
              </w:rPr>
            </w:pPr>
            <w:r>
              <w:rPr>
                <w:spacing w:val="-2"/>
                <w:sz w:val="24"/>
              </w:rPr>
              <w:t>4.2.2</w:t>
            </w:r>
            <w:r>
              <w:rPr>
                <w:sz w:val="24"/>
              </w:rPr>
              <w:tab/>
            </w:r>
            <w:r>
              <w:rPr>
                <w:spacing w:val="-2"/>
                <w:sz w:val="24"/>
              </w:rPr>
              <w:t>Gbagyi-</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line="256" w:lineRule="exact" w:before="63"/>
              <w:ind w:left="320"/>
              <w:rPr>
                <w:sz w:val="24"/>
              </w:rPr>
            </w:pPr>
            <w:r>
              <w:rPr>
                <w:spacing w:val="-5"/>
                <w:sz w:val="24"/>
              </w:rPr>
              <w:t>105</w:t>
            </w:r>
          </w:p>
        </w:tc>
      </w:tr>
    </w:tbl>
    <w:p>
      <w:pPr>
        <w:pStyle w:val="BodyText"/>
        <w:spacing w:before="10"/>
        <w:ind w:left="0"/>
      </w:pPr>
    </w:p>
    <w:p>
      <w:pPr>
        <w:spacing w:line="360" w:lineRule="auto" w:before="0"/>
        <w:ind w:left="160" w:right="0" w:firstLine="0"/>
        <w:jc w:val="left"/>
        <w:rPr>
          <w:b/>
          <w:sz w:val="24"/>
        </w:rPr>
      </w:pPr>
      <w:r>
        <w:rPr>
          <w:b/>
          <w:sz w:val="24"/>
        </w:rPr>
        <w:t>CHAPTER</w:t>
      </w:r>
      <w:r>
        <w:rPr>
          <w:b/>
          <w:spacing w:val="40"/>
          <w:sz w:val="24"/>
        </w:rPr>
        <w:t> </w:t>
      </w:r>
      <w:r>
        <w:rPr>
          <w:b/>
          <w:sz w:val="24"/>
        </w:rPr>
        <w:t>FIVE:</w:t>
      </w:r>
      <w:r>
        <w:rPr>
          <w:b/>
          <w:spacing w:val="40"/>
          <w:sz w:val="24"/>
        </w:rPr>
        <w:t> </w:t>
      </w:r>
      <w:r>
        <w:rPr>
          <w:b/>
          <w:sz w:val="24"/>
        </w:rPr>
        <w:t>CRITIQUE</w:t>
      </w:r>
      <w:r>
        <w:rPr>
          <w:b/>
          <w:spacing w:val="40"/>
          <w:sz w:val="24"/>
        </w:rPr>
        <w:t> </w:t>
      </w:r>
      <w:r>
        <w:rPr>
          <w:b/>
          <w:sz w:val="24"/>
        </w:rPr>
        <w:t>OF</w:t>
      </w:r>
      <w:r>
        <w:rPr>
          <w:b/>
          <w:spacing w:val="40"/>
          <w:sz w:val="24"/>
        </w:rPr>
        <w:t> </w:t>
      </w:r>
      <w:r>
        <w:rPr>
          <w:b/>
          <w:sz w:val="24"/>
        </w:rPr>
        <w:t>THE</w:t>
      </w:r>
      <w:r>
        <w:rPr>
          <w:b/>
          <w:spacing w:val="40"/>
          <w:sz w:val="24"/>
        </w:rPr>
        <w:t> </w:t>
      </w:r>
      <w:r>
        <w:rPr>
          <w:b/>
          <w:sz w:val="24"/>
        </w:rPr>
        <w:t>RIGHT</w:t>
      </w:r>
      <w:r>
        <w:rPr>
          <w:b/>
          <w:spacing w:val="40"/>
          <w:sz w:val="24"/>
        </w:rPr>
        <w:t> </w:t>
      </w:r>
      <w:r>
        <w:rPr>
          <w:b/>
          <w:sz w:val="24"/>
        </w:rPr>
        <w:t>OF</w:t>
      </w:r>
      <w:r>
        <w:rPr>
          <w:b/>
          <w:spacing w:val="40"/>
          <w:sz w:val="24"/>
        </w:rPr>
        <w:t> </w:t>
      </w:r>
      <w:r>
        <w:rPr>
          <w:b/>
          <w:sz w:val="24"/>
        </w:rPr>
        <w:t>WOMEN</w:t>
      </w:r>
      <w:r>
        <w:rPr>
          <w:b/>
          <w:spacing w:val="40"/>
          <w:sz w:val="24"/>
        </w:rPr>
        <w:t> </w:t>
      </w:r>
      <w:r>
        <w:rPr>
          <w:b/>
          <w:sz w:val="24"/>
        </w:rPr>
        <w:t>TO</w:t>
      </w:r>
      <w:r>
        <w:rPr>
          <w:b/>
          <w:spacing w:val="40"/>
          <w:sz w:val="24"/>
        </w:rPr>
        <w:t> </w:t>
      </w:r>
      <w:r>
        <w:rPr>
          <w:b/>
          <w:sz w:val="24"/>
        </w:rPr>
        <w:t>INHERIT</w:t>
      </w:r>
      <w:r>
        <w:rPr>
          <w:b/>
          <w:spacing w:val="40"/>
          <w:sz w:val="24"/>
        </w:rPr>
        <w:t> </w:t>
      </w:r>
      <w:r>
        <w:rPr>
          <w:b/>
          <w:sz w:val="24"/>
        </w:rPr>
        <w:t>LAND, </w:t>
      </w:r>
      <w:r>
        <w:rPr>
          <w:b/>
          <w:spacing w:val="-2"/>
          <w:sz w:val="24"/>
        </w:rPr>
        <w:t>GENERALLY</w:t>
      </w:r>
    </w:p>
    <w:p>
      <w:pPr>
        <w:pStyle w:val="ListParagraph"/>
        <w:numPr>
          <w:ilvl w:val="1"/>
          <w:numId w:val="7"/>
        </w:numPr>
        <w:tabs>
          <w:tab w:pos="880" w:val="left" w:leader="none"/>
          <w:tab w:pos="232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8801" w:val="left" w:leader="none"/>
        </w:tabs>
        <w:spacing w:line="272" w:lineRule="exact" w:before="0" w:after="0"/>
        <w:ind w:left="880" w:right="0" w:hanging="720"/>
        <w:jc w:val="left"/>
        <w:rPr>
          <w:sz w:val="24"/>
        </w:rPr>
      </w:pPr>
      <w:hyperlink w:history="true" w:anchor="_TOC_250008">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109</w:t>
        </w:r>
      </w:hyperlink>
    </w:p>
    <w:p>
      <w:pPr>
        <w:pStyle w:val="ListParagraph"/>
        <w:numPr>
          <w:ilvl w:val="1"/>
          <w:numId w:val="7"/>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8801" w:val="left" w:leader="none"/>
        </w:tabs>
        <w:spacing w:line="240" w:lineRule="auto" w:before="137" w:after="0"/>
        <w:ind w:left="880" w:right="0" w:hanging="720"/>
        <w:jc w:val="left"/>
        <w:rPr>
          <w:sz w:val="24"/>
        </w:rPr>
      </w:pPr>
      <w:hyperlink w:history="true" w:anchor="_TOC_250007">
        <w:r>
          <w:rPr>
            <w:sz w:val="24"/>
          </w:rPr>
          <w:t>Municipal</w:t>
        </w:r>
        <w:r>
          <w:rPr>
            <w:spacing w:val="-5"/>
            <w:sz w:val="24"/>
          </w:rPr>
          <w:t> </w:t>
        </w:r>
        <w:r>
          <w:rPr>
            <w:sz w:val="24"/>
          </w:rPr>
          <w:t>(Local)</w:t>
        </w:r>
        <w:r>
          <w:rPr>
            <w:spacing w:val="-2"/>
            <w:sz w:val="24"/>
          </w:rPr>
          <w:t> </w:t>
        </w:r>
        <w:r>
          <w:rPr>
            <w:spacing w:val="-4"/>
            <w:sz w:val="24"/>
          </w:rPr>
          <w:t>Laws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109</w:t>
        </w:r>
      </w:hyperlink>
    </w:p>
    <w:p>
      <w:pPr>
        <w:pStyle w:val="ListParagraph"/>
        <w:numPr>
          <w:ilvl w:val="2"/>
          <w:numId w:val="7"/>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8801" w:val="left" w:leader="none"/>
        </w:tabs>
        <w:spacing w:line="240" w:lineRule="auto" w:before="136" w:after="0"/>
        <w:ind w:left="880" w:right="0" w:hanging="720"/>
        <w:jc w:val="left"/>
        <w:rPr>
          <w:sz w:val="24"/>
        </w:rPr>
      </w:pPr>
      <w:hyperlink w:history="true" w:anchor="_TOC_250006">
        <w:r>
          <w:rPr>
            <w:sz w:val="24"/>
          </w:rPr>
          <w:t>The</w:t>
        </w:r>
        <w:r>
          <w:rPr>
            <w:spacing w:val="-4"/>
            <w:sz w:val="24"/>
          </w:rPr>
          <w:t> </w:t>
        </w:r>
        <w:r>
          <w:rPr>
            <w:sz w:val="24"/>
          </w:rPr>
          <w:t>Nigerian</w:t>
        </w:r>
        <w:r>
          <w:rPr>
            <w:spacing w:val="-1"/>
            <w:sz w:val="24"/>
          </w:rPr>
          <w:t> </w:t>
        </w:r>
        <w:r>
          <w:rPr>
            <w:spacing w:val="-2"/>
            <w:sz w:val="24"/>
          </w:rPr>
          <w:t>Constitution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109</w:t>
        </w:r>
      </w:hyperlink>
    </w:p>
    <w:p>
      <w:pPr>
        <w:pStyle w:val="ListParagraph"/>
        <w:numPr>
          <w:ilvl w:val="2"/>
          <w:numId w:val="7"/>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rPr>
          <w:sz w:val="24"/>
        </w:rPr>
      </w:pPr>
      <w:r>
        <w:rPr>
          <w:sz w:val="24"/>
        </w:rPr>
        <w:t>Land Use</w:t>
      </w:r>
      <w:r>
        <w:rPr>
          <w:spacing w:val="-3"/>
          <w:sz w:val="24"/>
        </w:rPr>
        <w:t> </w:t>
      </w:r>
      <w:r>
        <w:rPr>
          <w:sz w:val="24"/>
        </w:rPr>
        <w:t>Act</w:t>
      </w:r>
      <w:r>
        <w:rPr>
          <w:spacing w:val="4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114</w:t>
      </w:r>
    </w:p>
    <w:p>
      <w:pPr>
        <w:pStyle w:val="ListParagraph"/>
        <w:numPr>
          <w:ilvl w:val="2"/>
          <w:numId w:val="7"/>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rPr>
          <w:sz w:val="24"/>
        </w:rPr>
      </w:pPr>
      <w:hyperlink w:history="true" w:anchor="_TOC_250005">
        <w:r>
          <w:rPr>
            <w:sz w:val="24"/>
          </w:rPr>
          <w:t>Judicial</w:t>
        </w:r>
        <w:r>
          <w:rPr>
            <w:spacing w:val="1"/>
            <w:sz w:val="24"/>
          </w:rPr>
          <w:t> </w:t>
        </w:r>
        <w:r>
          <w:rPr>
            <w:spacing w:val="-2"/>
            <w:sz w:val="24"/>
          </w:rPr>
          <w:t>Decisions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116</w:t>
        </w:r>
      </w:hyperlink>
    </w:p>
    <w:p>
      <w:pPr>
        <w:pStyle w:val="ListParagraph"/>
        <w:numPr>
          <w:ilvl w:val="1"/>
          <w:numId w:val="7"/>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8801" w:val="left" w:leader="none"/>
        </w:tabs>
        <w:spacing w:line="240" w:lineRule="auto" w:before="279" w:after="0"/>
        <w:ind w:left="880" w:right="0" w:hanging="720"/>
        <w:jc w:val="left"/>
        <w:rPr>
          <w:sz w:val="24"/>
        </w:rPr>
      </w:pPr>
      <w:hyperlink w:history="true" w:anchor="_TOC_250004">
        <w:r>
          <w:rPr>
            <w:sz w:val="24"/>
          </w:rPr>
          <w:t>International</w:t>
        </w:r>
        <w:r>
          <w:rPr>
            <w:spacing w:val="-8"/>
            <w:sz w:val="24"/>
          </w:rPr>
          <w:t> </w:t>
        </w:r>
        <w:r>
          <w:rPr>
            <w:spacing w:val="-4"/>
            <w:sz w:val="24"/>
          </w:rPr>
          <w:t>laws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118</w:t>
        </w:r>
      </w:hyperlink>
    </w:p>
    <w:p>
      <w:pPr>
        <w:pStyle w:val="ListParagraph"/>
        <w:numPr>
          <w:ilvl w:val="2"/>
          <w:numId w:val="7"/>
        </w:numPr>
        <w:tabs>
          <w:tab w:pos="880" w:val="left" w:leader="none"/>
        </w:tabs>
        <w:spacing w:line="240" w:lineRule="auto" w:before="134" w:after="0"/>
        <w:ind w:left="880" w:right="0" w:hanging="720"/>
        <w:jc w:val="left"/>
        <w:rPr>
          <w:sz w:val="24"/>
        </w:rPr>
      </w:pPr>
      <w:r>
        <w:rPr>
          <w:sz w:val="24"/>
        </w:rPr>
        <w:t>The</w:t>
      </w:r>
      <w:r>
        <w:rPr>
          <w:spacing w:val="-3"/>
          <w:sz w:val="24"/>
        </w:rPr>
        <w:t> </w:t>
      </w:r>
      <w:r>
        <w:rPr>
          <w:sz w:val="24"/>
        </w:rPr>
        <w:t>United</w:t>
      </w:r>
      <w:r>
        <w:rPr>
          <w:spacing w:val="-1"/>
          <w:sz w:val="24"/>
        </w:rPr>
        <w:t> </w:t>
      </w:r>
      <w:r>
        <w:rPr>
          <w:sz w:val="24"/>
        </w:rPr>
        <w:t>Nations</w:t>
      </w:r>
      <w:r>
        <w:rPr>
          <w:spacing w:val="-1"/>
          <w:sz w:val="24"/>
        </w:rPr>
        <w:t> </w:t>
      </w:r>
      <w:r>
        <w:rPr>
          <w:sz w:val="24"/>
        </w:rPr>
        <w:t>Convention on</w:t>
      </w:r>
      <w:r>
        <w:rPr>
          <w:spacing w:val="-1"/>
          <w:sz w:val="24"/>
        </w:rPr>
        <w:t> </w:t>
      </w:r>
      <w:r>
        <w:rPr>
          <w:sz w:val="24"/>
        </w:rPr>
        <w:t>the</w:t>
      </w:r>
      <w:r>
        <w:rPr>
          <w:spacing w:val="-1"/>
          <w:sz w:val="24"/>
        </w:rPr>
        <w:t> </w:t>
      </w:r>
      <w:r>
        <w:rPr>
          <w:sz w:val="24"/>
        </w:rPr>
        <w:t>Elimination of</w:t>
      </w:r>
      <w:r>
        <w:rPr>
          <w:spacing w:val="-1"/>
          <w:sz w:val="24"/>
        </w:rPr>
        <w:t> </w:t>
      </w:r>
      <w:r>
        <w:rPr>
          <w:sz w:val="24"/>
        </w:rPr>
        <w:t>all</w:t>
      </w:r>
      <w:r>
        <w:rPr>
          <w:spacing w:val="-1"/>
          <w:sz w:val="24"/>
        </w:rPr>
        <w:t> </w:t>
      </w:r>
      <w:r>
        <w:rPr>
          <w:sz w:val="24"/>
        </w:rPr>
        <w:t>kinds </w:t>
      </w:r>
      <w:r>
        <w:rPr>
          <w:spacing w:val="-5"/>
          <w:sz w:val="24"/>
        </w:rPr>
        <w:t>of</w:t>
      </w:r>
    </w:p>
    <w:p>
      <w:pPr>
        <w:pStyle w:val="BodyText"/>
        <w:tabs>
          <w:tab w:pos="5200" w:val="left" w:leader="none"/>
          <w:tab w:pos="5921" w:val="left" w:leader="none"/>
          <w:tab w:pos="6641" w:val="left" w:leader="none"/>
          <w:tab w:pos="7361" w:val="left" w:leader="none"/>
          <w:tab w:pos="8081" w:val="left" w:leader="none"/>
          <w:tab w:pos="8801" w:val="left" w:leader="none"/>
        </w:tabs>
        <w:spacing w:before="1"/>
        <w:ind w:left="880"/>
      </w:pPr>
      <w:r>
        <w:rPr/>
        <w:t>Discrimination</w:t>
      </w:r>
      <w:r>
        <w:rPr>
          <w:spacing w:val="-1"/>
        </w:rPr>
        <w:t> </w:t>
      </w:r>
      <w:r>
        <w:rPr/>
        <w:t>against</w:t>
      </w:r>
      <w:r>
        <w:rPr>
          <w:spacing w:val="-1"/>
        </w:rPr>
        <w:t> </w:t>
      </w:r>
      <w:r>
        <w:rPr/>
        <w:t>Women</w:t>
      </w:r>
      <w:r>
        <w:rPr>
          <w:spacing w:val="-1"/>
        </w:rPr>
        <w:t> </w:t>
      </w:r>
      <w:r>
        <w:rPr/>
        <w:t>of</w:t>
      </w:r>
      <w:r>
        <w:rPr>
          <w:spacing w:val="-2"/>
        </w:rPr>
        <w:t> </w:t>
      </w:r>
      <w:r>
        <w:rPr>
          <w:spacing w:val="-4"/>
        </w:rPr>
        <w:t>1979</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118</w:t>
      </w:r>
    </w:p>
    <w:p>
      <w:pPr>
        <w:pStyle w:val="ListParagraph"/>
        <w:numPr>
          <w:ilvl w:val="1"/>
          <w:numId w:val="7"/>
        </w:numPr>
        <w:tabs>
          <w:tab w:pos="880" w:val="left" w:leader="none"/>
          <w:tab w:pos="3040" w:val="left" w:leader="none"/>
          <w:tab w:pos="3760" w:val="left" w:leader="none"/>
          <w:tab w:pos="4480" w:val="left" w:leader="none"/>
          <w:tab w:pos="5200" w:val="left" w:leader="none"/>
          <w:tab w:pos="5921" w:val="left" w:leader="none"/>
          <w:tab w:pos="6641" w:val="left" w:leader="none"/>
          <w:tab w:pos="7361" w:val="left" w:leader="none"/>
          <w:tab w:pos="8081" w:val="left" w:leader="none"/>
          <w:tab w:pos="8801" w:val="left" w:leader="none"/>
        </w:tabs>
        <w:spacing w:line="240" w:lineRule="auto" w:before="278" w:after="0"/>
        <w:ind w:left="880" w:right="0" w:hanging="720"/>
        <w:jc w:val="left"/>
        <w:rPr>
          <w:sz w:val="24"/>
        </w:rPr>
      </w:pPr>
      <w:hyperlink w:history="true" w:anchor="_TOC_250003">
        <w:r>
          <w:rPr>
            <w:sz w:val="24"/>
          </w:rPr>
          <w:t>Regional</w:t>
        </w:r>
        <w:r>
          <w:rPr>
            <w:spacing w:val="-2"/>
            <w:sz w:val="24"/>
          </w:rPr>
          <w:t> </w:t>
        </w:r>
        <w:r>
          <w:rPr>
            <w:spacing w:val="-4"/>
            <w:sz w:val="24"/>
          </w:rPr>
          <w:t>Laws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120</w:t>
        </w:r>
      </w:hyperlink>
    </w:p>
    <w:p>
      <w:pPr>
        <w:pStyle w:val="ListParagraph"/>
        <w:numPr>
          <w:ilvl w:val="2"/>
          <w:numId w:val="7"/>
        </w:numPr>
        <w:tabs>
          <w:tab w:pos="880" w:val="left" w:leader="none"/>
          <w:tab w:pos="6641" w:val="left" w:leader="none"/>
          <w:tab w:pos="7361" w:val="left" w:leader="none"/>
          <w:tab w:pos="8081" w:val="left" w:leader="none"/>
          <w:tab w:pos="8801" w:val="left" w:leader="none"/>
        </w:tabs>
        <w:spacing w:line="240" w:lineRule="auto" w:before="139" w:after="0"/>
        <w:ind w:left="880" w:right="0" w:hanging="720"/>
        <w:jc w:val="left"/>
        <w:rPr>
          <w:sz w:val="24"/>
        </w:rPr>
      </w:pPr>
      <w:r>
        <w:rPr>
          <w:sz w:val="24"/>
        </w:rPr>
        <w:t>The</w:t>
      </w:r>
      <w:r>
        <w:rPr>
          <w:spacing w:val="-5"/>
          <w:sz w:val="24"/>
        </w:rPr>
        <w:t> </w:t>
      </w:r>
      <w:r>
        <w:rPr>
          <w:sz w:val="24"/>
        </w:rPr>
        <w:t>African</w:t>
      </w:r>
      <w:r>
        <w:rPr>
          <w:spacing w:val="-1"/>
          <w:sz w:val="24"/>
        </w:rPr>
        <w:t> </w:t>
      </w:r>
      <w:r>
        <w:rPr>
          <w:sz w:val="24"/>
        </w:rPr>
        <w:t>Charter on Human and</w:t>
      </w:r>
      <w:r>
        <w:rPr>
          <w:spacing w:val="-1"/>
          <w:sz w:val="24"/>
        </w:rPr>
        <w:t> </w:t>
      </w:r>
      <w:r>
        <w:rPr>
          <w:sz w:val="24"/>
        </w:rPr>
        <w:t>People‘s</w:t>
      </w:r>
      <w:r>
        <w:rPr>
          <w:spacing w:val="-1"/>
          <w:sz w:val="24"/>
        </w:rPr>
        <w:t> </w:t>
      </w:r>
      <w:r>
        <w:rPr>
          <w:sz w:val="24"/>
        </w:rPr>
        <w:t>Right</w:t>
      </w:r>
      <w:r>
        <w:rPr>
          <w:spacing w:val="51"/>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120</w:t>
      </w:r>
    </w:p>
    <w:p>
      <w:pPr>
        <w:pStyle w:val="ListParagraph"/>
        <w:numPr>
          <w:ilvl w:val="2"/>
          <w:numId w:val="7"/>
        </w:numPr>
        <w:tabs>
          <w:tab w:pos="880" w:val="left" w:leader="none"/>
        </w:tabs>
        <w:spacing w:line="240" w:lineRule="auto" w:before="135" w:after="0"/>
        <w:ind w:left="880" w:right="0" w:hanging="720"/>
        <w:jc w:val="left"/>
        <w:rPr>
          <w:sz w:val="24"/>
        </w:rPr>
      </w:pPr>
      <w:r>
        <w:rPr>
          <w:sz w:val="24"/>
        </w:rPr>
        <w:t>The</w:t>
      </w:r>
      <w:r>
        <w:rPr>
          <w:spacing w:val="-3"/>
          <w:sz w:val="24"/>
        </w:rPr>
        <w:t> </w:t>
      </w:r>
      <w:r>
        <w:rPr>
          <w:sz w:val="24"/>
        </w:rPr>
        <w:t>Protocol</w:t>
      </w:r>
      <w:r>
        <w:rPr>
          <w:spacing w:val="-1"/>
          <w:sz w:val="24"/>
        </w:rPr>
        <w:t> </w:t>
      </w:r>
      <w:r>
        <w:rPr>
          <w:sz w:val="24"/>
        </w:rPr>
        <w:t>to</w:t>
      </w:r>
      <w:r>
        <w:rPr>
          <w:spacing w:val="-1"/>
          <w:sz w:val="24"/>
        </w:rPr>
        <w:t> </w:t>
      </w:r>
      <w:r>
        <w:rPr>
          <w:sz w:val="24"/>
        </w:rPr>
        <w:t>the African</w:t>
      </w:r>
      <w:r>
        <w:rPr>
          <w:spacing w:val="-1"/>
          <w:sz w:val="24"/>
        </w:rPr>
        <w:t> </w:t>
      </w:r>
      <w:r>
        <w:rPr>
          <w:sz w:val="24"/>
        </w:rPr>
        <w:t>Charter</w:t>
      </w:r>
      <w:r>
        <w:rPr>
          <w:spacing w:val="-3"/>
          <w:sz w:val="24"/>
        </w:rPr>
        <w:t> </w:t>
      </w:r>
      <w:r>
        <w:rPr>
          <w:sz w:val="24"/>
        </w:rPr>
        <w:t>on</w:t>
      </w:r>
      <w:r>
        <w:rPr>
          <w:spacing w:val="1"/>
          <w:sz w:val="24"/>
        </w:rPr>
        <w:t> </w:t>
      </w:r>
      <w:r>
        <w:rPr>
          <w:sz w:val="24"/>
        </w:rPr>
        <w:t>Human and</w:t>
      </w:r>
      <w:r>
        <w:rPr>
          <w:spacing w:val="-1"/>
          <w:sz w:val="24"/>
        </w:rPr>
        <w:t> </w:t>
      </w:r>
      <w:r>
        <w:rPr>
          <w:sz w:val="24"/>
        </w:rPr>
        <w:t>Peoples'</w:t>
      </w:r>
      <w:r>
        <w:rPr>
          <w:spacing w:val="-4"/>
          <w:sz w:val="24"/>
        </w:rPr>
        <w:t> </w:t>
      </w:r>
      <w:r>
        <w:rPr>
          <w:sz w:val="24"/>
        </w:rPr>
        <w:t>Rights </w:t>
      </w:r>
      <w:r>
        <w:rPr>
          <w:spacing w:val="-5"/>
          <w:sz w:val="24"/>
        </w:rPr>
        <w:t>on</w:t>
      </w:r>
    </w:p>
    <w:p>
      <w:pPr>
        <w:pStyle w:val="BodyText"/>
        <w:tabs>
          <w:tab w:pos="4480" w:val="left" w:leader="none"/>
          <w:tab w:pos="5200" w:val="left" w:leader="none"/>
          <w:tab w:pos="5921" w:val="left" w:leader="none"/>
          <w:tab w:pos="6641" w:val="left" w:leader="none"/>
          <w:tab w:pos="7361" w:val="left" w:leader="none"/>
          <w:tab w:pos="8081" w:val="left" w:leader="none"/>
          <w:tab w:pos="8801" w:val="left" w:leader="none"/>
        </w:tabs>
        <w:ind w:left="880"/>
      </w:pPr>
      <w:r>
        <w:rPr/>
        <w:t>the</w:t>
      </w:r>
      <w:r>
        <w:rPr>
          <w:spacing w:val="-1"/>
        </w:rPr>
        <w:t> </w:t>
      </w:r>
      <w:r>
        <w:rPr/>
        <w:t>Rights of</w:t>
      </w:r>
      <w:r>
        <w:rPr>
          <w:spacing w:val="-1"/>
        </w:rPr>
        <w:t> </w:t>
      </w:r>
      <w:r>
        <w:rPr/>
        <w:t>Women in </w:t>
      </w:r>
      <w:r>
        <w:rPr>
          <w:spacing w:val="-2"/>
        </w:rPr>
        <w:t>Africa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123</w:t>
      </w:r>
    </w:p>
    <w:p>
      <w:pPr>
        <w:pStyle w:val="ListParagraph"/>
        <w:numPr>
          <w:ilvl w:val="1"/>
          <w:numId w:val="7"/>
        </w:numPr>
        <w:tabs>
          <w:tab w:pos="880" w:val="left" w:leader="none"/>
          <w:tab w:pos="7361" w:val="left" w:leader="none"/>
          <w:tab w:pos="8081" w:val="left" w:leader="none"/>
          <w:tab w:pos="8801" w:val="left" w:leader="none"/>
        </w:tabs>
        <w:spacing w:line="240" w:lineRule="auto" w:before="278" w:after="0"/>
        <w:ind w:left="880" w:right="0" w:hanging="720"/>
        <w:jc w:val="left"/>
        <w:rPr>
          <w:sz w:val="24"/>
        </w:rPr>
      </w:pPr>
      <w:hyperlink w:history="true" w:anchor="_TOC_250002">
        <w:r>
          <w:rPr>
            <w:sz w:val="24"/>
          </w:rPr>
          <w:t>The</w:t>
        </w:r>
        <w:r>
          <w:rPr>
            <w:spacing w:val="-3"/>
            <w:sz w:val="24"/>
          </w:rPr>
          <w:t> </w:t>
        </w:r>
        <w:r>
          <w:rPr>
            <w:sz w:val="24"/>
          </w:rPr>
          <w:t>Recent</w:t>
        </w:r>
        <w:r>
          <w:rPr>
            <w:spacing w:val="-1"/>
            <w:sz w:val="24"/>
          </w:rPr>
          <w:t> </w:t>
        </w:r>
        <w:r>
          <w:rPr>
            <w:sz w:val="24"/>
          </w:rPr>
          <w:t>Trend: The Bill</w:t>
        </w:r>
        <w:r>
          <w:rPr>
            <w:spacing w:val="-1"/>
            <w:sz w:val="24"/>
          </w:rPr>
          <w:t> </w:t>
        </w:r>
        <w:r>
          <w:rPr>
            <w:sz w:val="24"/>
          </w:rPr>
          <w:t>for</w:t>
        </w:r>
        <w:r>
          <w:rPr>
            <w:spacing w:val="-1"/>
            <w:sz w:val="24"/>
          </w:rPr>
          <w:t> </w:t>
        </w:r>
        <w:r>
          <w:rPr>
            <w:sz w:val="24"/>
          </w:rPr>
          <w:t>Prohibition</w:t>
        </w:r>
        <w:r>
          <w:rPr>
            <w:spacing w:val="-1"/>
            <w:sz w:val="24"/>
          </w:rPr>
          <w:t> </w:t>
        </w:r>
        <w:r>
          <w:rPr>
            <w:sz w:val="24"/>
          </w:rPr>
          <w:t>and</w:t>
        </w:r>
        <w:r>
          <w:rPr>
            <w:spacing w:val="-1"/>
            <w:sz w:val="24"/>
          </w:rPr>
          <w:t> </w:t>
        </w:r>
        <w:r>
          <w:rPr>
            <w:sz w:val="24"/>
          </w:rPr>
          <w:t>Treatment</w:t>
        </w:r>
        <w:r>
          <w:rPr>
            <w:spacing w:val="2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128</w:t>
        </w:r>
      </w:hyperlink>
    </w:p>
    <w:p>
      <w:pPr>
        <w:pStyle w:val="ListParagraph"/>
        <w:numPr>
          <w:ilvl w:val="2"/>
          <w:numId w:val="7"/>
        </w:numPr>
        <w:tabs>
          <w:tab w:pos="880" w:val="left" w:leader="none"/>
          <w:tab w:pos="7361" w:val="left" w:leader="none"/>
          <w:tab w:pos="8081" w:val="left" w:leader="none"/>
          <w:tab w:pos="8801" w:val="left" w:leader="none"/>
        </w:tabs>
        <w:spacing w:line="240" w:lineRule="auto" w:before="139" w:after="0"/>
        <w:ind w:left="880" w:right="0" w:hanging="720"/>
        <w:jc w:val="left"/>
        <w:rPr>
          <w:sz w:val="24"/>
        </w:rPr>
      </w:pPr>
      <w:hyperlink w:history="true" w:anchor="_TOC_250001">
        <w:r>
          <w:rPr>
            <w:sz w:val="24"/>
          </w:rPr>
          <w:t>Right</w:t>
        </w:r>
        <w:r>
          <w:rPr>
            <w:spacing w:val="-1"/>
            <w:sz w:val="24"/>
          </w:rPr>
          <w:t> </w:t>
        </w:r>
        <w:r>
          <w:rPr>
            <w:sz w:val="24"/>
          </w:rPr>
          <w:t>of</w:t>
        </w:r>
        <w:r>
          <w:rPr>
            <w:spacing w:val="-1"/>
            <w:sz w:val="24"/>
          </w:rPr>
          <w:t> </w:t>
        </w:r>
        <w:r>
          <w:rPr>
            <w:sz w:val="24"/>
          </w:rPr>
          <w:t>Women/Widows</w:t>
        </w:r>
        <w:r>
          <w:rPr>
            <w:spacing w:val="-1"/>
            <w:sz w:val="24"/>
          </w:rPr>
          <w:t> </w:t>
        </w:r>
        <w:r>
          <w:rPr>
            <w:sz w:val="24"/>
          </w:rPr>
          <w:t>to Property</w:t>
        </w:r>
        <w:r>
          <w:rPr>
            <w:spacing w:val="-6"/>
            <w:sz w:val="24"/>
          </w:rPr>
          <w:t> </w:t>
        </w:r>
        <w:r>
          <w:rPr>
            <w:sz w:val="24"/>
          </w:rPr>
          <w:t>in</w:t>
        </w:r>
        <w:r>
          <w:rPr>
            <w:spacing w:val="-1"/>
            <w:sz w:val="24"/>
          </w:rPr>
          <w:t> </w:t>
        </w:r>
        <w:r>
          <w:rPr>
            <w:sz w:val="24"/>
          </w:rPr>
          <w:t>Southern</w:t>
        </w:r>
        <w:r>
          <w:rPr>
            <w:spacing w:val="2"/>
            <w:sz w:val="24"/>
          </w:rPr>
          <w:t> </w:t>
        </w:r>
        <w:r>
          <w:rPr>
            <w:sz w:val="24"/>
          </w:rPr>
          <w:t>Kaduna</w:t>
        </w:r>
        <w:r>
          <w:rPr>
            <w:spacing w:val="2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128</w:t>
        </w:r>
      </w:hyperlink>
    </w:p>
    <w:p>
      <w:pPr>
        <w:pStyle w:val="ListParagraph"/>
        <w:numPr>
          <w:ilvl w:val="2"/>
          <w:numId w:val="7"/>
        </w:numPr>
        <w:tabs>
          <w:tab w:pos="880" w:val="left" w:leader="none"/>
          <w:tab w:pos="3760" w:val="left" w:leader="none"/>
          <w:tab w:pos="4480" w:val="left" w:leader="none"/>
          <w:tab w:pos="5200" w:val="left" w:leader="none"/>
          <w:tab w:pos="5921" w:val="left" w:leader="none"/>
          <w:tab w:pos="6641" w:val="left" w:leader="none"/>
          <w:tab w:pos="7361" w:val="left" w:leader="none"/>
          <w:tab w:pos="8081" w:val="left" w:leader="none"/>
          <w:tab w:pos="8801" w:val="left" w:leader="none"/>
        </w:tabs>
        <w:spacing w:line="240" w:lineRule="auto" w:before="135" w:after="0"/>
        <w:ind w:left="880" w:right="0" w:hanging="720"/>
        <w:jc w:val="left"/>
        <w:rPr>
          <w:sz w:val="24"/>
        </w:rPr>
      </w:pPr>
      <w:hyperlink w:history="true" w:anchor="_TOC_250000">
        <w:r>
          <w:rPr>
            <w:sz w:val="24"/>
          </w:rPr>
          <w:t>Constitutional</w:t>
        </w:r>
        <w:r>
          <w:rPr>
            <w:spacing w:val="-3"/>
            <w:sz w:val="24"/>
          </w:rPr>
          <w:t> </w:t>
        </w:r>
        <w:r>
          <w:rPr>
            <w:spacing w:val="-2"/>
            <w:sz w:val="24"/>
          </w:rPr>
          <w:t>Review-</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131</w:t>
        </w:r>
      </w:hyperlink>
    </w:p>
    <w:p>
      <w:pPr>
        <w:pStyle w:val="ListParagraph"/>
        <w:numPr>
          <w:ilvl w:val="2"/>
          <w:numId w:val="7"/>
        </w:numPr>
        <w:tabs>
          <w:tab w:pos="880" w:val="left" w:leader="none"/>
          <w:tab w:pos="6641" w:val="left" w:leader="none"/>
          <w:tab w:pos="7361" w:val="left" w:leader="none"/>
          <w:tab w:pos="8081" w:val="left" w:leader="none"/>
          <w:tab w:pos="8801" w:val="left" w:leader="none"/>
        </w:tabs>
        <w:spacing w:line="240" w:lineRule="auto" w:before="276" w:after="0"/>
        <w:ind w:left="880" w:right="0" w:hanging="720"/>
        <w:jc w:val="left"/>
        <w:rPr>
          <w:sz w:val="24"/>
        </w:rPr>
      </w:pPr>
      <w:r>
        <w:rPr>
          <w:sz w:val="24"/>
        </w:rPr>
        <w:t>Repugnant</w:t>
      </w:r>
      <w:r>
        <w:rPr>
          <w:spacing w:val="-4"/>
          <w:sz w:val="24"/>
        </w:rPr>
        <w:t> </w:t>
      </w:r>
      <w:r>
        <w:rPr>
          <w:sz w:val="24"/>
        </w:rPr>
        <w:t>Widowhood</w:t>
      </w:r>
      <w:r>
        <w:rPr>
          <w:spacing w:val="-2"/>
          <w:sz w:val="24"/>
        </w:rPr>
        <w:t> </w:t>
      </w:r>
      <w:r>
        <w:rPr>
          <w:sz w:val="24"/>
        </w:rPr>
        <w:t>Practices</w:t>
      </w:r>
      <w:r>
        <w:rPr>
          <w:spacing w:val="-1"/>
          <w:sz w:val="24"/>
        </w:rPr>
        <w:t> </w:t>
      </w:r>
      <w:r>
        <w:rPr>
          <w:sz w:val="24"/>
        </w:rPr>
        <w:t>(Prohibition)</w:t>
      </w:r>
      <w:r>
        <w:rPr>
          <w:spacing w:val="-2"/>
          <w:sz w:val="24"/>
        </w:rPr>
        <w:t> </w:t>
      </w:r>
      <w:r>
        <w:rPr>
          <w:sz w:val="24"/>
        </w:rPr>
        <w:t>Bill,</w:t>
      </w:r>
      <w:r>
        <w:rPr>
          <w:spacing w:val="-1"/>
          <w:sz w:val="24"/>
        </w:rPr>
        <w:t> </w:t>
      </w:r>
      <w:r>
        <w:rPr>
          <w:spacing w:val="-4"/>
          <w:sz w:val="24"/>
        </w:rPr>
        <w:t>2014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134</w:t>
      </w:r>
    </w:p>
    <w:p>
      <w:pPr>
        <w:spacing w:after="0" w:line="240" w:lineRule="auto"/>
        <w:jc w:val="left"/>
        <w:rPr>
          <w:sz w:val="24"/>
        </w:rPr>
        <w:sectPr>
          <w:pgSz w:w="12240" w:h="15840"/>
          <w:pgMar w:header="761" w:footer="1015" w:top="1300" w:bottom="1200" w:left="1280" w:right="1320"/>
        </w:sectPr>
      </w:pPr>
    </w:p>
    <w:p>
      <w:pPr>
        <w:spacing w:before="127"/>
        <w:ind w:left="160" w:right="0" w:firstLine="0"/>
        <w:jc w:val="left"/>
        <w:rPr>
          <w:b/>
          <w:sz w:val="24"/>
        </w:rPr>
      </w:pPr>
      <w:r>
        <w:rPr>
          <w:b/>
          <w:sz w:val="24"/>
        </w:rPr>
        <w:t>CHAPTER</w:t>
      </w:r>
      <w:r>
        <w:rPr>
          <w:b/>
          <w:spacing w:val="-2"/>
          <w:sz w:val="24"/>
        </w:rPr>
        <w:t> </w:t>
      </w:r>
      <w:r>
        <w:rPr>
          <w:b/>
          <w:sz w:val="24"/>
        </w:rPr>
        <w:t>SIX:</w:t>
      </w:r>
      <w:r>
        <w:rPr>
          <w:b/>
          <w:spacing w:val="-2"/>
          <w:sz w:val="24"/>
        </w:rPr>
        <w:t> </w:t>
      </w:r>
      <w:r>
        <w:rPr>
          <w:b/>
          <w:sz w:val="24"/>
        </w:rPr>
        <w:t>SUMMARY</w:t>
      </w:r>
      <w:r>
        <w:rPr>
          <w:b/>
          <w:spacing w:val="-1"/>
          <w:sz w:val="24"/>
        </w:rPr>
        <w:t> </w:t>
      </w:r>
      <w:r>
        <w:rPr>
          <w:b/>
          <w:sz w:val="24"/>
        </w:rPr>
        <w:t>AND</w:t>
      </w:r>
      <w:r>
        <w:rPr>
          <w:b/>
          <w:spacing w:val="-2"/>
          <w:sz w:val="24"/>
        </w:rPr>
        <w:t> CONCLUSION</w:t>
      </w:r>
    </w:p>
    <w:p>
      <w:pPr>
        <w:pStyle w:val="BodyText"/>
        <w:spacing w:before="4"/>
        <w:ind w:left="0"/>
        <w:rPr>
          <w:b/>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2"/>
        <w:gridCol w:w="5629"/>
        <w:gridCol w:w="730"/>
      </w:tblGrid>
      <w:tr>
        <w:trPr>
          <w:trHeight w:val="340" w:hRule="atLeast"/>
        </w:trPr>
        <w:tc>
          <w:tcPr>
            <w:tcW w:w="2742" w:type="dxa"/>
          </w:tcPr>
          <w:p>
            <w:pPr>
              <w:pStyle w:val="TableParagraph"/>
              <w:tabs>
                <w:tab w:pos="769" w:val="left" w:leader="none"/>
                <w:tab w:pos="2209" w:val="left" w:leader="none"/>
              </w:tabs>
              <w:spacing w:line="266" w:lineRule="exact" w:before="0"/>
              <w:rPr>
                <w:sz w:val="24"/>
              </w:rPr>
            </w:pPr>
            <w:r>
              <w:rPr>
                <w:spacing w:val="-5"/>
                <w:sz w:val="24"/>
              </w:rPr>
              <w:t>6.1</w:t>
            </w:r>
            <w:r>
              <w:rPr>
                <w:sz w:val="24"/>
              </w:rPr>
              <w:tab/>
            </w:r>
            <w:r>
              <w:rPr>
                <w:spacing w:val="-2"/>
                <w:sz w:val="24"/>
              </w:rPr>
              <w:t>Summary</w:t>
            </w:r>
            <w:r>
              <w:rPr>
                <w:sz w:val="24"/>
              </w:rPr>
              <w:tab/>
            </w:r>
            <w:r>
              <w:rPr>
                <w:spacing w:val="-10"/>
                <w:sz w:val="24"/>
              </w:rPr>
              <w:t>-</w:t>
            </w:r>
          </w:p>
        </w:tc>
        <w:tc>
          <w:tcPr>
            <w:tcW w:w="5629" w:type="dxa"/>
          </w:tcPr>
          <w:p>
            <w:pPr>
              <w:pStyle w:val="TableParagraph"/>
              <w:tabs>
                <w:tab w:pos="908" w:val="left" w:leader="none"/>
                <w:tab w:pos="1628" w:val="left" w:leader="none"/>
                <w:tab w:pos="2348" w:val="left" w:leader="none"/>
                <w:tab w:pos="3068" w:val="left" w:leader="none"/>
                <w:tab w:pos="3788" w:val="left" w:leader="none"/>
                <w:tab w:pos="4508" w:val="left" w:leader="none"/>
                <w:tab w:pos="5229" w:val="left" w:leader="none"/>
              </w:tabs>
              <w:spacing w:line="266" w:lineRule="exact" w:before="0"/>
              <w:ind w:left="18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p>
        </w:tc>
        <w:tc>
          <w:tcPr>
            <w:tcW w:w="730" w:type="dxa"/>
          </w:tcPr>
          <w:p>
            <w:pPr>
              <w:pStyle w:val="TableParagraph"/>
              <w:spacing w:line="266" w:lineRule="exact" w:before="0"/>
              <w:ind w:left="0" w:right="47"/>
              <w:jc w:val="right"/>
              <w:rPr>
                <w:sz w:val="24"/>
              </w:rPr>
            </w:pPr>
            <w:r>
              <w:rPr>
                <w:spacing w:val="-5"/>
                <w:sz w:val="24"/>
              </w:rPr>
              <w:t>139</w:t>
            </w:r>
          </w:p>
        </w:tc>
      </w:tr>
      <w:tr>
        <w:trPr>
          <w:trHeight w:val="414" w:hRule="atLeast"/>
        </w:trPr>
        <w:tc>
          <w:tcPr>
            <w:tcW w:w="2742" w:type="dxa"/>
          </w:tcPr>
          <w:p>
            <w:pPr>
              <w:pStyle w:val="TableParagraph"/>
              <w:tabs>
                <w:tab w:pos="769" w:val="left" w:leader="none"/>
                <w:tab w:pos="2209" w:val="left" w:leader="none"/>
              </w:tabs>
              <w:spacing w:before="64"/>
              <w:rPr>
                <w:sz w:val="24"/>
              </w:rPr>
            </w:pPr>
            <w:r>
              <w:rPr>
                <w:spacing w:val="-5"/>
                <w:sz w:val="24"/>
              </w:rPr>
              <w:t>6.2</w:t>
            </w:r>
            <w:r>
              <w:rPr>
                <w:sz w:val="24"/>
              </w:rPr>
              <w:tab/>
            </w:r>
            <w:r>
              <w:rPr>
                <w:spacing w:val="-2"/>
                <w:sz w:val="24"/>
              </w:rPr>
              <w:t>Findings</w:t>
            </w:r>
            <w:r>
              <w:rPr>
                <w:sz w:val="24"/>
              </w:rPr>
              <w:tab/>
            </w:r>
            <w:r>
              <w:rPr>
                <w:spacing w:val="-10"/>
                <w:sz w:val="24"/>
              </w:rPr>
              <w:t>-</w:t>
            </w:r>
          </w:p>
        </w:tc>
        <w:tc>
          <w:tcPr>
            <w:tcW w:w="5629" w:type="dxa"/>
          </w:tcPr>
          <w:p>
            <w:pPr>
              <w:pStyle w:val="TableParagraph"/>
              <w:tabs>
                <w:tab w:pos="908" w:val="left" w:leader="none"/>
                <w:tab w:pos="1628" w:val="left" w:leader="none"/>
                <w:tab w:pos="2348" w:val="left" w:leader="none"/>
                <w:tab w:pos="3068" w:val="left" w:leader="none"/>
                <w:tab w:pos="3788" w:val="left" w:leader="none"/>
                <w:tab w:pos="4508" w:val="left" w:leader="none"/>
                <w:tab w:pos="5229" w:val="left" w:leader="none"/>
              </w:tabs>
              <w:spacing w:before="64"/>
              <w:ind w:left="18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p>
        </w:tc>
        <w:tc>
          <w:tcPr>
            <w:tcW w:w="730" w:type="dxa"/>
          </w:tcPr>
          <w:p>
            <w:pPr>
              <w:pStyle w:val="TableParagraph"/>
              <w:spacing w:before="64"/>
              <w:ind w:left="0" w:right="47"/>
              <w:jc w:val="right"/>
              <w:rPr>
                <w:sz w:val="24"/>
              </w:rPr>
            </w:pPr>
            <w:r>
              <w:rPr>
                <w:spacing w:val="-5"/>
                <w:sz w:val="24"/>
              </w:rPr>
              <w:t>141</w:t>
            </w:r>
          </w:p>
        </w:tc>
      </w:tr>
      <w:tr>
        <w:trPr>
          <w:trHeight w:val="413" w:hRule="atLeast"/>
        </w:trPr>
        <w:tc>
          <w:tcPr>
            <w:tcW w:w="2742" w:type="dxa"/>
          </w:tcPr>
          <w:p>
            <w:pPr>
              <w:pStyle w:val="TableParagraph"/>
              <w:tabs>
                <w:tab w:pos="769" w:val="left" w:leader="none"/>
              </w:tabs>
              <w:spacing w:before="63"/>
              <w:rPr>
                <w:sz w:val="24"/>
              </w:rPr>
            </w:pPr>
            <w:r>
              <w:rPr>
                <w:spacing w:val="-5"/>
                <w:sz w:val="24"/>
              </w:rPr>
              <w:t>6.3</w:t>
            </w:r>
            <w:r>
              <w:rPr>
                <w:sz w:val="24"/>
              </w:rPr>
              <w:tab/>
            </w:r>
            <w:r>
              <w:rPr>
                <w:spacing w:val="-2"/>
                <w:sz w:val="24"/>
              </w:rPr>
              <w:t>Recommendations</w:t>
            </w:r>
          </w:p>
        </w:tc>
        <w:tc>
          <w:tcPr>
            <w:tcW w:w="5629" w:type="dxa"/>
          </w:tcPr>
          <w:p>
            <w:pPr>
              <w:pStyle w:val="TableParagraph"/>
              <w:tabs>
                <w:tab w:pos="908" w:val="left" w:leader="none"/>
                <w:tab w:pos="1628" w:val="left" w:leader="none"/>
                <w:tab w:pos="2348" w:val="left" w:leader="none"/>
                <w:tab w:pos="3068" w:val="left" w:leader="none"/>
                <w:tab w:pos="3788" w:val="left" w:leader="none"/>
                <w:tab w:pos="4508" w:val="left" w:leader="none"/>
                <w:tab w:pos="5229" w:val="left" w:leader="none"/>
              </w:tabs>
              <w:spacing w:before="63"/>
              <w:ind w:left="18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p>
        </w:tc>
        <w:tc>
          <w:tcPr>
            <w:tcW w:w="730" w:type="dxa"/>
          </w:tcPr>
          <w:p>
            <w:pPr>
              <w:pStyle w:val="TableParagraph"/>
              <w:spacing w:before="63"/>
              <w:ind w:left="0" w:right="47"/>
              <w:jc w:val="right"/>
              <w:rPr>
                <w:sz w:val="24"/>
              </w:rPr>
            </w:pPr>
            <w:r>
              <w:rPr>
                <w:spacing w:val="-5"/>
                <w:sz w:val="24"/>
              </w:rPr>
              <w:t>143</w:t>
            </w:r>
          </w:p>
        </w:tc>
      </w:tr>
      <w:tr>
        <w:trPr>
          <w:trHeight w:val="413" w:hRule="atLeast"/>
        </w:trPr>
        <w:tc>
          <w:tcPr>
            <w:tcW w:w="2742" w:type="dxa"/>
          </w:tcPr>
          <w:p>
            <w:pPr>
              <w:pStyle w:val="TableParagraph"/>
              <w:tabs>
                <w:tab w:pos="769" w:val="left" w:leader="none"/>
                <w:tab w:pos="2209" w:val="left" w:leader="none"/>
              </w:tabs>
              <w:spacing w:before="64"/>
              <w:rPr>
                <w:sz w:val="24"/>
              </w:rPr>
            </w:pPr>
            <w:r>
              <w:rPr>
                <w:spacing w:val="-5"/>
                <w:sz w:val="24"/>
              </w:rPr>
              <w:t>6.4</w:t>
            </w:r>
            <w:r>
              <w:rPr>
                <w:sz w:val="24"/>
              </w:rPr>
              <w:tab/>
            </w:r>
            <w:r>
              <w:rPr>
                <w:spacing w:val="-2"/>
                <w:sz w:val="24"/>
              </w:rPr>
              <w:t>Conclusion</w:t>
            </w:r>
            <w:r>
              <w:rPr>
                <w:sz w:val="24"/>
              </w:rPr>
              <w:tab/>
            </w:r>
            <w:r>
              <w:rPr>
                <w:spacing w:val="-10"/>
                <w:sz w:val="24"/>
              </w:rPr>
              <w:t>-</w:t>
            </w:r>
          </w:p>
        </w:tc>
        <w:tc>
          <w:tcPr>
            <w:tcW w:w="5629" w:type="dxa"/>
          </w:tcPr>
          <w:p>
            <w:pPr>
              <w:pStyle w:val="TableParagraph"/>
              <w:tabs>
                <w:tab w:pos="908" w:val="left" w:leader="none"/>
                <w:tab w:pos="1628" w:val="left" w:leader="none"/>
                <w:tab w:pos="2348" w:val="left" w:leader="none"/>
                <w:tab w:pos="3068" w:val="left" w:leader="none"/>
                <w:tab w:pos="3788" w:val="left" w:leader="none"/>
                <w:tab w:pos="4508" w:val="left" w:leader="none"/>
                <w:tab w:pos="5229" w:val="left" w:leader="none"/>
              </w:tabs>
              <w:spacing w:before="64"/>
              <w:ind w:left="18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p>
        </w:tc>
        <w:tc>
          <w:tcPr>
            <w:tcW w:w="730" w:type="dxa"/>
          </w:tcPr>
          <w:p>
            <w:pPr>
              <w:pStyle w:val="TableParagraph"/>
              <w:spacing w:before="64"/>
              <w:ind w:left="0" w:right="47"/>
              <w:jc w:val="right"/>
              <w:rPr>
                <w:sz w:val="24"/>
              </w:rPr>
            </w:pPr>
            <w:r>
              <w:rPr>
                <w:spacing w:val="-5"/>
                <w:sz w:val="24"/>
              </w:rPr>
              <w:t>145</w:t>
            </w:r>
          </w:p>
        </w:tc>
      </w:tr>
      <w:tr>
        <w:trPr>
          <w:trHeight w:val="414" w:hRule="atLeast"/>
        </w:trPr>
        <w:tc>
          <w:tcPr>
            <w:tcW w:w="2742" w:type="dxa"/>
          </w:tcPr>
          <w:p>
            <w:pPr>
              <w:pStyle w:val="TableParagraph"/>
              <w:tabs>
                <w:tab w:pos="2209" w:val="left" w:leader="none"/>
              </w:tabs>
              <w:spacing w:before="63"/>
              <w:ind w:left="769"/>
              <w:rPr>
                <w:sz w:val="24"/>
              </w:rPr>
            </w:pPr>
            <w:r>
              <w:rPr>
                <w:spacing w:val="-2"/>
                <w:sz w:val="24"/>
              </w:rPr>
              <w:t>Bibliography</w:t>
            </w:r>
            <w:r>
              <w:rPr>
                <w:sz w:val="24"/>
              </w:rPr>
              <w:tab/>
            </w:r>
            <w:r>
              <w:rPr>
                <w:spacing w:val="-10"/>
                <w:sz w:val="24"/>
              </w:rPr>
              <w:t>-</w:t>
            </w:r>
          </w:p>
        </w:tc>
        <w:tc>
          <w:tcPr>
            <w:tcW w:w="5629" w:type="dxa"/>
          </w:tcPr>
          <w:p>
            <w:pPr>
              <w:pStyle w:val="TableParagraph"/>
              <w:tabs>
                <w:tab w:pos="908" w:val="left" w:leader="none"/>
                <w:tab w:pos="1628" w:val="left" w:leader="none"/>
                <w:tab w:pos="2348" w:val="left" w:leader="none"/>
                <w:tab w:pos="3068" w:val="left" w:leader="none"/>
                <w:tab w:pos="3788" w:val="left" w:leader="none"/>
                <w:tab w:pos="4508" w:val="left" w:leader="none"/>
                <w:tab w:pos="5229" w:val="left" w:leader="none"/>
              </w:tabs>
              <w:spacing w:before="63"/>
              <w:ind w:left="18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p>
        </w:tc>
        <w:tc>
          <w:tcPr>
            <w:tcW w:w="730" w:type="dxa"/>
          </w:tcPr>
          <w:p>
            <w:pPr>
              <w:pStyle w:val="TableParagraph"/>
              <w:spacing w:before="63"/>
              <w:ind w:left="0" w:right="61"/>
              <w:jc w:val="right"/>
              <w:rPr>
                <w:sz w:val="24"/>
              </w:rPr>
            </w:pPr>
            <w:r>
              <w:rPr>
                <w:spacing w:val="-5"/>
                <w:sz w:val="24"/>
              </w:rPr>
              <w:t>147</w:t>
            </w:r>
          </w:p>
        </w:tc>
      </w:tr>
      <w:tr>
        <w:trPr>
          <w:trHeight w:val="340" w:hRule="atLeast"/>
        </w:trPr>
        <w:tc>
          <w:tcPr>
            <w:tcW w:w="2742" w:type="dxa"/>
          </w:tcPr>
          <w:p>
            <w:pPr>
              <w:pStyle w:val="TableParagraph"/>
              <w:spacing w:line="256" w:lineRule="exact" w:before="64"/>
              <w:ind w:left="769"/>
              <w:rPr>
                <w:sz w:val="24"/>
              </w:rPr>
            </w:pPr>
            <w:r>
              <w:rPr>
                <w:sz w:val="24"/>
              </w:rPr>
              <w:t>Questionnaire</w:t>
            </w:r>
            <w:r>
              <w:rPr>
                <w:spacing w:val="32"/>
                <w:sz w:val="24"/>
              </w:rPr>
              <w:t> </w:t>
            </w:r>
            <w:r>
              <w:rPr>
                <w:spacing w:val="-10"/>
                <w:sz w:val="24"/>
              </w:rPr>
              <w:t>-</w:t>
            </w:r>
          </w:p>
        </w:tc>
        <w:tc>
          <w:tcPr>
            <w:tcW w:w="5629" w:type="dxa"/>
          </w:tcPr>
          <w:p>
            <w:pPr>
              <w:pStyle w:val="TableParagraph"/>
              <w:tabs>
                <w:tab w:pos="908" w:val="left" w:leader="none"/>
                <w:tab w:pos="1628" w:val="left" w:leader="none"/>
                <w:tab w:pos="2348" w:val="left" w:leader="none"/>
                <w:tab w:pos="3068" w:val="left" w:leader="none"/>
                <w:tab w:pos="3788" w:val="left" w:leader="none"/>
                <w:tab w:pos="4508" w:val="left" w:leader="none"/>
                <w:tab w:pos="5229" w:val="left" w:leader="none"/>
              </w:tabs>
              <w:spacing w:line="256" w:lineRule="exact" w:before="64"/>
              <w:ind w:left="18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p>
        </w:tc>
        <w:tc>
          <w:tcPr>
            <w:tcW w:w="730" w:type="dxa"/>
          </w:tcPr>
          <w:p>
            <w:pPr>
              <w:pStyle w:val="TableParagraph"/>
              <w:spacing w:line="256" w:lineRule="exact" w:before="64"/>
              <w:ind w:left="0" w:right="47"/>
              <w:jc w:val="right"/>
              <w:rPr>
                <w:sz w:val="24"/>
              </w:rPr>
            </w:pPr>
            <w:r>
              <w:rPr>
                <w:spacing w:val="-5"/>
                <w:sz w:val="24"/>
              </w:rPr>
              <w:t>151</w:t>
            </w:r>
          </w:p>
        </w:tc>
      </w:tr>
    </w:tbl>
    <w:p>
      <w:pPr>
        <w:spacing w:after="0" w:line="256" w:lineRule="exact"/>
        <w:jc w:val="right"/>
        <w:rPr>
          <w:sz w:val="24"/>
        </w:rPr>
        <w:sectPr>
          <w:pgSz w:w="12240" w:h="15840"/>
          <w:pgMar w:header="761" w:footer="1015" w:top="1300" w:bottom="1200" w:left="1280" w:right="1320"/>
        </w:sectPr>
      </w:pPr>
    </w:p>
    <w:p>
      <w:pPr>
        <w:spacing w:before="124"/>
        <w:ind w:left="2655" w:right="2613" w:firstLine="0"/>
        <w:jc w:val="center"/>
        <w:rPr>
          <w:b/>
          <w:sz w:val="24"/>
        </w:rPr>
      </w:pPr>
      <w:r>
        <w:rPr>
          <w:b/>
          <w:sz w:val="24"/>
        </w:rPr>
        <w:t>TABLE OF</w:t>
      </w:r>
      <w:r>
        <w:rPr>
          <w:b/>
          <w:spacing w:val="-3"/>
          <w:sz w:val="24"/>
        </w:rPr>
        <w:t> </w:t>
      </w:r>
      <w:r>
        <w:rPr>
          <w:b/>
          <w:spacing w:val="-4"/>
          <w:sz w:val="24"/>
        </w:rPr>
        <w:t>CASES</w:t>
      </w:r>
    </w:p>
    <w:p>
      <w:pPr>
        <w:pStyle w:val="BodyText"/>
        <w:spacing w:before="52"/>
        <w:ind w:left="0"/>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6"/>
        <w:gridCol w:w="666"/>
        <w:gridCol w:w="811"/>
        <w:gridCol w:w="2003"/>
        <w:gridCol w:w="739"/>
      </w:tblGrid>
      <w:tr>
        <w:trPr>
          <w:trHeight w:val="408" w:hRule="atLeast"/>
        </w:trPr>
        <w:tc>
          <w:tcPr>
            <w:tcW w:w="8306" w:type="dxa"/>
            <w:gridSpan w:val="4"/>
          </w:tcPr>
          <w:p>
            <w:pPr>
              <w:pStyle w:val="TableParagraph"/>
              <w:tabs>
                <w:tab w:pos="6530" w:val="left" w:leader="none"/>
                <w:tab w:pos="7250" w:val="left" w:leader="none"/>
                <w:tab w:pos="7971" w:val="left" w:leader="none"/>
              </w:tabs>
              <w:spacing w:line="266" w:lineRule="exact" w:before="0"/>
              <w:rPr>
                <w:sz w:val="24"/>
              </w:rPr>
            </w:pPr>
            <w:r>
              <w:rPr>
                <w:sz w:val="24"/>
              </w:rPr>
              <w:t>Aboyade</w:t>
            </w:r>
            <w:r>
              <w:rPr>
                <w:spacing w:val="-2"/>
                <w:sz w:val="24"/>
              </w:rPr>
              <w:t> </w:t>
            </w:r>
            <w:r>
              <w:rPr>
                <w:sz w:val="24"/>
              </w:rPr>
              <w:t>Cole</w:t>
            </w:r>
            <w:r>
              <w:rPr>
                <w:spacing w:val="-1"/>
                <w:sz w:val="24"/>
              </w:rPr>
              <w:t> </w:t>
            </w:r>
            <w:r>
              <w:rPr>
                <w:sz w:val="24"/>
              </w:rPr>
              <w:t>v.</w:t>
            </w:r>
            <w:r>
              <w:rPr>
                <w:spacing w:val="-1"/>
                <w:sz w:val="24"/>
              </w:rPr>
              <w:t> </w:t>
            </w:r>
            <w:r>
              <w:rPr>
                <w:sz w:val="24"/>
              </w:rPr>
              <w:t>S.R</w:t>
            </w:r>
            <w:r>
              <w:rPr>
                <w:spacing w:val="-1"/>
                <w:sz w:val="24"/>
              </w:rPr>
              <w:t> </w:t>
            </w:r>
            <w:r>
              <w:rPr>
                <w:sz w:val="24"/>
              </w:rPr>
              <w:t>Folani</w:t>
            </w:r>
            <w:r>
              <w:rPr>
                <w:spacing w:val="-1"/>
                <w:sz w:val="24"/>
              </w:rPr>
              <w:t> </w:t>
            </w:r>
            <w:r>
              <w:rPr>
                <w:sz w:val="24"/>
              </w:rPr>
              <w:t>(1956)</w:t>
            </w:r>
            <w:r>
              <w:rPr>
                <w:spacing w:val="-2"/>
                <w:sz w:val="24"/>
              </w:rPr>
              <w:t> </w:t>
            </w:r>
            <w:r>
              <w:rPr>
                <w:sz w:val="24"/>
              </w:rPr>
              <w:t>S.C.N.L.R</w:t>
            </w:r>
            <w:r>
              <w:rPr>
                <w:spacing w:val="-1"/>
                <w:sz w:val="24"/>
              </w:rPr>
              <w:t> </w:t>
            </w:r>
            <w:r>
              <w:rPr>
                <w:sz w:val="24"/>
              </w:rPr>
              <w:t>1801</w:t>
            </w:r>
            <w:r>
              <w:rPr>
                <w:spacing w:val="-1"/>
                <w:sz w:val="24"/>
              </w:rPr>
              <w:t> </w:t>
            </w:r>
            <w:r>
              <w:rPr>
                <w:sz w:val="24"/>
              </w:rPr>
              <w:t>F.S.C</w:t>
            </w:r>
            <w:r>
              <w:rPr>
                <w:spacing w:val="-1"/>
                <w:sz w:val="24"/>
              </w:rPr>
              <w:t> </w:t>
            </w:r>
            <w:r>
              <w:rPr>
                <w:sz w:val="24"/>
              </w:rPr>
              <w:t>at</w:t>
            </w:r>
            <w:r>
              <w:rPr>
                <w:spacing w:val="-1"/>
                <w:sz w:val="24"/>
              </w:rPr>
              <w:t> </w:t>
            </w:r>
            <w:r>
              <w:rPr>
                <w:spacing w:val="-5"/>
                <w:sz w:val="24"/>
              </w:rPr>
              <w:t>66</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spacing w:line="266" w:lineRule="exact" w:before="0"/>
              <w:ind w:left="0" w:right="111"/>
              <w:jc w:val="right"/>
              <w:rPr>
                <w:sz w:val="24"/>
              </w:rPr>
            </w:pPr>
            <w:r>
              <w:rPr>
                <w:spacing w:val="-5"/>
                <w:sz w:val="24"/>
              </w:rPr>
              <w:t>85</w:t>
            </w:r>
          </w:p>
        </w:tc>
      </w:tr>
      <w:tr>
        <w:trPr>
          <w:trHeight w:val="551" w:hRule="atLeast"/>
        </w:trPr>
        <w:tc>
          <w:tcPr>
            <w:tcW w:w="8306" w:type="dxa"/>
            <w:gridSpan w:val="4"/>
          </w:tcPr>
          <w:p>
            <w:pPr>
              <w:pStyle w:val="TableParagraph"/>
              <w:tabs>
                <w:tab w:pos="6530" w:val="left" w:leader="none"/>
                <w:tab w:pos="7250" w:val="left" w:leader="none"/>
                <w:tab w:pos="7971" w:val="left" w:leader="none"/>
              </w:tabs>
              <w:rPr>
                <w:sz w:val="24"/>
              </w:rPr>
            </w:pPr>
            <w:r>
              <w:rPr>
                <w:sz w:val="24"/>
              </w:rPr>
              <w:t>Adigun</w:t>
            </w:r>
            <w:r>
              <w:rPr>
                <w:spacing w:val="-3"/>
                <w:sz w:val="24"/>
              </w:rPr>
              <w:t> </w:t>
            </w:r>
            <w:r>
              <w:rPr>
                <w:sz w:val="24"/>
              </w:rPr>
              <w:t>V.</w:t>
            </w:r>
            <w:r>
              <w:rPr>
                <w:spacing w:val="-1"/>
                <w:sz w:val="24"/>
              </w:rPr>
              <w:t> </w:t>
            </w:r>
            <w:r>
              <w:rPr>
                <w:sz w:val="24"/>
              </w:rPr>
              <w:t>A.G. Oyo</w:t>
            </w:r>
            <w:r>
              <w:rPr>
                <w:spacing w:val="-1"/>
                <w:sz w:val="24"/>
              </w:rPr>
              <w:t> </w:t>
            </w:r>
            <w:r>
              <w:rPr>
                <w:sz w:val="24"/>
              </w:rPr>
              <w:t>State (1987)</w:t>
            </w:r>
            <w:r>
              <w:rPr>
                <w:spacing w:val="-1"/>
                <w:sz w:val="24"/>
              </w:rPr>
              <w:t> </w:t>
            </w:r>
            <w:r>
              <w:rPr>
                <w:sz w:val="24"/>
              </w:rPr>
              <w:t>1</w:t>
            </w:r>
            <w:r>
              <w:rPr>
                <w:spacing w:val="-1"/>
                <w:sz w:val="24"/>
              </w:rPr>
              <w:t> </w:t>
            </w:r>
            <w:r>
              <w:rPr>
                <w:sz w:val="24"/>
              </w:rPr>
              <w:t>N.W.L.R. (PT.</w:t>
            </w:r>
            <w:r>
              <w:rPr>
                <w:spacing w:val="-1"/>
                <w:sz w:val="24"/>
              </w:rPr>
              <w:t> </w:t>
            </w:r>
            <w:r>
              <w:rPr>
                <w:sz w:val="24"/>
              </w:rPr>
              <w:t>53)</w:t>
            </w:r>
            <w:r>
              <w:rPr>
                <w:spacing w:val="-1"/>
                <w:sz w:val="24"/>
              </w:rPr>
              <w:t> </w:t>
            </w:r>
            <w:r>
              <w:rPr>
                <w:spacing w:val="-5"/>
                <w:sz w:val="24"/>
              </w:rPr>
              <w:t>678</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26</w:t>
            </w:r>
          </w:p>
        </w:tc>
      </w:tr>
      <w:tr>
        <w:trPr>
          <w:trHeight w:val="552" w:hRule="atLeast"/>
        </w:trPr>
        <w:tc>
          <w:tcPr>
            <w:tcW w:w="8306" w:type="dxa"/>
            <w:gridSpan w:val="4"/>
          </w:tcPr>
          <w:p>
            <w:pPr>
              <w:pStyle w:val="TableParagraph"/>
              <w:tabs>
                <w:tab w:pos="6530" w:val="left" w:leader="none"/>
                <w:tab w:pos="7250" w:val="left" w:leader="none"/>
                <w:tab w:pos="7971" w:val="left" w:leader="none"/>
              </w:tabs>
              <w:rPr>
                <w:sz w:val="24"/>
              </w:rPr>
            </w:pPr>
            <w:r>
              <w:rPr>
                <w:sz w:val="24"/>
              </w:rPr>
              <w:t>Agbetoba</w:t>
            </w:r>
            <w:r>
              <w:rPr>
                <w:spacing w:val="-1"/>
                <w:sz w:val="24"/>
              </w:rPr>
              <w:t> </w:t>
            </w:r>
            <w:r>
              <w:rPr>
                <w:sz w:val="24"/>
              </w:rPr>
              <w:t>V. L.S.E.C.</w:t>
            </w:r>
            <w:r>
              <w:rPr>
                <w:spacing w:val="-1"/>
                <w:sz w:val="24"/>
              </w:rPr>
              <w:t> </w:t>
            </w:r>
            <w:r>
              <w:rPr>
                <w:sz w:val="24"/>
              </w:rPr>
              <w:t>(1991)</w:t>
            </w:r>
            <w:r>
              <w:rPr>
                <w:spacing w:val="-2"/>
                <w:sz w:val="24"/>
              </w:rPr>
              <w:t> </w:t>
            </w:r>
            <w:r>
              <w:rPr>
                <w:sz w:val="24"/>
              </w:rPr>
              <w:t>4</w:t>
            </w:r>
            <w:r>
              <w:rPr>
                <w:spacing w:val="-1"/>
                <w:sz w:val="24"/>
              </w:rPr>
              <w:t> </w:t>
            </w:r>
            <w:r>
              <w:rPr>
                <w:sz w:val="24"/>
              </w:rPr>
              <w:t>N.W.L.R.</w:t>
            </w:r>
            <w:r>
              <w:rPr>
                <w:spacing w:val="-1"/>
                <w:sz w:val="24"/>
              </w:rPr>
              <w:t> </w:t>
            </w:r>
            <w:r>
              <w:rPr>
                <w:sz w:val="24"/>
              </w:rPr>
              <w:t>(PT.</w:t>
            </w:r>
            <w:r>
              <w:rPr>
                <w:spacing w:val="-1"/>
                <w:sz w:val="24"/>
              </w:rPr>
              <w:t> </w:t>
            </w:r>
            <w:r>
              <w:rPr>
                <w:sz w:val="24"/>
              </w:rPr>
              <w:t>188)</w:t>
            </w:r>
            <w:r>
              <w:rPr>
                <w:spacing w:val="-1"/>
                <w:sz w:val="24"/>
              </w:rPr>
              <w:t> </w:t>
            </w:r>
            <w:r>
              <w:rPr>
                <w:sz w:val="24"/>
              </w:rPr>
              <w:t>664</w:t>
            </w:r>
            <w:r>
              <w:rPr>
                <w:spacing w:val="-1"/>
                <w:sz w:val="24"/>
              </w:rPr>
              <w:t> </w:t>
            </w:r>
            <w:r>
              <w:rPr>
                <w:sz w:val="24"/>
              </w:rPr>
              <w:t>at</w:t>
            </w:r>
            <w:r>
              <w:rPr>
                <w:spacing w:val="-1"/>
                <w:sz w:val="24"/>
              </w:rPr>
              <w:t> </w:t>
            </w:r>
            <w:r>
              <w:rPr>
                <w:spacing w:val="-5"/>
                <w:sz w:val="24"/>
              </w:rPr>
              <w:t>689</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26</w:t>
            </w:r>
          </w:p>
        </w:tc>
      </w:tr>
      <w:tr>
        <w:trPr>
          <w:trHeight w:val="551" w:hRule="atLeast"/>
        </w:trPr>
        <w:tc>
          <w:tcPr>
            <w:tcW w:w="8306" w:type="dxa"/>
            <w:gridSpan w:val="4"/>
          </w:tcPr>
          <w:p>
            <w:pPr>
              <w:pStyle w:val="TableParagraph"/>
              <w:tabs>
                <w:tab w:pos="5810" w:val="left" w:leader="none"/>
                <w:tab w:pos="6530" w:val="left" w:leader="none"/>
                <w:tab w:pos="7250" w:val="left" w:leader="none"/>
                <w:tab w:pos="7971" w:val="left" w:leader="none"/>
              </w:tabs>
              <w:rPr>
                <w:sz w:val="24"/>
              </w:rPr>
            </w:pPr>
            <w:r>
              <w:rPr>
                <w:sz w:val="24"/>
              </w:rPr>
              <w:t>Aku</w:t>
            </w:r>
            <w:r>
              <w:rPr>
                <w:spacing w:val="-1"/>
                <w:sz w:val="24"/>
              </w:rPr>
              <w:t> </w:t>
            </w:r>
            <w:r>
              <w:rPr>
                <w:sz w:val="24"/>
              </w:rPr>
              <w:t>v Aneku</w:t>
            </w:r>
            <w:r>
              <w:rPr>
                <w:spacing w:val="-2"/>
                <w:sz w:val="24"/>
              </w:rPr>
              <w:t> </w:t>
            </w:r>
            <w:r>
              <w:rPr>
                <w:sz w:val="24"/>
              </w:rPr>
              <w:t>(1991) 8 NWLR pt</w:t>
            </w:r>
            <w:r>
              <w:rPr>
                <w:spacing w:val="-1"/>
                <w:sz w:val="24"/>
              </w:rPr>
              <w:t> </w:t>
            </w:r>
            <w:r>
              <w:rPr>
                <w:sz w:val="24"/>
              </w:rPr>
              <w:t>209 p.280</w:t>
            </w:r>
            <w:r>
              <w:rPr>
                <w:spacing w:val="-1"/>
                <w:sz w:val="24"/>
              </w:rPr>
              <w:t> </w:t>
            </w:r>
            <w:r>
              <w:rPr>
                <w:sz w:val="24"/>
              </w:rPr>
              <w:t>at 292</w:t>
            </w:r>
            <w:r>
              <w:rPr>
                <w:spacing w:val="3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22</w:t>
            </w:r>
          </w:p>
        </w:tc>
      </w:tr>
      <w:tr>
        <w:trPr>
          <w:trHeight w:val="552" w:hRule="atLeast"/>
        </w:trPr>
        <w:tc>
          <w:tcPr>
            <w:tcW w:w="8306" w:type="dxa"/>
            <w:gridSpan w:val="4"/>
          </w:tcPr>
          <w:p>
            <w:pPr>
              <w:pStyle w:val="TableParagraph"/>
              <w:tabs>
                <w:tab w:pos="7250" w:val="left" w:leader="none"/>
                <w:tab w:pos="7971" w:val="left" w:leader="none"/>
              </w:tabs>
              <w:rPr>
                <w:sz w:val="24"/>
              </w:rPr>
            </w:pPr>
            <w:r>
              <w:rPr>
                <w:sz w:val="24"/>
              </w:rPr>
              <w:t>Amodu</w:t>
            </w:r>
            <w:r>
              <w:rPr>
                <w:spacing w:val="-1"/>
                <w:sz w:val="24"/>
              </w:rPr>
              <w:t> </w:t>
            </w:r>
            <w:r>
              <w:rPr>
                <w:sz w:val="24"/>
              </w:rPr>
              <w:t>Tijani</w:t>
            </w:r>
            <w:r>
              <w:rPr>
                <w:spacing w:val="-1"/>
                <w:sz w:val="24"/>
              </w:rPr>
              <w:t> </w:t>
            </w:r>
            <w:r>
              <w:rPr>
                <w:sz w:val="24"/>
              </w:rPr>
              <w:t>v, Secretary</w:t>
            </w:r>
            <w:r>
              <w:rPr>
                <w:spacing w:val="-4"/>
                <w:sz w:val="24"/>
              </w:rPr>
              <w:t> </w:t>
            </w:r>
            <w:r>
              <w:rPr>
                <w:sz w:val="24"/>
              </w:rPr>
              <w:t>of</w:t>
            </w:r>
            <w:r>
              <w:rPr>
                <w:spacing w:val="-2"/>
                <w:sz w:val="24"/>
              </w:rPr>
              <w:t> </w:t>
            </w:r>
            <w:r>
              <w:rPr>
                <w:sz w:val="24"/>
              </w:rPr>
              <w:t>Southern</w:t>
            </w:r>
            <w:r>
              <w:rPr>
                <w:spacing w:val="2"/>
                <w:sz w:val="24"/>
              </w:rPr>
              <w:t> </w:t>
            </w:r>
            <w:r>
              <w:rPr>
                <w:sz w:val="24"/>
              </w:rPr>
              <w:t>Nigeria</w:t>
            </w:r>
            <w:r>
              <w:rPr>
                <w:spacing w:val="-1"/>
                <w:sz w:val="24"/>
              </w:rPr>
              <w:t> </w:t>
            </w:r>
            <w:r>
              <w:rPr>
                <w:sz w:val="24"/>
              </w:rPr>
              <w:t>(1921)</w:t>
            </w:r>
            <w:r>
              <w:rPr>
                <w:spacing w:val="-2"/>
                <w:sz w:val="24"/>
              </w:rPr>
              <w:t> </w:t>
            </w:r>
            <w:r>
              <w:rPr>
                <w:sz w:val="24"/>
              </w:rPr>
              <w:t>AC 399</w:t>
            </w:r>
            <w:r>
              <w:rPr>
                <w:spacing w:val="-1"/>
                <w:sz w:val="24"/>
              </w:rPr>
              <w:t> </w:t>
            </w:r>
            <w:r>
              <w:rPr>
                <w:sz w:val="24"/>
              </w:rPr>
              <w:t>at </w:t>
            </w:r>
            <w:r>
              <w:rPr>
                <w:spacing w:val="-5"/>
                <w:sz w:val="24"/>
              </w:rPr>
              <w:t>404</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76</w:t>
            </w:r>
          </w:p>
        </w:tc>
      </w:tr>
      <w:tr>
        <w:trPr>
          <w:trHeight w:val="552" w:hRule="atLeast"/>
        </w:trPr>
        <w:tc>
          <w:tcPr>
            <w:tcW w:w="8306" w:type="dxa"/>
            <w:gridSpan w:val="4"/>
          </w:tcPr>
          <w:p>
            <w:pPr>
              <w:pStyle w:val="TableParagraph"/>
              <w:tabs>
                <w:tab w:pos="6530" w:val="left" w:leader="none"/>
                <w:tab w:pos="7250" w:val="left" w:leader="none"/>
                <w:tab w:pos="7971" w:val="left" w:leader="none"/>
              </w:tabs>
              <w:rPr>
                <w:sz w:val="24"/>
              </w:rPr>
            </w:pPr>
            <w:r>
              <w:rPr>
                <w:sz w:val="24"/>
              </w:rPr>
              <w:t>Asika</w:t>
            </w:r>
            <w:r>
              <w:rPr>
                <w:spacing w:val="-2"/>
                <w:sz w:val="24"/>
              </w:rPr>
              <w:t> </w:t>
            </w:r>
            <w:r>
              <w:rPr>
                <w:sz w:val="24"/>
              </w:rPr>
              <w:t>v.</w:t>
            </w:r>
            <w:r>
              <w:rPr>
                <w:spacing w:val="-1"/>
                <w:sz w:val="24"/>
              </w:rPr>
              <w:t> </w:t>
            </w:r>
            <w:r>
              <w:rPr>
                <w:sz w:val="24"/>
              </w:rPr>
              <w:t>Atuanya</w:t>
            </w:r>
            <w:r>
              <w:rPr>
                <w:spacing w:val="-1"/>
                <w:sz w:val="24"/>
              </w:rPr>
              <w:t> </w:t>
            </w:r>
            <w:r>
              <w:rPr>
                <w:sz w:val="24"/>
              </w:rPr>
              <w:t>(2008) 17</w:t>
            </w:r>
            <w:r>
              <w:rPr>
                <w:spacing w:val="-1"/>
                <w:sz w:val="24"/>
              </w:rPr>
              <w:t> </w:t>
            </w:r>
            <w:r>
              <w:rPr>
                <w:sz w:val="24"/>
              </w:rPr>
              <w:t>NWLR (pt1117),</w:t>
            </w:r>
            <w:r>
              <w:rPr>
                <w:spacing w:val="-1"/>
                <w:sz w:val="24"/>
              </w:rPr>
              <w:t> </w:t>
            </w:r>
            <w:r>
              <w:rPr>
                <w:sz w:val="24"/>
              </w:rPr>
              <w:t>484 at </w:t>
            </w:r>
            <w:r>
              <w:rPr>
                <w:spacing w:val="-5"/>
                <w:sz w:val="24"/>
              </w:rPr>
              <w:t>487</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92"/>
              <w:jc w:val="right"/>
              <w:rPr>
                <w:sz w:val="24"/>
              </w:rPr>
            </w:pPr>
            <w:r>
              <w:rPr>
                <w:sz w:val="24"/>
              </w:rPr>
              <w:t>9, </w:t>
            </w:r>
            <w:r>
              <w:rPr>
                <w:spacing w:val="-5"/>
                <w:sz w:val="24"/>
              </w:rPr>
              <w:t>83</w:t>
            </w:r>
          </w:p>
        </w:tc>
      </w:tr>
      <w:tr>
        <w:trPr>
          <w:trHeight w:val="552" w:hRule="atLeast"/>
        </w:trPr>
        <w:tc>
          <w:tcPr>
            <w:tcW w:w="8306" w:type="dxa"/>
            <w:gridSpan w:val="4"/>
          </w:tcPr>
          <w:p>
            <w:pPr>
              <w:pStyle w:val="TableParagraph"/>
              <w:tabs>
                <w:tab w:pos="5090" w:val="left" w:leader="none"/>
                <w:tab w:pos="5810" w:val="left" w:leader="none"/>
                <w:tab w:pos="6530" w:val="left" w:leader="none"/>
                <w:tab w:pos="7250" w:val="left" w:leader="none"/>
                <w:tab w:pos="7971" w:val="left" w:leader="none"/>
              </w:tabs>
              <w:rPr>
                <w:sz w:val="24"/>
              </w:rPr>
            </w:pPr>
            <w:r>
              <w:rPr>
                <w:sz w:val="24"/>
              </w:rPr>
              <w:t>Chukwu</w:t>
            </w:r>
            <w:r>
              <w:rPr>
                <w:spacing w:val="-1"/>
                <w:sz w:val="24"/>
              </w:rPr>
              <w:t> </w:t>
            </w:r>
            <w:r>
              <w:rPr>
                <w:sz w:val="24"/>
              </w:rPr>
              <w:t>v.</w:t>
            </w:r>
            <w:r>
              <w:rPr>
                <w:spacing w:val="-1"/>
                <w:sz w:val="24"/>
              </w:rPr>
              <w:t> </w:t>
            </w:r>
            <w:r>
              <w:rPr>
                <w:sz w:val="24"/>
              </w:rPr>
              <w:t>Amadi (2009)</w:t>
            </w:r>
            <w:r>
              <w:rPr>
                <w:spacing w:val="-2"/>
                <w:sz w:val="24"/>
              </w:rPr>
              <w:t> </w:t>
            </w:r>
            <w:r>
              <w:rPr>
                <w:sz w:val="24"/>
              </w:rPr>
              <w:t>3 NWLR</w:t>
            </w:r>
            <w:r>
              <w:rPr>
                <w:spacing w:val="-1"/>
                <w:sz w:val="24"/>
              </w:rPr>
              <w:t> </w:t>
            </w:r>
            <w:r>
              <w:rPr>
                <w:sz w:val="24"/>
              </w:rPr>
              <w:t>pt 1127</w:t>
            </w:r>
            <w:r>
              <w:rPr>
                <w:spacing w:val="6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92"/>
              <w:jc w:val="right"/>
              <w:rPr>
                <w:sz w:val="24"/>
              </w:rPr>
            </w:pPr>
            <w:r>
              <w:rPr>
                <w:spacing w:val="-5"/>
                <w:sz w:val="24"/>
              </w:rPr>
              <w:t>109</w:t>
            </w:r>
          </w:p>
        </w:tc>
      </w:tr>
      <w:tr>
        <w:trPr>
          <w:trHeight w:val="552" w:hRule="atLeast"/>
        </w:trPr>
        <w:tc>
          <w:tcPr>
            <w:tcW w:w="8306" w:type="dxa"/>
            <w:gridSpan w:val="4"/>
          </w:tcPr>
          <w:p>
            <w:pPr>
              <w:pStyle w:val="TableParagraph"/>
              <w:rPr>
                <w:sz w:val="24"/>
              </w:rPr>
            </w:pPr>
            <w:r>
              <w:rPr>
                <w:sz w:val="24"/>
              </w:rPr>
              <w:t>Debisi</w:t>
            </w:r>
            <w:r>
              <w:rPr>
                <w:spacing w:val="-2"/>
                <w:sz w:val="24"/>
              </w:rPr>
              <w:t> </w:t>
            </w:r>
            <w:r>
              <w:rPr>
                <w:sz w:val="24"/>
              </w:rPr>
              <w:t>Djukpan</w:t>
            </w:r>
            <w:r>
              <w:rPr>
                <w:spacing w:val="-2"/>
                <w:sz w:val="24"/>
              </w:rPr>
              <w:t> </w:t>
            </w:r>
            <w:r>
              <w:rPr>
                <w:sz w:val="24"/>
              </w:rPr>
              <w:t>v.</w:t>
            </w:r>
            <w:r>
              <w:rPr>
                <w:spacing w:val="-1"/>
                <w:sz w:val="24"/>
              </w:rPr>
              <w:t> </w:t>
            </w:r>
            <w:r>
              <w:rPr>
                <w:sz w:val="24"/>
              </w:rPr>
              <w:t>Rhorhadjor</w:t>
            </w:r>
            <w:r>
              <w:rPr>
                <w:spacing w:val="-2"/>
                <w:sz w:val="24"/>
              </w:rPr>
              <w:t> </w:t>
            </w:r>
            <w:r>
              <w:rPr>
                <w:sz w:val="24"/>
              </w:rPr>
              <w:t>Orovuyovbe</w:t>
            </w:r>
            <w:r>
              <w:rPr>
                <w:spacing w:val="-1"/>
                <w:sz w:val="24"/>
              </w:rPr>
              <w:t> </w:t>
            </w:r>
            <w:r>
              <w:rPr>
                <w:sz w:val="24"/>
              </w:rPr>
              <w:t>(1967) NMLR</w:t>
            </w:r>
            <w:r>
              <w:rPr>
                <w:spacing w:val="-2"/>
                <w:sz w:val="24"/>
              </w:rPr>
              <w:t> </w:t>
            </w:r>
            <w:r>
              <w:rPr>
                <w:sz w:val="24"/>
              </w:rPr>
              <w:t>287,</w:t>
            </w:r>
            <w:r>
              <w:rPr>
                <w:spacing w:val="-2"/>
                <w:sz w:val="24"/>
              </w:rPr>
              <w:t> </w:t>
            </w:r>
            <w:r>
              <w:rPr>
                <w:sz w:val="24"/>
              </w:rPr>
              <w:t>(1967)</w:t>
            </w:r>
            <w:r>
              <w:rPr>
                <w:spacing w:val="-1"/>
                <w:sz w:val="24"/>
              </w:rPr>
              <w:t> </w:t>
            </w:r>
            <w:r>
              <w:rPr>
                <w:sz w:val="24"/>
              </w:rPr>
              <w:t>All</w:t>
            </w:r>
            <w:r>
              <w:rPr>
                <w:spacing w:val="-2"/>
                <w:sz w:val="24"/>
              </w:rPr>
              <w:t> </w:t>
            </w:r>
            <w:r>
              <w:rPr>
                <w:sz w:val="24"/>
              </w:rPr>
              <w:t>NLR</w:t>
            </w:r>
            <w:r>
              <w:rPr>
                <w:spacing w:val="-1"/>
                <w:sz w:val="24"/>
              </w:rPr>
              <w:t> </w:t>
            </w:r>
            <w:r>
              <w:rPr>
                <w:spacing w:val="-4"/>
                <w:sz w:val="24"/>
              </w:rPr>
              <w:t>134-</w:t>
            </w:r>
          </w:p>
        </w:tc>
        <w:tc>
          <w:tcPr>
            <w:tcW w:w="739" w:type="dxa"/>
          </w:tcPr>
          <w:p>
            <w:pPr>
              <w:pStyle w:val="TableParagraph"/>
              <w:ind w:left="0" w:right="111"/>
              <w:jc w:val="right"/>
              <w:rPr>
                <w:sz w:val="24"/>
              </w:rPr>
            </w:pPr>
            <w:r>
              <w:rPr>
                <w:spacing w:val="-5"/>
                <w:sz w:val="24"/>
              </w:rPr>
              <w:t>85</w:t>
            </w:r>
          </w:p>
        </w:tc>
      </w:tr>
      <w:tr>
        <w:trPr>
          <w:trHeight w:val="552" w:hRule="atLeast"/>
        </w:trPr>
        <w:tc>
          <w:tcPr>
            <w:tcW w:w="8306" w:type="dxa"/>
            <w:gridSpan w:val="4"/>
          </w:tcPr>
          <w:p>
            <w:pPr>
              <w:pStyle w:val="TableParagraph"/>
              <w:tabs>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z w:val="24"/>
              </w:rPr>
              <w:t>Edet</w:t>
            </w:r>
            <w:r>
              <w:rPr>
                <w:spacing w:val="-2"/>
                <w:sz w:val="24"/>
              </w:rPr>
              <w:t> </w:t>
            </w:r>
            <w:r>
              <w:rPr>
                <w:sz w:val="24"/>
              </w:rPr>
              <w:t>v.</w:t>
            </w:r>
            <w:r>
              <w:rPr>
                <w:spacing w:val="-1"/>
                <w:sz w:val="24"/>
              </w:rPr>
              <w:t> </w:t>
            </w:r>
            <w:r>
              <w:rPr>
                <w:sz w:val="24"/>
              </w:rPr>
              <w:t>Essien</w:t>
            </w:r>
            <w:r>
              <w:rPr>
                <w:spacing w:val="-2"/>
                <w:sz w:val="24"/>
              </w:rPr>
              <w:t> </w:t>
            </w:r>
            <w:r>
              <w:rPr>
                <w:sz w:val="24"/>
              </w:rPr>
              <w:t>(1932)</w:t>
            </w:r>
            <w:r>
              <w:rPr>
                <w:spacing w:val="-1"/>
                <w:sz w:val="24"/>
              </w:rPr>
              <w:t> </w:t>
            </w:r>
            <w:r>
              <w:rPr>
                <w:sz w:val="24"/>
              </w:rPr>
              <w:t>1</w:t>
            </w:r>
            <w:r>
              <w:rPr>
                <w:spacing w:val="-1"/>
                <w:sz w:val="24"/>
              </w:rPr>
              <w:t> </w:t>
            </w:r>
            <w:r>
              <w:rPr>
                <w:sz w:val="24"/>
              </w:rPr>
              <w:t>NLR</w:t>
            </w:r>
            <w:r>
              <w:rPr>
                <w:spacing w:val="-1"/>
                <w:sz w:val="24"/>
              </w:rPr>
              <w:t> </w:t>
            </w:r>
            <w:r>
              <w:rPr>
                <w:spacing w:val="-5"/>
                <w:sz w:val="24"/>
              </w:rPr>
              <w:t>47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385"/>
              <w:rPr>
                <w:sz w:val="24"/>
              </w:rPr>
            </w:pPr>
            <w:r>
              <w:rPr>
                <w:spacing w:val="-10"/>
                <w:sz w:val="24"/>
              </w:rPr>
              <w:t>7</w:t>
            </w:r>
          </w:p>
        </w:tc>
      </w:tr>
      <w:tr>
        <w:trPr>
          <w:trHeight w:val="551" w:hRule="atLeast"/>
        </w:trPr>
        <w:tc>
          <w:tcPr>
            <w:tcW w:w="8306" w:type="dxa"/>
            <w:gridSpan w:val="4"/>
          </w:tcPr>
          <w:p>
            <w:pPr>
              <w:pStyle w:val="TableParagraph"/>
              <w:tabs>
                <w:tab w:pos="5090" w:val="left" w:leader="none"/>
                <w:tab w:pos="5810" w:val="left" w:leader="none"/>
                <w:tab w:pos="6530" w:val="left" w:leader="none"/>
                <w:tab w:pos="7250" w:val="left" w:leader="none"/>
                <w:tab w:pos="7971" w:val="left" w:leader="none"/>
              </w:tabs>
              <w:rPr>
                <w:sz w:val="24"/>
              </w:rPr>
            </w:pPr>
            <w:r>
              <w:rPr>
                <w:sz w:val="24"/>
              </w:rPr>
              <w:t>Ehioghae</w:t>
            </w:r>
            <w:r>
              <w:rPr>
                <w:spacing w:val="-2"/>
                <w:sz w:val="24"/>
              </w:rPr>
              <w:t> </w:t>
            </w:r>
            <w:r>
              <w:rPr>
                <w:sz w:val="24"/>
              </w:rPr>
              <w:t>v Ehioghae</w:t>
            </w:r>
            <w:r>
              <w:rPr>
                <w:spacing w:val="1"/>
                <w:sz w:val="24"/>
              </w:rPr>
              <w:t> </w:t>
            </w:r>
            <w:r>
              <w:rPr>
                <w:sz w:val="24"/>
              </w:rPr>
              <w:t>(1964) M.N.L.R.</w:t>
            </w:r>
            <w:r>
              <w:rPr>
                <w:spacing w:val="-1"/>
                <w:sz w:val="24"/>
              </w:rPr>
              <w:t> </w:t>
            </w:r>
            <w:r>
              <w:rPr>
                <w:sz w:val="24"/>
              </w:rPr>
              <w:t>30-</w:t>
            </w:r>
            <w:r>
              <w:rPr>
                <w:spacing w:val="36"/>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28</w:t>
            </w:r>
          </w:p>
        </w:tc>
      </w:tr>
      <w:tr>
        <w:trPr>
          <w:trHeight w:val="552" w:hRule="atLeast"/>
        </w:trPr>
        <w:tc>
          <w:tcPr>
            <w:tcW w:w="8306" w:type="dxa"/>
            <w:gridSpan w:val="4"/>
          </w:tcPr>
          <w:p>
            <w:pPr>
              <w:pStyle w:val="TableParagraph"/>
              <w:tabs>
                <w:tab w:pos="4370" w:val="left" w:leader="none"/>
                <w:tab w:pos="5090" w:val="left" w:leader="none"/>
                <w:tab w:pos="5810" w:val="left" w:leader="none"/>
                <w:tab w:pos="6530" w:val="left" w:leader="none"/>
                <w:tab w:pos="7250" w:val="left" w:leader="none"/>
                <w:tab w:pos="7971" w:val="left" w:leader="none"/>
              </w:tabs>
              <w:rPr>
                <w:sz w:val="24"/>
              </w:rPr>
            </w:pPr>
            <w:r>
              <w:rPr>
                <w:sz w:val="24"/>
              </w:rPr>
              <w:t>Etim</w:t>
            </w:r>
            <w:r>
              <w:rPr>
                <w:spacing w:val="-3"/>
                <w:sz w:val="24"/>
              </w:rPr>
              <w:t> </w:t>
            </w:r>
            <w:r>
              <w:rPr>
                <w:sz w:val="24"/>
              </w:rPr>
              <w:t>v. Eke</w:t>
            </w:r>
            <w:r>
              <w:rPr>
                <w:spacing w:val="-3"/>
                <w:sz w:val="24"/>
              </w:rPr>
              <w:t> </w:t>
            </w:r>
            <w:r>
              <w:rPr>
                <w:sz w:val="24"/>
              </w:rPr>
              <w:t>(1941)</w:t>
            </w:r>
            <w:r>
              <w:rPr>
                <w:spacing w:val="-1"/>
                <w:sz w:val="24"/>
              </w:rPr>
              <w:t> </w:t>
            </w:r>
            <w:r>
              <w:rPr>
                <w:sz w:val="24"/>
              </w:rPr>
              <w:t>16</w:t>
            </w:r>
            <w:r>
              <w:rPr>
                <w:spacing w:val="-1"/>
                <w:sz w:val="24"/>
              </w:rPr>
              <w:t> </w:t>
            </w:r>
            <w:r>
              <w:rPr>
                <w:sz w:val="24"/>
              </w:rPr>
              <w:t>NLR 43 at</w:t>
            </w:r>
            <w:r>
              <w:rPr>
                <w:spacing w:val="-1"/>
                <w:sz w:val="24"/>
              </w:rPr>
              <w:t> </w:t>
            </w:r>
            <w:r>
              <w:rPr>
                <w:sz w:val="24"/>
              </w:rPr>
              <w:t>50</w:t>
            </w:r>
            <w:r>
              <w:rPr>
                <w:spacing w:val="3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80</w:t>
            </w:r>
          </w:p>
        </w:tc>
      </w:tr>
      <w:tr>
        <w:trPr>
          <w:trHeight w:val="552" w:hRule="atLeast"/>
        </w:trPr>
        <w:tc>
          <w:tcPr>
            <w:tcW w:w="8306" w:type="dxa"/>
            <w:gridSpan w:val="4"/>
          </w:tcPr>
          <w:p>
            <w:pPr>
              <w:pStyle w:val="TableParagraph"/>
              <w:tabs>
                <w:tab w:pos="5090" w:val="left" w:leader="none"/>
                <w:tab w:pos="5810" w:val="left" w:leader="none"/>
                <w:tab w:pos="6530" w:val="left" w:leader="none"/>
                <w:tab w:pos="7250" w:val="left" w:leader="none"/>
                <w:tab w:pos="7971" w:val="left" w:leader="none"/>
              </w:tabs>
              <w:rPr>
                <w:sz w:val="24"/>
              </w:rPr>
            </w:pPr>
            <w:r>
              <w:rPr>
                <w:sz w:val="24"/>
              </w:rPr>
              <w:t>Folarin</w:t>
            </w:r>
            <w:r>
              <w:rPr>
                <w:spacing w:val="-2"/>
                <w:sz w:val="24"/>
              </w:rPr>
              <w:t> </w:t>
            </w:r>
            <w:r>
              <w:rPr>
                <w:sz w:val="24"/>
              </w:rPr>
              <w:t>v.</w:t>
            </w:r>
            <w:r>
              <w:rPr>
                <w:spacing w:val="-1"/>
                <w:sz w:val="24"/>
              </w:rPr>
              <w:t> </w:t>
            </w:r>
            <w:r>
              <w:rPr>
                <w:sz w:val="24"/>
              </w:rPr>
              <w:t>Durojaiye (1988)</w:t>
            </w:r>
            <w:r>
              <w:rPr>
                <w:spacing w:val="-2"/>
                <w:sz w:val="24"/>
              </w:rPr>
              <w:t> </w:t>
            </w:r>
            <w:r>
              <w:rPr>
                <w:sz w:val="24"/>
              </w:rPr>
              <w:t>1</w:t>
            </w:r>
            <w:r>
              <w:rPr>
                <w:spacing w:val="-1"/>
                <w:sz w:val="24"/>
              </w:rPr>
              <w:t> </w:t>
            </w:r>
            <w:r>
              <w:rPr>
                <w:sz w:val="24"/>
              </w:rPr>
              <w:t>NWLR</w:t>
            </w:r>
            <w:r>
              <w:rPr>
                <w:spacing w:val="-1"/>
                <w:sz w:val="24"/>
              </w:rPr>
              <w:t> </w:t>
            </w:r>
            <w:r>
              <w:rPr>
                <w:sz w:val="24"/>
              </w:rPr>
              <w:t>(pt70)</w:t>
            </w:r>
            <w:r>
              <w:rPr>
                <w:spacing w:val="-1"/>
                <w:sz w:val="24"/>
              </w:rPr>
              <w:t> </w:t>
            </w:r>
            <w:r>
              <w:rPr>
                <w:spacing w:val="-5"/>
                <w:sz w:val="24"/>
              </w:rPr>
              <w:t>351</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81</w:t>
            </w:r>
          </w:p>
        </w:tc>
      </w:tr>
      <w:tr>
        <w:trPr>
          <w:trHeight w:val="552" w:hRule="atLeast"/>
        </w:trPr>
        <w:tc>
          <w:tcPr>
            <w:tcW w:w="8306" w:type="dxa"/>
            <w:gridSpan w:val="4"/>
          </w:tcPr>
          <w:p>
            <w:pPr>
              <w:pStyle w:val="TableParagraph"/>
              <w:tabs>
                <w:tab w:pos="5090" w:val="left" w:leader="none"/>
                <w:tab w:pos="5810" w:val="left" w:leader="none"/>
                <w:tab w:pos="6530" w:val="left" w:leader="none"/>
                <w:tab w:pos="7250" w:val="left" w:leader="none"/>
                <w:tab w:pos="7971" w:val="left" w:leader="none"/>
              </w:tabs>
              <w:rPr>
                <w:sz w:val="24"/>
              </w:rPr>
            </w:pPr>
            <w:r>
              <w:rPr>
                <w:sz w:val="24"/>
              </w:rPr>
              <w:t>Giwa</w:t>
            </w:r>
            <w:r>
              <w:rPr>
                <w:spacing w:val="-3"/>
                <w:sz w:val="24"/>
              </w:rPr>
              <w:t> </w:t>
            </w:r>
            <w:r>
              <w:rPr>
                <w:sz w:val="24"/>
              </w:rPr>
              <w:t>v.</w:t>
            </w:r>
            <w:r>
              <w:rPr>
                <w:spacing w:val="-1"/>
                <w:sz w:val="24"/>
              </w:rPr>
              <w:t> </w:t>
            </w:r>
            <w:r>
              <w:rPr>
                <w:sz w:val="24"/>
              </w:rPr>
              <w:t>Erinmilokun (1961)</w:t>
            </w:r>
            <w:r>
              <w:rPr>
                <w:spacing w:val="-1"/>
                <w:sz w:val="24"/>
              </w:rPr>
              <w:t> </w:t>
            </w:r>
            <w:r>
              <w:rPr>
                <w:sz w:val="24"/>
              </w:rPr>
              <w:t>All</w:t>
            </w:r>
            <w:r>
              <w:rPr>
                <w:spacing w:val="-1"/>
                <w:sz w:val="24"/>
              </w:rPr>
              <w:t> </w:t>
            </w:r>
            <w:r>
              <w:rPr>
                <w:sz w:val="24"/>
              </w:rPr>
              <w:t>N.L.R. 294-</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25</w:t>
            </w:r>
          </w:p>
        </w:tc>
      </w:tr>
      <w:tr>
        <w:trPr>
          <w:trHeight w:val="551" w:hRule="atLeast"/>
        </w:trPr>
        <w:tc>
          <w:tcPr>
            <w:tcW w:w="8306" w:type="dxa"/>
            <w:gridSpan w:val="4"/>
          </w:tcPr>
          <w:p>
            <w:pPr>
              <w:pStyle w:val="TableParagraph"/>
              <w:tabs>
                <w:tab w:pos="4370" w:val="left" w:leader="none"/>
                <w:tab w:pos="5090" w:val="left" w:leader="none"/>
                <w:tab w:pos="5810" w:val="left" w:leader="none"/>
                <w:tab w:pos="6530" w:val="left" w:leader="none"/>
                <w:tab w:pos="7250" w:val="left" w:leader="none"/>
                <w:tab w:pos="7971" w:val="left" w:leader="none"/>
              </w:tabs>
              <w:rPr>
                <w:sz w:val="24"/>
              </w:rPr>
            </w:pPr>
            <w:r>
              <w:rPr>
                <w:sz w:val="24"/>
              </w:rPr>
              <w:t>Isiba</w:t>
            </w:r>
            <w:r>
              <w:rPr>
                <w:spacing w:val="-1"/>
                <w:sz w:val="24"/>
              </w:rPr>
              <w:t> </w:t>
            </w:r>
            <w:r>
              <w:rPr>
                <w:sz w:val="24"/>
              </w:rPr>
              <w:t>v.Hanson</w:t>
            </w:r>
            <w:r>
              <w:rPr>
                <w:spacing w:val="1"/>
                <w:sz w:val="24"/>
              </w:rPr>
              <w:t> </w:t>
            </w:r>
            <w:r>
              <w:rPr>
                <w:sz w:val="24"/>
              </w:rPr>
              <w:t>&amp;</w:t>
            </w:r>
            <w:r>
              <w:rPr>
                <w:spacing w:val="-3"/>
                <w:sz w:val="24"/>
              </w:rPr>
              <w:t> </w:t>
            </w:r>
            <w:r>
              <w:rPr>
                <w:sz w:val="24"/>
              </w:rPr>
              <w:t>Anor</w:t>
            </w:r>
            <w:r>
              <w:rPr>
                <w:spacing w:val="-1"/>
                <w:sz w:val="24"/>
              </w:rPr>
              <w:t> </w:t>
            </w:r>
            <w:r>
              <w:rPr>
                <w:sz w:val="24"/>
              </w:rPr>
              <w:t>(1967)</w:t>
            </w:r>
            <w:r>
              <w:rPr>
                <w:spacing w:val="-1"/>
                <w:sz w:val="24"/>
              </w:rPr>
              <w:t> </w:t>
            </w:r>
            <w:r>
              <w:rPr>
                <w:spacing w:val="-2"/>
                <w:sz w:val="24"/>
              </w:rPr>
              <w:t>NSCCS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76</w:t>
            </w:r>
          </w:p>
        </w:tc>
      </w:tr>
      <w:tr>
        <w:trPr>
          <w:trHeight w:val="552" w:hRule="atLeast"/>
        </w:trPr>
        <w:tc>
          <w:tcPr>
            <w:tcW w:w="8306" w:type="dxa"/>
            <w:gridSpan w:val="4"/>
          </w:tcPr>
          <w:p>
            <w:pPr>
              <w:pStyle w:val="TableParagraph"/>
              <w:tabs>
                <w:tab w:pos="4370" w:val="left" w:leader="none"/>
                <w:tab w:pos="5090" w:val="left" w:leader="none"/>
                <w:tab w:pos="5810" w:val="left" w:leader="none"/>
                <w:tab w:pos="6530" w:val="left" w:leader="none"/>
                <w:tab w:pos="7250" w:val="left" w:leader="none"/>
                <w:tab w:pos="7971" w:val="left" w:leader="none"/>
              </w:tabs>
              <w:rPr>
                <w:sz w:val="24"/>
              </w:rPr>
            </w:pPr>
            <w:r>
              <w:rPr>
                <w:sz w:val="24"/>
              </w:rPr>
              <w:t>Jegede</w:t>
            </w:r>
            <w:r>
              <w:rPr>
                <w:spacing w:val="-3"/>
                <w:sz w:val="24"/>
              </w:rPr>
              <w:t> </w:t>
            </w:r>
            <w:r>
              <w:rPr>
                <w:sz w:val="24"/>
              </w:rPr>
              <w:t>v.</w:t>
            </w:r>
            <w:r>
              <w:rPr>
                <w:spacing w:val="-1"/>
                <w:sz w:val="24"/>
              </w:rPr>
              <w:t> </w:t>
            </w:r>
            <w:r>
              <w:rPr>
                <w:sz w:val="24"/>
              </w:rPr>
              <w:t>Eyinogun</w:t>
            </w:r>
            <w:r>
              <w:rPr>
                <w:spacing w:val="-1"/>
                <w:sz w:val="24"/>
              </w:rPr>
              <w:t> </w:t>
            </w:r>
            <w:r>
              <w:rPr>
                <w:sz w:val="24"/>
              </w:rPr>
              <w:t>(1959)</w:t>
            </w:r>
            <w:r>
              <w:rPr>
                <w:spacing w:val="-2"/>
                <w:sz w:val="24"/>
              </w:rPr>
              <w:t> </w:t>
            </w:r>
            <w:r>
              <w:rPr>
                <w:sz w:val="24"/>
              </w:rPr>
              <w:t>5FSC</w:t>
            </w:r>
            <w:r>
              <w:rPr>
                <w:spacing w:val="-1"/>
                <w:sz w:val="24"/>
              </w:rPr>
              <w:t> </w:t>
            </w:r>
            <w:r>
              <w:rPr>
                <w:sz w:val="24"/>
              </w:rPr>
              <w:t>at</w:t>
            </w:r>
            <w:r>
              <w:rPr>
                <w:spacing w:val="-1"/>
                <w:sz w:val="24"/>
              </w:rPr>
              <w:t> </w:t>
            </w:r>
            <w:r>
              <w:rPr>
                <w:spacing w:val="-5"/>
                <w:sz w:val="24"/>
              </w:rPr>
              <w:t>270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80</w:t>
            </w:r>
          </w:p>
        </w:tc>
      </w:tr>
      <w:tr>
        <w:trPr>
          <w:trHeight w:val="551" w:hRule="atLeast"/>
        </w:trPr>
        <w:tc>
          <w:tcPr>
            <w:tcW w:w="8306" w:type="dxa"/>
            <w:gridSpan w:val="4"/>
          </w:tcPr>
          <w:p>
            <w:pPr>
              <w:pStyle w:val="TableParagraph"/>
              <w:tabs>
                <w:tab w:pos="6530" w:val="left" w:leader="none"/>
                <w:tab w:pos="7250" w:val="left" w:leader="none"/>
                <w:tab w:pos="7971" w:val="left" w:leader="none"/>
              </w:tabs>
              <w:rPr>
                <w:sz w:val="24"/>
              </w:rPr>
            </w:pPr>
            <w:r>
              <w:rPr>
                <w:sz w:val="24"/>
              </w:rPr>
              <w:t>Mafimisebi</w:t>
            </w:r>
            <w:r>
              <w:rPr>
                <w:spacing w:val="-1"/>
                <w:sz w:val="24"/>
              </w:rPr>
              <w:t> </w:t>
            </w:r>
            <w:r>
              <w:rPr>
                <w:sz w:val="24"/>
              </w:rPr>
              <w:t>v. Ehuwa</w:t>
            </w:r>
            <w:r>
              <w:rPr>
                <w:spacing w:val="-3"/>
                <w:sz w:val="24"/>
              </w:rPr>
              <w:t> </w:t>
            </w:r>
            <w:r>
              <w:rPr>
                <w:sz w:val="24"/>
              </w:rPr>
              <w:t>(2007) 2</w:t>
            </w:r>
            <w:r>
              <w:rPr>
                <w:spacing w:val="-2"/>
                <w:sz w:val="24"/>
              </w:rPr>
              <w:t> </w:t>
            </w:r>
            <w:r>
              <w:rPr>
                <w:sz w:val="24"/>
              </w:rPr>
              <w:t>N .W.L.R.</w:t>
            </w:r>
            <w:r>
              <w:rPr>
                <w:spacing w:val="-1"/>
                <w:sz w:val="24"/>
              </w:rPr>
              <w:t> </w:t>
            </w:r>
            <w:r>
              <w:rPr>
                <w:sz w:val="24"/>
              </w:rPr>
              <w:t>(pt. 1018)</w:t>
            </w:r>
            <w:r>
              <w:rPr>
                <w:spacing w:val="-2"/>
                <w:sz w:val="24"/>
              </w:rPr>
              <w:t> </w:t>
            </w:r>
            <w:r>
              <w:rPr>
                <w:sz w:val="24"/>
              </w:rPr>
              <w:t>385 at </w:t>
            </w:r>
            <w:r>
              <w:rPr>
                <w:spacing w:val="-4"/>
                <w:sz w:val="24"/>
              </w:rPr>
              <w:t>431-</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111"/>
              <w:jc w:val="right"/>
              <w:rPr>
                <w:sz w:val="24"/>
              </w:rPr>
            </w:pPr>
            <w:r>
              <w:rPr>
                <w:spacing w:val="-5"/>
                <w:sz w:val="24"/>
              </w:rPr>
              <w:t>27</w:t>
            </w:r>
          </w:p>
        </w:tc>
      </w:tr>
      <w:tr>
        <w:trPr>
          <w:trHeight w:val="552" w:hRule="atLeast"/>
        </w:trPr>
        <w:tc>
          <w:tcPr>
            <w:tcW w:w="8306" w:type="dxa"/>
            <w:gridSpan w:val="4"/>
          </w:tcPr>
          <w:p>
            <w:pPr>
              <w:pStyle w:val="TableParagraph"/>
              <w:tabs>
                <w:tab w:pos="5090" w:val="left" w:leader="none"/>
                <w:tab w:pos="5810" w:val="left" w:leader="none"/>
                <w:tab w:pos="6530" w:val="left" w:leader="none"/>
                <w:tab w:pos="7250" w:val="left" w:leader="none"/>
                <w:tab w:pos="8031" w:val="left" w:leader="none"/>
              </w:tabs>
              <w:rPr>
                <w:sz w:val="24"/>
              </w:rPr>
            </w:pPr>
            <w:r>
              <w:rPr>
                <w:sz w:val="24"/>
              </w:rPr>
              <w:t>Mojekwu</w:t>
            </w:r>
            <w:r>
              <w:rPr>
                <w:spacing w:val="-1"/>
                <w:sz w:val="24"/>
              </w:rPr>
              <w:t> </w:t>
            </w:r>
            <w:r>
              <w:rPr>
                <w:sz w:val="24"/>
              </w:rPr>
              <w:t>v.</w:t>
            </w:r>
            <w:r>
              <w:rPr>
                <w:spacing w:val="-1"/>
                <w:sz w:val="24"/>
              </w:rPr>
              <w:t> </w:t>
            </w:r>
            <w:r>
              <w:rPr>
                <w:sz w:val="24"/>
              </w:rPr>
              <w:t>Ejikeme</w:t>
            </w:r>
            <w:r>
              <w:rPr>
                <w:spacing w:val="-1"/>
                <w:sz w:val="24"/>
              </w:rPr>
              <w:t> </w:t>
            </w:r>
            <w:r>
              <w:rPr>
                <w:sz w:val="24"/>
              </w:rPr>
              <w:t>(2000)</w:t>
            </w:r>
            <w:r>
              <w:rPr>
                <w:spacing w:val="-2"/>
                <w:sz w:val="24"/>
              </w:rPr>
              <w:t> </w:t>
            </w:r>
            <w:r>
              <w:rPr>
                <w:sz w:val="24"/>
              </w:rPr>
              <w:t>5</w:t>
            </w:r>
            <w:r>
              <w:rPr>
                <w:spacing w:val="-1"/>
                <w:sz w:val="24"/>
              </w:rPr>
              <w:t> </w:t>
            </w:r>
            <w:r>
              <w:rPr>
                <w:sz w:val="24"/>
              </w:rPr>
              <w:t>NWLR</w:t>
            </w:r>
            <w:r>
              <w:rPr>
                <w:spacing w:val="-1"/>
                <w:sz w:val="24"/>
              </w:rPr>
              <w:t> </w:t>
            </w:r>
            <w:r>
              <w:rPr>
                <w:spacing w:val="-2"/>
                <w:sz w:val="24"/>
              </w:rPr>
              <w:t>pt.402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ind w:left="0" w:right="92"/>
              <w:jc w:val="right"/>
              <w:rPr>
                <w:sz w:val="24"/>
              </w:rPr>
            </w:pPr>
            <w:r>
              <w:rPr>
                <w:spacing w:val="-2"/>
                <w:sz w:val="24"/>
              </w:rPr>
              <w:t>3,7,12</w:t>
            </w:r>
          </w:p>
        </w:tc>
      </w:tr>
      <w:tr>
        <w:trPr>
          <w:trHeight w:val="408" w:hRule="atLeast"/>
        </w:trPr>
        <w:tc>
          <w:tcPr>
            <w:tcW w:w="8306" w:type="dxa"/>
            <w:gridSpan w:val="4"/>
          </w:tcPr>
          <w:p>
            <w:pPr>
              <w:pStyle w:val="TableParagraph"/>
              <w:tabs>
                <w:tab w:pos="5810" w:val="left" w:leader="none"/>
                <w:tab w:pos="6530" w:val="left" w:leader="none"/>
                <w:tab w:pos="7250" w:val="left" w:leader="none"/>
                <w:tab w:pos="7971" w:val="left" w:leader="none"/>
              </w:tabs>
              <w:spacing w:line="256" w:lineRule="exact"/>
              <w:rPr>
                <w:sz w:val="24"/>
              </w:rPr>
            </w:pPr>
            <w:r>
              <w:rPr>
                <w:sz w:val="24"/>
              </w:rPr>
              <w:t>Mojekwu</w:t>
            </w:r>
            <w:r>
              <w:rPr>
                <w:spacing w:val="-4"/>
                <w:sz w:val="24"/>
              </w:rPr>
              <w:t> </w:t>
            </w:r>
            <w:r>
              <w:rPr>
                <w:sz w:val="24"/>
              </w:rPr>
              <w:t>v.</w:t>
            </w:r>
            <w:r>
              <w:rPr>
                <w:spacing w:val="-1"/>
                <w:sz w:val="24"/>
              </w:rPr>
              <w:t> </w:t>
            </w:r>
            <w:r>
              <w:rPr>
                <w:sz w:val="24"/>
              </w:rPr>
              <w:t>Iwuchukwu</w:t>
            </w:r>
            <w:r>
              <w:rPr>
                <w:spacing w:val="-1"/>
                <w:sz w:val="24"/>
              </w:rPr>
              <w:t> </w:t>
            </w:r>
            <w:r>
              <w:rPr>
                <w:sz w:val="24"/>
              </w:rPr>
              <w:t>(2004)</w:t>
            </w:r>
            <w:r>
              <w:rPr>
                <w:spacing w:val="-2"/>
                <w:sz w:val="24"/>
              </w:rPr>
              <w:t> </w:t>
            </w:r>
            <w:r>
              <w:rPr>
                <w:sz w:val="24"/>
              </w:rPr>
              <w:t>11</w:t>
            </w:r>
            <w:r>
              <w:rPr>
                <w:spacing w:val="-2"/>
                <w:sz w:val="24"/>
              </w:rPr>
              <w:t> </w:t>
            </w:r>
            <w:r>
              <w:rPr>
                <w:sz w:val="24"/>
              </w:rPr>
              <w:t>NWLR</w:t>
            </w:r>
            <w:r>
              <w:rPr>
                <w:spacing w:val="-2"/>
                <w:sz w:val="24"/>
              </w:rPr>
              <w:t> </w:t>
            </w:r>
            <w:r>
              <w:rPr>
                <w:sz w:val="24"/>
              </w:rPr>
              <w:t>pt.883,</w:t>
            </w:r>
            <w:r>
              <w:rPr>
                <w:spacing w:val="1"/>
                <w:sz w:val="24"/>
              </w:rPr>
              <w:t> </w:t>
            </w:r>
            <w:r>
              <w:rPr>
                <w:spacing w:val="-5"/>
                <w:sz w:val="24"/>
              </w:rPr>
              <w:t>248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9" w:type="dxa"/>
          </w:tcPr>
          <w:p>
            <w:pPr>
              <w:pStyle w:val="TableParagraph"/>
              <w:spacing w:line="256" w:lineRule="exact"/>
              <w:ind w:left="0" w:right="92"/>
              <w:jc w:val="right"/>
              <w:rPr>
                <w:sz w:val="24"/>
              </w:rPr>
            </w:pPr>
            <w:r>
              <w:rPr>
                <w:spacing w:val="-5"/>
                <w:sz w:val="24"/>
              </w:rPr>
              <w:t>104</w:t>
            </w:r>
          </w:p>
        </w:tc>
      </w:tr>
      <w:tr>
        <w:trPr>
          <w:trHeight w:val="552" w:hRule="atLeast"/>
        </w:trPr>
        <w:tc>
          <w:tcPr>
            <w:tcW w:w="4826" w:type="dxa"/>
          </w:tcPr>
          <w:p>
            <w:pPr>
              <w:pStyle w:val="TableParagraph"/>
              <w:spacing w:before="0"/>
              <w:ind w:left="0"/>
              <w:rPr>
                <w:b/>
                <w:sz w:val="24"/>
              </w:rPr>
            </w:pPr>
          </w:p>
          <w:p>
            <w:pPr>
              <w:pStyle w:val="TableParagraph"/>
              <w:spacing w:line="256" w:lineRule="exact" w:before="0"/>
              <w:rPr>
                <w:sz w:val="24"/>
              </w:rPr>
            </w:pPr>
            <w:r>
              <w:rPr>
                <w:sz w:val="24"/>
              </w:rPr>
              <w:t>Mojekwu</w:t>
            </w:r>
            <w:r>
              <w:rPr>
                <w:spacing w:val="-3"/>
                <w:sz w:val="24"/>
              </w:rPr>
              <w:t> </w:t>
            </w:r>
            <w:r>
              <w:rPr>
                <w:sz w:val="24"/>
              </w:rPr>
              <w:t>v.</w:t>
            </w:r>
            <w:r>
              <w:rPr>
                <w:spacing w:val="-1"/>
                <w:sz w:val="24"/>
              </w:rPr>
              <w:t> </w:t>
            </w:r>
            <w:r>
              <w:rPr>
                <w:sz w:val="24"/>
              </w:rPr>
              <w:t>Mojekwu</w:t>
            </w:r>
            <w:r>
              <w:rPr>
                <w:spacing w:val="-1"/>
                <w:sz w:val="24"/>
              </w:rPr>
              <w:t> </w:t>
            </w:r>
            <w:r>
              <w:rPr>
                <w:sz w:val="24"/>
              </w:rPr>
              <w:t>(1997)</w:t>
            </w:r>
            <w:r>
              <w:rPr>
                <w:spacing w:val="-2"/>
                <w:sz w:val="24"/>
              </w:rPr>
              <w:t> </w:t>
            </w:r>
            <w:r>
              <w:rPr>
                <w:sz w:val="24"/>
              </w:rPr>
              <w:t>7</w:t>
            </w:r>
            <w:r>
              <w:rPr>
                <w:spacing w:val="-1"/>
                <w:sz w:val="24"/>
              </w:rPr>
              <w:t> </w:t>
            </w:r>
            <w:r>
              <w:rPr>
                <w:sz w:val="24"/>
              </w:rPr>
              <w:t>NWLR, </w:t>
            </w:r>
            <w:r>
              <w:rPr>
                <w:spacing w:val="-2"/>
                <w:sz w:val="24"/>
              </w:rPr>
              <w:t>pt.521</w:t>
            </w:r>
          </w:p>
        </w:tc>
        <w:tc>
          <w:tcPr>
            <w:tcW w:w="666" w:type="dxa"/>
          </w:tcPr>
          <w:p>
            <w:pPr>
              <w:pStyle w:val="TableParagraph"/>
              <w:spacing w:before="0"/>
              <w:ind w:left="0"/>
              <w:rPr>
                <w:b/>
                <w:sz w:val="24"/>
              </w:rPr>
            </w:pPr>
          </w:p>
          <w:p>
            <w:pPr>
              <w:pStyle w:val="TableParagraph"/>
              <w:spacing w:line="256" w:lineRule="exact" w:before="0"/>
              <w:ind w:left="0" w:right="55"/>
              <w:jc w:val="center"/>
              <w:rPr>
                <w:sz w:val="24"/>
              </w:rPr>
            </w:pPr>
            <w:r>
              <w:rPr>
                <w:spacing w:val="-10"/>
                <w:sz w:val="24"/>
              </w:rPr>
              <w:t>-</w:t>
            </w:r>
          </w:p>
        </w:tc>
        <w:tc>
          <w:tcPr>
            <w:tcW w:w="811" w:type="dxa"/>
          </w:tcPr>
          <w:p>
            <w:pPr>
              <w:pStyle w:val="TableParagraph"/>
              <w:spacing w:before="0"/>
              <w:ind w:left="0"/>
              <w:rPr>
                <w:b/>
                <w:sz w:val="24"/>
              </w:rPr>
            </w:pPr>
          </w:p>
          <w:p>
            <w:pPr>
              <w:pStyle w:val="TableParagraph"/>
              <w:spacing w:line="256" w:lineRule="exact" w:before="0"/>
              <w:ind w:left="0" w:right="91"/>
              <w:jc w:val="center"/>
              <w:rPr>
                <w:sz w:val="24"/>
              </w:rPr>
            </w:pPr>
            <w:r>
              <w:rPr>
                <w:spacing w:val="-10"/>
                <w:sz w:val="24"/>
              </w:rPr>
              <w:t>-</w:t>
            </w:r>
          </w:p>
        </w:tc>
        <w:tc>
          <w:tcPr>
            <w:tcW w:w="2742" w:type="dxa"/>
            <w:gridSpan w:val="2"/>
          </w:tcPr>
          <w:p>
            <w:pPr>
              <w:pStyle w:val="TableParagraph"/>
              <w:spacing w:before="0"/>
              <w:ind w:left="0"/>
              <w:rPr>
                <w:b/>
                <w:sz w:val="24"/>
              </w:rPr>
            </w:pPr>
          </w:p>
          <w:p>
            <w:pPr>
              <w:pStyle w:val="TableParagraph"/>
              <w:spacing w:line="256" w:lineRule="exact" w:before="0"/>
              <w:ind w:left="407"/>
              <w:rPr>
                <w:sz w:val="24"/>
              </w:rPr>
            </w:pPr>
            <w:r>
              <w:rPr>
                <w:spacing w:val="-2"/>
                <w:sz w:val="24"/>
              </w:rPr>
              <w:t>3,7,96,103,104,105,111</w:t>
            </w:r>
          </w:p>
        </w:tc>
      </w:tr>
    </w:tbl>
    <w:p>
      <w:pPr>
        <w:pStyle w:val="BodyText"/>
        <w:spacing w:before="8"/>
        <w:ind w:left="0"/>
        <w:rPr>
          <w:b/>
        </w:rPr>
      </w:pPr>
    </w:p>
    <w:p>
      <w:pPr>
        <w:pStyle w:val="BodyText"/>
        <w:tabs>
          <w:tab w:pos="8401" w:val="left" w:leader="hyphen"/>
        </w:tabs>
        <w:spacing w:line="480" w:lineRule="auto"/>
        <w:ind w:right="177"/>
      </w:pPr>
      <w:r>
        <w:rPr/>
        <w:t>Mrs.</w:t>
      </w:r>
      <w:r>
        <w:rPr>
          <w:spacing w:val="80"/>
        </w:rPr>
        <w:t> </w:t>
      </w:r>
      <w:r>
        <w:rPr/>
        <w:t>Lois</w:t>
      </w:r>
      <w:r>
        <w:rPr>
          <w:spacing w:val="80"/>
        </w:rPr>
        <w:t> </w:t>
      </w:r>
      <w:r>
        <w:rPr/>
        <w:t>Chituru</w:t>
      </w:r>
      <w:r>
        <w:rPr>
          <w:spacing w:val="80"/>
        </w:rPr>
        <w:t> </w:t>
      </w:r>
      <w:r>
        <w:rPr/>
        <w:t>Ukeje</w:t>
      </w:r>
      <w:r>
        <w:rPr>
          <w:spacing w:val="80"/>
        </w:rPr>
        <w:t> </w:t>
      </w:r>
      <w:r>
        <w:rPr/>
        <w:t>&amp;</w:t>
      </w:r>
      <w:r>
        <w:rPr>
          <w:spacing w:val="80"/>
        </w:rPr>
        <w:t> </w:t>
      </w:r>
      <w:r>
        <w:rPr/>
        <w:t>Anor</w:t>
      </w:r>
      <w:r>
        <w:rPr>
          <w:spacing w:val="80"/>
        </w:rPr>
        <w:t> </w:t>
      </w:r>
      <w:r>
        <w:rPr/>
        <w:t>v.</w:t>
      </w:r>
      <w:r>
        <w:rPr>
          <w:spacing w:val="80"/>
        </w:rPr>
        <w:t> </w:t>
      </w:r>
      <w:r>
        <w:rPr/>
        <w:t>Mrs.</w:t>
      </w:r>
      <w:r>
        <w:rPr>
          <w:spacing w:val="80"/>
        </w:rPr>
        <w:t> </w:t>
      </w:r>
      <w:r>
        <w:rPr/>
        <w:t>Gladys</w:t>
      </w:r>
      <w:r>
        <w:rPr>
          <w:spacing w:val="80"/>
        </w:rPr>
        <w:t> </w:t>
      </w:r>
      <w:r>
        <w:rPr/>
        <w:t>Ada</w:t>
      </w:r>
      <w:r>
        <w:rPr>
          <w:spacing w:val="80"/>
        </w:rPr>
        <w:t> </w:t>
      </w:r>
      <w:r>
        <w:rPr/>
        <w:t>Ukeje</w:t>
      </w:r>
      <w:r>
        <w:rPr>
          <w:spacing w:val="80"/>
        </w:rPr>
        <w:t> </w:t>
      </w:r>
      <w:r>
        <w:rPr/>
        <w:t>Apeal</w:t>
      </w:r>
      <w:r>
        <w:rPr>
          <w:spacing w:val="80"/>
        </w:rPr>
        <w:t> </w:t>
      </w:r>
      <w:r>
        <w:rPr/>
        <w:t>No.</w:t>
      </w:r>
      <w:r>
        <w:rPr>
          <w:spacing w:val="80"/>
        </w:rPr>
        <w:t> </w:t>
      </w:r>
      <w:r>
        <w:rPr/>
        <w:t>SC.224/2004 (Unreported) Cap 3, p.117</w:t>
        <w:tab/>
      </w:r>
      <w:r>
        <w:rPr>
          <w:spacing w:val="-2"/>
        </w:rPr>
        <w:t>100,114</w:t>
      </w:r>
    </w:p>
    <w:p>
      <w:pPr>
        <w:pStyle w:val="BodyText"/>
        <w:tabs>
          <w:tab w:pos="5200" w:val="left" w:leader="none"/>
          <w:tab w:pos="5921" w:val="left" w:leader="none"/>
          <w:tab w:pos="6641" w:val="left" w:leader="none"/>
          <w:tab w:pos="7361" w:val="left" w:leader="none"/>
          <w:tab w:pos="8081" w:val="left" w:leader="none"/>
          <w:tab w:pos="8821" w:val="left" w:leader="none"/>
        </w:tabs>
      </w:pPr>
      <w:r>
        <w:rPr/>
        <w:t>Nezianya</w:t>
      </w:r>
      <w:r>
        <w:rPr>
          <w:spacing w:val="-1"/>
        </w:rPr>
        <w:t> </w:t>
      </w:r>
      <w:r>
        <w:rPr/>
        <w:t>v.</w:t>
      </w:r>
      <w:r>
        <w:rPr>
          <w:spacing w:val="-1"/>
        </w:rPr>
        <w:t> </w:t>
      </w:r>
      <w:r>
        <w:rPr/>
        <w:t>Okagbue</w:t>
      </w:r>
      <w:r>
        <w:rPr>
          <w:spacing w:val="-2"/>
        </w:rPr>
        <w:t> </w:t>
      </w:r>
      <w:r>
        <w:rPr/>
        <w:t>&amp;</w:t>
      </w:r>
      <w:r>
        <w:rPr>
          <w:spacing w:val="-1"/>
        </w:rPr>
        <w:t> </w:t>
      </w:r>
      <w:r>
        <w:rPr/>
        <w:t>Others</w:t>
      </w:r>
      <w:r>
        <w:rPr>
          <w:spacing w:val="-1"/>
        </w:rPr>
        <w:t> </w:t>
      </w:r>
      <w:r>
        <w:rPr/>
        <w:t>(1963)</w:t>
      </w:r>
      <w:r>
        <w:rPr>
          <w:spacing w:val="-2"/>
        </w:rPr>
        <w:t> </w:t>
      </w:r>
      <w:r>
        <w:rPr/>
        <w:t>1</w:t>
      </w:r>
      <w:r>
        <w:rPr>
          <w:spacing w:val="-1"/>
        </w:rPr>
        <w:t> </w:t>
      </w:r>
      <w:r>
        <w:rPr/>
        <w:t>All</w:t>
      </w:r>
      <w:r>
        <w:rPr>
          <w:spacing w:val="-1"/>
        </w:rPr>
        <w:t> </w:t>
      </w:r>
      <w:r>
        <w:rPr>
          <w:spacing w:val="-5"/>
        </w:rPr>
        <w:t>NLR</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112</w:t>
      </w:r>
    </w:p>
    <w:p>
      <w:pPr>
        <w:spacing w:after="0"/>
        <w:sectPr>
          <w:pgSz w:w="12240" w:h="15840"/>
          <w:pgMar w:header="761" w:footer="1015" w:top="1300" w:bottom="1200" w:left="1280" w:right="1320"/>
        </w:sectPr>
      </w:pPr>
    </w:p>
    <w:p>
      <w:pPr>
        <w:pStyle w:val="BodyText"/>
        <w:spacing w:before="3"/>
        <w:ind w:left="0"/>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03"/>
        <w:gridCol w:w="2068"/>
        <w:gridCol w:w="790"/>
      </w:tblGrid>
      <w:tr>
        <w:trPr>
          <w:trHeight w:val="409" w:hRule="atLeast"/>
        </w:trPr>
        <w:tc>
          <w:tcPr>
            <w:tcW w:w="6303" w:type="dxa"/>
          </w:tcPr>
          <w:p>
            <w:pPr>
              <w:pStyle w:val="TableParagraph"/>
              <w:tabs>
                <w:tab w:pos="4370" w:val="left" w:leader="none"/>
                <w:tab w:pos="5090" w:val="left" w:leader="none"/>
                <w:tab w:pos="5810" w:val="left" w:leader="none"/>
              </w:tabs>
              <w:spacing w:line="266" w:lineRule="exact" w:before="0"/>
              <w:rPr>
                <w:sz w:val="24"/>
              </w:rPr>
            </w:pPr>
            <w:r>
              <w:rPr>
                <w:sz w:val="24"/>
              </w:rPr>
              <w:t>Nzekwu v. Nzekwu (1989)</w:t>
            </w:r>
            <w:r>
              <w:rPr>
                <w:spacing w:val="-1"/>
                <w:sz w:val="24"/>
              </w:rPr>
              <w:t> </w:t>
            </w:r>
            <w:r>
              <w:rPr>
                <w:sz w:val="24"/>
              </w:rPr>
              <w:t>3 SCJN</w:t>
            </w:r>
            <w:r>
              <w:rPr>
                <w:spacing w:val="3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68" w:type="dxa"/>
          </w:tcPr>
          <w:p>
            <w:pPr>
              <w:pStyle w:val="TableParagraph"/>
              <w:tabs>
                <w:tab w:pos="719" w:val="left" w:leader="none"/>
                <w:tab w:pos="1440" w:val="left" w:leader="none"/>
              </w:tabs>
              <w:spacing w:line="266" w:lineRule="exact" w:before="0"/>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spacing w:line="266" w:lineRule="exact" w:before="0"/>
              <w:ind w:left="0" w:right="107"/>
              <w:jc w:val="right"/>
              <w:rPr>
                <w:sz w:val="24"/>
              </w:rPr>
            </w:pPr>
            <w:r>
              <w:rPr>
                <w:spacing w:val="-5"/>
                <w:sz w:val="24"/>
              </w:rPr>
              <w:t>112</w:t>
            </w:r>
          </w:p>
        </w:tc>
      </w:tr>
      <w:tr>
        <w:trPr>
          <w:trHeight w:val="552" w:hRule="atLeast"/>
        </w:trPr>
        <w:tc>
          <w:tcPr>
            <w:tcW w:w="6303" w:type="dxa"/>
          </w:tcPr>
          <w:p>
            <w:pPr>
              <w:pStyle w:val="TableParagraph"/>
              <w:tabs>
                <w:tab w:pos="5810" w:val="left" w:leader="none"/>
              </w:tabs>
              <w:rPr>
                <w:sz w:val="24"/>
              </w:rPr>
            </w:pPr>
            <w:r>
              <w:rPr>
                <w:sz w:val="24"/>
              </w:rPr>
              <w:t>Ojiogu</w:t>
            </w:r>
            <w:r>
              <w:rPr>
                <w:spacing w:val="-1"/>
                <w:sz w:val="24"/>
              </w:rPr>
              <w:t> </w:t>
            </w:r>
            <w:r>
              <w:rPr>
                <w:sz w:val="24"/>
              </w:rPr>
              <w:t>V.</w:t>
            </w:r>
            <w:r>
              <w:rPr>
                <w:spacing w:val="-1"/>
                <w:sz w:val="24"/>
              </w:rPr>
              <w:t> </w:t>
            </w:r>
            <w:r>
              <w:rPr>
                <w:sz w:val="24"/>
              </w:rPr>
              <w:t>Ojiogu</w:t>
            </w:r>
            <w:r>
              <w:rPr>
                <w:spacing w:val="-1"/>
                <w:sz w:val="24"/>
              </w:rPr>
              <w:t> </w:t>
            </w:r>
            <w:r>
              <w:rPr>
                <w:sz w:val="24"/>
              </w:rPr>
              <w:t>(2010) 9</w:t>
            </w:r>
            <w:r>
              <w:rPr>
                <w:spacing w:val="-1"/>
                <w:sz w:val="24"/>
              </w:rPr>
              <w:t> </w:t>
            </w:r>
            <w:r>
              <w:rPr>
                <w:sz w:val="24"/>
              </w:rPr>
              <w:t>N.W.L.R. (pt.</w:t>
            </w:r>
            <w:r>
              <w:rPr>
                <w:spacing w:val="-1"/>
                <w:sz w:val="24"/>
              </w:rPr>
              <w:t> </w:t>
            </w:r>
            <w:r>
              <w:rPr>
                <w:sz w:val="24"/>
              </w:rPr>
              <w:t>1198)</w:t>
            </w:r>
            <w:r>
              <w:rPr>
                <w:spacing w:val="-2"/>
                <w:sz w:val="24"/>
              </w:rPr>
              <w:t> </w:t>
            </w:r>
            <w:r>
              <w:rPr>
                <w:sz w:val="24"/>
              </w:rPr>
              <w:t>1</w:t>
            </w:r>
            <w:r>
              <w:rPr>
                <w:spacing w:val="1"/>
                <w:sz w:val="24"/>
              </w:rPr>
              <w:t> </w:t>
            </w:r>
            <w:r>
              <w:rPr>
                <w:sz w:val="24"/>
              </w:rPr>
              <w:t>at</w:t>
            </w:r>
            <w:r>
              <w:rPr>
                <w:spacing w:val="-1"/>
                <w:sz w:val="24"/>
              </w:rPr>
              <w:t> </w:t>
            </w:r>
            <w:r>
              <w:rPr>
                <w:spacing w:val="-5"/>
                <w:sz w:val="24"/>
              </w:rPr>
              <w:t>26-</w:t>
            </w:r>
            <w:r>
              <w:rPr>
                <w:sz w:val="24"/>
              </w:rPr>
              <w:tab/>
            </w:r>
            <w:r>
              <w:rPr>
                <w:spacing w:val="-10"/>
                <w:sz w:val="24"/>
              </w:rPr>
              <w:t>-</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320"/>
              <w:rPr>
                <w:sz w:val="24"/>
              </w:rPr>
            </w:pPr>
            <w:r>
              <w:rPr>
                <w:spacing w:val="-5"/>
                <w:sz w:val="24"/>
              </w:rPr>
              <w:t>28</w:t>
            </w:r>
          </w:p>
        </w:tc>
      </w:tr>
      <w:tr>
        <w:trPr>
          <w:trHeight w:val="551" w:hRule="atLeast"/>
        </w:trPr>
        <w:tc>
          <w:tcPr>
            <w:tcW w:w="6303" w:type="dxa"/>
          </w:tcPr>
          <w:p>
            <w:pPr>
              <w:pStyle w:val="TableParagraph"/>
              <w:tabs>
                <w:tab w:pos="5090" w:val="left" w:leader="none"/>
                <w:tab w:pos="5810" w:val="left" w:leader="none"/>
              </w:tabs>
              <w:rPr>
                <w:sz w:val="24"/>
              </w:rPr>
            </w:pPr>
            <w:r>
              <w:rPr>
                <w:sz w:val="24"/>
              </w:rPr>
              <w:t>Okoli</w:t>
            </w:r>
            <w:r>
              <w:rPr>
                <w:spacing w:val="-2"/>
                <w:sz w:val="24"/>
              </w:rPr>
              <w:t> </w:t>
            </w:r>
            <w:r>
              <w:rPr>
                <w:sz w:val="24"/>
              </w:rPr>
              <w:t>v. Okoli</w:t>
            </w:r>
            <w:r>
              <w:rPr>
                <w:spacing w:val="-1"/>
                <w:sz w:val="24"/>
              </w:rPr>
              <w:t> </w:t>
            </w:r>
            <w:r>
              <w:rPr>
                <w:sz w:val="24"/>
              </w:rPr>
              <w:t>(2003)</w:t>
            </w:r>
            <w:r>
              <w:rPr>
                <w:spacing w:val="-2"/>
                <w:sz w:val="24"/>
              </w:rPr>
              <w:t> </w:t>
            </w:r>
            <w:r>
              <w:rPr>
                <w:sz w:val="24"/>
              </w:rPr>
              <w:t>8 NWLR</w:t>
            </w:r>
            <w:r>
              <w:rPr>
                <w:spacing w:val="-1"/>
                <w:sz w:val="24"/>
              </w:rPr>
              <w:t> </w:t>
            </w:r>
            <w:r>
              <w:rPr>
                <w:sz w:val="24"/>
              </w:rPr>
              <w:t>(pt.823) 565</w:t>
            </w:r>
            <w:r>
              <w:rPr>
                <w:spacing w:val="-23"/>
                <w:sz w:val="24"/>
              </w:rPr>
              <w:t> </w:t>
            </w:r>
            <w:r>
              <w:rPr>
                <w:spacing w:val="-10"/>
                <w:sz w:val="24"/>
              </w:rPr>
              <w:t>-</w:t>
            </w:r>
            <w:r>
              <w:rPr>
                <w:sz w:val="24"/>
              </w:rPr>
              <w:tab/>
            </w:r>
            <w:r>
              <w:rPr>
                <w:spacing w:val="-10"/>
                <w:sz w:val="24"/>
              </w:rPr>
              <w:t>-</w:t>
            </w:r>
            <w:r>
              <w:rPr>
                <w:sz w:val="24"/>
              </w:rPr>
              <w:tab/>
            </w:r>
            <w:r>
              <w:rPr>
                <w:spacing w:val="-10"/>
                <w:sz w:val="24"/>
              </w:rPr>
              <w:t>-</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0" w:right="107"/>
              <w:jc w:val="right"/>
              <w:rPr>
                <w:sz w:val="24"/>
              </w:rPr>
            </w:pPr>
            <w:r>
              <w:rPr>
                <w:spacing w:val="-5"/>
                <w:sz w:val="24"/>
              </w:rPr>
              <w:t>108</w:t>
            </w:r>
          </w:p>
        </w:tc>
      </w:tr>
      <w:tr>
        <w:trPr>
          <w:trHeight w:val="552" w:hRule="atLeast"/>
        </w:trPr>
        <w:tc>
          <w:tcPr>
            <w:tcW w:w="6303" w:type="dxa"/>
          </w:tcPr>
          <w:p>
            <w:pPr>
              <w:pStyle w:val="TableParagraph"/>
              <w:tabs>
                <w:tab w:pos="5810" w:val="left" w:leader="none"/>
              </w:tabs>
              <w:rPr>
                <w:sz w:val="24"/>
              </w:rPr>
            </w:pPr>
            <w:r>
              <w:rPr>
                <w:sz w:val="24"/>
              </w:rPr>
              <w:t>Okonkwo</w:t>
            </w:r>
            <w:r>
              <w:rPr>
                <w:spacing w:val="-1"/>
                <w:sz w:val="24"/>
              </w:rPr>
              <w:t> </w:t>
            </w:r>
            <w:r>
              <w:rPr>
                <w:sz w:val="24"/>
              </w:rPr>
              <w:t>v.</w:t>
            </w:r>
            <w:r>
              <w:rPr>
                <w:spacing w:val="-1"/>
                <w:sz w:val="24"/>
              </w:rPr>
              <w:t> </w:t>
            </w:r>
            <w:r>
              <w:rPr>
                <w:sz w:val="24"/>
              </w:rPr>
              <w:t>Dr.</w:t>
            </w:r>
            <w:r>
              <w:rPr>
                <w:spacing w:val="-1"/>
                <w:sz w:val="24"/>
              </w:rPr>
              <w:t> </w:t>
            </w:r>
            <w:r>
              <w:rPr>
                <w:sz w:val="24"/>
              </w:rPr>
              <w:t>Okolo</w:t>
            </w:r>
            <w:r>
              <w:rPr>
                <w:spacing w:val="-1"/>
                <w:sz w:val="24"/>
              </w:rPr>
              <w:t> </w:t>
            </w:r>
            <w:r>
              <w:rPr>
                <w:sz w:val="24"/>
              </w:rPr>
              <w:t>(1988)</w:t>
            </w:r>
            <w:r>
              <w:rPr>
                <w:spacing w:val="-1"/>
                <w:sz w:val="24"/>
              </w:rPr>
              <w:t> </w:t>
            </w:r>
            <w:r>
              <w:rPr>
                <w:sz w:val="24"/>
              </w:rPr>
              <w:t>2</w:t>
            </w:r>
            <w:r>
              <w:rPr>
                <w:spacing w:val="-1"/>
                <w:sz w:val="24"/>
              </w:rPr>
              <w:t> </w:t>
            </w:r>
            <w:r>
              <w:rPr>
                <w:sz w:val="24"/>
              </w:rPr>
              <w:t>NWLR</w:t>
            </w:r>
            <w:r>
              <w:rPr>
                <w:spacing w:val="-1"/>
                <w:sz w:val="24"/>
              </w:rPr>
              <w:t> </w:t>
            </w:r>
            <w:r>
              <w:rPr>
                <w:sz w:val="24"/>
              </w:rPr>
              <w:t>(pt.79) at </w:t>
            </w:r>
            <w:r>
              <w:rPr>
                <w:spacing w:val="-5"/>
                <w:sz w:val="24"/>
              </w:rPr>
              <w:t>632</w:t>
            </w:r>
            <w:r>
              <w:rPr>
                <w:sz w:val="24"/>
              </w:rPr>
              <w:tab/>
            </w:r>
            <w:r>
              <w:rPr>
                <w:spacing w:val="-10"/>
                <w:sz w:val="24"/>
              </w:rPr>
              <w:t>-</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0" w:right="107"/>
              <w:jc w:val="right"/>
              <w:rPr>
                <w:sz w:val="24"/>
              </w:rPr>
            </w:pPr>
            <w:r>
              <w:rPr>
                <w:spacing w:val="-5"/>
                <w:sz w:val="24"/>
              </w:rPr>
              <w:t>82</w:t>
            </w:r>
          </w:p>
        </w:tc>
      </w:tr>
      <w:tr>
        <w:trPr>
          <w:trHeight w:val="551" w:hRule="atLeast"/>
        </w:trPr>
        <w:tc>
          <w:tcPr>
            <w:tcW w:w="6303" w:type="dxa"/>
          </w:tcPr>
          <w:p>
            <w:pPr>
              <w:pStyle w:val="TableParagraph"/>
              <w:rPr>
                <w:sz w:val="24"/>
              </w:rPr>
            </w:pPr>
            <w:r>
              <w:rPr>
                <w:sz w:val="24"/>
              </w:rPr>
              <w:t>Oladele</w:t>
            </w:r>
            <w:r>
              <w:rPr>
                <w:spacing w:val="-2"/>
                <w:sz w:val="24"/>
              </w:rPr>
              <w:t> </w:t>
            </w:r>
            <w:r>
              <w:rPr>
                <w:sz w:val="24"/>
              </w:rPr>
              <w:t>V.</w:t>
            </w:r>
            <w:r>
              <w:rPr>
                <w:spacing w:val="-1"/>
                <w:sz w:val="24"/>
              </w:rPr>
              <w:t> </w:t>
            </w:r>
            <w:r>
              <w:rPr>
                <w:sz w:val="24"/>
              </w:rPr>
              <w:t>Aromolaran</w:t>
            </w:r>
            <w:r>
              <w:rPr>
                <w:spacing w:val="3"/>
                <w:sz w:val="24"/>
              </w:rPr>
              <w:t> </w:t>
            </w:r>
            <w:r>
              <w:rPr>
                <w:sz w:val="24"/>
              </w:rPr>
              <w:t>II</w:t>
            </w:r>
            <w:r>
              <w:rPr>
                <w:spacing w:val="-3"/>
                <w:sz w:val="24"/>
              </w:rPr>
              <w:t> </w:t>
            </w:r>
            <w:r>
              <w:rPr>
                <w:sz w:val="24"/>
              </w:rPr>
              <w:t>(1996)</w:t>
            </w:r>
            <w:r>
              <w:rPr>
                <w:spacing w:val="-1"/>
                <w:sz w:val="24"/>
              </w:rPr>
              <w:t> </w:t>
            </w:r>
            <w:r>
              <w:rPr>
                <w:sz w:val="24"/>
              </w:rPr>
              <w:t>6.</w:t>
            </w:r>
            <w:r>
              <w:rPr>
                <w:spacing w:val="-1"/>
                <w:sz w:val="24"/>
              </w:rPr>
              <w:t> </w:t>
            </w:r>
            <w:r>
              <w:rPr>
                <w:sz w:val="24"/>
              </w:rPr>
              <w:t>N.W.L.R.</w:t>
            </w:r>
            <w:r>
              <w:rPr>
                <w:spacing w:val="-1"/>
                <w:sz w:val="24"/>
              </w:rPr>
              <w:t> </w:t>
            </w:r>
            <w:r>
              <w:rPr>
                <w:sz w:val="24"/>
              </w:rPr>
              <w:t>(pt.</w:t>
            </w:r>
            <w:r>
              <w:rPr>
                <w:spacing w:val="-1"/>
                <w:sz w:val="24"/>
              </w:rPr>
              <w:t> </w:t>
            </w:r>
            <w:r>
              <w:rPr>
                <w:sz w:val="24"/>
              </w:rPr>
              <w:t>453) 180</w:t>
            </w:r>
            <w:r>
              <w:rPr>
                <w:spacing w:val="-29"/>
                <w:sz w:val="24"/>
              </w:rPr>
              <w:t> </w:t>
            </w:r>
            <w:r>
              <w:rPr>
                <w:spacing w:val="-10"/>
                <w:sz w:val="24"/>
              </w:rPr>
              <w:t>-</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320"/>
              <w:rPr>
                <w:sz w:val="24"/>
              </w:rPr>
            </w:pPr>
            <w:r>
              <w:rPr>
                <w:spacing w:val="-5"/>
                <w:sz w:val="24"/>
              </w:rPr>
              <w:t>26</w:t>
            </w:r>
          </w:p>
        </w:tc>
      </w:tr>
      <w:tr>
        <w:trPr>
          <w:trHeight w:val="552" w:hRule="atLeast"/>
        </w:trPr>
        <w:tc>
          <w:tcPr>
            <w:tcW w:w="6303" w:type="dxa"/>
          </w:tcPr>
          <w:p>
            <w:pPr>
              <w:pStyle w:val="TableParagraph"/>
              <w:tabs>
                <w:tab w:pos="5090" w:val="left" w:leader="none"/>
                <w:tab w:pos="5810" w:val="left" w:leader="none"/>
              </w:tabs>
              <w:rPr>
                <w:sz w:val="24"/>
              </w:rPr>
            </w:pPr>
            <w:r>
              <w:rPr>
                <w:sz w:val="24"/>
              </w:rPr>
              <w:t>Owoniyi</w:t>
            </w:r>
            <w:r>
              <w:rPr>
                <w:spacing w:val="-2"/>
                <w:sz w:val="24"/>
              </w:rPr>
              <w:t> </w:t>
            </w:r>
            <w:r>
              <w:rPr>
                <w:sz w:val="24"/>
              </w:rPr>
              <w:t>v</w:t>
            </w:r>
            <w:r>
              <w:rPr>
                <w:spacing w:val="-1"/>
                <w:sz w:val="24"/>
              </w:rPr>
              <w:t> </w:t>
            </w:r>
            <w:r>
              <w:rPr>
                <w:sz w:val="24"/>
              </w:rPr>
              <w:t>Omotosho</w:t>
            </w:r>
            <w:r>
              <w:rPr>
                <w:spacing w:val="-1"/>
                <w:sz w:val="24"/>
              </w:rPr>
              <w:t> </w:t>
            </w:r>
            <w:r>
              <w:rPr>
                <w:sz w:val="24"/>
              </w:rPr>
              <w:t>(1961)</w:t>
            </w:r>
            <w:r>
              <w:rPr>
                <w:spacing w:val="-2"/>
                <w:sz w:val="24"/>
              </w:rPr>
              <w:t> </w:t>
            </w:r>
            <w:r>
              <w:rPr>
                <w:sz w:val="24"/>
              </w:rPr>
              <w:t>1</w:t>
            </w:r>
            <w:r>
              <w:rPr>
                <w:spacing w:val="-1"/>
                <w:sz w:val="24"/>
              </w:rPr>
              <w:t> </w:t>
            </w:r>
            <w:r>
              <w:rPr>
                <w:sz w:val="24"/>
              </w:rPr>
              <w:t>All</w:t>
            </w:r>
            <w:r>
              <w:rPr>
                <w:spacing w:val="-1"/>
                <w:sz w:val="24"/>
              </w:rPr>
              <w:t> </w:t>
            </w:r>
            <w:r>
              <w:rPr>
                <w:sz w:val="24"/>
              </w:rPr>
              <w:t>NLR</w:t>
            </w:r>
            <w:r>
              <w:rPr>
                <w:spacing w:val="-1"/>
                <w:sz w:val="24"/>
              </w:rPr>
              <w:t> </w:t>
            </w:r>
            <w:r>
              <w:rPr>
                <w:sz w:val="24"/>
              </w:rPr>
              <w:t>304</w:t>
            </w:r>
            <w:r>
              <w:rPr>
                <w:spacing w:val="-24"/>
                <w:sz w:val="24"/>
              </w:rPr>
              <w:t> </w:t>
            </w:r>
            <w:r>
              <w:rPr>
                <w:spacing w:val="-10"/>
                <w:sz w:val="24"/>
              </w:rPr>
              <w:t>-</w:t>
            </w:r>
            <w:r>
              <w:rPr>
                <w:sz w:val="24"/>
              </w:rPr>
              <w:tab/>
            </w:r>
            <w:r>
              <w:rPr>
                <w:spacing w:val="-10"/>
                <w:sz w:val="24"/>
              </w:rPr>
              <w:t>-</w:t>
            </w:r>
            <w:r>
              <w:rPr>
                <w:sz w:val="24"/>
              </w:rPr>
              <w:tab/>
            </w:r>
            <w:r>
              <w:rPr>
                <w:spacing w:val="-10"/>
                <w:sz w:val="24"/>
              </w:rPr>
              <w:t>-</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320"/>
              <w:rPr>
                <w:sz w:val="24"/>
              </w:rPr>
            </w:pPr>
            <w:r>
              <w:rPr>
                <w:spacing w:val="-5"/>
                <w:sz w:val="24"/>
              </w:rPr>
              <w:t>22</w:t>
            </w:r>
          </w:p>
        </w:tc>
      </w:tr>
      <w:tr>
        <w:trPr>
          <w:trHeight w:val="552" w:hRule="atLeast"/>
        </w:trPr>
        <w:tc>
          <w:tcPr>
            <w:tcW w:w="6303" w:type="dxa"/>
          </w:tcPr>
          <w:p>
            <w:pPr>
              <w:pStyle w:val="TableParagraph"/>
              <w:rPr>
                <w:sz w:val="24"/>
              </w:rPr>
            </w:pPr>
            <w:r>
              <w:rPr>
                <w:sz w:val="24"/>
              </w:rPr>
              <w:t>Oyewunmi</w:t>
            </w:r>
            <w:r>
              <w:rPr>
                <w:spacing w:val="-2"/>
                <w:sz w:val="24"/>
              </w:rPr>
              <w:t> </w:t>
            </w:r>
            <w:r>
              <w:rPr>
                <w:sz w:val="24"/>
              </w:rPr>
              <w:t>v.</w:t>
            </w:r>
            <w:r>
              <w:rPr>
                <w:spacing w:val="-2"/>
                <w:sz w:val="24"/>
              </w:rPr>
              <w:t> </w:t>
            </w:r>
            <w:r>
              <w:rPr>
                <w:sz w:val="24"/>
              </w:rPr>
              <w:t>Ogunesan (1990)</w:t>
            </w:r>
            <w:r>
              <w:rPr>
                <w:spacing w:val="-2"/>
                <w:sz w:val="24"/>
              </w:rPr>
              <w:t> </w:t>
            </w:r>
            <w:r>
              <w:rPr>
                <w:sz w:val="24"/>
              </w:rPr>
              <w:t>21</w:t>
            </w:r>
            <w:r>
              <w:rPr>
                <w:spacing w:val="-2"/>
                <w:sz w:val="24"/>
              </w:rPr>
              <w:t> </w:t>
            </w:r>
            <w:r>
              <w:rPr>
                <w:sz w:val="24"/>
              </w:rPr>
              <w:t>N.S.C.C.</w:t>
            </w:r>
            <w:r>
              <w:rPr>
                <w:spacing w:val="-2"/>
                <w:sz w:val="24"/>
              </w:rPr>
              <w:t> </w:t>
            </w:r>
            <w:r>
              <w:rPr>
                <w:sz w:val="24"/>
              </w:rPr>
              <w:t>(Pt. II)</w:t>
            </w:r>
            <w:r>
              <w:rPr>
                <w:spacing w:val="-1"/>
                <w:sz w:val="24"/>
              </w:rPr>
              <w:t> </w:t>
            </w:r>
            <w:r>
              <w:rPr>
                <w:sz w:val="24"/>
              </w:rPr>
              <w:t>240</w:t>
            </w:r>
            <w:r>
              <w:rPr>
                <w:spacing w:val="-2"/>
                <w:sz w:val="24"/>
              </w:rPr>
              <w:t> </w:t>
            </w:r>
            <w:r>
              <w:rPr>
                <w:sz w:val="24"/>
              </w:rPr>
              <w:t>at</w:t>
            </w:r>
            <w:r>
              <w:rPr>
                <w:spacing w:val="-1"/>
                <w:sz w:val="24"/>
              </w:rPr>
              <w:t> </w:t>
            </w:r>
            <w:r>
              <w:rPr>
                <w:spacing w:val="-4"/>
                <w:sz w:val="24"/>
              </w:rPr>
              <w:t>250-</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320"/>
              <w:rPr>
                <w:sz w:val="24"/>
              </w:rPr>
            </w:pPr>
            <w:r>
              <w:rPr>
                <w:spacing w:val="-5"/>
                <w:sz w:val="24"/>
              </w:rPr>
              <w:t>26</w:t>
            </w:r>
          </w:p>
        </w:tc>
      </w:tr>
      <w:tr>
        <w:trPr>
          <w:trHeight w:val="552" w:hRule="atLeast"/>
        </w:trPr>
        <w:tc>
          <w:tcPr>
            <w:tcW w:w="6303" w:type="dxa"/>
          </w:tcPr>
          <w:p>
            <w:pPr>
              <w:pStyle w:val="TableParagraph"/>
              <w:tabs>
                <w:tab w:pos="5090" w:val="left" w:leader="none"/>
                <w:tab w:pos="5810" w:val="left" w:leader="none"/>
              </w:tabs>
              <w:rPr>
                <w:sz w:val="24"/>
              </w:rPr>
            </w:pPr>
            <w:r>
              <w:rPr>
                <w:sz w:val="24"/>
              </w:rPr>
              <w:t>Ozogula</w:t>
            </w:r>
            <w:r>
              <w:rPr>
                <w:spacing w:val="-1"/>
                <w:sz w:val="24"/>
              </w:rPr>
              <w:t> </w:t>
            </w:r>
            <w:r>
              <w:rPr>
                <w:sz w:val="24"/>
              </w:rPr>
              <w:t>II</w:t>
            </w:r>
            <w:r>
              <w:rPr>
                <w:spacing w:val="-2"/>
                <w:sz w:val="24"/>
              </w:rPr>
              <w:t> </w:t>
            </w:r>
            <w:r>
              <w:rPr>
                <w:sz w:val="24"/>
              </w:rPr>
              <w:t>V.</w:t>
            </w:r>
            <w:r>
              <w:rPr>
                <w:spacing w:val="-1"/>
                <w:sz w:val="24"/>
              </w:rPr>
              <w:t> </w:t>
            </w:r>
            <w:r>
              <w:rPr>
                <w:sz w:val="24"/>
              </w:rPr>
              <w:t>Ekpenga</w:t>
            </w:r>
            <w:r>
              <w:rPr>
                <w:spacing w:val="-2"/>
                <w:sz w:val="24"/>
              </w:rPr>
              <w:t> </w:t>
            </w:r>
            <w:r>
              <w:rPr>
                <w:sz w:val="24"/>
              </w:rPr>
              <w:t>(1962)</w:t>
            </w:r>
            <w:r>
              <w:rPr>
                <w:spacing w:val="-2"/>
                <w:sz w:val="24"/>
              </w:rPr>
              <w:t> </w:t>
            </w:r>
            <w:r>
              <w:rPr>
                <w:sz w:val="24"/>
              </w:rPr>
              <w:t>1</w:t>
            </w:r>
            <w:r>
              <w:rPr>
                <w:spacing w:val="-1"/>
                <w:sz w:val="24"/>
              </w:rPr>
              <w:t> </w:t>
            </w:r>
            <w:r>
              <w:rPr>
                <w:sz w:val="24"/>
              </w:rPr>
              <w:t>SCNLR</w:t>
            </w:r>
            <w:r>
              <w:rPr>
                <w:spacing w:val="-1"/>
                <w:sz w:val="24"/>
              </w:rPr>
              <w:t> </w:t>
            </w:r>
            <w:r>
              <w:rPr>
                <w:spacing w:val="-5"/>
                <w:sz w:val="24"/>
              </w:rPr>
              <w:t>423</w:t>
            </w:r>
            <w:r>
              <w:rPr>
                <w:sz w:val="24"/>
              </w:rPr>
              <w:tab/>
            </w:r>
            <w:r>
              <w:rPr>
                <w:spacing w:val="-10"/>
                <w:sz w:val="24"/>
              </w:rPr>
              <w:t>-</w:t>
            </w:r>
            <w:r>
              <w:rPr>
                <w:sz w:val="24"/>
              </w:rPr>
              <w:tab/>
            </w:r>
            <w:r>
              <w:rPr>
                <w:spacing w:val="-10"/>
                <w:sz w:val="24"/>
              </w:rPr>
              <w:t>-</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320"/>
              <w:rPr>
                <w:sz w:val="24"/>
              </w:rPr>
            </w:pPr>
            <w:r>
              <w:rPr>
                <w:spacing w:val="-5"/>
                <w:sz w:val="24"/>
              </w:rPr>
              <w:t>28</w:t>
            </w:r>
          </w:p>
        </w:tc>
      </w:tr>
      <w:tr>
        <w:trPr>
          <w:trHeight w:val="552" w:hRule="atLeast"/>
        </w:trPr>
        <w:tc>
          <w:tcPr>
            <w:tcW w:w="6303" w:type="dxa"/>
          </w:tcPr>
          <w:p>
            <w:pPr>
              <w:pStyle w:val="TableParagraph"/>
              <w:tabs>
                <w:tab w:pos="5810" w:val="left" w:leader="none"/>
              </w:tabs>
              <w:rPr>
                <w:sz w:val="24"/>
              </w:rPr>
            </w:pPr>
            <w:r>
              <w:rPr>
                <w:i/>
                <w:sz w:val="24"/>
              </w:rPr>
              <w:t>Shogunro</w:t>
            </w:r>
            <w:r>
              <w:rPr>
                <w:i/>
                <w:spacing w:val="-1"/>
                <w:sz w:val="24"/>
              </w:rPr>
              <w:t> </w:t>
            </w:r>
            <w:r>
              <w:rPr>
                <w:i/>
                <w:sz w:val="24"/>
              </w:rPr>
              <w:t>Davis</w:t>
            </w:r>
            <w:r>
              <w:rPr>
                <w:i/>
                <w:spacing w:val="-1"/>
                <w:sz w:val="24"/>
              </w:rPr>
              <w:t> </w:t>
            </w:r>
            <w:r>
              <w:rPr>
                <w:i/>
                <w:sz w:val="24"/>
              </w:rPr>
              <w:t>v.</w:t>
            </w:r>
            <w:r>
              <w:rPr>
                <w:i/>
                <w:spacing w:val="-1"/>
                <w:sz w:val="24"/>
              </w:rPr>
              <w:t> </w:t>
            </w:r>
            <w:r>
              <w:rPr>
                <w:i/>
                <w:sz w:val="24"/>
              </w:rPr>
              <w:t>Shogunro </w:t>
            </w:r>
            <w:r>
              <w:rPr>
                <w:sz w:val="24"/>
              </w:rPr>
              <w:t>(1929)</w:t>
            </w:r>
            <w:r>
              <w:rPr>
                <w:spacing w:val="-1"/>
                <w:sz w:val="24"/>
              </w:rPr>
              <w:t> </w:t>
            </w:r>
            <w:r>
              <w:rPr>
                <w:sz w:val="24"/>
              </w:rPr>
              <w:t>9</w:t>
            </w:r>
            <w:r>
              <w:rPr>
                <w:spacing w:val="-1"/>
                <w:sz w:val="24"/>
              </w:rPr>
              <w:t> </w:t>
            </w:r>
            <w:r>
              <w:rPr>
                <w:sz w:val="24"/>
              </w:rPr>
              <w:t>NLR</w:t>
            </w:r>
            <w:r>
              <w:rPr>
                <w:spacing w:val="-1"/>
                <w:sz w:val="24"/>
              </w:rPr>
              <w:t> </w:t>
            </w:r>
            <w:r>
              <w:rPr>
                <w:sz w:val="24"/>
              </w:rPr>
              <w:t>at </w:t>
            </w:r>
            <w:r>
              <w:rPr>
                <w:spacing w:val="-2"/>
                <w:sz w:val="24"/>
              </w:rPr>
              <w:t>79/80-</w:t>
            </w:r>
            <w:r>
              <w:rPr>
                <w:sz w:val="24"/>
              </w:rPr>
              <w:tab/>
            </w:r>
            <w:r>
              <w:rPr>
                <w:spacing w:val="-10"/>
                <w:sz w:val="24"/>
              </w:rPr>
              <w:t>-</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0" w:right="107"/>
              <w:jc w:val="right"/>
              <w:rPr>
                <w:sz w:val="24"/>
              </w:rPr>
            </w:pPr>
            <w:r>
              <w:rPr>
                <w:spacing w:val="-5"/>
                <w:sz w:val="24"/>
              </w:rPr>
              <w:t>143</w:t>
            </w:r>
          </w:p>
        </w:tc>
      </w:tr>
      <w:tr>
        <w:trPr>
          <w:trHeight w:val="552" w:hRule="atLeast"/>
        </w:trPr>
        <w:tc>
          <w:tcPr>
            <w:tcW w:w="6303" w:type="dxa"/>
          </w:tcPr>
          <w:p>
            <w:pPr>
              <w:pStyle w:val="TableParagraph"/>
              <w:tabs>
                <w:tab w:pos="5810" w:val="left" w:leader="none"/>
              </w:tabs>
              <w:rPr>
                <w:sz w:val="24"/>
              </w:rPr>
            </w:pPr>
            <w:r>
              <w:rPr>
                <w:sz w:val="24"/>
              </w:rPr>
              <w:t>The</w:t>
            </w:r>
            <w:r>
              <w:rPr>
                <w:spacing w:val="-4"/>
                <w:sz w:val="24"/>
              </w:rPr>
              <w:t> </w:t>
            </w:r>
            <w:r>
              <w:rPr>
                <w:sz w:val="24"/>
              </w:rPr>
              <w:t>Queen</w:t>
            </w:r>
            <w:r>
              <w:rPr>
                <w:spacing w:val="1"/>
                <w:sz w:val="24"/>
              </w:rPr>
              <w:t> </w:t>
            </w:r>
            <w:r>
              <w:rPr>
                <w:sz w:val="24"/>
              </w:rPr>
              <w:t>V.</w:t>
            </w:r>
            <w:r>
              <w:rPr>
                <w:spacing w:val="-1"/>
                <w:sz w:val="24"/>
              </w:rPr>
              <w:t> </w:t>
            </w:r>
            <w:r>
              <w:rPr>
                <w:sz w:val="24"/>
              </w:rPr>
              <w:t>Chief</w:t>
            </w:r>
            <w:r>
              <w:rPr>
                <w:spacing w:val="-2"/>
                <w:sz w:val="24"/>
              </w:rPr>
              <w:t> </w:t>
            </w:r>
            <w:r>
              <w:rPr>
                <w:sz w:val="24"/>
              </w:rPr>
              <w:t>Ozogular</w:t>
            </w:r>
            <w:r>
              <w:rPr>
                <w:spacing w:val="-1"/>
                <w:sz w:val="24"/>
              </w:rPr>
              <w:t> </w:t>
            </w:r>
            <w:r>
              <w:rPr>
                <w:sz w:val="24"/>
              </w:rPr>
              <w:t>(1962)</w:t>
            </w:r>
            <w:r>
              <w:rPr>
                <w:spacing w:val="-1"/>
                <w:sz w:val="24"/>
              </w:rPr>
              <w:t> </w:t>
            </w:r>
            <w:r>
              <w:rPr>
                <w:sz w:val="24"/>
              </w:rPr>
              <w:t>W.N.L.R.</w:t>
            </w:r>
            <w:r>
              <w:rPr>
                <w:spacing w:val="1"/>
                <w:sz w:val="24"/>
              </w:rPr>
              <w:t> </w:t>
            </w:r>
            <w:r>
              <w:rPr>
                <w:spacing w:val="-4"/>
                <w:sz w:val="24"/>
              </w:rPr>
              <w:t>136-</w:t>
            </w:r>
            <w:r>
              <w:rPr>
                <w:sz w:val="24"/>
              </w:rPr>
              <w:tab/>
            </w:r>
            <w:r>
              <w:rPr>
                <w:spacing w:val="-10"/>
                <w:sz w:val="24"/>
              </w:rPr>
              <w:t>-</w:t>
            </w:r>
          </w:p>
        </w:tc>
        <w:tc>
          <w:tcPr>
            <w:tcW w:w="2068" w:type="dxa"/>
          </w:tcPr>
          <w:p>
            <w:pPr>
              <w:pStyle w:val="TableParagraph"/>
              <w:tabs>
                <w:tab w:pos="719" w:val="left" w:leader="none"/>
                <w:tab w:pos="1440"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320"/>
              <w:rPr>
                <w:sz w:val="24"/>
              </w:rPr>
            </w:pPr>
            <w:r>
              <w:rPr>
                <w:spacing w:val="-5"/>
                <w:sz w:val="24"/>
              </w:rPr>
              <w:t>28</w:t>
            </w:r>
          </w:p>
        </w:tc>
      </w:tr>
      <w:tr>
        <w:trPr>
          <w:trHeight w:val="551" w:hRule="atLeast"/>
        </w:trPr>
        <w:tc>
          <w:tcPr>
            <w:tcW w:w="6303" w:type="dxa"/>
          </w:tcPr>
          <w:p>
            <w:pPr>
              <w:pStyle w:val="TableParagraph"/>
              <w:tabs>
                <w:tab w:pos="5810" w:val="left" w:leader="none"/>
              </w:tabs>
              <w:rPr>
                <w:sz w:val="24"/>
              </w:rPr>
            </w:pPr>
            <w:r>
              <w:rPr>
                <w:sz w:val="24"/>
              </w:rPr>
              <w:t>Timothy</w:t>
            </w:r>
            <w:r>
              <w:rPr>
                <w:spacing w:val="-9"/>
                <w:sz w:val="24"/>
              </w:rPr>
              <w:t> </w:t>
            </w:r>
            <w:r>
              <w:rPr>
                <w:sz w:val="24"/>
              </w:rPr>
              <w:t>v.</w:t>
            </w:r>
            <w:r>
              <w:rPr>
                <w:spacing w:val="2"/>
                <w:sz w:val="24"/>
              </w:rPr>
              <w:t> </w:t>
            </w:r>
            <w:r>
              <w:rPr>
                <w:sz w:val="24"/>
              </w:rPr>
              <w:t>Oporka</w:t>
            </w:r>
            <w:r>
              <w:rPr>
                <w:spacing w:val="1"/>
                <w:sz w:val="24"/>
              </w:rPr>
              <w:t> </w:t>
            </w:r>
            <w:r>
              <w:rPr>
                <w:sz w:val="24"/>
              </w:rPr>
              <w:t>(2008)</w:t>
            </w:r>
            <w:r>
              <w:rPr>
                <w:spacing w:val="-1"/>
                <w:sz w:val="24"/>
              </w:rPr>
              <w:t> </w:t>
            </w:r>
            <w:r>
              <w:rPr>
                <w:sz w:val="24"/>
              </w:rPr>
              <w:t>9 NWLR</w:t>
            </w:r>
            <w:r>
              <w:rPr>
                <w:spacing w:val="-1"/>
                <w:sz w:val="24"/>
              </w:rPr>
              <w:t> </w:t>
            </w:r>
            <w:r>
              <w:rPr>
                <w:sz w:val="24"/>
              </w:rPr>
              <w:t>(pt. 1091) 204</w:t>
            </w:r>
            <w:r>
              <w:rPr>
                <w:spacing w:val="62"/>
                <w:sz w:val="24"/>
              </w:rPr>
              <w:t> </w:t>
            </w:r>
            <w:r>
              <w:rPr>
                <w:spacing w:val="-10"/>
                <w:sz w:val="24"/>
              </w:rPr>
              <w:t>-</w:t>
            </w:r>
            <w:r>
              <w:rPr>
                <w:sz w:val="24"/>
              </w:rPr>
              <w:tab/>
            </w:r>
            <w:r>
              <w:rPr>
                <w:spacing w:val="-10"/>
                <w:sz w:val="24"/>
              </w:rPr>
              <w:t>-</w:t>
            </w:r>
          </w:p>
        </w:tc>
        <w:tc>
          <w:tcPr>
            <w:tcW w:w="2068" w:type="dxa"/>
          </w:tcPr>
          <w:p>
            <w:pPr>
              <w:pStyle w:val="TableParagraph"/>
              <w:tabs>
                <w:tab w:pos="820" w:val="left" w:leader="none"/>
                <w:tab w:pos="1541" w:val="left" w:leader="none"/>
              </w:tabs>
              <w:ind w:left="0"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790" w:type="dxa"/>
          </w:tcPr>
          <w:p>
            <w:pPr>
              <w:pStyle w:val="TableParagraph"/>
              <w:ind w:left="0" w:right="47"/>
              <w:jc w:val="right"/>
              <w:rPr>
                <w:sz w:val="24"/>
              </w:rPr>
            </w:pPr>
            <w:r>
              <w:rPr>
                <w:spacing w:val="-5"/>
                <w:sz w:val="24"/>
              </w:rPr>
              <w:t>109</w:t>
            </w:r>
          </w:p>
        </w:tc>
      </w:tr>
      <w:tr>
        <w:trPr>
          <w:trHeight w:val="408" w:hRule="atLeast"/>
        </w:trPr>
        <w:tc>
          <w:tcPr>
            <w:tcW w:w="6303" w:type="dxa"/>
          </w:tcPr>
          <w:p>
            <w:pPr>
              <w:pStyle w:val="TableParagraph"/>
              <w:spacing w:line="256" w:lineRule="exact"/>
              <w:rPr>
                <w:sz w:val="24"/>
              </w:rPr>
            </w:pPr>
            <w:r>
              <w:rPr>
                <w:sz w:val="24"/>
              </w:rPr>
              <w:t>Yaktor</w:t>
            </w:r>
            <w:r>
              <w:rPr>
                <w:spacing w:val="-1"/>
                <w:sz w:val="24"/>
              </w:rPr>
              <w:t> </w:t>
            </w:r>
            <w:r>
              <w:rPr>
                <w:sz w:val="24"/>
              </w:rPr>
              <w:t>V. Gov.</w:t>
            </w:r>
            <w:r>
              <w:rPr>
                <w:spacing w:val="-1"/>
                <w:sz w:val="24"/>
              </w:rPr>
              <w:t> </w:t>
            </w:r>
            <w:r>
              <w:rPr>
                <w:sz w:val="24"/>
              </w:rPr>
              <w:t>Plateau State</w:t>
            </w:r>
            <w:r>
              <w:rPr>
                <w:spacing w:val="-2"/>
                <w:sz w:val="24"/>
              </w:rPr>
              <w:t> </w:t>
            </w:r>
            <w:r>
              <w:rPr>
                <w:sz w:val="24"/>
              </w:rPr>
              <w:t>(1997)</w:t>
            </w:r>
            <w:r>
              <w:rPr>
                <w:spacing w:val="-1"/>
                <w:sz w:val="24"/>
              </w:rPr>
              <w:t> </w:t>
            </w:r>
            <w:r>
              <w:rPr>
                <w:sz w:val="24"/>
              </w:rPr>
              <w:t>4</w:t>
            </w:r>
            <w:r>
              <w:rPr>
                <w:spacing w:val="-1"/>
                <w:sz w:val="24"/>
              </w:rPr>
              <w:t> </w:t>
            </w:r>
            <w:r>
              <w:rPr>
                <w:sz w:val="24"/>
              </w:rPr>
              <w:t>N.W.L.R. (pt.</w:t>
            </w:r>
            <w:r>
              <w:rPr>
                <w:spacing w:val="-1"/>
                <w:sz w:val="24"/>
              </w:rPr>
              <w:t> </w:t>
            </w:r>
            <w:r>
              <w:rPr>
                <w:sz w:val="24"/>
              </w:rPr>
              <w:t>498) 216 </w:t>
            </w:r>
            <w:r>
              <w:rPr>
                <w:spacing w:val="-5"/>
                <w:sz w:val="24"/>
              </w:rPr>
              <w:t>at</w:t>
            </w:r>
          </w:p>
        </w:tc>
        <w:tc>
          <w:tcPr>
            <w:tcW w:w="2068" w:type="dxa"/>
          </w:tcPr>
          <w:p>
            <w:pPr>
              <w:pStyle w:val="TableParagraph"/>
              <w:tabs>
                <w:tab w:pos="917" w:val="left" w:leader="none"/>
                <w:tab w:pos="1638" w:val="left" w:leader="none"/>
              </w:tabs>
              <w:spacing w:line="256" w:lineRule="exact"/>
              <w:ind w:left="0" w:right="317"/>
              <w:jc w:val="right"/>
              <w:rPr>
                <w:sz w:val="24"/>
              </w:rPr>
            </w:pPr>
            <w:r>
              <w:rPr>
                <w:spacing w:val="-5"/>
                <w:sz w:val="24"/>
              </w:rPr>
              <w:t>229</w:t>
            </w:r>
            <w:r>
              <w:rPr>
                <w:sz w:val="24"/>
              </w:rPr>
              <w:tab/>
            </w:r>
            <w:r>
              <w:rPr>
                <w:spacing w:val="-10"/>
                <w:sz w:val="24"/>
              </w:rPr>
              <w:t>-</w:t>
            </w:r>
            <w:r>
              <w:rPr>
                <w:sz w:val="24"/>
              </w:rPr>
              <w:tab/>
            </w:r>
            <w:r>
              <w:rPr>
                <w:spacing w:val="-10"/>
                <w:sz w:val="24"/>
              </w:rPr>
              <w:t>-</w:t>
            </w:r>
          </w:p>
        </w:tc>
        <w:tc>
          <w:tcPr>
            <w:tcW w:w="790" w:type="dxa"/>
          </w:tcPr>
          <w:p>
            <w:pPr>
              <w:pStyle w:val="TableParagraph"/>
              <w:spacing w:line="256" w:lineRule="exact"/>
              <w:ind w:left="320"/>
              <w:rPr>
                <w:sz w:val="24"/>
              </w:rPr>
            </w:pPr>
            <w:r>
              <w:rPr>
                <w:spacing w:val="-5"/>
                <w:sz w:val="24"/>
              </w:rPr>
              <w:t>26</w:t>
            </w:r>
          </w:p>
        </w:tc>
      </w:tr>
    </w:tbl>
    <w:p>
      <w:pPr>
        <w:spacing w:after="0" w:line="256" w:lineRule="exact"/>
        <w:rPr>
          <w:sz w:val="24"/>
        </w:rPr>
        <w:sectPr>
          <w:pgSz w:w="12240" w:h="15840"/>
          <w:pgMar w:header="761" w:footer="1015" w:top="1300" w:bottom="1200" w:left="1280" w:right="1320"/>
        </w:sectPr>
      </w:pPr>
    </w:p>
    <w:p>
      <w:pPr>
        <w:pStyle w:val="Heading1"/>
        <w:ind w:right="2618"/>
      </w:pPr>
      <w:r>
        <w:rPr/>
        <w:t>TABLE OF</w:t>
      </w:r>
      <w:r>
        <w:rPr>
          <w:spacing w:val="-3"/>
        </w:rPr>
        <w:t> </w:t>
      </w:r>
      <w:r>
        <w:rPr>
          <w:spacing w:val="-2"/>
        </w:rPr>
        <w:t>STATUTES</w:t>
      </w:r>
    </w:p>
    <w:p>
      <w:pPr>
        <w:pStyle w:val="BodyText"/>
        <w:spacing w:before="272"/>
      </w:pPr>
      <w:r>
        <w:rPr/>
        <w:t>Constitution</w:t>
      </w:r>
      <w:r>
        <w:rPr>
          <w:spacing w:val="-1"/>
        </w:rPr>
        <w:t> </w:t>
      </w:r>
      <w:r>
        <w:rPr/>
        <w:t>of</w:t>
      </w:r>
      <w:r>
        <w:rPr>
          <w:spacing w:val="-2"/>
        </w:rPr>
        <w:t> </w:t>
      </w:r>
      <w:r>
        <w:rPr/>
        <w:t>the</w:t>
      </w:r>
      <w:r>
        <w:rPr>
          <w:spacing w:val="-1"/>
        </w:rPr>
        <w:t> </w:t>
      </w:r>
      <w:r>
        <w:rPr/>
        <w:t>Federal</w:t>
      </w:r>
      <w:r>
        <w:rPr>
          <w:spacing w:val="-1"/>
        </w:rPr>
        <w:t> </w:t>
      </w:r>
      <w:r>
        <w:rPr/>
        <w:t>Republic</w:t>
      </w:r>
      <w:r>
        <w:rPr>
          <w:spacing w:val="-2"/>
        </w:rPr>
        <w:t> </w:t>
      </w:r>
      <w:r>
        <w:rPr/>
        <w:t>of </w:t>
      </w:r>
      <w:r>
        <w:rPr>
          <w:spacing w:val="-2"/>
        </w:rPr>
        <w:t>Nigeria,</w:t>
      </w:r>
    </w:p>
    <w:p>
      <w:pPr>
        <w:pStyle w:val="BodyText"/>
        <w:tabs>
          <w:tab w:pos="4860" w:val="left" w:leader="hyphen"/>
        </w:tabs>
      </w:pPr>
      <w:r>
        <w:rPr>
          <w:spacing w:val="-4"/>
        </w:rPr>
        <w:t>1999</w:t>
      </w:r>
      <w:r>
        <w:rPr/>
        <w:tab/>
      </w:r>
      <w:r>
        <w:rPr>
          <w:spacing w:val="-2"/>
        </w:rPr>
        <w:t>5,71,84,107,108,128,129,130,138,143,145</w:t>
      </w:r>
    </w:p>
    <w:p>
      <w:pPr>
        <w:pStyle w:val="BodyText"/>
        <w:tabs>
          <w:tab w:pos="5921" w:val="left" w:leader="none"/>
          <w:tab w:pos="6641" w:val="left" w:leader="none"/>
          <w:tab w:pos="7361" w:val="left" w:leader="none"/>
          <w:tab w:pos="8081" w:val="left" w:leader="none"/>
          <w:tab w:pos="8801" w:val="left" w:leader="none"/>
        </w:tabs>
        <w:spacing w:before="276"/>
      </w:pPr>
      <w:r>
        <w:rPr/>
        <w:t>Constitution</w:t>
      </w:r>
      <w:r>
        <w:rPr>
          <w:spacing w:val="-2"/>
        </w:rPr>
        <w:t> </w:t>
      </w:r>
      <w:r>
        <w:rPr/>
        <w:t>of</w:t>
      </w:r>
      <w:r>
        <w:rPr>
          <w:spacing w:val="-3"/>
        </w:rPr>
        <w:t> </w:t>
      </w:r>
      <w:r>
        <w:rPr/>
        <w:t>the</w:t>
      </w:r>
      <w:r>
        <w:rPr>
          <w:spacing w:val="-1"/>
        </w:rPr>
        <w:t> </w:t>
      </w:r>
      <w:r>
        <w:rPr/>
        <w:t>Federal</w:t>
      </w:r>
      <w:r>
        <w:rPr>
          <w:spacing w:val="-2"/>
        </w:rPr>
        <w:t> </w:t>
      </w:r>
      <w:r>
        <w:rPr/>
        <w:t>Republic</w:t>
      </w:r>
      <w:r>
        <w:rPr>
          <w:spacing w:val="-2"/>
        </w:rPr>
        <w:t> </w:t>
      </w:r>
      <w:r>
        <w:rPr/>
        <w:t>of</w:t>
      </w:r>
      <w:r>
        <w:rPr>
          <w:spacing w:val="-2"/>
        </w:rPr>
        <w:t> </w:t>
      </w:r>
      <w:r>
        <w:rPr/>
        <w:t>Nigeria,</w:t>
      </w:r>
      <w:r>
        <w:rPr>
          <w:spacing w:val="-1"/>
        </w:rPr>
        <w:t> </w:t>
      </w:r>
      <w:r>
        <w:rPr>
          <w:spacing w:val="-4"/>
        </w:rPr>
        <w:t>2011</w:t>
      </w:r>
      <w:r>
        <w:rPr/>
        <w:tab/>
      </w:r>
      <w:r>
        <w:rPr>
          <w:spacing w:val="-10"/>
        </w:rPr>
        <w:t>-</w:t>
      </w:r>
      <w:r>
        <w:rPr/>
        <w:tab/>
      </w:r>
      <w:r>
        <w:rPr>
          <w:spacing w:val="-10"/>
        </w:rPr>
        <w:t>-</w:t>
      </w:r>
      <w:r>
        <w:rPr/>
        <w:tab/>
      </w:r>
      <w:r>
        <w:rPr>
          <w:spacing w:val="-10"/>
        </w:rPr>
        <w:t>-</w:t>
      </w:r>
      <w:r>
        <w:rPr/>
        <w:tab/>
      </w:r>
      <w:r>
        <w:rPr>
          <w:spacing w:val="-10"/>
        </w:rPr>
        <w:t>-</w:t>
      </w:r>
      <w:r>
        <w:rPr/>
        <w:tab/>
      </w:r>
      <w:r>
        <w:rPr>
          <w:spacing w:val="-10"/>
        </w:rPr>
        <w:t>5</w:t>
      </w:r>
    </w:p>
    <w:p>
      <w:pPr>
        <w:pStyle w:val="BodyText"/>
        <w:spacing w:before="276"/>
      </w:pPr>
      <w:r>
        <w:rPr/>
        <w:t>Evidence</w:t>
      </w:r>
      <w:r>
        <w:rPr>
          <w:spacing w:val="-5"/>
        </w:rPr>
        <w:t> </w:t>
      </w:r>
      <w:r>
        <w:rPr/>
        <w:t>Act,</w:t>
      </w:r>
      <w:r>
        <w:rPr>
          <w:spacing w:val="-1"/>
        </w:rPr>
        <w:t> </w:t>
      </w:r>
      <w:r>
        <w:rPr/>
        <w:t>Cap</w:t>
      </w:r>
      <w:r>
        <w:rPr>
          <w:spacing w:val="-1"/>
        </w:rPr>
        <w:t> </w:t>
      </w:r>
      <w:r>
        <w:rPr/>
        <w:t>E14, Laws</w:t>
      </w:r>
      <w:r>
        <w:rPr>
          <w:spacing w:val="-1"/>
        </w:rPr>
        <w:t> </w:t>
      </w:r>
      <w:r>
        <w:rPr/>
        <w:t>of</w:t>
      </w:r>
      <w:r>
        <w:rPr>
          <w:spacing w:val="-2"/>
        </w:rPr>
        <w:t> </w:t>
      </w:r>
      <w:r>
        <w:rPr/>
        <w:t>the Federation</w:t>
      </w:r>
      <w:r>
        <w:rPr>
          <w:spacing w:val="-1"/>
        </w:rPr>
        <w:t> </w:t>
      </w:r>
      <w:r>
        <w:rPr/>
        <w:t>of</w:t>
      </w:r>
      <w:r>
        <w:rPr>
          <w:spacing w:val="-1"/>
        </w:rPr>
        <w:t> </w:t>
      </w:r>
      <w:r>
        <w:rPr/>
        <w:t>Nigeria,</w:t>
      </w:r>
      <w:r>
        <w:rPr>
          <w:spacing w:val="-1"/>
        </w:rPr>
        <w:t> </w:t>
      </w:r>
      <w:r>
        <w:rPr>
          <w:spacing w:val="-4"/>
        </w:rPr>
        <w:t>2011</w:t>
      </w:r>
    </w:p>
    <w:p>
      <w:pPr>
        <w:pStyle w:val="BodyText"/>
        <w:tabs>
          <w:tab w:pos="7500" w:val="left" w:leader="hyphen"/>
        </w:tabs>
      </w:pPr>
      <w:r>
        <w:rPr/>
        <w:t>(as</w:t>
      </w:r>
      <w:r>
        <w:rPr>
          <w:spacing w:val="-2"/>
        </w:rPr>
        <w:t> Amended)</w:t>
      </w:r>
      <w:r>
        <w:rPr/>
        <w:tab/>
      </w:r>
      <w:r>
        <w:rPr>
          <w:spacing w:val="-2"/>
        </w:rPr>
        <w:t>5,23,69,71,138</w:t>
      </w:r>
    </w:p>
    <w:p>
      <w:pPr>
        <w:pStyle w:val="BodyText"/>
        <w:spacing w:before="276"/>
      </w:pPr>
      <w:r>
        <w:rPr/>
        <w:t>Land Use</w:t>
      </w:r>
      <w:r>
        <w:rPr>
          <w:spacing w:val="-3"/>
        </w:rPr>
        <w:t> </w:t>
      </w:r>
      <w:r>
        <w:rPr/>
        <w:t>Act,</w:t>
      </w:r>
      <w:r>
        <w:rPr>
          <w:spacing w:val="-2"/>
        </w:rPr>
        <w:t> </w:t>
      </w:r>
      <w:r>
        <w:rPr/>
        <w:t>Cap</w:t>
      </w:r>
      <w:r>
        <w:rPr>
          <w:spacing w:val="1"/>
        </w:rPr>
        <w:t> </w:t>
      </w:r>
      <w:r>
        <w:rPr/>
        <w:t>L5,</w:t>
      </w:r>
      <w:r>
        <w:rPr>
          <w:spacing w:val="1"/>
        </w:rPr>
        <w:t> </w:t>
      </w:r>
      <w:r>
        <w:rPr/>
        <w:t>Laws</w:t>
      </w:r>
      <w:r>
        <w:rPr>
          <w:spacing w:val="-2"/>
        </w:rPr>
        <w:t> </w:t>
      </w:r>
      <w:r>
        <w:rPr/>
        <w:t>of</w:t>
      </w:r>
      <w:r>
        <w:rPr>
          <w:spacing w:val="-2"/>
        </w:rPr>
        <w:t> </w:t>
      </w:r>
      <w:r>
        <w:rPr/>
        <w:t>the</w:t>
      </w:r>
      <w:r>
        <w:rPr>
          <w:spacing w:val="1"/>
        </w:rPr>
        <w:t> </w:t>
      </w:r>
      <w:r>
        <w:rPr/>
        <w:t>Federation</w:t>
      </w:r>
      <w:r>
        <w:rPr>
          <w:spacing w:val="-1"/>
        </w:rPr>
        <w:t> </w:t>
      </w:r>
      <w:r>
        <w:rPr/>
        <w:t>of Nigeria,</w:t>
      </w:r>
      <w:r>
        <w:rPr>
          <w:spacing w:val="-2"/>
        </w:rPr>
        <w:t> </w:t>
      </w:r>
      <w:r>
        <w:rPr/>
        <w:t>2004 -</w:t>
      </w:r>
      <w:r>
        <w:rPr>
          <w:spacing w:val="-2"/>
        </w:rPr>
        <w:t> 5,71,84,113,123,138,139</w:t>
      </w:r>
    </w:p>
    <w:p>
      <w:pPr>
        <w:pStyle w:val="BodyText"/>
        <w:tabs>
          <w:tab w:pos="6840" w:val="left" w:leader="hyphen"/>
        </w:tabs>
        <w:spacing w:before="276"/>
        <w:ind w:right="177"/>
      </w:pPr>
      <w:r>
        <w:rPr/>
        <w:t>The</w:t>
      </w:r>
      <w:r>
        <w:rPr>
          <w:spacing w:val="40"/>
        </w:rPr>
        <w:t> </w:t>
      </w:r>
      <w:r>
        <w:rPr/>
        <w:t>United</w:t>
      </w:r>
      <w:r>
        <w:rPr>
          <w:spacing w:val="40"/>
        </w:rPr>
        <w:t> </w:t>
      </w:r>
      <w:r>
        <w:rPr/>
        <w:t>Nations</w:t>
      </w:r>
      <w:r>
        <w:rPr>
          <w:spacing w:val="40"/>
        </w:rPr>
        <w:t> </w:t>
      </w:r>
      <w:r>
        <w:rPr/>
        <w:t>Convention</w:t>
      </w:r>
      <w:r>
        <w:rPr>
          <w:spacing w:val="40"/>
        </w:rPr>
        <w:t> </w:t>
      </w:r>
      <w:r>
        <w:rPr/>
        <w:t>on</w:t>
      </w:r>
      <w:r>
        <w:rPr>
          <w:spacing w:val="40"/>
        </w:rPr>
        <w:t> </w:t>
      </w:r>
      <w:r>
        <w:rPr/>
        <w:t>the</w:t>
      </w:r>
      <w:r>
        <w:rPr>
          <w:spacing w:val="40"/>
        </w:rPr>
        <w:t> </w:t>
      </w:r>
      <w:r>
        <w:rPr/>
        <w:t>Elimination</w:t>
      </w:r>
      <w:r>
        <w:rPr>
          <w:spacing w:val="40"/>
        </w:rPr>
        <w:t> </w:t>
      </w:r>
      <w:r>
        <w:rPr/>
        <w:t>of</w:t>
      </w:r>
      <w:r>
        <w:rPr>
          <w:spacing w:val="40"/>
        </w:rPr>
        <w:t> </w:t>
      </w:r>
      <w:r>
        <w:rPr/>
        <w:t>All</w:t>
      </w:r>
      <w:r>
        <w:rPr>
          <w:spacing w:val="40"/>
        </w:rPr>
        <w:t> </w:t>
      </w:r>
      <w:r>
        <w:rPr/>
        <w:t>Kinds</w:t>
      </w:r>
      <w:r>
        <w:rPr>
          <w:spacing w:val="40"/>
        </w:rPr>
        <w:t> </w:t>
      </w:r>
      <w:r>
        <w:rPr/>
        <w:t>of</w:t>
      </w:r>
      <w:r>
        <w:rPr>
          <w:spacing w:val="40"/>
        </w:rPr>
        <w:t> </w:t>
      </w:r>
      <w:r>
        <w:rPr/>
        <w:t>Discrimination</w:t>
      </w:r>
      <w:r>
        <w:rPr>
          <w:spacing w:val="40"/>
        </w:rPr>
        <w:t> </w:t>
      </w:r>
      <w:r>
        <w:rPr/>
        <w:t>against Women, 1979</w:t>
        <w:tab/>
      </w:r>
      <w:r>
        <w:rPr>
          <w:spacing w:val="-2"/>
        </w:rPr>
        <w:t>3,9,12,13,116,117,139</w:t>
      </w:r>
    </w:p>
    <w:p>
      <w:pPr>
        <w:pStyle w:val="BodyText"/>
        <w:spacing w:before="57"/>
        <w:ind w:left="0"/>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91"/>
        <w:gridCol w:w="690"/>
      </w:tblGrid>
      <w:tr>
        <w:trPr>
          <w:trHeight w:val="408" w:hRule="atLeast"/>
        </w:trPr>
        <w:tc>
          <w:tcPr>
            <w:tcW w:w="8291" w:type="dxa"/>
          </w:tcPr>
          <w:p>
            <w:pPr>
              <w:pStyle w:val="TableParagraph"/>
              <w:tabs>
                <w:tab w:pos="7971" w:val="left" w:leader="none"/>
              </w:tabs>
              <w:spacing w:line="266" w:lineRule="exact" w:before="0"/>
              <w:rPr>
                <w:sz w:val="24"/>
              </w:rPr>
            </w:pPr>
            <w:r>
              <w:rPr>
                <w:sz w:val="24"/>
              </w:rPr>
              <w:t>The</w:t>
            </w:r>
            <w:r>
              <w:rPr>
                <w:spacing w:val="-5"/>
                <w:sz w:val="24"/>
              </w:rPr>
              <w:t> </w:t>
            </w:r>
            <w:r>
              <w:rPr>
                <w:sz w:val="24"/>
              </w:rPr>
              <w:t>African</w:t>
            </w:r>
            <w:r>
              <w:rPr>
                <w:spacing w:val="-1"/>
                <w:sz w:val="24"/>
              </w:rPr>
              <w:t> </w:t>
            </w:r>
            <w:r>
              <w:rPr>
                <w:sz w:val="24"/>
              </w:rPr>
              <w:t>Charter</w:t>
            </w:r>
            <w:r>
              <w:rPr>
                <w:spacing w:val="-1"/>
                <w:sz w:val="24"/>
              </w:rPr>
              <w:t> </w:t>
            </w:r>
            <w:r>
              <w:rPr>
                <w:sz w:val="24"/>
              </w:rPr>
              <w:t>of</w:t>
            </w:r>
            <w:r>
              <w:rPr>
                <w:spacing w:val="-3"/>
                <w:sz w:val="24"/>
              </w:rPr>
              <w:t> </w:t>
            </w:r>
            <w:r>
              <w:rPr>
                <w:sz w:val="24"/>
              </w:rPr>
              <w:t>Human</w:t>
            </w:r>
            <w:r>
              <w:rPr>
                <w:spacing w:val="-1"/>
                <w:sz w:val="24"/>
              </w:rPr>
              <w:t> </w:t>
            </w:r>
            <w:r>
              <w:rPr>
                <w:sz w:val="24"/>
              </w:rPr>
              <w:t>and</w:t>
            </w:r>
            <w:r>
              <w:rPr>
                <w:spacing w:val="-1"/>
                <w:sz w:val="24"/>
              </w:rPr>
              <w:t> </w:t>
            </w:r>
            <w:r>
              <w:rPr>
                <w:sz w:val="24"/>
              </w:rPr>
              <w:t>People‘s</w:t>
            </w:r>
            <w:r>
              <w:rPr>
                <w:spacing w:val="-2"/>
                <w:sz w:val="24"/>
              </w:rPr>
              <w:t> </w:t>
            </w:r>
            <w:r>
              <w:rPr>
                <w:sz w:val="24"/>
              </w:rPr>
              <w:t>Rights</w:t>
            </w:r>
            <w:r>
              <w:rPr>
                <w:spacing w:val="-2"/>
                <w:sz w:val="24"/>
              </w:rPr>
              <w:t> </w:t>
            </w:r>
            <w:r>
              <w:rPr>
                <w:sz w:val="24"/>
              </w:rPr>
              <w:t>(Banjul</w:t>
            </w:r>
            <w:r>
              <w:rPr>
                <w:spacing w:val="-1"/>
                <w:sz w:val="24"/>
              </w:rPr>
              <w:t> </w:t>
            </w:r>
            <w:r>
              <w:rPr>
                <w:sz w:val="24"/>
              </w:rPr>
              <w:t>Charter),</w:t>
            </w:r>
            <w:r>
              <w:rPr>
                <w:spacing w:val="-1"/>
                <w:sz w:val="24"/>
              </w:rPr>
              <w:t> </w:t>
            </w:r>
            <w:r>
              <w:rPr>
                <w:spacing w:val="-2"/>
                <w:sz w:val="24"/>
              </w:rPr>
              <w:t>1981-</w:t>
            </w:r>
            <w:r>
              <w:rPr>
                <w:sz w:val="24"/>
              </w:rPr>
              <w:tab/>
            </w:r>
            <w:r>
              <w:rPr>
                <w:spacing w:val="-10"/>
                <w:sz w:val="24"/>
              </w:rPr>
              <w:t>-</w:t>
            </w:r>
          </w:p>
        </w:tc>
        <w:tc>
          <w:tcPr>
            <w:tcW w:w="690" w:type="dxa"/>
          </w:tcPr>
          <w:p>
            <w:pPr>
              <w:pStyle w:val="TableParagraph"/>
              <w:spacing w:line="266" w:lineRule="exact" w:before="0"/>
              <w:ind w:left="0" w:right="88"/>
              <w:jc w:val="right"/>
              <w:rPr>
                <w:sz w:val="24"/>
              </w:rPr>
            </w:pPr>
            <w:r>
              <w:rPr>
                <w:spacing w:val="-5"/>
                <w:sz w:val="24"/>
              </w:rPr>
              <w:t>119</w:t>
            </w:r>
          </w:p>
        </w:tc>
      </w:tr>
      <w:tr>
        <w:trPr>
          <w:trHeight w:val="552" w:hRule="atLeast"/>
        </w:trPr>
        <w:tc>
          <w:tcPr>
            <w:tcW w:w="8291" w:type="dxa"/>
          </w:tcPr>
          <w:p>
            <w:pPr>
              <w:pStyle w:val="TableParagraph"/>
              <w:tabs>
                <w:tab w:pos="7971" w:val="left" w:leader="none"/>
              </w:tabs>
              <w:rPr>
                <w:sz w:val="24"/>
              </w:rPr>
            </w:pPr>
            <w:r>
              <w:rPr>
                <w:sz w:val="24"/>
              </w:rPr>
              <w:t>The</w:t>
            </w:r>
            <w:r>
              <w:rPr>
                <w:spacing w:val="-1"/>
                <w:sz w:val="24"/>
              </w:rPr>
              <w:t> </w:t>
            </w:r>
            <w:r>
              <w:rPr>
                <w:sz w:val="24"/>
              </w:rPr>
              <w:t>Interpretation</w:t>
            </w:r>
            <w:r>
              <w:rPr>
                <w:spacing w:val="-1"/>
                <w:sz w:val="24"/>
              </w:rPr>
              <w:t> </w:t>
            </w:r>
            <w:r>
              <w:rPr>
                <w:sz w:val="24"/>
              </w:rPr>
              <w:t>Act,</w:t>
            </w:r>
            <w:r>
              <w:rPr>
                <w:spacing w:val="-1"/>
                <w:sz w:val="24"/>
              </w:rPr>
              <w:t> </w:t>
            </w:r>
            <w:r>
              <w:rPr>
                <w:sz w:val="24"/>
              </w:rPr>
              <w:t>Cap</w:t>
            </w:r>
            <w:r>
              <w:rPr>
                <w:spacing w:val="-1"/>
                <w:sz w:val="24"/>
              </w:rPr>
              <w:t> </w:t>
            </w:r>
            <w:r>
              <w:rPr>
                <w:sz w:val="24"/>
              </w:rPr>
              <w:t>123,</w:t>
            </w:r>
            <w:r>
              <w:rPr>
                <w:spacing w:val="1"/>
                <w:sz w:val="24"/>
              </w:rPr>
              <w:t> </w:t>
            </w:r>
            <w:r>
              <w:rPr>
                <w:sz w:val="24"/>
              </w:rPr>
              <w:t>Laws</w:t>
            </w:r>
            <w:r>
              <w:rPr>
                <w:spacing w:val="-1"/>
                <w:sz w:val="24"/>
              </w:rPr>
              <w:t> </w:t>
            </w:r>
            <w:r>
              <w:rPr>
                <w:sz w:val="24"/>
              </w:rPr>
              <w:t>of</w:t>
            </w:r>
            <w:r>
              <w:rPr>
                <w:spacing w:val="-2"/>
                <w:sz w:val="24"/>
              </w:rPr>
              <w:t> </w:t>
            </w:r>
            <w:r>
              <w:rPr>
                <w:sz w:val="24"/>
              </w:rPr>
              <w:t>the</w:t>
            </w:r>
            <w:r>
              <w:rPr>
                <w:spacing w:val="-2"/>
                <w:sz w:val="24"/>
              </w:rPr>
              <w:t> </w:t>
            </w:r>
            <w:r>
              <w:rPr>
                <w:sz w:val="24"/>
              </w:rPr>
              <w:t>Federation</w:t>
            </w:r>
            <w:r>
              <w:rPr>
                <w:spacing w:val="-1"/>
                <w:sz w:val="24"/>
              </w:rPr>
              <w:t> </w:t>
            </w:r>
            <w:r>
              <w:rPr>
                <w:sz w:val="24"/>
              </w:rPr>
              <w:t>of</w:t>
            </w:r>
            <w:r>
              <w:rPr>
                <w:spacing w:val="-2"/>
                <w:sz w:val="24"/>
              </w:rPr>
              <w:t> </w:t>
            </w:r>
            <w:r>
              <w:rPr>
                <w:sz w:val="24"/>
              </w:rPr>
              <w:t>Nigeria,</w:t>
            </w:r>
            <w:r>
              <w:rPr>
                <w:spacing w:val="-1"/>
                <w:sz w:val="24"/>
              </w:rPr>
              <w:t> </w:t>
            </w:r>
            <w:r>
              <w:rPr>
                <w:sz w:val="24"/>
              </w:rPr>
              <w:t>2004</w:t>
            </w:r>
            <w:r>
              <w:rPr>
                <w:spacing w:val="63"/>
                <w:w w:val="150"/>
                <w:sz w:val="24"/>
              </w:rPr>
              <w:t> </w:t>
            </w:r>
            <w:r>
              <w:rPr>
                <w:spacing w:val="-10"/>
                <w:sz w:val="24"/>
              </w:rPr>
              <w:t>-</w:t>
            </w:r>
            <w:r>
              <w:rPr>
                <w:sz w:val="24"/>
              </w:rPr>
              <w:tab/>
            </w:r>
            <w:r>
              <w:rPr>
                <w:spacing w:val="-10"/>
                <w:sz w:val="24"/>
              </w:rPr>
              <w:t>-</w:t>
            </w:r>
          </w:p>
        </w:tc>
        <w:tc>
          <w:tcPr>
            <w:tcW w:w="690" w:type="dxa"/>
          </w:tcPr>
          <w:p>
            <w:pPr>
              <w:pStyle w:val="TableParagraph"/>
              <w:ind w:left="0" w:right="88"/>
              <w:jc w:val="right"/>
              <w:rPr>
                <w:sz w:val="24"/>
              </w:rPr>
            </w:pPr>
            <w:r>
              <w:rPr>
                <w:spacing w:val="-5"/>
                <w:sz w:val="24"/>
              </w:rPr>
              <w:t>141</w:t>
            </w:r>
          </w:p>
        </w:tc>
      </w:tr>
      <w:tr>
        <w:trPr>
          <w:trHeight w:val="408" w:hRule="atLeast"/>
        </w:trPr>
        <w:tc>
          <w:tcPr>
            <w:tcW w:w="8291" w:type="dxa"/>
          </w:tcPr>
          <w:p>
            <w:pPr>
              <w:pStyle w:val="TableParagraph"/>
              <w:tabs>
                <w:tab w:pos="5810" w:val="left" w:leader="none"/>
                <w:tab w:pos="6530" w:val="left" w:leader="none"/>
                <w:tab w:pos="7250" w:val="left" w:leader="none"/>
                <w:tab w:pos="7971" w:val="left" w:leader="none"/>
              </w:tabs>
              <w:spacing w:line="256" w:lineRule="exact"/>
              <w:rPr>
                <w:sz w:val="24"/>
              </w:rPr>
            </w:pPr>
            <w:r>
              <w:rPr>
                <w:sz w:val="24"/>
              </w:rPr>
              <w:t>The</w:t>
            </w:r>
            <w:r>
              <w:rPr>
                <w:spacing w:val="-3"/>
                <w:sz w:val="24"/>
              </w:rPr>
              <w:t> </w:t>
            </w:r>
            <w:r>
              <w:rPr>
                <w:sz w:val="24"/>
              </w:rPr>
              <w:t>Wills</w:t>
            </w:r>
            <w:r>
              <w:rPr>
                <w:spacing w:val="-1"/>
                <w:sz w:val="24"/>
              </w:rPr>
              <w:t> </w:t>
            </w:r>
            <w:r>
              <w:rPr>
                <w:sz w:val="24"/>
              </w:rPr>
              <w:t>Law,</w:t>
            </w:r>
            <w:r>
              <w:rPr>
                <w:spacing w:val="-1"/>
                <w:sz w:val="24"/>
              </w:rPr>
              <w:t> </w:t>
            </w:r>
            <w:r>
              <w:rPr>
                <w:sz w:val="24"/>
              </w:rPr>
              <w:t>Cap</w:t>
            </w:r>
            <w:r>
              <w:rPr>
                <w:spacing w:val="-1"/>
                <w:sz w:val="24"/>
              </w:rPr>
              <w:t> </w:t>
            </w:r>
            <w:r>
              <w:rPr>
                <w:sz w:val="24"/>
              </w:rPr>
              <w:t>163,</w:t>
            </w:r>
            <w:r>
              <w:rPr>
                <w:spacing w:val="2"/>
                <w:sz w:val="24"/>
              </w:rPr>
              <w:t> </w:t>
            </w:r>
            <w:r>
              <w:rPr>
                <w:sz w:val="24"/>
              </w:rPr>
              <w:t>Laws</w:t>
            </w:r>
            <w:r>
              <w:rPr>
                <w:spacing w:val="-1"/>
                <w:sz w:val="24"/>
              </w:rPr>
              <w:t> </w:t>
            </w:r>
            <w:r>
              <w:rPr>
                <w:sz w:val="24"/>
              </w:rPr>
              <w:t>of</w:t>
            </w:r>
            <w:r>
              <w:rPr>
                <w:spacing w:val="-2"/>
                <w:sz w:val="24"/>
              </w:rPr>
              <w:t> </w:t>
            </w:r>
            <w:r>
              <w:rPr>
                <w:sz w:val="24"/>
              </w:rPr>
              <w:t>Kaduna</w:t>
            </w:r>
            <w:r>
              <w:rPr>
                <w:spacing w:val="-1"/>
                <w:sz w:val="24"/>
              </w:rPr>
              <w:t> </w:t>
            </w:r>
            <w:r>
              <w:rPr>
                <w:sz w:val="24"/>
              </w:rPr>
              <w:t>State,</w:t>
            </w:r>
            <w:r>
              <w:rPr>
                <w:spacing w:val="-1"/>
                <w:sz w:val="24"/>
              </w:rPr>
              <w:t> </w:t>
            </w:r>
            <w:r>
              <w:rPr>
                <w:spacing w:val="-4"/>
                <w:sz w:val="24"/>
              </w:rPr>
              <w:t>1991</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0" w:type="dxa"/>
          </w:tcPr>
          <w:p>
            <w:pPr>
              <w:pStyle w:val="TableParagraph"/>
              <w:spacing w:line="256" w:lineRule="exact"/>
              <w:ind w:left="0" w:right="47"/>
              <w:jc w:val="right"/>
              <w:rPr>
                <w:sz w:val="24"/>
              </w:rPr>
            </w:pPr>
            <w:r>
              <w:rPr>
                <w:spacing w:val="-5"/>
                <w:sz w:val="24"/>
              </w:rPr>
              <w:t>84</w:t>
            </w:r>
          </w:p>
        </w:tc>
      </w:tr>
    </w:tbl>
    <w:p>
      <w:pPr>
        <w:spacing w:after="0" w:line="256" w:lineRule="exact"/>
        <w:jc w:val="right"/>
        <w:rPr>
          <w:sz w:val="24"/>
        </w:rPr>
        <w:sectPr>
          <w:pgSz w:w="12240" w:h="15840"/>
          <w:pgMar w:header="761" w:footer="1015" w:top="1300" w:bottom="1200" w:left="1280" w:right="1320"/>
        </w:sectPr>
      </w:pPr>
    </w:p>
    <w:p>
      <w:pPr>
        <w:pStyle w:val="Heading1"/>
        <w:ind w:right="2614"/>
      </w:pPr>
      <w:r>
        <w:rPr/>
        <w:t>LIST OF</w:t>
      </w:r>
      <w:r>
        <w:rPr>
          <w:spacing w:val="-3"/>
        </w:rPr>
        <w:t> </w:t>
      </w:r>
      <w:r>
        <w:rPr>
          <w:spacing w:val="-2"/>
        </w:rPr>
        <w:t>ABBREVIATIONS</w:t>
      </w:r>
    </w:p>
    <w:p>
      <w:pPr>
        <w:pStyle w:val="BodyText"/>
        <w:spacing w:before="54"/>
        <w:ind w:left="0"/>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0"/>
        <w:gridCol w:w="5630"/>
      </w:tblGrid>
      <w:tr>
        <w:trPr>
          <w:trHeight w:val="339" w:hRule="atLeast"/>
        </w:trPr>
        <w:tc>
          <w:tcPr>
            <w:tcW w:w="2090" w:type="dxa"/>
          </w:tcPr>
          <w:p>
            <w:pPr>
              <w:pStyle w:val="TableParagraph"/>
              <w:spacing w:line="266" w:lineRule="exact" w:before="0"/>
              <w:rPr>
                <w:sz w:val="24"/>
              </w:rPr>
            </w:pPr>
            <w:r>
              <w:rPr>
                <w:spacing w:val="-2"/>
                <w:sz w:val="24"/>
              </w:rPr>
              <w:t>ACHPR</w:t>
            </w:r>
          </w:p>
        </w:tc>
        <w:tc>
          <w:tcPr>
            <w:tcW w:w="5630" w:type="dxa"/>
          </w:tcPr>
          <w:p>
            <w:pPr>
              <w:pStyle w:val="TableParagraph"/>
              <w:spacing w:line="266" w:lineRule="exact" w:before="0"/>
              <w:ind w:left="1037"/>
              <w:rPr>
                <w:sz w:val="24"/>
              </w:rPr>
            </w:pPr>
            <w:r>
              <w:rPr>
                <w:sz w:val="24"/>
              </w:rPr>
              <w:t>African</w:t>
            </w:r>
            <w:r>
              <w:rPr>
                <w:spacing w:val="-2"/>
                <w:sz w:val="24"/>
              </w:rPr>
              <w:t> </w:t>
            </w:r>
            <w:r>
              <w:rPr>
                <w:sz w:val="24"/>
              </w:rPr>
              <w:t>Charter</w:t>
            </w:r>
            <w:r>
              <w:rPr>
                <w:spacing w:val="-2"/>
                <w:sz w:val="24"/>
              </w:rPr>
              <w:t> </w:t>
            </w:r>
            <w:r>
              <w:rPr>
                <w:sz w:val="24"/>
              </w:rPr>
              <w:t>on</w:t>
            </w:r>
            <w:r>
              <w:rPr>
                <w:spacing w:val="-1"/>
                <w:sz w:val="24"/>
              </w:rPr>
              <w:t> </w:t>
            </w:r>
            <w:r>
              <w:rPr>
                <w:sz w:val="24"/>
              </w:rPr>
              <w:t>Human</w:t>
            </w:r>
            <w:r>
              <w:rPr>
                <w:spacing w:val="-1"/>
                <w:sz w:val="24"/>
              </w:rPr>
              <w:t> </w:t>
            </w:r>
            <w:r>
              <w:rPr>
                <w:sz w:val="24"/>
              </w:rPr>
              <w:t>&amp;</w:t>
            </w:r>
            <w:r>
              <w:rPr>
                <w:spacing w:val="-4"/>
                <w:sz w:val="24"/>
              </w:rPr>
              <w:t> </w:t>
            </w:r>
            <w:r>
              <w:rPr>
                <w:sz w:val="24"/>
              </w:rPr>
              <w:t>People's</w:t>
            </w:r>
            <w:r>
              <w:rPr>
                <w:spacing w:val="-1"/>
                <w:sz w:val="24"/>
              </w:rPr>
              <w:t> </w:t>
            </w:r>
            <w:r>
              <w:rPr>
                <w:spacing w:val="-4"/>
                <w:sz w:val="24"/>
              </w:rPr>
              <w:t>Right</w:t>
            </w:r>
          </w:p>
        </w:tc>
      </w:tr>
      <w:tr>
        <w:trPr>
          <w:trHeight w:val="414" w:hRule="atLeast"/>
        </w:trPr>
        <w:tc>
          <w:tcPr>
            <w:tcW w:w="2090" w:type="dxa"/>
          </w:tcPr>
          <w:p>
            <w:pPr>
              <w:pStyle w:val="TableParagraph"/>
              <w:spacing w:before="63"/>
              <w:rPr>
                <w:sz w:val="24"/>
              </w:rPr>
            </w:pPr>
            <w:r>
              <w:rPr>
                <w:sz w:val="24"/>
              </w:rPr>
              <w:t>ALL</w:t>
            </w:r>
            <w:r>
              <w:rPr>
                <w:spacing w:val="-2"/>
                <w:sz w:val="24"/>
              </w:rPr>
              <w:t> </w:t>
            </w:r>
            <w:r>
              <w:rPr>
                <w:spacing w:val="-5"/>
                <w:sz w:val="24"/>
              </w:rPr>
              <w:t>NLR</w:t>
            </w:r>
          </w:p>
        </w:tc>
        <w:tc>
          <w:tcPr>
            <w:tcW w:w="5630" w:type="dxa"/>
          </w:tcPr>
          <w:p>
            <w:pPr>
              <w:pStyle w:val="TableParagraph"/>
              <w:spacing w:before="63"/>
              <w:ind w:left="1037"/>
              <w:rPr>
                <w:sz w:val="24"/>
              </w:rPr>
            </w:pPr>
            <w:r>
              <w:rPr>
                <w:sz w:val="24"/>
              </w:rPr>
              <w:t>All</w:t>
            </w:r>
            <w:r>
              <w:rPr>
                <w:spacing w:val="-3"/>
                <w:sz w:val="24"/>
              </w:rPr>
              <w:t> </w:t>
            </w:r>
            <w:r>
              <w:rPr>
                <w:sz w:val="24"/>
              </w:rPr>
              <w:t>Nigerian Law</w:t>
            </w:r>
            <w:r>
              <w:rPr>
                <w:spacing w:val="-2"/>
                <w:sz w:val="24"/>
              </w:rPr>
              <w:t> Report</w:t>
            </w:r>
          </w:p>
        </w:tc>
      </w:tr>
      <w:tr>
        <w:trPr>
          <w:trHeight w:val="828" w:hRule="atLeast"/>
        </w:trPr>
        <w:tc>
          <w:tcPr>
            <w:tcW w:w="2090" w:type="dxa"/>
          </w:tcPr>
          <w:p>
            <w:pPr>
              <w:pStyle w:val="TableParagraph"/>
              <w:spacing w:before="64"/>
              <w:rPr>
                <w:sz w:val="24"/>
              </w:rPr>
            </w:pPr>
            <w:r>
              <w:rPr>
                <w:spacing w:val="-2"/>
                <w:sz w:val="24"/>
              </w:rPr>
              <w:t>CEDAW</w:t>
            </w:r>
          </w:p>
        </w:tc>
        <w:tc>
          <w:tcPr>
            <w:tcW w:w="5630" w:type="dxa"/>
          </w:tcPr>
          <w:p>
            <w:pPr>
              <w:pStyle w:val="TableParagraph"/>
              <w:spacing w:before="64"/>
              <w:ind w:left="1037"/>
              <w:rPr>
                <w:sz w:val="24"/>
              </w:rPr>
            </w:pPr>
            <w:r>
              <w:rPr>
                <w:sz w:val="24"/>
              </w:rPr>
              <w:t>Convention</w:t>
            </w:r>
            <w:r>
              <w:rPr>
                <w:spacing w:val="-3"/>
                <w:sz w:val="24"/>
              </w:rPr>
              <w:t> </w:t>
            </w:r>
            <w:r>
              <w:rPr>
                <w:sz w:val="24"/>
              </w:rPr>
              <w:t>on</w:t>
            </w:r>
            <w:r>
              <w:rPr>
                <w:spacing w:val="-1"/>
                <w:sz w:val="24"/>
              </w:rPr>
              <w:t> </w:t>
            </w:r>
            <w:r>
              <w:rPr>
                <w:sz w:val="24"/>
              </w:rPr>
              <w:t>the</w:t>
            </w:r>
            <w:r>
              <w:rPr>
                <w:spacing w:val="-1"/>
                <w:sz w:val="24"/>
              </w:rPr>
              <w:t> </w:t>
            </w:r>
            <w:r>
              <w:rPr>
                <w:sz w:val="24"/>
              </w:rPr>
              <w:t>Elimination</w:t>
            </w:r>
            <w:r>
              <w:rPr>
                <w:spacing w:val="-1"/>
                <w:sz w:val="24"/>
              </w:rPr>
              <w:t> </w:t>
            </w:r>
            <w:r>
              <w:rPr>
                <w:sz w:val="24"/>
              </w:rPr>
              <w:t>of</w:t>
            </w:r>
            <w:r>
              <w:rPr>
                <w:spacing w:val="-2"/>
                <w:sz w:val="24"/>
              </w:rPr>
              <w:t> </w:t>
            </w:r>
            <w:r>
              <w:rPr>
                <w:sz w:val="24"/>
              </w:rPr>
              <w:t>All</w:t>
            </w:r>
            <w:r>
              <w:rPr>
                <w:spacing w:val="-1"/>
                <w:sz w:val="24"/>
              </w:rPr>
              <w:t> </w:t>
            </w:r>
            <w:r>
              <w:rPr>
                <w:sz w:val="24"/>
              </w:rPr>
              <w:t>Forms </w:t>
            </w:r>
            <w:r>
              <w:rPr>
                <w:spacing w:val="-5"/>
                <w:sz w:val="24"/>
              </w:rPr>
              <w:t>of</w:t>
            </w:r>
          </w:p>
          <w:p>
            <w:pPr>
              <w:pStyle w:val="TableParagraph"/>
              <w:spacing w:before="137"/>
              <w:ind w:left="1037"/>
              <w:rPr>
                <w:sz w:val="24"/>
              </w:rPr>
            </w:pPr>
            <w:r>
              <w:rPr>
                <w:sz w:val="24"/>
              </w:rPr>
              <w:t>Discrimination</w:t>
            </w:r>
            <w:r>
              <w:rPr>
                <w:spacing w:val="-2"/>
                <w:sz w:val="24"/>
              </w:rPr>
              <w:t> </w:t>
            </w:r>
            <w:r>
              <w:rPr>
                <w:sz w:val="24"/>
              </w:rPr>
              <w:t>against</w:t>
            </w:r>
            <w:r>
              <w:rPr>
                <w:spacing w:val="-2"/>
                <w:sz w:val="24"/>
              </w:rPr>
              <w:t> Women</w:t>
            </w:r>
          </w:p>
        </w:tc>
      </w:tr>
      <w:tr>
        <w:trPr>
          <w:trHeight w:val="414" w:hRule="atLeast"/>
        </w:trPr>
        <w:tc>
          <w:tcPr>
            <w:tcW w:w="2090" w:type="dxa"/>
          </w:tcPr>
          <w:p>
            <w:pPr>
              <w:pStyle w:val="TableParagraph"/>
              <w:spacing w:before="64"/>
              <w:rPr>
                <w:sz w:val="24"/>
              </w:rPr>
            </w:pPr>
            <w:r>
              <w:rPr>
                <w:spacing w:val="-4"/>
                <w:sz w:val="24"/>
              </w:rPr>
              <w:t>CFRN</w:t>
            </w:r>
          </w:p>
        </w:tc>
        <w:tc>
          <w:tcPr>
            <w:tcW w:w="5630" w:type="dxa"/>
          </w:tcPr>
          <w:p>
            <w:pPr>
              <w:pStyle w:val="TableParagraph"/>
              <w:spacing w:before="64"/>
              <w:ind w:left="1037"/>
              <w:rPr>
                <w:sz w:val="24"/>
              </w:rPr>
            </w:pPr>
            <w:r>
              <w:rPr>
                <w:sz w:val="24"/>
              </w:rPr>
              <w:t>Constitution</w:t>
            </w:r>
            <w:r>
              <w:rPr>
                <w:spacing w:val="-1"/>
                <w:sz w:val="24"/>
              </w:rPr>
              <w:t> </w:t>
            </w:r>
            <w:r>
              <w:rPr>
                <w:sz w:val="24"/>
              </w:rPr>
              <w:t>of</w:t>
            </w:r>
            <w:r>
              <w:rPr>
                <w:spacing w:val="-2"/>
                <w:sz w:val="24"/>
              </w:rPr>
              <w:t> </w:t>
            </w:r>
            <w:r>
              <w:rPr>
                <w:sz w:val="24"/>
              </w:rPr>
              <w:t>the</w:t>
            </w:r>
            <w:r>
              <w:rPr>
                <w:spacing w:val="-1"/>
                <w:sz w:val="24"/>
              </w:rPr>
              <w:t> </w:t>
            </w:r>
            <w:r>
              <w:rPr>
                <w:sz w:val="24"/>
              </w:rPr>
              <w:t>Federal</w:t>
            </w:r>
            <w:r>
              <w:rPr>
                <w:spacing w:val="-1"/>
                <w:sz w:val="24"/>
              </w:rPr>
              <w:t> </w:t>
            </w:r>
            <w:r>
              <w:rPr>
                <w:sz w:val="24"/>
              </w:rPr>
              <w:t>Republic</w:t>
            </w:r>
            <w:r>
              <w:rPr>
                <w:spacing w:val="-2"/>
                <w:sz w:val="24"/>
              </w:rPr>
              <w:t> </w:t>
            </w:r>
            <w:r>
              <w:rPr>
                <w:sz w:val="24"/>
              </w:rPr>
              <w:t>of </w:t>
            </w:r>
            <w:r>
              <w:rPr>
                <w:spacing w:val="-2"/>
                <w:sz w:val="24"/>
              </w:rPr>
              <w:t>Nigeria</w:t>
            </w:r>
          </w:p>
        </w:tc>
      </w:tr>
      <w:tr>
        <w:trPr>
          <w:trHeight w:val="413" w:hRule="atLeast"/>
        </w:trPr>
        <w:tc>
          <w:tcPr>
            <w:tcW w:w="2090" w:type="dxa"/>
          </w:tcPr>
          <w:p>
            <w:pPr>
              <w:pStyle w:val="TableParagraph"/>
              <w:spacing w:before="63"/>
              <w:rPr>
                <w:sz w:val="24"/>
              </w:rPr>
            </w:pPr>
            <w:r>
              <w:rPr>
                <w:spacing w:val="-4"/>
                <w:sz w:val="24"/>
              </w:rPr>
              <w:t>ECWA</w:t>
            </w:r>
          </w:p>
        </w:tc>
        <w:tc>
          <w:tcPr>
            <w:tcW w:w="5630" w:type="dxa"/>
          </w:tcPr>
          <w:p>
            <w:pPr>
              <w:pStyle w:val="TableParagraph"/>
              <w:spacing w:before="63"/>
              <w:ind w:left="1037"/>
              <w:rPr>
                <w:sz w:val="24"/>
              </w:rPr>
            </w:pPr>
            <w:r>
              <w:rPr>
                <w:sz w:val="24"/>
              </w:rPr>
              <w:t>Evangelical</w:t>
            </w:r>
            <w:r>
              <w:rPr>
                <w:spacing w:val="-2"/>
                <w:sz w:val="24"/>
              </w:rPr>
              <w:t> </w:t>
            </w:r>
            <w:r>
              <w:rPr>
                <w:sz w:val="24"/>
              </w:rPr>
              <w:t>Church</w:t>
            </w:r>
            <w:r>
              <w:rPr>
                <w:spacing w:val="-1"/>
                <w:sz w:val="24"/>
              </w:rPr>
              <w:t> </w:t>
            </w:r>
            <w:r>
              <w:rPr>
                <w:sz w:val="24"/>
              </w:rPr>
              <w:t>of</w:t>
            </w:r>
            <w:r>
              <w:rPr>
                <w:spacing w:val="-2"/>
                <w:sz w:val="24"/>
              </w:rPr>
              <w:t> </w:t>
            </w:r>
            <w:r>
              <w:rPr>
                <w:sz w:val="24"/>
              </w:rPr>
              <w:t>West</w:t>
            </w:r>
            <w:r>
              <w:rPr>
                <w:spacing w:val="-1"/>
                <w:sz w:val="24"/>
              </w:rPr>
              <w:t> </w:t>
            </w:r>
            <w:r>
              <w:rPr>
                <w:spacing w:val="-2"/>
                <w:sz w:val="24"/>
              </w:rPr>
              <w:t>Africa</w:t>
            </w:r>
          </w:p>
        </w:tc>
      </w:tr>
      <w:tr>
        <w:trPr>
          <w:trHeight w:val="413" w:hRule="atLeast"/>
        </w:trPr>
        <w:tc>
          <w:tcPr>
            <w:tcW w:w="2090" w:type="dxa"/>
          </w:tcPr>
          <w:p>
            <w:pPr>
              <w:pStyle w:val="TableParagraph"/>
              <w:spacing w:before="64"/>
              <w:rPr>
                <w:sz w:val="24"/>
              </w:rPr>
            </w:pPr>
            <w:r>
              <w:rPr>
                <w:spacing w:val="-5"/>
                <w:sz w:val="24"/>
              </w:rPr>
              <w:t>JCA</w:t>
            </w:r>
          </w:p>
        </w:tc>
        <w:tc>
          <w:tcPr>
            <w:tcW w:w="5630" w:type="dxa"/>
          </w:tcPr>
          <w:p>
            <w:pPr>
              <w:pStyle w:val="TableParagraph"/>
              <w:spacing w:before="64"/>
              <w:ind w:left="1037"/>
              <w:rPr>
                <w:sz w:val="24"/>
              </w:rPr>
            </w:pPr>
            <w:r>
              <w:rPr>
                <w:sz w:val="24"/>
              </w:rPr>
              <w:t>Justice</w:t>
            </w:r>
            <w:r>
              <w:rPr>
                <w:spacing w:val="-2"/>
                <w:sz w:val="24"/>
              </w:rPr>
              <w:t> </w:t>
            </w:r>
            <w:r>
              <w:rPr>
                <w:sz w:val="24"/>
              </w:rPr>
              <w:t>of the</w:t>
            </w:r>
            <w:r>
              <w:rPr>
                <w:spacing w:val="-2"/>
                <w:sz w:val="24"/>
              </w:rPr>
              <w:t> </w:t>
            </w:r>
            <w:r>
              <w:rPr>
                <w:sz w:val="24"/>
              </w:rPr>
              <w:t>Court of</w:t>
            </w:r>
            <w:r>
              <w:rPr>
                <w:spacing w:val="-1"/>
                <w:sz w:val="24"/>
              </w:rPr>
              <w:t> </w:t>
            </w:r>
            <w:r>
              <w:rPr>
                <w:spacing w:val="-2"/>
                <w:sz w:val="24"/>
              </w:rPr>
              <w:t>Appeal</w:t>
            </w:r>
          </w:p>
        </w:tc>
      </w:tr>
      <w:tr>
        <w:trPr>
          <w:trHeight w:val="414" w:hRule="atLeast"/>
        </w:trPr>
        <w:tc>
          <w:tcPr>
            <w:tcW w:w="2090" w:type="dxa"/>
          </w:tcPr>
          <w:p>
            <w:pPr>
              <w:pStyle w:val="TableParagraph"/>
              <w:spacing w:before="63"/>
              <w:rPr>
                <w:sz w:val="24"/>
              </w:rPr>
            </w:pPr>
            <w:r>
              <w:rPr>
                <w:spacing w:val="-5"/>
                <w:sz w:val="24"/>
              </w:rPr>
              <w:t>JSC</w:t>
            </w:r>
          </w:p>
        </w:tc>
        <w:tc>
          <w:tcPr>
            <w:tcW w:w="5630" w:type="dxa"/>
          </w:tcPr>
          <w:p>
            <w:pPr>
              <w:pStyle w:val="TableParagraph"/>
              <w:spacing w:before="63"/>
              <w:ind w:left="1037"/>
              <w:rPr>
                <w:sz w:val="24"/>
              </w:rPr>
            </w:pPr>
            <w:r>
              <w:rPr>
                <w:sz w:val="24"/>
              </w:rPr>
              <w:t>Justice</w:t>
            </w:r>
            <w:r>
              <w:rPr>
                <w:spacing w:val="-3"/>
                <w:sz w:val="24"/>
              </w:rPr>
              <w:t> </w:t>
            </w:r>
            <w:r>
              <w:rPr>
                <w:sz w:val="24"/>
              </w:rPr>
              <w:t>of</w:t>
            </w:r>
            <w:r>
              <w:rPr>
                <w:spacing w:val="-1"/>
                <w:sz w:val="24"/>
              </w:rPr>
              <w:t> </w:t>
            </w:r>
            <w:r>
              <w:rPr>
                <w:sz w:val="24"/>
              </w:rPr>
              <w:t>the</w:t>
            </w:r>
            <w:r>
              <w:rPr>
                <w:spacing w:val="-1"/>
                <w:sz w:val="24"/>
              </w:rPr>
              <w:t> </w:t>
            </w:r>
            <w:r>
              <w:rPr>
                <w:sz w:val="24"/>
              </w:rPr>
              <w:t>Supreme </w:t>
            </w:r>
            <w:r>
              <w:rPr>
                <w:spacing w:val="-2"/>
                <w:sz w:val="24"/>
              </w:rPr>
              <w:t>Court</w:t>
            </w:r>
          </w:p>
        </w:tc>
      </w:tr>
      <w:tr>
        <w:trPr>
          <w:trHeight w:val="414" w:hRule="atLeast"/>
        </w:trPr>
        <w:tc>
          <w:tcPr>
            <w:tcW w:w="2090" w:type="dxa"/>
          </w:tcPr>
          <w:p>
            <w:pPr>
              <w:pStyle w:val="TableParagraph"/>
              <w:spacing w:before="65"/>
              <w:rPr>
                <w:sz w:val="24"/>
              </w:rPr>
            </w:pPr>
            <w:r>
              <w:rPr>
                <w:spacing w:val="-4"/>
                <w:sz w:val="24"/>
              </w:rPr>
              <w:t>NMLR</w:t>
            </w:r>
          </w:p>
        </w:tc>
        <w:tc>
          <w:tcPr>
            <w:tcW w:w="5630" w:type="dxa"/>
          </w:tcPr>
          <w:p>
            <w:pPr>
              <w:pStyle w:val="TableParagraph"/>
              <w:spacing w:before="65"/>
              <w:ind w:left="1037"/>
              <w:rPr>
                <w:sz w:val="24"/>
              </w:rPr>
            </w:pPr>
            <w:r>
              <w:rPr>
                <w:sz w:val="24"/>
              </w:rPr>
              <w:t>Nigerian</w:t>
            </w:r>
            <w:r>
              <w:rPr>
                <w:spacing w:val="-2"/>
                <w:sz w:val="24"/>
              </w:rPr>
              <w:t> </w:t>
            </w:r>
            <w:r>
              <w:rPr>
                <w:sz w:val="24"/>
              </w:rPr>
              <w:t>Monthly</w:t>
            </w:r>
            <w:r>
              <w:rPr>
                <w:spacing w:val="-4"/>
                <w:sz w:val="24"/>
              </w:rPr>
              <w:t> </w:t>
            </w:r>
            <w:r>
              <w:rPr>
                <w:sz w:val="24"/>
              </w:rPr>
              <w:t>Law</w:t>
            </w:r>
            <w:r>
              <w:rPr>
                <w:spacing w:val="-1"/>
                <w:sz w:val="24"/>
              </w:rPr>
              <w:t> </w:t>
            </w:r>
            <w:r>
              <w:rPr>
                <w:spacing w:val="-2"/>
                <w:sz w:val="24"/>
              </w:rPr>
              <w:t>Report</w:t>
            </w:r>
          </w:p>
        </w:tc>
      </w:tr>
      <w:tr>
        <w:trPr>
          <w:trHeight w:val="413" w:hRule="atLeast"/>
        </w:trPr>
        <w:tc>
          <w:tcPr>
            <w:tcW w:w="2090" w:type="dxa"/>
          </w:tcPr>
          <w:p>
            <w:pPr>
              <w:pStyle w:val="TableParagraph"/>
              <w:spacing w:before="63"/>
              <w:rPr>
                <w:sz w:val="24"/>
              </w:rPr>
            </w:pPr>
            <w:r>
              <w:rPr>
                <w:spacing w:val="-4"/>
                <w:sz w:val="24"/>
              </w:rPr>
              <w:t>NWLR</w:t>
            </w:r>
          </w:p>
        </w:tc>
        <w:tc>
          <w:tcPr>
            <w:tcW w:w="5630" w:type="dxa"/>
          </w:tcPr>
          <w:p>
            <w:pPr>
              <w:pStyle w:val="TableParagraph"/>
              <w:spacing w:before="63"/>
              <w:ind w:left="1037"/>
              <w:rPr>
                <w:sz w:val="24"/>
              </w:rPr>
            </w:pPr>
            <w:r>
              <w:rPr>
                <w:sz w:val="24"/>
              </w:rPr>
              <w:t>Nigerian</w:t>
            </w:r>
            <w:r>
              <w:rPr>
                <w:spacing w:val="-1"/>
                <w:sz w:val="24"/>
              </w:rPr>
              <w:t> </w:t>
            </w:r>
            <w:r>
              <w:rPr>
                <w:sz w:val="24"/>
              </w:rPr>
              <w:t>Weekly</w:t>
            </w:r>
            <w:r>
              <w:rPr>
                <w:spacing w:val="-4"/>
                <w:sz w:val="24"/>
              </w:rPr>
              <w:t> </w:t>
            </w:r>
            <w:r>
              <w:rPr>
                <w:sz w:val="24"/>
              </w:rPr>
              <w:t>Law </w:t>
            </w:r>
            <w:r>
              <w:rPr>
                <w:spacing w:val="-2"/>
                <w:sz w:val="24"/>
              </w:rPr>
              <w:t>Report</w:t>
            </w:r>
          </w:p>
        </w:tc>
      </w:tr>
      <w:tr>
        <w:trPr>
          <w:trHeight w:val="413" w:hRule="atLeast"/>
        </w:trPr>
        <w:tc>
          <w:tcPr>
            <w:tcW w:w="2090" w:type="dxa"/>
          </w:tcPr>
          <w:p>
            <w:pPr>
              <w:pStyle w:val="TableParagraph"/>
              <w:spacing w:before="64"/>
              <w:rPr>
                <w:sz w:val="24"/>
              </w:rPr>
            </w:pPr>
            <w:r>
              <w:rPr>
                <w:spacing w:val="-5"/>
                <w:sz w:val="24"/>
              </w:rPr>
              <w:t>SIM</w:t>
            </w:r>
          </w:p>
        </w:tc>
        <w:tc>
          <w:tcPr>
            <w:tcW w:w="5630" w:type="dxa"/>
          </w:tcPr>
          <w:p>
            <w:pPr>
              <w:pStyle w:val="TableParagraph"/>
              <w:spacing w:before="64"/>
              <w:ind w:left="1037"/>
              <w:rPr>
                <w:sz w:val="24"/>
              </w:rPr>
            </w:pPr>
            <w:r>
              <w:rPr>
                <w:sz w:val="24"/>
              </w:rPr>
              <w:t>Sudan</w:t>
            </w:r>
            <w:r>
              <w:rPr>
                <w:spacing w:val="-2"/>
                <w:sz w:val="24"/>
              </w:rPr>
              <w:t> </w:t>
            </w:r>
            <w:r>
              <w:rPr>
                <w:sz w:val="24"/>
              </w:rPr>
              <w:t>Interior</w:t>
            </w:r>
            <w:r>
              <w:rPr>
                <w:spacing w:val="-3"/>
                <w:sz w:val="24"/>
              </w:rPr>
              <w:t> </w:t>
            </w:r>
            <w:r>
              <w:rPr>
                <w:spacing w:val="-2"/>
                <w:sz w:val="24"/>
              </w:rPr>
              <w:t>Mission</w:t>
            </w:r>
          </w:p>
        </w:tc>
      </w:tr>
      <w:tr>
        <w:trPr>
          <w:trHeight w:val="414" w:hRule="atLeast"/>
        </w:trPr>
        <w:tc>
          <w:tcPr>
            <w:tcW w:w="2090" w:type="dxa"/>
          </w:tcPr>
          <w:p>
            <w:pPr>
              <w:pStyle w:val="TableParagraph"/>
              <w:spacing w:before="63"/>
              <w:rPr>
                <w:sz w:val="24"/>
              </w:rPr>
            </w:pPr>
            <w:r>
              <w:rPr>
                <w:spacing w:val="-5"/>
                <w:sz w:val="24"/>
              </w:rPr>
              <w:t>UN</w:t>
            </w:r>
          </w:p>
        </w:tc>
        <w:tc>
          <w:tcPr>
            <w:tcW w:w="5630" w:type="dxa"/>
          </w:tcPr>
          <w:p>
            <w:pPr>
              <w:pStyle w:val="TableParagraph"/>
              <w:spacing w:before="63"/>
              <w:ind w:left="1037"/>
              <w:rPr>
                <w:sz w:val="24"/>
              </w:rPr>
            </w:pPr>
            <w:r>
              <w:rPr>
                <w:sz w:val="24"/>
              </w:rPr>
              <w:t>United </w:t>
            </w:r>
            <w:r>
              <w:rPr>
                <w:spacing w:val="-2"/>
                <w:sz w:val="24"/>
              </w:rPr>
              <w:t>Nations</w:t>
            </w:r>
          </w:p>
        </w:tc>
      </w:tr>
      <w:tr>
        <w:trPr>
          <w:trHeight w:val="340" w:hRule="atLeast"/>
        </w:trPr>
        <w:tc>
          <w:tcPr>
            <w:tcW w:w="2090" w:type="dxa"/>
          </w:tcPr>
          <w:p>
            <w:pPr>
              <w:pStyle w:val="TableParagraph"/>
              <w:spacing w:line="256" w:lineRule="exact" w:before="64"/>
              <w:rPr>
                <w:sz w:val="24"/>
              </w:rPr>
            </w:pPr>
            <w:r>
              <w:rPr>
                <w:spacing w:val="-4"/>
                <w:sz w:val="24"/>
              </w:rPr>
              <w:t>WACA</w:t>
            </w:r>
          </w:p>
        </w:tc>
        <w:tc>
          <w:tcPr>
            <w:tcW w:w="5630" w:type="dxa"/>
          </w:tcPr>
          <w:p>
            <w:pPr>
              <w:pStyle w:val="TableParagraph"/>
              <w:spacing w:line="256" w:lineRule="exact" w:before="64"/>
              <w:ind w:left="1037"/>
              <w:rPr>
                <w:sz w:val="24"/>
              </w:rPr>
            </w:pPr>
            <w:r>
              <w:rPr>
                <w:sz w:val="24"/>
              </w:rPr>
              <w:t>West</w:t>
            </w:r>
            <w:r>
              <w:rPr>
                <w:spacing w:val="-3"/>
                <w:sz w:val="24"/>
              </w:rPr>
              <w:t> </w:t>
            </w:r>
            <w:r>
              <w:rPr>
                <w:sz w:val="24"/>
              </w:rPr>
              <w:t>African</w:t>
            </w:r>
            <w:r>
              <w:rPr>
                <w:spacing w:val="-1"/>
                <w:sz w:val="24"/>
              </w:rPr>
              <w:t> </w:t>
            </w:r>
            <w:r>
              <w:rPr>
                <w:sz w:val="24"/>
              </w:rPr>
              <w:t>Court</w:t>
            </w:r>
            <w:r>
              <w:rPr>
                <w:spacing w:val="-2"/>
                <w:sz w:val="24"/>
              </w:rPr>
              <w:t> </w:t>
            </w:r>
            <w:r>
              <w:rPr>
                <w:sz w:val="24"/>
              </w:rPr>
              <w:t>of</w:t>
            </w:r>
            <w:r>
              <w:rPr>
                <w:spacing w:val="-1"/>
                <w:sz w:val="24"/>
              </w:rPr>
              <w:t> </w:t>
            </w:r>
            <w:r>
              <w:rPr>
                <w:spacing w:val="-2"/>
                <w:sz w:val="24"/>
              </w:rPr>
              <w:t>Appeal</w:t>
            </w:r>
          </w:p>
        </w:tc>
      </w:tr>
    </w:tbl>
    <w:p>
      <w:pPr>
        <w:spacing w:after="0" w:line="256" w:lineRule="exact"/>
        <w:rPr>
          <w:sz w:val="24"/>
        </w:rPr>
        <w:sectPr>
          <w:pgSz w:w="12240" w:h="15840"/>
          <w:pgMar w:header="761" w:footer="1015" w:top="1300" w:bottom="1200" w:left="1280" w:right="1320"/>
        </w:sectPr>
      </w:pPr>
    </w:p>
    <w:p>
      <w:pPr>
        <w:spacing w:line="480" w:lineRule="auto" w:before="124"/>
        <w:ind w:left="3257" w:right="3210" w:firstLine="667"/>
        <w:jc w:val="left"/>
        <w:rPr>
          <w:b/>
          <w:sz w:val="24"/>
        </w:rPr>
      </w:pPr>
      <w:r>
        <w:rPr>
          <w:b/>
          <w:sz w:val="24"/>
        </w:rPr>
        <w:t>CHAPTER ONE: GENERAL</w:t>
      </w:r>
      <w:r>
        <w:rPr>
          <w:b/>
          <w:spacing w:val="-15"/>
          <w:sz w:val="24"/>
        </w:rPr>
        <w:t> </w:t>
      </w:r>
      <w:r>
        <w:rPr>
          <w:b/>
          <w:sz w:val="24"/>
        </w:rPr>
        <w:t>INTRODUCTION</w:t>
      </w:r>
    </w:p>
    <w:p>
      <w:pPr>
        <w:pStyle w:val="Heading2"/>
        <w:numPr>
          <w:ilvl w:val="1"/>
          <w:numId w:val="8"/>
        </w:numPr>
        <w:tabs>
          <w:tab w:pos="879" w:val="left" w:leader="none"/>
        </w:tabs>
        <w:spacing w:line="240" w:lineRule="auto" w:before="1" w:after="0"/>
        <w:ind w:left="879" w:right="0" w:hanging="719"/>
        <w:jc w:val="both"/>
      </w:pPr>
      <w:bookmarkStart w:name="_TOC_250044" w:id="1"/>
      <w:bookmarkEnd w:id="1"/>
      <w:r>
        <w:rPr>
          <w:spacing w:val="-2"/>
        </w:rPr>
        <w:t>Introduction</w:t>
      </w:r>
    </w:p>
    <w:p>
      <w:pPr>
        <w:pStyle w:val="BodyText"/>
        <w:spacing w:line="480" w:lineRule="auto" w:before="271"/>
        <w:ind w:right="113" w:firstLine="719"/>
        <w:jc w:val="both"/>
      </w:pPr>
      <w:r>
        <w:rPr/>
        <w:t>Customary Land law in Nigeria from earliest time is one of the oldest systems in Nigeria that remained relevant until the coming of the Europeans in the late 19th century. Customary</w:t>
      </w:r>
      <w:r>
        <w:rPr>
          <w:spacing w:val="40"/>
        </w:rPr>
        <w:t> </w:t>
      </w:r>
      <w:r>
        <w:rPr/>
        <w:t>land law and in Southern Kaduna predates the time of the creation of the place referred to today as ―Southern Kaduna‖. The historical background of customary law in relation to land in Southern</w:t>
      </w:r>
      <w:r>
        <w:rPr>
          <w:spacing w:val="-1"/>
        </w:rPr>
        <w:t> </w:t>
      </w:r>
      <w:r>
        <w:rPr/>
        <w:t>Kaduna</w:t>
      </w:r>
      <w:r>
        <w:rPr>
          <w:spacing w:val="-2"/>
        </w:rPr>
        <w:t> </w:t>
      </w:r>
      <w:r>
        <w:rPr/>
        <w:t>is</w:t>
      </w:r>
      <w:r>
        <w:rPr>
          <w:spacing w:val="-1"/>
        </w:rPr>
        <w:t> </w:t>
      </w:r>
      <w:r>
        <w:rPr/>
        <w:t>similar</w:t>
      </w:r>
      <w:r>
        <w:rPr>
          <w:spacing w:val="-2"/>
        </w:rPr>
        <w:t> </w:t>
      </w:r>
      <w:r>
        <w:rPr/>
        <w:t>in</w:t>
      </w:r>
      <w:r>
        <w:rPr>
          <w:spacing w:val="-1"/>
        </w:rPr>
        <w:t> </w:t>
      </w:r>
      <w:r>
        <w:rPr/>
        <w:t>some</w:t>
      </w:r>
      <w:r>
        <w:rPr>
          <w:spacing w:val="-2"/>
        </w:rPr>
        <w:t> </w:t>
      </w:r>
      <w:r>
        <w:rPr/>
        <w:t>areas</w:t>
      </w:r>
      <w:r>
        <w:rPr>
          <w:spacing w:val="-1"/>
        </w:rPr>
        <w:t> </w:t>
      </w:r>
      <w:r>
        <w:rPr/>
        <w:t>to</w:t>
      </w:r>
      <w:r>
        <w:rPr>
          <w:spacing w:val="-1"/>
        </w:rPr>
        <w:t> </w:t>
      </w:r>
      <w:r>
        <w:rPr/>
        <w:t>other</w:t>
      </w:r>
      <w:r>
        <w:rPr>
          <w:spacing w:val="-2"/>
        </w:rPr>
        <w:t> </w:t>
      </w:r>
      <w:r>
        <w:rPr/>
        <w:t>customs</w:t>
      </w:r>
      <w:r>
        <w:rPr>
          <w:spacing w:val="-1"/>
        </w:rPr>
        <w:t> </w:t>
      </w:r>
      <w:r>
        <w:rPr/>
        <w:t>indigenous</w:t>
      </w:r>
      <w:r>
        <w:rPr>
          <w:spacing w:val="-1"/>
        </w:rPr>
        <w:t> </w:t>
      </w:r>
      <w:r>
        <w:rPr/>
        <w:t>to</w:t>
      </w:r>
      <w:r>
        <w:rPr>
          <w:spacing w:val="-1"/>
        </w:rPr>
        <w:t> </w:t>
      </w:r>
      <w:r>
        <w:rPr/>
        <w:t>Nigeria.</w:t>
      </w:r>
      <w:r>
        <w:rPr>
          <w:spacing w:val="-1"/>
        </w:rPr>
        <w:t> </w:t>
      </w:r>
      <w:r>
        <w:rPr/>
        <w:t>However</w:t>
      </w:r>
      <w:r>
        <w:rPr>
          <w:spacing w:val="-2"/>
        </w:rPr>
        <w:t> </w:t>
      </w:r>
      <w:r>
        <w:rPr/>
        <w:t>some minor</w:t>
      </w:r>
      <w:r>
        <w:rPr>
          <w:spacing w:val="12"/>
        </w:rPr>
        <w:t> </w:t>
      </w:r>
      <w:r>
        <w:rPr/>
        <w:t>differences</w:t>
      </w:r>
      <w:r>
        <w:rPr>
          <w:spacing w:val="15"/>
        </w:rPr>
        <w:t> </w:t>
      </w:r>
      <w:r>
        <w:rPr/>
        <w:t>exist,</w:t>
      </w:r>
      <w:r>
        <w:rPr>
          <w:spacing w:val="14"/>
        </w:rPr>
        <w:t> </w:t>
      </w:r>
      <w:r>
        <w:rPr/>
        <w:t>particularly</w:t>
      </w:r>
      <w:r>
        <w:rPr>
          <w:spacing w:val="10"/>
        </w:rPr>
        <w:t> </w:t>
      </w:r>
      <w:r>
        <w:rPr/>
        <w:t>as</w:t>
      </w:r>
      <w:r>
        <w:rPr>
          <w:spacing w:val="15"/>
        </w:rPr>
        <w:t> </w:t>
      </w:r>
      <w:r>
        <w:rPr/>
        <w:t>regards</w:t>
      </w:r>
      <w:r>
        <w:rPr>
          <w:spacing w:val="16"/>
        </w:rPr>
        <w:t> </w:t>
      </w:r>
      <w:r>
        <w:rPr/>
        <w:t>the</w:t>
      </w:r>
      <w:r>
        <w:rPr>
          <w:spacing w:val="15"/>
        </w:rPr>
        <w:t> </w:t>
      </w:r>
      <w:r>
        <w:rPr/>
        <w:t>right</w:t>
      </w:r>
      <w:r>
        <w:rPr>
          <w:spacing w:val="17"/>
        </w:rPr>
        <w:t> </w:t>
      </w:r>
      <w:r>
        <w:rPr/>
        <w:t>of</w:t>
      </w:r>
      <w:r>
        <w:rPr>
          <w:spacing w:val="14"/>
        </w:rPr>
        <w:t> </w:t>
      </w:r>
      <w:r>
        <w:rPr/>
        <w:t>women</w:t>
      </w:r>
      <w:r>
        <w:rPr>
          <w:spacing w:val="15"/>
        </w:rPr>
        <w:t> </w:t>
      </w:r>
      <w:r>
        <w:rPr/>
        <w:t>to</w:t>
      </w:r>
      <w:r>
        <w:rPr>
          <w:spacing w:val="17"/>
        </w:rPr>
        <w:t> </w:t>
      </w:r>
      <w:r>
        <w:rPr/>
        <w:t>own</w:t>
      </w:r>
      <w:r>
        <w:rPr>
          <w:spacing w:val="17"/>
        </w:rPr>
        <w:t> </w:t>
      </w:r>
      <w:r>
        <w:rPr/>
        <w:t>immovable</w:t>
      </w:r>
      <w:r>
        <w:rPr>
          <w:spacing w:val="15"/>
        </w:rPr>
        <w:t> </w:t>
      </w:r>
      <w:r>
        <w:rPr>
          <w:spacing w:val="-2"/>
        </w:rPr>
        <w:t>property,</w:t>
      </w:r>
    </w:p>
    <w:p>
      <w:pPr>
        <w:pStyle w:val="BodyText"/>
        <w:spacing w:line="480" w:lineRule="auto" w:before="1"/>
        <w:ind w:right="122"/>
        <w:jc w:val="both"/>
      </w:pPr>
      <w:r>
        <w:rPr/>
        <w:t>i.e. real property rights of women in Southern Kaduna, which forms the basis of the entire discussion in this work.</w:t>
      </w:r>
    </w:p>
    <w:p>
      <w:pPr>
        <w:pStyle w:val="BodyText"/>
        <w:ind w:left="880"/>
        <w:jc w:val="both"/>
      </w:pPr>
      <w:r>
        <w:rPr/>
        <w:t>The</w:t>
      </w:r>
      <w:r>
        <w:rPr>
          <w:spacing w:val="-3"/>
        </w:rPr>
        <w:t> </w:t>
      </w:r>
      <w:r>
        <w:rPr/>
        <w:t>term</w:t>
      </w:r>
      <w:r>
        <w:rPr>
          <w:spacing w:val="2"/>
        </w:rPr>
        <w:t> </w:t>
      </w:r>
      <w:r>
        <w:rPr/>
        <w:t>―right‖ refers</w:t>
      </w:r>
      <w:r>
        <w:rPr>
          <w:spacing w:val="1"/>
        </w:rPr>
        <w:t> </w:t>
      </w:r>
      <w:r>
        <w:rPr/>
        <w:t>to</w:t>
      </w:r>
      <w:r>
        <w:rPr>
          <w:spacing w:val="-1"/>
        </w:rPr>
        <w:t> </w:t>
      </w:r>
      <w:r>
        <w:rPr/>
        <w:t>the</w:t>
      </w:r>
      <w:r>
        <w:rPr>
          <w:spacing w:val="-1"/>
        </w:rPr>
        <w:t> </w:t>
      </w:r>
      <w:r>
        <w:rPr/>
        <w:t>freedom</w:t>
      </w:r>
      <w:r>
        <w:rPr>
          <w:spacing w:val="1"/>
        </w:rPr>
        <w:t> </w:t>
      </w:r>
      <w:r>
        <w:rPr/>
        <w:t>and</w:t>
      </w:r>
      <w:r>
        <w:rPr>
          <w:spacing w:val="-1"/>
        </w:rPr>
        <w:t> </w:t>
      </w:r>
      <w:r>
        <w:rPr/>
        <w:t>liberties</w:t>
      </w:r>
      <w:r>
        <w:rPr>
          <w:spacing w:val="-1"/>
        </w:rPr>
        <w:t> </w:t>
      </w:r>
      <w:r>
        <w:rPr/>
        <w:t>of</w:t>
      </w:r>
      <w:r>
        <w:rPr>
          <w:spacing w:val="-2"/>
        </w:rPr>
        <w:t> </w:t>
      </w:r>
      <w:r>
        <w:rPr/>
        <w:t>human</w:t>
      </w:r>
      <w:r>
        <w:rPr>
          <w:spacing w:val="-1"/>
        </w:rPr>
        <w:t> </w:t>
      </w:r>
      <w:r>
        <w:rPr/>
        <w:t>beings</w:t>
      </w:r>
      <w:r>
        <w:rPr>
          <w:spacing w:val="1"/>
        </w:rPr>
        <w:t> </w:t>
      </w:r>
      <w:r>
        <w:rPr/>
        <w:t>to live</w:t>
      </w:r>
      <w:r>
        <w:rPr>
          <w:spacing w:val="-1"/>
        </w:rPr>
        <w:t> </w:t>
      </w:r>
      <w:r>
        <w:rPr/>
        <w:t>with</w:t>
      </w:r>
      <w:r>
        <w:rPr>
          <w:spacing w:val="-1"/>
        </w:rPr>
        <w:t> </w:t>
      </w:r>
      <w:r>
        <w:rPr>
          <w:spacing w:val="-2"/>
        </w:rPr>
        <w:t>dignity.</w:t>
      </w:r>
    </w:p>
    <w:p>
      <w:pPr>
        <w:pStyle w:val="BodyText"/>
        <w:ind w:left="0"/>
      </w:pPr>
    </w:p>
    <w:p>
      <w:pPr>
        <w:pStyle w:val="BodyText"/>
        <w:spacing w:line="480" w:lineRule="auto"/>
        <w:ind w:right="116"/>
        <w:jc w:val="both"/>
      </w:pPr>
      <w:r>
        <w:rPr/>
        <w:t>―All human beings are born free and equal in dignity and rights‖</w:t>
      </w:r>
      <w:r>
        <w:rPr>
          <w:vertAlign w:val="superscript"/>
        </w:rPr>
        <w:t>1</w:t>
      </w:r>
      <w:r>
        <w:rPr>
          <w:vertAlign w:val="baseline"/>
        </w:rPr>
        <w:t>. Women‘s right as a term refers to the freedoms inherently possessed by women and girls of all ages, which may be institutionalized, ignored or illicitly suppressed by law, custom and behavior in a particular society</w:t>
      </w:r>
      <w:r>
        <w:rPr>
          <w:vertAlign w:val="superscript"/>
        </w:rPr>
        <w:t>2</w:t>
      </w:r>
      <w:r>
        <w:rPr>
          <w:vertAlign w:val="baseline"/>
        </w:rPr>
        <w:t>. These liberties are grouped together and differentiated from broader notions of human rights because they often differ from the freedoms inherently possessed by or recognized for the male folk. Although the activism surrounding this issue claims an inherent historical and traditional prejudice against the exercise of rights by women, but nonetheless, the emergence of municipal, regional and international laws over time have indeed relegated this claim.</w:t>
      </w:r>
    </w:p>
    <w:p>
      <w:pPr>
        <w:pStyle w:val="BodyText"/>
        <w:ind w:left="0"/>
        <w:rPr>
          <w:sz w:val="20"/>
        </w:rPr>
      </w:pPr>
    </w:p>
    <w:p>
      <w:pPr>
        <w:pStyle w:val="BodyText"/>
        <w:ind w:left="0"/>
        <w:rPr>
          <w:sz w:val="20"/>
        </w:rPr>
      </w:pPr>
    </w:p>
    <w:p>
      <w:pPr>
        <w:pStyle w:val="BodyText"/>
        <w:spacing w:before="39"/>
        <w:ind w:left="0"/>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186464</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82237pt;width:144.020pt;height:.71997pt;mso-position-horizontal-relative:page;mso-position-vertical-relative:paragraph;z-index:-15727104;mso-wrap-distance-left:0;mso-wrap-distance-right:0" id="docshape8" filled="true" fillcolor="#000000" stroked="false">
                <v:fill type="solid"/>
                <w10:wrap type="topAndBottom"/>
              </v:rect>
            </w:pict>
          </mc:Fallback>
        </mc:AlternateContent>
      </w:r>
    </w:p>
    <w:p>
      <w:pPr>
        <w:spacing w:before="99"/>
        <w:ind w:left="160" w:right="0" w:firstLine="0"/>
        <w:jc w:val="both"/>
        <w:rPr>
          <w:sz w:val="20"/>
        </w:rPr>
      </w:pPr>
      <w:r>
        <w:rPr>
          <w:sz w:val="20"/>
          <w:vertAlign w:val="superscript"/>
        </w:rPr>
        <w:t>1</w:t>
      </w:r>
      <w:r>
        <w:rPr>
          <w:spacing w:val="-4"/>
          <w:sz w:val="20"/>
          <w:vertAlign w:val="baseline"/>
        </w:rPr>
        <w:t> </w:t>
      </w:r>
      <w:r>
        <w:rPr>
          <w:sz w:val="20"/>
          <w:vertAlign w:val="baseline"/>
        </w:rPr>
        <w:t>Article</w:t>
      </w:r>
      <w:r>
        <w:rPr>
          <w:spacing w:val="-4"/>
          <w:sz w:val="20"/>
          <w:vertAlign w:val="baseline"/>
        </w:rPr>
        <w:t> </w:t>
      </w:r>
      <w:r>
        <w:rPr>
          <w:sz w:val="20"/>
          <w:vertAlign w:val="baseline"/>
        </w:rPr>
        <w:t>1,</w:t>
      </w:r>
      <w:r>
        <w:rPr>
          <w:spacing w:val="-4"/>
          <w:sz w:val="20"/>
          <w:vertAlign w:val="baseline"/>
        </w:rPr>
        <w:t> </w:t>
      </w:r>
      <w:r>
        <w:rPr>
          <w:sz w:val="20"/>
          <w:vertAlign w:val="baseline"/>
        </w:rPr>
        <w:t>Universal</w:t>
      </w:r>
      <w:r>
        <w:rPr>
          <w:spacing w:val="-4"/>
          <w:sz w:val="20"/>
          <w:vertAlign w:val="baseline"/>
        </w:rPr>
        <w:t> </w:t>
      </w:r>
      <w:r>
        <w:rPr>
          <w:sz w:val="20"/>
          <w:vertAlign w:val="baseline"/>
        </w:rPr>
        <w:t>Declaration</w:t>
      </w:r>
      <w:r>
        <w:rPr>
          <w:spacing w:val="-5"/>
          <w:sz w:val="20"/>
          <w:vertAlign w:val="baseline"/>
        </w:rPr>
        <w:t> </w:t>
      </w:r>
      <w:r>
        <w:rPr>
          <w:sz w:val="20"/>
          <w:vertAlign w:val="baseline"/>
        </w:rPr>
        <w:t>of</w:t>
      </w:r>
      <w:r>
        <w:rPr>
          <w:spacing w:val="-6"/>
          <w:sz w:val="20"/>
          <w:vertAlign w:val="baseline"/>
        </w:rPr>
        <w:t> </w:t>
      </w:r>
      <w:r>
        <w:rPr>
          <w:sz w:val="20"/>
          <w:vertAlign w:val="baseline"/>
        </w:rPr>
        <w:t>Human</w:t>
      </w:r>
      <w:r>
        <w:rPr>
          <w:spacing w:val="-5"/>
          <w:sz w:val="20"/>
          <w:vertAlign w:val="baseline"/>
        </w:rPr>
        <w:t> </w:t>
      </w:r>
      <w:r>
        <w:rPr>
          <w:sz w:val="20"/>
          <w:vertAlign w:val="baseline"/>
        </w:rPr>
        <w:t>Rights</w:t>
      </w:r>
      <w:r>
        <w:rPr>
          <w:spacing w:val="-5"/>
          <w:sz w:val="20"/>
          <w:vertAlign w:val="baseline"/>
        </w:rPr>
        <w:t> </w:t>
      </w:r>
      <w:r>
        <w:rPr>
          <w:sz w:val="20"/>
          <w:vertAlign w:val="baseline"/>
        </w:rPr>
        <w:t>by</w:t>
      </w:r>
      <w:r>
        <w:rPr>
          <w:spacing w:val="-8"/>
          <w:sz w:val="20"/>
          <w:vertAlign w:val="baseline"/>
        </w:rPr>
        <w:t> </w:t>
      </w:r>
      <w:r>
        <w:rPr>
          <w:sz w:val="20"/>
          <w:vertAlign w:val="baseline"/>
        </w:rPr>
        <w:t>the</w:t>
      </w:r>
      <w:r>
        <w:rPr>
          <w:spacing w:val="-4"/>
          <w:sz w:val="20"/>
          <w:vertAlign w:val="baseline"/>
        </w:rPr>
        <w:t> </w:t>
      </w:r>
      <w:r>
        <w:rPr>
          <w:sz w:val="20"/>
          <w:vertAlign w:val="baseline"/>
        </w:rPr>
        <w:t>United</w:t>
      </w:r>
      <w:r>
        <w:rPr>
          <w:spacing w:val="-3"/>
          <w:sz w:val="20"/>
          <w:vertAlign w:val="baseline"/>
        </w:rPr>
        <w:t> </w:t>
      </w:r>
      <w:r>
        <w:rPr>
          <w:sz w:val="20"/>
          <w:vertAlign w:val="baseline"/>
        </w:rPr>
        <w:t>Nations</w:t>
      </w:r>
      <w:r>
        <w:rPr>
          <w:spacing w:val="-5"/>
          <w:sz w:val="20"/>
          <w:vertAlign w:val="baseline"/>
        </w:rPr>
        <w:t> </w:t>
      </w:r>
      <w:r>
        <w:rPr>
          <w:sz w:val="20"/>
          <w:vertAlign w:val="baseline"/>
        </w:rPr>
        <w:t>General</w:t>
      </w:r>
      <w:r>
        <w:rPr>
          <w:spacing w:val="-2"/>
          <w:sz w:val="20"/>
          <w:vertAlign w:val="baseline"/>
        </w:rPr>
        <w:t> </w:t>
      </w:r>
      <w:r>
        <w:rPr>
          <w:sz w:val="20"/>
          <w:vertAlign w:val="baseline"/>
        </w:rPr>
        <w:t>Assembly</w:t>
      </w:r>
      <w:r>
        <w:rPr>
          <w:spacing w:val="-8"/>
          <w:sz w:val="20"/>
          <w:vertAlign w:val="baseline"/>
        </w:rPr>
        <w:t> </w:t>
      </w:r>
      <w:r>
        <w:rPr>
          <w:spacing w:val="-2"/>
          <w:sz w:val="20"/>
          <w:vertAlign w:val="baseline"/>
        </w:rPr>
        <w:t>(1948)</w:t>
      </w:r>
    </w:p>
    <w:p>
      <w:pPr>
        <w:spacing w:line="276" w:lineRule="auto" w:before="34"/>
        <w:ind w:left="160" w:right="116" w:firstLine="0"/>
        <w:jc w:val="both"/>
        <w:rPr>
          <w:i/>
          <w:sz w:val="20"/>
        </w:rPr>
      </w:pPr>
      <w:r>
        <w:rPr>
          <w:sz w:val="20"/>
          <w:vertAlign w:val="superscript"/>
        </w:rPr>
        <w:t>2</w:t>
      </w:r>
      <w:r>
        <w:rPr>
          <w:i/>
          <w:sz w:val="20"/>
          <w:vertAlign w:val="baseline"/>
        </w:rPr>
        <w:t>Women‟s right, definition in </w:t>
      </w:r>
      <w:hyperlink r:id="rId9">
        <w:r>
          <w:rPr>
            <w:i/>
            <w:color w:val="0000FF"/>
            <w:sz w:val="20"/>
            <w:u w:val="single" w:color="0000FF"/>
            <w:vertAlign w:val="baseline"/>
          </w:rPr>
          <w:t>Webster's New World College Dictionary</w:t>
        </w:r>
      </w:hyperlink>
      <w:r>
        <w:rPr>
          <w:i/>
          <w:sz w:val="20"/>
          <w:vertAlign w:val="baseline"/>
        </w:rPr>
        <w:t>,4</w:t>
      </w:r>
      <w:r>
        <w:rPr>
          <w:i/>
          <w:sz w:val="20"/>
          <w:vertAlign w:val="superscript"/>
        </w:rPr>
        <w:t>th</w:t>
      </w:r>
      <w:r>
        <w:rPr>
          <w:i/>
          <w:sz w:val="20"/>
          <w:vertAlign w:val="baseline"/>
        </w:rPr>
        <w:t> Edition,</w:t>
      </w:r>
      <w:r>
        <w:rPr>
          <w:i/>
          <w:spacing w:val="40"/>
          <w:sz w:val="20"/>
          <w:vertAlign w:val="baseline"/>
        </w:rPr>
        <w:t> </w:t>
      </w:r>
      <w:r>
        <w:rPr>
          <w:i/>
          <w:sz w:val="20"/>
          <w:vertAlign w:val="baseline"/>
        </w:rPr>
        <w:t>Wiley Publishing, Inc., Cleveland, Ohio, 2010 </w:t>
      </w:r>
      <w:r>
        <w:rPr>
          <w:sz w:val="20"/>
          <w:vertAlign w:val="baseline"/>
        </w:rPr>
        <w:t>on &lt;</w:t>
      </w:r>
      <w:hyperlink r:id="rId10">
        <w:r>
          <w:rPr>
            <w:color w:val="0000FF"/>
            <w:sz w:val="20"/>
            <w:u w:val="single" w:color="0000FF"/>
            <w:vertAlign w:val="baseline"/>
          </w:rPr>
          <w:t>http://www.yourdictionary.com/women-s-rights</w:t>
        </w:r>
      </w:hyperlink>
      <w:r>
        <w:rPr>
          <w:sz w:val="20"/>
          <w:vertAlign w:val="baseline"/>
        </w:rPr>
        <w:t>&gt;, Accessed on the 15</w:t>
      </w:r>
      <w:r>
        <w:rPr>
          <w:sz w:val="20"/>
          <w:vertAlign w:val="superscript"/>
        </w:rPr>
        <w:t>th</w:t>
      </w:r>
      <w:r>
        <w:rPr>
          <w:sz w:val="20"/>
          <w:vertAlign w:val="baseline"/>
        </w:rPr>
        <w:t> August, 2014</w:t>
      </w:r>
      <w:r>
        <w:rPr>
          <w:i/>
          <w:sz w:val="20"/>
          <w:vertAlign w:val="baseline"/>
        </w:rPr>
        <w:t>. Used by arrangement with John Wiley &amp; Sons, Inc.</w:t>
      </w:r>
    </w:p>
    <w:p>
      <w:pPr>
        <w:spacing w:after="0" w:line="276" w:lineRule="auto"/>
        <w:jc w:val="both"/>
        <w:rPr>
          <w:sz w:val="20"/>
        </w:rPr>
        <w:sectPr>
          <w:headerReference w:type="default" r:id="rId7"/>
          <w:footerReference w:type="default" r:id="rId8"/>
          <w:pgSz w:w="12240" w:h="15840"/>
          <w:pgMar w:header="761" w:footer="1015" w:top="1300" w:bottom="1200" w:left="1280" w:right="1320"/>
          <w:pgNumType w:start="1"/>
        </w:sectPr>
      </w:pPr>
    </w:p>
    <w:p>
      <w:pPr>
        <w:pStyle w:val="BodyText"/>
        <w:spacing w:line="480" w:lineRule="auto" w:before="119"/>
        <w:ind w:right="119" w:firstLine="719"/>
        <w:jc w:val="both"/>
      </w:pPr>
      <w:r>
        <w:rPr/>
        <w:t>Women‘s right is usually associated with the right: to vote (universal suffrage), to own property, and to marital, parental and religious freedom.</w:t>
      </w:r>
      <w:r>
        <w:rPr>
          <w:vertAlign w:val="superscript"/>
        </w:rPr>
        <w:t>3</w:t>
      </w:r>
      <w:r>
        <w:rPr>
          <w:vertAlign w:val="baseline"/>
        </w:rPr>
        <w:t> This work centers on women‘s right to property especially under the customary law of the people of Southern Kaduna in Nigeria.</w:t>
      </w:r>
    </w:p>
    <w:p>
      <w:pPr>
        <w:pStyle w:val="BodyText"/>
        <w:spacing w:line="480" w:lineRule="auto" w:before="1"/>
        <w:ind w:right="115" w:firstLine="719"/>
        <w:jc w:val="both"/>
      </w:pPr>
      <w:r>
        <w:rPr/>
        <w:t>Upon her marriage, customary law entitles a woman to the provision of a home by her husband, even though a woman under some customs is treated like a property and subject of testamentary disposition</w:t>
      </w:r>
      <w:r>
        <w:rPr>
          <w:vertAlign w:val="superscript"/>
        </w:rPr>
        <w:t>4</w:t>
      </w:r>
      <w:r>
        <w:rPr>
          <w:vertAlign w:val="baseline"/>
        </w:rPr>
        <w:t>. While married to her husband, she is entitled to use such chattels as provided by him and to farm and harvest from any portion of the land which is allotted to her. Her right, however, is not proprietary for she evidently cannot hold or dispose of any part of the property.</w:t>
      </w:r>
      <w:r>
        <w:rPr>
          <w:vertAlign w:val="superscript"/>
        </w:rPr>
        <w:t>5</w:t>
      </w:r>
      <w:r>
        <w:rPr>
          <w:vertAlign w:val="baseline"/>
        </w:rPr>
        <w:t> She does not by virtue of her marriage become co-owner or joint-owner of her husband‘s property nor does her marriage secure for her the right to inherit such property on her husband‘s death</w:t>
      </w:r>
      <w:r>
        <w:rPr>
          <w:vertAlign w:val="superscript"/>
        </w:rPr>
        <w:t>6</w:t>
      </w:r>
      <w:r>
        <w:rPr>
          <w:vertAlign w:val="baseline"/>
        </w:rPr>
        <w:t>.The above is the position in Southern Kaduna state in Nigeria. As Justice OPUTA</w:t>
      </w:r>
      <w:r>
        <w:rPr>
          <w:spacing w:val="-7"/>
          <w:vertAlign w:val="baseline"/>
        </w:rPr>
        <w:t> </w:t>
      </w:r>
      <w:r>
        <w:rPr>
          <w:vertAlign w:val="baseline"/>
        </w:rPr>
        <w:t>puts</w:t>
      </w:r>
      <w:r>
        <w:rPr>
          <w:spacing w:val="-5"/>
          <w:vertAlign w:val="baseline"/>
        </w:rPr>
        <w:t> </w:t>
      </w:r>
      <w:r>
        <w:rPr>
          <w:vertAlign w:val="baseline"/>
        </w:rPr>
        <w:t>it:</w:t>
      </w:r>
      <w:r>
        <w:rPr>
          <w:spacing w:val="-5"/>
          <w:vertAlign w:val="baseline"/>
        </w:rPr>
        <w:t> </w:t>
      </w:r>
      <w:r>
        <w:rPr>
          <w:vertAlign w:val="baseline"/>
        </w:rPr>
        <w:t>―A</w:t>
      </w:r>
      <w:r>
        <w:rPr>
          <w:spacing w:val="-6"/>
          <w:vertAlign w:val="baseline"/>
        </w:rPr>
        <w:t> </w:t>
      </w:r>
      <w:r>
        <w:rPr>
          <w:vertAlign w:val="baseline"/>
        </w:rPr>
        <w:t>woman</w:t>
      </w:r>
      <w:r>
        <w:rPr>
          <w:spacing w:val="-6"/>
          <w:vertAlign w:val="baseline"/>
        </w:rPr>
        <w:t> </w:t>
      </w:r>
      <w:r>
        <w:rPr>
          <w:vertAlign w:val="baseline"/>
        </w:rPr>
        <w:t>cannot</w:t>
      </w:r>
      <w:r>
        <w:rPr>
          <w:spacing w:val="-5"/>
          <w:vertAlign w:val="baseline"/>
        </w:rPr>
        <w:t> </w:t>
      </w:r>
      <w:r>
        <w:rPr>
          <w:vertAlign w:val="baseline"/>
        </w:rPr>
        <w:t>own</w:t>
      </w:r>
      <w:r>
        <w:rPr>
          <w:spacing w:val="-6"/>
          <w:vertAlign w:val="baseline"/>
        </w:rPr>
        <w:t> </w:t>
      </w:r>
      <w:r>
        <w:rPr>
          <w:vertAlign w:val="baseline"/>
        </w:rPr>
        <w:t>land</w:t>
      </w:r>
      <w:r>
        <w:rPr>
          <w:spacing w:val="-6"/>
          <w:vertAlign w:val="baseline"/>
        </w:rPr>
        <w:t> </w:t>
      </w:r>
      <w:r>
        <w:rPr>
          <w:vertAlign w:val="baseline"/>
        </w:rPr>
        <w:t>in</w:t>
      </w:r>
      <w:r>
        <w:rPr>
          <w:spacing w:val="-5"/>
          <w:vertAlign w:val="baseline"/>
        </w:rPr>
        <w:t> </w:t>
      </w:r>
      <w:r>
        <w:rPr>
          <w:vertAlign w:val="baseline"/>
        </w:rPr>
        <w:t>her</w:t>
      </w:r>
      <w:r>
        <w:rPr>
          <w:spacing w:val="-7"/>
          <w:vertAlign w:val="baseline"/>
        </w:rPr>
        <w:t> </w:t>
      </w:r>
      <w:r>
        <w:rPr>
          <w:vertAlign w:val="baseline"/>
        </w:rPr>
        <w:t>own</w:t>
      </w:r>
      <w:r>
        <w:rPr>
          <w:spacing w:val="-6"/>
          <w:vertAlign w:val="baseline"/>
        </w:rPr>
        <w:t> </w:t>
      </w:r>
      <w:r>
        <w:rPr>
          <w:vertAlign w:val="baseline"/>
        </w:rPr>
        <w:t>right</w:t>
      </w:r>
      <w:r>
        <w:rPr>
          <w:spacing w:val="-5"/>
          <w:vertAlign w:val="baseline"/>
        </w:rPr>
        <w:t> </w:t>
      </w:r>
      <w:r>
        <w:rPr>
          <w:vertAlign w:val="baseline"/>
        </w:rPr>
        <w:t>in</w:t>
      </w:r>
      <w:r>
        <w:rPr>
          <w:spacing w:val="-5"/>
          <w:vertAlign w:val="baseline"/>
        </w:rPr>
        <w:t> </w:t>
      </w:r>
      <w:r>
        <w:rPr>
          <w:vertAlign w:val="baseline"/>
        </w:rPr>
        <w:t>many</w:t>
      </w:r>
      <w:r>
        <w:rPr>
          <w:spacing w:val="-10"/>
          <w:vertAlign w:val="baseline"/>
        </w:rPr>
        <w:t> </w:t>
      </w:r>
      <w:r>
        <w:rPr>
          <w:vertAlign w:val="baseline"/>
        </w:rPr>
        <w:t>communities</w:t>
      </w:r>
      <w:r>
        <w:rPr>
          <w:spacing w:val="-6"/>
          <w:vertAlign w:val="baseline"/>
        </w:rPr>
        <w:t> </w:t>
      </w:r>
      <w:r>
        <w:rPr>
          <w:vertAlign w:val="baseline"/>
        </w:rPr>
        <w:t>as</w:t>
      </w:r>
      <w:r>
        <w:rPr>
          <w:spacing w:val="-6"/>
          <w:vertAlign w:val="baseline"/>
        </w:rPr>
        <w:t> </w:t>
      </w:r>
      <w:r>
        <w:rPr>
          <w:vertAlign w:val="baseline"/>
        </w:rPr>
        <w:t>custom</w:t>
      </w:r>
      <w:r>
        <w:rPr>
          <w:spacing w:val="-5"/>
          <w:vertAlign w:val="baseline"/>
        </w:rPr>
        <w:t> </w:t>
      </w:r>
      <w:r>
        <w:rPr>
          <w:vertAlign w:val="baseline"/>
        </w:rPr>
        <w:t>of such communities demand. She only</w:t>
      </w:r>
      <w:r>
        <w:rPr>
          <w:spacing w:val="-2"/>
          <w:vertAlign w:val="baseline"/>
        </w:rPr>
        <w:t> </w:t>
      </w:r>
      <w:r>
        <w:rPr>
          <w:vertAlign w:val="baseline"/>
        </w:rPr>
        <w:t>has custody of any</w:t>
      </w:r>
      <w:r>
        <w:rPr>
          <w:spacing w:val="-2"/>
          <w:vertAlign w:val="baseline"/>
        </w:rPr>
        <w:t> </w:t>
      </w:r>
      <w:r>
        <w:rPr>
          <w:vertAlign w:val="baseline"/>
        </w:rPr>
        <w:t>piece of land the husband permits her to cultivate or else holds any land in trust for her male children only...</w:t>
      </w:r>
      <w:r>
        <w:rPr>
          <w:vertAlign w:val="superscript"/>
        </w:rPr>
        <w:t>7</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5"/>
        <w:ind w:left="0"/>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164760</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73252pt;width:144.020pt;height:.71997pt;mso-position-horizontal-relative:page;mso-position-vertical-relative:paragraph;z-index:-15726592;mso-wrap-distance-left:0;mso-wrap-distance-right:0" id="docshape9" filled="true" fillcolor="#000000" stroked="false">
                <v:fill type="solid"/>
                <w10:wrap type="topAndBottom"/>
              </v:rect>
            </w:pict>
          </mc:Fallback>
        </mc:AlternateContent>
      </w:r>
    </w:p>
    <w:p>
      <w:pPr>
        <w:spacing w:line="278" w:lineRule="auto" w:before="115"/>
        <w:ind w:left="160" w:right="120" w:firstLine="0"/>
        <w:jc w:val="both"/>
        <w:rPr>
          <w:sz w:val="20"/>
        </w:rPr>
      </w:pPr>
      <w:r>
        <w:rPr>
          <w:sz w:val="20"/>
          <w:vertAlign w:val="superscript"/>
        </w:rPr>
        <w:t>3</w:t>
      </w:r>
      <w:r>
        <w:rPr>
          <w:sz w:val="20"/>
          <w:vertAlign w:val="baseline"/>
        </w:rPr>
        <w:t>.Oyelade O S</w:t>
      </w:r>
      <w:r>
        <w:rPr>
          <w:i/>
          <w:sz w:val="20"/>
          <w:vertAlign w:val="baseline"/>
        </w:rPr>
        <w:t>,</w:t>
      </w:r>
      <w:r>
        <w:rPr>
          <w:sz w:val="20"/>
          <w:vertAlign w:val="baseline"/>
        </w:rPr>
        <w:t>Women‘s Rights in Africa: Myth or Reality, for Dept of International Law, Faculty of Law, Obafemi Awolowo</w:t>
      </w:r>
      <w:r>
        <w:rPr>
          <w:spacing w:val="-8"/>
          <w:sz w:val="20"/>
          <w:vertAlign w:val="baseline"/>
        </w:rPr>
        <w:t> </w:t>
      </w:r>
      <w:r>
        <w:rPr>
          <w:sz w:val="20"/>
          <w:vertAlign w:val="baseline"/>
        </w:rPr>
        <w:t>University,Ile-</w:t>
      </w:r>
      <w:r>
        <w:rPr>
          <w:spacing w:val="-10"/>
          <w:sz w:val="20"/>
          <w:vertAlign w:val="baseline"/>
        </w:rPr>
        <w:t> </w:t>
      </w:r>
      <w:r>
        <w:rPr>
          <w:sz w:val="20"/>
          <w:vertAlign w:val="baseline"/>
        </w:rPr>
        <w:t>Ife</w:t>
      </w:r>
      <w:r>
        <w:rPr>
          <w:i/>
          <w:sz w:val="20"/>
          <w:vertAlign w:val="baseline"/>
        </w:rPr>
        <w:t>,</w:t>
      </w:r>
      <w:r>
        <w:rPr>
          <w:i/>
          <w:spacing w:val="-7"/>
          <w:sz w:val="20"/>
          <w:vertAlign w:val="baseline"/>
        </w:rPr>
        <w:t> </w:t>
      </w:r>
      <w:r>
        <w:rPr>
          <w:i/>
          <w:sz w:val="20"/>
          <w:vertAlign w:val="baseline"/>
        </w:rPr>
        <w:t>P.4.</w:t>
      </w:r>
      <w:r>
        <w:rPr>
          <w:i/>
          <w:spacing w:val="-7"/>
          <w:sz w:val="20"/>
          <w:vertAlign w:val="baseline"/>
        </w:rPr>
        <w:t> </w:t>
      </w:r>
      <w:r>
        <w:rPr>
          <w:sz w:val="20"/>
          <w:vertAlign w:val="baseline"/>
        </w:rPr>
        <w:t>He</w:t>
      </w:r>
      <w:r>
        <w:rPr>
          <w:spacing w:val="-9"/>
          <w:sz w:val="20"/>
          <w:vertAlign w:val="baseline"/>
        </w:rPr>
        <w:t> </w:t>
      </w:r>
      <w:r>
        <w:rPr>
          <w:sz w:val="20"/>
          <w:vertAlign w:val="baseline"/>
        </w:rPr>
        <w:t>observed</w:t>
      </w:r>
      <w:r>
        <w:rPr>
          <w:spacing w:val="-8"/>
          <w:sz w:val="20"/>
          <w:vertAlign w:val="baseline"/>
        </w:rPr>
        <w:t> </w:t>
      </w:r>
      <w:r>
        <w:rPr>
          <w:sz w:val="20"/>
          <w:vertAlign w:val="baseline"/>
        </w:rPr>
        <w:t>also</w:t>
      </w:r>
      <w:r>
        <w:rPr>
          <w:spacing w:val="-9"/>
          <w:sz w:val="20"/>
          <w:vertAlign w:val="baseline"/>
        </w:rPr>
        <w:t> </w:t>
      </w:r>
      <w:r>
        <w:rPr>
          <w:sz w:val="20"/>
          <w:vertAlign w:val="baseline"/>
        </w:rPr>
        <w:t>that</w:t>
      </w:r>
      <w:r>
        <w:rPr>
          <w:spacing w:val="-7"/>
          <w:sz w:val="20"/>
          <w:vertAlign w:val="baseline"/>
        </w:rPr>
        <w:t> </w:t>
      </w:r>
      <w:r>
        <w:rPr>
          <w:sz w:val="20"/>
          <w:vertAlign w:val="baseline"/>
        </w:rPr>
        <w:t>under</w:t>
      </w:r>
      <w:r>
        <w:rPr>
          <w:spacing w:val="-8"/>
          <w:sz w:val="20"/>
          <w:vertAlign w:val="baseline"/>
        </w:rPr>
        <w:t> </w:t>
      </w:r>
      <w:r>
        <w:rPr>
          <w:sz w:val="20"/>
          <w:vertAlign w:val="baseline"/>
        </w:rPr>
        <w:t>the</w:t>
      </w:r>
      <w:r>
        <w:rPr>
          <w:spacing w:val="-9"/>
          <w:sz w:val="20"/>
          <w:vertAlign w:val="baseline"/>
        </w:rPr>
        <w:t> </w:t>
      </w:r>
      <w:r>
        <w:rPr>
          <w:sz w:val="20"/>
          <w:vertAlign w:val="baseline"/>
        </w:rPr>
        <w:t>UDHR,</w:t>
      </w:r>
      <w:r>
        <w:rPr>
          <w:spacing w:val="-7"/>
          <w:sz w:val="20"/>
          <w:vertAlign w:val="baseline"/>
        </w:rPr>
        <w:t> </w:t>
      </w:r>
      <w:r>
        <w:rPr>
          <w:sz w:val="20"/>
          <w:vertAlign w:val="baseline"/>
        </w:rPr>
        <w:t>―all</w:t>
      </w:r>
      <w:r>
        <w:rPr>
          <w:spacing w:val="-7"/>
          <w:sz w:val="20"/>
          <w:vertAlign w:val="baseline"/>
        </w:rPr>
        <w:t> </w:t>
      </w:r>
      <w:r>
        <w:rPr>
          <w:sz w:val="20"/>
          <w:vertAlign w:val="baseline"/>
        </w:rPr>
        <w:t>human</w:t>
      </w:r>
      <w:r>
        <w:rPr>
          <w:spacing w:val="-10"/>
          <w:sz w:val="20"/>
          <w:vertAlign w:val="baseline"/>
        </w:rPr>
        <w:t> </w:t>
      </w:r>
      <w:r>
        <w:rPr>
          <w:sz w:val="20"/>
          <w:vertAlign w:val="baseline"/>
        </w:rPr>
        <w:t>beings</w:t>
      </w:r>
      <w:r>
        <w:rPr>
          <w:spacing w:val="-10"/>
          <w:sz w:val="20"/>
          <w:vertAlign w:val="baseline"/>
        </w:rPr>
        <w:t> </w:t>
      </w:r>
      <w:r>
        <w:rPr>
          <w:sz w:val="20"/>
          <w:vertAlign w:val="baseline"/>
        </w:rPr>
        <w:t>are</w:t>
      </w:r>
      <w:r>
        <w:rPr>
          <w:spacing w:val="-9"/>
          <w:sz w:val="20"/>
          <w:vertAlign w:val="baseline"/>
        </w:rPr>
        <w:t> </w:t>
      </w:r>
      <w:r>
        <w:rPr>
          <w:sz w:val="20"/>
          <w:vertAlign w:val="baseline"/>
        </w:rPr>
        <w:t>born</w:t>
      </w:r>
      <w:r>
        <w:rPr>
          <w:spacing w:val="-8"/>
          <w:sz w:val="20"/>
          <w:vertAlign w:val="baseline"/>
        </w:rPr>
        <w:t> </w:t>
      </w:r>
      <w:r>
        <w:rPr>
          <w:sz w:val="20"/>
          <w:vertAlign w:val="baseline"/>
        </w:rPr>
        <w:t>free</w:t>
      </w:r>
      <w:r>
        <w:rPr>
          <w:spacing w:val="-9"/>
          <w:sz w:val="20"/>
          <w:vertAlign w:val="baseline"/>
        </w:rPr>
        <w:t> </w:t>
      </w:r>
      <w:r>
        <w:rPr>
          <w:sz w:val="20"/>
          <w:vertAlign w:val="baseline"/>
        </w:rPr>
        <w:t>and</w:t>
      </w:r>
      <w:r>
        <w:rPr>
          <w:spacing w:val="-8"/>
          <w:sz w:val="20"/>
          <w:vertAlign w:val="baseline"/>
        </w:rPr>
        <w:t> </w:t>
      </w:r>
      <w:r>
        <w:rPr>
          <w:sz w:val="20"/>
          <w:vertAlign w:val="baseline"/>
        </w:rPr>
        <w:t>equal in</w:t>
      </w:r>
      <w:r>
        <w:rPr>
          <w:spacing w:val="-4"/>
          <w:sz w:val="20"/>
          <w:vertAlign w:val="baseline"/>
        </w:rPr>
        <w:t> </w:t>
      </w:r>
      <w:r>
        <w:rPr>
          <w:sz w:val="20"/>
          <w:vertAlign w:val="baseline"/>
        </w:rPr>
        <w:t>dignity</w:t>
      </w:r>
      <w:r>
        <w:rPr>
          <w:spacing w:val="-3"/>
          <w:sz w:val="20"/>
          <w:vertAlign w:val="baseline"/>
        </w:rPr>
        <w:t> </w:t>
      </w:r>
      <w:r>
        <w:rPr>
          <w:sz w:val="20"/>
          <w:vertAlign w:val="baseline"/>
        </w:rPr>
        <w:t>and</w:t>
      </w:r>
      <w:r>
        <w:rPr>
          <w:spacing w:val="-1"/>
          <w:sz w:val="20"/>
          <w:vertAlign w:val="baseline"/>
        </w:rPr>
        <w:t> </w:t>
      </w:r>
      <w:r>
        <w:rPr>
          <w:sz w:val="20"/>
          <w:vertAlign w:val="baseline"/>
        </w:rPr>
        <w:t>rights.</w:t>
      </w:r>
      <w:r>
        <w:rPr>
          <w:spacing w:val="-2"/>
          <w:sz w:val="20"/>
          <w:vertAlign w:val="baseline"/>
        </w:rPr>
        <w:t> </w:t>
      </w:r>
      <w:r>
        <w:rPr>
          <w:sz w:val="20"/>
          <w:vertAlign w:val="baseline"/>
        </w:rPr>
        <w:t>They</w:t>
      </w:r>
      <w:r>
        <w:rPr>
          <w:spacing w:val="-3"/>
          <w:sz w:val="20"/>
          <w:vertAlign w:val="baseline"/>
        </w:rPr>
        <w:t> </w:t>
      </w:r>
      <w:r>
        <w:rPr>
          <w:sz w:val="20"/>
          <w:vertAlign w:val="baseline"/>
        </w:rPr>
        <w:t>are endowed with</w:t>
      </w:r>
      <w:r>
        <w:rPr>
          <w:spacing w:val="-3"/>
          <w:sz w:val="20"/>
          <w:vertAlign w:val="baseline"/>
        </w:rPr>
        <w:t> </w:t>
      </w:r>
      <w:r>
        <w:rPr>
          <w:sz w:val="20"/>
          <w:vertAlign w:val="baseline"/>
        </w:rPr>
        <w:t>reason</w:t>
      </w:r>
      <w:r>
        <w:rPr>
          <w:spacing w:val="-3"/>
          <w:sz w:val="20"/>
          <w:vertAlign w:val="baseline"/>
        </w:rPr>
        <w:t> </w:t>
      </w:r>
      <w:r>
        <w:rPr>
          <w:sz w:val="20"/>
          <w:vertAlign w:val="baseline"/>
        </w:rPr>
        <w:t>and</w:t>
      </w:r>
      <w:r>
        <w:rPr>
          <w:spacing w:val="-1"/>
          <w:sz w:val="20"/>
          <w:vertAlign w:val="baseline"/>
        </w:rPr>
        <w:t> </w:t>
      </w:r>
      <w:r>
        <w:rPr>
          <w:sz w:val="20"/>
          <w:vertAlign w:val="baseline"/>
        </w:rPr>
        <w:t>conscience and should</w:t>
      </w:r>
      <w:r>
        <w:rPr>
          <w:spacing w:val="-1"/>
          <w:sz w:val="20"/>
          <w:vertAlign w:val="baseline"/>
        </w:rPr>
        <w:t> </w:t>
      </w:r>
      <w:r>
        <w:rPr>
          <w:sz w:val="20"/>
          <w:vertAlign w:val="baseline"/>
        </w:rPr>
        <w:t>act</w:t>
      </w:r>
      <w:r>
        <w:rPr>
          <w:spacing w:val="-3"/>
          <w:sz w:val="20"/>
          <w:vertAlign w:val="baseline"/>
        </w:rPr>
        <w:t> </w:t>
      </w:r>
      <w:r>
        <w:rPr>
          <w:sz w:val="20"/>
          <w:vertAlign w:val="baseline"/>
        </w:rPr>
        <w:t>towards</w:t>
      </w:r>
      <w:r>
        <w:rPr>
          <w:spacing w:val="-3"/>
          <w:sz w:val="20"/>
          <w:vertAlign w:val="baseline"/>
        </w:rPr>
        <w:t> </w:t>
      </w:r>
      <w:r>
        <w:rPr>
          <w:sz w:val="20"/>
          <w:vertAlign w:val="baseline"/>
        </w:rPr>
        <w:t>one</w:t>
      </w:r>
      <w:r>
        <w:rPr>
          <w:spacing w:val="-2"/>
          <w:sz w:val="20"/>
          <w:vertAlign w:val="baseline"/>
        </w:rPr>
        <w:t> </w:t>
      </w:r>
      <w:r>
        <w:rPr>
          <w:sz w:val="20"/>
          <w:vertAlign w:val="baseline"/>
        </w:rPr>
        <w:t>another</w:t>
      </w:r>
      <w:r>
        <w:rPr>
          <w:spacing w:val="-1"/>
          <w:sz w:val="20"/>
          <w:vertAlign w:val="baseline"/>
        </w:rPr>
        <w:t> </w:t>
      </w:r>
      <w:r>
        <w:rPr>
          <w:sz w:val="20"/>
          <w:vertAlign w:val="baseline"/>
        </w:rPr>
        <w:t>in</w:t>
      </w:r>
      <w:r>
        <w:rPr>
          <w:spacing w:val="-1"/>
          <w:sz w:val="20"/>
          <w:vertAlign w:val="baseline"/>
        </w:rPr>
        <w:t> </w:t>
      </w:r>
      <w:r>
        <w:rPr>
          <w:sz w:val="20"/>
          <w:vertAlign w:val="baseline"/>
        </w:rPr>
        <w:t>a spirit</w:t>
      </w:r>
      <w:r>
        <w:rPr>
          <w:spacing w:val="-3"/>
          <w:sz w:val="20"/>
          <w:vertAlign w:val="baseline"/>
        </w:rPr>
        <w:t> </w:t>
      </w:r>
      <w:r>
        <w:rPr>
          <w:sz w:val="20"/>
          <w:vertAlign w:val="baseline"/>
        </w:rPr>
        <w:t>of brotherhood.‖</w:t>
      </w:r>
      <w:r>
        <w:rPr>
          <w:spacing w:val="-1"/>
          <w:sz w:val="20"/>
          <w:vertAlign w:val="baseline"/>
        </w:rPr>
        <w:t> </w:t>
      </w:r>
      <w:r>
        <w:rPr>
          <w:sz w:val="20"/>
          <w:vertAlign w:val="baseline"/>
        </w:rPr>
        <w:t>It</w:t>
      </w:r>
      <w:r>
        <w:rPr>
          <w:spacing w:val="-2"/>
          <w:sz w:val="20"/>
          <w:vertAlign w:val="baseline"/>
        </w:rPr>
        <w:t> </w:t>
      </w:r>
      <w:r>
        <w:rPr>
          <w:sz w:val="20"/>
          <w:vertAlign w:val="baseline"/>
        </w:rPr>
        <w:t>goes</w:t>
      </w:r>
      <w:r>
        <w:rPr>
          <w:spacing w:val="-2"/>
          <w:sz w:val="20"/>
          <w:vertAlign w:val="baseline"/>
        </w:rPr>
        <w:t> </w:t>
      </w:r>
      <w:r>
        <w:rPr>
          <w:sz w:val="20"/>
          <w:vertAlign w:val="baseline"/>
        </w:rPr>
        <w:t>further: Everyone is</w:t>
      </w:r>
      <w:r>
        <w:rPr>
          <w:spacing w:val="-2"/>
          <w:sz w:val="20"/>
          <w:vertAlign w:val="baseline"/>
        </w:rPr>
        <w:t> </w:t>
      </w:r>
      <w:r>
        <w:rPr>
          <w:sz w:val="20"/>
          <w:vertAlign w:val="baseline"/>
        </w:rPr>
        <w:t>entitled to all</w:t>
      </w:r>
      <w:r>
        <w:rPr>
          <w:spacing w:val="-1"/>
          <w:sz w:val="20"/>
          <w:vertAlign w:val="baseline"/>
        </w:rPr>
        <w:t> </w:t>
      </w:r>
      <w:r>
        <w:rPr>
          <w:sz w:val="20"/>
          <w:vertAlign w:val="baseline"/>
        </w:rPr>
        <w:t>the rights</w:t>
      </w:r>
      <w:r>
        <w:rPr>
          <w:spacing w:val="-2"/>
          <w:sz w:val="20"/>
          <w:vertAlign w:val="baseline"/>
        </w:rPr>
        <w:t> </w:t>
      </w:r>
      <w:r>
        <w:rPr>
          <w:sz w:val="20"/>
          <w:vertAlign w:val="baseline"/>
        </w:rPr>
        <w:t>and freedoms</w:t>
      </w:r>
      <w:r>
        <w:rPr>
          <w:spacing w:val="-2"/>
          <w:sz w:val="20"/>
          <w:vertAlign w:val="baseline"/>
        </w:rPr>
        <w:t> </w:t>
      </w:r>
      <w:r>
        <w:rPr>
          <w:sz w:val="20"/>
          <w:vertAlign w:val="baseline"/>
        </w:rPr>
        <w:t>set forth</w:t>
      </w:r>
      <w:r>
        <w:rPr>
          <w:spacing w:val="-3"/>
          <w:sz w:val="20"/>
          <w:vertAlign w:val="baseline"/>
        </w:rPr>
        <w:t> </w:t>
      </w:r>
      <w:r>
        <w:rPr>
          <w:sz w:val="20"/>
          <w:vertAlign w:val="baseline"/>
        </w:rPr>
        <w:t>in</w:t>
      </w:r>
      <w:r>
        <w:rPr>
          <w:spacing w:val="-2"/>
          <w:sz w:val="20"/>
          <w:vertAlign w:val="baseline"/>
        </w:rPr>
        <w:t> </w:t>
      </w:r>
      <w:r>
        <w:rPr>
          <w:sz w:val="20"/>
          <w:vertAlign w:val="baseline"/>
        </w:rPr>
        <w:t>this Declaration, without distinction of any kind, such as race, colour, sex, language, religion, political or other opinion, national or social origin, property, birth or other status. This is the position of Article 2 of the UDHR</w:t>
      </w:r>
    </w:p>
    <w:p>
      <w:pPr>
        <w:spacing w:line="278" w:lineRule="auto" w:before="11"/>
        <w:ind w:left="160" w:right="0" w:firstLine="0"/>
        <w:jc w:val="left"/>
        <w:rPr>
          <w:sz w:val="20"/>
        </w:rPr>
      </w:pPr>
      <w:r>
        <w:rPr>
          <w:sz w:val="20"/>
          <w:vertAlign w:val="superscript"/>
        </w:rPr>
        <w:t>4</w:t>
      </w:r>
      <w:r>
        <w:rPr>
          <w:sz w:val="20"/>
          <w:vertAlign w:val="baseline"/>
        </w:rPr>
        <w:t>Abdulraheem,</w:t>
      </w:r>
      <w:r>
        <w:rPr>
          <w:spacing w:val="40"/>
          <w:sz w:val="20"/>
          <w:vertAlign w:val="baseline"/>
        </w:rPr>
        <w:t>  </w:t>
      </w:r>
      <w:r>
        <w:rPr>
          <w:sz w:val="20"/>
          <w:vertAlign w:val="baseline"/>
        </w:rPr>
        <w:t>N.</w:t>
      </w:r>
      <w:r>
        <w:rPr>
          <w:spacing w:val="40"/>
          <w:sz w:val="20"/>
          <w:vertAlign w:val="baseline"/>
        </w:rPr>
        <w:t>  </w:t>
      </w:r>
      <w:r>
        <w:rPr>
          <w:sz w:val="20"/>
          <w:vertAlign w:val="baseline"/>
        </w:rPr>
        <w:t>M,Women's</w:t>
      </w:r>
      <w:r>
        <w:rPr>
          <w:spacing w:val="40"/>
          <w:sz w:val="20"/>
          <w:vertAlign w:val="baseline"/>
        </w:rPr>
        <w:t>  </w:t>
      </w:r>
      <w:r>
        <w:rPr>
          <w:sz w:val="20"/>
          <w:vertAlign w:val="baseline"/>
        </w:rPr>
        <w:t>Marital</w:t>
      </w:r>
      <w:r>
        <w:rPr>
          <w:spacing w:val="40"/>
          <w:sz w:val="20"/>
          <w:vertAlign w:val="baseline"/>
        </w:rPr>
        <w:t>  </w:t>
      </w:r>
      <w:r>
        <w:rPr>
          <w:sz w:val="20"/>
          <w:vertAlign w:val="baseline"/>
        </w:rPr>
        <w:t>Rights:</w:t>
      </w:r>
      <w:r>
        <w:rPr>
          <w:spacing w:val="40"/>
          <w:sz w:val="20"/>
          <w:vertAlign w:val="baseline"/>
        </w:rPr>
        <w:t>  </w:t>
      </w:r>
      <w:r>
        <w:rPr>
          <w:sz w:val="20"/>
          <w:vertAlign w:val="baseline"/>
        </w:rPr>
        <w:t>Perspectives</w:t>
      </w:r>
      <w:r>
        <w:rPr>
          <w:spacing w:val="40"/>
          <w:sz w:val="20"/>
          <w:vertAlign w:val="baseline"/>
        </w:rPr>
        <w:t>  </w:t>
      </w:r>
      <w:r>
        <w:rPr>
          <w:sz w:val="20"/>
          <w:vertAlign w:val="baseline"/>
        </w:rPr>
        <w:t>from</w:t>
      </w:r>
      <w:r>
        <w:rPr>
          <w:spacing w:val="40"/>
          <w:sz w:val="20"/>
          <w:vertAlign w:val="baseline"/>
        </w:rPr>
        <w:t>  </w:t>
      </w:r>
      <w:r>
        <w:rPr>
          <w:sz w:val="20"/>
          <w:vertAlign w:val="baseline"/>
        </w:rPr>
        <w:t>Nigerian</w:t>
      </w:r>
      <w:r>
        <w:rPr>
          <w:spacing w:val="40"/>
          <w:sz w:val="20"/>
          <w:vertAlign w:val="baseline"/>
        </w:rPr>
        <w:t>  </w:t>
      </w:r>
      <w:r>
        <w:rPr>
          <w:sz w:val="20"/>
          <w:vertAlign w:val="baseline"/>
        </w:rPr>
        <w:t>Legal</w:t>
      </w:r>
      <w:r>
        <w:rPr>
          <w:spacing w:val="40"/>
          <w:sz w:val="20"/>
          <w:vertAlign w:val="baseline"/>
        </w:rPr>
        <w:t>  </w:t>
      </w:r>
      <w:r>
        <w:rPr>
          <w:sz w:val="20"/>
          <w:vertAlign w:val="baseline"/>
        </w:rPr>
        <w:t>System,</w:t>
      </w:r>
      <w:r>
        <w:rPr>
          <w:spacing w:val="40"/>
          <w:sz w:val="20"/>
          <w:vertAlign w:val="baseline"/>
        </w:rPr>
        <w:t>  </w:t>
      </w:r>
      <w:r>
        <w:rPr>
          <w:sz w:val="20"/>
          <w:vertAlign w:val="baseline"/>
        </w:rPr>
        <w:t>available </w:t>
      </w:r>
      <w:r>
        <w:rPr>
          <w:spacing w:val="-2"/>
          <w:sz w:val="20"/>
          <w:vertAlign w:val="baseline"/>
        </w:rPr>
        <w:t>at&lt;</w:t>
      </w:r>
      <w:hyperlink r:id="rId11">
        <w:r>
          <w:rPr>
            <w:color w:val="0000FF"/>
            <w:spacing w:val="-2"/>
            <w:sz w:val="20"/>
            <w:u w:val="single" w:color="0000FF"/>
            <w:vertAlign w:val="baseline"/>
          </w:rPr>
          <w:t>https://www.unilorin.edu.ng/.../WOMENS_MARITAL_RIGHTS_PERSPECTIVES_FROM_NIGERIAN_LEG</w:t>
        </w:r>
      </w:hyperlink>
      <w:r>
        <w:rPr>
          <w:color w:val="0000FF"/>
          <w:spacing w:val="-2"/>
          <w:sz w:val="20"/>
          <w:vertAlign w:val="baseline"/>
        </w:rPr>
        <w:t> </w:t>
      </w:r>
      <w:hyperlink r:id="rId11">
        <w:r>
          <w:rPr>
            <w:color w:val="0000FF"/>
            <w:sz w:val="20"/>
            <w:u w:val="single" w:color="0000FF"/>
            <w:vertAlign w:val="baseline"/>
          </w:rPr>
          <w:t>AL_SYSTEM.pdf</w:t>
        </w:r>
      </w:hyperlink>
      <w:r>
        <w:rPr>
          <w:sz w:val="20"/>
          <w:vertAlign w:val="baseline"/>
        </w:rPr>
        <w:t>&gt;, Accessed on the 21</w:t>
      </w:r>
      <w:r>
        <w:rPr>
          <w:sz w:val="20"/>
          <w:vertAlign w:val="superscript"/>
        </w:rPr>
        <w:t>st</w:t>
      </w:r>
      <w:r>
        <w:rPr>
          <w:sz w:val="20"/>
          <w:vertAlign w:val="baseline"/>
        </w:rPr>
        <w:t> September, 2014</w:t>
      </w:r>
    </w:p>
    <w:p>
      <w:pPr>
        <w:spacing w:line="276" w:lineRule="auto" w:before="0"/>
        <w:ind w:left="160" w:right="0" w:firstLine="0"/>
        <w:jc w:val="left"/>
        <w:rPr>
          <w:sz w:val="20"/>
        </w:rPr>
      </w:pPr>
      <w:r>
        <w:rPr>
          <w:sz w:val="20"/>
          <w:vertAlign w:val="superscript"/>
        </w:rPr>
        <w:t>5</w:t>
      </w:r>
      <w:r>
        <w:rPr>
          <w:sz w:val="20"/>
          <w:vertAlign w:val="baseline"/>
        </w:rPr>
        <w:t>Uzodike,</w:t>
      </w:r>
      <w:r>
        <w:rPr>
          <w:spacing w:val="31"/>
          <w:sz w:val="20"/>
          <w:vertAlign w:val="baseline"/>
        </w:rPr>
        <w:t> </w:t>
      </w:r>
      <w:r>
        <w:rPr>
          <w:sz w:val="20"/>
          <w:vertAlign w:val="baseline"/>
        </w:rPr>
        <w:t>E.N.U.</w:t>
      </w:r>
      <w:r>
        <w:rPr>
          <w:spacing w:val="31"/>
          <w:sz w:val="20"/>
          <w:vertAlign w:val="baseline"/>
        </w:rPr>
        <w:t> </w:t>
      </w:r>
      <w:r>
        <w:rPr>
          <w:sz w:val="20"/>
          <w:vertAlign w:val="baseline"/>
        </w:rPr>
        <w:t>―Women‘s</w:t>
      </w:r>
      <w:r>
        <w:rPr>
          <w:spacing w:val="34"/>
          <w:sz w:val="20"/>
          <w:vertAlign w:val="baseline"/>
        </w:rPr>
        <w:t> </w:t>
      </w:r>
      <w:r>
        <w:rPr>
          <w:sz w:val="20"/>
          <w:vertAlign w:val="baseline"/>
        </w:rPr>
        <w:t>Right</w:t>
      </w:r>
      <w:r>
        <w:rPr>
          <w:spacing w:val="33"/>
          <w:sz w:val="20"/>
          <w:vertAlign w:val="baseline"/>
        </w:rPr>
        <w:t> </w:t>
      </w:r>
      <w:r>
        <w:rPr>
          <w:sz w:val="20"/>
          <w:vertAlign w:val="baseline"/>
        </w:rPr>
        <w:t>in</w:t>
      </w:r>
      <w:r>
        <w:rPr>
          <w:spacing w:val="34"/>
          <w:sz w:val="20"/>
          <w:vertAlign w:val="baseline"/>
        </w:rPr>
        <w:t> </w:t>
      </w:r>
      <w:r>
        <w:rPr>
          <w:sz w:val="20"/>
          <w:vertAlign w:val="baseline"/>
        </w:rPr>
        <w:t>Law</w:t>
      </w:r>
      <w:r>
        <w:rPr>
          <w:spacing w:val="29"/>
          <w:sz w:val="20"/>
          <w:vertAlign w:val="baseline"/>
        </w:rPr>
        <w:t> </w:t>
      </w:r>
      <w:r>
        <w:rPr>
          <w:sz w:val="20"/>
          <w:vertAlign w:val="baseline"/>
        </w:rPr>
        <w:t>and</w:t>
      </w:r>
      <w:r>
        <w:rPr>
          <w:spacing w:val="32"/>
          <w:sz w:val="20"/>
          <w:vertAlign w:val="baseline"/>
        </w:rPr>
        <w:t> </w:t>
      </w:r>
      <w:r>
        <w:rPr>
          <w:sz w:val="20"/>
          <w:vertAlign w:val="baseline"/>
        </w:rPr>
        <w:t>Practice:</w:t>
      </w:r>
      <w:r>
        <w:rPr>
          <w:spacing w:val="31"/>
          <w:sz w:val="20"/>
          <w:vertAlign w:val="baseline"/>
        </w:rPr>
        <w:t> </w:t>
      </w:r>
      <w:r>
        <w:rPr>
          <w:sz w:val="20"/>
          <w:vertAlign w:val="baseline"/>
        </w:rPr>
        <w:t>Property</w:t>
      </w:r>
      <w:r>
        <w:rPr>
          <w:spacing w:val="30"/>
          <w:sz w:val="20"/>
          <w:vertAlign w:val="baseline"/>
        </w:rPr>
        <w:t> </w:t>
      </w:r>
      <w:r>
        <w:rPr>
          <w:sz w:val="20"/>
          <w:vertAlign w:val="baseline"/>
        </w:rPr>
        <w:t>Rights</w:t>
      </w:r>
      <w:r>
        <w:rPr>
          <w:spacing w:val="30"/>
          <w:sz w:val="20"/>
          <w:vertAlign w:val="baseline"/>
        </w:rPr>
        <w:t> </w:t>
      </w:r>
      <w:r>
        <w:rPr>
          <w:sz w:val="20"/>
          <w:vertAlign w:val="baseline"/>
        </w:rPr>
        <w:t>in</w:t>
      </w:r>
      <w:r>
        <w:rPr>
          <w:spacing w:val="30"/>
          <w:sz w:val="20"/>
          <w:vertAlign w:val="baseline"/>
        </w:rPr>
        <w:t> </w:t>
      </w:r>
      <w:r>
        <w:rPr>
          <w:sz w:val="20"/>
          <w:vertAlign w:val="baseline"/>
        </w:rPr>
        <w:t>Women,</w:t>
      </w:r>
      <w:r>
        <w:rPr>
          <w:spacing w:val="33"/>
          <w:sz w:val="20"/>
          <w:vertAlign w:val="baseline"/>
        </w:rPr>
        <w:t> </w:t>
      </w:r>
      <w:r>
        <w:rPr>
          <w:sz w:val="20"/>
          <w:vertAlign w:val="baseline"/>
        </w:rPr>
        <w:t>in:</w:t>
      </w:r>
      <w:r>
        <w:rPr>
          <w:spacing w:val="30"/>
          <w:sz w:val="20"/>
          <w:vertAlign w:val="baseline"/>
        </w:rPr>
        <w:t> </w:t>
      </w:r>
      <w:r>
        <w:rPr>
          <w:sz w:val="20"/>
          <w:vertAlign w:val="baseline"/>
        </w:rPr>
        <w:t>Women</w:t>
      </w:r>
      <w:r>
        <w:rPr>
          <w:spacing w:val="30"/>
          <w:sz w:val="20"/>
          <w:vertAlign w:val="baseline"/>
        </w:rPr>
        <w:t> </w:t>
      </w:r>
      <w:r>
        <w:rPr>
          <w:sz w:val="20"/>
          <w:vertAlign w:val="baseline"/>
        </w:rPr>
        <w:t>in</w:t>
      </w:r>
      <w:r>
        <w:rPr>
          <w:spacing w:val="32"/>
          <w:sz w:val="20"/>
          <w:vertAlign w:val="baseline"/>
        </w:rPr>
        <w:t> </w:t>
      </w:r>
      <w:r>
        <w:rPr>
          <w:sz w:val="20"/>
          <w:vertAlign w:val="baseline"/>
        </w:rPr>
        <w:t>Law</w:t>
      </w:r>
      <w:r>
        <w:rPr>
          <w:spacing w:val="31"/>
          <w:sz w:val="20"/>
          <w:vertAlign w:val="baseline"/>
        </w:rPr>
        <w:t> </w:t>
      </w:r>
      <w:r>
        <w:rPr>
          <w:sz w:val="20"/>
          <w:vertAlign w:val="baseline"/>
        </w:rPr>
        <w:t>(ed) Obilade, A.O (1997)p 305</w:t>
      </w:r>
    </w:p>
    <w:p>
      <w:pPr>
        <w:spacing w:line="276" w:lineRule="auto" w:before="0"/>
        <w:ind w:left="160" w:right="9050" w:firstLine="0"/>
        <w:jc w:val="left"/>
        <w:rPr>
          <w:sz w:val="20"/>
        </w:rPr>
      </w:pPr>
      <w:r>
        <w:rPr>
          <w:spacing w:val="-2"/>
          <w:sz w:val="20"/>
          <w:vertAlign w:val="superscript"/>
        </w:rPr>
        <w:t>6</w:t>
      </w:r>
      <w:r>
        <w:rPr>
          <w:spacing w:val="-2"/>
          <w:sz w:val="20"/>
          <w:vertAlign w:val="baseline"/>
        </w:rPr>
        <w:t>Ibid </w:t>
      </w:r>
      <w:r>
        <w:rPr>
          <w:sz w:val="20"/>
          <w:vertAlign w:val="superscript"/>
        </w:rPr>
        <w:t>7</w:t>
      </w:r>
      <w:r>
        <w:rPr>
          <w:spacing w:val="-1"/>
          <w:sz w:val="20"/>
          <w:vertAlign w:val="baseline"/>
        </w:rPr>
        <w:t> </w:t>
      </w:r>
      <w:r>
        <w:rPr>
          <w:spacing w:val="-4"/>
          <w:sz w:val="20"/>
          <w:vertAlign w:val="baseline"/>
        </w:rPr>
        <w:t>ibid</w:t>
      </w:r>
    </w:p>
    <w:p>
      <w:pPr>
        <w:spacing w:after="0" w:line="276" w:lineRule="auto"/>
        <w:jc w:val="left"/>
        <w:rPr>
          <w:sz w:val="20"/>
        </w:rPr>
        <w:sectPr>
          <w:pgSz w:w="12240" w:h="15840"/>
          <w:pgMar w:header="761" w:footer="1015" w:top="1300" w:bottom="1200" w:left="1280" w:right="1320"/>
        </w:sectPr>
      </w:pPr>
    </w:p>
    <w:p>
      <w:pPr>
        <w:pStyle w:val="Heading2"/>
        <w:numPr>
          <w:ilvl w:val="1"/>
          <w:numId w:val="8"/>
        </w:numPr>
        <w:tabs>
          <w:tab w:pos="879" w:val="left" w:leader="none"/>
        </w:tabs>
        <w:spacing w:line="240" w:lineRule="auto" w:before="124" w:after="0"/>
        <w:ind w:left="879" w:right="0" w:hanging="719"/>
        <w:jc w:val="both"/>
      </w:pPr>
      <w:bookmarkStart w:name="_TOC_250043" w:id="2"/>
      <w:r>
        <w:rPr/>
        <w:t>Statement</w:t>
      </w:r>
      <w:r>
        <w:rPr>
          <w:spacing w:val="-3"/>
        </w:rPr>
        <w:t> </w:t>
      </w:r>
      <w:r>
        <w:rPr/>
        <w:t>of</w:t>
      </w:r>
      <w:r>
        <w:rPr>
          <w:spacing w:val="-2"/>
        </w:rPr>
        <w:t> </w:t>
      </w:r>
      <w:r>
        <w:rPr/>
        <w:t>the</w:t>
      </w:r>
      <w:r>
        <w:rPr>
          <w:spacing w:val="-1"/>
        </w:rPr>
        <w:t> </w:t>
      </w:r>
      <w:bookmarkEnd w:id="2"/>
      <w:r>
        <w:rPr>
          <w:spacing w:val="-2"/>
        </w:rPr>
        <w:t>Problem</w:t>
      </w:r>
    </w:p>
    <w:p>
      <w:pPr>
        <w:pStyle w:val="BodyText"/>
        <w:spacing w:line="480" w:lineRule="auto" w:before="272"/>
        <w:ind w:right="115" w:firstLine="719"/>
        <w:jc w:val="both"/>
      </w:pPr>
      <w:r>
        <w:rPr/>
        <w:t>Women constitute a major group of human kind who are particularly vulnerable to exploitation. Despite statutory provisions and judicial authorities upholding women‘s rights as was done in the cases of </w:t>
      </w:r>
      <w:r>
        <w:rPr>
          <w:b/>
        </w:rPr>
        <w:t>Mojekwu v Mojekwu</w:t>
      </w:r>
      <w:r>
        <w:rPr>
          <w:vertAlign w:val="superscript"/>
        </w:rPr>
        <w:t>8</w:t>
      </w:r>
      <w:r>
        <w:rPr>
          <w:vertAlign w:val="baseline"/>
        </w:rPr>
        <w:t> and </w:t>
      </w:r>
      <w:r>
        <w:rPr>
          <w:b/>
          <w:vertAlign w:val="baseline"/>
        </w:rPr>
        <w:t>Mojekwu v Ejikeme</w:t>
      </w:r>
      <w:r>
        <w:rPr>
          <w:vertAlign w:val="superscript"/>
        </w:rPr>
        <w:t>9</w:t>
      </w:r>
      <w:r>
        <w:rPr>
          <w:vertAlign w:val="baseline"/>
        </w:rPr>
        <w:t>, the reality is that women are still denied equal opportunity to inherit property with men. Some women still lose</w:t>
      </w:r>
      <w:r>
        <w:rPr>
          <w:spacing w:val="40"/>
          <w:vertAlign w:val="baseline"/>
        </w:rPr>
        <w:t> </w:t>
      </w:r>
      <w:r>
        <w:rPr>
          <w:vertAlign w:val="baseline"/>
        </w:rPr>
        <w:t>out completely from their husband‘s estate, due to ignorance and strict application and observance</w:t>
      </w:r>
      <w:r>
        <w:rPr>
          <w:spacing w:val="-1"/>
          <w:vertAlign w:val="baseline"/>
        </w:rPr>
        <w:t> </w:t>
      </w:r>
      <w:r>
        <w:rPr>
          <w:vertAlign w:val="baseline"/>
        </w:rPr>
        <w:t>of repugnant customary</w:t>
      </w:r>
      <w:r>
        <w:rPr>
          <w:spacing w:val="-5"/>
          <w:vertAlign w:val="baseline"/>
        </w:rPr>
        <w:t> </w:t>
      </w:r>
      <w:r>
        <w:rPr>
          <w:vertAlign w:val="baseline"/>
        </w:rPr>
        <w:t>practices, which prejudice against the</w:t>
      </w:r>
      <w:r>
        <w:rPr>
          <w:spacing w:val="-1"/>
          <w:vertAlign w:val="baseline"/>
        </w:rPr>
        <w:t> </w:t>
      </w:r>
      <w:r>
        <w:rPr>
          <w:vertAlign w:val="baseline"/>
        </w:rPr>
        <w:t>status of</w:t>
      </w:r>
      <w:r>
        <w:rPr>
          <w:spacing w:val="-1"/>
          <w:vertAlign w:val="baseline"/>
        </w:rPr>
        <w:t> </w:t>
      </w:r>
      <w:r>
        <w:rPr>
          <w:vertAlign w:val="baseline"/>
        </w:rPr>
        <w:t>women in the society and reduce them to mere second class citizens after men and cuts their bargaining power in economic, social and political affairs in a given place and at a given time. They are also usually scared to explore the option of litigation in some other cases. This is perhaps because of the phobia associated with being</w:t>
      </w:r>
      <w:r>
        <w:rPr>
          <w:spacing w:val="-1"/>
          <w:vertAlign w:val="baseline"/>
        </w:rPr>
        <w:t> </w:t>
      </w:r>
      <w:r>
        <w:rPr>
          <w:vertAlign w:val="baseline"/>
        </w:rPr>
        <w:t>a litigant in a court of law in Nigeria resulting from illiteracy</w:t>
      </w:r>
      <w:r>
        <w:rPr>
          <w:spacing w:val="-4"/>
          <w:vertAlign w:val="baseline"/>
        </w:rPr>
        <w:t> </w:t>
      </w:r>
      <w:r>
        <w:rPr>
          <w:vertAlign w:val="baseline"/>
        </w:rPr>
        <w:t>or lack of enlightenment as regards their fundamental rights and the cost of financing the case. In order to have a healthy and happy society in Southern Kaduna and throughout the world, particular attention has to be paid to protect the rights of women to own and inherit property which happens to be an ongoing struggle begging for a wider platform for the consideration of options and chances available</w:t>
      </w:r>
      <w:r>
        <w:rPr>
          <w:spacing w:val="-1"/>
          <w:vertAlign w:val="baseline"/>
        </w:rPr>
        <w:t> </w:t>
      </w:r>
      <w:r>
        <w:rPr>
          <w:vertAlign w:val="baseline"/>
        </w:rPr>
        <w:t>to protect the</w:t>
      </w:r>
      <w:r>
        <w:rPr>
          <w:spacing w:val="-1"/>
          <w:vertAlign w:val="baseline"/>
        </w:rPr>
        <w:t> </w:t>
      </w:r>
      <w:r>
        <w:rPr>
          <w:vertAlign w:val="baseline"/>
        </w:rPr>
        <w:t>property</w:t>
      </w:r>
      <w:r>
        <w:rPr>
          <w:spacing w:val="-3"/>
          <w:vertAlign w:val="baseline"/>
        </w:rPr>
        <w:t> </w:t>
      </w:r>
      <w:r>
        <w:rPr>
          <w:vertAlign w:val="baseline"/>
        </w:rPr>
        <w:t>rights of women in Southern Kaduna as has been set out to do in this thesis. The legal rights of the Nigerian women to own and inherit property are contained in various municipal laws and international instruments. This research is to compare the customary practices in Southern Kaduna with regards to the right of women to own and inherit property with some international instruments such as the UN, CEDAW, the African women‘s protocol, The Nigerian Constitution, as well as other international and regional statutes and conventions for women‘s rights protection.</w:t>
      </w:r>
    </w:p>
    <w:p>
      <w:pPr>
        <w:pStyle w:val="BodyText"/>
        <w:spacing w:before="5"/>
        <w:ind w:left="0"/>
        <w:rPr>
          <w:sz w:val="19"/>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157670</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414971pt;width:144.020pt;height:.71997pt;mso-position-horizontal-relative:page;mso-position-vertical-relative:paragraph;z-index:-15726080;mso-wrap-distance-left:0;mso-wrap-distance-right:0" id="docshape1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8</w:t>
      </w:r>
      <w:r>
        <w:rPr>
          <w:spacing w:val="-4"/>
          <w:sz w:val="20"/>
          <w:vertAlign w:val="baseline"/>
        </w:rPr>
        <w:t> </w:t>
      </w:r>
      <w:r>
        <w:rPr>
          <w:sz w:val="20"/>
          <w:vertAlign w:val="baseline"/>
        </w:rPr>
        <w:t>(1997)</w:t>
      </w:r>
      <w:r>
        <w:rPr>
          <w:spacing w:val="-3"/>
          <w:sz w:val="20"/>
          <w:vertAlign w:val="baseline"/>
        </w:rPr>
        <w:t> </w:t>
      </w:r>
      <w:r>
        <w:rPr>
          <w:sz w:val="20"/>
          <w:vertAlign w:val="baseline"/>
        </w:rPr>
        <w:t>7NWLR,</w:t>
      </w:r>
      <w:r>
        <w:rPr>
          <w:spacing w:val="-3"/>
          <w:sz w:val="20"/>
          <w:vertAlign w:val="baseline"/>
        </w:rPr>
        <w:t> </w:t>
      </w:r>
      <w:r>
        <w:rPr>
          <w:sz w:val="20"/>
          <w:vertAlign w:val="baseline"/>
        </w:rPr>
        <w:t>pt</w:t>
      </w:r>
      <w:r>
        <w:rPr>
          <w:spacing w:val="-4"/>
          <w:sz w:val="20"/>
          <w:vertAlign w:val="baseline"/>
        </w:rPr>
        <w:t> </w:t>
      </w:r>
      <w:r>
        <w:rPr>
          <w:sz w:val="20"/>
          <w:vertAlign w:val="baseline"/>
        </w:rPr>
        <w:t>521</w:t>
      </w:r>
      <w:r>
        <w:rPr>
          <w:spacing w:val="-3"/>
          <w:sz w:val="20"/>
          <w:vertAlign w:val="baseline"/>
        </w:rPr>
        <w:t> </w:t>
      </w:r>
      <w:r>
        <w:rPr>
          <w:sz w:val="20"/>
          <w:vertAlign w:val="baseline"/>
        </w:rPr>
        <w:t>at</w:t>
      </w:r>
      <w:r>
        <w:rPr>
          <w:spacing w:val="-3"/>
          <w:sz w:val="20"/>
          <w:vertAlign w:val="baseline"/>
        </w:rPr>
        <w:t> </w:t>
      </w:r>
      <w:r>
        <w:rPr>
          <w:spacing w:val="-5"/>
          <w:sz w:val="20"/>
          <w:vertAlign w:val="baseline"/>
        </w:rPr>
        <w:t>283</w:t>
      </w:r>
    </w:p>
    <w:p>
      <w:pPr>
        <w:spacing w:before="1"/>
        <w:ind w:left="160" w:right="0" w:firstLine="0"/>
        <w:jc w:val="left"/>
        <w:rPr>
          <w:sz w:val="20"/>
        </w:rPr>
      </w:pPr>
      <w:r>
        <w:rPr>
          <w:sz w:val="20"/>
          <w:vertAlign w:val="superscript"/>
        </w:rPr>
        <w:t>9</w:t>
      </w:r>
      <w:r>
        <w:rPr>
          <w:spacing w:val="-4"/>
          <w:sz w:val="20"/>
          <w:vertAlign w:val="baseline"/>
        </w:rPr>
        <w:t> </w:t>
      </w:r>
      <w:r>
        <w:rPr>
          <w:sz w:val="20"/>
          <w:vertAlign w:val="baseline"/>
        </w:rPr>
        <w:t>[2000]</w:t>
      </w:r>
      <w:r>
        <w:rPr>
          <w:spacing w:val="-3"/>
          <w:sz w:val="20"/>
          <w:vertAlign w:val="baseline"/>
        </w:rPr>
        <w:t> </w:t>
      </w:r>
      <w:r>
        <w:rPr>
          <w:sz w:val="20"/>
          <w:vertAlign w:val="baseline"/>
        </w:rPr>
        <w:t>5</w:t>
      </w:r>
      <w:r>
        <w:rPr>
          <w:spacing w:val="-4"/>
          <w:sz w:val="20"/>
          <w:vertAlign w:val="baseline"/>
        </w:rPr>
        <w:t> </w:t>
      </w:r>
      <w:r>
        <w:rPr>
          <w:sz w:val="20"/>
          <w:vertAlign w:val="baseline"/>
        </w:rPr>
        <w:t>NWLR</w:t>
      </w:r>
      <w:r>
        <w:rPr>
          <w:spacing w:val="-4"/>
          <w:sz w:val="20"/>
          <w:vertAlign w:val="baseline"/>
        </w:rPr>
        <w:t> </w:t>
      </w:r>
      <w:r>
        <w:rPr>
          <w:spacing w:val="-5"/>
          <w:sz w:val="20"/>
          <w:vertAlign w:val="baseline"/>
        </w:rPr>
        <w:t>402</w:t>
      </w:r>
    </w:p>
    <w:p>
      <w:pPr>
        <w:spacing w:after="0"/>
        <w:jc w:val="left"/>
        <w:rPr>
          <w:sz w:val="20"/>
        </w:rPr>
        <w:sectPr>
          <w:pgSz w:w="12240" w:h="15840"/>
          <w:pgMar w:header="761" w:footer="1015" w:top="1300" w:bottom="1200" w:left="1280" w:right="1320"/>
        </w:sectPr>
      </w:pPr>
    </w:p>
    <w:p>
      <w:pPr>
        <w:pStyle w:val="BodyText"/>
        <w:spacing w:line="480" w:lineRule="auto" w:before="119"/>
        <w:ind w:right="117" w:firstLine="719"/>
        <w:jc w:val="both"/>
      </w:pPr>
      <w:r>
        <w:rPr/>
        <w:t>In other words, the Problems of this research is best captured thus: In Southern Kaduna, when a head of family dies, for example, a father, or male member is entitled to inherit landed properties of their father. In other words, they can be given a portion of the family land absolutely or temporarily, to the exclusion of female members. In other words, women are not entitled</w:t>
      </w:r>
      <w:r>
        <w:rPr>
          <w:spacing w:val="-2"/>
        </w:rPr>
        <w:t> </w:t>
      </w:r>
      <w:r>
        <w:rPr/>
        <w:t>to</w:t>
      </w:r>
      <w:r>
        <w:rPr>
          <w:spacing w:val="-2"/>
        </w:rPr>
        <w:t> </w:t>
      </w:r>
      <w:r>
        <w:rPr/>
        <w:t>a</w:t>
      </w:r>
      <w:r>
        <w:rPr>
          <w:spacing w:val="-2"/>
        </w:rPr>
        <w:t> </w:t>
      </w:r>
      <w:r>
        <w:rPr/>
        <w:t>portion</w:t>
      </w:r>
      <w:r>
        <w:rPr>
          <w:spacing w:val="-2"/>
        </w:rPr>
        <w:t> </w:t>
      </w:r>
      <w:r>
        <w:rPr/>
        <w:t>of</w:t>
      </w:r>
      <w:r>
        <w:rPr>
          <w:spacing w:val="-3"/>
        </w:rPr>
        <w:t> </w:t>
      </w:r>
      <w:r>
        <w:rPr/>
        <w:t>land</w:t>
      </w:r>
      <w:r>
        <w:rPr>
          <w:spacing w:val="-2"/>
        </w:rPr>
        <w:t> </w:t>
      </w:r>
      <w:r>
        <w:rPr/>
        <w:t>left</w:t>
      </w:r>
      <w:r>
        <w:rPr>
          <w:spacing w:val="-2"/>
        </w:rPr>
        <w:t> </w:t>
      </w:r>
      <w:r>
        <w:rPr/>
        <w:t>behind</w:t>
      </w:r>
      <w:r>
        <w:rPr>
          <w:spacing w:val="-2"/>
        </w:rPr>
        <w:t> </w:t>
      </w:r>
      <w:r>
        <w:rPr/>
        <w:t>by</w:t>
      </w:r>
      <w:r>
        <w:rPr>
          <w:spacing w:val="-7"/>
        </w:rPr>
        <w:t> </w:t>
      </w:r>
      <w:r>
        <w:rPr/>
        <w:t>their</w:t>
      </w:r>
      <w:r>
        <w:rPr>
          <w:spacing w:val="-3"/>
        </w:rPr>
        <w:t> </w:t>
      </w:r>
      <w:r>
        <w:rPr/>
        <w:t>father.</w:t>
      </w:r>
      <w:r>
        <w:rPr>
          <w:spacing w:val="-2"/>
        </w:rPr>
        <w:t> </w:t>
      </w:r>
      <w:r>
        <w:rPr/>
        <w:t>Secondly,</w:t>
      </w:r>
      <w:r>
        <w:rPr>
          <w:spacing w:val="-2"/>
        </w:rPr>
        <w:t> </w:t>
      </w:r>
      <w:r>
        <w:rPr/>
        <w:t>if</w:t>
      </w:r>
      <w:r>
        <w:rPr>
          <w:spacing w:val="-1"/>
        </w:rPr>
        <w:t> </w:t>
      </w:r>
      <w:r>
        <w:rPr/>
        <w:t>a</w:t>
      </w:r>
      <w:r>
        <w:rPr>
          <w:spacing w:val="-3"/>
        </w:rPr>
        <w:t> </w:t>
      </w:r>
      <w:r>
        <w:rPr/>
        <w:t>husband</w:t>
      </w:r>
      <w:r>
        <w:rPr>
          <w:spacing w:val="-2"/>
        </w:rPr>
        <w:t> </w:t>
      </w:r>
      <w:r>
        <w:rPr/>
        <w:t>dies,</w:t>
      </w:r>
      <w:r>
        <w:rPr>
          <w:spacing w:val="-2"/>
        </w:rPr>
        <w:t> </w:t>
      </w:r>
      <w:r>
        <w:rPr/>
        <w:t>his</w:t>
      </w:r>
      <w:r>
        <w:rPr>
          <w:spacing w:val="-2"/>
        </w:rPr>
        <w:t> </w:t>
      </w:r>
      <w:r>
        <w:rPr/>
        <w:t>wife</w:t>
      </w:r>
      <w:r>
        <w:rPr>
          <w:spacing w:val="-4"/>
        </w:rPr>
        <w:t> </w:t>
      </w:r>
      <w:r>
        <w:rPr/>
        <w:t>is</w:t>
      </w:r>
      <w:r>
        <w:rPr>
          <w:spacing w:val="-2"/>
        </w:rPr>
        <w:t> </w:t>
      </w:r>
      <w:r>
        <w:rPr/>
        <w:t>not entitled to a</w:t>
      </w:r>
      <w:r>
        <w:rPr>
          <w:spacing w:val="-1"/>
        </w:rPr>
        <w:t> </w:t>
      </w:r>
      <w:r>
        <w:rPr/>
        <w:t>house</w:t>
      </w:r>
      <w:r>
        <w:rPr>
          <w:spacing w:val="-1"/>
        </w:rPr>
        <w:t> </w:t>
      </w:r>
      <w:r>
        <w:rPr/>
        <w:t>her</w:t>
      </w:r>
      <w:r>
        <w:rPr>
          <w:spacing w:val="-1"/>
        </w:rPr>
        <w:t> </w:t>
      </w:r>
      <w:r>
        <w:rPr/>
        <w:t>husband left behind. She</w:t>
      </w:r>
      <w:r>
        <w:rPr>
          <w:spacing w:val="-1"/>
        </w:rPr>
        <w:t> </w:t>
      </w:r>
      <w:r>
        <w:rPr/>
        <w:t>cannot inherit it and cannot</w:t>
      </w:r>
      <w:r>
        <w:rPr>
          <w:spacing w:val="-2"/>
        </w:rPr>
        <w:t> </w:t>
      </w:r>
      <w:r>
        <w:rPr/>
        <w:t>be</w:t>
      </w:r>
      <w:r>
        <w:rPr>
          <w:spacing w:val="-1"/>
        </w:rPr>
        <w:t> </w:t>
      </w:r>
      <w:r>
        <w:rPr/>
        <w:t>given</w:t>
      </w:r>
      <w:r>
        <w:rPr>
          <w:spacing w:val="-1"/>
        </w:rPr>
        <w:t> </w:t>
      </w:r>
      <w:r>
        <w:rPr/>
        <w:t>absolutely</w:t>
      </w:r>
      <w:r>
        <w:rPr>
          <w:spacing w:val="-5"/>
        </w:rPr>
        <w:t> </w:t>
      </w:r>
      <w:r>
        <w:rPr/>
        <w:t>a part of her husband‘s landed property. This is because under customary law, strictly, she is not part of her husband‘s family. Family membership is acquired through blood relationship. She is related to the husband by</w:t>
      </w:r>
      <w:r>
        <w:rPr>
          <w:spacing w:val="-3"/>
        </w:rPr>
        <w:t> </w:t>
      </w:r>
      <w:r>
        <w:rPr/>
        <w:t>affinity. However,</w:t>
      </w:r>
      <w:r>
        <w:rPr>
          <w:spacing w:val="-1"/>
        </w:rPr>
        <w:t> </w:t>
      </w:r>
      <w:r>
        <w:rPr/>
        <w:t>her</w:t>
      </w:r>
      <w:r>
        <w:rPr>
          <w:spacing w:val="-1"/>
        </w:rPr>
        <w:t> </w:t>
      </w:r>
      <w:r>
        <w:rPr/>
        <w:t>disqualification in her</w:t>
      </w:r>
      <w:r>
        <w:rPr>
          <w:spacing w:val="-1"/>
        </w:rPr>
        <w:t> </w:t>
      </w:r>
      <w:r>
        <w:rPr/>
        <w:t>father‘s property</w:t>
      </w:r>
      <w:r>
        <w:rPr>
          <w:spacing w:val="-8"/>
        </w:rPr>
        <w:t> </w:t>
      </w:r>
      <w:r>
        <w:rPr/>
        <w:t>is purely based on the fact that she is a woman. If she is given absolute ownership of a portion of her father‘s property, there is the likelihood that the land will pass to her husband‘s family forever. This would be a minus to her father‘s family. It is because of this that a female does not inherit landed property in most communities in Southern Kaduna. This problem continues up to the present day unabated.</w:t>
      </w:r>
    </w:p>
    <w:p>
      <w:pPr>
        <w:pStyle w:val="Heading2"/>
        <w:numPr>
          <w:ilvl w:val="1"/>
          <w:numId w:val="8"/>
        </w:numPr>
        <w:tabs>
          <w:tab w:pos="879" w:val="left" w:leader="none"/>
        </w:tabs>
        <w:spacing w:line="240" w:lineRule="auto" w:before="7" w:after="0"/>
        <w:ind w:left="879" w:right="0" w:hanging="719"/>
        <w:jc w:val="both"/>
      </w:pPr>
      <w:bookmarkStart w:name="_TOC_250042" w:id="3"/>
      <w:r>
        <w:rPr/>
        <w:t>Aims</w:t>
      </w:r>
      <w:r>
        <w:rPr>
          <w:spacing w:val="-2"/>
        </w:rPr>
        <w:t> </w:t>
      </w:r>
      <w:r>
        <w:rPr/>
        <w:t>and</w:t>
      </w:r>
      <w:bookmarkEnd w:id="3"/>
      <w:r>
        <w:rPr>
          <w:spacing w:val="-2"/>
        </w:rPr>
        <w:t> Objectives</w:t>
      </w:r>
    </w:p>
    <w:p>
      <w:pPr>
        <w:pStyle w:val="BodyText"/>
        <w:spacing w:line="480" w:lineRule="auto" w:before="271"/>
        <w:ind w:right="116" w:firstLine="719"/>
        <w:jc w:val="both"/>
      </w:pPr>
      <w:r>
        <w:rPr/>
        <w:t>The aim of this research work is to examine the problems in the Southern part of Kaduna state concerning the abuse of rights of women in relation to inherited property, with the view to identifying the factors responsible for this. It is equally the task of this work to make recommendations and suggestions at the end of the research with the hope that it will greatly educate and enlighten all stake holders and beneficiaries on these rights and accord greater attention to their implementation. To be specific, the work is intended to achieve the following </w:t>
      </w:r>
      <w:r>
        <w:rPr>
          <w:spacing w:val="-2"/>
        </w:rPr>
        <w:t>objectives:</w:t>
      </w:r>
    </w:p>
    <w:p>
      <w:pPr>
        <w:pStyle w:val="ListParagraph"/>
        <w:numPr>
          <w:ilvl w:val="0"/>
          <w:numId w:val="9"/>
        </w:numPr>
        <w:tabs>
          <w:tab w:pos="519" w:val="left" w:leader="none"/>
        </w:tabs>
        <w:spacing w:line="240" w:lineRule="auto" w:before="1" w:after="0"/>
        <w:ind w:left="519" w:right="0" w:hanging="359"/>
        <w:jc w:val="both"/>
        <w:rPr>
          <w:sz w:val="24"/>
        </w:rPr>
      </w:pPr>
      <w:r>
        <w:rPr>
          <w:sz w:val="24"/>
        </w:rPr>
        <w:t>To</w:t>
      </w:r>
      <w:r>
        <w:rPr>
          <w:spacing w:val="-3"/>
          <w:sz w:val="24"/>
        </w:rPr>
        <w:t> </w:t>
      </w:r>
      <w:r>
        <w:rPr>
          <w:sz w:val="24"/>
        </w:rPr>
        <w:t>determine</w:t>
      </w:r>
      <w:r>
        <w:rPr>
          <w:spacing w:val="-2"/>
          <w:sz w:val="24"/>
        </w:rPr>
        <w:t> </w:t>
      </w:r>
      <w:r>
        <w:rPr>
          <w:sz w:val="24"/>
        </w:rPr>
        <w:t>the impact</w:t>
      </w:r>
      <w:r>
        <w:rPr>
          <w:spacing w:val="1"/>
          <w:sz w:val="24"/>
        </w:rPr>
        <w:t> </w:t>
      </w:r>
      <w:r>
        <w:rPr>
          <w:sz w:val="24"/>
        </w:rPr>
        <w:t>of</w:t>
      </w:r>
      <w:r>
        <w:rPr>
          <w:spacing w:val="-2"/>
          <w:sz w:val="24"/>
        </w:rPr>
        <w:t> </w:t>
      </w:r>
      <w:r>
        <w:rPr>
          <w:sz w:val="24"/>
        </w:rPr>
        <w:t>the</w:t>
      </w:r>
      <w:r>
        <w:rPr>
          <w:spacing w:val="-1"/>
          <w:sz w:val="24"/>
        </w:rPr>
        <w:t> </w:t>
      </w:r>
      <w:r>
        <w:rPr>
          <w:sz w:val="24"/>
        </w:rPr>
        <w:t>existing</w:t>
      </w:r>
      <w:r>
        <w:rPr>
          <w:spacing w:val="-2"/>
          <w:sz w:val="24"/>
        </w:rPr>
        <w:t> </w:t>
      </w:r>
      <w:r>
        <w:rPr>
          <w:sz w:val="24"/>
        </w:rPr>
        <w:t>laws</w:t>
      </w:r>
      <w:r>
        <w:rPr>
          <w:spacing w:val="-1"/>
          <w:sz w:val="24"/>
        </w:rPr>
        <w:t> </w:t>
      </w:r>
      <w:r>
        <w:rPr>
          <w:sz w:val="24"/>
        </w:rPr>
        <w:t>on women</w:t>
      </w:r>
      <w:r>
        <w:rPr>
          <w:spacing w:val="-1"/>
          <w:sz w:val="24"/>
        </w:rPr>
        <w:t> </w:t>
      </w:r>
      <w:r>
        <w:rPr>
          <w:sz w:val="24"/>
        </w:rPr>
        <w:t>in</w:t>
      </w:r>
      <w:r>
        <w:rPr>
          <w:spacing w:val="-1"/>
          <w:sz w:val="24"/>
        </w:rPr>
        <w:t> </w:t>
      </w:r>
      <w:r>
        <w:rPr>
          <w:sz w:val="24"/>
        </w:rPr>
        <w:t>Southern </w:t>
      </w:r>
      <w:r>
        <w:rPr>
          <w:spacing w:val="-2"/>
          <w:sz w:val="24"/>
        </w:rPr>
        <w:t>Kaduna;</w:t>
      </w:r>
    </w:p>
    <w:p>
      <w:pPr>
        <w:spacing w:after="0" w:line="240" w:lineRule="auto"/>
        <w:jc w:val="both"/>
        <w:rPr>
          <w:sz w:val="24"/>
        </w:rPr>
        <w:sectPr>
          <w:pgSz w:w="12240" w:h="15840"/>
          <w:pgMar w:header="761" w:footer="1015" w:top="1300" w:bottom="1200" w:left="1280" w:right="1320"/>
        </w:sectPr>
      </w:pPr>
    </w:p>
    <w:p>
      <w:pPr>
        <w:pStyle w:val="ListParagraph"/>
        <w:numPr>
          <w:ilvl w:val="0"/>
          <w:numId w:val="9"/>
        </w:numPr>
        <w:tabs>
          <w:tab w:pos="520" w:val="left" w:leader="none"/>
        </w:tabs>
        <w:spacing w:line="480" w:lineRule="auto" w:before="119" w:after="0"/>
        <w:ind w:left="520" w:right="121" w:hanging="360"/>
        <w:jc w:val="left"/>
        <w:rPr>
          <w:sz w:val="24"/>
        </w:rPr>
      </w:pPr>
      <w:r>
        <w:rPr>
          <w:sz w:val="24"/>
        </w:rPr>
        <w:t>To</w:t>
      </w:r>
      <w:r>
        <w:rPr>
          <w:spacing w:val="22"/>
          <w:sz w:val="24"/>
        </w:rPr>
        <w:t> </w:t>
      </w:r>
      <w:r>
        <w:rPr>
          <w:sz w:val="24"/>
        </w:rPr>
        <w:t>ascertain</w:t>
      </w:r>
      <w:r>
        <w:rPr>
          <w:spacing w:val="23"/>
          <w:sz w:val="24"/>
        </w:rPr>
        <w:t> </w:t>
      </w:r>
      <w:r>
        <w:rPr>
          <w:sz w:val="24"/>
        </w:rPr>
        <w:t>whether</w:t>
      </w:r>
      <w:r>
        <w:rPr>
          <w:spacing w:val="22"/>
          <w:sz w:val="24"/>
        </w:rPr>
        <w:t> </w:t>
      </w:r>
      <w:r>
        <w:rPr>
          <w:sz w:val="24"/>
        </w:rPr>
        <w:t>the</w:t>
      </w:r>
      <w:r>
        <w:rPr>
          <w:spacing w:val="24"/>
          <w:sz w:val="24"/>
        </w:rPr>
        <w:t> </w:t>
      </w:r>
      <w:r>
        <w:rPr>
          <w:sz w:val="24"/>
        </w:rPr>
        <w:t>customary law</w:t>
      </w:r>
      <w:r>
        <w:rPr>
          <w:spacing w:val="22"/>
          <w:sz w:val="24"/>
        </w:rPr>
        <w:t> </w:t>
      </w:r>
      <w:r>
        <w:rPr>
          <w:sz w:val="24"/>
        </w:rPr>
        <w:t>has</w:t>
      </w:r>
      <w:r>
        <w:rPr>
          <w:spacing w:val="23"/>
          <w:sz w:val="24"/>
        </w:rPr>
        <w:t> </w:t>
      </w:r>
      <w:r>
        <w:rPr>
          <w:sz w:val="24"/>
        </w:rPr>
        <w:t>changed</w:t>
      </w:r>
      <w:r>
        <w:rPr>
          <w:spacing w:val="23"/>
          <w:sz w:val="24"/>
        </w:rPr>
        <w:t> </w:t>
      </w:r>
      <w:r>
        <w:rPr>
          <w:sz w:val="24"/>
        </w:rPr>
        <w:t>in</w:t>
      </w:r>
      <w:r>
        <w:rPr>
          <w:spacing w:val="23"/>
          <w:sz w:val="24"/>
        </w:rPr>
        <w:t> </w:t>
      </w:r>
      <w:r>
        <w:rPr>
          <w:sz w:val="24"/>
        </w:rPr>
        <w:t>view</w:t>
      </w:r>
      <w:r>
        <w:rPr>
          <w:spacing w:val="22"/>
          <w:sz w:val="24"/>
        </w:rPr>
        <w:t> </w:t>
      </w:r>
      <w:r>
        <w:rPr>
          <w:sz w:val="24"/>
        </w:rPr>
        <w:t>of</w:t>
      </w:r>
      <w:r>
        <w:rPr>
          <w:spacing w:val="22"/>
          <w:sz w:val="24"/>
        </w:rPr>
        <w:t> </w:t>
      </w:r>
      <w:r>
        <w:rPr>
          <w:sz w:val="24"/>
        </w:rPr>
        <w:t>the</w:t>
      </w:r>
      <w:r>
        <w:rPr>
          <w:spacing w:val="22"/>
          <w:sz w:val="24"/>
        </w:rPr>
        <w:t> </w:t>
      </w:r>
      <w:r>
        <w:rPr>
          <w:sz w:val="24"/>
        </w:rPr>
        <w:t>impact</w:t>
      </w:r>
      <w:r>
        <w:rPr>
          <w:spacing w:val="23"/>
          <w:sz w:val="24"/>
        </w:rPr>
        <w:t> </w:t>
      </w:r>
      <w:r>
        <w:rPr>
          <w:sz w:val="24"/>
        </w:rPr>
        <w:t>of</w:t>
      </w:r>
      <w:r>
        <w:rPr>
          <w:spacing w:val="22"/>
          <w:sz w:val="24"/>
        </w:rPr>
        <w:t> </w:t>
      </w:r>
      <w:r>
        <w:rPr>
          <w:sz w:val="24"/>
        </w:rPr>
        <w:t>statutes</w:t>
      </w:r>
      <w:r>
        <w:rPr>
          <w:spacing w:val="23"/>
          <w:sz w:val="24"/>
        </w:rPr>
        <w:t> </w:t>
      </w:r>
      <w:r>
        <w:rPr>
          <w:sz w:val="24"/>
        </w:rPr>
        <w:t>and case laws and civilization in Southern Kaduna.</w:t>
      </w:r>
    </w:p>
    <w:p>
      <w:pPr>
        <w:pStyle w:val="ListParagraph"/>
        <w:numPr>
          <w:ilvl w:val="0"/>
          <w:numId w:val="9"/>
        </w:numPr>
        <w:tabs>
          <w:tab w:pos="520" w:val="left" w:leader="none"/>
        </w:tabs>
        <w:spacing w:line="480" w:lineRule="auto" w:before="1" w:after="0"/>
        <w:ind w:left="520" w:right="121" w:hanging="360"/>
        <w:jc w:val="left"/>
        <w:rPr>
          <w:sz w:val="24"/>
        </w:rPr>
      </w:pPr>
      <w:r>
        <w:rPr>
          <w:sz w:val="24"/>
        </w:rPr>
        <w:t>To ascertain whether the change is welcomed and enforced by families and communities in Southern Kaduna..</w:t>
      </w:r>
    </w:p>
    <w:p>
      <w:pPr>
        <w:pStyle w:val="ListParagraph"/>
        <w:numPr>
          <w:ilvl w:val="0"/>
          <w:numId w:val="9"/>
        </w:numPr>
        <w:tabs>
          <w:tab w:pos="520" w:val="left" w:leader="none"/>
        </w:tabs>
        <w:spacing w:line="480" w:lineRule="auto" w:before="0" w:after="0"/>
        <w:ind w:left="520" w:right="121" w:hanging="360"/>
        <w:jc w:val="left"/>
        <w:rPr>
          <w:sz w:val="24"/>
        </w:rPr>
      </w:pPr>
      <w:r>
        <w:rPr>
          <w:sz w:val="24"/>
        </w:rPr>
        <w:t>To examine the challenges, if any, associated with the right of women in relation to property in Southern Kaduna custom.</w:t>
      </w:r>
    </w:p>
    <w:p>
      <w:pPr>
        <w:pStyle w:val="Heading2"/>
        <w:numPr>
          <w:ilvl w:val="1"/>
          <w:numId w:val="8"/>
        </w:numPr>
        <w:tabs>
          <w:tab w:pos="880" w:val="left" w:leader="none"/>
        </w:tabs>
        <w:spacing w:line="240" w:lineRule="auto" w:before="5" w:after="0"/>
        <w:ind w:left="880" w:right="0" w:hanging="720"/>
        <w:jc w:val="left"/>
      </w:pPr>
      <w:bookmarkStart w:name="_TOC_250041" w:id="4"/>
      <w:r>
        <w:rPr/>
        <w:t>Scope</w:t>
      </w:r>
      <w:r>
        <w:rPr>
          <w:spacing w:val="-2"/>
        </w:rPr>
        <w:t> </w:t>
      </w:r>
      <w:r>
        <w:rPr/>
        <w:t>of the</w:t>
      </w:r>
      <w:r>
        <w:rPr>
          <w:spacing w:val="-1"/>
        </w:rPr>
        <w:t> </w:t>
      </w:r>
      <w:bookmarkEnd w:id="4"/>
      <w:r>
        <w:rPr>
          <w:spacing w:val="-2"/>
        </w:rPr>
        <w:t>Research</w:t>
      </w:r>
    </w:p>
    <w:p>
      <w:pPr>
        <w:pStyle w:val="BodyText"/>
        <w:spacing w:line="480" w:lineRule="auto" w:before="272"/>
        <w:ind w:right="113" w:firstLine="719"/>
        <w:jc w:val="both"/>
      </w:pPr>
      <w:r>
        <w:rPr/>
        <w:t>This research work covers the southern part of Kaduna as a whole. However, due to the diverse</w:t>
      </w:r>
      <w:r>
        <w:rPr>
          <w:spacing w:val="-1"/>
        </w:rPr>
        <w:t> </w:t>
      </w:r>
      <w:r>
        <w:rPr/>
        <w:t>tribes and ethnic groups in that area, this work is set to divide</w:t>
      </w:r>
      <w:r>
        <w:rPr>
          <w:spacing w:val="-1"/>
        </w:rPr>
        <w:t> </w:t>
      </w:r>
      <w:r>
        <w:rPr/>
        <w:t>the entire</w:t>
      </w:r>
      <w:r>
        <w:rPr>
          <w:spacing w:val="-2"/>
        </w:rPr>
        <w:t> </w:t>
      </w:r>
      <w:r>
        <w:rPr/>
        <w:t>southern Kaduna into four zones, and then select one ethnic group from each zone to represent that zone. These selected tribes are Jaba, Bajju, Atyap and Gbagyi. Also, this is also due to the similarities of cultures. At the end of the work, these four selected ethnic groups will cover or represent the entire southern Kaduna. The field of Fundamental Right is an integral part of this research and it covers many subject matters, including and not limited to the right to life</w:t>
      </w:r>
      <w:r>
        <w:rPr>
          <w:vertAlign w:val="superscript"/>
        </w:rPr>
        <w:t>10</w:t>
      </w:r>
      <w:r>
        <w:rPr>
          <w:vertAlign w:val="baseline"/>
        </w:rPr>
        <w:t>, dignity of human person</w:t>
      </w:r>
      <w:r>
        <w:rPr>
          <w:vertAlign w:val="superscript"/>
        </w:rPr>
        <w:t>11</w:t>
      </w:r>
      <w:r>
        <w:rPr>
          <w:vertAlign w:val="baseline"/>
        </w:rPr>
        <w:t>, Right to Peaceful Assembly and Association,</w:t>
      </w:r>
      <w:r>
        <w:rPr>
          <w:vertAlign w:val="superscript"/>
        </w:rPr>
        <w:t>12</w:t>
      </w:r>
      <w:r>
        <w:rPr>
          <w:vertAlign w:val="baseline"/>
        </w:rPr>
        <w:t>Right to own immovable Property</w:t>
      </w:r>
      <w:r>
        <w:rPr>
          <w:vertAlign w:val="superscript"/>
        </w:rPr>
        <w:t>13</w:t>
      </w:r>
      <w:r>
        <w:rPr>
          <w:vertAlign w:val="baseline"/>
        </w:rPr>
        <w:t>, Freedom from Discrimination</w:t>
      </w:r>
      <w:r>
        <w:rPr>
          <w:vertAlign w:val="superscript"/>
        </w:rPr>
        <w:t>14</w:t>
      </w:r>
      <w:r>
        <w:rPr>
          <w:vertAlign w:val="baseline"/>
        </w:rPr>
        <w:t>, among other rights, however the focus of this work will be mainly on two of these rights namely the right to own immovable property and the Freedom</w:t>
      </w:r>
      <w:r>
        <w:rPr>
          <w:spacing w:val="40"/>
          <w:vertAlign w:val="baseline"/>
        </w:rPr>
        <w:t> </w:t>
      </w:r>
      <w:r>
        <w:rPr>
          <w:vertAlign w:val="baseline"/>
        </w:rPr>
        <w:t>from Discrimination. This research is governed by customary law and statutory land laws.</w:t>
      </w:r>
      <w:r>
        <w:rPr>
          <w:spacing w:val="80"/>
          <w:vertAlign w:val="baseline"/>
        </w:rPr>
        <w:t> </w:t>
      </w:r>
      <w:r>
        <w:rPr>
          <w:vertAlign w:val="baseline"/>
        </w:rPr>
        <w:t>Asides Customary Law, the Statutory laws that will guide this research include the Constitution of the Federal Republic of Nigeria, 1999 (as amended), Evidence Act, Land Use Act, regional laws</w:t>
      </w:r>
      <w:r>
        <w:rPr>
          <w:spacing w:val="10"/>
          <w:vertAlign w:val="baseline"/>
        </w:rPr>
        <w:t> </w:t>
      </w:r>
      <w:r>
        <w:rPr>
          <w:vertAlign w:val="baseline"/>
        </w:rPr>
        <w:t>like</w:t>
      </w:r>
      <w:r>
        <w:rPr>
          <w:spacing w:val="12"/>
          <w:vertAlign w:val="baseline"/>
        </w:rPr>
        <w:t> </w:t>
      </w:r>
      <w:r>
        <w:rPr>
          <w:vertAlign w:val="baseline"/>
        </w:rPr>
        <w:t>the</w:t>
      </w:r>
      <w:r>
        <w:rPr>
          <w:spacing w:val="11"/>
          <w:vertAlign w:val="baseline"/>
        </w:rPr>
        <w:t> </w:t>
      </w:r>
      <w:r>
        <w:rPr>
          <w:vertAlign w:val="baseline"/>
        </w:rPr>
        <w:t>African</w:t>
      </w:r>
      <w:r>
        <w:rPr>
          <w:spacing w:val="13"/>
          <w:vertAlign w:val="baseline"/>
        </w:rPr>
        <w:t> </w:t>
      </w:r>
      <w:r>
        <w:rPr>
          <w:vertAlign w:val="baseline"/>
        </w:rPr>
        <w:t>Charter</w:t>
      </w:r>
      <w:r>
        <w:rPr>
          <w:spacing w:val="11"/>
          <w:vertAlign w:val="baseline"/>
        </w:rPr>
        <w:t> </w:t>
      </w:r>
      <w:r>
        <w:rPr>
          <w:vertAlign w:val="baseline"/>
        </w:rPr>
        <w:t>on</w:t>
      </w:r>
      <w:r>
        <w:rPr>
          <w:spacing w:val="13"/>
          <w:vertAlign w:val="baseline"/>
        </w:rPr>
        <w:t> </w:t>
      </w:r>
      <w:r>
        <w:rPr>
          <w:vertAlign w:val="baseline"/>
        </w:rPr>
        <w:t>Human</w:t>
      </w:r>
      <w:r>
        <w:rPr>
          <w:spacing w:val="13"/>
          <w:vertAlign w:val="baseline"/>
        </w:rPr>
        <w:t> </w:t>
      </w:r>
      <w:r>
        <w:rPr>
          <w:vertAlign w:val="baseline"/>
        </w:rPr>
        <w:t>and</w:t>
      </w:r>
      <w:r>
        <w:rPr>
          <w:spacing w:val="12"/>
          <w:vertAlign w:val="baseline"/>
        </w:rPr>
        <w:t> </w:t>
      </w:r>
      <w:r>
        <w:rPr>
          <w:vertAlign w:val="baseline"/>
        </w:rPr>
        <w:t>People‘s</w:t>
      </w:r>
      <w:r>
        <w:rPr>
          <w:spacing w:val="13"/>
          <w:vertAlign w:val="baseline"/>
        </w:rPr>
        <w:t> </w:t>
      </w:r>
      <w:r>
        <w:rPr>
          <w:vertAlign w:val="baseline"/>
        </w:rPr>
        <w:t>Right</w:t>
      </w:r>
      <w:r>
        <w:rPr>
          <w:spacing w:val="12"/>
          <w:vertAlign w:val="baseline"/>
        </w:rPr>
        <w:t> </w:t>
      </w:r>
      <w:r>
        <w:rPr>
          <w:vertAlign w:val="baseline"/>
        </w:rPr>
        <w:t>and</w:t>
      </w:r>
      <w:r>
        <w:rPr>
          <w:spacing w:val="13"/>
          <w:vertAlign w:val="baseline"/>
        </w:rPr>
        <w:t> </w:t>
      </w:r>
      <w:r>
        <w:rPr>
          <w:vertAlign w:val="baseline"/>
        </w:rPr>
        <w:t>its</w:t>
      </w:r>
      <w:r>
        <w:rPr>
          <w:spacing w:val="12"/>
          <w:vertAlign w:val="baseline"/>
        </w:rPr>
        <w:t> </w:t>
      </w:r>
      <w:r>
        <w:rPr>
          <w:vertAlign w:val="baseline"/>
        </w:rPr>
        <w:t>Protocols,</w:t>
      </w:r>
      <w:r>
        <w:rPr>
          <w:spacing w:val="13"/>
          <w:vertAlign w:val="baseline"/>
        </w:rPr>
        <w:t> </w:t>
      </w:r>
      <w:r>
        <w:rPr>
          <w:vertAlign w:val="baseline"/>
        </w:rPr>
        <w:t>Universal</w:t>
      </w:r>
      <w:r>
        <w:rPr>
          <w:spacing w:val="13"/>
          <w:vertAlign w:val="baseline"/>
        </w:rPr>
        <w:t> </w:t>
      </w:r>
      <w:r>
        <w:rPr>
          <w:spacing w:val="-2"/>
          <w:vertAlign w:val="baseline"/>
        </w:rPr>
        <w:t>Nation</w:t>
      </w:r>
    </w:p>
    <w:p>
      <w:pPr>
        <w:pStyle w:val="BodyText"/>
        <w:spacing w:before="5"/>
        <w:ind w:left="0"/>
        <w:rPr>
          <w:sz w:val="7"/>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70137</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22628pt;width:144.020pt;height:.71997pt;mso-position-horizontal-relative:page;mso-position-vertical-relative:paragraph;z-index:-15725568;mso-wrap-distance-left:0;mso-wrap-distance-right:0" id="docshape11"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10</w:t>
      </w:r>
      <w:r>
        <w:rPr>
          <w:spacing w:val="-3"/>
          <w:sz w:val="20"/>
          <w:vertAlign w:val="baseline"/>
        </w:rPr>
        <w:t> </w:t>
      </w:r>
      <w:r>
        <w:rPr>
          <w:sz w:val="20"/>
          <w:vertAlign w:val="baseline"/>
        </w:rPr>
        <w:t>Section</w:t>
      </w:r>
      <w:r>
        <w:rPr>
          <w:spacing w:val="-4"/>
          <w:sz w:val="20"/>
          <w:vertAlign w:val="baseline"/>
        </w:rPr>
        <w:t> </w:t>
      </w:r>
      <w:r>
        <w:rPr>
          <w:sz w:val="20"/>
          <w:vertAlign w:val="baseline"/>
        </w:rPr>
        <w:t>33</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CFRN,</w:t>
      </w:r>
      <w:r>
        <w:rPr>
          <w:spacing w:val="-3"/>
          <w:sz w:val="20"/>
          <w:vertAlign w:val="baseline"/>
        </w:rPr>
        <w:t> </w:t>
      </w:r>
      <w:r>
        <w:rPr>
          <w:sz w:val="20"/>
          <w:vertAlign w:val="baseline"/>
        </w:rPr>
        <w:t>2011</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1"/>
        <w:ind w:left="160" w:right="0" w:firstLine="0"/>
        <w:jc w:val="left"/>
        <w:rPr>
          <w:sz w:val="20"/>
        </w:rPr>
      </w:pPr>
      <w:r>
        <w:rPr>
          <w:sz w:val="20"/>
          <w:vertAlign w:val="superscript"/>
        </w:rPr>
        <w:t>11</w:t>
      </w:r>
      <w:r>
        <w:rPr>
          <w:spacing w:val="-3"/>
          <w:sz w:val="20"/>
          <w:vertAlign w:val="baseline"/>
        </w:rPr>
        <w:t> </w:t>
      </w:r>
      <w:r>
        <w:rPr>
          <w:sz w:val="20"/>
          <w:vertAlign w:val="baseline"/>
        </w:rPr>
        <w:t>Section</w:t>
      </w:r>
      <w:r>
        <w:rPr>
          <w:spacing w:val="-4"/>
          <w:sz w:val="20"/>
          <w:vertAlign w:val="baseline"/>
        </w:rPr>
        <w:t> </w:t>
      </w:r>
      <w:r>
        <w:rPr>
          <w:sz w:val="20"/>
          <w:vertAlign w:val="baseline"/>
        </w:rPr>
        <w:t>34</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CFRN,</w:t>
      </w:r>
      <w:r>
        <w:rPr>
          <w:spacing w:val="-3"/>
          <w:sz w:val="20"/>
          <w:vertAlign w:val="baseline"/>
        </w:rPr>
        <w:t> </w:t>
      </w:r>
      <w:r>
        <w:rPr>
          <w:sz w:val="20"/>
          <w:vertAlign w:val="baseline"/>
        </w:rPr>
        <w:t>2011</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line="229" w:lineRule="exact" w:before="0"/>
        <w:ind w:left="160" w:right="0" w:firstLine="0"/>
        <w:jc w:val="left"/>
        <w:rPr>
          <w:sz w:val="20"/>
        </w:rPr>
      </w:pPr>
      <w:r>
        <w:rPr>
          <w:sz w:val="20"/>
          <w:vertAlign w:val="superscript"/>
        </w:rPr>
        <w:t>12</w:t>
      </w:r>
      <w:r>
        <w:rPr>
          <w:spacing w:val="-3"/>
          <w:sz w:val="20"/>
          <w:vertAlign w:val="baseline"/>
        </w:rPr>
        <w:t> </w:t>
      </w:r>
      <w:r>
        <w:rPr>
          <w:sz w:val="20"/>
          <w:vertAlign w:val="baseline"/>
        </w:rPr>
        <w:t>Section</w:t>
      </w:r>
      <w:r>
        <w:rPr>
          <w:spacing w:val="-4"/>
          <w:sz w:val="20"/>
          <w:vertAlign w:val="baseline"/>
        </w:rPr>
        <w:t> </w:t>
      </w:r>
      <w:r>
        <w:rPr>
          <w:sz w:val="20"/>
          <w:vertAlign w:val="baseline"/>
        </w:rPr>
        <w:t>40</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CFRN,</w:t>
      </w:r>
      <w:r>
        <w:rPr>
          <w:spacing w:val="-3"/>
          <w:sz w:val="20"/>
          <w:vertAlign w:val="baseline"/>
        </w:rPr>
        <w:t> </w:t>
      </w:r>
      <w:r>
        <w:rPr>
          <w:sz w:val="20"/>
          <w:vertAlign w:val="baseline"/>
        </w:rPr>
        <w:t>2011</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line="229" w:lineRule="exact" w:before="0"/>
        <w:ind w:left="160" w:right="0" w:firstLine="0"/>
        <w:jc w:val="left"/>
        <w:rPr>
          <w:sz w:val="20"/>
        </w:rPr>
      </w:pPr>
      <w:r>
        <w:rPr>
          <w:sz w:val="20"/>
          <w:vertAlign w:val="superscript"/>
        </w:rPr>
        <w:t>13</w:t>
      </w:r>
      <w:r>
        <w:rPr>
          <w:spacing w:val="-3"/>
          <w:sz w:val="20"/>
          <w:vertAlign w:val="baseline"/>
        </w:rPr>
        <w:t> </w:t>
      </w:r>
      <w:r>
        <w:rPr>
          <w:sz w:val="20"/>
          <w:vertAlign w:val="baseline"/>
        </w:rPr>
        <w:t>Section</w:t>
      </w:r>
      <w:r>
        <w:rPr>
          <w:spacing w:val="-4"/>
          <w:sz w:val="20"/>
          <w:vertAlign w:val="baseline"/>
        </w:rPr>
        <w:t> </w:t>
      </w:r>
      <w:r>
        <w:rPr>
          <w:sz w:val="20"/>
          <w:vertAlign w:val="baseline"/>
        </w:rPr>
        <w:t>43</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CFRN,</w:t>
      </w:r>
      <w:r>
        <w:rPr>
          <w:spacing w:val="-3"/>
          <w:sz w:val="20"/>
          <w:vertAlign w:val="baseline"/>
        </w:rPr>
        <w:t> </w:t>
      </w:r>
      <w:r>
        <w:rPr>
          <w:sz w:val="20"/>
          <w:vertAlign w:val="baseline"/>
        </w:rPr>
        <w:t>2011</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0"/>
        <w:ind w:left="160" w:right="0" w:firstLine="0"/>
        <w:jc w:val="left"/>
        <w:rPr>
          <w:sz w:val="20"/>
        </w:rPr>
      </w:pPr>
      <w:r>
        <w:rPr>
          <w:sz w:val="20"/>
          <w:vertAlign w:val="superscript"/>
        </w:rPr>
        <w:t>14</w:t>
      </w:r>
      <w:r>
        <w:rPr>
          <w:spacing w:val="-3"/>
          <w:sz w:val="20"/>
          <w:vertAlign w:val="baseline"/>
        </w:rPr>
        <w:t> </w:t>
      </w:r>
      <w:r>
        <w:rPr>
          <w:sz w:val="20"/>
          <w:vertAlign w:val="baseline"/>
        </w:rPr>
        <w:t>Section</w:t>
      </w:r>
      <w:r>
        <w:rPr>
          <w:spacing w:val="-4"/>
          <w:sz w:val="20"/>
          <w:vertAlign w:val="baseline"/>
        </w:rPr>
        <w:t> </w:t>
      </w:r>
      <w:r>
        <w:rPr>
          <w:sz w:val="20"/>
          <w:vertAlign w:val="baseline"/>
        </w:rPr>
        <w:t>42</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CFRN,</w:t>
      </w:r>
      <w:r>
        <w:rPr>
          <w:spacing w:val="-3"/>
          <w:sz w:val="20"/>
          <w:vertAlign w:val="baseline"/>
        </w:rPr>
        <w:t> </w:t>
      </w:r>
      <w:r>
        <w:rPr>
          <w:sz w:val="20"/>
          <w:vertAlign w:val="baseline"/>
        </w:rPr>
        <w:t>2011</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after="0"/>
        <w:jc w:val="left"/>
        <w:rPr>
          <w:sz w:val="20"/>
        </w:rPr>
        <w:sectPr>
          <w:pgSz w:w="12240" w:h="15840"/>
          <w:pgMar w:header="761" w:footer="1015" w:top="1300" w:bottom="1200" w:left="1280" w:right="1320"/>
        </w:sectPr>
      </w:pPr>
    </w:p>
    <w:p>
      <w:pPr>
        <w:pStyle w:val="BodyText"/>
        <w:spacing w:line="480" w:lineRule="auto" w:before="119"/>
        <w:ind w:right="125"/>
        <w:jc w:val="both"/>
      </w:pPr>
      <w:r>
        <w:rPr/>
        <w:t>Convention on the Elimination of all kinds of Discrimination against women, 1979, Human</w:t>
      </w:r>
      <w:r>
        <w:rPr>
          <w:spacing w:val="40"/>
        </w:rPr>
        <w:t> </w:t>
      </w:r>
      <w:r>
        <w:rPr/>
        <w:t>Right Charter, ICCPR and ICESCR.</w:t>
      </w:r>
    </w:p>
    <w:p>
      <w:pPr>
        <w:pStyle w:val="Heading2"/>
        <w:numPr>
          <w:ilvl w:val="1"/>
          <w:numId w:val="8"/>
        </w:numPr>
        <w:tabs>
          <w:tab w:pos="879" w:val="left" w:leader="none"/>
        </w:tabs>
        <w:spacing w:line="240" w:lineRule="auto" w:before="6" w:after="0"/>
        <w:ind w:left="879" w:right="0" w:hanging="719"/>
        <w:jc w:val="both"/>
      </w:pPr>
      <w:bookmarkStart w:name="_TOC_250040" w:id="5"/>
      <w:r>
        <w:rPr/>
        <w:t>Literature</w:t>
      </w:r>
      <w:r>
        <w:rPr>
          <w:spacing w:val="-6"/>
        </w:rPr>
        <w:t> </w:t>
      </w:r>
      <w:bookmarkEnd w:id="5"/>
      <w:r>
        <w:rPr>
          <w:spacing w:val="-2"/>
        </w:rPr>
        <w:t>Review</w:t>
      </w:r>
    </w:p>
    <w:p>
      <w:pPr>
        <w:pStyle w:val="BodyText"/>
        <w:spacing w:line="480" w:lineRule="auto" w:before="271"/>
        <w:ind w:right="118" w:firstLine="719"/>
        <w:jc w:val="both"/>
      </w:pPr>
      <w:r>
        <w:rPr/>
        <w:t>Generally, property rights of women are contained by various literature. However, the literature that focuses on the property rights of women in Southern Kaduna are very scanty.</w:t>
      </w:r>
      <w:r>
        <w:rPr>
          <w:spacing w:val="40"/>
        </w:rPr>
        <w:t> </w:t>
      </w:r>
      <w:r>
        <w:rPr/>
        <w:t>Some</w:t>
      </w:r>
      <w:r>
        <w:rPr>
          <w:spacing w:val="-2"/>
        </w:rPr>
        <w:t> </w:t>
      </w:r>
      <w:r>
        <w:rPr/>
        <w:t>other</w:t>
      </w:r>
      <w:r>
        <w:rPr>
          <w:spacing w:val="-2"/>
        </w:rPr>
        <w:t> </w:t>
      </w:r>
      <w:r>
        <w:rPr/>
        <w:t>sources discuss the</w:t>
      </w:r>
      <w:r>
        <w:rPr>
          <w:spacing w:val="-2"/>
        </w:rPr>
        <w:t> </w:t>
      </w:r>
      <w:r>
        <w:rPr/>
        <w:t>property</w:t>
      </w:r>
      <w:r>
        <w:rPr>
          <w:spacing w:val="-5"/>
        </w:rPr>
        <w:t> </w:t>
      </w:r>
      <w:r>
        <w:rPr/>
        <w:t>rights</w:t>
      </w:r>
      <w:r>
        <w:rPr>
          <w:spacing w:val="-2"/>
        </w:rPr>
        <w:t> </w:t>
      </w:r>
      <w:r>
        <w:rPr/>
        <w:t>of</w:t>
      </w:r>
      <w:r>
        <w:rPr>
          <w:spacing w:val="-1"/>
        </w:rPr>
        <w:t> </w:t>
      </w:r>
      <w:r>
        <w:rPr/>
        <w:t>women generally</w:t>
      </w:r>
      <w:r>
        <w:rPr>
          <w:spacing w:val="-5"/>
        </w:rPr>
        <w:t> </w:t>
      </w:r>
      <w:r>
        <w:rPr/>
        <w:t>where</w:t>
      </w:r>
      <w:r>
        <w:rPr>
          <w:spacing w:val="-3"/>
        </w:rPr>
        <w:t> </w:t>
      </w:r>
      <w:r>
        <w:rPr/>
        <w:t>they</w:t>
      </w:r>
      <w:r>
        <w:rPr>
          <w:spacing w:val="-5"/>
        </w:rPr>
        <w:t> </w:t>
      </w:r>
      <w:r>
        <w:rPr/>
        <w:t>state</w:t>
      </w:r>
      <w:r>
        <w:rPr>
          <w:spacing w:val="-1"/>
        </w:rPr>
        <w:t> </w:t>
      </w:r>
      <w:r>
        <w:rPr/>
        <w:t>what</w:t>
      </w:r>
      <w:r>
        <w:rPr>
          <w:spacing w:val="-2"/>
        </w:rPr>
        <w:t> </w:t>
      </w:r>
      <w:r>
        <w:rPr/>
        <w:t>obtains in African or Nigerian Customary Laws.</w:t>
      </w:r>
    </w:p>
    <w:p>
      <w:pPr>
        <w:pStyle w:val="BodyText"/>
        <w:spacing w:line="480" w:lineRule="auto" w:before="1"/>
        <w:ind w:right="112" w:firstLine="719"/>
        <w:jc w:val="both"/>
      </w:pPr>
      <w:r>
        <w:rPr/>
        <w:t>To begin with, Ndulo‘s</w:t>
      </w:r>
      <w:r>
        <w:rPr>
          <w:vertAlign w:val="superscript"/>
        </w:rPr>
        <w:t>15</w:t>
      </w:r>
      <w:r>
        <w:rPr>
          <w:vertAlign w:val="baseline"/>
        </w:rPr>
        <w:t>book on ―African Customary Law, Customs, and Women's Rights‖ deals with the general African customary laws. To Ndulo, a typical African country, the great majority of the people conduct their personal activities in accordance with and subject to customary law. He also believes that customary law has great impact in the area of personal law in regard to matters such as marriage, inheritance and traditional authority, majorly because it developed in an era dominated by patriarchy which accounts for the fact that some of its norms conflict with human rights norms guaranteeing equality between men and women.</w:t>
      </w:r>
      <w:r>
        <w:rPr>
          <w:vertAlign w:val="superscript"/>
        </w:rPr>
        <w:t>16</w:t>
      </w:r>
      <w:r>
        <w:rPr>
          <w:vertAlign w:val="baseline"/>
        </w:rPr>
        <w:t> He recognised the role of legislation in reform, and at the same time, argued that the courts have an important role to play</w:t>
      </w:r>
      <w:r>
        <w:rPr>
          <w:spacing w:val="-2"/>
          <w:vertAlign w:val="baseline"/>
        </w:rPr>
        <w:t> </w:t>
      </w:r>
      <w:r>
        <w:rPr>
          <w:vertAlign w:val="baseline"/>
        </w:rPr>
        <w:t>in ensuring that customary</w:t>
      </w:r>
      <w:r>
        <w:rPr>
          <w:spacing w:val="-2"/>
          <w:vertAlign w:val="baseline"/>
        </w:rPr>
        <w:t> </w:t>
      </w:r>
      <w:r>
        <w:rPr>
          <w:vertAlign w:val="baseline"/>
        </w:rPr>
        <w:t>law is reformed and developed to ensure that it conforms to human rights norms and contributes to the promotion of equality between men and women.</w:t>
      </w:r>
      <w:r>
        <w:rPr>
          <w:vertAlign w:val="superscript"/>
        </w:rPr>
        <w:t>17</w:t>
      </w:r>
      <w:r>
        <w:rPr>
          <w:vertAlign w:val="baseline"/>
        </w:rPr>
        <w:t> The guiding principle should be that customary law is a living law and cannot</w:t>
      </w:r>
      <w:r>
        <w:rPr>
          <w:spacing w:val="40"/>
          <w:vertAlign w:val="baseline"/>
        </w:rPr>
        <w:t> </w:t>
      </w:r>
      <w:r>
        <w:rPr>
          <w:vertAlign w:val="baseline"/>
        </w:rPr>
        <w:t>therefore be static. It must be interpreted to take account of the lived experiences of the people it serves.</w:t>
      </w:r>
      <w:r>
        <w:rPr>
          <w:spacing w:val="13"/>
          <w:vertAlign w:val="baseline"/>
        </w:rPr>
        <w:t> </w:t>
      </w:r>
      <w:r>
        <w:rPr>
          <w:vertAlign w:val="baseline"/>
        </w:rPr>
        <w:t>This</w:t>
      </w:r>
      <w:r>
        <w:rPr>
          <w:spacing w:val="17"/>
          <w:vertAlign w:val="baseline"/>
        </w:rPr>
        <w:t> </w:t>
      </w:r>
      <w:r>
        <w:rPr>
          <w:vertAlign w:val="baseline"/>
        </w:rPr>
        <w:t>work</w:t>
      </w:r>
      <w:r>
        <w:rPr>
          <w:spacing w:val="14"/>
          <w:vertAlign w:val="baseline"/>
        </w:rPr>
        <w:t> </w:t>
      </w:r>
      <w:r>
        <w:rPr>
          <w:vertAlign w:val="baseline"/>
        </w:rPr>
        <w:t>is</w:t>
      </w:r>
      <w:r>
        <w:rPr>
          <w:spacing w:val="17"/>
          <w:vertAlign w:val="baseline"/>
        </w:rPr>
        <w:t> </w:t>
      </w:r>
      <w:r>
        <w:rPr>
          <w:vertAlign w:val="baseline"/>
        </w:rPr>
        <w:t>very</w:t>
      </w:r>
      <w:r>
        <w:rPr>
          <w:spacing w:val="13"/>
          <w:vertAlign w:val="baseline"/>
        </w:rPr>
        <w:t> </w:t>
      </w:r>
      <w:r>
        <w:rPr>
          <w:vertAlign w:val="baseline"/>
        </w:rPr>
        <w:t>relevant</w:t>
      </w:r>
      <w:r>
        <w:rPr>
          <w:spacing w:val="17"/>
          <w:vertAlign w:val="baseline"/>
        </w:rPr>
        <w:t> </w:t>
      </w:r>
      <w:r>
        <w:rPr>
          <w:vertAlign w:val="baseline"/>
        </w:rPr>
        <w:t>to</w:t>
      </w:r>
      <w:r>
        <w:rPr>
          <w:spacing w:val="16"/>
          <w:vertAlign w:val="baseline"/>
        </w:rPr>
        <w:t> </w:t>
      </w:r>
      <w:r>
        <w:rPr>
          <w:vertAlign w:val="baseline"/>
        </w:rPr>
        <w:t>this</w:t>
      </w:r>
      <w:r>
        <w:rPr>
          <w:spacing w:val="16"/>
          <w:vertAlign w:val="baseline"/>
        </w:rPr>
        <w:t> </w:t>
      </w:r>
      <w:r>
        <w:rPr>
          <w:vertAlign w:val="baseline"/>
        </w:rPr>
        <w:t>research</w:t>
      </w:r>
      <w:r>
        <w:rPr>
          <w:spacing w:val="15"/>
          <w:vertAlign w:val="baseline"/>
        </w:rPr>
        <w:t> </w:t>
      </w:r>
      <w:r>
        <w:rPr>
          <w:vertAlign w:val="baseline"/>
        </w:rPr>
        <w:t>in</w:t>
      </w:r>
      <w:r>
        <w:rPr>
          <w:spacing w:val="22"/>
          <w:vertAlign w:val="baseline"/>
        </w:rPr>
        <w:t> </w:t>
      </w:r>
      <w:r>
        <w:rPr>
          <w:vertAlign w:val="baseline"/>
        </w:rPr>
        <w:t>that</w:t>
      </w:r>
      <w:r>
        <w:rPr>
          <w:spacing w:val="15"/>
          <w:vertAlign w:val="baseline"/>
        </w:rPr>
        <w:t> </w:t>
      </w:r>
      <w:r>
        <w:rPr>
          <w:vertAlign w:val="baseline"/>
        </w:rPr>
        <w:t>it</w:t>
      </w:r>
      <w:r>
        <w:rPr>
          <w:spacing w:val="17"/>
          <w:vertAlign w:val="baseline"/>
        </w:rPr>
        <w:t> </w:t>
      </w:r>
      <w:r>
        <w:rPr>
          <w:vertAlign w:val="baseline"/>
        </w:rPr>
        <w:t>explores</w:t>
      </w:r>
      <w:r>
        <w:rPr>
          <w:spacing w:val="15"/>
          <w:vertAlign w:val="baseline"/>
        </w:rPr>
        <w:t> </w:t>
      </w:r>
      <w:r>
        <w:rPr>
          <w:vertAlign w:val="baseline"/>
        </w:rPr>
        <w:t>general</w:t>
      </w:r>
      <w:r>
        <w:rPr>
          <w:spacing w:val="17"/>
          <w:vertAlign w:val="baseline"/>
        </w:rPr>
        <w:t> </w:t>
      </w:r>
      <w:r>
        <w:rPr>
          <w:vertAlign w:val="baseline"/>
        </w:rPr>
        <w:t>sources</w:t>
      </w:r>
      <w:r>
        <w:rPr>
          <w:spacing w:val="15"/>
          <w:vertAlign w:val="baseline"/>
        </w:rPr>
        <w:t> </w:t>
      </w:r>
      <w:r>
        <w:rPr>
          <w:vertAlign w:val="baseline"/>
        </w:rPr>
        <w:t>of</w:t>
      </w:r>
      <w:r>
        <w:rPr>
          <w:spacing w:val="18"/>
          <w:vertAlign w:val="baseline"/>
        </w:rPr>
        <w:t> </w:t>
      </w:r>
      <w:r>
        <w:rPr>
          <w:spacing w:val="-2"/>
          <w:vertAlign w:val="baseline"/>
        </w:rPr>
        <w:t>African</w:t>
      </w:r>
    </w:p>
    <w:p>
      <w:pPr>
        <w:pStyle w:val="BodyText"/>
        <w:spacing w:before="1"/>
        <w:jc w:val="both"/>
      </w:pPr>
      <w:r>
        <w:rPr/>
        <w:t>customs,</w:t>
      </w:r>
      <w:r>
        <w:rPr>
          <w:spacing w:val="15"/>
        </w:rPr>
        <w:t> </w:t>
      </w:r>
      <w:r>
        <w:rPr/>
        <w:t>which</w:t>
      </w:r>
      <w:r>
        <w:rPr>
          <w:spacing w:val="15"/>
        </w:rPr>
        <w:t> </w:t>
      </w:r>
      <w:r>
        <w:rPr/>
        <w:t>are</w:t>
      </w:r>
      <w:r>
        <w:rPr>
          <w:spacing w:val="13"/>
        </w:rPr>
        <w:t> </w:t>
      </w:r>
      <w:r>
        <w:rPr/>
        <w:t>similar</w:t>
      </w:r>
      <w:r>
        <w:rPr>
          <w:spacing w:val="15"/>
        </w:rPr>
        <w:t> </w:t>
      </w:r>
      <w:r>
        <w:rPr/>
        <w:t>to</w:t>
      </w:r>
      <w:r>
        <w:rPr>
          <w:spacing w:val="16"/>
        </w:rPr>
        <w:t> </w:t>
      </w:r>
      <w:r>
        <w:rPr/>
        <w:t>the</w:t>
      </w:r>
      <w:r>
        <w:rPr>
          <w:spacing w:val="15"/>
        </w:rPr>
        <w:t> </w:t>
      </w:r>
      <w:r>
        <w:rPr/>
        <w:t>customs</w:t>
      </w:r>
      <w:r>
        <w:rPr>
          <w:spacing w:val="16"/>
        </w:rPr>
        <w:t> </w:t>
      </w:r>
      <w:r>
        <w:rPr/>
        <w:t>under</w:t>
      </w:r>
      <w:r>
        <w:rPr>
          <w:spacing w:val="17"/>
        </w:rPr>
        <w:t> </w:t>
      </w:r>
      <w:r>
        <w:rPr/>
        <w:t>study</w:t>
      </w:r>
      <w:r>
        <w:rPr>
          <w:spacing w:val="10"/>
        </w:rPr>
        <w:t> </w:t>
      </w:r>
      <w:r>
        <w:rPr/>
        <w:t>with</w:t>
      </w:r>
      <w:r>
        <w:rPr>
          <w:spacing w:val="17"/>
        </w:rPr>
        <w:t> </w:t>
      </w:r>
      <w:r>
        <w:rPr/>
        <w:t>certain</w:t>
      </w:r>
      <w:r>
        <w:rPr>
          <w:spacing w:val="16"/>
        </w:rPr>
        <w:t> </w:t>
      </w:r>
      <w:r>
        <w:rPr/>
        <w:t>modifications</w:t>
      </w:r>
      <w:r>
        <w:rPr>
          <w:spacing w:val="15"/>
        </w:rPr>
        <w:t> </w:t>
      </w:r>
      <w:r>
        <w:rPr/>
        <w:t>depending</w:t>
      </w:r>
      <w:r>
        <w:rPr>
          <w:spacing w:val="14"/>
        </w:rPr>
        <w:t> </w:t>
      </w:r>
      <w:r>
        <w:rPr>
          <w:spacing w:val="-7"/>
        </w:rPr>
        <w:t>on</w:t>
      </w:r>
    </w:p>
    <w:p>
      <w:pPr>
        <w:pStyle w:val="BodyText"/>
        <w:spacing w:before="6"/>
        <w:ind w:left="0"/>
        <w:rPr>
          <w:sz w:val="14"/>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121302</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551395pt;width:144.020pt;height:.72003pt;mso-position-horizontal-relative:page;mso-position-vertical-relative:paragraph;z-index:-15725056;mso-wrap-distance-left:0;mso-wrap-distance-right:0" id="docshape12" filled="true" fillcolor="#000000" stroked="false">
                <v:fill type="solid"/>
                <w10:wrap type="topAndBottom"/>
              </v:rect>
            </w:pict>
          </mc:Fallback>
        </mc:AlternateContent>
      </w:r>
    </w:p>
    <w:p>
      <w:pPr>
        <w:spacing w:line="283" w:lineRule="auto" w:before="113"/>
        <w:ind w:left="160" w:right="0" w:firstLine="0"/>
        <w:jc w:val="left"/>
        <w:rPr>
          <w:sz w:val="20"/>
        </w:rPr>
      </w:pPr>
      <w:r>
        <w:rPr>
          <w:sz w:val="20"/>
          <w:vertAlign w:val="superscript"/>
        </w:rPr>
        <w:t>15</w:t>
      </w:r>
      <w:r>
        <w:rPr>
          <w:sz w:val="20"/>
          <w:vertAlign w:val="baseline"/>
        </w:rPr>
        <w:t>Muna</w:t>
      </w:r>
      <w:r>
        <w:rPr>
          <w:spacing w:val="23"/>
          <w:sz w:val="20"/>
          <w:vertAlign w:val="baseline"/>
        </w:rPr>
        <w:t> </w:t>
      </w:r>
      <w:r>
        <w:rPr>
          <w:sz w:val="20"/>
          <w:vertAlign w:val="baseline"/>
        </w:rPr>
        <w:t>Ndulo,</w:t>
      </w:r>
      <w:r>
        <w:rPr>
          <w:spacing w:val="24"/>
          <w:sz w:val="20"/>
          <w:vertAlign w:val="baseline"/>
        </w:rPr>
        <w:t> </w:t>
      </w:r>
      <w:r>
        <w:rPr>
          <w:i/>
          <w:sz w:val="20"/>
          <w:vertAlign w:val="baseline"/>
        </w:rPr>
        <w:t>African</w:t>
      </w:r>
      <w:r>
        <w:rPr>
          <w:i/>
          <w:spacing w:val="24"/>
          <w:sz w:val="20"/>
          <w:vertAlign w:val="baseline"/>
        </w:rPr>
        <w:t> </w:t>
      </w:r>
      <w:r>
        <w:rPr>
          <w:i/>
          <w:sz w:val="20"/>
          <w:vertAlign w:val="baseline"/>
        </w:rPr>
        <w:t>Customary</w:t>
      </w:r>
      <w:r>
        <w:rPr>
          <w:i/>
          <w:spacing w:val="23"/>
          <w:sz w:val="20"/>
          <w:vertAlign w:val="baseline"/>
        </w:rPr>
        <w:t> </w:t>
      </w:r>
      <w:r>
        <w:rPr>
          <w:i/>
          <w:sz w:val="20"/>
          <w:vertAlign w:val="baseline"/>
        </w:rPr>
        <w:t>Law,</w:t>
      </w:r>
      <w:r>
        <w:rPr>
          <w:i/>
          <w:spacing w:val="24"/>
          <w:sz w:val="20"/>
          <w:vertAlign w:val="baseline"/>
        </w:rPr>
        <w:t> </w:t>
      </w:r>
      <w:r>
        <w:rPr>
          <w:i/>
          <w:sz w:val="20"/>
          <w:vertAlign w:val="baseline"/>
        </w:rPr>
        <w:t>Customs,</w:t>
      </w:r>
      <w:r>
        <w:rPr>
          <w:i/>
          <w:spacing w:val="23"/>
          <w:sz w:val="20"/>
          <w:vertAlign w:val="baseline"/>
        </w:rPr>
        <w:t> </w:t>
      </w:r>
      <w:r>
        <w:rPr>
          <w:i/>
          <w:sz w:val="20"/>
          <w:vertAlign w:val="baseline"/>
        </w:rPr>
        <w:t>and</w:t>
      </w:r>
      <w:r>
        <w:rPr>
          <w:i/>
          <w:spacing w:val="24"/>
          <w:sz w:val="20"/>
          <w:vertAlign w:val="baseline"/>
        </w:rPr>
        <w:t> </w:t>
      </w:r>
      <w:r>
        <w:rPr>
          <w:i/>
          <w:sz w:val="20"/>
          <w:vertAlign w:val="baseline"/>
        </w:rPr>
        <w:t>Women's</w:t>
      </w:r>
      <w:r>
        <w:rPr>
          <w:i/>
          <w:spacing w:val="23"/>
          <w:sz w:val="20"/>
          <w:vertAlign w:val="baseline"/>
        </w:rPr>
        <w:t> </w:t>
      </w:r>
      <w:r>
        <w:rPr>
          <w:i/>
          <w:sz w:val="20"/>
          <w:vertAlign w:val="baseline"/>
        </w:rPr>
        <w:t>Rights</w:t>
      </w:r>
      <w:r>
        <w:rPr>
          <w:sz w:val="20"/>
          <w:vertAlign w:val="baseline"/>
        </w:rPr>
        <w:t>,</w:t>
      </w:r>
      <w:r>
        <w:rPr>
          <w:spacing w:val="24"/>
          <w:sz w:val="20"/>
          <w:vertAlign w:val="baseline"/>
        </w:rPr>
        <w:t> </w:t>
      </w:r>
      <w:r>
        <w:rPr>
          <w:sz w:val="20"/>
          <w:vertAlign w:val="baseline"/>
        </w:rPr>
        <w:t>Indiana</w:t>
      </w:r>
      <w:r>
        <w:rPr>
          <w:spacing w:val="25"/>
          <w:sz w:val="20"/>
          <w:vertAlign w:val="baseline"/>
        </w:rPr>
        <w:t> </w:t>
      </w:r>
      <w:r>
        <w:rPr>
          <w:sz w:val="20"/>
          <w:vertAlign w:val="baseline"/>
        </w:rPr>
        <w:t>Journal</w:t>
      </w:r>
      <w:r>
        <w:rPr>
          <w:spacing w:val="24"/>
          <w:sz w:val="20"/>
          <w:vertAlign w:val="baseline"/>
        </w:rPr>
        <w:t> </w:t>
      </w:r>
      <w:r>
        <w:rPr>
          <w:sz w:val="20"/>
          <w:vertAlign w:val="baseline"/>
        </w:rPr>
        <w:t>of</w:t>
      </w:r>
      <w:r>
        <w:rPr>
          <w:spacing w:val="22"/>
          <w:sz w:val="20"/>
          <w:vertAlign w:val="baseline"/>
        </w:rPr>
        <w:t> </w:t>
      </w:r>
      <w:r>
        <w:rPr>
          <w:sz w:val="20"/>
          <w:vertAlign w:val="baseline"/>
        </w:rPr>
        <w:t>Global</w:t>
      </w:r>
      <w:r>
        <w:rPr>
          <w:spacing w:val="25"/>
          <w:sz w:val="20"/>
          <w:vertAlign w:val="baseline"/>
        </w:rPr>
        <w:t> </w:t>
      </w:r>
      <w:r>
        <w:rPr>
          <w:sz w:val="20"/>
          <w:vertAlign w:val="baseline"/>
        </w:rPr>
        <w:t>Legal</w:t>
      </w:r>
      <w:r>
        <w:rPr>
          <w:spacing w:val="24"/>
          <w:sz w:val="20"/>
          <w:vertAlign w:val="baseline"/>
        </w:rPr>
        <w:t> </w:t>
      </w:r>
      <w:r>
        <w:rPr>
          <w:sz w:val="20"/>
          <w:vertAlign w:val="baseline"/>
        </w:rPr>
        <w:t>Studies 18:1,Cornell Law Faculty Publications Faculty Scholarship</w:t>
      </w:r>
      <w:r>
        <w:rPr>
          <w:color w:val="306092"/>
          <w:sz w:val="20"/>
          <w:vertAlign w:val="baseline"/>
        </w:rPr>
        <w:t>, </w:t>
      </w:r>
      <w:r>
        <w:rPr>
          <w:sz w:val="20"/>
          <w:vertAlign w:val="baseline"/>
        </w:rPr>
        <w:t>1-1-2011, p. 87</w:t>
      </w:r>
    </w:p>
    <w:p>
      <w:pPr>
        <w:spacing w:line="278" w:lineRule="auto" w:before="0"/>
        <w:ind w:left="160" w:right="88" w:firstLine="0"/>
        <w:jc w:val="left"/>
        <w:rPr>
          <w:sz w:val="20"/>
        </w:rPr>
      </w:pPr>
      <w:r>
        <w:rPr>
          <w:sz w:val="20"/>
          <w:vertAlign w:val="superscript"/>
        </w:rPr>
        <w:t>16</w:t>
      </w:r>
      <w:r>
        <w:rPr>
          <w:sz w:val="20"/>
          <w:vertAlign w:val="baseline"/>
        </w:rPr>
        <w:t> This is the reason why some customs till date still see women as Second Class Citizens to men in the community, particularly under Nigerian customary laws.</w:t>
      </w:r>
    </w:p>
    <w:p>
      <w:pPr>
        <w:spacing w:line="227" w:lineRule="exact" w:before="0"/>
        <w:ind w:left="160" w:right="0" w:firstLine="0"/>
        <w:jc w:val="left"/>
        <w:rPr>
          <w:sz w:val="20"/>
        </w:rPr>
      </w:pPr>
      <w:r>
        <w:rPr>
          <w:sz w:val="20"/>
          <w:vertAlign w:val="superscript"/>
        </w:rPr>
        <w:t>17</w:t>
      </w:r>
      <w:r>
        <w:rPr>
          <w:spacing w:val="-4"/>
          <w:sz w:val="20"/>
          <w:vertAlign w:val="baseline"/>
        </w:rPr>
        <w:t> </w:t>
      </w:r>
      <w:r>
        <w:rPr>
          <w:sz w:val="20"/>
          <w:vertAlign w:val="baseline"/>
        </w:rPr>
        <w:t>Ndulo,</w:t>
      </w:r>
      <w:r>
        <w:rPr>
          <w:spacing w:val="-4"/>
          <w:sz w:val="20"/>
          <w:vertAlign w:val="baseline"/>
        </w:rPr>
        <w:t> p.87</w:t>
      </w:r>
    </w:p>
    <w:p>
      <w:pPr>
        <w:spacing w:after="0" w:line="227" w:lineRule="exact"/>
        <w:jc w:val="left"/>
        <w:rPr>
          <w:sz w:val="20"/>
        </w:rPr>
        <w:sectPr>
          <w:pgSz w:w="12240" w:h="15840"/>
          <w:pgMar w:header="761" w:footer="1015" w:top="1300" w:bottom="1200" w:left="1280" w:right="1320"/>
        </w:sectPr>
      </w:pPr>
    </w:p>
    <w:p>
      <w:pPr>
        <w:pStyle w:val="BodyText"/>
        <w:spacing w:line="480" w:lineRule="auto" w:before="119"/>
        <w:ind w:right="115"/>
        <w:jc w:val="both"/>
      </w:pPr>
      <w:r>
        <w:rPr/>
        <w:t>the area. The Nigerian aspect of Ndulo‘s work is the consideration of the cases of Mojekwu v. Ejikeme,</w:t>
      </w:r>
      <w:r>
        <w:rPr>
          <w:vertAlign w:val="superscript"/>
        </w:rPr>
        <w:t>18</w:t>
      </w:r>
      <w:r>
        <w:rPr>
          <w:vertAlign w:val="baseline"/>
        </w:rPr>
        <w:t> Edet v. Essien</w:t>
      </w:r>
      <w:r>
        <w:rPr>
          <w:vertAlign w:val="superscript"/>
        </w:rPr>
        <w:t>19</w:t>
      </w:r>
      <w:r>
        <w:rPr>
          <w:vertAlign w:val="baseline"/>
        </w:rPr>
        <w:t>, and Mojekwu v. Mojekwu</w:t>
      </w:r>
      <w:r>
        <w:rPr>
          <w:b/>
          <w:i/>
          <w:vertAlign w:val="superscript"/>
        </w:rPr>
        <w:t>20</w:t>
      </w:r>
      <w:r>
        <w:rPr>
          <w:b/>
          <w:i/>
          <w:vertAlign w:val="baseline"/>
        </w:rPr>
        <w:t> </w:t>
      </w:r>
      <w:r>
        <w:rPr>
          <w:vertAlign w:val="baseline"/>
        </w:rPr>
        <w:t>which will also form part of our considerations in doing justice to the subject matter of this desertation. The above notwithstanding, Ndulo‘s work is focused specifically on Nigerian customs, nor are the Nigerian customs referred to and listed in his work connected with the customs under study in this essay.</w:t>
      </w:r>
    </w:p>
    <w:p>
      <w:pPr>
        <w:spacing w:line="480" w:lineRule="auto" w:before="1"/>
        <w:ind w:left="160" w:right="118" w:firstLine="719"/>
        <w:jc w:val="both"/>
        <w:rPr>
          <w:sz w:val="24"/>
        </w:rPr>
      </w:pPr>
      <w:r>
        <w:rPr>
          <w:i/>
          <w:sz w:val="24"/>
        </w:rPr>
        <w:t>Kutsuati and Morck</w:t>
      </w:r>
      <w:r>
        <w:rPr>
          <w:sz w:val="24"/>
          <w:vertAlign w:val="superscript"/>
        </w:rPr>
        <w:t>21</w:t>
      </w:r>
      <w:r>
        <w:rPr>
          <w:sz w:val="24"/>
          <w:vertAlign w:val="baseline"/>
        </w:rPr>
        <w:t> have a more specific reference in their working paper of the National Bureau of Economic Research, tagged the ―</w:t>
      </w:r>
      <w:r>
        <w:rPr>
          <w:i/>
          <w:sz w:val="24"/>
          <w:vertAlign w:val="baseline"/>
        </w:rPr>
        <w:t>Family Ties, Inheritance Rights, and Successful Poverty Alleviation: Evidence from Ghana”</w:t>
      </w:r>
      <w:r>
        <w:rPr>
          <w:sz w:val="24"/>
          <w:vertAlign w:val="baseline"/>
        </w:rPr>
        <w:t>, despite the fact that they focused on Ghana. They observed a brief background on traditional inheritance rules in matrilineal and patrilineal lineages, among others</w:t>
      </w:r>
      <w:r>
        <w:rPr>
          <w:sz w:val="24"/>
          <w:vertAlign w:val="superscript"/>
        </w:rPr>
        <w:t>22</w:t>
      </w:r>
      <w:r>
        <w:rPr>
          <w:sz w:val="24"/>
          <w:vertAlign w:val="baseline"/>
        </w:rPr>
        <w:t>.</w:t>
      </w:r>
    </w:p>
    <w:p>
      <w:pPr>
        <w:pStyle w:val="BodyText"/>
        <w:spacing w:line="480" w:lineRule="auto" w:before="1"/>
        <w:ind w:right="120" w:firstLine="719"/>
        <w:jc w:val="both"/>
      </w:pPr>
      <w:r>
        <w:rPr/>
        <w:t>In as much as the work may</w:t>
      </w:r>
      <w:r>
        <w:rPr>
          <w:spacing w:val="-3"/>
        </w:rPr>
        <w:t> </w:t>
      </w:r>
      <w:r>
        <w:rPr/>
        <w:t>be relevant to certain particulars of family, particularly</w:t>
      </w:r>
      <w:r>
        <w:rPr>
          <w:spacing w:val="-5"/>
        </w:rPr>
        <w:t> </w:t>
      </w:r>
      <w:r>
        <w:rPr/>
        <w:t>some general customary</w:t>
      </w:r>
      <w:r>
        <w:rPr>
          <w:spacing w:val="-5"/>
        </w:rPr>
        <w:t> </w:t>
      </w:r>
      <w:r>
        <w:rPr/>
        <w:t>views on inheritance, where for example it relates to land, the work diverts its attention,</w:t>
      </w:r>
      <w:r>
        <w:rPr>
          <w:spacing w:val="62"/>
          <w:w w:val="150"/>
        </w:rPr>
        <w:t> </w:t>
      </w:r>
      <w:r>
        <w:rPr/>
        <w:t>not</w:t>
      </w:r>
      <w:r>
        <w:rPr>
          <w:spacing w:val="66"/>
          <w:w w:val="150"/>
        </w:rPr>
        <w:t> </w:t>
      </w:r>
      <w:r>
        <w:rPr/>
        <w:t>only</w:t>
      </w:r>
      <w:r>
        <w:rPr>
          <w:spacing w:val="60"/>
          <w:w w:val="150"/>
        </w:rPr>
        <w:t> </w:t>
      </w:r>
      <w:r>
        <w:rPr/>
        <w:t>from</w:t>
      </w:r>
      <w:r>
        <w:rPr>
          <w:spacing w:val="66"/>
          <w:w w:val="150"/>
        </w:rPr>
        <w:t> </w:t>
      </w:r>
      <w:r>
        <w:rPr/>
        <w:t>women</w:t>
      </w:r>
      <w:r>
        <w:rPr>
          <w:spacing w:val="64"/>
          <w:w w:val="150"/>
        </w:rPr>
        <w:t> </w:t>
      </w:r>
      <w:r>
        <w:rPr/>
        <w:t>but</w:t>
      </w:r>
      <w:r>
        <w:rPr>
          <w:spacing w:val="66"/>
          <w:w w:val="150"/>
        </w:rPr>
        <w:t> </w:t>
      </w:r>
      <w:r>
        <w:rPr/>
        <w:t>also</w:t>
      </w:r>
      <w:r>
        <w:rPr>
          <w:spacing w:val="66"/>
          <w:w w:val="150"/>
        </w:rPr>
        <w:t> </w:t>
      </w:r>
      <w:r>
        <w:rPr/>
        <w:t>from</w:t>
      </w:r>
      <w:r>
        <w:rPr>
          <w:spacing w:val="66"/>
          <w:w w:val="150"/>
        </w:rPr>
        <w:t> </w:t>
      </w:r>
      <w:r>
        <w:rPr/>
        <w:t>property</w:t>
      </w:r>
      <w:r>
        <w:rPr>
          <w:spacing w:val="60"/>
          <w:w w:val="150"/>
        </w:rPr>
        <w:t> </w:t>
      </w:r>
      <w:r>
        <w:rPr/>
        <w:t>rights</w:t>
      </w:r>
      <w:r>
        <w:rPr>
          <w:spacing w:val="65"/>
          <w:w w:val="150"/>
        </w:rPr>
        <w:t> </w:t>
      </w:r>
      <w:r>
        <w:rPr/>
        <w:t>in</w:t>
      </w:r>
      <w:r>
        <w:rPr>
          <w:spacing w:val="68"/>
          <w:w w:val="150"/>
        </w:rPr>
        <w:t> </w:t>
      </w:r>
      <w:r>
        <w:rPr/>
        <w:t>Ghana.</w:t>
      </w:r>
      <w:r>
        <w:rPr>
          <w:spacing w:val="65"/>
          <w:w w:val="150"/>
        </w:rPr>
        <w:t> </w:t>
      </w:r>
      <w:r>
        <w:rPr/>
        <w:t>The</w:t>
      </w:r>
      <w:r>
        <w:rPr>
          <w:spacing w:val="64"/>
          <w:w w:val="150"/>
        </w:rPr>
        <w:t> </w:t>
      </w:r>
      <w:r>
        <w:rPr/>
        <w:t>area</w:t>
      </w:r>
      <w:r>
        <w:rPr>
          <w:spacing w:val="66"/>
          <w:w w:val="150"/>
        </w:rPr>
        <w:t> </w:t>
      </w:r>
      <w:r>
        <w:rPr>
          <w:spacing w:val="-5"/>
        </w:rPr>
        <w:t>of</w:t>
      </w:r>
    </w:p>
    <w:p>
      <w:pPr>
        <w:pStyle w:val="BodyText"/>
        <w:ind w:left="0"/>
        <w:rPr>
          <w:sz w:val="20"/>
        </w:rPr>
      </w:pPr>
    </w:p>
    <w:p>
      <w:pPr>
        <w:pStyle w:val="BodyText"/>
        <w:spacing w:before="119"/>
        <w:ind w:left="0"/>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237439</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696026pt;width:144.020pt;height:.71997pt;mso-position-horizontal-relative:page;mso-position-vertical-relative:paragraph;z-index:-15724544;mso-wrap-distance-left:0;mso-wrap-distance-right:0" id="docshape13" filled="true" fillcolor="#000000" stroked="false">
                <v:fill type="solid"/>
                <w10:wrap type="topAndBottom"/>
              </v:rect>
            </w:pict>
          </mc:Fallback>
        </mc:AlternateContent>
      </w:r>
    </w:p>
    <w:p>
      <w:pPr>
        <w:spacing w:line="278" w:lineRule="auto" w:before="115"/>
        <w:ind w:left="160" w:right="118" w:firstLine="0"/>
        <w:jc w:val="both"/>
        <w:rPr>
          <w:sz w:val="20"/>
        </w:rPr>
      </w:pPr>
      <w:r>
        <w:rPr>
          <w:sz w:val="20"/>
          <w:vertAlign w:val="superscript"/>
        </w:rPr>
        <w:t>18</w:t>
      </w:r>
      <w:r>
        <w:rPr>
          <w:sz w:val="20"/>
          <w:vertAlign w:val="baseline"/>
        </w:rPr>
        <w:t> [2000] 5 NWLR 402, where the court held that the </w:t>
      </w:r>
      <w:r>
        <w:rPr>
          <w:i/>
          <w:sz w:val="20"/>
          <w:vertAlign w:val="baseline"/>
        </w:rPr>
        <w:t>Nrachi </w:t>
      </w:r>
      <w:r>
        <w:rPr>
          <w:sz w:val="20"/>
          <w:vertAlign w:val="baseline"/>
        </w:rPr>
        <w:t>custom of </w:t>
      </w:r>
      <w:r>
        <w:rPr>
          <w:i/>
          <w:sz w:val="20"/>
          <w:vertAlign w:val="baseline"/>
        </w:rPr>
        <w:t>Nnewi </w:t>
      </w:r>
      <w:r>
        <w:rPr>
          <w:sz w:val="20"/>
          <w:vertAlign w:val="baseline"/>
        </w:rPr>
        <w:t>that enabled a man to keep one of his daughters unmarried perpetually under his roof to raise issues, more especially males, to succeed him. With the custom performed on a daughter, she takes the position of a man in the father's house."71 The court of appeal held that the custom was discriminatory and therefore inapplicable. See Ndulo, Opcit. Pp. 102</w:t>
      </w:r>
    </w:p>
    <w:p>
      <w:pPr>
        <w:spacing w:line="226" w:lineRule="exact" w:before="0"/>
        <w:ind w:left="160" w:right="0" w:firstLine="0"/>
        <w:jc w:val="both"/>
        <w:rPr>
          <w:sz w:val="20"/>
        </w:rPr>
      </w:pPr>
      <w:r>
        <w:rPr>
          <w:sz w:val="20"/>
          <w:vertAlign w:val="superscript"/>
        </w:rPr>
        <w:t>19</w:t>
      </w:r>
      <w:r>
        <w:rPr>
          <w:sz w:val="20"/>
          <w:vertAlign w:val="baseline"/>
        </w:rPr>
        <w:t>[1932]</w:t>
      </w:r>
      <w:r>
        <w:rPr>
          <w:spacing w:val="-6"/>
          <w:sz w:val="20"/>
          <w:vertAlign w:val="baseline"/>
        </w:rPr>
        <w:t> </w:t>
      </w:r>
      <w:r>
        <w:rPr>
          <w:sz w:val="20"/>
          <w:vertAlign w:val="baseline"/>
        </w:rPr>
        <w:t>11</w:t>
      </w:r>
      <w:r>
        <w:rPr>
          <w:spacing w:val="-3"/>
          <w:sz w:val="20"/>
          <w:vertAlign w:val="baseline"/>
        </w:rPr>
        <w:t> </w:t>
      </w:r>
      <w:r>
        <w:rPr>
          <w:sz w:val="20"/>
          <w:vertAlign w:val="baseline"/>
        </w:rPr>
        <w:t>NLR</w:t>
      </w:r>
      <w:r>
        <w:rPr>
          <w:spacing w:val="-6"/>
          <w:sz w:val="20"/>
          <w:vertAlign w:val="baseline"/>
        </w:rPr>
        <w:t> </w:t>
      </w:r>
      <w:r>
        <w:rPr>
          <w:spacing w:val="-5"/>
          <w:sz w:val="20"/>
          <w:vertAlign w:val="baseline"/>
        </w:rPr>
        <w:t>47.</w:t>
      </w:r>
    </w:p>
    <w:p>
      <w:pPr>
        <w:spacing w:line="276" w:lineRule="auto" w:before="54"/>
        <w:ind w:left="160" w:right="115" w:firstLine="0"/>
        <w:jc w:val="both"/>
        <w:rPr>
          <w:sz w:val="20"/>
        </w:rPr>
      </w:pPr>
      <w:r>
        <w:rPr>
          <w:sz w:val="20"/>
          <w:vertAlign w:val="superscript"/>
        </w:rPr>
        <w:t>20</w:t>
      </w:r>
      <w:r>
        <w:rPr>
          <w:sz w:val="20"/>
          <w:vertAlign w:val="baseline"/>
        </w:rPr>
        <w:t>[1997] 7 NWLR 283. This case is relevant to the subject matter of this thesis as, in that case, the Oli-Ekpe custom of Nnewi was considered, where, if a man dies leaving male issue, the male child inherits the deceased's property. However,</w:t>
      </w:r>
      <w:r>
        <w:rPr>
          <w:spacing w:val="-1"/>
          <w:sz w:val="20"/>
          <w:vertAlign w:val="baseline"/>
        </w:rPr>
        <w:t> </w:t>
      </w:r>
      <w:r>
        <w:rPr>
          <w:sz w:val="20"/>
          <w:vertAlign w:val="baseline"/>
        </w:rPr>
        <w:t>if</w:t>
      </w:r>
      <w:r>
        <w:rPr>
          <w:spacing w:val="-2"/>
          <w:sz w:val="20"/>
          <w:vertAlign w:val="baseline"/>
        </w:rPr>
        <w:t> </w:t>
      </w:r>
      <w:r>
        <w:rPr>
          <w:sz w:val="20"/>
          <w:vertAlign w:val="baseline"/>
        </w:rPr>
        <w:t>the man</w:t>
      </w:r>
      <w:r>
        <w:rPr>
          <w:spacing w:val="-2"/>
          <w:sz w:val="20"/>
          <w:vertAlign w:val="baseline"/>
        </w:rPr>
        <w:t> </w:t>
      </w:r>
      <w:r>
        <w:rPr>
          <w:sz w:val="20"/>
          <w:vertAlign w:val="baseline"/>
        </w:rPr>
        <w:t>leaves no male issue, the man's</w:t>
      </w:r>
      <w:r>
        <w:rPr>
          <w:spacing w:val="-1"/>
          <w:sz w:val="20"/>
          <w:vertAlign w:val="baseline"/>
        </w:rPr>
        <w:t> </w:t>
      </w:r>
      <w:r>
        <w:rPr>
          <w:sz w:val="20"/>
          <w:vertAlign w:val="baseline"/>
        </w:rPr>
        <w:t>brother will</w:t>
      </w:r>
      <w:r>
        <w:rPr>
          <w:spacing w:val="-1"/>
          <w:sz w:val="20"/>
          <w:vertAlign w:val="baseline"/>
        </w:rPr>
        <w:t> </w:t>
      </w:r>
      <w:r>
        <w:rPr>
          <w:sz w:val="20"/>
          <w:vertAlign w:val="baseline"/>
        </w:rPr>
        <w:t>inherit his property. If the male issue who survives the father dies, leaving no male issue, the father's brother inherits the property, and on it goes along the male line only. In this case, the son of the deceased's late brother inherited the property of his relation to the exclusion of the daughter of the deceased. 03 The Nigerian Court of Appeal found the Nigerian custom that effectively prevented female family members from inheriting property repugnant to the principles of natural justice, equity, and good conscience. 104 The court held that all human beings are born into a free world and are expected to participate freely, without any discrimination on grounds of sex.</w:t>
      </w:r>
    </w:p>
    <w:p>
      <w:pPr>
        <w:spacing w:line="276" w:lineRule="auto" w:before="6"/>
        <w:ind w:left="160" w:right="114" w:firstLine="0"/>
        <w:jc w:val="both"/>
        <w:rPr>
          <w:sz w:val="20"/>
        </w:rPr>
      </w:pPr>
      <w:r>
        <w:rPr>
          <w:sz w:val="20"/>
          <w:vertAlign w:val="superscript"/>
        </w:rPr>
        <w:t>21</w:t>
      </w:r>
      <w:r>
        <w:rPr>
          <w:sz w:val="20"/>
          <w:vertAlign w:val="baseline"/>
        </w:rPr>
        <w:t> Edward Kutsoati and Randall Morck, NBER Working Paper Series, </w:t>
      </w:r>
      <w:r>
        <w:rPr>
          <w:i/>
          <w:sz w:val="20"/>
          <w:vertAlign w:val="baseline"/>
        </w:rPr>
        <w:t>Family ties, Inheritance rights, and</w:t>
      </w:r>
      <w:r>
        <w:rPr>
          <w:i/>
          <w:spacing w:val="40"/>
          <w:sz w:val="20"/>
          <w:vertAlign w:val="baseline"/>
        </w:rPr>
        <w:t> </w:t>
      </w:r>
      <w:r>
        <w:rPr>
          <w:i/>
          <w:sz w:val="20"/>
          <w:vertAlign w:val="baseline"/>
        </w:rPr>
        <w:t>Successful Poverty Alleviation: Evidence from Ghana</w:t>
      </w:r>
      <w:r>
        <w:rPr>
          <w:sz w:val="20"/>
          <w:vertAlign w:val="baseline"/>
        </w:rPr>
        <w:t>, Working Paper 18080, National Bureau Of Economic Research, 1050 Massachusetts Avenue, Cambridge, MA 02138, May 2012, &lt;</w:t>
      </w:r>
      <w:hyperlink r:id="rId12">
        <w:r>
          <w:rPr>
            <w:color w:val="0000FF"/>
            <w:sz w:val="20"/>
            <w:u w:val="single" w:color="0000FF"/>
            <w:vertAlign w:val="baseline"/>
          </w:rPr>
          <w:t>http://www.nber.org/papers/w18080</w:t>
        </w:r>
      </w:hyperlink>
      <w:r>
        <w:rPr>
          <w:sz w:val="20"/>
          <w:vertAlign w:val="baseline"/>
        </w:rPr>
        <w:t>&gt;, Accessed on the 9</w:t>
      </w:r>
      <w:r>
        <w:rPr>
          <w:sz w:val="20"/>
          <w:vertAlign w:val="superscript"/>
        </w:rPr>
        <w:t>th</w:t>
      </w:r>
      <w:r>
        <w:rPr>
          <w:sz w:val="20"/>
          <w:vertAlign w:val="baseline"/>
        </w:rPr>
        <w:t> August, 2014</w:t>
      </w:r>
    </w:p>
    <w:p>
      <w:pPr>
        <w:spacing w:before="0"/>
        <w:ind w:left="160" w:right="0" w:firstLine="0"/>
        <w:jc w:val="both"/>
        <w:rPr>
          <w:sz w:val="20"/>
        </w:rPr>
      </w:pPr>
      <w:r>
        <w:rPr>
          <w:sz w:val="20"/>
          <w:vertAlign w:val="superscript"/>
        </w:rPr>
        <w:t>22</w:t>
      </w:r>
      <w:r>
        <w:rPr>
          <w:spacing w:val="-2"/>
          <w:sz w:val="20"/>
          <w:vertAlign w:val="baseline"/>
        </w:rPr>
        <w:t> </w:t>
      </w:r>
      <w:r>
        <w:rPr>
          <w:sz w:val="20"/>
          <w:vertAlign w:val="baseline"/>
        </w:rPr>
        <w:t>Ibid</w:t>
      </w:r>
      <w:r>
        <w:rPr>
          <w:spacing w:val="-1"/>
          <w:sz w:val="20"/>
          <w:vertAlign w:val="baseline"/>
        </w:rPr>
        <w:t> </w:t>
      </w:r>
      <w:r>
        <w:rPr>
          <w:spacing w:val="-4"/>
          <w:sz w:val="20"/>
          <w:vertAlign w:val="baseline"/>
        </w:rPr>
        <w:t>pp.4</w:t>
      </w:r>
    </w:p>
    <w:p>
      <w:pPr>
        <w:spacing w:after="0"/>
        <w:jc w:val="both"/>
        <w:rPr>
          <w:sz w:val="20"/>
        </w:rPr>
        <w:sectPr>
          <w:pgSz w:w="12240" w:h="15840"/>
          <w:pgMar w:header="761" w:footer="1015" w:top="1300" w:bottom="1200" w:left="1280" w:right="1320"/>
        </w:sectPr>
      </w:pPr>
    </w:p>
    <w:p>
      <w:pPr>
        <w:pStyle w:val="BodyText"/>
        <w:spacing w:line="480" w:lineRule="auto" w:before="119"/>
        <w:ind w:right="121"/>
        <w:jc w:val="both"/>
      </w:pPr>
      <w:r>
        <w:rPr/>
        <w:t>concentration of their work is how family ties, inheritance rights influence successful poverty alleviation in Ghana.</w:t>
      </w:r>
    </w:p>
    <w:p>
      <w:pPr>
        <w:pStyle w:val="BodyText"/>
        <w:spacing w:line="477" w:lineRule="auto" w:before="4"/>
        <w:ind w:right="122" w:firstLine="719"/>
        <w:jc w:val="both"/>
      </w:pPr>
      <w:r>
        <w:rPr/>
        <w:t>Much</w:t>
      </w:r>
      <w:r>
        <w:rPr>
          <w:spacing w:val="-4"/>
        </w:rPr>
        <w:t> </w:t>
      </w:r>
      <w:r>
        <w:rPr/>
        <w:t>of</w:t>
      </w:r>
      <w:r>
        <w:rPr>
          <w:spacing w:val="-4"/>
        </w:rPr>
        <w:t> </w:t>
      </w:r>
      <w:r>
        <w:rPr/>
        <w:t>sub</w:t>
      </w:r>
      <w:r>
        <w:rPr>
          <w:rFonts w:ascii="Cambria Math" w:hAnsi="Cambria Math"/>
        </w:rPr>
        <w:t>‐</w:t>
      </w:r>
      <w:r>
        <w:rPr/>
        <w:t>Saharan</w:t>
      </w:r>
      <w:r>
        <w:rPr>
          <w:spacing w:val="-2"/>
        </w:rPr>
        <w:t> </w:t>
      </w:r>
      <w:r>
        <w:rPr/>
        <w:t>Africa,</w:t>
      </w:r>
      <w:r>
        <w:rPr>
          <w:spacing w:val="-3"/>
        </w:rPr>
        <w:t> </w:t>
      </w:r>
      <w:r>
        <w:rPr/>
        <w:t>according</w:t>
      </w:r>
      <w:r>
        <w:rPr>
          <w:spacing w:val="-6"/>
        </w:rPr>
        <w:t> </w:t>
      </w:r>
      <w:r>
        <w:rPr/>
        <w:t>to</w:t>
      </w:r>
      <w:r>
        <w:rPr>
          <w:spacing w:val="-3"/>
        </w:rPr>
        <w:t> </w:t>
      </w:r>
      <w:r>
        <w:rPr/>
        <w:t>them,</w:t>
      </w:r>
      <w:r>
        <w:rPr>
          <w:spacing w:val="-3"/>
        </w:rPr>
        <w:t> </w:t>
      </w:r>
      <w:r>
        <w:rPr/>
        <w:t>understand</w:t>
      </w:r>
      <w:r>
        <w:rPr>
          <w:spacing w:val="-3"/>
        </w:rPr>
        <w:t> </w:t>
      </w:r>
      <w:r>
        <w:rPr/>
        <w:t>the</w:t>
      </w:r>
      <w:r>
        <w:rPr>
          <w:spacing w:val="-2"/>
        </w:rPr>
        <w:t> </w:t>
      </w:r>
      <w:r>
        <w:rPr/>
        <w:t>concept</w:t>
      </w:r>
      <w:r>
        <w:rPr>
          <w:spacing w:val="-3"/>
        </w:rPr>
        <w:t> </w:t>
      </w:r>
      <w:r>
        <w:rPr/>
        <w:t>of</w:t>
      </w:r>
      <w:r>
        <w:rPr>
          <w:spacing w:val="-2"/>
        </w:rPr>
        <w:t> </w:t>
      </w:r>
      <w:r>
        <w:rPr/>
        <w:t>family</w:t>
      </w:r>
      <w:r>
        <w:rPr>
          <w:spacing w:val="-8"/>
        </w:rPr>
        <w:t> </w:t>
      </w:r>
      <w:r>
        <w:rPr/>
        <w:t>beyond its</w:t>
      </w:r>
      <w:r>
        <w:rPr>
          <w:spacing w:val="-1"/>
        </w:rPr>
        <w:t> </w:t>
      </w:r>
      <w:r>
        <w:rPr/>
        <w:t>conjugal</w:t>
      </w:r>
      <w:r>
        <w:rPr>
          <w:spacing w:val="-1"/>
        </w:rPr>
        <w:t> </w:t>
      </w:r>
      <w:r>
        <w:rPr/>
        <w:t>members.</w:t>
      </w:r>
      <w:r>
        <w:rPr>
          <w:spacing w:val="-2"/>
        </w:rPr>
        <w:t> </w:t>
      </w:r>
      <w:r>
        <w:rPr/>
        <w:t>A lineage, or</w:t>
      </w:r>
      <w:r>
        <w:rPr>
          <w:spacing w:val="-2"/>
        </w:rPr>
        <w:t> </w:t>
      </w:r>
      <w:r>
        <w:rPr/>
        <w:t>extended</w:t>
      </w:r>
      <w:r>
        <w:rPr>
          <w:spacing w:val="-1"/>
        </w:rPr>
        <w:t> </w:t>
      </w:r>
      <w:r>
        <w:rPr/>
        <w:t>family,</w:t>
      </w:r>
      <w:r>
        <w:rPr>
          <w:spacing w:val="-1"/>
        </w:rPr>
        <w:t> </w:t>
      </w:r>
      <w:r>
        <w:rPr/>
        <w:t>is</w:t>
      </w:r>
      <w:r>
        <w:rPr>
          <w:spacing w:val="-1"/>
        </w:rPr>
        <w:t> </w:t>
      </w:r>
      <w:r>
        <w:rPr/>
        <w:t>a</w:t>
      </w:r>
      <w:r>
        <w:rPr>
          <w:spacing w:val="-2"/>
        </w:rPr>
        <w:t> </w:t>
      </w:r>
      <w:r>
        <w:rPr/>
        <w:t>far</w:t>
      </w:r>
      <w:r>
        <w:rPr>
          <w:spacing w:val="-2"/>
        </w:rPr>
        <w:t> </w:t>
      </w:r>
      <w:r>
        <w:rPr/>
        <w:t>larger</w:t>
      </w:r>
      <w:r>
        <w:rPr>
          <w:spacing w:val="-2"/>
        </w:rPr>
        <w:t> </w:t>
      </w:r>
      <w:r>
        <w:rPr/>
        <w:t>web</w:t>
      </w:r>
      <w:r>
        <w:rPr>
          <w:spacing w:val="-1"/>
        </w:rPr>
        <w:t> </w:t>
      </w:r>
      <w:r>
        <w:rPr/>
        <w:t>of</w:t>
      </w:r>
      <w:r>
        <w:rPr>
          <w:spacing w:val="-2"/>
        </w:rPr>
        <w:t> </w:t>
      </w:r>
      <w:r>
        <w:rPr/>
        <w:t>relationships in</w:t>
      </w:r>
      <w:r>
        <w:rPr>
          <w:spacing w:val="-1"/>
        </w:rPr>
        <w:t> </w:t>
      </w:r>
      <w:r>
        <w:rPr/>
        <w:t>which all members have a common ancestor, either male or female.</w:t>
      </w:r>
      <w:r>
        <w:rPr>
          <w:vertAlign w:val="superscript"/>
        </w:rPr>
        <w:t>23</w:t>
      </w:r>
    </w:p>
    <w:p>
      <w:pPr>
        <w:pStyle w:val="BodyText"/>
        <w:spacing w:line="480" w:lineRule="auto" w:before="4"/>
        <w:ind w:right="176" w:firstLine="719"/>
        <w:jc w:val="both"/>
      </w:pPr>
      <w:r>
        <w:rPr/>
        <w:t>One‘s</w:t>
      </w:r>
      <w:r>
        <w:rPr>
          <w:spacing w:val="-3"/>
        </w:rPr>
        <w:t> </w:t>
      </w:r>
      <w:r>
        <w:rPr/>
        <w:t>relationship</w:t>
      </w:r>
      <w:r>
        <w:rPr>
          <w:spacing w:val="-1"/>
        </w:rPr>
        <w:t> </w:t>
      </w:r>
      <w:r>
        <w:rPr/>
        <w:t>with</w:t>
      </w:r>
      <w:r>
        <w:rPr>
          <w:spacing w:val="-2"/>
        </w:rPr>
        <w:t> </w:t>
      </w:r>
      <w:r>
        <w:rPr/>
        <w:t>members</w:t>
      </w:r>
      <w:r>
        <w:rPr>
          <w:spacing w:val="-3"/>
        </w:rPr>
        <w:t> </w:t>
      </w:r>
      <w:r>
        <w:rPr/>
        <w:t>of</w:t>
      </w:r>
      <w:r>
        <w:rPr>
          <w:spacing w:val="-3"/>
        </w:rPr>
        <w:t> </w:t>
      </w:r>
      <w:r>
        <w:rPr/>
        <w:t>one‘s</w:t>
      </w:r>
      <w:r>
        <w:rPr>
          <w:spacing w:val="-3"/>
        </w:rPr>
        <w:t> </w:t>
      </w:r>
      <w:r>
        <w:rPr/>
        <w:t>extended</w:t>
      </w:r>
      <w:r>
        <w:rPr>
          <w:spacing w:val="-2"/>
        </w:rPr>
        <w:t> </w:t>
      </w:r>
      <w:r>
        <w:rPr/>
        <w:t>family</w:t>
      </w:r>
      <w:r>
        <w:rPr>
          <w:spacing w:val="80"/>
          <w:w w:val="150"/>
        </w:rPr>
        <w:t> </w:t>
      </w:r>
      <w:r>
        <w:rPr/>
        <w:t>may</w:t>
      </w:r>
      <w:r>
        <w:rPr>
          <w:spacing w:val="80"/>
          <w:w w:val="150"/>
        </w:rPr>
        <w:t> </w:t>
      </w:r>
      <w:r>
        <w:rPr/>
        <w:t>be</w:t>
      </w:r>
      <w:r>
        <w:rPr>
          <w:spacing w:val="40"/>
        </w:rPr>
        <w:t>  </w:t>
      </w:r>
      <w:r>
        <w:rPr/>
        <w:t>as</w:t>
      </w:r>
      <w:r>
        <w:rPr>
          <w:spacing w:val="-2"/>
        </w:rPr>
        <w:t> </w:t>
      </w:r>
      <w:r>
        <w:rPr/>
        <w:t>important</w:t>
      </w:r>
      <w:r>
        <w:rPr>
          <w:spacing w:val="-2"/>
        </w:rPr>
        <w:t> </w:t>
      </w:r>
      <w:r>
        <w:rPr/>
        <w:t>as, and</w:t>
      </w:r>
      <w:r>
        <w:rPr>
          <w:spacing w:val="40"/>
        </w:rPr>
        <w:t> </w:t>
      </w:r>
      <w:r>
        <w:rPr/>
        <w:t>in</w:t>
      </w:r>
      <w:r>
        <w:rPr>
          <w:spacing w:val="40"/>
        </w:rPr>
        <w:t> </w:t>
      </w:r>
      <w:r>
        <w:rPr/>
        <w:t>some</w:t>
      </w:r>
      <w:r>
        <w:rPr>
          <w:spacing w:val="40"/>
        </w:rPr>
        <w:t> </w:t>
      </w:r>
      <w:r>
        <w:rPr/>
        <w:t>cases, more important than, one‘s relationship with one‘s</w:t>
      </w:r>
      <w:r>
        <w:rPr>
          <w:spacing w:val="40"/>
        </w:rPr>
        <w:t> </w:t>
      </w:r>
      <w:r>
        <w:rPr/>
        <w:t>spouses</w:t>
      </w:r>
      <w:r>
        <w:rPr>
          <w:spacing w:val="40"/>
        </w:rPr>
        <w:t> </w:t>
      </w:r>
      <w:r>
        <w:rPr/>
        <w:t>and</w:t>
      </w:r>
      <w:r>
        <w:rPr>
          <w:spacing w:val="40"/>
        </w:rPr>
        <w:t> </w:t>
      </w:r>
      <w:r>
        <w:rPr/>
        <w:t>children.</w:t>
      </w:r>
    </w:p>
    <w:p>
      <w:pPr>
        <w:pStyle w:val="BodyText"/>
        <w:spacing w:line="480" w:lineRule="auto" w:before="1"/>
        <w:ind w:right="119" w:firstLine="719"/>
        <w:jc w:val="both"/>
      </w:pPr>
      <w:r>
        <w:rPr/>
        <w:t>They view the actual importance of extended families in any given context as an empirical question and they also explored how inheritance rules in the two distinct Ghanaian system of defining extended family membership interact with formal legal inheritance rule to affect asset accumulation during marriage and the economic situations of widows and their </w:t>
      </w:r>
      <w:r>
        <w:rPr>
          <w:spacing w:val="-2"/>
        </w:rPr>
        <w:t>children.</w:t>
      </w:r>
    </w:p>
    <w:p>
      <w:pPr>
        <w:pStyle w:val="BodyText"/>
        <w:spacing w:line="480" w:lineRule="auto"/>
        <w:ind w:right="118" w:firstLine="719"/>
        <w:jc w:val="both"/>
      </w:pPr>
      <w:r>
        <w:rPr/>
        <w:t>The duo also surveyed widows about the extent of support from their lineages, and their access to economic (money, education and healthcare) and social support. Widows who acknowledge closer ties with members of either their own or their spouse‘s lineage report more support, as those who inherited via a legal will and also complements a growing empirical literature on the economics of the family, and on the importance of inheritance rights in developing counties. Be that as it may, the work is inadequate in addressing the purport of this dissertation as it places heavy reliance, not specifically on customs but on legal frameworks outside the customary principles in rural communities as we shall be doing this work.</w:t>
      </w:r>
    </w:p>
    <w:p>
      <w:pPr>
        <w:pStyle w:val="BodyText"/>
        <w:spacing w:line="480" w:lineRule="auto" w:before="1"/>
        <w:ind w:right="117" w:firstLine="719"/>
        <w:jc w:val="both"/>
      </w:pPr>
      <w:r>
        <w:rPr/>
        <w:t>It is not in doubt that the African Women</w:t>
      </w:r>
      <w:r>
        <w:rPr>
          <w:spacing w:val="-1"/>
        </w:rPr>
        <w:t> </w:t>
      </w:r>
      <w:r>
        <w:rPr/>
        <w:t>Protocol</w:t>
      </w:r>
      <w:r>
        <w:rPr>
          <w:vertAlign w:val="superscript"/>
        </w:rPr>
        <w:t>24</w:t>
      </w:r>
      <w:r>
        <w:rPr>
          <w:vertAlign w:val="baseline"/>
        </w:rPr>
        <w:t>to the</w:t>
      </w:r>
      <w:r>
        <w:rPr>
          <w:spacing w:val="-1"/>
          <w:vertAlign w:val="baseline"/>
        </w:rPr>
        <w:t> </w:t>
      </w:r>
      <w:r>
        <w:rPr>
          <w:vertAlign w:val="baseline"/>
        </w:rPr>
        <w:t>African Charter on Human and People‘s</w:t>
      </w:r>
      <w:r>
        <w:rPr>
          <w:spacing w:val="32"/>
          <w:vertAlign w:val="baseline"/>
        </w:rPr>
        <w:t> </w:t>
      </w:r>
      <w:r>
        <w:rPr>
          <w:vertAlign w:val="baseline"/>
        </w:rPr>
        <w:t>Right</w:t>
      </w:r>
      <w:r>
        <w:rPr>
          <w:spacing w:val="33"/>
          <w:vertAlign w:val="baseline"/>
        </w:rPr>
        <w:t> </w:t>
      </w:r>
      <w:r>
        <w:rPr>
          <w:vertAlign w:val="baseline"/>
        </w:rPr>
        <w:t>is</w:t>
      </w:r>
      <w:r>
        <w:rPr>
          <w:spacing w:val="34"/>
          <w:vertAlign w:val="baseline"/>
        </w:rPr>
        <w:t> </w:t>
      </w:r>
      <w:r>
        <w:rPr>
          <w:vertAlign w:val="baseline"/>
        </w:rPr>
        <w:t>the</w:t>
      </w:r>
      <w:r>
        <w:rPr>
          <w:spacing w:val="31"/>
          <w:vertAlign w:val="baseline"/>
        </w:rPr>
        <w:t> </w:t>
      </w:r>
      <w:r>
        <w:rPr>
          <w:vertAlign w:val="baseline"/>
        </w:rPr>
        <w:t>most</w:t>
      </w:r>
      <w:r>
        <w:rPr>
          <w:spacing w:val="34"/>
          <w:vertAlign w:val="baseline"/>
        </w:rPr>
        <w:t> </w:t>
      </w:r>
      <w:r>
        <w:rPr>
          <w:vertAlign w:val="baseline"/>
        </w:rPr>
        <w:t>robust</w:t>
      </w:r>
      <w:r>
        <w:rPr>
          <w:spacing w:val="33"/>
          <w:vertAlign w:val="baseline"/>
        </w:rPr>
        <w:t> </w:t>
      </w:r>
      <w:r>
        <w:rPr>
          <w:vertAlign w:val="baseline"/>
        </w:rPr>
        <w:t>legal</w:t>
      </w:r>
      <w:r>
        <w:rPr>
          <w:spacing w:val="32"/>
          <w:vertAlign w:val="baseline"/>
        </w:rPr>
        <w:t> </w:t>
      </w:r>
      <w:r>
        <w:rPr>
          <w:vertAlign w:val="baseline"/>
        </w:rPr>
        <w:t>framework</w:t>
      </w:r>
      <w:r>
        <w:rPr>
          <w:spacing w:val="33"/>
          <w:vertAlign w:val="baseline"/>
        </w:rPr>
        <w:t> </w:t>
      </w:r>
      <w:r>
        <w:rPr>
          <w:vertAlign w:val="baseline"/>
        </w:rPr>
        <w:t>for</w:t>
      </w:r>
      <w:r>
        <w:rPr>
          <w:spacing w:val="31"/>
          <w:vertAlign w:val="baseline"/>
        </w:rPr>
        <w:t> </w:t>
      </w:r>
      <w:r>
        <w:rPr>
          <w:vertAlign w:val="baseline"/>
        </w:rPr>
        <w:t>the</w:t>
      </w:r>
      <w:r>
        <w:rPr>
          <w:spacing w:val="31"/>
          <w:vertAlign w:val="baseline"/>
        </w:rPr>
        <w:t> </w:t>
      </w:r>
      <w:r>
        <w:rPr>
          <w:vertAlign w:val="baseline"/>
        </w:rPr>
        <w:t>protection</w:t>
      </w:r>
      <w:r>
        <w:rPr>
          <w:spacing w:val="33"/>
          <w:vertAlign w:val="baseline"/>
        </w:rPr>
        <w:t> </w:t>
      </w:r>
      <w:r>
        <w:rPr>
          <w:vertAlign w:val="baseline"/>
        </w:rPr>
        <w:t>of</w:t>
      </w:r>
      <w:r>
        <w:rPr>
          <w:spacing w:val="34"/>
          <w:vertAlign w:val="baseline"/>
        </w:rPr>
        <w:t> </w:t>
      </w:r>
      <w:r>
        <w:rPr>
          <w:vertAlign w:val="baseline"/>
        </w:rPr>
        <w:t>the</w:t>
      </w:r>
      <w:r>
        <w:rPr>
          <w:spacing w:val="31"/>
          <w:vertAlign w:val="baseline"/>
        </w:rPr>
        <w:t> </w:t>
      </w:r>
      <w:r>
        <w:rPr>
          <w:vertAlign w:val="baseline"/>
        </w:rPr>
        <w:t>rights</w:t>
      </w:r>
      <w:r>
        <w:rPr>
          <w:spacing w:val="34"/>
          <w:vertAlign w:val="baseline"/>
        </w:rPr>
        <w:t> </w:t>
      </w:r>
      <w:r>
        <w:rPr>
          <w:vertAlign w:val="baseline"/>
        </w:rPr>
        <w:t>of</w:t>
      </w:r>
      <w:r>
        <w:rPr>
          <w:spacing w:val="32"/>
          <w:vertAlign w:val="baseline"/>
        </w:rPr>
        <w:t> </w:t>
      </w:r>
      <w:r>
        <w:rPr>
          <w:spacing w:val="-2"/>
          <w:vertAlign w:val="baseline"/>
        </w:rPr>
        <w:t>women,</w:t>
      </w:r>
    </w:p>
    <w:p>
      <w:pPr>
        <w:pStyle w:val="BodyText"/>
        <w:spacing w:before="7"/>
        <w:ind w:left="0"/>
        <w:rPr>
          <w:sz w:val="12"/>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107742</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83681pt;width:144.020pt;height:.72003pt;mso-position-horizontal-relative:page;mso-position-vertical-relative:paragraph;z-index:-15724032;mso-wrap-distance-left:0;mso-wrap-distance-right:0" id="docshape14" filled="true" fillcolor="#000000" stroked="false">
                <v:fill type="solid"/>
                <w10:wrap type="topAndBottom"/>
              </v:rect>
            </w:pict>
          </mc:Fallback>
        </mc:AlternateContent>
      </w:r>
    </w:p>
    <w:p>
      <w:pPr>
        <w:spacing w:before="99"/>
        <w:ind w:left="160" w:right="0" w:firstLine="0"/>
        <w:jc w:val="left"/>
        <w:rPr>
          <w:sz w:val="20"/>
        </w:rPr>
      </w:pPr>
      <w:r>
        <w:rPr>
          <w:sz w:val="20"/>
          <w:vertAlign w:val="superscript"/>
        </w:rPr>
        <w:t>23</w:t>
      </w:r>
      <w:r>
        <w:rPr>
          <w:spacing w:val="-2"/>
          <w:sz w:val="20"/>
          <w:vertAlign w:val="baseline"/>
        </w:rPr>
        <w:t> </w:t>
      </w:r>
      <w:r>
        <w:rPr>
          <w:spacing w:val="-4"/>
          <w:sz w:val="20"/>
          <w:vertAlign w:val="baseline"/>
        </w:rPr>
        <w:t>Ibid</w:t>
      </w:r>
    </w:p>
    <w:p>
      <w:pPr>
        <w:spacing w:before="34"/>
        <w:ind w:left="160" w:right="0" w:firstLine="0"/>
        <w:jc w:val="left"/>
        <w:rPr>
          <w:sz w:val="20"/>
        </w:rPr>
      </w:pPr>
      <w:r>
        <w:rPr>
          <w:sz w:val="20"/>
          <w:vertAlign w:val="superscript"/>
        </w:rPr>
        <w:t>24</w:t>
      </w:r>
      <w:r>
        <w:rPr>
          <w:spacing w:val="-5"/>
          <w:sz w:val="20"/>
          <w:vertAlign w:val="baseline"/>
        </w:rPr>
        <w:t> </w:t>
      </w:r>
      <w:r>
        <w:rPr>
          <w:sz w:val="20"/>
          <w:vertAlign w:val="baseline"/>
        </w:rPr>
        <w:t>African</w:t>
      </w:r>
      <w:r>
        <w:rPr>
          <w:spacing w:val="-3"/>
          <w:sz w:val="20"/>
          <w:vertAlign w:val="baseline"/>
        </w:rPr>
        <w:t> </w:t>
      </w:r>
      <w:r>
        <w:rPr>
          <w:sz w:val="20"/>
          <w:vertAlign w:val="baseline"/>
        </w:rPr>
        <w:t>Charter</w:t>
      </w:r>
      <w:r>
        <w:rPr>
          <w:spacing w:val="-4"/>
          <w:sz w:val="20"/>
          <w:vertAlign w:val="baseline"/>
        </w:rPr>
        <w:t> </w:t>
      </w:r>
      <w:r>
        <w:rPr>
          <w:sz w:val="20"/>
          <w:vertAlign w:val="baseline"/>
        </w:rPr>
        <w:t>on</w:t>
      </w:r>
      <w:r>
        <w:rPr>
          <w:spacing w:val="-5"/>
          <w:sz w:val="20"/>
          <w:vertAlign w:val="baseline"/>
        </w:rPr>
        <w:t> </w:t>
      </w:r>
      <w:r>
        <w:rPr>
          <w:sz w:val="20"/>
          <w:vertAlign w:val="baseline"/>
        </w:rPr>
        <w:t>Human</w:t>
      </w:r>
      <w:r>
        <w:rPr>
          <w:spacing w:val="-4"/>
          <w:sz w:val="20"/>
          <w:vertAlign w:val="baseline"/>
        </w:rPr>
        <w:t> </w:t>
      </w:r>
      <w:r>
        <w:rPr>
          <w:sz w:val="20"/>
          <w:vertAlign w:val="baseline"/>
        </w:rPr>
        <w:t>and</w:t>
      </w:r>
      <w:r>
        <w:rPr>
          <w:spacing w:val="-4"/>
          <w:sz w:val="20"/>
          <w:vertAlign w:val="baseline"/>
        </w:rPr>
        <w:t> </w:t>
      </w:r>
      <w:r>
        <w:rPr>
          <w:sz w:val="20"/>
          <w:vertAlign w:val="baseline"/>
        </w:rPr>
        <w:t>Peoples'</w:t>
      </w:r>
      <w:r>
        <w:rPr>
          <w:spacing w:val="-7"/>
          <w:sz w:val="20"/>
          <w:vertAlign w:val="baseline"/>
        </w:rPr>
        <w:t> </w:t>
      </w:r>
      <w:r>
        <w:rPr>
          <w:sz w:val="20"/>
          <w:vertAlign w:val="baseline"/>
        </w:rPr>
        <w:t>Rights</w:t>
      </w:r>
      <w:r>
        <w:rPr>
          <w:spacing w:val="-5"/>
          <w:sz w:val="20"/>
          <w:vertAlign w:val="baseline"/>
        </w:rPr>
        <w:t> </w:t>
      </w:r>
      <w:r>
        <w:rPr>
          <w:sz w:val="20"/>
          <w:vertAlign w:val="baseline"/>
        </w:rPr>
        <w:t>("Banjul</w:t>
      </w:r>
      <w:r>
        <w:rPr>
          <w:spacing w:val="-6"/>
          <w:sz w:val="20"/>
          <w:vertAlign w:val="baseline"/>
        </w:rPr>
        <w:t> </w:t>
      </w:r>
      <w:r>
        <w:rPr>
          <w:sz w:val="20"/>
          <w:vertAlign w:val="baseline"/>
        </w:rPr>
        <w:t>Charter"),</w:t>
      </w:r>
      <w:r>
        <w:rPr>
          <w:spacing w:val="-5"/>
          <w:sz w:val="20"/>
          <w:vertAlign w:val="baseline"/>
        </w:rPr>
        <w:t> </w:t>
      </w:r>
      <w:r>
        <w:rPr>
          <w:sz w:val="20"/>
          <w:vertAlign w:val="baseline"/>
        </w:rPr>
        <w:t>27</w:t>
      </w:r>
      <w:r>
        <w:rPr>
          <w:spacing w:val="-3"/>
          <w:sz w:val="20"/>
          <w:vertAlign w:val="baseline"/>
        </w:rPr>
        <w:t> </w:t>
      </w:r>
      <w:r>
        <w:rPr>
          <w:sz w:val="20"/>
          <w:vertAlign w:val="baseline"/>
        </w:rPr>
        <w:t>June</w:t>
      </w:r>
      <w:r>
        <w:rPr>
          <w:spacing w:val="-5"/>
          <w:sz w:val="20"/>
          <w:vertAlign w:val="baseline"/>
        </w:rPr>
        <w:t> </w:t>
      </w:r>
      <w:r>
        <w:rPr>
          <w:spacing w:val="-4"/>
          <w:sz w:val="20"/>
          <w:vertAlign w:val="baseline"/>
        </w:rPr>
        <w:t>1981</w:t>
      </w:r>
    </w:p>
    <w:p>
      <w:pPr>
        <w:spacing w:after="0"/>
        <w:jc w:val="left"/>
        <w:rPr>
          <w:sz w:val="20"/>
        </w:rPr>
        <w:sectPr>
          <w:pgSz w:w="12240" w:h="15840"/>
          <w:pgMar w:header="761" w:footer="1015" w:top="1300" w:bottom="1200" w:left="1280" w:right="1320"/>
        </w:sectPr>
      </w:pPr>
    </w:p>
    <w:p>
      <w:pPr>
        <w:pStyle w:val="BodyText"/>
        <w:spacing w:line="480" w:lineRule="auto" w:before="119"/>
        <w:ind w:right="117"/>
        <w:jc w:val="both"/>
      </w:pPr>
      <w:r>
        <w:rPr/>
        <w:t>particularly under the various native laws and customs available in Africa. In most cases, these customs are repugnant to natural justice, equity</w:t>
      </w:r>
      <w:r>
        <w:rPr>
          <w:spacing w:val="-3"/>
        </w:rPr>
        <w:t> </w:t>
      </w:r>
      <w:r>
        <w:rPr/>
        <w:t>and good conscience and have to be tested in the open court to declare the custom as such. However, the entry into force of the Protocol to the African Charter on Human and Peoples' Rights on the Rights of Women in Africa, marked the culmination of years of lobbying for a document which would promote and protect the human rights of the continent's women by African women's rights advocates. Banda‘s commentary provides a brief historical overview of the process leading up to the adoption of the Protocol by the African Union in Maputo.</w:t>
      </w:r>
      <w:r>
        <w:rPr>
          <w:vertAlign w:val="superscript"/>
        </w:rPr>
        <w:t>25</w:t>
      </w:r>
    </w:p>
    <w:p>
      <w:pPr>
        <w:pStyle w:val="BodyText"/>
        <w:spacing w:line="480" w:lineRule="auto" w:before="2"/>
        <w:ind w:right="113" w:firstLine="719"/>
        <w:jc w:val="both"/>
      </w:pPr>
      <w:r>
        <w:rPr/>
        <w:t>Their analysis shows that the African Women‘s Protocol, in line with both CEDAW</w:t>
      </w:r>
      <w:r>
        <w:rPr>
          <w:vertAlign w:val="superscript"/>
        </w:rPr>
        <w:t>26</w:t>
      </w:r>
      <w:r>
        <w:rPr>
          <w:vertAlign w:val="baseline"/>
        </w:rPr>
        <w:t>, 1979, and the African Charter, 1981, contains civil, political, socio-economic and cultural rights. Like CEDAW, the preamble notes the failure of states to promote and protect women's rights, notwithstanding the existence of many human rights instruments enjoining them so to do. Its definition of discrimination is closely</w:t>
      </w:r>
      <w:r>
        <w:rPr>
          <w:spacing w:val="-4"/>
          <w:vertAlign w:val="baseline"/>
        </w:rPr>
        <w:t> </w:t>
      </w:r>
      <w:r>
        <w:rPr>
          <w:vertAlign w:val="baseline"/>
        </w:rPr>
        <w:t>modelled on that found in Article 1 of CEDAW.</w:t>
      </w:r>
      <w:r>
        <w:rPr>
          <w:vertAlign w:val="superscript"/>
        </w:rPr>
        <w:t>27</w:t>
      </w:r>
      <w:r>
        <w:rPr>
          <w:vertAlign w:val="baseline"/>
        </w:rPr>
        <w:t> Banda‘s work is purely based on the African women‘s protocol as it analyses its provisions. The Protocol required 15 ratifications to bring it into force and Nigeria is among the first states to ratify the protocol, among</w:t>
      </w:r>
      <w:r>
        <w:rPr>
          <w:spacing w:val="-3"/>
          <w:vertAlign w:val="baseline"/>
        </w:rPr>
        <w:t> </w:t>
      </w:r>
      <w:r>
        <w:rPr>
          <w:vertAlign w:val="baseline"/>
        </w:rPr>
        <w:t>other states such as Benin, Cape Verde, Comoros, Djibouti, e.t.c.</w:t>
      </w:r>
      <w:r>
        <w:rPr>
          <w:spacing w:val="-1"/>
          <w:vertAlign w:val="baseline"/>
        </w:rPr>
        <w:t> </w:t>
      </w:r>
      <w:r>
        <w:rPr>
          <w:vertAlign w:val="baseline"/>
        </w:rPr>
        <w:t>blazing a</w:t>
      </w:r>
      <w:r>
        <w:rPr>
          <w:spacing w:val="-1"/>
          <w:vertAlign w:val="baseline"/>
        </w:rPr>
        <w:t> </w:t>
      </w:r>
      <w:r>
        <w:rPr>
          <w:vertAlign w:val="baseline"/>
        </w:rPr>
        <w:t>trail: The</w:t>
      </w:r>
      <w:r>
        <w:rPr>
          <w:spacing w:val="-4"/>
          <w:vertAlign w:val="baseline"/>
        </w:rPr>
        <w:t> </w:t>
      </w:r>
      <w:r>
        <w:rPr>
          <w:vertAlign w:val="baseline"/>
        </w:rPr>
        <w:t>African</w:t>
      </w:r>
      <w:r>
        <w:rPr>
          <w:spacing w:val="-2"/>
          <w:vertAlign w:val="baseline"/>
        </w:rPr>
        <w:t> </w:t>
      </w:r>
      <w:r>
        <w:rPr>
          <w:vertAlign w:val="baseline"/>
        </w:rPr>
        <w:t>Protocol</w:t>
      </w:r>
      <w:r>
        <w:rPr>
          <w:spacing w:val="-2"/>
          <w:vertAlign w:val="baseline"/>
        </w:rPr>
        <w:t> </w:t>
      </w:r>
      <w:r>
        <w:rPr>
          <w:vertAlign w:val="baseline"/>
        </w:rPr>
        <w:t>on</w:t>
      </w:r>
      <w:r>
        <w:rPr>
          <w:spacing w:val="-1"/>
          <w:vertAlign w:val="baseline"/>
        </w:rPr>
        <w:t> </w:t>
      </w:r>
      <w:r>
        <w:rPr>
          <w:vertAlign w:val="baseline"/>
        </w:rPr>
        <w:t>Women‘s</w:t>
      </w:r>
      <w:r>
        <w:rPr>
          <w:spacing w:val="-3"/>
          <w:vertAlign w:val="baseline"/>
        </w:rPr>
        <w:t> </w:t>
      </w:r>
      <w:r>
        <w:rPr>
          <w:vertAlign w:val="baseline"/>
        </w:rPr>
        <w:t>Rights,</w:t>
      </w:r>
      <w:r>
        <w:rPr>
          <w:spacing w:val="-2"/>
          <w:vertAlign w:val="baseline"/>
        </w:rPr>
        <w:t> </w:t>
      </w:r>
      <w:r>
        <w:rPr>
          <w:vertAlign w:val="baseline"/>
        </w:rPr>
        <w:t>if</w:t>
      </w:r>
      <w:r>
        <w:rPr>
          <w:spacing w:val="-2"/>
          <w:vertAlign w:val="baseline"/>
        </w:rPr>
        <w:t> </w:t>
      </w:r>
      <w:r>
        <w:rPr>
          <w:vertAlign w:val="baseline"/>
        </w:rPr>
        <w:t>it</w:t>
      </w:r>
      <w:r>
        <w:rPr>
          <w:spacing w:val="-2"/>
          <w:vertAlign w:val="baseline"/>
        </w:rPr>
        <w:t> </w:t>
      </w:r>
      <w:r>
        <w:rPr>
          <w:vertAlign w:val="baseline"/>
        </w:rPr>
        <w:t>Comes</w:t>
      </w:r>
      <w:r>
        <w:rPr>
          <w:spacing w:val="-3"/>
          <w:vertAlign w:val="baseline"/>
        </w:rPr>
        <w:t> </w:t>
      </w:r>
      <w:r>
        <w:rPr>
          <w:vertAlign w:val="baseline"/>
        </w:rPr>
        <w:t>into</w:t>
      </w:r>
      <w:r>
        <w:rPr>
          <w:spacing w:val="-2"/>
          <w:vertAlign w:val="baseline"/>
        </w:rPr>
        <w:t> </w:t>
      </w:r>
      <w:r>
        <w:rPr>
          <w:vertAlign w:val="baseline"/>
        </w:rPr>
        <w:t>Force</w:t>
      </w:r>
      <w:r>
        <w:rPr>
          <w:spacing w:val="-2"/>
          <w:vertAlign w:val="baseline"/>
        </w:rPr>
        <w:t> </w:t>
      </w:r>
      <w:r>
        <w:rPr>
          <w:vertAlign w:val="baseline"/>
        </w:rPr>
        <w:t>will</w:t>
      </w:r>
      <w:r>
        <w:rPr>
          <w:spacing w:val="-2"/>
          <w:vertAlign w:val="baseline"/>
        </w:rPr>
        <w:t> </w:t>
      </w:r>
      <w:r>
        <w:rPr>
          <w:vertAlign w:val="baseline"/>
        </w:rPr>
        <w:t>no</w:t>
      </w:r>
      <w:r>
        <w:rPr>
          <w:spacing w:val="-2"/>
          <w:vertAlign w:val="baseline"/>
        </w:rPr>
        <w:t> </w:t>
      </w:r>
      <w:r>
        <w:rPr>
          <w:vertAlign w:val="baseline"/>
        </w:rPr>
        <w:t>doubt</w:t>
      </w:r>
      <w:r>
        <w:rPr>
          <w:spacing w:val="-2"/>
          <w:vertAlign w:val="baseline"/>
        </w:rPr>
        <w:t> </w:t>
      </w:r>
      <w:r>
        <w:rPr>
          <w:vertAlign w:val="baseline"/>
        </w:rPr>
        <w:t>be relevant</w:t>
      </w:r>
      <w:r>
        <w:rPr>
          <w:spacing w:val="-2"/>
          <w:vertAlign w:val="baseline"/>
        </w:rPr>
        <w:t> </w:t>
      </w:r>
      <w:r>
        <w:rPr>
          <w:vertAlign w:val="baseline"/>
        </w:rPr>
        <w:t>to</w:t>
      </w:r>
      <w:r>
        <w:rPr>
          <w:spacing w:val="-2"/>
          <w:vertAlign w:val="baseline"/>
        </w:rPr>
        <w:t> </w:t>
      </w:r>
      <w:r>
        <w:rPr>
          <w:vertAlign w:val="baseline"/>
        </w:rPr>
        <w:t>this research work in exploring legal protection options open to women in the light of international legislations</w:t>
      </w:r>
      <w:r>
        <w:rPr>
          <w:spacing w:val="37"/>
          <w:vertAlign w:val="baseline"/>
        </w:rPr>
        <w:t> </w:t>
      </w:r>
      <w:r>
        <w:rPr>
          <w:vertAlign w:val="baseline"/>
        </w:rPr>
        <w:t>without</w:t>
      </w:r>
      <w:r>
        <w:rPr>
          <w:spacing w:val="40"/>
          <w:vertAlign w:val="baseline"/>
        </w:rPr>
        <w:t> </w:t>
      </w:r>
      <w:r>
        <w:rPr>
          <w:vertAlign w:val="baseline"/>
        </w:rPr>
        <w:t>specific</w:t>
      </w:r>
      <w:r>
        <w:rPr>
          <w:spacing w:val="39"/>
          <w:vertAlign w:val="baseline"/>
        </w:rPr>
        <w:t> </w:t>
      </w:r>
      <w:r>
        <w:rPr>
          <w:vertAlign w:val="baseline"/>
        </w:rPr>
        <w:t>reference</w:t>
      </w:r>
      <w:r>
        <w:rPr>
          <w:spacing w:val="38"/>
          <w:vertAlign w:val="baseline"/>
        </w:rPr>
        <w:t> </w:t>
      </w:r>
      <w:r>
        <w:rPr>
          <w:vertAlign w:val="baseline"/>
        </w:rPr>
        <w:t>to</w:t>
      </w:r>
      <w:r>
        <w:rPr>
          <w:spacing w:val="40"/>
          <w:vertAlign w:val="baseline"/>
        </w:rPr>
        <w:t> </w:t>
      </w:r>
      <w:r>
        <w:rPr>
          <w:vertAlign w:val="baseline"/>
        </w:rPr>
        <w:t>any</w:t>
      </w:r>
      <w:r>
        <w:rPr>
          <w:spacing w:val="38"/>
          <w:vertAlign w:val="baseline"/>
        </w:rPr>
        <w:t> </w:t>
      </w:r>
      <w:r>
        <w:rPr>
          <w:vertAlign w:val="baseline"/>
        </w:rPr>
        <w:t>Nigerian</w:t>
      </w:r>
      <w:r>
        <w:rPr>
          <w:spacing w:val="39"/>
          <w:vertAlign w:val="baseline"/>
        </w:rPr>
        <w:t> </w:t>
      </w:r>
      <w:r>
        <w:rPr>
          <w:vertAlign w:val="baseline"/>
        </w:rPr>
        <w:t>or</w:t>
      </w:r>
      <w:r>
        <w:rPr>
          <w:spacing w:val="38"/>
          <w:vertAlign w:val="baseline"/>
        </w:rPr>
        <w:t> </w:t>
      </w:r>
      <w:r>
        <w:rPr>
          <w:vertAlign w:val="baseline"/>
        </w:rPr>
        <w:t>more</w:t>
      </w:r>
      <w:r>
        <w:rPr>
          <w:spacing w:val="39"/>
          <w:vertAlign w:val="baseline"/>
        </w:rPr>
        <w:t> </w:t>
      </w:r>
      <w:r>
        <w:rPr>
          <w:vertAlign w:val="baseline"/>
        </w:rPr>
        <w:t>specifically</w:t>
      </w:r>
      <w:r>
        <w:rPr>
          <w:spacing w:val="34"/>
          <w:vertAlign w:val="baseline"/>
        </w:rPr>
        <w:t> </w:t>
      </w:r>
      <w:r>
        <w:rPr>
          <w:vertAlign w:val="baseline"/>
        </w:rPr>
        <w:t>Southern</w:t>
      </w:r>
      <w:r>
        <w:rPr>
          <w:spacing w:val="40"/>
          <w:vertAlign w:val="baseline"/>
        </w:rPr>
        <w:t> </w:t>
      </w:r>
      <w:r>
        <w:rPr>
          <w:spacing w:val="-2"/>
          <w:vertAlign w:val="baseline"/>
        </w:rPr>
        <w:t>Kaduna</w:t>
      </w:r>
    </w:p>
    <w:p>
      <w:pPr>
        <w:pStyle w:val="BodyText"/>
        <w:spacing w:before="1"/>
        <w:jc w:val="both"/>
      </w:pPr>
      <w:r>
        <w:rPr/>
        <w:t>customary</w:t>
      </w:r>
      <w:r>
        <w:rPr>
          <w:spacing w:val="-4"/>
        </w:rPr>
        <w:t> </w:t>
      </w:r>
      <w:r>
        <w:rPr>
          <w:spacing w:val="-2"/>
        </w:rPr>
        <w:t>practices.</w:t>
      </w:r>
    </w:p>
    <w:p>
      <w:pPr>
        <w:pStyle w:val="BodyText"/>
        <w:spacing w:before="5"/>
        <w:ind w:left="0"/>
        <w:rPr>
          <w:sz w:val="18"/>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150243</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830224pt;width:144.020pt;height:.72003pt;mso-position-horizontal-relative:page;mso-position-vertical-relative:paragraph;z-index:-15723520;mso-wrap-distance-left:0;mso-wrap-distance-right:0" id="docshape15" filled="true" fillcolor="#000000" stroked="false">
                <v:fill type="solid"/>
                <w10:wrap type="topAndBottom"/>
              </v:rect>
            </w:pict>
          </mc:Fallback>
        </mc:AlternateContent>
      </w:r>
    </w:p>
    <w:p>
      <w:pPr>
        <w:spacing w:line="276" w:lineRule="auto" w:before="99"/>
        <w:ind w:left="160" w:right="117" w:firstLine="0"/>
        <w:jc w:val="both"/>
        <w:rPr>
          <w:i/>
          <w:sz w:val="20"/>
        </w:rPr>
      </w:pPr>
      <w:r>
        <w:rPr>
          <w:sz w:val="20"/>
          <w:vertAlign w:val="superscript"/>
        </w:rPr>
        <w:t>25</w:t>
      </w:r>
      <w:r>
        <w:rPr>
          <w:sz w:val="20"/>
          <w:vertAlign w:val="baseline"/>
        </w:rPr>
        <w:t> Banda F. Blazing</w:t>
      </w:r>
      <w:r>
        <w:rPr>
          <w:spacing w:val="-1"/>
          <w:sz w:val="20"/>
          <w:vertAlign w:val="baseline"/>
        </w:rPr>
        <w:t> </w:t>
      </w:r>
      <w:r>
        <w:rPr>
          <w:sz w:val="20"/>
          <w:vertAlign w:val="baseline"/>
        </w:rPr>
        <w:t>a Trail: The African</w:t>
      </w:r>
      <w:r>
        <w:rPr>
          <w:spacing w:val="-1"/>
          <w:sz w:val="20"/>
          <w:vertAlign w:val="baseline"/>
        </w:rPr>
        <w:t> </w:t>
      </w:r>
      <w:r>
        <w:rPr>
          <w:sz w:val="20"/>
          <w:vertAlign w:val="baseline"/>
        </w:rPr>
        <w:t>Protocol on</w:t>
      </w:r>
      <w:r>
        <w:rPr>
          <w:spacing w:val="-1"/>
          <w:sz w:val="20"/>
          <w:vertAlign w:val="baseline"/>
        </w:rPr>
        <w:t> </w:t>
      </w:r>
      <w:r>
        <w:rPr>
          <w:sz w:val="20"/>
          <w:vertAlign w:val="baseline"/>
        </w:rPr>
        <w:t>Women‘s</w:t>
      </w:r>
      <w:r>
        <w:rPr>
          <w:spacing w:val="-1"/>
          <w:sz w:val="20"/>
          <w:vertAlign w:val="baseline"/>
        </w:rPr>
        <w:t> </w:t>
      </w:r>
      <w:r>
        <w:rPr>
          <w:sz w:val="20"/>
          <w:vertAlign w:val="baseline"/>
        </w:rPr>
        <w:t>Rights Comes</w:t>
      </w:r>
      <w:r>
        <w:rPr>
          <w:spacing w:val="-1"/>
          <w:sz w:val="20"/>
          <w:vertAlign w:val="baseline"/>
        </w:rPr>
        <w:t> </w:t>
      </w:r>
      <w:r>
        <w:rPr>
          <w:sz w:val="20"/>
          <w:vertAlign w:val="baseline"/>
        </w:rPr>
        <w:t>into Force, </w:t>
      </w:r>
      <w:r>
        <w:rPr>
          <w:i/>
          <w:sz w:val="20"/>
          <w:vertAlign w:val="baseline"/>
        </w:rPr>
        <w:t>in Journal of African Law, Vol. 50, No. 1, Published by Cambridge University Press on behalf of the School of Oriental and African Studies, </w:t>
      </w:r>
      <w:r>
        <w:rPr>
          <w:i/>
          <w:spacing w:val="-2"/>
          <w:sz w:val="20"/>
          <w:vertAlign w:val="baseline"/>
        </w:rPr>
        <w:t>(2006)</w:t>
      </w:r>
    </w:p>
    <w:p>
      <w:pPr>
        <w:spacing w:line="229" w:lineRule="exact" w:before="0"/>
        <w:ind w:left="160" w:right="0" w:firstLine="0"/>
        <w:jc w:val="both"/>
        <w:rPr>
          <w:sz w:val="20"/>
        </w:rPr>
      </w:pPr>
      <w:r>
        <w:rPr>
          <w:sz w:val="20"/>
          <w:vertAlign w:val="superscript"/>
        </w:rPr>
        <w:t>26</w:t>
      </w:r>
      <w:r>
        <w:rPr>
          <w:spacing w:val="-5"/>
          <w:sz w:val="20"/>
          <w:vertAlign w:val="baseline"/>
        </w:rPr>
        <w:t> </w:t>
      </w:r>
      <w:r>
        <w:rPr>
          <w:sz w:val="20"/>
          <w:vertAlign w:val="baseline"/>
        </w:rPr>
        <w:t>Committee</w:t>
      </w:r>
      <w:r>
        <w:rPr>
          <w:spacing w:val="-5"/>
          <w:sz w:val="20"/>
          <w:vertAlign w:val="baseline"/>
        </w:rPr>
        <w:t> </w:t>
      </w:r>
      <w:r>
        <w:rPr>
          <w:sz w:val="20"/>
          <w:vertAlign w:val="baseline"/>
        </w:rPr>
        <w:t>on</w:t>
      </w:r>
      <w:r>
        <w:rPr>
          <w:spacing w:val="-5"/>
          <w:sz w:val="20"/>
          <w:vertAlign w:val="baseline"/>
        </w:rPr>
        <w:t> </w:t>
      </w:r>
      <w:r>
        <w:rPr>
          <w:sz w:val="20"/>
          <w:vertAlign w:val="baseline"/>
        </w:rPr>
        <w:t>the</w:t>
      </w:r>
      <w:r>
        <w:rPr>
          <w:spacing w:val="-5"/>
          <w:sz w:val="20"/>
          <w:vertAlign w:val="baseline"/>
        </w:rPr>
        <w:t> </w:t>
      </w:r>
      <w:r>
        <w:rPr>
          <w:sz w:val="20"/>
          <w:vertAlign w:val="baseline"/>
        </w:rPr>
        <w:t>Elimination</w:t>
      </w:r>
      <w:r>
        <w:rPr>
          <w:spacing w:val="-5"/>
          <w:sz w:val="20"/>
          <w:vertAlign w:val="baseline"/>
        </w:rPr>
        <w:t> </w:t>
      </w:r>
      <w:r>
        <w:rPr>
          <w:sz w:val="20"/>
          <w:vertAlign w:val="baseline"/>
        </w:rPr>
        <w:t>of</w:t>
      </w:r>
      <w:r>
        <w:rPr>
          <w:spacing w:val="-4"/>
          <w:sz w:val="20"/>
          <w:vertAlign w:val="baseline"/>
        </w:rPr>
        <w:t> </w:t>
      </w:r>
      <w:r>
        <w:rPr>
          <w:sz w:val="20"/>
          <w:vertAlign w:val="baseline"/>
        </w:rPr>
        <w:t>All</w:t>
      </w:r>
      <w:r>
        <w:rPr>
          <w:spacing w:val="-5"/>
          <w:sz w:val="20"/>
          <w:vertAlign w:val="baseline"/>
        </w:rPr>
        <w:t> </w:t>
      </w:r>
      <w:r>
        <w:rPr>
          <w:sz w:val="20"/>
          <w:vertAlign w:val="baseline"/>
        </w:rPr>
        <w:t>Forms</w:t>
      </w:r>
      <w:r>
        <w:rPr>
          <w:spacing w:val="-6"/>
          <w:sz w:val="20"/>
          <w:vertAlign w:val="baseline"/>
        </w:rPr>
        <w:t> </w:t>
      </w:r>
      <w:r>
        <w:rPr>
          <w:sz w:val="20"/>
          <w:vertAlign w:val="baseline"/>
        </w:rPr>
        <w:t>of</w:t>
      </w:r>
      <w:r>
        <w:rPr>
          <w:spacing w:val="-6"/>
          <w:sz w:val="20"/>
          <w:vertAlign w:val="baseline"/>
        </w:rPr>
        <w:t> </w:t>
      </w:r>
      <w:r>
        <w:rPr>
          <w:sz w:val="20"/>
          <w:vertAlign w:val="baseline"/>
        </w:rPr>
        <w:t>Discrimination</w:t>
      </w:r>
      <w:r>
        <w:rPr>
          <w:spacing w:val="-6"/>
          <w:sz w:val="20"/>
          <w:vertAlign w:val="baseline"/>
        </w:rPr>
        <w:t> </w:t>
      </w:r>
      <w:r>
        <w:rPr>
          <w:sz w:val="20"/>
          <w:vertAlign w:val="baseline"/>
        </w:rPr>
        <w:t>against</w:t>
      </w:r>
      <w:r>
        <w:rPr>
          <w:spacing w:val="-5"/>
          <w:sz w:val="20"/>
          <w:vertAlign w:val="baseline"/>
        </w:rPr>
        <w:t> </w:t>
      </w:r>
      <w:r>
        <w:rPr>
          <w:spacing w:val="-2"/>
          <w:sz w:val="20"/>
          <w:vertAlign w:val="baseline"/>
        </w:rPr>
        <w:t>Women</w:t>
      </w:r>
    </w:p>
    <w:p>
      <w:pPr>
        <w:spacing w:line="276" w:lineRule="auto" w:before="34"/>
        <w:ind w:left="160" w:right="125" w:firstLine="0"/>
        <w:jc w:val="both"/>
        <w:rPr>
          <w:sz w:val="20"/>
        </w:rPr>
      </w:pPr>
      <w:r>
        <w:rPr>
          <w:sz w:val="20"/>
          <w:vertAlign w:val="superscript"/>
        </w:rPr>
        <w:t>27</w:t>
      </w:r>
      <w:r>
        <w:rPr>
          <w:sz w:val="20"/>
          <w:vertAlign w:val="baseline"/>
        </w:rPr>
        <w:t>Discrimination against women' means any distinction, exclusion or restriction or any differential treatment based on</w:t>
      </w:r>
      <w:r>
        <w:rPr>
          <w:spacing w:val="-2"/>
          <w:sz w:val="20"/>
          <w:vertAlign w:val="baseline"/>
        </w:rPr>
        <w:t> </w:t>
      </w:r>
      <w:r>
        <w:rPr>
          <w:sz w:val="20"/>
          <w:vertAlign w:val="baseline"/>
        </w:rPr>
        <w:t>sex</w:t>
      </w:r>
      <w:r>
        <w:rPr>
          <w:spacing w:val="-2"/>
          <w:sz w:val="20"/>
          <w:vertAlign w:val="baseline"/>
        </w:rPr>
        <w:t> </w:t>
      </w:r>
      <w:r>
        <w:rPr>
          <w:sz w:val="20"/>
          <w:vertAlign w:val="baseline"/>
        </w:rPr>
        <w:t>and whose</w:t>
      </w:r>
      <w:r>
        <w:rPr>
          <w:spacing w:val="-1"/>
          <w:sz w:val="20"/>
          <w:vertAlign w:val="baseline"/>
        </w:rPr>
        <w:t> </w:t>
      </w:r>
      <w:r>
        <w:rPr>
          <w:sz w:val="20"/>
          <w:vertAlign w:val="baseline"/>
        </w:rPr>
        <w:t>objectives</w:t>
      </w:r>
      <w:r>
        <w:rPr>
          <w:spacing w:val="-1"/>
          <w:sz w:val="20"/>
          <w:vertAlign w:val="baseline"/>
        </w:rPr>
        <w:t> </w:t>
      </w:r>
      <w:r>
        <w:rPr>
          <w:sz w:val="20"/>
          <w:vertAlign w:val="baseline"/>
        </w:rPr>
        <w:t>or effects</w:t>
      </w:r>
      <w:r>
        <w:rPr>
          <w:spacing w:val="-1"/>
          <w:sz w:val="20"/>
          <w:vertAlign w:val="baseline"/>
        </w:rPr>
        <w:t> </w:t>
      </w:r>
      <w:r>
        <w:rPr>
          <w:sz w:val="20"/>
          <w:vertAlign w:val="baseline"/>
        </w:rPr>
        <w:t>compromise</w:t>
      </w:r>
      <w:r>
        <w:rPr>
          <w:spacing w:val="-1"/>
          <w:sz w:val="20"/>
          <w:vertAlign w:val="baseline"/>
        </w:rPr>
        <w:t> </w:t>
      </w:r>
      <w:r>
        <w:rPr>
          <w:sz w:val="20"/>
          <w:vertAlign w:val="baseline"/>
        </w:rPr>
        <w:t>or destroy</w:t>
      </w:r>
      <w:r>
        <w:rPr>
          <w:spacing w:val="-2"/>
          <w:sz w:val="20"/>
          <w:vertAlign w:val="baseline"/>
        </w:rPr>
        <w:t> </w:t>
      </w:r>
      <w:r>
        <w:rPr>
          <w:sz w:val="20"/>
          <w:vertAlign w:val="baseline"/>
        </w:rPr>
        <w:t>the</w:t>
      </w:r>
      <w:r>
        <w:rPr>
          <w:spacing w:val="-1"/>
          <w:sz w:val="20"/>
          <w:vertAlign w:val="baseline"/>
        </w:rPr>
        <w:t> </w:t>
      </w:r>
      <w:r>
        <w:rPr>
          <w:sz w:val="20"/>
          <w:vertAlign w:val="baseline"/>
        </w:rPr>
        <w:t>recognition,</w:t>
      </w:r>
      <w:r>
        <w:rPr>
          <w:spacing w:val="-1"/>
          <w:sz w:val="20"/>
          <w:vertAlign w:val="baseline"/>
        </w:rPr>
        <w:t> </w:t>
      </w:r>
      <w:r>
        <w:rPr>
          <w:sz w:val="20"/>
          <w:vertAlign w:val="baseline"/>
        </w:rPr>
        <w:t>enjoyment</w:t>
      </w:r>
      <w:r>
        <w:rPr>
          <w:spacing w:val="-1"/>
          <w:sz w:val="20"/>
          <w:vertAlign w:val="baseline"/>
        </w:rPr>
        <w:t> </w:t>
      </w:r>
      <w:r>
        <w:rPr>
          <w:sz w:val="20"/>
          <w:vertAlign w:val="baseline"/>
        </w:rPr>
        <w:t>or the</w:t>
      </w:r>
      <w:r>
        <w:rPr>
          <w:spacing w:val="-1"/>
          <w:sz w:val="20"/>
          <w:vertAlign w:val="baseline"/>
        </w:rPr>
        <w:t> </w:t>
      </w:r>
      <w:r>
        <w:rPr>
          <w:sz w:val="20"/>
          <w:vertAlign w:val="baseline"/>
        </w:rPr>
        <w:t>exercise</w:t>
      </w:r>
      <w:r>
        <w:rPr>
          <w:spacing w:val="-1"/>
          <w:sz w:val="20"/>
          <w:vertAlign w:val="baseline"/>
        </w:rPr>
        <w:t> </w:t>
      </w:r>
      <w:r>
        <w:rPr>
          <w:sz w:val="20"/>
          <w:vertAlign w:val="baseline"/>
        </w:rPr>
        <w:t>by</w:t>
      </w:r>
      <w:r>
        <w:rPr>
          <w:spacing w:val="-2"/>
          <w:sz w:val="20"/>
          <w:vertAlign w:val="baseline"/>
        </w:rPr>
        <w:t> </w:t>
      </w:r>
      <w:r>
        <w:rPr>
          <w:sz w:val="20"/>
          <w:vertAlign w:val="baseline"/>
        </w:rPr>
        <w:t>women, regardless of their marital status, of human rights and fundamental freedoms in all spheres of life</w:t>
      </w:r>
    </w:p>
    <w:p>
      <w:pPr>
        <w:spacing w:after="0" w:line="276" w:lineRule="auto"/>
        <w:jc w:val="both"/>
        <w:rPr>
          <w:sz w:val="20"/>
        </w:rPr>
        <w:sectPr>
          <w:pgSz w:w="12240" w:h="15840"/>
          <w:pgMar w:header="761" w:footer="1015" w:top="1300" w:bottom="1200" w:left="1280" w:right="1320"/>
        </w:sectPr>
      </w:pPr>
    </w:p>
    <w:p>
      <w:pPr>
        <w:pStyle w:val="BodyText"/>
        <w:spacing w:line="480" w:lineRule="auto" w:before="119"/>
        <w:ind w:right="116" w:firstLine="719"/>
        <w:jc w:val="both"/>
      </w:pPr>
      <w:r>
        <w:rPr>
          <w:i/>
        </w:rPr>
        <w:t>Esima</w:t>
      </w:r>
      <w:r>
        <w:rPr>
          <w:b/>
          <w:i/>
        </w:rPr>
        <w:t>i</w:t>
      </w:r>
      <w:r>
        <w:rPr>
          <w:vertAlign w:val="superscript"/>
        </w:rPr>
        <w:t>28</w:t>
      </w:r>
      <w:r>
        <w:rPr>
          <w:vertAlign w:val="baseline"/>
        </w:rPr>
        <w:t> also appraises the African Women‘s Protocol but did a</w:t>
      </w:r>
      <w:r>
        <w:rPr>
          <w:spacing w:val="-1"/>
          <w:vertAlign w:val="baseline"/>
        </w:rPr>
        <w:t> </w:t>
      </w:r>
      <w:r>
        <w:rPr>
          <w:vertAlign w:val="baseline"/>
        </w:rPr>
        <w:t>convergence</w:t>
      </w:r>
      <w:r>
        <w:rPr>
          <w:spacing w:val="-1"/>
          <w:vertAlign w:val="baseline"/>
        </w:rPr>
        <w:t> </w:t>
      </w:r>
      <w:r>
        <w:rPr>
          <w:vertAlign w:val="baseline"/>
        </w:rPr>
        <w:t>of</w:t>
      </w:r>
      <w:r>
        <w:rPr>
          <w:spacing w:val="-1"/>
          <w:vertAlign w:val="baseline"/>
        </w:rPr>
        <w:t> </w:t>
      </w:r>
      <w:r>
        <w:rPr>
          <w:vertAlign w:val="baseline"/>
        </w:rPr>
        <w:t>local and international law,</w:t>
      </w:r>
      <w:r>
        <w:rPr>
          <w:spacing w:val="-1"/>
          <w:vertAlign w:val="baseline"/>
        </w:rPr>
        <w:t> </w:t>
      </w:r>
      <w:r>
        <w:rPr>
          <w:vertAlign w:val="baseline"/>
        </w:rPr>
        <w:t>and particularly</w:t>
      </w:r>
      <w:r>
        <w:rPr>
          <w:spacing w:val="-5"/>
          <w:vertAlign w:val="baseline"/>
        </w:rPr>
        <w:t> </w:t>
      </w:r>
      <w:r>
        <w:rPr>
          <w:vertAlign w:val="baseline"/>
        </w:rPr>
        <w:t>perceived</w:t>
      </w:r>
      <w:r>
        <w:rPr>
          <w:spacing w:val="-1"/>
          <w:vertAlign w:val="baseline"/>
        </w:rPr>
        <w:t> </w:t>
      </w:r>
      <w:r>
        <w:rPr>
          <w:vertAlign w:val="baseline"/>
        </w:rPr>
        <w:t>the</w:t>
      </w:r>
      <w:r>
        <w:rPr>
          <w:spacing w:val="-1"/>
          <w:vertAlign w:val="baseline"/>
        </w:rPr>
        <w:t> </w:t>
      </w:r>
      <w:r>
        <w:rPr>
          <w:vertAlign w:val="baseline"/>
        </w:rPr>
        <w:t>Protocol as an offshoot of the</w:t>
      </w:r>
      <w:r>
        <w:rPr>
          <w:spacing w:val="-1"/>
          <w:vertAlign w:val="baseline"/>
        </w:rPr>
        <w:t> </w:t>
      </w:r>
      <w:r>
        <w:rPr>
          <w:vertAlign w:val="baseline"/>
        </w:rPr>
        <w:t>Convention on the Elimination of All Forms of Discrimination Against Women and some other regional legislations. Esimai appraised family law in the Protocol on the Rights of Women in Africa and compared the Protocol to its predecessors and contemporaries. She opined that the African Women‘s Protocol includes more specific family law provisions than the Asian, Inter-American, and European regional laws dealing with women's rights in the sense that it sets a legislative agenda,</w:t>
      </w:r>
      <w:r>
        <w:rPr>
          <w:spacing w:val="-1"/>
          <w:vertAlign w:val="baseline"/>
        </w:rPr>
        <w:t> </w:t>
      </w:r>
      <w:r>
        <w:rPr>
          <w:vertAlign w:val="baseline"/>
        </w:rPr>
        <w:t>along</w:t>
      </w:r>
      <w:r>
        <w:rPr>
          <w:spacing w:val="-6"/>
          <w:vertAlign w:val="baseline"/>
        </w:rPr>
        <w:t> </w:t>
      </w:r>
      <w:r>
        <w:rPr>
          <w:vertAlign w:val="baseline"/>
        </w:rPr>
        <w:t>with</w:t>
      </w:r>
      <w:r>
        <w:rPr>
          <w:spacing w:val="-3"/>
          <w:vertAlign w:val="baseline"/>
        </w:rPr>
        <w:t> </w:t>
      </w:r>
      <w:r>
        <w:rPr>
          <w:vertAlign w:val="baseline"/>
        </w:rPr>
        <w:t>periodic</w:t>
      </w:r>
      <w:r>
        <w:rPr>
          <w:spacing w:val="-3"/>
          <w:vertAlign w:val="baseline"/>
        </w:rPr>
        <w:t> </w:t>
      </w:r>
      <w:r>
        <w:rPr>
          <w:vertAlign w:val="baseline"/>
        </w:rPr>
        <w:t>reporting</w:t>
      </w:r>
      <w:r>
        <w:rPr>
          <w:spacing w:val="-3"/>
          <w:vertAlign w:val="baseline"/>
        </w:rPr>
        <w:t> </w:t>
      </w:r>
      <w:r>
        <w:rPr>
          <w:vertAlign w:val="baseline"/>
        </w:rPr>
        <w:t>requirements</w:t>
      </w:r>
      <w:r>
        <w:rPr>
          <w:spacing w:val="-3"/>
          <w:vertAlign w:val="baseline"/>
        </w:rPr>
        <w:t> </w:t>
      </w:r>
      <w:r>
        <w:rPr>
          <w:vertAlign w:val="baseline"/>
        </w:rPr>
        <w:t>before</w:t>
      </w:r>
      <w:r>
        <w:rPr>
          <w:spacing w:val="-4"/>
          <w:vertAlign w:val="baseline"/>
        </w:rPr>
        <w:t> </w:t>
      </w:r>
      <w:r>
        <w:rPr>
          <w:vertAlign w:val="baseline"/>
        </w:rPr>
        <w:t>a</w:t>
      </w:r>
      <w:r>
        <w:rPr>
          <w:spacing w:val="-2"/>
          <w:vertAlign w:val="baseline"/>
        </w:rPr>
        <w:t> </w:t>
      </w:r>
      <w:r>
        <w:rPr>
          <w:vertAlign w:val="baseline"/>
        </w:rPr>
        <w:t>commission</w:t>
      </w:r>
      <w:r>
        <w:rPr>
          <w:spacing w:val="-3"/>
          <w:vertAlign w:val="baseline"/>
        </w:rPr>
        <w:t> </w:t>
      </w:r>
      <w:r>
        <w:rPr>
          <w:vertAlign w:val="baseline"/>
        </w:rPr>
        <w:t>to</w:t>
      </w:r>
      <w:r>
        <w:rPr>
          <w:spacing w:val="-3"/>
          <w:vertAlign w:val="baseline"/>
        </w:rPr>
        <w:t> </w:t>
      </w:r>
      <w:r>
        <w:rPr>
          <w:vertAlign w:val="baseline"/>
        </w:rPr>
        <w:t>document</w:t>
      </w:r>
      <w:r>
        <w:rPr>
          <w:spacing w:val="-3"/>
          <w:vertAlign w:val="baseline"/>
        </w:rPr>
        <w:t> </w:t>
      </w:r>
      <w:r>
        <w:rPr>
          <w:vertAlign w:val="baseline"/>
        </w:rPr>
        <w:t>steps</w:t>
      </w:r>
      <w:r>
        <w:rPr>
          <w:spacing w:val="-3"/>
          <w:vertAlign w:val="baseline"/>
        </w:rPr>
        <w:t> </w:t>
      </w:r>
      <w:r>
        <w:rPr>
          <w:vertAlign w:val="baseline"/>
        </w:rPr>
        <w:t>taken by a member state to comply with the Protocol. The work, ―</w:t>
      </w:r>
      <w:r>
        <w:rPr>
          <w:i/>
          <w:vertAlign w:val="baseline"/>
        </w:rPr>
        <w:t>Convergence of Local and International Law: Family Law in the Protocol on the Rights of Women in Africa” </w:t>
      </w:r>
      <w:r>
        <w:rPr>
          <w:vertAlign w:val="baseline"/>
        </w:rPr>
        <w:t>is also</w:t>
      </w:r>
      <w:r>
        <w:rPr>
          <w:spacing w:val="40"/>
          <w:vertAlign w:val="baseline"/>
        </w:rPr>
        <w:t> </w:t>
      </w:r>
      <w:r>
        <w:rPr>
          <w:vertAlign w:val="baseline"/>
        </w:rPr>
        <w:t>focused</w:t>
      </w:r>
      <w:r>
        <w:rPr>
          <w:spacing w:val="-2"/>
          <w:vertAlign w:val="baseline"/>
        </w:rPr>
        <w:t> </w:t>
      </w:r>
      <w:r>
        <w:rPr>
          <w:vertAlign w:val="baseline"/>
        </w:rPr>
        <w:t>on the</w:t>
      </w:r>
      <w:r>
        <w:rPr>
          <w:spacing w:val="-2"/>
          <w:vertAlign w:val="baseline"/>
        </w:rPr>
        <w:t> </w:t>
      </w:r>
      <w:r>
        <w:rPr>
          <w:vertAlign w:val="baseline"/>
        </w:rPr>
        <w:t>African Women‘s</w:t>
      </w:r>
      <w:r>
        <w:rPr>
          <w:spacing w:val="-1"/>
          <w:vertAlign w:val="baseline"/>
        </w:rPr>
        <w:t> </w:t>
      </w:r>
      <w:r>
        <w:rPr>
          <w:vertAlign w:val="baseline"/>
        </w:rPr>
        <w:t>Protocol.</w:t>
      </w:r>
      <w:r>
        <w:rPr>
          <w:spacing w:val="-1"/>
          <w:vertAlign w:val="baseline"/>
        </w:rPr>
        <w:t> </w:t>
      </w:r>
      <w:r>
        <w:rPr>
          <w:vertAlign w:val="baseline"/>
        </w:rPr>
        <w:t>The aspect</w:t>
      </w:r>
      <w:r>
        <w:rPr>
          <w:spacing w:val="-1"/>
          <w:vertAlign w:val="baseline"/>
        </w:rPr>
        <w:t> </w:t>
      </w:r>
      <w:r>
        <w:rPr>
          <w:vertAlign w:val="baseline"/>
        </w:rPr>
        <w:t>of Nigerian</w:t>
      </w:r>
      <w:r>
        <w:rPr>
          <w:spacing w:val="-1"/>
          <w:vertAlign w:val="baseline"/>
        </w:rPr>
        <w:t> </w:t>
      </w:r>
      <w:r>
        <w:rPr>
          <w:vertAlign w:val="baseline"/>
        </w:rPr>
        <w:t>economy</w:t>
      </w:r>
      <w:r>
        <w:rPr>
          <w:spacing w:val="-6"/>
          <w:vertAlign w:val="baseline"/>
        </w:rPr>
        <w:t> </w:t>
      </w:r>
      <w:r>
        <w:rPr>
          <w:vertAlign w:val="baseline"/>
        </w:rPr>
        <w:t>discussed separately in her article was only where she showed that the growing dominance of foreign NGOs and international</w:t>
      </w:r>
      <w:r>
        <w:rPr>
          <w:spacing w:val="-2"/>
          <w:vertAlign w:val="baseline"/>
        </w:rPr>
        <w:t> </w:t>
      </w:r>
      <w:r>
        <w:rPr>
          <w:vertAlign w:val="baseline"/>
        </w:rPr>
        <w:t>organizations</w:t>
      </w:r>
      <w:r>
        <w:rPr>
          <w:spacing w:val="-2"/>
          <w:vertAlign w:val="baseline"/>
        </w:rPr>
        <w:t> </w:t>
      </w:r>
      <w:r>
        <w:rPr>
          <w:vertAlign w:val="baseline"/>
        </w:rPr>
        <w:t>in</w:t>
      </w:r>
      <w:r>
        <w:rPr>
          <w:spacing w:val="-2"/>
          <w:vertAlign w:val="baseline"/>
        </w:rPr>
        <w:t> </w:t>
      </w:r>
      <w:r>
        <w:rPr>
          <w:vertAlign w:val="baseline"/>
        </w:rPr>
        <w:t>Africa</w:t>
      </w:r>
      <w:r>
        <w:rPr>
          <w:spacing w:val="-2"/>
          <w:vertAlign w:val="baseline"/>
        </w:rPr>
        <w:t> </w:t>
      </w:r>
      <w:r>
        <w:rPr>
          <w:vertAlign w:val="baseline"/>
        </w:rPr>
        <w:t>has fueled</w:t>
      </w:r>
      <w:r>
        <w:rPr>
          <w:spacing w:val="-1"/>
          <w:vertAlign w:val="baseline"/>
        </w:rPr>
        <w:t> </w:t>
      </w:r>
      <w:r>
        <w:rPr>
          <w:vertAlign w:val="baseline"/>
        </w:rPr>
        <w:t>neo-colonialist</w:t>
      </w:r>
      <w:r>
        <w:rPr>
          <w:spacing w:val="-2"/>
          <w:vertAlign w:val="baseline"/>
        </w:rPr>
        <w:t> </w:t>
      </w:r>
      <w:r>
        <w:rPr>
          <w:vertAlign w:val="baseline"/>
        </w:rPr>
        <w:t>charges.</w:t>
      </w:r>
      <w:r>
        <w:rPr>
          <w:spacing w:val="-2"/>
          <w:vertAlign w:val="baseline"/>
        </w:rPr>
        <w:t> </w:t>
      </w:r>
      <w:r>
        <w:rPr>
          <w:vertAlign w:val="baseline"/>
        </w:rPr>
        <w:t>Today, African</w:t>
      </w:r>
      <w:r>
        <w:rPr>
          <w:spacing w:val="-2"/>
          <w:vertAlign w:val="baseline"/>
        </w:rPr>
        <w:t> </w:t>
      </w:r>
      <w:r>
        <w:rPr>
          <w:vertAlign w:val="baseline"/>
        </w:rPr>
        <w:t>ministers and heads of state hold talks with international organizations and NGOs where key determinations are made (in Nigeria, this is commonly referred to as the high-level negotiations in fancy hotels), but no deliberations take place at the grassroots (just as the family law provisions in the Maputo Protocol were decided and handed down). People at the grassroots are largely unaware of the specifics of the high level negotiations, and those who disagree with its scope.</w:t>
      </w:r>
      <w:r>
        <w:rPr>
          <w:vertAlign w:val="superscript"/>
        </w:rPr>
        <w:t>29</w:t>
      </w:r>
      <w:r>
        <w:rPr>
          <w:vertAlign w:val="baseline"/>
        </w:rPr>
        <w:t> Esimai‘s Convergence of Local and International Law: Family Law in the Protocol on the Rights of Women in Africa is indeed a very rich research work on the inter-relationship between</w:t>
      </w:r>
      <w:r>
        <w:rPr>
          <w:spacing w:val="52"/>
          <w:w w:val="150"/>
          <w:vertAlign w:val="baseline"/>
        </w:rPr>
        <w:t> </w:t>
      </w:r>
      <w:r>
        <w:rPr>
          <w:vertAlign w:val="baseline"/>
        </w:rPr>
        <w:t>the</w:t>
      </w:r>
      <w:r>
        <w:rPr>
          <w:spacing w:val="53"/>
          <w:w w:val="150"/>
          <w:vertAlign w:val="baseline"/>
        </w:rPr>
        <w:t> </w:t>
      </w:r>
      <w:r>
        <w:rPr>
          <w:vertAlign w:val="baseline"/>
        </w:rPr>
        <w:t>African</w:t>
      </w:r>
      <w:r>
        <w:rPr>
          <w:spacing w:val="57"/>
          <w:w w:val="150"/>
          <w:vertAlign w:val="baseline"/>
        </w:rPr>
        <w:t> </w:t>
      </w:r>
      <w:r>
        <w:rPr>
          <w:vertAlign w:val="baseline"/>
        </w:rPr>
        <w:t>women‘s</w:t>
      </w:r>
      <w:r>
        <w:rPr>
          <w:spacing w:val="54"/>
          <w:w w:val="150"/>
          <w:vertAlign w:val="baseline"/>
        </w:rPr>
        <w:t> </w:t>
      </w:r>
      <w:r>
        <w:rPr>
          <w:vertAlign w:val="baseline"/>
        </w:rPr>
        <w:t>Protocol</w:t>
      </w:r>
      <w:r>
        <w:rPr>
          <w:spacing w:val="55"/>
          <w:w w:val="150"/>
          <w:vertAlign w:val="baseline"/>
        </w:rPr>
        <w:t> </w:t>
      </w:r>
      <w:r>
        <w:rPr>
          <w:vertAlign w:val="baseline"/>
        </w:rPr>
        <w:t>and</w:t>
      </w:r>
      <w:r>
        <w:rPr>
          <w:spacing w:val="54"/>
          <w:w w:val="150"/>
          <w:vertAlign w:val="baseline"/>
        </w:rPr>
        <w:t> </w:t>
      </w:r>
      <w:r>
        <w:rPr>
          <w:vertAlign w:val="baseline"/>
        </w:rPr>
        <w:t>other</w:t>
      </w:r>
      <w:r>
        <w:rPr>
          <w:spacing w:val="55"/>
          <w:w w:val="150"/>
          <w:vertAlign w:val="baseline"/>
        </w:rPr>
        <w:t> </w:t>
      </w:r>
      <w:r>
        <w:rPr>
          <w:vertAlign w:val="baseline"/>
        </w:rPr>
        <w:t>International</w:t>
      </w:r>
      <w:r>
        <w:rPr>
          <w:spacing w:val="55"/>
          <w:w w:val="150"/>
          <w:vertAlign w:val="baseline"/>
        </w:rPr>
        <w:t> </w:t>
      </w:r>
      <w:r>
        <w:rPr>
          <w:vertAlign w:val="baseline"/>
        </w:rPr>
        <w:t>and</w:t>
      </w:r>
      <w:r>
        <w:rPr>
          <w:spacing w:val="56"/>
          <w:w w:val="150"/>
          <w:vertAlign w:val="baseline"/>
        </w:rPr>
        <w:t> </w:t>
      </w:r>
      <w:r>
        <w:rPr>
          <w:vertAlign w:val="baseline"/>
        </w:rPr>
        <w:t>regional</w:t>
      </w:r>
      <w:r>
        <w:rPr>
          <w:spacing w:val="57"/>
          <w:w w:val="150"/>
          <w:vertAlign w:val="baseline"/>
        </w:rPr>
        <w:t> </w:t>
      </w:r>
      <w:r>
        <w:rPr>
          <w:spacing w:val="-2"/>
          <w:vertAlign w:val="baseline"/>
        </w:rPr>
        <w:t>Legislations</w:t>
      </w:r>
    </w:p>
    <w:p>
      <w:pPr>
        <w:pStyle w:val="BodyText"/>
        <w:spacing w:before="7"/>
        <w:ind w:left="0"/>
        <w:rPr>
          <w:sz w:val="15"/>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129334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838pt;width:144.020pt;height:.71997pt;mso-position-horizontal-relative:page;mso-position-vertical-relative:paragraph;z-index:-15723008;mso-wrap-distance-left:0;mso-wrap-distance-right:0" id="docshape16" filled="true" fillcolor="#000000" stroked="false">
                <v:fill type="solid"/>
                <w10:wrap type="topAndBottom"/>
              </v:rect>
            </w:pict>
          </mc:Fallback>
        </mc:AlternateContent>
      </w:r>
    </w:p>
    <w:p>
      <w:pPr>
        <w:spacing w:line="276" w:lineRule="auto" w:before="99"/>
        <w:ind w:left="160" w:right="126" w:firstLine="0"/>
        <w:jc w:val="both"/>
        <w:rPr>
          <w:sz w:val="20"/>
        </w:rPr>
      </w:pPr>
      <w:r>
        <w:rPr>
          <w:sz w:val="20"/>
          <w:vertAlign w:val="superscript"/>
        </w:rPr>
        <w:t>28</w:t>
      </w:r>
      <w:r>
        <w:rPr>
          <w:sz w:val="20"/>
          <w:vertAlign w:val="baseline"/>
        </w:rPr>
        <w:t> Esimai Chinwe, </w:t>
      </w:r>
      <w:r>
        <w:rPr>
          <w:i/>
          <w:sz w:val="20"/>
          <w:vertAlign w:val="baseline"/>
        </w:rPr>
        <w:t>The Convergence of Local and International Law: Family Law in the Protocol on the Rights of Women in Africa </w:t>
      </w:r>
      <w:r>
        <w:rPr>
          <w:sz w:val="20"/>
          <w:vertAlign w:val="baseline"/>
        </w:rPr>
        <w:t>in Proceedings of the Annual Meeting (American Society of International Law), Vol. 101(March 28-31, 2007), 135</w:t>
      </w:r>
    </w:p>
    <w:p>
      <w:pPr>
        <w:spacing w:before="0"/>
        <w:ind w:left="160" w:right="0" w:firstLine="0"/>
        <w:jc w:val="both"/>
        <w:rPr>
          <w:sz w:val="20"/>
        </w:rPr>
      </w:pPr>
      <w:r>
        <w:rPr>
          <w:sz w:val="20"/>
          <w:vertAlign w:val="superscript"/>
        </w:rPr>
        <w:t>29</w:t>
      </w:r>
      <w:r>
        <w:rPr>
          <w:spacing w:val="-3"/>
          <w:sz w:val="20"/>
          <w:vertAlign w:val="baseline"/>
        </w:rPr>
        <w:t> </w:t>
      </w:r>
      <w:r>
        <w:rPr>
          <w:sz w:val="20"/>
          <w:vertAlign w:val="baseline"/>
        </w:rPr>
        <w:t>Ibid</w:t>
      </w:r>
      <w:r>
        <w:rPr>
          <w:spacing w:val="-1"/>
          <w:sz w:val="20"/>
          <w:vertAlign w:val="baseline"/>
        </w:rPr>
        <w:t> </w:t>
      </w:r>
      <w:r>
        <w:rPr>
          <w:sz w:val="20"/>
          <w:vertAlign w:val="baseline"/>
        </w:rPr>
        <w:t>at</w:t>
      </w:r>
      <w:r>
        <w:rPr>
          <w:spacing w:val="-2"/>
          <w:sz w:val="20"/>
          <w:vertAlign w:val="baseline"/>
        </w:rPr>
        <w:t> </w:t>
      </w:r>
      <w:r>
        <w:rPr>
          <w:sz w:val="20"/>
          <w:vertAlign w:val="baseline"/>
        </w:rPr>
        <w:t>pp</w:t>
      </w:r>
      <w:r>
        <w:rPr>
          <w:spacing w:val="-1"/>
          <w:sz w:val="20"/>
          <w:vertAlign w:val="baseline"/>
        </w:rPr>
        <w:t> </w:t>
      </w:r>
      <w:r>
        <w:rPr>
          <w:spacing w:val="-5"/>
          <w:sz w:val="20"/>
          <w:vertAlign w:val="baseline"/>
        </w:rPr>
        <w:t>137</w:t>
      </w:r>
    </w:p>
    <w:p>
      <w:pPr>
        <w:spacing w:after="0"/>
        <w:jc w:val="both"/>
        <w:rPr>
          <w:sz w:val="20"/>
        </w:rPr>
        <w:sectPr>
          <w:pgSz w:w="12240" w:h="15840"/>
          <w:pgMar w:header="761" w:footer="1015" w:top="1300" w:bottom="1200" w:left="1280" w:right="1320"/>
        </w:sectPr>
      </w:pPr>
    </w:p>
    <w:p>
      <w:pPr>
        <w:pStyle w:val="BodyText"/>
        <w:spacing w:line="480" w:lineRule="auto" w:before="119"/>
        <w:ind w:right="125"/>
        <w:jc w:val="both"/>
      </w:pPr>
      <w:r>
        <w:rPr/>
        <w:t>protecting the rights of women globally, but unfortunately, does not relate to the Nigerian rural customs, particularly those of the Southern Kaduna people which this essay seeks to address.</w:t>
      </w:r>
    </w:p>
    <w:p>
      <w:pPr>
        <w:pStyle w:val="BodyText"/>
        <w:spacing w:line="480" w:lineRule="auto" w:before="1"/>
        <w:ind w:right="116" w:firstLine="719"/>
        <w:jc w:val="both"/>
      </w:pPr>
      <w:r>
        <w:rPr/>
        <w:t>Rural communities in Nigeria, not only in Southern Kaduna have their various customs and</w:t>
      </w:r>
      <w:r>
        <w:rPr>
          <w:spacing w:val="-1"/>
        </w:rPr>
        <w:t> </w:t>
      </w:r>
      <w:r>
        <w:rPr/>
        <w:t>practices</w:t>
      </w:r>
      <w:r>
        <w:rPr>
          <w:spacing w:val="-1"/>
        </w:rPr>
        <w:t> </w:t>
      </w:r>
      <w:r>
        <w:rPr/>
        <w:t>which</w:t>
      </w:r>
      <w:r>
        <w:rPr>
          <w:spacing w:val="-1"/>
        </w:rPr>
        <w:t> </w:t>
      </w:r>
      <w:r>
        <w:rPr/>
        <w:t>are</w:t>
      </w:r>
      <w:r>
        <w:rPr>
          <w:spacing w:val="-3"/>
        </w:rPr>
        <w:t> </w:t>
      </w:r>
      <w:r>
        <w:rPr/>
        <w:t>usually</w:t>
      </w:r>
      <w:r>
        <w:rPr>
          <w:spacing w:val="-9"/>
        </w:rPr>
        <w:t> </w:t>
      </w:r>
      <w:r>
        <w:rPr/>
        <w:t>discriminatory</w:t>
      </w:r>
      <w:r>
        <w:rPr>
          <w:spacing w:val="-6"/>
        </w:rPr>
        <w:t> </w:t>
      </w:r>
      <w:r>
        <w:rPr/>
        <w:t>against women</w:t>
      </w:r>
      <w:r>
        <w:rPr>
          <w:spacing w:val="-1"/>
        </w:rPr>
        <w:t> </w:t>
      </w:r>
      <w:r>
        <w:rPr/>
        <w:t>and</w:t>
      </w:r>
      <w:r>
        <w:rPr>
          <w:spacing w:val="-1"/>
        </w:rPr>
        <w:t> </w:t>
      </w:r>
      <w:r>
        <w:rPr/>
        <w:t>this</w:t>
      </w:r>
      <w:r>
        <w:rPr>
          <w:spacing w:val="-1"/>
        </w:rPr>
        <w:t> </w:t>
      </w:r>
      <w:r>
        <w:rPr/>
        <w:t>discrimination</w:t>
      </w:r>
      <w:r>
        <w:rPr>
          <w:spacing w:val="-1"/>
        </w:rPr>
        <w:t> </w:t>
      </w:r>
      <w:r>
        <w:rPr/>
        <w:t>creeps</w:t>
      </w:r>
      <w:r>
        <w:rPr>
          <w:spacing w:val="-1"/>
        </w:rPr>
        <w:t> </w:t>
      </w:r>
      <w:r>
        <w:rPr/>
        <w:t>into their fundamental right to own and possess land in without them realizing they are by law</w:t>
      </w:r>
      <w:r>
        <w:rPr>
          <w:spacing w:val="40"/>
        </w:rPr>
        <w:t> </w:t>
      </w:r>
      <w:r>
        <w:rPr/>
        <w:t>entitled to property rights. </w:t>
      </w:r>
      <w:r>
        <w:rPr>
          <w:b/>
          <w:i/>
        </w:rPr>
        <w:t>Ssenyonjo</w:t>
      </w:r>
      <w:r>
        <w:rPr>
          <w:b/>
          <w:i/>
          <w:vertAlign w:val="superscript"/>
        </w:rPr>
        <w:t>30</w:t>
      </w:r>
      <w:r>
        <w:rPr>
          <w:b/>
          <w:i/>
          <w:vertAlign w:val="baseline"/>
        </w:rPr>
        <w:t> </w:t>
      </w:r>
      <w:r>
        <w:rPr>
          <w:vertAlign w:val="baseline"/>
        </w:rPr>
        <w:t>in his article examines the relationship between culture and women‘s human rights, and makes some recommendations for the effective realization of these rights. He observed that despite the ratification by African states of several human rights instruments protecting the human rights of women in Africa, and the solemn commitment of the African states to eliminate all forms of discrimination and harmful practices against women, women in Africa still continue to experience human rights violations</w:t>
      </w:r>
      <w:r>
        <w:rPr>
          <w:vertAlign w:val="superscript"/>
        </w:rPr>
        <w:t>31</w:t>
      </w:r>
      <w:r>
        <w:rPr>
          <w:vertAlign w:val="baseline"/>
        </w:rPr>
        <w:t>. Most African women are denied the equal enjoyment of their human rights, in particular by virtue of the lesser status ascribed to them by tradition and custom, or as a result of overt or covert discrimination. He added that many women in Africa experience distinct forms of discrimination due to the intersection of sex with such factors as race, language, religion, political and other opinion, national or social origin, property, birth, or other factors, such as age, disability, marital, refugee or migrant status, resulting in compounded disadvantage.</w:t>
      </w:r>
    </w:p>
    <w:p>
      <w:pPr>
        <w:spacing w:line="480" w:lineRule="auto" w:before="2"/>
        <w:ind w:left="160" w:right="115" w:firstLine="719"/>
        <w:jc w:val="both"/>
        <w:rPr>
          <w:sz w:val="24"/>
        </w:rPr>
      </w:pPr>
      <w:r>
        <w:rPr>
          <w:sz w:val="24"/>
        </w:rPr>
        <w:t>Also, in the article </w:t>
      </w:r>
      <w:r>
        <w:rPr>
          <w:i/>
          <w:sz w:val="24"/>
        </w:rPr>
        <w:t>Culture and the Human Rights of Women in Africa: Between Light</w:t>
      </w:r>
      <w:r>
        <w:rPr>
          <w:i/>
          <w:spacing w:val="40"/>
          <w:sz w:val="24"/>
        </w:rPr>
        <w:t> </w:t>
      </w:r>
      <w:r>
        <w:rPr>
          <w:i/>
          <w:sz w:val="24"/>
        </w:rPr>
        <w:t>and Shadow, </w:t>
      </w:r>
      <w:r>
        <w:rPr>
          <w:sz w:val="24"/>
        </w:rPr>
        <w:t>Ssenyonjo revealed that women's subordination in the family and society</w:t>
      </w:r>
      <w:r>
        <w:rPr>
          <w:spacing w:val="40"/>
          <w:sz w:val="24"/>
        </w:rPr>
        <w:t> </w:t>
      </w:r>
      <w:r>
        <w:rPr>
          <w:sz w:val="24"/>
        </w:rPr>
        <w:t>constitutes serious obstacles to women's enjoyment of their human rights. Some of these cultures are</w:t>
      </w:r>
      <w:r>
        <w:rPr>
          <w:spacing w:val="45"/>
          <w:sz w:val="24"/>
        </w:rPr>
        <w:t> </w:t>
      </w:r>
      <w:r>
        <w:rPr>
          <w:sz w:val="24"/>
        </w:rPr>
        <w:t>enforced</w:t>
      </w:r>
      <w:r>
        <w:rPr>
          <w:spacing w:val="46"/>
          <w:sz w:val="24"/>
        </w:rPr>
        <w:t> </w:t>
      </w:r>
      <w:r>
        <w:rPr>
          <w:sz w:val="24"/>
        </w:rPr>
        <w:t>through</w:t>
      </w:r>
      <w:r>
        <w:rPr>
          <w:spacing w:val="47"/>
          <w:sz w:val="24"/>
        </w:rPr>
        <w:t> </w:t>
      </w:r>
      <w:r>
        <w:rPr>
          <w:sz w:val="24"/>
        </w:rPr>
        <w:t>(criminal)</w:t>
      </w:r>
      <w:r>
        <w:rPr>
          <w:spacing w:val="46"/>
          <w:sz w:val="24"/>
        </w:rPr>
        <w:t> </w:t>
      </w:r>
      <w:r>
        <w:rPr>
          <w:sz w:val="24"/>
        </w:rPr>
        <w:t>legislation.</w:t>
      </w:r>
      <w:r>
        <w:rPr>
          <w:spacing w:val="47"/>
          <w:sz w:val="24"/>
        </w:rPr>
        <w:t> </w:t>
      </w:r>
      <w:r>
        <w:rPr>
          <w:sz w:val="24"/>
        </w:rPr>
        <w:t>He</w:t>
      </w:r>
      <w:r>
        <w:rPr>
          <w:spacing w:val="46"/>
          <w:sz w:val="24"/>
        </w:rPr>
        <w:t> </w:t>
      </w:r>
      <w:r>
        <w:rPr>
          <w:sz w:val="24"/>
        </w:rPr>
        <w:t>made</w:t>
      </w:r>
      <w:r>
        <w:rPr>
          <w:spacing w:val="46"/>
          <w:sz w:val="24"/>
        </w:rPr>
        <w:t> </w:t>
      </w:r>
      <w:r>
        <w:rPr>
          <w:sz w:val="24"/>
        </w:rPr>
        <w:t>Nigeria</w:t>
      </w:r>
      <w:r>
        <w:rPr>
          <w:spacing w:val="45"/>
          <w:sz w:val="24"/>
        </w:rPr>
        <w:t> </w:t>
      </w:r>
      <w:r>
        <w:rPr>
          <w:sz w:val="24"/>
        </w:rPr>
        <w:t>a</w:t>
      </w:r>
      <w:r>
        <w:rPr>
          <w:spacing w:val="48"/>
          <w:sz w:val="24"/>
        </w:rPr>
        <w:t> </w:t>
      </w:r>
      <w:r>
        <w:rPr>
          <w:sz w:val="24"/>
        </w:rPr>
        <w:t>reference</w:t>
      </w:r>
      <w:r>
        <w:rPr>
          <w:spacing w:val="45"/>
          <w:sz w:val="24"/>
        </w:rPr>
        <w:t> </w:t>
      </w:r>
      <w:r>
        <w:rPr>
          <w:sz w:val="24"/>
        </w:rPr>
        <w:t>point</w:t>
      </w:r>
      <w:r>
        <w:rPr>
          <w:spacing w:val="47"/>
          <w:sz w:val="24"/>
        </w:rPr>
        <w:t> </w:t>
      </w:r>
      <w:r>
        <w:rPr>
          <w:sz w:val="24"/>
        </w:rPr>
        <w:t>as</w:t>
      </w:r>
      <w:r>
        <w:rPr>
          <w:spacing w:val="48"/>
          <w:sz w:val="24"/>
        </w:rPr>
        <w:t> </w:t>
      </w:r>
      <w:r>
        <w:rPr>
          <w:sz w:val="24"/>
        </w:rPr>
        <w:t>a</w:t>
      </w:r>
      <w:r>
        <w:rPr>
          <w:spacing w:val="46"/>
          <w:sz w:val="24"/>
        </w:rPr>
        <w:t> </w:t>
      </w:r>
      <w:r>
        <w:rPr>
          <w:spacing w:val="-2"/>
          <w:sz w:val="24"/>
        </w:rPr>
        <w:t>country</w:t>
      </w:r>
    </w:p>
    <w:p>
      <w:pPr>
        <w:pStyle w:val="BodyText"/>
        <w:spacing w:before="4"/>
        <w:ind w:left="0"/>
        <w:rPr>
          <w:sz w:val="15"/>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127429</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33799pt;width:144.020pt;height:.71997pt;mso-position-horizontal-relative:page;mso-position-vertical-relative:paragraph;z-index:-15722496;mso-wrap-distance-left:0;mso-wrap-distance-right:0" id="docshape17" filled="true" fillcolor="#000000" stroked="false">
                <v:fill type="solid"/>
                <w10:wrap type="topAndBottom"/>
              </v:rect>
            </w:pict>
          </mc:Fallback>
        </mc:AlternateContent>
      </w:r>
    </w:p>
    <w:p>
      <w:pPr>
        <w:spacing w:line="276" w:lineRule="auto" w:before="99"/>
        <w:ind w:left="160" w:right="118" w:firstLine="0"/>
        <w:jc w:val="both"/>
        <w:rPr>
          <w:sz w:val="20"/>
        </w:rPr>
      </w:pPr>
      <w:r>
        <w:rPr>
          <w:sz w:val="20"/>
          <w:vertAlign w:val="superscript"/>
        </w:rPr>
        <w:t>30</w:t>
      </w:r>
      <w:r>
        <w:rPr>
          <w:spacing w:val="-2"/>
          <w:sz w:val="20"/>
          <w:vertAlign w:val="baseline"/>
        </w:rPr>
        <w:t> </w:t>
      </w:r>
      <w:r>
        <w:rPr>
          <w:sz w:val="20"/>
          <w:vertAlign w:val="baseline"/>
        </w:rPr>
        <w:t>Manisuli Ssenyonjo,</w:t>
      </w:r>
      <w:r>
        <w:rPr>
          <w:spacing w:val="-1"/>
          <w:sz w:val="20"/>
          <w:vertAlign w:val="baseline"/>
        </w:rPr>
        <w:t> </w:t>
      </w:r>
      <w:r>
        <w:rPr>
          <w:i/>
          <w:sz w:val="20"/>
          <w:vertAlign w:val="baseline"/>
        </w:rPr>
        <w:t>Culture</w:t>
      </w:r>
      <w:r>
        <w:rPr>
          <w:i/>
          <w:spacing w:val="-2"/>
          <w:sz w:val="20"/>
          <w:vertAlign w:val="baseline"/>
        </w:rPr>
        <w:t> </w:t>
      </w:r>
      <w:r>
        <w:rPr>
          <w:i/>
          <w:sz w:val="20"/>
          <w:vertAlign w:val="baseline"/>
        </w:rPr>
        <w:t>and</w:t>
      </w:r>
      <w:r>
        <w:rPr>
          <w:i/>
          <w:spacing w:val="-1"/>
          <w:sz w:val="20"/>
          <w:vertAlign w:val="baseline"/>
        </w:rPr>
        <w:t> </w:t>
      </w:r>
      <w:r>
        <w:rPr>
          <w:i/>
          <w:sz w:val="20"/>
          <w:vertAlign w:val="baseline"/>
        </w:rPr>
        <w:t>the</w:t>
      </w:r>
      <w:r>
        <w:rPr>
          <w:i/>
          <w:spacing w:val="-2"/>
          <w:sz w:val="20"/>
          <w:vertAlign w:val="baseline"/>
        </w:rPr>
        <w:t> </w:t>
      </w:r>
      <w:r>
        <w:rPr>
          <w:i/>
          <w:sz w:val="20"/>
          <w:vertAlign w:val="baseline"/>
        </w:rPr>
        <w:t>Human</w:t>
      </w:r>
      <w:r>
        <w:rPr>
          <w:i/>
          <w:spacing w:val="-1"/>
          <w:sz w:val="20"/>
          <w:vertAlign w:val="baseline"/>
        </w:rPr>
        <w:t> </w:t>
      </w:r>
      <w:r>
        <w:rPr>
          <w:i/>
          <w:sz w:val="20"/>
          <w:vertAlign w:val="baseline"/>
        </w:rPr>
        <w:t>Rights</w:t>
      </w:r>
      <w:r>
        <w:rPr>
          <w:i/>
          <w:spacing w:val="-3"/>
          <w:sz w:val="20"/>
          <w:vertAlign w:val="baseline"/>
        </w:rPr>
        <w:t> </w:t>
      </w:r>
      <w:r>
        <w:rPr>
          <w:i/>
          <w:sz w:val="20"/>
          <w:vertAlign w:val="baseline"/>
        </w:rPr>
        <w:t>of</w:t>
      </w:r>
      <w:r>
        <w:rPr>
          <w:i/>
          <w:spacing w:val="-3"/>
          <w:sz w:val="20"/>
          <w:vertAlign w:val="baseline"/>
        </w:rPr>
        <w:t> </w:t>
      </w:r>
      <w:r>
        <w:rPr>
          <w:i/>
          <w:sz w:val="20"/>
          <w:vertAlign w:val="baseline"/>
        </w:rPr>
        <w:t>Women</w:t>
      </w:r>
      <w:r>
        <w:rPr>
          <w:i/>
          <w:spacing w:val="-1"/>
          <w:sz w:val="20"/>
          <w:vertAlign w:val="baseline"/>
        </w:rPr>
        <w:t> </w:t>
      </w:r>
      <w:r>
        <w:rPr>
          <w:i/>
          <w:sz w:val="20"/>
          <w:vertAlign w:val="baseline"/>
        </w:rPr>
        <w:t>in</w:t>
      </w:r>
      <w:r>
        <w:rPr>
          <w:i/>
          <w:spacing w:val="-1"/>
          <w:sz w:val="20"/>
          <w:vertAlign w:val="baseline"/>
        </w:rPr>
        <w:t> </w:t>
      </w:r>
      <w:r>
        <w:rPr>
          <w:i/>
          <w:sz w:val="20"/>
          <w:vertAlign w:val="baseline"/>
        </w:rPr>
        <w:t>Africa:</w:t>
      </w:r>
      <w:r>
        <w:rPr>
          <w:i/>
          <w:spacing w:val="-2"/>
          <w:sz w:val="20"/>
          <w:vertAlign w:val="baseline"/>
        </w:rPr>
        <w:t> </w:t>
      </w:r>
      <w:r>
        <w:rPr>
          <w:i/>
          <w:sz w:val="20"/>
          <w:vertAlign w:val="baseline"/>
        </w:rPr>
        <w:t>Between</w:t>
      </w:r>
      <w:r>
        <w:rPr>
          <w:i/>
          <w:spacing w:val="-1"/>
          <w:sz w:val="20"/>
          <w:vertAlign w:val="baseline"/>
        </w:rPr>
        <w:t> </w:t>
      </w:r>
      <w:r>
        <w:rPr>
          <w:i/>
          <w:sz w:val="20"/>
          <w:vertAlign w:val="baseline"/>
        </w:rPr>
        <w:t>Light</w:t>
      </w:r>
      <w:r>
        <w:rPr>
          <w:i/>
          <w:spacing w:val="-3"/>
          <w:sz w:val="20"/>
          <w:vertAlign w:val="baseline"/>
        </w:rPr>
        <w:t> </w:t>
      </w:r>
      <w:r>
        <w:rPr>
          <w:i/>
          <w:sz w:val="20"/>
          <w:vertAlign w:val="baseline"/>
        </w:rPr>
        <w:t>and</w:t>
      </w:r>
      <w:r>
        <w:rPr>
          <w:i/>
          <w:spacing w:val="-1"/>
          <w:sz w:val="20"/>
          <w:vertAlign w:val="baseline"/>
        </w:rPr>
        <w:t> </w:t>
      </w:r>
      <w:r>
        <w:rPr>
          <w:i/>
          <w:sz w:val="20"/>
          <w:vertAlign w:val="baseline"/>
        </w:rPr>
        <w:t>Shadow</w:t>
      </w:r>
      <w:r>
        <w:rPr>
          <w:sz w:val="20"/>
          <w:vertAlign w:val="baseline"/>
        </w:rPr>
        <w:t>,</w:t>
      </w:r>
      <w:r>
        <w:rPr>
          <w:spacing w:val="-2"/>
          <w:sz w:val="20"/>
          <w:vertAlign w:val="baseline"/>
        </w:rPr>
        <w:t> </w:t>
      </w:r>
      <w:r>
        <w:rPr>
          <w:sz w:val="20"/>
          <w:vertAlign w:val="baseline"/>
        </w:rPr>
        <w:t>in</w:t>
      </w:r>
      <w:r>
        <w:rPr>
          <w:spacing w:val="-4"/>
          <w:sz w:val="20"/>
          <w:vertAlign w:val="baseline"/>
        </w:rPr>
        <w:t> </w:t>
      </w:r>
      <w:r>
        <w:rPr>
          <w:sz w:val="20"/>
          <w:vertAlign w:val="baseline"/>
        </w:rPr>
        <w:t>Journal</w:t>
      </w:r>
      <w:r>
        <w:rPr>
          <w:spacing w:val="-2"/>
          <w:sz w:val="20"/>
          <w:vertAlign w:val="baseline"/>
        </w:rPr>
        <w:t> </w:t>
      </w:r>
      <w:r>
        <w:rPr>
          <w:sz w:val="20"/>
          <w:vertAlign w:val="baseline"/>
        </w:rPr>
        <w:t>of African Law, Vol. 51, No. 1, Published by: on behalf of the Cambridge University Press School of Oriental and African Studies (2007), 39</w:t>
      </w:r>
    </w:p>
    <w:p>
      <w:pPr>
        <w:spacing w:before="0"/>
        <w:ind w:left="160" w:right="0" w:firstLine="0"/>
        <w:jc w:val="both"/>
        <w:rPr>
          <w:sz w:val="20"/>
        </w:rPr>
      </w:pPr>
      <w:r>
        <w:rPr>
          <w:sz w:val="20"/>
          <w:vertAlign w:val="superscript"/>
        </w:rPr>
        <w:t>31</w:t>
      </w:r>
      <w:r>
        <w:rPr>
          <w:spacing w:val="-2"/>
          <w:sz w:val="20"/>
          <w:vertAlign w:val="baseline"/>
        </w:rPr>
        <w:t> </w:t>
      </w:r>
      <w:r>
        <w:rPr>
          <w:spacing w:val="-4"/>
          <w:sz w:val="20"/>
          <w:vertAlign w:val="baseline"/>
        </w:rPr>
        <w:t>Ibid</w:t>
      </w:r>
    </w:p>
    <w:p>
      <w:pPr>
        <w:spacing w:after="0"/>
        <w:jc w:val="both"/>
        <w:rPr>
          <w:sz w:val="20"/>
        </w:rPr>
        <w:sectPr>
          <w:pgSz w:w="12240" w:h="15840"/>
          <w:pgMar w:header="761" w:footer="1015" w:top="1300" w:bottom="1200" w:left="1280" w:right="1320"/>
        </w:sectPr>
      </w:pPr>
    </w:p>
    <w:p>
      <w:pPr>
        <w:pStyle w:val="BodyText"/>
        <w:spacing w:line="480" w:lineRule="auto" w:before="119"/>
        <w:ind w:right="113"/>
        <w:jc w:val="both"/>
      </w:pPr>
      <w:r>
        <w:rPr/>
        <w:t>where the Penal Code permits husbands to use physical means to chastise their wives as long as</w:t>
      </w:r>
      <w:r>
        <w:rPr>
          <w:spacing w:val="40"/>
        </w:rPr>
        <w:t> </w:t>
      </w:r>
      <w:r>
        <w:rPr/>
        <w:t>it does not result in ‗grievous harm‘. This was defined as loss of</w:t>
      </w:r>
      <w:r>
        <w:rPr>
          <w:spacing w:val="-1"/>
        </w:rPr>
        <w:t> </w:t>
      </w:r>
      <w:r>
        <w:rPr/>
        <w:t>sight, hearing, power</w:t>
      </w:r>
      <w:r>
        <w:rPr>
          <w:spacing w:val="-1"/>
        </w:rPr>
        <w:t> </w:t>
      </w:r>
      <w:r>
        <w:rPr/>
        <w:t>of speech, facial disfigurement or life-threatening injuries.</w:t>
      </w:r>
      <w:r>
        <w:rPr>
          <w:vertAlign w:val="superscript"/>
        </w:rPr>
        <w:t>32</w:t>
      </w:r>
      <w:r>
        <w:rPr>
          <w:vertAlign w:val="baseline"/>
        </w:rPr>
        <w:t> He added that in more traditional areas of Nigeria, the courts and police have been reluctant to intervene to protect women who have formally accused their husbands of abuse if the level of alleged abuse did not exceed the customary norms of those areas. This denies women in Africa the opportunity and the right to live in a positive cultural context and to participate at all levels in the determination of cultural policies, not only at the local level but even at the state and Federal level at large.</w:t>
      </w:r>
    </w:p>
    <w:p>
      <w:pPr>
        <w:pStyle w:val="BodyText"/>
        <w:spacing w:line="480" w:lineRule="auto" w:before="2"/>
        <w:ind w:right="117" w:firstLine="719"/>
        <w:jc w:val="both"/>
      </w:pPr>
      <w:r>
        <w:rPr/>
        <w:t>He also considered the case of Mojekwu v. Ejikeme</w:t>
      </w:r>
      <w:r>
        <w:rPr>
          <w:vertAlign w:val="superscript"/>
        </w:rPr>
        <w:t>33</w:t>
      </w:r>
      <w:r>
        <w:rPr>
          <w:vertAlign w:val="baseline"/>
        </w:rPr>
        <w:t>, where the Supreme Court upheld the decision of the Court of Appeal, it was shown that domestic courts can enforce the human rights of women in Nigeria</w:t>
      </w:r>
      <w:r>
        <w:rPr>
          <w:vertAlign w:val="superscript"/>
        </w:rPr>
        <w:t>34</w:t>
      </w:r>
      <w:r>
        <w:rPr>
          <w:vertAlign w:val="baseline"/>
        </w:rPr>
        <w:t>. The culture contended in that case involves the performance of a ceremony whereby a man could keep one of his daughters perpetually in his home unmarried in order to care for the children, especially males, to succeed him (and thereby perform ‗women's traditional role‘), but with the reliance upon Article 2 of the CEDAW, the Nigerian Court of Appeal found the custom to be discriminatory on the basis of sex and in violation of the right to marry and women's equality rights. The Court stressed the importance of eliminating discriminatory customary practices in order to give international human rights practical effect.</w:t>
      </w:r>
    </w:p>
    <w:p>
      <w:pPr>
        <w:pStyle w:val="BodyText"/>
        <w:spacing w:line="480" w:lineRule="auto" w:before="1"/>
        <w:ind w:right="121"/>
        <w:jc w:val="both"/>
      </w:pPr>
      <w:r>
        <w:rPr/>
        <w:t>Ssenyonjo‘s work is one of the few works that have made specific reference to the rights of women in Africa, including their property rights, but he admits in his work that after all done in his article, much remains to be done to realize the human rights of women in Africa, hence, the essence</w:t>
      </w:r>
      <w:r>
        <w:rPr>
          <w:spacing w:val="4"/>
        </w:rPr>
        <w:t> </w:t>
      </w:r>
      <w:r>
        <w:rPr/>
        <w:t>of</w:t>
      </w:r>
      <w:r>
        <w:rPr>
          <w:spacing w:val="7"/>
        </w:rPr>
        <w:t> </w:t>
      </w:r>
      <w:r>
        <w:rPr/>
        <w:t>this</w:t>
      </w:r>
      <w:r>
        <w:rPr>
          <w:spacing w:val="8"/>
        </w:rPr>
        <w:t> </w:t>
      </w:r>
      <w:r>
        <w:rPr/>
        <w:t>paper</w:t>
      </w:r>
      <w:r>
        <w:rPr>
          <w:spacing w:val="7"/>
        </w:rPr>
        <w:t> </w:t>
      </w:r>
      <w:r>
        <w:rPr/>
        <w:t>to</w:t>
      </w:r>
      <w:r>
        <w:rPr>
          <w:spacing w:val="8"/>
        </w:rPr>
        <w:t> </w:t>
      </w:r>
      <w:r>
        <w:rPr/>
        <w:t>address</w:t>
      </w:r>
      <w:r>
        <w:rPr>
          <w:spacing w:val="8"/>
        </w:rPr>
        <w:t> </w:t>
      </w:r>
      <w:r>
        <w:rPr/>
        <w:t>certain</w:t>
      </w:r>
      <w:r>
        <w:rPr>
          <w:spacing w:val="8"/>
        </w:rPr>
        <w:t> </w:t>
      </w:r>
      <w:r>
        <w:rPr/>
        <w:t>issues</w:t>
      </w:r>
      <w:r>
        <w:rPr>
          <w:spacing w:val="8"/>
        </w:rPr>
        <w:t> </w:t>
      </w:r>
      <w:r>
        <w:rPr/>
        <w:t>of</w:t>
      </w:r>
      <w:r>
        <w:rPr>
          <w:spacing w:val="7"/>
        </w:rPr>
        <w:t> </w:t>
      </w:r>
      <w:r>
        <w:rPr/>
        <w:t>Property</w:t>
      </w:r>
      <w:r>
        <w:rPr>
          <w:spacing w:val="3"/>
        </w:rPr>
        <w:t> </w:t>
      </w:r>
      <w:r>
        <w:rPr/>
        <w:t>rights</w:t>
      </w:r>
      <w:r>
        <w:rPr>
          <w:spacing w:val="9"/>
        </w:rPr>
        <w:t> </w:t>
      </w:r>
      <w:r>
        <w:rPr/>
        <w:t>violation</w:t>
      </w:r>
      <w:r>
        <w:rPr>
          <w:spacing w:val="8"/>
        </w:rPr>
        <w:t> </w:t>
      </w:r>
      <w:r>
        <w:rPr/>
        <w:t>of</w:t>
      </w:r>
      <w:r>
        <w:rPr>
          <w:spacing w:val="7"/>
        </w:rPr>
        <w:t> </w:t>
      </w:r>
      <w:r>
        <w:rPr/>
        <w:t>women</w:t>
      </w:r>
      <w:r>
        <w:rPr>
          <w:spacing w:val="8"/>
        </w:rPr>
        <w:t> </w:t>
      </w:r>
      <w:r>
        <w:rPr/>
        <w:t>in</w:t>
      </w:r>
      <w:r>
        <w:rPr>
          <w:spacing w:val="8"/>
        </w:rPr>
        <w:t> </w:t>
      </w:r>
      <w:r>
        <w:rPr>
          <w:spacing w:val="-2"/>
        </w:rPr>
        <w:t>Southern</w:t>
      </w:r>
    </w:p>
    <w:p>
      <w:pPr>
        <w:pStyle w:val="BodyText"/>
        <w:jc w:val="both"/>
      </w:pPr>
      <w:r>
        <w:rPr/>
        <w:t>Kaduna</w:t>
      </w:r>
      <w:r>
        <w:rPr>
          <w:spacing w:val="-2"/>
        </w:rPr>
        <w:t> </w:t>
      </w:r>
      <w:r>
        <w:rPr/>
        <w:t>part of</w:t>
      </w:r>
      <w:r>
        <w:rPr>
          <w:spacing w:val="-1"/>
        </w:rPr>
        <w:t> </w:t>
      </w:r>
      <w:r>
        <w:rPr>
          <w:spacing w:val="-2"/>
        </w:rPr>
        <w:t>Nigeria.</w:t>
      </w:r>
    </w:p>
    <w:p>
      <w:pPr>
        <w:pStyle w:val="BodyText"/>
        <w:spacing w:before="6"/>
        <w:ind w:left="0"/>
        <w:rPr>
          <w:sz w:val="14"/>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121348</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554972pt;width:144.020pt;height:.71997pt;mso-position-horizontal-relative:page;mso-position-vertical-relative:paragraph;z-index:-15721984;mso-wrap-distance-left:0;mso-wrap-distance-right:0" id="docshape1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32</w:t>
      </w:r>
      <w:r>
        <w:rPr>
          <w:spacing w:val="-2"/>
          <w:sz w:val="20"/>
          <w:vertAlign w:val="baseline"/>
        </w:rPr>
        <w:t> </w:t>
      </w:r>
      <w:r>
        <w:rPr>
          <w:spacing w:val="-4"/>
          <w:sz w:val="20"/>
          <w:vertAlign w:val="baseline"/>
        </w:rPr>
        <w:t>Ibid</w:t>
      </w:r>
    </w:p>
    <w:p>
      <w:pPr>
        <w:spacing w:before="37"/>
        <w:ind w:left="160" w:right="0" w:firstLine="0"/>
        <w:jc w:val="left"/>
        <w:rPr>
          <w:sz w:val="20"/>
        </w:rPr>
      </w:pPr>
      <w:r>
        <w:rPr>
          <w:sz w:val="20"/>
          <w:vertAlign w:val="superscript"/>
        </w:rPr>
        <w:t>33</w:t>
      </w:r>
      <w:r>
        <w:rPr>
          <w:spacing w:val="-2"/>
          <w:sz w:val="20"/>
          <w:vertAlign w:val="baseline"/>
        </w:rPr>
        <w:t> SUPRA</w:t>
      </w:r>
    </w:p>
    <w:p>
      <w:pPr>
        <w:spacing w:before="34"/>
        <w:ind w:left="160" w:right="0" w:firstLine="0"/>
        <w:jc w:val="left"/>
        <w:rPr>
          <w:sz w:val="20"/>
        </w:rPr>
      </w:pPr>
      <w:r>
        <w:rPr>
          <w:sz w:val="20"/>
          <w:vertAlign w:val="superscript"/>
        </w:rPr>
        <w:t>34</w:t>
      </w:r>
      <w:r>
        <w:rPr>
          <w:spacing w:val="-4"/>
          <w:sz w:val="20"/>
          <w:vertAlign w:val="baseline"/>
        </w:rPr>
        <w:t> </w:t>
      </w:r>
      <w:r>
        <w:rPr>
          <w:sz w:val="20"/>
          <w:vertAlign w:val="baseline"/>
        </w:rPr>
        <w:t>Ssenyonjo</w:t>
      </w:r>
      <w:r>
        <w:rPr>
          <w:spacing w:val="-3"/>
          <w:sz w:val="20"/>
          <w:vertAlign w:val="baseline"/>
        </w:rPr>
        <w:t> </w:t>
      </w:r>
      <w:r>
        <w:rPr>
          <w:sz w:val="20"/>
          <w:vertAlign w:val="baseline"/>
        </w:rPr>
        <w:t>opcit.</w:t>
      </w:r>
      <w:r>
        <w:rPr>
          <w:spacing w:val="-3"/>
          <w:sz w:val="20"/>
          <w:vertAlign w:val="baseline"/>
        </w:rPr>
        <w:t> </w:t>
      </w:r>
      <w:r>
        <w:rPr>
          <w:sz w:val="20"/>
          <w:vertAlign w:val="baseline"/>
        </w:rPr>
        <w:t>at</w:t>
      </w:r>
      <w:r>
        <w:rPr>
          <w:spacing w:val="-4"/>
          <w:sz w:val="20"/>
          <w:vertAlign w:val="baseline"/>
        </w:rPr>
        <w:t> </w:t>
      </w:r>
      <w:r>
        <w:rPr>
          <w:spacing w:val="-5"/>
          <w:sz w:val="20"/>
          <w:vertAlign w:val="baseline"/>
        </w:rPr>
        <w:t>61</w:t>
      </w:r>
    </w:p>
    <w:p>
      <w:pPr>
        <w:spacing w:after="0"/>
        <w:jc w:val="left"/>
        <w:rPr>
          <w:sz w:val="20"/>
        </w:rPr>
        <w:sectPr>
          <w:pgSz w:w="12240" w:h="15840"/>
          <w:pgMar w:header="761" w:footer="1015" w:top="1300" w:bottom="1200" w:left="1280" w:right="1320"/>
        </w:sectPr>
      </w:pPr>
    </w:p>
    <w:p>
      <w:pPr>
        <w:pStyle w:val="BodyText"/>
        <w:spacing w:line="480" w:lineRule="auto" w:before="119"/>
        <w:ind w:right="111" w:firstLine="719"/>
        <w:jc w:val="both"/>
      </w:pPr>
      <w:r>
        <w:rPr>
          <w:b/>
          <w:i/>
        </w:rPr>
        <w:t>White’s </w:t>
      </w:r>
      <w:r>
        <w:rPr>
          <w:vertAlign w:val="superscript"/>
        </w:rPr>
        <w:t>35</w:t>
      </w:r>
      <w:r>
        <w:rPr>
          <w:vertAlign w:val="baseline"/>
        </w:rPr>
        <w:t>work is on the</w:t>
      </w:r>
      <w:r>
        <w:rPr>
          <w:spacing w:val="-1"/>
          <w:vertAlign w:val="baseline"/>
        </w:rPr>
        <w:t> </w:t>
      </w:r>
      <w:r>
        <w:rPr>
          <w:vertAlign w:val="baseline"/>
        </w:rPr>
        <w:t>right of</w:t>
      </w:r>
      <w:r>
        <w:rPr>
          <w:spacing w:val="-1"/>
          <w:vertAlign w:val="baseline"/>
        </w:rPr>
        <w:t> </w:t>
      </w:r>
      <w:r>
        <w:rPr>
          <w:vertAlign w:val="baseline"/>
        </w:rPr>
        <w:t>women as encapsulated under</w:t>
      </w:r>
      <w:r>
        <w:rPr>
          <w:spacing w:val="-1"/>
          <w:vertAlign w:val="baseline"/>
        </w:rPr>
        <w:t> </w:t>
      </w:r>
      <w:r>
        <w:rPr>
          <w:vertAlign w:val="baseline"/>
        </w:rPr>
        <w:t>the</w:t>
      </w:r>
      <w:r>
        <w:rPr>
          <w:spacing w:val="-1"/>
          <w:vertAlign w:val="baseline"/>
        </w:rPr>
        <w:t> </w:t>
      </w:r>
      <w:r>
        <w:rPr>
          <w:vertAlign w:val="baseline"/>
        </w:rPr>
        <w:t>CEDAW, without any specific reference to the African Charter on Human and peoples Right which was adopted in Nairobi since 27</w:t>
      </w:r>
      <w:r>
        <w:rPr>
          <w:vertAlign w:val="superscript"/>
        </w:rPr>
        <w:t>th</w:t>
      </w:r>
      <w:r>
        <w:rPr>
          <w:vertAlign w:val="baseline"/>
        </w:rPr>
        <w:t> June, 1981 and which entered into Force on the 21</w:t>
      </w:r>
      <w:r>
        <w:rPr>
          <w:vertAlign w:val="superscript"/>
        </w:rPr>
        <w:t>st</w:t>
      </w:r>
      <w:r>
        <w:rPr>
          <w:vertAlign w:val="baseline"/>
        </w:rPr>
        <w:t> October, 1986; not to talk of the Protocol to the Charter, i.e. The African women‘s Protocol which came into force about twenty</w:t>
      </w:r>
      <w:r>
        <w:rPr>
          <w:spacing w:val="-3"/>
          <w:vertAlign w:val="baseline"/>
        </w:rPr>
        <w:t> </w:t>
      </w:r>
      <w:r>
        <w:rPr>
          <w:vertAlign w:val="baseline"/>
        </w:rPr>
        <w:t>eight years after. This might account for the reason why</w:t>
      </w:r>
      <w:r>
        <w:rPr>
          <w:spacing w:val="-5"/>
          <w:vertAlign w:val="baseline"/>
        </w:rPr>
        <w:t> </w:t>
      </w:r>
      <w:r>
        <w:rPr>
          <w:vertAlign w:val="baseline"/>
        </w:rPr>
        <w:t>the African Women‘s protocol is not made</w:t>
      </w:r>
      <w:r>
        <w:rPr>
          <w:spacing w:val="-2"/>
          <w:vertAlign w:val="baseline"/>
        </w:rPr>
        <w:t> </w:t>
      </w:r>
      <w:r>
        <w:rPr>
          <w:vertAlign w:val="baseline"/>
        </w:rPr>
        <w:t>a</w:t>
      </w:r>
      <w:r>
        <w:rPr>
          <w:spacing w:val="-1"/>
          <w:vertAlign w:val="baseline"/>
        </w:rPr>
        <w:t> </w:t>
      </w:r>
      <w:r>
        <w:rPr>
          <w:vertAlign w:val="baseline"/>
        </w:rPr>
        <w:t>point of</w:t>
      </w:r>
      <w:r>
        <w:rPr>
          <w:spacing w:val="-1"/>
          <w:vertAlign w:val="baseline"/>
        </w:rPr>
        <w:t> </w:t>
      </w:r>
      <w:r>
        <w:rPr>
          <w:vertAlign w:val="baseline"/>
        </w:rPr>
        <w:t>reference</w:t>
      </w:r>
      <w:r>
        <w:rPr>
          <w:spacing w:val="-1"/>
          <w:vertAlign w:val="baseline"/>
        </w:rPr>
        <w:t> </w:t>
      </w:r>
      <w:r>
        <w:rPr>
          <w:vertAlign w:val="baseline"/>
        </w:rPr>
        <w:t>in the</w:t>
      </w:r>
      <w:r>
        <w:rPr>
          <w:spacing w:val="-1"/>
          <w:vertAlign w:val="baseline"/>
        </w:rPr>
        <w:t> </w:t>
      </w:r>
      <w:r>
        <w:rPr>
          <w:vertAlign w:val="baseline"/>
        </w:rPr>
        <w:t>article</w:t>
      </w:r>
      <w:r>
        <w:rPr>
          <w:spacing w:val="-2"/>
          <w:vertAlign w:val="baseline"/>
        </w:rPr>
        <w:t> </w:t>
      </w:r>
      <w:r>
        <w:rPr>
          <w:vertAlign w:val="baseline"/>
        </w:rPr>
        <w:t>but another</w:t>
      </w:r>
      <w:r>
        <w:rPr>
          <w:spacing w:val="-2"/>
          <w:vertAlign w:val="baseline"/>
        </w:rPr>
        <w:t> </w:t>
      </w:r>
      <w:r>
        <w:rPr>
          <w:vertAlign w:val="baseline"/>
        </w:rPr>
        <w:t>reason for</w:t>
      </w:r>
      <w:r>
        <w:rPr>
          <w:spacing w:val="-2"/>
          <w:vertAlign w:val="baseline"/>
        </w:rPr>
        <w:t> </w:t>
      </w:r>
      <w:r>
        <w:rPr>
          <w:vertAlign w:val="baseline"/>
        </w:rPr>
        <w:t>the</w:t>
      </w:r>
      <w:r>
        <w:rPr>
          <w:spacing w:val="-1"/>
          <w:vertAlign w:val="baseline"/>
        </w:rPr>
        <w:t> </w:t>
      </w:r>
      <w:r>
        <w:rPr>
          <w:vertAlign w:val="baseline"/>
        </w:rPr>
        <w:t>dimension employed in this article</w:t>
      </w:r>
      <w:r>
        <w:rPr>
          <w:spacing w:val="-2"/>
          <w:vertAlign w:val="baseline"/>
        </w:rPr>
        <w:t> </w:t>
      </w:r>
      <w:r>
        <w:rPr>
          <w:vertAlign w:val="baseline"/>
        </w:rPr>
        <w:t>is the</w:t>
      </w:r>
      <w:r>
        <w:rPr>
          <w:spacing w:val="-1"/>
          <w:vertAlign w:val="baseline"/>
        </w:rPr>
        <w:t> </w:t>
      </w:r>
      <w:r>
        <w:rPr>
          <w:vertAlign w:val="baseline"/>
        </w:rPr>
        <w:t>fact that it is targeted at the</w:t>
      </w:r>
      <w:r>
        <w:rPr>
          <w:spacing w:val="-1"/>
          <w:vertAlign w:val="baseline"/>
        </w:rPr>
        <w:t> </w:t>
      </w:r>
      <w:r>
        <w:rPr>
          <w:vertAlign w:val="baseline"/>
        </w:rPr>
        <w:t>rights of</w:t>
      </w:r>
      <w:r>
        <w:rPr>
          <w:spacing w:val="-1"/>
          <w:vertAlign w:val="baseline"/>
        </w:rPr>
        <w:t> </w:t>
      </w:r>
      <w:r>
        <w:rPr>
          <w:vertAlign w:val="baseline"/>
        </w:rPr>
        <w:t>women in the</w:t>
      </w:r>
      <w:r>
        <w:rPr>
          <w:spacing w:val="-1"/>
          <w:vertAlign w:val="baseline"/>
        </w:rPr>
        <w:t> </w:t>
      </w:r>
      <w:r>
        <w:rPr>
          <w:vertAlign w:val="baseline"/>
        </w:rPr>
        <w:t>United</w:t>
      </w:r>
      <w:r>
        <w:rPr>
          <w:spacing w:val="-1"/>
          <w:vertAlign w:val="baseline"/>
        </w:rPr>
        <w:t> </w:t>
      </w:r>
      <w:r>
        <w:rPr>
          <w:vertAlign w:val="baseline"/>
        </w:rPr>
        <w:t>States of</w:t>
      </w:r>
      <w:r>
        <w:rPr>
          <w:spacing w:val="-1"/>
          <w:vertAlign w:val="baseline"/>
        </w:rPr>
        <w:t> </w:t>
      </w:r>
      <w:r>
        <w:rPr>
          <w:vertAlign w:val="baseline"/>
        </w:rPr>
        <w:t>America</w:t>
      </w:r>
      <w:r>
        <w:rPr>
          <w:spacing w:val="-1"/>
          <w:vertAlign w:val="baseline"/>
        </w:rPr>
        <w:t> </w:t>
      </w:r>
      <w:r>
        <w:rPr>
          <w:vertAlign w:val="baseline"/>
        </w:rPr>
        <w:t>and the effect of the protection in line with what obtains globally on protection of rights of women. This work is not African based and has no customary flavor in it to warrant any justification for an opinion that the right of women in local communities are covered there under and to associate same with the property rights of women in Southern Kaduna which is sought to be addressed in this thesis.</w:t>
      </w:r>
    </w:p>
    <w:p>
      <w:pPr>
        <w:pStyle w:val="BodyText"/>
        <w:spacing w:line="480" w:lineRule="auto" w:before="2"/>
        <w:ind w:right="119" w:firstLine="719"/>
        <w:jc w:val="both"/>
      </w:pPr>
      <w:r>
        <w:rPr/>
        <w:t>The aspect of this work that connects it with the Property rights of the Southern Kaduna women</w:t>
      </w:r>
      <w:r>
        <w:rPr>
          <w:spacing w:val="-8"/>
        </w:rPr>
        <w:t> </w:t>
      </w:r>
      <w:r>
        <w:rPr/>
        <w:t>is</w:t>
      </w:r>
      <w:r>
        <w:rPr>
          <w:spacing w:val="-8"/>
        </w:rPr>
        <w:t> </w:t>
      </w:r>
      <w:r>
        <w:rPr/>
        <w:t>the</w:t>
      </w:r>
      <w:r>
        <w:rPr>
          <w:spacing w:val="-9"/>
        </w:rPr>
        <w:t> </w:t>
      </w:r>
      <w:r>
        <w:rPr/>
        <w:t>discussion</w:t>
      </w:r>
      <w:r>
        <w:rPr>
          <w:spacing w:val="-10"/>
        </w:rPr>
        <w:t> </w:t>
      </w:r>
      <w:r>
        <w:rPr/>
        <w:t>on</w:t>
      </w:r>
      <w:r>
        <w:rPr>
          <w:spacing w:val="-8"/>
        </w:rPr>
        <w:t> </w:t>
      </w:r>
      <w:r>
        <w:rPr/>
        <w:t>CEDAW.</w:t>
      </w:r>
      <w:r>
        <w:rPr>
          <w:spacing w:val="-8"/>
        </w:rPr>
        <w:t> </w:t>
      </w:r>
      <w:r>
        <w:rPr/>
        <w:t>CEDAW</w:t>
      </w:r>
      <w:r>
        <w:rPr>
          <w:spacing w:val="-9"/>
        </w:rPr>
        <w:t> </w:t>
      </w:r>
      <w:r>
        <w:rPr/>
        <w:t>prevents</w:t>
      </w:r>
      <w:r>
        <w:rPr>
          <w:spacing w:val="-8"/>
        </w:rPr>
        <w:t> </w:t>
      </w:r>
      <w:r>
        <w:rPr/>
        <w:t>and</w:t>
      </w:r>
      <w:r>
        <w:rPr>
          <w:spacing w:val="-8"/>
        </w:rPr>
        <w:t> </w:t>
      </w:r>
      <w:r>
        <w:rPr/>
        <w:t>seeks</w:t>
      </w:r>
      <w:r>
        <w:rPr>
          <w:spacing w:val="-8"/>
        </w:rPr>
        <w:t> </w:t>
      </w:r>
      <w:r>
        <w:rPr/>
        <w:t>the</w:t>
      </w:r>
      <w:r>
        <w:rPr>
          <w:spacing w:val="-9"/>
        </w:rPr>
        <w:t> </w:t>
      </w:r>
      <w:r>
        <w:rPr/>
        <w:t>elimination</w:t>
      </w:r>
      <w:r>
        <w:rPr>
          <w:spacing w:val="-8"/>
        </w:rPr>
        <w:t> </w:t>
      </w:r>
      <w:r>
        <w:rPr/>
        <w:t>of</w:t>
      </w:r>
      <w:r>
        <w:rPr>
          <w:spacing w:val="-9"/>
        </w:rPr>
        <w:t> </w:t>
      </w:r>
      <w:r>
        <w:rPr/>
        <w:t>―all‖</w:t>
      </w:r>
      <w:r>
        <w:rPr>
          <w:spacing w:val="-9"/>
        </w:rPr>
        <w:t> </w:t>
      </w:r>
      <w:r>
        <w:rPr/>
        <w:t>forms of discriminations against women who belong to countries that have signed and ratified the Treaty and which includes Nigeria.</w:t>
      </w:r>
    </w:p>
    <w:p>
      <w:pPr>
        <w:pStyle w:val="BodyText"/>
        <w:spacing w:line="480" w:lineRule="auto"/>
        <w:ind w:right="119" w:firstLine="719"/>
        <w:jc w:val="both"/>
      </w:pPr>
      <w:r>
        <w:rPr>
          <w:b/>
          <w:i/>
        </w:rPr>
        <w:t>Ajayi and Olotuah’s</w:t>
      </w:r>
      <w:r>
        <w:rPr>
          <w:vertAlign w:val="superscript"/>
        </w:rPr>
        <w:t>36</w:t>
      </w:r>
      <w:r>
        <w:rPr>
          <w:vertAlign w:val="baseline"/>
        </w:rPr>
        <w:t> article is one of the most important article in the series of articles read in the course of research on the subject matter of this thesis, majorly, because it is one</w:t>
      </w:r>
      <w:r>
        <w:rPr>
          <w:spacing w:val="40"/>
          <w:vertAlign w:val="baseline"/>
        </w:rPr>
        <w:t> </w:t>
      </w:r>
      <w:r>
        <w:rPr>
          <w:vertAlign w:val="baseline"/>
        </w:rPr>
        <w:t>article</w:t>
      </w:r>
      <w:r>
        <w:rPr>
          <w:spacing w:val="-3"/>
          <w:vertAlign w:val="baseline"/>
        </w:rPr>
        <w:t> </w:t>
      </w:r>
      <w:r>
        <w:rPr>
          <w:vertAlign w:val="baseline"/>
        </w:rPr>
        <w:t>that</w:t>
      </w:r>
      <w:r>
        <w:rPr>
          <w:spacing w:val="-1"/>
          <w:vertAlign w:val="baseline"/>
        </w:rPr>
        <w:t> </w:t>
      </w:r>
      <w:r>
        <w:rPr>
          <w:vertAlign w:val="baseline"/>
        </w:rPr>
        <w:t>really</w:t>
      </w:r>
      <w:r>
        <w:rPr>
          <w:spacing w:val="-3"/>
          <w:vertAlign w:val="baseline"/>
        </w:rPr>
        <w:t> </w:t>
      </w:r>
      <w:r>
        <w:rPr>
          <w:vertAlign w:val="baseline"/>
        </w:rPr>
        <w:t>addresses</w:t>
      </w:r>
      <w:r>
        <w:rPr>
          <w:spacing w:val="-2"/>
          <w:vertAlign w:val="baseline"/>
        </w:rPr>
        <w:t> </w:t>
      </w:r>
      <w:r>
        <w:rPr>
          <w:vertAlign w:val="baseline"/>
        </w:rPr>
        <w:t>though</w:t>
      </w:r>
      <w:r>
        <w:rPr>
          <w:spacing w:val="-1"/>
          <w:vertAlign w:val="baseline"/>
        </w:rPr>
        <w:t> </w:t>
      </w:r>
      <w:r>
        <w:rPr>
          <w:vertAlign w:val="baseline"/>
        </w:rPr>
        <w:t>not</w:t>
      </w:r>
      <w:r>
        <w:rPr>
          <w:spacing w:val="-1"/>
          <w:vertAlign w:val="baseline"/>
        </w:rPr>
        <w:t> </w:t>
      </w:r>
      <w:r>
        <w:rPr>
          <w:vertAlign w:val="baseline"/>
        </w:rPr>
        <w:t>in</w:t>
      </w:r>
      <w:r>
        <w:rPr>
          <w:spacing w:val="-1"/>
          <w:vertAlign w:val="baseline"/>
        </w:rPr>
        <w:t> </w:t>
      </w:r>
      <w:r>
        <w:rPr>
          <w:vertAlign w:val="baseline"/>
        </w:rPr>
        <w:t>explicit</w:t>
      </w:r>
      <w:r>
        <w:rPr>
          <w:spacing w:val="-1"/>
          <w:vertAlign w:val="baseline"/>
        </w:rPr>
        <w:t> </w:t>
      </w:r>
      <w:r>
        <w:rPr>
          <w:vertAlign w:val="baseline"/>
        </w:rPr>
        <w:t>terms,</w:t>
      </w:r>
      <w:r>
        <w:rPr>
          <w:spacing w:val="-1"/>
          <w:vertAlign w:val="baseline"/>
        </w:rPr>
        <w:t> </w:t>
      </w:r>
      <w:r>
        <w:rPr>
          <w:vertAlign w:val="baseline"/>
        </w:rPr>
        <w:t>the</w:t>
      </w:r>
      <w:r>
        <w:rPr>
          <w:spacing w:val="-2"/>
          <w:vertAlign w:val="baseline"/>
        </w:rPr>
        <w:t> </w:t>
      </w:r>
      <w:r>
        <w:rPr>
          <w:vertAlign w:val="baseline"/>
        </w:rPr>
        <w:t>property</w:t>
      </w:r>
      <w:r>
        <w:rPr>
          <w:spacing w:val="-5"/>
          <w:vertAlign w:val="baseline"/>
        </w:rPr>
        <w:t> </w:t>
      </w:r>
      <w:r>
        <w:rPr>
          <w:vertAlign w:val="baseline"/>
        </w:rPr>
        <w:t>rights of</w:t>
      </w:r>
      <w:r>
        <w:rPr>
          <w:spacing w:val="-2"/>
          <w:vertAlign w:val="baseline"/>
        </w:rPr>
        <w:t> </w:t>
      </w:r>
      <w:r>
        <w:rPr>
          <w:vertAlign w:val="baseline"/>
        </w:rPr>
        <w:t>women in</w:t>
      </w:r>
      <w:r>
        <w:rPr>
          <w:spacing w:val="-1"/>
          <w:vertAlign w:val="baseline"/>
        </w:rPr>
        <w:t> </w:t>
      </w:r>
      <w:r>
        <w:rPr>
          <w:vertAlign w:val="baseline"/>
        </w:rPr>
        <w:t>Nigeria. This is because of its specific reference to Nigerian customs. According to the authors, in many African</w:t>
      </w:r>
      <w:r>
        <w:rPr>
          <w:spacing w:val="20"/>
          <w:vertAlign w:val="baseline"/>
        </w:rPr>
        <w:t> </w:t>
      </w:r>
      <w:r>
        <w:rPr>
          <w:vertAlign w:val="baseline"/>
        </w:rPr>
        <w:t>societies,</w:t>
      </w:r>
      <w:r>
        <w:rPr>
          <w:spacing w:val="23"/>
          <w:vertAlign w:val="baseline"/>
        </w:rPr>
        <w:t> </w:t>
      </w:r>
      <w:r>
        <w:rPr>
          <w:vertAlign w:val="baseline"/>
        </w:rPr>
        <w:t>there</w:t>
      </w:r>
      <w:r>
        <w:rPr>
          <w:spacing w:val="21"/>
          <w:vertAlign w:val="baseline"/>
        </w:rPr>
        <w:t> </w:t>
      </w:r>
      <w:r>
        <w:rPr>
          <w:vertAlign w:val="baseline"/>
        </w:rPr>
        <w:t>are</w:t>
      </w:r>
      <w:r>
        <w:rPr>
          <w:spacing w:val="21"/>
          <w:vertAlign w:val="baseline"/>
        </w:rPr>
        <w:t> </w:t>
      </w:r>
      <w:r>
        <w:rPr>
          <w:vertAlign w:val="baseline"/>
        </w:rPr>
        <w:t>customary</w:t>
      </w:r>
      <w:r>
        <w:rPr>
          <w:spacing w:val="17"/>
          <w:vertAlign w:val="baseline"/>
        </w:rPr>
        <w:t> </w:t>
      </w:r>
      <w:r>
        <w:rPr>
          <w:vertAlign w:val="baseline"/>
        </w:rPr>
        <w:t>laws</w:t>
      </w:r>
      <w:r>
        <w:rPr>
          <w:spacing w:val="23"/>
          <w:vertAlign w:val="baseline"/>
        </w:rPr>
        <w:t> </w:t>
      </w:r>
      <w:r>
        <w:rPr>
          <w:vertAlign w:val="baseline"/>
        </w:rPr>
        <w:t>that</w:t>
      </w:r>
      <w:r>
        <w:rPr>
          <w:spacing w:val="23"/>
          <w:vertAlign w:val="baseline"/>
        </w:rPr>
        <w:t> </w:t>
      </w:r>
      <w:r>
        <w:rPr>
          <w:vertAlign w:val="baseline"/>
        </w:rPr>
        <w:t>are</w:t>
      </w:r>
      <w:r>
        <w:rPr>
          <w:spacing w:val="21"/>
          <w:vertAlign w:val="baseline"/>
        </w:rPr>
        <w:t> </w:t>
      </w:r>
      <w:r>
        <w:rPr>
          <w:vertAlign w:val="baseline"/>
        </w:rPr>
        <w:t>oppressive</w:t>
      </w:r>
      <w:r>
        <w:rPr>
          <w:spacing w:val="21"/>
          <w:vertAlign w:val="baseline"/>
        </w:rPr>
        <w:t> </w:t>
      </w:r>
      <w:r>
        <w:rPr>
          <w:vertAlign w:val="baseline"/>
        </w:rPr>
        <w:t>to</w:t>
      </w:r>
      <w:r>
        <w:rPr>
          <w:spacing w:val="23"/>
          <w:vertAlign w:val="baseline"/>
        </w:rPr>
        <w:t> </w:t>
      </w:r>
      <w:r>
        <w:rPr>
          <w:vertAlign w:val="baseline"/>
        </w:rPr>
        <w:t>women.</w:t>
      </w:r>
      <w:r>
        <w:rPr>
          <w:spacing w:val="24"/>
          <w:vertAlign w:val="baseline"/>
        </w:rPr>
        <w:t> </w:t>
      </w:r>
      <w:r>
        <w:rPr>
          <w:vertAlign w:val="baseline"/>
        </w:rPr>
        <w:t>The</w:t>
      </w:r>
      <w:r>
        <w:rPr>
          <w:spacing w:val="21"/>
          <w:vertAlign w:val="baseline"/>
        </w:rPr>
        <w:t> </w:t>
      </w:r>
      <w:r>
        <w:rPr>
          <w:vertAlign w:val="baseline"/>
        </w:rPr>
        <w:t>paper</w:t>
      </w:r>
      <w:r>
        <w:rPr>
          <w:spacing w:val="23"/>
          <w:vertAlign w:val="baseline"/>
        </w:rPr>
        <w:t> </w:t>
      </w:r>
      <w:r>
        <w:rPr>
          <w:spacing w:val="-2"/>
          <w:vertAlign w:val="baseline"/>
        </w:rPr>
        <w:t>examines</w:t>
      </w:r>
    </w:p>
    <w:p>
      <w:pPr>
        <w:pStyle w:val="BodyText"/>
        <w:spacing w:before="1"/>
        <w:jc w:val="both"/>
      </w:pPr>
      <w:r>
        <w:rPr/>
        <w:t>some</w:t>
      </w:r>
      <w:r>
        <w:rPr>
          <w:spacing w:val="46"/>
        </w:rPr>
        <w:t> </w:t>
      </w:r>
      <w:r>
        <w:rPr/>
        <w:t>cultural</w:t>
      </w:r>
      <w:r>
        <w:rPr>
          <w:spacing w:val="47"/>
        </w:rPr>
        <w:t> </w:t>
      </w:r>
      <w:r>
        <w:rPr/>
        <w:t>practices</w:t>
      </w:r>
      <w:r>
        <w:rPr>
          <w:spacing w:val="50"/>
        </w:rPr>
        <w:t> </w:t>
      </w:r>
      <w:r>
        <w:rPr/>
        <w:t>in</w:t>
      </w:r>
      <w:r>
        <w:rPr>
          <w:spacing w:val="47"/>
        </w:rPr>
        <w:t> </w:t>
      </w:r>
      <w:r>
        <w:rPr/>
        <w:t>Nigeria</w:t>
      </w:r>
      <w:r>
        <w:rPr>
          <w:spacing w:val="46"/>
        </w:rPr>
        <w:t> </w:t>
      </w:r>
      <w:r>
        <w:rPr/>
        <w:t>that</w:t>
      </w:r>
      <w:r>
        <w:rPr>
          <w:spacing w:val="46"/>
        </w:rPr>
        <w:t> </w:t>
      </w:r>
      <w:r>
        <w:rPr/>
        <w:t>violate</w:t>
      </w:r>
      <w:r>
        <w:rPr>
          <w:spacing w:val="49"/>
        </w:rPr>
        <w:t> </w:t>
      </w:r>
      <w:r>
        <w:rPr/>
        <w:t>women's</w:t>
      </w:r>
      <w:r>
        <w:rPr>
          <w:spacing w:val="49"/>
        </w:rPr>
        <w:t> </w:t>
      </w:r>
      <w:r>
        <w:rPr/>
        <w:t>property</w:t>
      </w:r>
      <w:r>
        <w:rPr>
          <w:spacing w:val="45"/>
        </w:rPr>
        <w:t> </w:t>
      </w:r>
      <w:r>
        <w:rPr/>
        <w:t>rights</w:t>
      </w:r>
      <w:r>
        <w:rPr>
          <w:spacing w:val="49"/>
        </w:rPr>
        <w:t> </w:t>
      </w:r>
      <w:r>
        <w:rPr/>
        <w:t>both</w:t>
      </w:r>
      <w:r>
        <w:rPr>
          <w:spacing w:val="48"/>
        </w:rPr>
        <w:t> </w:t>
      </w:r>
      <w:r>
        <w:rPr/>
        <w:t>in</w:t>
      </w:r>
      <w:r>
        <w:rPr>
          <w:spacing w:val="47"/>
        </w:rPr>
        <w:t> </w:t>
      </w:r>
      <w:r>
        <w:rPr/>
        <w:t>paternal</w:t>
      </w:r>
      <w:r>
        <w:rPr>
          <w:spacing w:val="48"/>
        </w:rPr>
        <w:t> </w:t>
      </w:r>
      <w:r>
        <w:rPr>
          <w:spacing w:val="-5"/>
        </w:rPr>
        <w:t>and</w:t>
      </w:r>
    </w:p>
    <w:p>
      <w:pPr>
        <w:pStyle w:val="BodyText"/>
        <w:spacing w:before="6"/>
        <w:ind w:left="0"/>
        <w:rPr>
          <w:sz w:val="14"/>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121348</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554972pt;width:144.020pt;height:.71997pt;mso-position-horizontal-relative:page;mso-position-vertical-relative:paragraph;z-index:-15721472;mso-wrap-distance-left:0;mso-wrap-distance-right:0" id="docshape19" filled="true" fillcolor="#000000" stroked="false">
                <v:fill type="solid"/>
                <w10:wrap type="topAndBottom"/>
              </v:rect>
            </w:pict>
          </mc:Fallback>
        </mc:AlternateContent>
      </w:r>
    </w:p>
    <w:p>
      <w:pPr>
        <w:spacing w:line="278" w:lineRule="auto" w:before="96"/>
        <w:ind w:left="160" w:right="0" w:firstLine="0"/>
        <w:jc w:val="left"/>
        <w:rPr>
          <w:sz w:val="20"/>
        </w:rPr>
      </w:pPr>
      <w:r>
        <w:rPr>
          <w:sz w:val="20"/>
          <w:vertAlign w:val="superscript"/>
        </w:rPr>
        <w:t>35</w:t>
      </w:r>
      <w:r>
        <w:rPr>
          <w:sz w:val="20"/>
          <w:vertAlign w:val="baseline"/>
        </w:rPr>
        <w:t> Martha White, </w:t>
      </w:r>
      <w:r>
        <w:rPr>
          <w:i/>
          <w:sz w:val="20"/>
          <w:vertAlign w:val="baseline"/>
        </w:rPr>
        <w:t>Protecting the</w:t>
      </w:r>
      <w:r>
        <w:rPr>
          <w:i/>
          <w:spacing w:val="-1"/>
          <w:sz w:val="20"/>
          <w:vertAlign w:val="baseline"/>
        </w:rPr>
        <w:t> </w:t>
      </w:r>
      <w:r>
        <w:rPr>
          <w:i/>
          <w:sz w:val="20"/>
          <w:vertAlign w:val="baseline"/>
        </w:rPr>
        <w:t>Human Rights of Women </w:t>
      </w:r>
      <w:r>
        <w:rPr>
          <w:sz w:val="20"/>
          <w:vertAlign w:val="baseline"/>
        </w:rPr>
        <w:t>in</w:t>
      </w:r>
      <w:r>
        <w:rPr>
          <w:spacing w:val="-2"/>
          <w:sz w:val="20"/>
          <w:vertAlign w:val="baseline"/>
        </w:rPr>
        <w:t> </w:t>
      </w:r>
      <w:r>
        <w:rPr>
          <w:sz w:val="20"/>
          <w:vertAlign w:val="baseline"/>
        </w:rPr>
        <w:t>Human Rights, Vol. 22, No. 4, Published by: American Bar Association, (1995) pp. 5</w:t>
      </w:r>
    </w:p>
    <w:p>
      <w:pPr>
        <w:spacing w:line="227" w:lineRule="exact" w:before="0"/>
        <w:ind w:left="160" w:right="0" w:firstLine="0"/>
        <w:jc w:val="left"/>
        <w:rPr>
          <w:sz w:val="20"/>
        </w:rPr>
      </w:pPr>
      <w:r>
        <w:rPr>
          <w:sz w:val="20"/>
          <w:vertAlign w:val="superscript"/>
        </w:rPr>
        <w:t>36</w:t>
      </w:r>
      <w:r>
        <w:rPr>
          <w:spacing w:val="-2"/>
          <w:sz w:val="20"/>
          <w:vertAlign w:val="baseline"/>
        </w:rPr>
        <w:t> </w:t>
      </w:r>
      <w:r>
        <w:rPr>
          <w:spacing w:val="-4"/>
          <w:sz w:val="20"/>
          <w:vertAlign w:val="baseline"/>
        </w:rPr>
        <w:t>Ibid</w:t>
      </w:r>
    </w:p>
    <w:p>
      <w:pPr>
        <w:spacing w:after="0" w:line="227" w:lineRule="exact"/>
        <w:jc w:val="left"/>
        <w:rPr>
          <w:sz w:val="20"/>
        </w:rPr>
        <w:sectPr>
          <w:pgSz w:w="12240" w:h="15840"/>
          <w:pgMar w:header="761" w:footer="1015" w:top="1300" w:bottom="1200" w:left="1280" w:right="1320"/>
        </w:sectPr>
      </w:pPr>
    </w:p>
    <w:p>
      <w:pPr>
        <w:pStyle w:val="BodyText"/>
        <w:spacing w:line="480" w:lineRule="auto" w:before="119"/>
        <w:ind w:right="112"/>
        <w:jc w:val="both"/>
      </w:pPr>
      <w:r>
        <w:rPr/>
        <w:t>matrilineal families. It also appraises ways of preventing various forms of violation of women's property rights from girlhood to widowhood, citing cases from some ethnic groups in Nigeria as it discusses discrimination in the form of non-inheritance of property from parents, loss of matrimonial property due to divorce, disinheritance and physical ill-treatment of widows</w:t>
      </w:r>
      <w:r>
        <w:rPr>
          <w:vertAlign w:val="superscript"/>
        </w:rPr>
        <w:t>37</w:t>
      </w:r>
      <w:r>
        <w:rPr>
          <w:vertAlign w:val="baseline"/>
        </w:rPr>
        <w:t>. The briefing by the duo proffers recommendations to change the biased cultural attitudes against females, strengthen</w:t>
      </w:r>
      <w:r>
        <w:rPr>
          <w:spacing w:val="-1"/>
          <w:vertAlign w:val="baseline"/>
        </w:rPr>
        <w:t> </w:t>
      </w:r>
      <w:r>
        <w:rPr>
          <w:vertAlign w:val="baseline"/>
        </w:rPr>
        <w:t>the</w:t>
      </w:r>
      <w:r>
        <w:rPr>
          <w:spacing w:val="-1"/>
          <w:vertAlign w:val="baseline"/>
        </w:rPr>
        <w:t> </w:t>
      </w:r>
      <w:r>
        <w:rPr>
          <w:vertAlign w:val="baseline"/>
        </w:rPr>
        <w:t>laws</w:t>
      </w:r>
      <w:r>
        <w:rPr>
          <w:spacing w:val="-1"/>
          <w:vertAlign w:val="baseline"/>
        </w:rPr>
        <w:t> </w:t>
      </w:r>
      <w:r>
        <w:rPr>
          <w:vertAlign w:val="baseline"/>
        </w:rPr>
        <w:t>that support property</w:t>
      </w:r>
      <w:r>
        <w:rPr>
          <w:spacing w:val="-3"/>
          <w:vertAlign w:val="baseline"/>
        </w:rPr>
        <w:t> </w:t>
      </w:r>
      <w:r>
        <w:rPr>
          <w:vertAlign w:val="baseline"/>
        </w:rPr>
        <w:t>rights of</w:t>
      </w:r>
      <w:r>
        <w:rPr>
          <w:spacing w:val="-1"/>
          <w:vertAlign w:val="baseline"/>
        </w:rPr>
        <w:t> </w:t>
      </w:r>
      <w:r>
        <w:rPr>
          <w:vertAlign w:val="baseline"/>
        </w:rPr>
        <w:t>women and provide</w:t>
      </w:r>
      <w:r>
        <w:rPr>
          <w:spacing w:val="-1"/>
          <w:vertAlign w:val="baseline"/>
        </w:rPr>
        <w:t> </w:t>
      </w:r>
      <w:r>
        <w:rPr>
          <w:vertAlign w:val="baseline"/>
        </w:rPr>
        <w:t>legal literacy</w:t>
      </w:r>
      <w:r>
        <w:rPr>
          <w:spacing w:val="-5"/>
          <w:vertAlign w:val="baseline"/>
        </w:rPr>
        <w:t> </w:t>
      </w:r>
      <w:r>
        <w:rPr>
          <w:vertAlign w:val="baseline"/>
        </w:rPr>
        <w:t>and support for women, especially widows, whose property rights have been violated.</w:t>
      </w:r>
    </w:p>
    <w:p>
      <w:pPr>
        <w:pStyle w:val="BodyText"/>
        <w:spacing w:line="480" w:lineRule="auto" w:before="2"/>
        <w:ind w:right="114" w:firstLine="719"/>
        <w:jc w:val="both"/>
      </w:pPr>
      <w:r>
        <w:rPr/>
        <w:t>They also orate that different forms of human rights violation, especially violation of property rights, exist in many traditional societies in Africa, and have become accepted as the norm due to the prevalent attitudes of male dominance and female subordination</w:t>
      </w:r>
      <w:r>
        <w:rPr>
          <w:vertAlign w:val="superscript"/>
        </w:rPr>
        <w:t>38</w:t>
      </w:r>
      <w:r>
        <w:rPr>
          <w:vertAlign w:val="baseline"/>
        </w:rPr>
        <w:t>. According to United Nations Human Rights Resolution (2005), human rights are universal, indivisible, interdependent and interrelated. Also, women's equal ownership, access to and control over land, and the equal right to own property and to adequate housing contribute to the full realization of human rights</w:t>
      </w:r>
      <w:r>
        <w:rPr>
          <w:vertAlign w:val="superscript"/>
        </w:rPr>
        <w:t>39</w:t>
      </w:r>
      <w:r>
        <w:rPr>
          <w:vertAlign w:val="baseline"/>
        </w:rPr>
        <w:t>.</w:t>
      </w:r>
    </w:p>
    <w:p>
      <w:pPr>
        <w:pStyle w:val="BodyText"/>
        <w:spacing w:line="480" w:lineRule="auto"/>
        <w:ind w:right="113" w:firstLine="719"/>
        <w:jc w:val="both"/>
      </w:pPr>
      <w:r>
        <w:rPr/>
        <w:t>Another very relevant aspect of the research of Ajayi and Olotuah is where they stated that African women have especially been deprived of a number of things, merely because they are women and women's dependence on their fathers or husbands has always been greatly exploited by violating their rights to own real property such as land and buildings.</w:t>
      </w:r>
      <w:r>
        <w:rPr>
          <w:vertAlign w:val="superscript"/>
        </w:rPr>
        <w:t>40</w:t>
      </w:r>
      <w:r>
        <w:rPr>
          <w:vertAlign w:val="baseline"/>
        </w:rPr>
        <w:t> This, to the duo,</w:t>
      </w:r>
      <w:r>
        <w:rPr>
          <w:spacing w:val="23"/>
          <w:vertAlign w:val="baseline"/>
        </w:rPr>
        <w:t> </w:t>
      </w:r>
      <w:r>
        <w:rPr>
          <w:vertAlign w:val="baseline"/>
        </w:rPr>
        <w:t>might</w:t>
      </w:r>
      <w:r>
        <w:rPr>
          <w:spacing w:val="24"/>
          <w:vertAlign w:val="baseline"/>
        </w:rPr>
        <w:t> </w:t>
      </w:r>
      <w:r>
        <w:rPr>
          <w:vertAlign w:val="baseline"/>
        </w:rPr>
        <w:t>perhaps</w:t>
      </w:r>
      <w:r>
        <w:rPr>
          <w:spacing w:val="26"/>
          <w:vertAlign w:val="baseline"/>
        </w:rPr>
        <w:t> </w:t>
      </w:r>
      <w:r>
        <w:rPr>
          <w:vertAlign w:val="baseline"/>
        </w:rPr>
        <w:t>be</w:t>
      </w:r>
      <w:r>
        <w:rPr>
          <w:spacing w:val="22"/>
          <w:vertAlign w:val="baseline"/>
        </w:rPr>
        <w:t> </w:t>
      </w:r>
      <w:r>
        <w:rPr>
          <w:vertAlign w:val="baseline"/>
        </w:rPr>
        <w:t>the</w:t>
      </w:r>
      <w:r>
        <w:rPr>
          <w:spacing w:val="22"/>
          <w:vertAlign w:val="baseline"/>
        </w:rPr>
        <w:t> </w:t>
      </w:r>
      <w:r>
        <w:rPr>
          <w:vertAlign w:val="baseline"/>
        </w:rPr>
        <w:t>reason</w:t>
      </w:r>
      <w:r>
        <w:rPr>
          <w:spacing w:val="25"/>
          <w:vertAlign w:val="baseline"/>
        </w:rPr>
        <w:t> </w:t>
      </w:r>
      <w:r>
        <w:rPr>
          <w:vertAlign w:val="baseline"/>
        </w:rPr>
        <w:t>why</w:t>
      </w:r>
      <w:r>
        <w:rPr>
          <w:spacing w:val="21"/>
          <w:vertAlign w:val="baseline"/>
        </w:rPr>
        <w:t> </w:t>
      </w:r>
      <w:r>
        <w:rPr>
          <w:vertAlign w:val="baseline"/>
        </w:rPr>
        <w:t>the</w:t>
      </w:r>
      <w:r>
        <w:rPr>
          <w:spacing w:val="23"/>
          <w:vertAlign w:val="baseline"/>
        </w:rPr>
        <w:t> </w:t>
      </w:r>
      <w:r>
        <w:rPr>
          <w:vertAlign w:val="baseline"/>
        </w:rPr>
        <w:t>majority</w:t>
      </w:r>
      <w:r>
        <w:rPr>
          <w:spacing w:val="18"/>
          <w:vertAlign w:val="baseline"/>
        </w:rPr>
        <w:t> </w:t>
      </w:r>
      <w:r>
        <w:rPr>
          <w:vertAlign w:val="baseline"/>
        </w:rPr>
        <w:t>of</w:t>
      </w:r>
      <w:r>
        <w:rPr>
          <w:spacing w:val="23"/>
          <w:vertAlign w:val="baseline"/>
        </w:rPr>
        <w:t> </w:t>
      </w:r>
      <w:r>
        <w:rPr>
          <w:vertAlign w:val="baseline"/>
        </w:rPr>
        <w:t>the</w:t>
      </w:r>
      <w:r>
        <w:rPr>
          <w:spacing w:val="26"/>
          <w:vertAlign w:val="baseline"/>
        </w:rPr>
        <w:t> </w:t>
      </w:r>
      <w:r>
        <w:rPr>
          <w:vertAlign w:val="baseline"/>
        </w:rPr>
        <w:t>world's</w:t>
      </w:r>
      <w:r>
        <w:rPr>
          <w:spacing w:val="24"/>
          <w:vertAlign w:val="baseline"/>
        </w:rPr>
        <w:t> </w:t>
      </w:r>
      <w:r>
        <w:rPr>
          <w:vertAlign w:val="baseline"/>
        </w:rPr>
        <w:t>poor</w:t>
      </w:r>
      <w:r>
        <w:rPr>
          <w:spacing w:val="25"/>
          <w:vertAlign w:val="baseline"/>
        </w:rPr>
        <w:t> </w:t>
      </w:r>
      <w:r>
        <w:rPr>
          <w:vertAlign w:val="baseline"/>
        </w:rPr>
        <w:t>are</w:t>
      </w:r>
      <w:r>
        <w:rPr>
          <w:spacing w:val="24"/>
          <w:vertAlign w:val="baseline"/>
        </w:rPr>
        <w:t> </w:t>
      </w:r>
      <w:r>
        <w:rPr>
          <w:vertAlign w:val="baseline"/>
        </w:rPr>
        <w:t>women.</w:t>
      </w:r>
      <w:r>
        <w:rPr>
          <w:spacing w:val="23"/>
          <w:vertAlign w:val="baseline"/>
        </w:rPr>
        <w:t> </w:t>
      </w:r>
      <w:r>
        <w:rPr>
          <w:vertAlign w:val="baseline"/>
        </w:rPr>
        <w:t>Since</w:t>
      </w:r>
      <w:r>
        <w:rPr>
          <w:spacing w:val="25"/>
          <w:vertAlign w:val="baseline"/>
        </w:rPr>
        <w:t> </w:t>
      </w:r>
      <w:r>
        <w:rPr>
          <w:spacing w:val="-4"/>
          <w:vertAlign w:val="baseline"/>
        </w:rPr>
        <w:t>pre-</w:t>
      </w:r>
    </w:p>
    <w:p>
      <w:pPr>
        <w:pStyle w:val="BodyText"/>
        <w:spacing w:before="7"/>
        <w:ind w:left="0"/>
        <w:rPr>
          <w:sz w:val="19"/>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158484</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479112pt;width:144.020pt;height:.71997pt;mso-position-horizontal-relative:page;mso-position-vertical-relative:paragraph;z-index:-15720960;mso-wrap-distance-left:0;mso-wrap-distance-right:0" id="docshape20" filled="true" fillcolor="#000000" stroked="false">
                <v:fill type="solid"/>
                <w10:wrap type="topAndBottom"/>
              </v:rect>
            </w:pict>
          </mc:Fallback>
        </mc:AlternateContent>
      </w:r>
    </w:p>
    <w:p>
      <w:pPr>
        <w:spacing w:line="276" w:lineRule="auto" w:before="96"/>
        <w:ind w:left="160" w:right="119" w:firstLine="0"/>
        <w:jc w:val="both"/>
        <w:rPr>
          <w:sz w:val="20"/>
        </w:rPr>
      </w:pPr>
      <w:r>
        <w:rPr>
          <w:sz w:val="20"/>
          <w:vertAlign w:val="superscript"/>
        </w:rPr>
        <w:t>37</w:t>
      </w:r>
      <w:r>
        <w:rPr>
          <w:sz w:val="20"/>
          <w:vertAlign w:val="baseline"/>
        </w:rPr>
        <w:t> This perhaps has culminated into the recent move of the Nigerian government to pass the </w:t>
      </w:r>
      <w:r>
        <w:rPr>
          <w:i/>
          <w:sz w:val="20"/>
          <w:vertAlign w:val="baseline"/>
        </w:rPr>
        <w:t>Repugnant Widowhood Practices (Prohibition) Bill, 2014 </w:t>
      </w:r>
      <w:r>
        <w:rPr>
          <w:sz w:val="20"/>
          <w:vertAlign w:val="baseline"/>
        </w:rPr>
        <w:t>into law to address the seemingly continuing ill-treatment of widows, particularly under our customary laws.</w:t>
      </w:r>
    </w:p>
    <w:p>
      <w:pPr>
        <w:spacing w:before="1"/>
        <w:ind w:left="160" w:right="0" w:firstLine="0"/>
        <w:jc w:val="both"/>
        <w:rPr>
          <w:sz w:val="20"/>
        </w:rPr>
      </w:pPr>
      <w:r>
        <w:rPr>
          <w:sz w:val="20"/>
          <w:vertAlign w:val="superscript"/>
        </w:rPr>
        <w:t>38</w:t>
      </w:r>
      <w:r>
        <w:rPr>
          <w:spacing w:val="-2"/>
          <w:sz w:val="20"/>
          <w:vertAlign w:val="baseline"/>
        </w:rPr>
        <w:t> </w:t>
      </w:r>
      <w:r>
        <w:rPr>
          <w:spacing w:val="-4"/>
          <w:sz w:val="20"/>
          <w:vertAlign w:val="baseline"/>
        </w:rPr>
        <w:t>P.66</w:t>
      </w:r>
    </w:p>
    <w:p>
      <w:pPr>
        <w:spacing w:line="276" w:lineRule="auto" w:before="34"/>
        <w:ind w:left="160" w:right="117" w:firstLine="0"/>
        <w:jc w:val="both"/>
        <w:rPr>
          <w:sz w:val="20"/>
        </w:rPr>
      </w:pPr>
      <w:r>
        <w:rPr>
          <w:sz w:val="20"/>
          <w:vertAlign w:val="superscript"/>
        </w:rPr>
        <w:t>39</w:t>
      </w:r>
      <w:r>
        <w:rPr>
          <w:sz w:val="20"/>
          <w:vertAlign w:val="baseline"/>
        </w:rPr>
        <w:t>Ajayi A. M. and Olotuah A. O. Violation of Women's Property Rights within the Family in </w:t>
      </w:r>
      <w:r>
        <w:rPr>
          <w:i/>
          <w:sz w:val="20"/>
          <w:vertAlign w:val="baseline"/>
        </w:rPr>
        <w:t>Agenda: Empowering Women for Gender Equity, </w:t>
      </w:r>
      <w:r>
        <w:rPr>
          <w:sz w:val="20"/>
          <w:vertAlign w:val="baseline"/>
        </w:rPr>
        <w:t>No. 66, Gender-Based Violence Trilogy</w:t>
      </w:r>
      <w:r>
        <w:rPr>
          <w:spacing w:val="-2"/>
          <w:sz w:val="20"/>
          <w:vertAlign w:val="baseline"/>
        </w:rPr>
        <w:t> </w:t>
      </w:r>
      <w:r>
        <w:rPr>
          <w:sz w:val="20"/>
          <w:vertAlign w:val="baseline"/>
        </w:rPr>
        <w:t>Volume 1, 1: Domestic Violence, Published by: Agenda Feminist Media, (2005), pp. 58</w:t>
      </w:r>
    </w:p>
    <w:p>
      <w:pPr>
        <w:spacing w:before="1"/>
        <w:ind w:left="160" w:right="0" w:firstLine="0"/>
        <w:jc w:val="both"/>
        <w:rPr>
          <w:sz w:val="20"/>
        </w:rPr>
      </w:pPr>
      <w:r>
        <w:rPr>
          <w:sz w:val="20"/>
          <w:vertAlign w:val="superscript"/>
        </w:rPr>
        <w:t>40</w:t>
      </w:r>
      <w:r>
        <w:rPr>
          <w:spacing w:val="-2"/>
          <w:sz w:val="20"/>
          <w:vertAlign w:val="baseline"/>
        </w:rPr>
        <w:t> </w:t>
      </w:r>
      <w:r>
        <w:rPr>
          <w:spacing w:val="-4"/>
          <w:sz w:val="20"/>
          <w:vertAlign w:val="baseline"/>
        </w:rPr>
        <w:t>Ibid</w:t>
      </w:r>
    </w:p>
    <w:p>
      <w:pPr>
        <w:spacing w:after="0"/>
        <w:jc w:val="both"/>
        <w:rPr>
          <w:sz w:val="20"/>
        </w:rPr>
        <w:sectPr>
          <w:pgSz w:w="12240" w:h="15840"/>
          <w:pgMar w:header="761" w:footer="1015" w:top="1300" w:bottom="1200" w:left="1280" w:right="1320"/>
        </w:sectPr>
      </w:pPr>
    </w:p>
    <w:p>
      <w:pPr>
        <w:pStyle w:val="BodyText"/>
        <w:spacing w:line="480" w:lineRule="auto" w:before="119"/>
        <w:ind w:right="119"/>
        <w:jc w:val="both"/>
      </w:pPr>
      <w:r>
        <w:rPr/>
        <w:t>colonial times,</w:t>
      </w:r>
      <w:r>
        <w:rPr>
          <w:spacing w:val="-1"/>
        </w:rPr>
        <w:t> </w:t>
      </w:r>
      <w:r>
        <w:rPr/>
        <w:t>the</w:t>
      </w:r>
      <w:r>
        <w:rPr>
          <w:spacing w:val="-1"/>
        </w:rPr>
        <w:t> </w:t>
      </w:r>
      <w:r>
        <w:rPr/>
        <w:t>role</w:t>
      </w:r>
      <w:r>
        <w:rPr>
          <w:spacing w:val="-1"/>
        </w:rPr>
        <w:t> </w:t>
      </w:r>
      <w:r>
        <w:rPr/>
        <w:t>of</w:t>
      </w:r>
      <w:r>
        <w:rPr>
          <w:spacing w:val="-1"/>
        </w:rPr>
        <w:t> </w:t>
      </w:r>
      <w:r>
        <w:rPr/>
        <w:t>men and women in Nigerian societies</w:t>
      </w:r>
      <w:r>
        <w:rPr>
          <w:spacing w:val="-1"/>
        </w:rPr>
        <w:t> </w:t>
      </w:r>
      <w:r>
        <w:rPr/>
        <w:t>has always been clearly</w:t>
      </w:r>
      <w:r>
        <w:rPr>
          <w:spacing w:val="-5"/>
        </w:rPr>
        <w:t> </w:t>
      </w:r>
      <w:r>
        <w:rPr/>
        <w:t>defined. Cultural and social settings have encouraged the belief that men are more adventurous than women and that women are usually seen as docile and subordinate. The violation of women's property rights usually begins in the family, which is a reflection of the larger society. From the time</w:t>
      </w:r>
      <w:r>
        <w:rPr>
          <w:spacing w:val="-2"/>
        </w:rPr>
        <w:t> </w:t>
      </w:r>
      <w:r>
        <w:rPr/>
        <w:t>of</w:t>
      </w:r>
      <w:r>
        <w:rPr>
          <w:spacing w:val="-4"/>
        </w:rPr>
        <w:t> </w:t>
      </w:r>
      <w:r>
        <w:rPr/>
        <w:t>birth</w:t>
      </w:r>
      <w:r>
        <w:rPr>
          <w:spacing w:val="-2"/>
        </w:rPr>
        <w:t> </w:t>
      </w:r>
      <w:r>
        <w:rPr/>
        <w:t>through adolescence</w:t>
      </w:r>
      <w:r>
        <w:rPr>
          <w:spacing w:val="-3"/>
        </w:rPr>
        <w:t> </w:t>
      </w:r>
      <w:r>
        <w:rPr/>
        <w:t>and married</w:t>
      </w:r>
      <w:r>
        <w:rPr>
          <w:spacing w:val="-2"/>
        </w:rPr>
        <w:t> </w:t>
      </w:r>
      <w:r>
        <w:rPr/>
        <w:t>life</w:t>
      </w:r>
      <w:r>
        <w:rPr>
          <w:spacing w:val="-1"/>
        </w:rPr>
        <w:t> </w:t>
      </w:r>
      <w:r>
        <w:rPr/>
        <w:t>to</w:t>
      </w:r>
      <w:r>
        <w:rPr>
          <w:spacing w:val="-2"/>
        </w:rPr>
        <w:t> </w:t>
      </w:r>
      <w:r>
        <w:rPr/>
        <w:t>widowhood,</w:t>
      </w:r>
      <w:r>
        <w:rPr>
          <w:spacing w:val="-2"/>
        </w:rPr>
        <w:t> </w:t>
      </w:r>
      <w:r>
        <w:rPr/>
        <w:t>it</w:t>
      </w:r>
      <w:r>
        <w:rPr>
          <w:spacing w:val="-2"/>
        </w:rPr>
        <w:t> </w:t>
      </w:r>
      <w:r>
        <w:rPr/>
        <w:t>is usually</w:t>
      </w:r>
      <w:r>
        <w:rPr>
          <w:spacing w:val="-7"/>
        </w:rPr>
        <w:t> </w:t>
      </w:r>
      <w:r>
        <w:rPr/>
        <w:t>the</w:t>
      </w:r>
      <w:r>
        <w:rPr>
          <w:spacing w:val="-1"/>
        </w:rPr>
        <w:t> </w:t>
      </w:r>
      <w:r>
        <w:rPr/>
        <w:t>closest relation who easily violates women's rights by way of restricting her entitlements in the house to certain items and things and forbidding her from inheriting land or landed properties. The briefing of Ajayi and Olotuah therefore focuses on different forms of human rights violations against</w:t>
      </w:r>
      <w:r>
        <w:rPr>
          <w:spacing w:val="40"/>
        </w:rPr>
        <w:t> </w:t>
      </w:r>
      <w:r>
        <w:rPr/>
        <w:t>women in both the paternal and matrimonial families. However, Ajayi and Olotuah beamed their search light merely on the major languages in Nigeria without consideration of any of the Southern Kaduna tribes in their work which we shall be including in this work in explicit terms.</w:t>
      </w:r>
    </w:p>
    <w:p>
      <w:pPr>
        <w:pStyle w:val="BodyText"/>
        <w:spacing w:line="480" w:lineRule="auto" w:before="2"/>
        <w:ind w:right="120" w:firstLine="779"/>
        <w:jc w:val="both"/>
      </w:pPr>
      <w:r>
        <w:rPr/>
        <w:t>Oyelade‘s paper examines the paradoxical juxtaposition of the traditional and modern view</w:t>
      </w:r>
      <w:r>
        <w:rPr>
          <w:spacing w:val="-3"/>
        </w:rPr>
        <w:t> </w:t>
      </w:r>
      <w:r>
        <w:rPr/>
        <w:t>of</w:t>
      </w:r>
      <w:r>
        <w:rPr>
          <w:spacing w:val="-2"/>
        </w:rPr>
        <w:t> </w:t>
      </w:r>
      <w:r>
        <w:rPr/>
        <w:t>the</w:t>
      </w:r>
      <w:r>
        <w:rPr>
          <w:spacing w:val="-2"/>
        </w:rPr>
        <w:t> </w:t>
      </w:r>
      <w:r>
        <w:rPr/>
        <w:t>subject</w:t>
      </w:r>
      <w:r>
        <w:rPr>
          <w:spacing w:val="-1"/>
        </w:rPr>
        <w:t> </w:t>
      </w:r>
      <w:r>
        <w:rPr/>
        <w:t>―women‘s</w:t>
      </w:r>
      <w:r>
        <w:rPr>
          <w:spacing w:val="-1"/>
        </w:rPr>
        <w:t> </w:t>
      </w:r>
      <w:r>
        <w:rPr/>
        <w:t>human</w:t>
      </w:r>
      <w:r>
        <w:rPr>
          <w:spacing w:val="-2"/>
        </w:rPr>
        <w:t> </w:t>
      </w:r>
      <w:r>
        <w:rPr/>
        <w:t>rights</w:t>
      </w:r>
      <w:r>
        <w:rPr>
          <w:spacing w:val="-1"/>
        </w:rPr>
        <w:t> </w:t>
      </w:r>
      <w:r>
        <w:rPr/>
        <w:t>in</w:t>
      </w:r>
      <w:r>
        <w:rPr>
          <w:spacing w:val="-1"/>
        </w:rPr>
        <w:t> </w:t>
      </w:r>
      <w:r>
        <w:rPr/>
        <w:t>Africa‖</w:t>
      </w:r>
      <w:r>
        <w:rPr>
          <w:spacing w:val="-2"/>
        </w:rPr>
        <w:t> </w:t>
      </w:r>
      <w:r>
        <w:rPr/>
        <w:t>and</w:t>
      </w:r>
      <w:r>
        <w:rPr>
          <w:spacing w:val="-2"/>
        </w:rPr>
        <w:t> </w:t>
      </w:r>
      <w:r>
        <w:rPr/>
        <w:t>see</w:t>
      </w:r>
      <w:r>
        <w:rPr>
          <w:spacing w:val="-2"/>
        </w:rPr>
        <w:t> </w:t>
      </w:r>
      <w:r>
        <w:rPr/>
        <w:t>to</w:t>
      </w:r>
      <w:r>
        <w:rPr>
          <w:spacing w:val="-1"/>
        </w:rPr>
        <w:t> </w:t>
      </w:r>
      <w:r>
        <w:rPr/>
        <w:t>what</w:t>
      </w:r>
      <w:r>
        <w:rPr>
          <w:spacing w:val="-1"/>
        </w:rPr>
        <w:t> </w:t>
      </w:r>
      <w:r>
        <w:rPr/>
        <w:t>extent</w:t>
      </w:r>
      <w:r>
        <w:rPr>
          <w:spacing w:val="-1"/>
        </w:rPr>
        <w:t> </w:t>
      </w:r>
      <w:r>
        <w:rPr/>
        <w:t>the</w:t>
      </w:r>
      <w:r>
        <w:rPr>
          <w:spacing w:val="-2"/>
        </w:rPr>
        <w:t> </w:t>
      </w:r>
      <w:r>
        <w:rPr/>
        <w:t>modern efforts of equalizing women with men have impacted on the tradition and culture of Africa.</w:t>
      </w:r>
    </w:p>
    <w:p>
      <w:pPr>
        <w:pStyle w:val="BodyText"/>
        <w:spacing w:line="480" w:lineRule="auto"/>
        <w:ind w:right="117" w:firstLine="719"/>
        <w:jc w:val="both"/>
      </w:pPr>
      <w:r>
        <w:rPr/>
        <w:t>Both men and women are entitled on an equal footing to the full protection of their rights and freedoms because they are human beings. It is evident however, that women as a social category are almost everywhere subordinate to men, although the degree of their subordination varies. This shows that the focus of Oyelade‘s paper, has from the very start maintained a position on women‘s right in Africa, which generally shows what to expect in his article. He infact went too far in his work where he stated, though with the prologue ―Without sounding blasphemous‖, that the scriptures are replete with semblances of subjugation of women or infringement</w:t>
      </w:r>
      <w:r>
        <w:rPr>
          <w:spacing w:val="2"/>
        </w:rPr>
        <w:t> </w:t>
      </w:r>
      <w:r>
        <w:rPr/>
        <w:t>on</w:t>
      </w:r>
      <w:r>
        <w:rPr>
          <w:spacing w:val="3"/>
        </w:rPr>
        <w:t> </w:t>
      </w:r>
      <w:r>
        <w:rPr/>
        <w:t>their</w:t>
      </w:r>
      <w:r>
        <w:rPr>
          <w:spacing w:val="2"/>
        </w:rPr>
        <w:t> </w:t>
      </w:r>
      <w:r>
        <w:rPr/>
        <w:t>rights.</w:t>
      </w:r>
      <w:r>
        <w:rPr>
          <w:spacing w:val="6"/>
        </w:rPr>
        <w:t> </w:t>
      </w:r>
      <w:r>
        <w:rPr/>
        <w:t>In</w:t>
      </w:r>
      <w:r>
        <w:rPr>
          <w:spacing w:val="4"/>
        </w:rPr>
        <w:t> </w:t>
      </w:r>
      <w:r>
        <w:rPr/>
        <w:t>justifying</w:t>
      </w:r>
      <w:r>
        <w:rPr>
          <w:spacing w:val="1"/>
        </w:rPr>
        <w:t> </w:t>
      </w:r>
      <w:r>
        <w:rPr/>
        <w:t>his</w:t>
      </w:r>
      <w:r>
        <w:rPr>
          <w:spacing w:val="4"/>
        </w:rPr>
        <w:t> </w:t>
      </w:r>
      <w:r>
        <w:rPr/>
        <w:t>position,</w:t>
      </w:r>
      <w:r>
        <w:rPr>
          <w:spacing w:val="3"/>
        </w:rPr>
        <w:t> </w:t>
      </w:r>
      <w:r>
        <w:rPr/>
        <w:t>he</w:t>
      </w:r>
      <w:r>
        <w:rPr>
          <w:spacing w:val="2"/>
        </w:rPr>
        <w:t> </w:t>
      </w:r>
      <w:r>
        <w:rPr/>
        <w:t>went</w:t>
      </w:r>
      <w:r>
        <w:rPr>
          <w:spacing w:val="5"/>
        </w:rPr>
        <w:t> </w:t>
      </w:r>
      <w:r>
        <w:rPr/>
        <w:t>as</w:t>
      </w:r>
      <w:r>
        <w:rPr>
          <w:spacing w:val="3"/>
        </w:rPr>
        <w:t> </w:t>
      </w:r>
      <w:r>
        <w:rPr/>
        <w:t>far</w:t>
      </w:r>
      <w:r>
        <w:rPr>
          <w:spacing w:val="5"/>
        </w:rPr>
        <w:t> </w:t>
      </w:r>
      <w:r>
        <w:rPr/>
        <w:t>as</w:t>
      </w:r>
      <w:r>
        <w:rPr>
          <w:spacing w:val="3"/>
        </w:rPr>
        <w:t> </w:t>
      </w:r>
      <w:r>
        <w:rPr/>
        <w:t>the</w:t>
      </w:r>
      <w:r>
        <w:rPr>
          <w:spacing w:val="4"/>
        </w:rPr>
        <w:t> </w:t>
      </w:r>
      <w:r>
        <w:rPr/>
        <w:t>very</w:t>
      </w:r>
      <w:r>
        <w:rPr>
          <w:spacing w:val="-2"/>
        </w:rPr>
        <w:t> </w:t>
      </w:r>
      <w:r>
        <w:rPr/>
        <w:t>first</w:t>
      </w:r>
      <w:r>
        <w:rPr>
          <w:spacing w:val="4"/>
        </w:rPr>
        <w:t> </w:t>
      </w:r>
      <w:r>
        <w:rPr/>
        <w:t>book</w:t>
      </w:r>
      <w:r>
        <w:rPr>
          <w:spacing w:val="3"/>
        </w:rPr>
        <w:t> </w:t>
      </w:r>
      <w:r>
        <w:rPr/>
        <w:t>of</w:t>
      </w:r>
      <w:r>
        <w:rPr>
          <w:spacing w:val="3"/>
        </w:rPr>
        <w:t> </w:t>
      </w:r>
      <w:r>
        <w:rPr>
          <w:spacing w:val="-5"/>
        </w:rPr>
        <w:t>the</w:t>
      </w:r>
    </w:p>
    <w:p>
      <w:pPr>
        <w:spacing w:after="0" w:line="480" w:lineRule="auto"/>
        <w:jc w:val="both"/>
        <w:sectPr>
          <w:pgSz w:w="12240" w:h="15840"/>
          <w:pgMar w:header="761" w:footer="1015" w:top="1300" w:bottom="1200" w:left="1280" w:right="1320"/>
        </w:sectPr>
      </w:pPr>
    </w:p>
    <w:p>
      <w:pPr>
        <w:pStyle w:val="BodyText"/>
        <w:spacing w:line="480" w:lineRule="auto" w:before="119"/>
        <w:ind w:right="119"/>
        <w:jc w:val="both"/>
      </w:pPr>
      <w:r>
        <w:rPr/>
        <w:t>Bible</w:t>
      </w:r>
      <w:r>
        <w:rPr>
          <w:spacing w:val="-2"/>
        </w:rPr>
        <w:t> </w:t>
      </w:r>
      <w:r>
        <w:rPr/>
        <w:t>in</w:t>
      </w:r>
      <w:r>
        <w:rPr>
          <w:spacing w:val="-1"/>
        </w:rPr>
        <w:t> </w:t>
      </w:r>
      <w:r>
        <w:rPr/>
        <w:t>the</w:t>
      </w:r>
      <w:r>
        <w:rPr>
          <w:spacing w:val="-2"/>
        </w:rPr>
        <w:t> </w:t>
      </w:r>
      <w:r>
        <w:rPr/>
        <w:t>creation,</w:t>
      </w:r>
      <w:r>
        <w:rPr>
          <w:spacing w:val="-1"/>
        </w:rPr>
        <w:t> </w:t>
      </w:r>
      <w:r>
        <w:rPr/>
        <w:t>Almighty</w:t>
      </w:r>
      <w:r>
        <w:rPr>
          <w:spacing w:val="-5"/>
        </w:rPr>
        <w:t> </w:t>
      </w:r>
      <w:r>
        <w:rPr/>
        <w:t>God</w:t>
      </w:r>
      <w:r>
        <w:rPr>
          <w:spacing w:val="-2"/>
        </w:rPr>
        <w:t> </w:t>
      </w:r>
      <w:r>
        <w:rPr/>
        <w:t>created</w:t>
      </w:r>
      <w:r>
        <w:rPr>
          <w:spacing w:val="-1"/>
        </w:rPr>
        <w:t> </w:t>
      </w:r>
      <w:r>
        <w:rPr/>
        <w:t>the</w:t>
      </w:r>
      <w:r>
        <w:rPr>
          <w:spacing w:val="-2"/>
        </w:rPr>
        <w:t> </w:t>
      </w:r>
      <w:r>
        <w:rPr/>
        <w:t>woman</w:t>
      </w:r>
      <w:r>
        <w:rPr>
          <w:spacing w:val="-1"/>
        </w:rPr>
        <w:t> </w:t>
      </w:r>
      <w:r>
        <w:rPr/>
        <w:t>from</w:t>
      </w:r>
      <w:r>
        <w:rPr>
          <w:spacing w:val="-1"/>
        </w:rPr>
        <w:t> </w:t>
      </w:r>
      <w:r>
        <w:rPr/>
        <w:t>the</w:t>
      </w:r>
      <w:r>
        <w:rPr>
          <w:spacing w:val="-2"/>
        </w:rPr>
        <w:t> </w:t>
      </w:r>
      <w:r>
        <w:rPr/>
        <w:t>ribs of</w:t>
      </w:r>
      <w:r>
        <w:rPr>
          <w:spacing w:val="-2"/>
        </w:rPr>
        <w:t> </w:t>
      </w:r>
      <w:r>
        <w:rPr/>
        <w:t>the</w:t>
      </w:r>
      <w:r>
        <w:rPr>
          <w:spacing w:val="-2"/>
        </w:rPr>
        <w:t> </w:t>
      </w:r>
      <w:r>
        <w:rPr/>
        <w:t>man,</w:t>
      </w:r>
      <w:r>
        <w:rPr>
          <w:spacing w:val="-2"/>
        </w:rPr>
        <w:t> </w:t>
      </w:r>
      <w:r>
        <w:rPr/>
        <w:t>which</w:t>
      </w:r>
      <w:r>
        <w:rPr>
          <w:spacing w:val="-1"/>
        </w:rPr>
        <w:t> </w:t>
      </w:r>
      <w:r>
        <w:rPr/>
        <w:t>to</w:t>
      </w:r>
      <w:r>
        <w:rPr>
          <w:spacing w:val="-1"/>
        </w:rPr>
        <w:t> </w:t>
      </w:r>
      <w:r>
        <w:rPr/>
        <w:t>him</w:t>
      </w:r>
      <w:r>
        <w:rPr>
          <w:spacing w:val="-3"/>
        </w:rPr>
        <w:t> </w:t>
      </w:r>
      <w:r>
        <w:rPr/>
        <w:t>is a form of subordination, a sign of inequality.</w:t>
      </w:r>
      <w:r>
        <w:rPr>
          <w:vertAlign w:val="superscript"/>
        </w:rPr>
        <w:t>41</w:t>
      </w:r>
    </w:p>
    <w:p>
      <w:pPr>
        <w:pStyle w:val="BodyText"/>
        <w:spacing w:line="480" w:lineRule="auto" w:before="1"/>
        <w:ind w:right="118" w:firstLine="719"/>
        <w:jc w:val="both"/>
      </w:pPr>
      <w:r>
        <w:rPr/>
        <w:t>The focus of Oyebade is majorly</w:t>
      </w:r>
      <w:r>
        <w:rPr>
          <w:spacing w:val="-3"/>
        </w:rPr>
        <w:t> </w:t>
      </w:r>
      <w:r>
        <w:rPr/>
        <w:t>to make a case against the presence of women‘s right in Africa and not on the property rights of women specifically. It also has a general coverage, i.e. Africa and the aspect that really concerns women‘s right to property is where he opined that women activists and those concerned with gender equality and justice have proved that for more than 48 years now, women continue to be discriminated against in virtually all spheres of life, particularly in the exercise of political power, seeking redress through the legal system, finding jobs with adequate remuneration, establishing</w:t>
      </w:r>
      <w:r>
        <w:rPr>
          <w:spacing w:val="-1"/>
        </w:rPr>
        <w:t> </w:t>
      </w:r>
      <w:r>
        <w:rPr/>
        <w:t>property</w:t>
      </w:r>
      <w:r>
        <w:rPr>
          <w:spacing w:val="-1"/>
        </w:rPr>
        <w:t> </w:t>
      </w:r>
      <w:r>
        <w:rPr/>
        <w:t>rights, access to education and exercising reproductive rights.</w:t>
      </w:r>
      <w:r>
        <w:rPr>
          <w:vertAlign w:val="superscript"/>
        </w:rPr>
        <w:t>42</w:t>
      </w:r>
    </w:p>
    <w:p>
      <w:pPr>
        <w:pStyle w:val="BodyText"/>
        <w:spacing w:line="480" w:lineRule="auto" w:before="1"/>
        <w:ind w:right="113" w:firstLine="719"/>
        <w:jc w:val="both"/>
      </w:pPr>
      <w:r>
        <w:rPr/>
        <w:t>Some other authors who have written on the subject matter of this research include, </w:t>
      </w:r>
      <w:r>
        <w:rPr>
          <w:b/>
          <w:i/>
        </w:rPr>
        <w:t>Hon. Justice</w:t>
      </w:r>
      <w:r>
        <w:rPr>
          <w:b/>
          <w:i/>
          <w:spacing w:val="-1"/>
        </w:rPr>
        <w:t> </w:t>
      </w:r>
      <w:r>
        <w:rPr>
          <w:b/>
          <w:i/>
        </w:rPr>
        <w:t>C. Oputa,</w:t>
      </w:r>
      <w:r>
        <w:rPr>
          <w:b/>
          <w:i/>
          <w:spacing w:val="-2"/>
        </w:rPr>
        <w:t> </w:t>
      </w:r>
      <w:r>
        <w:rPr>
          <w:b/>
          <w:i/>
        </w:rPr>
        <w:t>A. Oyajobe,</w:t>
      </w:r>
      <w:r>
        <w:rPr>
          <w:b/>
          <w:i/>
          <w:spacing w:val="-1"/>
        </w:rPr>
        <w:t> </w:t>
      </w:r>
      <w:r>
        <w:rPr>
          <w:b/>
          <w:i/>
        </w:rPr>
        <w:t>Cathy</w:t>
      </w:r>
      <w:r>
        <w:rPr>
          <w:b/>
          <w:i/>
          <w:spacing w:val="-1"/>
        </w:rPr>
        <w:t> </w:t>
      </w:r>
      <w:r>
        <w:rPr>
          <w:b/>
          <w:i/>
        </w:rPr>
        <w:t>Cabley, and</w:t>
      </w:r>
      <w:r>
        <w:rPr>
          <w:b/>
          <w:i/>
          <w:spacing w:val="-2"/>
        </w:rPr>
        <w:t> </w:t>
      </w:r>
      <w:r>
        <w:rPr>
          <w:b/>
          <w:i/>
        </w:rPr>
        <w:t>Joy</w:t>
      </w:r>
      <w:r>
        <w:rPr>
          <w:b/>
          <w:i/>
          <w:spacing w:val="-1"/>
        </w:rPr>
        <w:t> </w:t>
      </w:r>
      <w:r>
        <w:rPr>
          <w:b/>
          <w:i/>
        </w:rPr>
        <w:t>Ezeilo</w:t>
      </w:r>
      <w:r>
        <w:rPr/>
        <w:t>. These</w:t>
      </w:r>
      <w:r>
        <w:rPr>
          <w:spacing w:val="-1"/>
        </w:rPr>
        <w:t> </w:t>
      </w:r>
      <w:r>
        <w:rPr/>
        <w:t>works range</w:t>
      </w:r>
      <w:r>
        <w:rPr>
          <w:spacing w:val="-1"/>
        </w:rPr>
        <w:t> </w:t>
      </w:r>
      <w:r>
        <w:rPr/>
        <w:t>from</w:t>
      </w:r>
      <w:r>
        <w:rPr>
          <w:spacing w:val="-1"/>
        </w:rPr>
        <w:t> </w:t>
      </w:r>
      <w:r>
        <w:rPr/>
        <w:t>textbooks to</w:t>
      </w:r>
      <w:r>
        <w:rPr>
          <w:spacing w:val="40"/>
        </w:rPr>
        <w:t>  </w:t>
      </w:r>
      <w:r>
        <w:rPr/>
        <w:t>conference</w:t>
      </w:r>
      <w:r>
        <w:rPr>
          <w:spacing w:val="40"/>
        </w:rPr>
        <w:t>  </w:t>
      </w:r>
      <w:r>
        <w:rPr/>
        <w:t>proceedings</w:t>
      </w:r>
      <w:r>
        <w:rPr>
          <w:spacing w:val="40"/>
        </w:rPr>
        <w:t>  </w:t>
      </w:r>
      <w:r>
        <w:rPr/>
        <w:t>authored</w:t>
      </w:r>
      <w:r>
        <w:rPr>
          <w:spacing w:val="40"/>
        </w:rPr>
        <w:t>  </w:t>
      </w:r>
      <w:r>
        <w:rPr/>
        <w:t>by</w:t>
      </w:r>
      <w:r>
        <w:rPr>
          <w:spacing w:val="40"/>
        </w:rPr>
        <w:t>  </w:t>
      </w:r>
      <w:r>
        <w:rPr/>
        <w:t>the</w:t>
      </w:r>
      <w:r>
        <w:rPr>
          <w:spacing w:val="40"/>
        </w:rPr>
        <w:t>  </w:t>
      </w:r>
      <w:r>
        <w:rPr/>
        <w:t>writers,</w:t>
      </w:r>
      <w:r>
        <w:rPr>
          <w:spacing w:val="40"/>
        </w:rPr>
        <w:t>  </w:t>
      </w:r>
      <w:r>
        <w:rPr/>
        <w:t>articles</w:t>
      </w:r>
      <w:r>
        <w:rPr>
          <w:spacing w:val="40"/>
        </w:rPr>
        <w:t>  </w:t>
      </w:r>
      <w:r>
        <w:rPr/>
        <w:t>and</w:t>
      </w:r>
      <w:r>
        <w:rPr>
          <w:spacing w:val="40"/>
        </w:rPr>
        <w:t>  </w:t>
      </w:r>
      <w:r>
        <w:rPr/>
        <w:t>other</w:t>
      </w:r>
      <w:r>
        <w:rPr>
          <w:spacing w:val="40"/>
        </w:rPr>
        <w:t>  </w:t>
      </w:r>
      <w:r>
        <w:rPr/>
        <w:t>sources. Justice Oputa in one of his works</w:t>
      </w:r>
      <w:r>
        <w:rPr>
          <w:vertAlign w:val="superscript"/>
        </w:rPr>
        <w:t>43</w:t>
      </w:r>
      <w:r>
        <w:rPr>
          <w:vertAlign w:val="baseline"/>
        </w:rPr>
        <w:t> on the subject matter discussed extensively on the policies and principles of women and child‘s right. However, the work at first, gave the impression that</w:t>
      </w:r>
      <w:r>
        <w:rPr>
          <w:spacing w:val="40"/>
          <w:vertAlign w:val="baseline"/>
        </w:rPr>
        <w:t> </w:t>
      </w:r>
      <w:r>
        <w:rPr>
          <w:vertAlign w:val="baseline"/>
        </w:rPr>
        <w:t>he is justifying the abuse of women and children‘s right. His Lordship did not dwell on the actuality of the violations and abuses of these vulnerable set of humans before moving to suggestions on how to curtail these abuses. Effort will therefore be made in this research work to consider</w:t>
      </w:r>
      <w:r>
        <w:rPr>
          <w:spacing w:val="-1"/>
          <w:vertAlign w:val="baseline"/>
        </w:rPr>
        <w:t> </w:t>
      </w:r>
      <w:r>
        <w:rPr>
          <w:vertAlign w:val="baseline"/>
        </w:rPr>
        <w:t>some</w:t>
      </w:r>
      <w:r>
        <w:rPr>
          <w:spacing w:val="-1"/>
          <w:vertAlign w:val="baseline"/>
        </w:rPr>
        <w:t> </w:t>
      </w:r>
      <w:r>
        <w:rPr>
          <w:vertAlign w:val="baseline"/>
        </w:rPr>
        <w:t>specific</w:t>
      </w:r>
      <w:r>
        <w:rPr>
          <w:spacing w:val="-1"/>
          <w:vertAlign w:val="baseline"/>
        </w:rPr>
        <w:t> </w:t>
      </w:r>
      <w:r>
        <w:rPr>
          <w:vertAlign w:val="baseline"/>
        </w:rPr>
        <w:t>instances of</w:t>
      </w:r>
      <w:r>
        <w:rPr>
          <w:spacing w:val="-1"/>
          <w:vertAlign w:val="baseline"/>
        </w:rPr>
        <w:t> </w:t>
      </w:r>
      <w:r>
        <w:rPr>
          <w:vertAlign w:val="baseline"/>
        </w:rPr>
        <w:t>the</w:t>
      </w:r>
      <w:r>
        <w:rPr>
          <w:spacing w:val="-1"/>
          <w:vertAlign w:val="baseline"/>
        </w:rPr>
        <w:t> </w:t>
      </w:r>
      <w:r>
        <w:rPr>
          <w:vertAlign w:val="baseline"/>
        </w:rPr>
        <w:t>violation of</w:t>
      </w:r>
      <w:r>
        <w:rPr>
          <w:spacing w:val="-1"/>
          <w:vertAlign w:val="baseline"/>
        </w:rPr>
        <w:t> </w:t>
      </w:r>
      <w:r>
        <w:rPr>
          <w:vertAlign w:val="baseline"/>
        </w:rPr>
        <w:t>the</w:t>
      </w:r>
      <w:r>
        <w:rPr>
          <w:spacing w:val="-1"/>
          <w:vertAlign w:val="baseline"/>
        </w:rPr>
        <w:t> </w:t>
      </w:r>
      <w:r>
        <w:rPr>
          <w:vertAlign w:val="baseline"/>
        </w:rPr>
        <w:t>women and children‘s right, with specific reference to the Southern Kaduna.</w:t>
      </w:r>
    </w:p>
    <w:p>
      <w:pPr>
        <w:pStyle w:val="BodyText"/>
        <w:spacing w:before="214"/>
        <w:ind w:left="0"/>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297197</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01396pt;width:144.020pt;height:.72003pt;mso-position-horizontal-relative:page;mso-position-vertical-relative:paragraph;z-index:-15720448;mso-wrap-distance-left:0;mso-wrap-distance-right:0" id="docshape21" filled="true" fillcolor="#000000" stroked="false">
                <v:fill type="solid"/>
                <w10:wrap type="topAndBottom"/>
              </v:rect>
            </w:pict>
          </mc:Fallback>
        </mc:AlternateContent>
      </w:r>
    </w:p>
    <w:p>
      <w:pPr>
        <w:spacing w:line="283" w:lineRule="auto" w:before="113"/>
        <w:ind w:left="160" w:right="0" w:firstLine="0"/>
        <w:jc w:val="left"/>
        <w:rPr>
          <w:i/>
          <w:sz w:val="20"/>
        </w:rPr>
      </w:pPr>
      <w:r>
        <w:rPr>
          <w:sz w:val="20"/>
          <w:vertAlign w:val="superscript"/>
        </w:rPr>
        <w:t>41</w:t>
      </w:r>
      <w:r>
        <w:rPr>
          <w:sz w:val="20"/>
          <w:vertAlign w:val="baseline"/>
        </w:rPr>
        <w:t>Oyelade O S</w:t>
      </w:r>
      <w:r>
        <w:rPr>
          <w:i/>
          <w:sz w:val="20"/>
          <w:vertAlign w:val="baseline"/>
        </w:rPr>
        <w:t>,</w:t>
      </w:r>
      <w:r>
        <w:rPr>
          <w:sz w:val="20"/>
          <w:vertAlign w:val="baseline"/>
        </w:rPr>
        <w:t>Women‘s Rights in Africa: Myth or Reality, for Dept of</w:t>
      </w:r>
      <w:r>
        <w:rPr>
          <w:spacing w:val="-1"/>
          <w:sz w:val="20"/>
          <w:vertAlign w:val="baseline"/>
        </w:rPr>
        <w:t> </w:t>
      </w:r>
      <w:r>
        <w:rPr>
          <w:sz w:val="20"/>
          <w:vertAlign w:val="baseline"/>
        </w:rPr>
        <w:t>International Law, Faculty</w:t>
      </w:r>
      <w:r>
        <w:rPr>
          <w:spacing w:val="-1"/>
          <w:sz w:val="20"/>
          <w:vertAlign w:val="baseline"/>
        </w:rPr>
        <w:t> </w:t>
      </w:r>
      <w:r>
        <w:rPr>
          <w:sz w:val="20"/>
          <w:vertAlign w:val="baseline"/>
        </w:rPr>
        <w:t>of Law, Obafemi Awolowo University, Ile- Ife</w:t>
      </w:r>
      <w:r>
        <w:rPr>
          <w:i/>
          <w:sz w:val="20"/>
          <w:vertAlign w:val="baseline"/>
        </w:rPr>
        <w:t>, P.1</w:t>
      </w:r>
    </w:p>
    <w:p>
      <w:pPr>
        <w:spacing w:line="222" w:lineRule="exact" w:before="0"/>
        <w:ind w:left="160" w:right="0" w:firstLine="0"/>
        <w:jc w:val="left"/>
        <w:rPr>
          <w:sz w:val="20"/>
        </w:rPr>
      </w:pPr>
      <w:r>
        <w:rPr>
          <w:sz w:val="20"/>
          <w:vertAlign w:val="superscript"/>
        </w:rPr>
        <w:t>42</w:t>
      </w:r>
      <w:r>
        <w:rPr>
          <w:spacing w:val="-2"/>
          <w:sz w:val="20"/>
          <w:vertAlign w:val="baseline"/>
        </w:rPr>
        <w:t> </w:t>
      </w:r>
      <w:r>
        <w:rPr>
          <w:spacing w:val="-4"/>
          <w:sz w:val="20"/>
          <w:vertAlign w:val="baseline"/>
        </w:rPr>
        <w:t>Ibid</w:t>
      </w:r>
    </w:p>
    <w:p>
      <w:pPr>
        <w:spacing w:before="36"/>
        <w:ind w:left="160" w:right="0" w:firstLine="0"/>
        <w:jc w:val="left"/>
        <w:rPr>
          <w:sz w:val="20"/>
        </w:rPr>
      </w:pPr>
      <w:r>
        <w:rPr>
          <w:sz w:val="20"/>
          <w:vertAlign w:val="superscript"/>
        </w:rPr>
        <w:t>43</w:t>
      </w:r>
      <w:r>
        <w:rPr>
          <w:spacing w:val="-3"/>
          <w:sz w:val="20"/>
          <w:vertAlign w:val="baseline"/>
        </w:rPr>
        <w:t> </w:t>
      </w:r>
      <w:r>
        <w:rPr>
          <w:sz w:val="20"/>
          <w:vertAlign w:val="baseline"/>
        </w:rPr>
        <w:t>Oputa,</w:t>
      </w:r>
      <w:r>
        <w:rPr>
          <w:spacing w:val="-2"/>
          <w:sz w:val="20"/>
          <w:vertAlign w:val="baseline"/>
        </w:rPr>
        <w:t> </w:t>
      </w:r>
      <w:r>
        <w:rPr>
          <w:sz w:val="20"/>
          <w:vertAlign w:val="baseline"/>
        </w:rPr>
        <w:t>C.</w:t>
      </w:r>
      <w:r>
        <w:rPr>
          <w:spacing w:val="-3"/>
          <w:sz w:val="20"/>
          <w:vertAlign w:val="baseline"/>
        </w:rPr>
        <w:t> </w:t>
      </w:r>
      <w:r>
        <w:rPr>
          <w:sz w:val="20"/>
          <w:vertAlign w:val="baseline"/>
        </w:rPr>
        <w:t>Women</w:t>
      </w:r>
      <w:r>
        <w:rPr>
          <w:spacing w:val="-4"/>
          <w:sz w:val="20"/>
          <w:vertAlign w:val="baseline"/>
        </w:rPr>
        <w:t> </w:t>
      </w:r>
      <w:r>
        <w:rPr>
          <w:sz w:val="20"/>
          <w:vertAlign w:val="baseline"/>
        </w:rPr>
        <w:t>and</w:t>
      </w:r>
      <w:r>
        <w:rPr>
          <w:spacing w:val="-2"/>
          <w:sz w:val="20"/>
          <w:vertAlign w:val="baseline"/>
        </w:rPr>
        <w:t> </w:t>
      </w:r>
      <w:r>
        <w:rPr>
          <w:sz w:val="20"/>
          <w:vertAlign w:val="baseline"/>
        </w:rPr>
        <w:t>Children</w:t>
      </w:r>
      <w:r>
        <w:rPr>
          <w:spacing w:val="-4"/>
          <w:sz w:val="20"/>
          <w:vertAlign w:val="baseline"/>
        </w:rPr>
        <w:t> </w:t>
      </w:r>
      <w:r>
        <w:rPr>
          <w:sz w:val="20"/>
          <w:vertAlign w:val="baseline"/>
        </w:rPr>
        <w:t>as</w:t>
      </w:r>
      <w:r>
        <w:rPr>
          <w:spacing w:val="-3"/>
          <w:sz w:val="20"/>
          <w:vertAlign w:val="baseline"/>
        </w:rPr>
        <w:t> </w:t>
      </w:r>
      <w:r>
        <w:rPr>
          <w:sz w:val="20"/>
          <w:vertAlign w:val="baseline"/>
        </w:rPr>
        <w:t>Disempowered</w:t>
      </w:r>
      <w:r>
        <w:rPr>
          <w:spacing w:val="-2"/>
          <w:sz w:val="20"/>
          <w:vertAlign w:val="baseline"/>
        </w:rPr>
        <w:t> </w:t>
      </w:r>
      <w:r>
        <w:rPr>
          <w:sz w:val="20"/>
          <w:vertAlign w:val="baseline"/>
        </w:rPr>
        <w:t>Groups:</w:t>
      </w:r>
      <w:r>
        <w:rPr>
          <w:spacing w:val="-1"/>
          <w:sz w:val="20"/>
          <w:vertAlign w:val="baseline"/>
        </w:rPr>
        <w:t> </w:t>
      </w:r>
      <w:r>
        <w:rPr>
          <w:sz w:val="20"/>
          <w:vertAlign w:val="baseline"/>
        </w:rPr>
        <w:t>Women</w:t>
      </w:r>
      <w:r>
        <w:rPr>
          <w:spacing w:val="-3"/>
          <w:sz w:val="20"/>
          <w:vertAlign w:val="baseline"/>
        </w:rPr>
        <w:t> </w:t>
      </w:r>
      <w:r>
        <w:rPr>
          <w:sz w:val="20"/>
          <w:vertAlign w:val="baseline"/>
        </w:rPr>
        <w:t>and</w:t>
      </w:r>
      <w:r>
        <w:rPr>
          <w:spacing w:val="-1"/>
          <w:sz w:val="20"/>
          <w:vertAlign w:val="baseline"/>
        </w:rPr>
        <w:t> </w:t>
      </w:r>
      <w:r>
        <w:rPr>
          <w:sz w:val="20"/>
          <w:vertAlign w:val="baseline"/>
        </w:rPr>
        <w:t>Children</w:t>
      </w:r>
      <w:r>
        <w:rPr>
          <w:spacing w:val="-3"/>
          <w:sz w:val="20"/>
          <w:vertAlign w:val="baseline"/>
        </w:rPr>
        <w:t> </w:t>
      </w:r>
      <w:r>
        <w:rPr>
          <w:sz w:val="20"/>
          <w:vertAlign w:val="baseline"/>
        </w:rPr>
        <w:t>under</w:t>
      </w:r>
      <w:r>
        <w:rPr>
          <w:spacing w:val="-2"/>
          <w:sz w:val="20"/>
          <w:vertAlign w:val="baseline"/>
        </w:rPr>
        <w:t> </w:t>
      </w:r>
      <w:r>
        <w:rPr>
          <w:sz w:val="20"/>
          <w:vertAlign w:val="baseline"/>
        </w:rPr>
        <w:t>Nigerian</w:t>
      </w:r>
      <w:r>
        <w:rPr>
          <w:spacing w:val="-2"/>
          <w:sz w:val="20"/>
          <w:vertAlign w:val="baseline"/>
        </w:rPr>
        <w:t> </w:t>
      </w:r>
      <w:r>
        <w:rPr>
          <w:sz w:val="20"/>
          <w:vertAlign w:val="baseline"/>
        </w:rPr>
        <w:t>Law</w:t>
      </w:r>
      <w:r>
        <w:rPr>
          <w:spacing w:val="-5"/>
          <w:sz w:val="20"/>
          <w:vertAlign w:val="baseline"/>
        </w:rPr>
        <w:t> </w:t>
      </w:r>
      <w:r>
        <w:rPr>
          <w:sz w:val="20"/>
          <w:vertAlign w:val="baseline"/>
        </w:rPr>
        <w:t>ed. </w:t>
      </w:r>
      <w:r>
        <w:rPr>
          <w:spacing w:val="-2"/>
          <w:sz w:val="20"/>
          <w:vertAlign w:val="baseline"/>
        </w:rPr>
        <w:t>Ajibola,</w:t>
      </w:r>
    </w:p>
    <w:p>
      <w:pPr>
        <w:spacing w:before="34"/>
        <w:ind w:left="160" w:right="0" w:firstLine="0"/>
        <w:jc w:val="left"/>
        <w:rPr>
          <w:sz w:val="20"/>
        </w:rPr>
      </w:pPr>
      <w:r>
        <w:rPr>
          <w:sz w:val="20"/>
        </w:rPr>
        <w:t>P.B.</w:t>
      </w:r>
      <w:r>
        <w:rPr>
          <w:spacing w:val="-7"/>
          <w:sz w:val="20"/>
        </w:rPr>
        <w:t> </w:t>
      </w:r>
      <w:r>
        <w:rPr>
          <w:sz w:val="20"/>
        </w:rPr>
        <w:t>Intec</w:t>
      </w:r>
      <w:r>
        <w:rPr>
          <w:spacing w:val="-4"/>
          <w:sz w:val="20"/>
        </w:rPr>
        <w:t> </w:t>
      </w:r>
      <w:r>
        <w:rPr>
          <w:sz w:val="20"/>
        </w:rPr>
        <w:t>Printers</w:t>
      </w:r>
      <w:r>
        <w:rPr>
          <w:spacing w:val="-5"/>
          <w:sz w:val="20"/>
        </w:rPr>
        <w:t> </w:t>
      </w:r>
      <w:r>
        <w:rPr>
          <w:sz w:val="20"/>
        </w:rPr>
        <w:t>ltd</w:t>
      </w:r>
      <w:r>
        <w:rPr>
          <w:spacing w:val="-4"/>
          <w:sz w:val="20"/>
        </w:rPr>
        <w:t> </w:t>
      </w:r>
      <w:r>
        <w:rPr>
          <w:sz w:val="20"/>
        </w:rPr>
        <w:t>(1989)</w:t>
      </w:r>
      <w:r>
        <w:rPr>
          <w:spacing w:val="-5"/>
          <w:sz w:val="20"/>
        </w:rPr>
        <w:t> </w:t>
      </w:r>
      <w:r>
        <w:rPr>
          <w:spacing w:val="-2"/>
          <w:sz w:val="20"/>
        </w:rPr>
        <w:t>Ibadan.</w:t>
      </w:r>
    </w:p>
    <w:p>
      <w:pPr>
        <w:spacing w:after="0"/>
        <w:jc w:val="left"/>
        <w:rPr>
          <w:sz w:val="20"/>
        </w:rPr>
        <w:sectPr>
          <w:pgSz w:w="12240" w:h="15840"/>
          <w:pgMar w:header="761" w:footer="1015" w:top="1300" w:bottom="1200" w:left="1280" w:right="1320"/>
        </w:sectPr>
      </w:pPr>
    </w:p>
    <w:p>
      <w:pPr>
        <w:pStyle w:val="BodyText"/>
        <w:spacing w:line="480" w:lineRule="auto" w:before="119"/>
        <w:ind w:right="116" w:firstLine="719"/>
        <w:jc w:val="both"/>
      </w:pPr>
      <w:r>
        <w:rPr>
          <w:b/>
          <w:i/>
        </w:rPr>
        <w:t>S.M Ngu’s</w:t>
      </w:r>
      <w:r>
        <w:rPr>
          <w:b/>
          <w:i/>
          <w:vertAlign w:val="superscript"/>
        </w:rPr>
        <w:t>44</w:t>
      </w:r>
      <w:r>
        <w:rPr>
          <w:b/>
          <w:i/>
          <w:vertAlign w:val="baseline"/>
        </w:rPr>
        <w:t> </w:t>
      </w:r>
      <w:r>
        <w:rPr>
          <w:vertAlign w:val="baseline"/>
        </w:rPr>
        <w:t>work is basically about the Attakar people of Southern Kaduna, but will be relevant for this research because the cultures and traditions of the people of Southern Kaduna</w:t>
      </w:r>
      <w:r>
        <w:rPr>
          <w:spacing w:val="40"/>
          <w:vertAlign w:val="baseline"/>
        </w:rPr>
        <w:t> </w:t>
      </w:r>
      <w:r>
        <w:rPr>
          <w:vertAlign w:val="baseline"/>
        </w:rPr>
        <w:t>are similar, though with varying features and perspectives on cultural, economic, geographical and political matters. Ngu‘s work however is restrictive as it relates only to the Attakar people and not the Jaba, Gbagyi, Atyap and the Bajjus which this work seeks to explore. Also, S.M.</w:t>
      </w:r>
      <w:r>
        <w:rPr>
          <w:spacing w:val="40"/>
          <w:vertAlign w:val="baseline"/>
        </w:rPr>
        <w:t> </w:t>
      </w:r>
      <w:r>
        <w:rPr>
          <w:vertAlign w:val="baseline"/>
        </w:rPr>
        <w:t>Ngu neither addressed these customary principles of the Attakars from a legal perspective which this work seeks to carry</w:t>
      </w:r>
      <w:r>
        <w:rPr>
          <w:spacing w:val="-3"/>
          <w:vertAlign w:val="baseline"/>
        </w:rPr>
        <w:t> </w:t>
      </w:r>
      <w:r>
        <w:rPr>
          <w:vertAlign w:val="baseline"/>
        </w:rPr>
        <w:t>out in the light of the Southern Kaduna customs under study, nor did the author talk on the property rights of the Attakars, which would have been a sort of reference</w:t>
      </w:r>
      <w:r>
        <w:rPr>
          <w:spacing w:val="40"/>
          <w:vertAlign w:val="baseline"/>
        </w:rPr>
        <w:t> </w:t>
      </w:r>
      <w:r>
        <w:rPr>
          <w:vertAlign w:val="baseline"/>
        </w:rPr>
        <w:t>point for</w:t>
      </w:r>
      <w:r>
        <w:rPr>
          <w:spacing w:val="-2"/>
          <w:vertAlign w:val="baseline"/>
        </w:rPr>
        <w:t> </w:t>
      </w:r>
      <w:r>
        <w:rPr>
          <w:vertAlign w:val="baseline"/>
        </w:rPr>
        <w:t>our discussion on property</w:t>
      </w:r>
      <w:r>
        <w:rPr>
          <w:spacing w:val="-3"/>
          <w:vertAlign w:val="baseline"/>
        </w:rPr>
        <w:t> </w:t>
      </w:r>
      <w:r>
        <w:rPr>
          <w:vertAlign w:val="baseline"/>
        </w:rPr>
        <w:t>rights of</w:t>
      </w:r>
      <w:r>
        <w:rPr>
          <w:spacing w:val="-1"/>
          <w:vertAlign w:val="baseline"/>
        </w:rPr>
        <w:t> </w:t>
      </w:r>
      <w:r>
        <w:rPr>
          <w:vertAlign w:val="baseline"/>
        </w:rPr>
        <w:t>the women in Southern Kaduna. This work is set to demonstrate the legal framework of the communities and to emphasize on the property rights of the women in Southern Kaduna as aforesaid </w:t>
      </w:r>
      <w:r>
        <w:rPr>
          <w:b/>
          <w:i/>
          <w:vertAlign w:val="baseline"/>
        </w:rPr>
        <w:t>C.K Meek</w:t>
      </w:r>
      <w:r>
        <w:rPr>
          <w:b/>
          <w:i/>
          <w:vertAlign w:val="superscript"/>
        </w:rPr>
        <w:t>45</w:t>
      </w:r>
      <w:r>
        <w:rPr>
          <w:b/>
          <w:i/>
          <w:vertAlign w:val="baseline"/>
        </w:rPr>
        <w:t> </w:t>
      </w:r>
      <w:r>
        <w:rPr>
          <w:vertAlign w:val="baseline"/>
        </w:rPr>
        <w:t>also wrote about some ethnic groups in northern Nigeria. He did a good and elaborate work on these ethnic groups but had no particular focus on all the communities under this study. He also did not talk about the rights of women,</w:t>
      </w:r>
      <w:r>
        <w:rPr>
          <w:spacing w:val="40"/>
          <w:vertAlign w:val="baseline"/>
        </w:rPr>
        <w:t> </w:t>
      </w:r>
      <w:r>
        <w:rPr>
          <w:vertAlign w:val="baseline"/>
        </w:rPr>
        <w:t>not to talk of their property rights. This work will therefore address the problem with property rights of women in the four communities under study.</w:t>
      </w:r>
    </w:p>
    <w:p>
      <w:pPr>
        <w:pStyle w:val="BodyText"/>
        <w:spacing w:line="480" w:lineRule="auto" w:before="2"/>
        <w:ind w:right="114" w:firstLine="719"/>
        <w:jc w:val="both"/>
      </w:pPr>
      <w:r>
        <w:rPr/>
        <w:t>In considering the rights of women and children, Oyajobe A. in her work</w:t>
      </w:r>
      <w:r>
        <w:rPr>
          <w:vertAlign w:val="superscript"/>
        </w:rPr>
        <w:t>46</w:t>
      </w:r>
      <w:r>
        <w:rPr>
          <w:vertAlign w:val="baseline"/>
        </w:rPr>
        <w:t> made comments and gave explanations relating to instances where the rights of children and women</w:t>
      </w:r>
      <w:r>
        <w:rPr>
          <w:spacing w:val="40"/>
          <w:vertAlign w:val="baseline"/>
        </w:rPr>
        <w:t> </w:t>
      </w:r>
      <w:r>
        <w:rPr>
          <w:vertAlign w:val="baseline"/>
        </w:rPr>
        <w:t>are being abused. However, the work is devoid of suggestions as to how to enforce their right</w:t>
      </w:r>
      <w:r>
        <w:rPr>
          <w:spacing w:val="40"/>
          <w:vertAlign w:val="baseline"/>
        </w:rPr>
        <w:t> </w:t>
      </w:r>
      <w:r>
        <w:rPr>
          <w:vertAlign w:val="baseline"/>
        </w:rPr>
        <w:t>and did not discuss specifically the property rights of women and how the customary laws, have become a cog in the actualization of an equality between men and women in the society.</w:t>
      </w:r>
    </w:p>
    <w:p>
      <w:pPr>
        <w:pStyle w:val="BodyText"/>
        <w:ind w:left="0"/>
        <w:rPr>
          <w:sz w:val="20"/>
        </w:rPr>
      </w:pPr>
    </w:p>
    <w:p>
      <w:pPr>
        <w:pStyle w:val="BodyText"/>
        <w:spacing w:before="108"/>
        <w:ind w:left="0"/>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230408</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142372pt;width:144.020pt;height:.72003pt;mso-position-horizontal-relative:page;mso-position-vertical-relative:paragraph;z-index:-15719936;mso-wrap-distance-left:0;mso-wrap-distance-right:0" id="docshape22"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44</w:t>
      </w:r>
      <w:r>
        <w:rPr>
          <w:spacing w:val="-5"/>
          <w:sz w:val="20"/>
          <w:vertAlign w:val="baseline"/>
        </w:rPr>
        <w:t> </w:t>
      </w:r>
      <w:r>
        <w:rPr>
          <w:sz w:val="20"/>
          <w:vertAlign w:val="baseline"/>
        </w:rPr>
        <w:t>Ngu</w:t>
      </w:r>
      <w:r>
        <w:rPr>
          <w:spacing w:val="-3"/>
          <w:sz w:val="20"/>
          <w:vertAlign w:val="baseline"/>
        </w:rPr>
        <w:t> </w:t>
      </w:r>
      <w:r>
        <w:rPr>
          <w:sz w:val="20"/>
          <w:vertAlign w:val="baseline"/>
        </w:rPr>
        <w:t>S.M.</w:t>
      </w:r>
      <w:r>
        <w:rPr>
          <w:spacing w:val="-4"/>
          <w:sz w:val="20"/>
          <w:vertAlign w:val="baseline"/>
        </w:rPr>
        <w:t> </w:t>
      </w:r>
      <w:r>
        <w:rPr>
          <w:sz w:val="20"/>
          <w:vertAlign w:val="baseline"/>
        </w:rPr>
        <w:t>Minority</w:t>
      </w:r>
      <w:r>
        <w:rPr>
          <w:spacing w:val="-7"/>
          <w:sz w:val="20"/>
          <w:vertAlign w:val="baseline"/>
        </w:rPr>
        <w:t> </w:t>
      </w:r>
      <w:r>
        <w:rPr>
          <w:sz w:val="20"/>
          <w:vertAlign w:val="baseline"/>
        </w:rPr>
        <w:t>politics</w:t>
      </w:r>
      <w:r>
        <w:rPr>
          <w:spacing w:val="-5"/>
          <w:sz w:val="20"/>
          <w:vertAlign w:val="baseline"/>
        </w:rPr>
        <w:t> </w:t>
      </w:r>
      <w:r>
        <w:rPr>
          <w:sz w:val="20"/>
          <w:vertAlign w:val="baseline"/>
        </w:rPr>
        <w:t>and</w:t>
      </w:r>
      <w:r>
        <w:rPr>
          <w:spacing w:val="-4"/>
          <w:sz w:val="20"/>
          <w:vertAlign w:val="baseline"/>
        </w:rPr>
        <w:t> </w:t>
      </w:r>
      <w:r>
        <w:rPr>
          <w:sz w:val="20"/>
          <w:vertAlign w:val="baseline"/>
        </w:rPr>
        <w:t>Rural</w:t>
      </w:r>
      <w:r>
        <w:rPr>
          <w:spacing w:val="-4"/>
          <w:sz w:val="20"/>
          <w:vertAlign w:val="baseline"/>
        </w:rPr>
        <w:t> </w:t>
      </w:r>
      <w:r>
        <w:rPr>
          <w:sz w:val="20"/>
          <w:vertAlign w:val="baseline"/>
        </w:rPr>
        <w:t>Development</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(1994)</w:t>
      </w:r>
      <w:r>
        <w:rPr>
          <w:spacing w:val="-6"/>
          <w:sz w:val="20"/>
          <w:vertAlign w:val="baseline"/>
        </w:rPr>
        <w:t> </w:t>
      </w:r>
      <w:r>
        <w:rPr>
          <w:sz w:val="20"/>
          <w:vertAlign w:val="baseline"/>
        </w:rPr>
        <w:t>published</w:t>
      </w:r>
      <w:r>
        <w:rPr>
          <w:spacing w:val="-3"/>
          <w:sz w:val="20"/>
          <w:vertAlign w:val="baseline"/>
        </w:rPr>
        <w:t> </w:t>
      </w:r>
      <w:r>
        <w:rPr>
          <w:sz w:val="20"/>
          <w:vertAlign w:val="baseline"/>
        </w:rPr>
        <w:t>by</w:t>
      </w:r>
      <w:r>
        <w:rPr>
          <w:spacing w:val="-7"/>
          <w:sz w:val="20"/>
          <w:vertAlign w:val="baseline"/>
        </w:rPr>
        <w:t> </w:t>
      </w:r>
      <w:r>
        <w:rPr>
          <w:sz w:val="20"/>
          <w:vertAlign w:val="baseline"/>
        </w:rPr>
        <w:t>DADA</w:t>
      </w:r>
      <w:r>
        <w:rPr>
          <w:spacing w:val="-6"/>
          <w:sz w:val="20"/>
          <w:vertAlign w:val="baseline"/>
        </w:rPr>
        <w:t> </w:t>
      </w:r>
      <w:r>
        <w:rPr>
          <w:sz w:val="20"/>
          <w:vertAlign w:val="baseline"/>
        </w:rPr>
        <w:t>Press</w:t>
      </w:r>
      <w:r>
        <w:rPr>
          <w:spacing w:val="-3"/>
          <w:sz w:val="20"/>
          <w:vertAlign w:val="baseline"/>
        </w:rPr>
        <w:t> </w:t>
      </w:r>
      <w:r>
        <w:rPr>
          <w:spacing w:val="-4"/>
          <w:sz w:val="20"/>
          <w:vertAlign w:val="baseline"/>
        </w:rPr>
        <w:t>Ltd.</w:t>
      </w:r>
    </w:p>
    <w:p>
      <w:pPr>
        <w:spacing w:before="1"/>
        <w:ind w:left="160" w:right="0" w:firstLine="0"/>
        <w:jc w:val="left"/>
        <w:rPr>
          <w:sz w:val="20"/>
        </w:rPr>
      </w:pPr>
      <w:r>
        <w:rPr>
          <w:sz w:val="20"/>
          <w:vertAlign w:val="superscript"/>
        </w:rPr>
        <w:t>45</w:t>
      </w:r>
      <w:r>
        <w:rPr>
          <w:spacing w:val="29"/>
          <w:sz w:val="20"/>
          <w:vertAlign w:val="baseline"/>
        </w:rPr>
        <w:t> </w:t>
      </w:r>
      <w:r>
        <w:rPr>
          <w:sz w:val="20"/>
          <w:vertAlign w:val="baseline"/>
        </w:rPr>
        <w:t>Meek</w:t>
      </w:r>
      <w:r>
        <w:rPr>
          <w:spacing w:val="28"/>
          <w:sz w:val="20"/>
          <w:vertAlign w:val="baseline"/>
        </w:rPr>
        <w:t> </w:t>
      </w:r>
      <w:r>
        <w:rPr>
          <w:sz w:val="20"/>
          <w:vertAlign w:val="baseline"/>
        </w:rPr>
        <w:t>C.</w:t>
      </w:r>
      <w:r>
        <w:rPr>
          <w:spacing w:val="29"/>
          <w:sz w:val="20"/>
          <w:vertAlign w:val="baseline"/>
        </w:rPr>
        <w:t> </w:t>
      </w:r>
      <w:r>
        <w:rPr>
          <w:sz w:val="20"/>
          <w:vertAlign w:val="baseline"/>
        </w:rPr>
        <w:t>K.,</w:t>
      </w:r>
      <w:r>
        <w:rPr>
          <w:spacing w:val="30"/>
          <w:sz w:val="20"/>
          <w:vertAlign w:val="baseline"/>
        </w:rPr>
        <w:t> </w:t>
      </w:r>
      <w:r>
        <w:rPr>
          <w:i/>
          <w:sz w:val="20"/>
          <w:vertAlign w:val="baseline"/>
        </w:rPr>
        <w:t>Tribal</w:t>
      </w:r>
      <w:r>
        <w:rPr>
          <w:i/>
          <w:spacing w:val="29"/>
          <w:sz w:val="20"/>
          <w:vertAlign w:val="baseline"/>
        </w:rPr>
        <w:t> </w:t>
      </w:r>
      <w:r>
        <w:rPr>
          <w:i/>
          <w:sz w:val="20"/>
          <w:vertAlign w:val="baseline"/>
        </w:rPr>
        <w:t>Studies</w:t>
      </w:r>
      <w:r>
        <w:rPr>
          <w:i/>
          <w:spacing w:val="28"/>
          <w:sz w:val="20"/>
          <w:vertAlign w:val="baseline"/>
        </w:rPr>
        <w:t> </w:t>
      </w:r>
      <w:r>
        <w:rPr>
          <w:i/>
          <w:sz w:val="20"/>
          <w:vertAlign w:val="baseline"/>
        </w:rPr>
        <w:t>in</w:t>
      </w:r>
      <w:r>
        <w:rPr>
          <w:i/>
          <w:spacing w:val="30"/>
          <w:sz w:val="20"/>
          <w:vertAlign w:val="baseline"/>
        </w:rPr>
        <w:t> </w:t>
      </w:r>
      <w:r>
        <w:rPr>
          <w:i/>
          <w:sz w:val="20"/>
          <w:vertAlign w:val="baseline"/>
        </w:rPr>
        <w:t>Northern</w:t>
      </w:r>
      <w:r>
        <w:rPr>
          <w:i/>
          <w:spacing w:val="30"/>
          <w:sz w:val="20"/>
          <w:vertAlign w:val="baseline"/>
        </w:rPr>
        <w:t> </w:t>
      </w:r>
      <w:r>
        <w:rPr>
          <w:i/>
          <w:sz w:val="20"/>
          <w:vertAlign w:val="baseline"/>
        </w:rPr>
        <w:t>Nigeria</w:t>
      </w:r>
      <w:r>
        <w:rPr>
          <w:sz w:val="20"/>
          <w:vertAlign w:val="baseline"/>
        </w:rPr>
        <w:t>,</w:t>
      </w:r>
      <w:r>
        <w:rPr>
          <w:spacing w:val="30"/>
          <w:sz w:val="20"/>
          <w:vertAlign w:val="baseline"/>
        </w:rPr>
        <w:t> </w:t>
      </w:r>
      <w:hyperlink r:id="rId13">
        <w:r>
          <w:rPr>
            <w:i/>
            <w:color w:val="0000FF"/>
            <w:sz w:val="20"/>
            <w:u w:val="single" w:color="0000FF"/>
            <w:vertAlign w:val="baseline"/>
          </w:rPr>
          <w:t>Volume</w:t>
        </w:r>
        <w:r>
          <w:rPr>
            <w:i/>
            <w:color w:val="0000FF"/>
            <w:spacing w:val="29"/>
            <w:sz w:val="20"/>
            <w:u w:val="single" w:color="0000FF"/>
            <w:vertAlign w:val="baseline"/>
          </w:rPr>
          <w:t> </w:t>
        </w:r>
        <w:r>
          <w:rPr>
            <w:i/>
            <w:color w:val="0000FF"/>
            <w:sz w:val="20"/>
            <w:u w:val="single" w:color="0000FF"/>
            <w:vertAlign w:val="baseline"/>
          </w:rPr>
          <w:t>one</w:t>
        </w:r>
        <w:r>
          <w:rPr>
            <w:sz w:val="20"/>
            <w:vertAlign w:val="baseline"/>
          </w:rPr>
          <w:t>,</w:t>
        </w:r>
      </w:hyperlink>
      <w:r>
        <w:rPr>
          <w:spacing w:val="27"/>
          <w:sz w:val="20"/>
          <w:vertAlign w:val="baseline"/>
        </w:rPr>
        <w:t> </w:t>
      </w:r>
      <w:r>
        <w:rPr>
          <w:sz w:val="20"/>
          <w:vertAlign w:val="baseline"/>
        </w:rPr>
        <w:t>Published</w:t>
      </w:r>
      <w:r>
        <w:rPr>
          <w:spacing w:val="30"/>
          <w:sz w:val="20"/>
          <w:vertAlign w:val="baseline"/>
        </w:rPr>
        <w:t> </w:t>
      </w:r>
      <w:r>
        <w:rPr>
          <w:sz w:val="20"/>
          <w:vertAlign w:val="baseline"/>
        </w:rPr>
        <w:t>by,</w:t>
      </w:r>
      <w:r>
        <w:rPr>
          <w:spacing w:val="29"/>
          <w:sz w:val="20"/>
          <w:vertAlign w:val="baseline"/>
        </w:rPr>
        <w:t> </w:t>
      </w:r>
      <w:r>
        <w:rPr>
          <w:sz w:val="20"/>
          <w:vertAlign w:val="baseline"/>
        </w:rPr>
        <w:t>Kegan</w:t>
      </w:r>
      <w:r>
        <w:rPr>
          <w:spacing w:val="28"/>
          <w:sz w:val="20"/>
          <w:vertAlign w:val="baseline"/>
        </w:rPr>
        <w:t> </w:t>
      </w:r>
      <w:r>
        <w:rPr>
          <w:sz w:val="20"/>
          <w:vertAlign w:val="baseline"/>
        </w:rPr>
        <w:t>Paul,</w:t>
      </w:r>
      <w:r>
        <w:rPr>
          <w:spacing w:val="29"/>
          <w:sz w:val="20"/>
          <w:vertAlign w:val="baseline"/>
        </w:rPr>
        <w:t> </w:t>
      </w:r>
      <w:r>
        <w:rPr>
          <w:sz w:val="20"/>
          <w:vertAlign w:val="baseline"/>
        </w:rPr>
        <w:t>Trench,</w:t>
      </w:r>
      <w:r>
        <w:rPr>
          <w:spacing w:val="29"/>
          <w:sz w:val="20"/>
          <w:vertAlign w:val="baseline"/>
        </w:rPr>
        <w:t> </w:t>
      </w:r>
      <w:r>
        <w:rPr>
          <w:sz w:val="20"/>
          <w:vertAlign w:val="baseline"/>
        </w:rPr>
        <w:t>Trubner</w:t>
      </w:r>
      <w:r>
        <w:rPr>
          <w:spacing w:val="30"/>
          <w:sz w:val="20"/>
          <w:vertAlign w:val="baseline"/>
        </w:rPr>
        <w:t> </w:t>
      </w:r>
      <w:r>
        <w:rPr>
          <w:sz w:val="20"/>
          <w:vertAlign w:val="baseline"/>
        </w:rPr>
        <w:t>&amp; Company, 1931</w:t>
      </w:r>
    </w:p>
    <w:p>
      <w:pPr>
        <w:spacing w:line="276" w:lineRule="auto" w:before="3"/>
        <w:ind w:left="160" w:right="0" w:firstLine="0"/>
        <w:jc w:val="left"/>
        <w:rPr>
          <w:sz w:val="20"/>
        </w:rPr>
      </w:pPr>
      <w:r>
        <w:rPr>
          <w:sz w:val="20"/>
          <w:vertAlign w:val="superscript"/>
        </w:rPr>
        <w:t>46</w:t>
      </w:r>
      <w:r>
        <w:rPr>
          <w:spacing w:val="21"/>
          <w:sz w:val="20"/>
          <w:vertAlign w:val="baseline"/>
        </w:rPr>
        <w:t> </w:t>
      </w:r>
      <w:r>
        <w:rPr>
          <w:sz w:val="20"/>
          <w:vertAlign w:val="baseline"/>
        </w:rPr>
        <w:t>Oyajobe,</w:t>
      </w:r>
      <w:r>
        <w:rPr>
          <w:spacing w:val="21"/>
          <w:sz w:val="20"/>
          <w:vertAlign w:val="baseline"/>
        </w:rPr>
        <w:t> </w:t>
      </w:r>
      <w:r>
        <w:rPr>
          <w:sz w:val="20"/>
          <w:vertAlign w:val="baseline"/>
        </w:rPr>
        <w:t>A.,</w:t>
      </w:r>
      <w:r>
        <w:rPr>
          <w:spacing w:val="21"/>
          <w:sz w:val="20"/>
          <w:vertAlign w:val="baseline"/>
        </w:rPr>
        <w:t> </w:t>
      </w:r>
      <w:r>
        <w:rPr>
          <w:sz w:val="20"/>
          <w:vertAlign w:val="baseline"/>
        </w:rPr>
        <w:t>Better</w:t>
      </w:r>
      <w:r>
        <w:rPr>
          <w:spacing w:val="22"/>
          <w:sz w:val="20"/>
          <w:vertAlign w:val="baseline"/>
        </w:rPr>
        <w:t> </w:t>
      </w:r>
      <w:r>
        <w:rPr>
          <w:sz w:val="20"/>
          <w:vertAlign w:val="baseline"/>
        </w:rPr>
        <w:t>Protection</w:t>
      </w:r>
      <w:r>
        <w:rPr>
          <w:spacing w:val="19"/>
          <w:sz w:val="20"/>
          <w:vertAlign w:val="baseline"/>
        </w:rPr>
        <w:t> </w:t>
      </w:r>
      <w:r>
        <w:rPr>
          <w:sz w:val="20"/>
          <w:vertAlign w:val="baseline"/>
        </w:rPr>
        <w:t>for</w:t>
      </w:r>
      <w:r>
        <w:rPr>
          <w:spacing w:val="21"/>
          <w:sz w:val="20"/>
          <w:vertAlign w:val="baseline"/>
        </w:rPr>
        <w:t> </w:t>
      </w:r>
      <w:r>
        <w:rPr>
          <w:sz w:val="20"/>
          <w:vertAlign w:val="baseline"/>
        </w:rPr>
        <w:t>Women</w:t>
      </w:r>
      <w:r>
        <w:rPr>
          <w:spacing w:val="19"/>
          <w:sz w:val="20"/>
          <w:vertAlign w:val="baseline"/>
        </w:rPr>
        <w:t> </w:t>
      </w:r>
      <w:r>
        <w:rPr>
          <w:sz w:val="20"/>
          <w:vertAlign w:val="baseline"/>
        </w:rPr>
        <w:t>and</w:t>
      </w:r>
      <w:r>
        <w:rPr>
          <w:spacing w:val="24"/>
          <w:sz w:val="20"/>
          <w:vertAlign w:val="baseline"/>
        </w:rPr>
        <w:t> </w:t>
      </w:r>
      <w:r>
        <w:rPr>
          <w:sz w:val="20"/>
          <w:vertAlign w:val="baseline"/>
        </w:rPr>
        <w:t>Children</w:t>
      </w:r>
      <w:r>
        <w:rPr>
          <w:spacing w:val="22"/>
          <w:sz w:val="20"/>
          <w:vertAlign w:val="baseline"/>
        </w:rPr>
        <w:t> </w:t>
      </w:r>
      <w:r>
        <w:rPr>
          <w:sz w:val="20"/>
          <w:vertAlign w:val="baseline"/>
        </w:rPr>
        <w:t>under</w:t>
      </w:r>
      <w:r>
        <w:rPr>
          <w:spacing w:val="22"/>
          <w:sz w:val="20"/>
          <w:vertAlign w:val="baseline"/>
        </w:rPr>
        <w:t> </w:t>
      </w:r>
      <w:r>
        <w:rPr>
          <w:sz w:val="20"/>
          <w:vertAlign w:val="baseline"/>
        </w:rPr>
        <w:t>the</w:t>
      </w:r>
      <w:r>
        <w:rPr>
          <w:spacing w:val="23"/>
          <w:sz w:val="20"/>
          <w:vertAlign w:val="baseline"/>
        </w:rPr>
        <w:t> </w:t>
      </w:r>
      <w:r>
        <w:rPr>
          <w:sz w:val="20"/>
          <w:vertAlign w:val="baseline"/>
        </w:rPr>
        <w:t>Law:</w:t>
      </w:r>
      <w:r>
        <w:rPr>
          <w:spacing w:val="23"/>
          <w:sz w:val="20"/>
          <w:vertAlign w:val="baseline"/>
        </w:rPr>
        <w:t> </w:t>
      </w:r>
      <w:r>
        <w:rPr>
          <w:sz w:val="20"/>
          <w:vertAlign w:val="baseline"/>
        </w:rPr>
        <w:t>Women</w:t>
      </w:r>
      <w:r>
        <w:rPr>
          <w:spacing w:val="19"/>
          <w:sz w:val="20"/>
          <w:vertAlign w:val="baseline"/>
        </w:rPr>
        <w:t> </w:t>
      </w:r>
      <w:r>
        <w:rPr>
          <w:sz w:val="20"/>
          <w:vertAlign w:val="baseline"/>
        </w:rPr>
        <w:t>and</w:t>
      </w:r>
      <w:r>
        <w:rPr>
          <w:spacing w:val="24"/>
          <w:sz w:val="20"/>
          <w:vertAlign w:val="baseline"/>
        </w:rPr>
        <w:t> </w:t>
      </w:r>
      <w:r>
        <w:rPr>
          <w:sz w:val="20"/>
          <w:vertAlign w:val="baseline"/>
        </w:rPr>
        <w:t>Children</w:t>
      </w:r>
      <w:r>
        <w:rPr>
          <w:spacing w:val="22"/>
          <w:sz w:val="20"/>
          <w:vertAlign w:val="baseline"/>
        </w:rPr>
        <w:t> </w:t>
      </w:r>
      <w:r>
        <w:rPr>
          <w:sz w:val="20"/>
          <w:vertAlign w:val="baseline"/>
        </w:rPr>
        <w:t>under</w:t>
      </w:r>
      <w:r>
        <w:rPr>
          <w:spacing w:val="22"/>
          <w:sz w:val="20"/>
          <w:vertAlign w:val="baseline"/>
        </w:rPr>
        <w:t> </w:t>
      </w:r>
      <w:r>
        <w:rPr>
          <w:sz w:val="20"/>
          <w:vertAlign w:val="baseline"/>
        </w:rPr>
        <w:t>Nigerian Law ed. Ajibola, P.B. Intec Printers ltd (1989) Ibadan</w:t>
      </w:r>
    </w:p>
    <w:p>
      <w:pPr>
        <w:spacing w:after="0" w:line="276" w:lineRule="auto"/>
        <w:jc w:val="left"/>
        <w:rPr>
          <w:sz w:val="20"/>
        </w:rPr>
        <w:sectPr>
          <w:pgSz w:w="12240" w:h="15840"/>
          <w:pgMar w:header="761" w:footer="1015" w:top="1300" w:bottom="1200" w:left="1280" w:right="1320"/>
        </w:sectPr>
      </w:pPr>
    </w:p>
    <w:p>
      <w:pPr>
        <w:pStyle w:val="BodyText"/>
        <w:spacing w:line="480" w:lineRule="auto" w:before="119"/>
        <w:ind w:right="124" w:firstLine="719"/>
        <w:jc w:val="both"/>
      </w:pPr>
      <w:r>
        <w:rPr/>
        <w:t>The</w:t>
      </w:r>
      <w:r>
        <w:rPr>
          <w:spacing w:val="-4"/>
        </w:rPr>
        <w:t> </w:t>
      </w:r>
      <w:r>
        <w:rPr/>
        <w:t>reference</w:t>
      </w:r>
      <w:r>
        <w:rPr>
          <w:spacing w:val="-3"/>
        </w:rPr>
        <w:t> </w:t>
      </w:r>
      <w:r>
        <w:rPr/>
        <w:t>to</w:t>
      </w:r>
      <w:r>
        <w:rPr>
          <w:spacing w:val="-2"/>
        </w:rPr>
        <w:t> </w:t>
      </w:r>
      <w:r>
        <w:rPr/>
        <w:t>the</w:t>
      </w:r>
      <w:r>
        <w:rPr>
          <w:spacing w:val="-3"/>
        </w:rPr>
        <w:t> </w:t>
      </w:r>
      <w:r>
        <w:rPr/>
        <w:t>above</w:t>
      </w:r>
      <w:r>
        <w:rPr>
          <w:spacing w:val="-3"/>
        </w:rPr>
        <w:t> </w:t>
      </w:r>
      <w:r>
        <w:rPr/>
        <w:t>authors</w:t>
      </w:r>
      <w:r>
        <w:rPr>
          <w:spacing w:val="-2"/>
        </w:rPr>
        <w:t> </w:t>
      </w:r>
      <w:r>
        <w:rPr/>
        <w:t>is</w:t>
      </w:r>
      <w:r>
        <w:rPr>
          <w:spacing w:val="-2"/>
        </w:rPr>
        <w:t> </w:t>
      </w:r>
      <w:r>
        <w:rPr/>
        <w:t>by</w:t>
      </w:r>
      <w:r>
        <w:rPr>
          <w:spacing w:val="-7"/>
        </w:rPr>
        <w:t> </w:t>
      </w:r>
      <w:r>
        <w:rPr/>
        <w:t>no</w:t>
      </w:r>
      <w:r>
        <w:rPr>
          <w:spacing w:val="-2"/>
        </w:rPr>
        <w:t> </w:t>
      </w:r>
      <w:r>
        <w:rPr/>
        <w:t>means exhaustive</w:t>
      </w:r>
      <w:r>
        <w:rPr>
          <w:spacing w:val="-3"/>
        </w:rPr>
        <w:t> </w:t>
      </w:r>
      <w:r>
        <w:rPr/>
        <w:t>of</w:t>
      </w:r>
      <w:r>
        <w:rPr>
          <w:spacing w:val="-2"/>
        </w:rPr>
        <w:t> </w:t>
      </w:r>
      <w:r>
        <w:rPr/>
        <w:t>the</w:t>
      </w:r>
      <w:r>
        <w:rPr>
          <w:spacing w:val="-4"/>
        </w:rPr>
        <w:t> </w:t>
      </w:r>
      <w:r>
        <w:rPr/>
        <w:t>writers</w:t>
      </w:r>
      <w:r>
        <w:rPr>
          <w:spacing w:val="-1"/>
        </w:rPr>
        <w:t> </w:t>
      </w:r>
      <w:r>
        <w:rPr/>
        <w:t>on</w:t>
      </w:r>
      <w:r>
        <w:rPr>
          <w:spacing w:val="-2"/>
        </w:rPr>
        <w:t> </w:t>
      </w:r>
      <w:r>
        <w:rPr/>
        <w:t>the</w:t>
      </w:r>
      <w:r>
        <w:rPr>
          <w:spacing w:val="-2"/>
        </w:rPr>
        <w:t> </w:t>
      </w:r>
      <w:r>
        <w:rPr/>
        <w:t>subject matter of this research work.</w:t>
      </w:r>
    </w:p>
    <w:p>
      <w:pPr>
        <w:pStyle w:val="Heading2"/>
        <w:numPr>
          <w:ilvl w:val="1"/>
          <w:numId w:val="8"/>
        </w:numPr>
        <w:tabs>
          <w:tab w:pos="939" w:val="left" w:leader="none"/>
        </w:tabs>
        <w:spacing w:line="240" w:lineRule="auto" w:before="6" w:after="0"/>
        <w:ind w:left="939" w:right="0" w:hanging="779"/>
        <w:jc w:val="both"/>
      </w:pPr>
      <w:bookmarkStart w:name="_TOC_250039" w:id="6"/>
      <w:r>
        <w:rPr/>
        <w:t>Research</w:t>
      </w:r>
      <w:r>
        <w:rPr>
          <w:spacing w:val="-3"/>
        </w:rPr>
        <w:t> </w:t>
      </w:r>
      <w:bookmarkEnd w:id="6"/>
      <w:r>
        <w:rPr>
          <w:spacing w:val="-2"/>
        </w:rPr>
        <w:t>Methodology</w:t>
      </w:r>
    </w:p>
    <w:p>
      <w:pPr>
        <w:pStyle w:val="BodyText"/>
        <w:spacing w:line="480" w:lineRule="auto" w:before="271"/>
        <w:ind w:right="113" w:firstLine="719"/>
        <w:jc w:val="both"/>
      </w:pPr>
      <w:r>
        <w:rPr/>
        <w:t>This research is literature-based and will adopt the empirical approach and a little of analytical, descriptive and prescriptive approach in addressing the problem of the research. It involves analysis of primary sources which include statutory laws and case laws, including Bills proposed to be passed into law which will be very relevant to this research. The Secondary sources which contain opinion of writers in textbooks, published and unpublished papers, research publications, articles on the internet, theses, reports, and law reviews will be looked at. Papers presented at workshops, seminars and conferences will be consulted. These diverse sources sufficiently capture the state of the rights of women, particularly the aspect of property ownership and possession and give</w:t>
      </w:r>
      <w:r>
        <w:rPr>
          <w:spacing w:val="-1"/>
        </w:rPr>
        <w:t> </w:t>
      </w:r>
      <w:r>
        <w:rPr/>
        <w:t>in-depth analysis of</w:t>
      </w:r>
      <w:r>
        <w:rPr>
          <w:spacing w:val="-1"/>
        </w:rPr>
        <w:t> </w:t>
      </w:r>
      <w:r>
        <w:rPr/>
        <w:t>the</w:t>
      </w:r>
      <w:r>
        <w:rPr>
          <w:spacing w:val="-1"/>
        </w:rPr>
        <w:t> </w:t>
      </w:r>
      <w:r>
        <w:rPr/>
        <w:t>strengths and weaknesses</w:t>
      </w:r>
      <w:r>
        <w:rPr>
          <w:spacing w:val="-1"/>
        </w:rPr>
        <w:t> </w:t>
      </w:r>
      <w:r>
        <w:rPr/>
        <w:t>of</w:t>
      </w:r>
      <w:r>
        <w:rPr>
          <w:spacing w:val="-1"/>
        </w:rPr>
        <w:t> </w:t>
      </w:r>
      <w:r>
        <w:rPr/>
        <w:t>property rights of women as it obtains in Southern Kaduna region of Kaduna State in Nigeria.</w:t>
      </w:r>
    </w:p>
    <w:p>
      <w:pPr>
        <w:pStyle w:val="Heading2"/>
        <w:numPr>
          <w:ilvl w:val="1"/>
          <w:numId w:val="8"/>
        </w:numPr>
        <w:tabs>
          <w:tab w:pos="939" w:val="left" w:leader="none"/>
        </w:tabs>
        <w:spacing w:line="240" w:lineRule="auto" w:before="6" w:after="0"/>
        <w:ind w:left="939" w:right="0" w:hanging="779"/>
        <w:jc w:val="both"/>
      </w:pPr>
      <w:bookmarkStart w:name="_TOC_250038" w:id="7"/>
      <w:bookmarkEnd w:id="7"/>
      <w:r>
        <w:rPr>
          <w:spacing w:val="-2"/>
        </w:rPr>
        <w:t>Justification</w:t>
      </w:r>
    </w:p>
    <w:p>
      <w:pPr>
        <w:pStyle w:val="BodyText"/>
        <w:spacing w:line="480" w:lineRule="auto" w:before="271"/>
        <w:ind w:right="112" w:firstLine="719"/>
        <w:jc w:val="both"/>
      </w:pPr>
      <w:r>
        <w:rPr/>
        <w:t>Under the Native laws and customs in Nigeria generally, women in their matrimonial home were regarded as mere domestic chattels that are capable of being owned just like any</w:t>
      </w:r>
      <w:r>
        <w:rPr>
          <w:spacing w:val="40"/>
        </w:rPr>
        <w:t> </w:t>
      </w:r>
      <w:r>
        <w:rPr/>
        <w:t>other property, such that their ownership can also be transferred from one person to another. In Igbo land, just as we have in most and particularly the Southern Kaduna tribes under study, women generally</w:t>
      </w:r>
      <w:r>
        <w:rPr>
          <w:spacing w:val="-5"/>
        </w:rPr>
        <w:t> </w:t>
      </w:r>
      <w:r>
        <w:rPr/>
        <w:t>do not acquire</w:t>
      </w:r>
      <w:r>
        <w:rPr>
          <w:spacing w:val="-2"/>
        </w:rPr>
        <w:t> </w:t>
      </w:r>
      <w:r>
        <w:rPr/>
        <w:t>immovable</w:t>
      </w:r>
      <w:r>
        <w:rPr>
          <w:spacing w:val="-1"/>
        </w:rPr>
        <w:t> </w:t>
      </w:r>
      <w:r>
        <w:rPr/>
        <w:t>property</w:t>
      </w:r>
      <w:r>
        <w:rPr>
          <w:spacing w:val="-5"/>
        </w:rPr>
        <w:t> </w:t>
      </w:r>
      <w:r>
        <w:rPr/>
        <w:t>and their</w:t>
      </w:r>
      <w:r>
        <w:rPr>
          <w:spacing w:val="-1"/>
        </w:rPr>
        <w:t> </w:t>
      </w:r>
      <w:r>
        <w:rPr/>
        <w:t>contractual capacity</w:t>
      </w:r>
      <w:r>
        <w:rPr>
          <w:spacing w:val="-5"/>
        </w:rPr>
        <w:t> </w:t>
      </w:r>
      <w:r>
        <w:rPr/>
        <w:t>are</w:t>
      </w:r>
      <w:r>
        <w:rPr>
          <w:spacing w:val="-2"/>
        </w:rPr>
        <w:t> </w:t>
      </w:r>
      <w:r>
        <w:rPr/>
        <w:t>limited</w:t>
      </w:r>
      <w:r>
        <w:rPr>
          <w:spacing w:val="-1"/>
        </w:rPr>
        <w:t> </w:t>
      </w:r>
      <w:r>
        <w:rPr/>
        <w:t>to movable property alone. Except in cases of acquisition by sale, woman in Southern Kaduna generally cannot own land in her own right under customary law. She usually has custody of a piece</w:t>
      </w:r>
      <w:r>
        <w:rPr>
          <w:spacing w:val="-1"/>
        </w:rPr>
        <w:t> </w:t>
      </w:r>
      <w:r>
        <w:rPr/>
        <w:t>of</w:t>
      </w:r>
      <w:r>
        <w:rPr>
          <w:spacing w:val="-1"/>
        </w:rPr>
        <w:t> </w:t>
      </w:r>
      <w:r>
        <w:rPr/>
        <w:t>land</w:t>
      </w:r>
      <w:r>
        <w:rPr>
          <w:spacing w:val="-1"/>
        </w:rPr>
        <w:t> </w:t>
      </w:r>
      <w:r>
        <w:rPr/>
        <w:t>to cultivate with the</w:t>
      </w:r>
      <w:r>
        <w:rPr>
          <w:spacing w:val="-1"/>
        </w:rPr>
        <w:t> </w:t>
      </w:r>
      <w:r>
        <w:rPr/>
        <w:t>permission of</w:t>
      </w:r>
      <w:r>
        <w:rPr>
          <w:spacing w:val="-1"/>
        </w:rPr>
        <w:t> </w:t>
      </w:r>
      <w:r>
        <w:rPr/>
        <w:t>her</w:t>
      </w:r>
      <w:r>
        <w:rPr>
          <w:spacing w:val="-1"/>
        </w:rPr>
        <w:t> </w:t>
      </w:r>
      <w:r>
        <w:rPr/>
        <w:t>husband, otherwise,</w:t>
      </w:r>
      <w:r>
        <w:rPr>
          <w:spacing w:val="-1"/>
        </w:rPr>
        <w:t> </w:t>
      </w:r>
      <w:r>
        <w:rPr/>
        <w:t>she holds in trust for</w:t>
      </w:r>
      <w:r>
        <w:rPr>
          <w:spacing w:val="-2"/>
        </w:rPr>
        <w:t> </w:t>
      </w:r>
      <w:r>
        <w:rPr/>
        <w:t>her male</w:t>
      </w:r>
      <w:r>
        <w:rPr>
          <w:spacing w:val="36"/>
        </w:rPr>
        <w:t> </w:t>
      </w:r>
      <w:r>
        <w:rPr/>
        <w:t>children,</w:t>
      </w:r>
      <w:r>
        <w:rPr>
          <w:spacing w:val="40"/>
        </w:rPr>
        <w:t> </w:t>
      </w:r>
      <w:r>
        <w:rPr/>
        <w:t>hence</w:t>
      </w:r>
      <w:r>
        <w:rPr>
          <w:spacing w:val="38"/>
        </w:rPr>
        <w:t> </w:t>
      </w:r>
      <w:r>
        <w:rPr/>
        <w:t>the</w:t>
      </w:r>
      <w:r>
        <w:rPr>
          <w:spacing w:val="40"/>
        </w:rPr>
        <w:t> </w:t>
      </w:r>
      <w:r>
        <w:rPr/>
        <w:t>need</w:t>
      </w:r>
      <w:r>
        <w:rPr>
          <w:spacing w:val="39"/>
        </w:rPr>
        <w:t> </w:t>
      </w:r>
      <w:r>
        <w:rPr/>
        <w:t>for</w:t>
      </w:r>
      <w:r>
        <w:rPr>
          <w:spacing w:val="39"/>
        </w:rPr>
        <w:t> </w:t>
      </w:r>
      <w:r>
        <w:rPr/>
        <w:t>a</w:t>
      </w:r>
      <w:r>
        <w:rPr>
          <w:spacing w:val="38"/>
        </w:rPr>
        <w:t> </w:t>
      </w:r>
      <w:r>
        <w:rPr/>
        <w:t>platform</w:t>
      </w:r>
      <w:r>
        <w:rPr>
          <w:spacing w:val="40"/>
        </w:rPr>
        <w:t> </w:t>
      </w:r>
      <w:r>
        <w:rPr/>
        <w:t>like</w:t>
      </w:r>
      <w:r>
        <w:rPr>
          <w:spacing w:val="38"/>
        </w:rPr>
        <w:t> </w:t>
      </w:r>
      <w:r>
        <w:rPr/>
        <w:t>this</w:t>
      </w:r>
      <w:r>
        <w:rPr>
          <w:spacing w:val="40"/>
        </w:rPr>
        <w:t> </w:t>
      </w:r>
      <w:r>
        <w:rPr/>
        <w:t>thesis</w:t>
      </w:r>
      <w:r>
        <w:rPr>
          <w:spacing w:val="40"/>
        </w:rPr>
        <w:t> </w:t>
      </w:r>
      <w:r>
        <w:rPr/>
        <w:t>to</w:t>
      </w:r>
      <w:r>
        <w:rPr>
          <w:spacing w:val="38"/>
        </w:rPr>
        <w:t> </w:t>
      </w:r>
      <w:r>
        <w:rPr/>
        <w:t>address</w:t>
      </w:r>
      <w:r>
        <w:rPr>
          <w:spacing w:val="40"/>
        </w:rPr>
        <w:t> </w:t>
      </w:r>
      <w:r>
        <w:rPr/>
        <w:t>these</w:t>
      </w:r>
      <w:r>
        <w:rPr>
          <w:spacing w:val="39"/>
        </w:rPr>
        <w:t> </w:t>
      </w:r>
      <w:r>
        <w:rPr/>
        <w:t>limitations</w:t>
      </w:r>
      <w:r>
        <w:rPr>
          <w:spacing w:val="41"/>
        </w:rPr>
        <w:t> </w:t>
      </w:r>
      <w:r>
        <w:rPr>
          <w:spacing w:val="-5"/>
        </w:rPr>
        <w:t>and</w:t>
      </w:r>
    </w:p>
    <w:p>
      <w:pPr>
        <w:spacing w:after="0" w:line="480" w:lineRule="auto"/>
        <w:jc w:val="both"/>
        <w:sectPr>
          <w:pgSz w:w="12240" w:h="15840"/>
          <w:pgMar w:header="761" w:footer="1015" w:top="1300" w:bottom="1200" w:left="1280" w:right="1320"/>
        </w:sectPr>
      </w:pPr>
    </w:p>
    <w:p>
      <w:pPr>
        <w:pStyle w:val="BodyText"/>
        <w:spacing w:line="480" w:lineRule="auto" w:before="119"/>
        <w:ind w:right="115"/>
        <w:jc w:val="both"/>
      </w:pPr>
      <w:r>
        <w:rPr/>
        <w:t>barriers to property rights of women, particularly in the rural communities of Southern Kaduna where customary law is still extensively prevalent</w:t>
      </w:r>
      <w:r>
        <w:rPr>
          <w:vertAlign w:val="superscript"/>
        </w:rPr>
        <w:t>47</w:t>
      </w:r>
      <w:r>
        <w:rPr>
          <w:vertAlign w:val="baseline"/>
        </w:rPr>
        <w:t>.This research work will be of immense benefit to women who are victims of human rights abuse in Southern Kaduna, in Nigeria and indeed all over the world. Many</w:t>
      </w:r>
      <w:r>
        <w:rPr>
          <w:spacing w:val="-5"/>
          <w:vertAlign w:val="baseline"/>
        </w:rPr>
        <w:t> </w:t>
      </w:r>
      <w:r>
        <w:rPr>
          <w:vertAlign w:val="baseline"/>
        </w:rPr>
        <w:t>organizations are taking</w:t>
      </w:r>
      <w:r>
        <w:rPr>
          <w:spacing w:val="-1"/>
          <w:vertAlign w:val="baseline"/>
        </w:rPr>
        <w:t> </w:t>
      </w:r>
      <w:r>
        <w:rPr>
          <w:vertAlign w:val="baseline"/>
        </w:rPr>
        <w:t>up issues of women‘s right violation on an aggressive note lately and this research work will facilitate their protection of women‘s right generally, including their right to acquire, own, possess and deal with immovable property, particularly in the rural communities where customary practices are the order of the day.</w:t>
      </w:r>
    </w:p>
    <w:p>
      <w:pPr>
        <w:pStyle w:val="Heading2"/>
        <w:numPr>
          <w:ilvl w:val="1"/>
          <w:numId w:val="8"/>
        </w:numPr>
        <w:tabs>
          <w:tab w:pos="879" w:val="left" w:leader="none"/>
        </w:tabs>
        <w:spacing w:line="240" w:lineRule="auto" w:before="6" w:after="0"/>
        <w:ind w:left="879" w:right="0" w:hanging="719"/>
        <w:jc w:val="both"/>
      </w:pPr>
      <w:bookmarkStart w:name="_TOC_250037" w:id="8"/>
      <w:r>
        <w:rPr/>
        <w:t>Organizational</w:t>
      </w:r>
      <w:r>
        <w:rPr>
          <w:spacing w:val="-1"/>
        </w:rPr>
        <w:t> </w:t>
      </w:r>
      <w:bookmarkEnd w:id="8"/>
      <w:r>
        <w:rPr>
          <w:spacing w:val="-2"/>
        </w:rPr>
        <w:t>Layout</w:t>
      </w:r>
    </w:p>
    <w:p>
      <w:pPr>
        <w:pStyle w:val="BodyText"/>
        <w:spacing w:line="480" w:lineRule="auto" w:before="272"/>
        <w:ind w:right="119" w:firstLine="719"/>
        <w:jc w:val="both"/>
      </w:pPr>
      <w:r>
        <w:rPr/>
        <w:t>This research work is made up of five chapters with sub-headings discussed there under. </w:t>
      </w:r>
      <w:r>
        <w:rPr>
          <w:b/>
        </w:rPr>
        <w:t>Chapter One </w:t>
      </w:r>
      <w:r>
        <w:rPr/>
        <w:t>deals with the general introduction under which the Statement of the Problem, objectives of the Study, scope and method as well as the usefulness of the research are stated. It also discusses a vivid review of the Literature on the subject matter under study and states the justification of this research.</w:t>
      </w:r>
    </w:p>
    <w:p>
      <w:pPr>
        <w:pStyle w:val="BodyText"/>
        <w:spacing w:line="480" w:lineRule="auto"/>
        <w:ind w:right="121"/>
        <w:jc w:val="both"/>
      </w:pPr>
      <w:r>
        <w:rPr>
          <w:b/>
        </w:rPr>
        <w:t>Chapter Two</w:t>
      </w:r>
      <w:r>
        <w:rPr/>
        <w:t>, is a historical background of the communities under study. The chapter discusses the Characteristics of Customary Law and the proof of Customary Law, under which are also </w:t>
      </w:r>
      <w:r>
        <w:rPr>
          <w:spacing w:val="-2"/>
        </w:rPr>
        <w:t>discussed.</w:t>
      </w:r>
    </w:p>
    <w:p>
      <w:pPr>
        <w:pStyle w:val="BodyText"/>
        <w:spacing w:line="480" w:lineRule="auto"/>
        <w:ind w:right="116"/>
        <w:jc w:val="both"/>
      </w:pPr>
      <w:r>
        <w:rPr>
          <w:b/>
        </w:rPr>
        <w:t>Chapter Three </w:t>
      </w:r>
      <w:r>
        <w:rPr/>
        <w:t>is essentially devoted to the consideration of the nature and scope of Women‘s right to property in Nigeria, under which the Legal framework for the protection of women‘s right to property in Nigeria, together with the Modes of acquisition of property and the Interface between</w:t>
      </w:r>
      <w:r>
        <w:rPr>
          <w:spacing w:val="80"/>
        </w:rPr>
        <w:t> </w:t>
      </w:r>
      <w:r>
        <w:rPr/>
        <w:t>the</w:t>
      </w:r>
      <w:r>
        <w:rPr>
          <w:spacing w:val="80"/>
        </w:rPr>
        <w:t> </w:t>
      </w:r>
      <w:r>
        <w:rPr/>
        <w:t>Right</w:t>
      </w:r>
      <w:r>
        <w:rPr>
          <w:spacing w:val="80"/>
        </w:rPr>
        <w:t> </w:t>
      </w:r>
      <w:r>
        <w:rPr/>
        <w:t>to</w:t>
      </w:r>
      <w:r>
        <w:rPr>
          <w:spacing w:val="80"/>
        </w:rPr>
        <w:t> </w:t>
      </w:r>
      <w:r>
        <w:rPr/>
        <w:t>property</w:t>
      </w:r>
      <w:r>
        <w:rPr>
          <w:spacing w:val="80"/>
        </w:rPr>
        <w:t> </w:t>
      </w:r>
      <w:r>
        <w:rPr/>
        <w:t>under</w:t>
      </w:r>
      <w:r>
        <w:rPr>
          <w:spacing w:val="80"/>
        </w:rPr>
        <w:t> </w:t>
      </w:r>
      <w:r>
        <w:rPr/>
        <w:t>Common</w:t>
      </w:r>
      <w:r>
        <w:rPr>
          <w:spacing w:val="80"/>
        </w:rPr>
        <w:t> </w:t>
      </w:r>
      <w:r>
        <w:rPr/>
        <w:t>Law</w:t>
      </w:r>
      <w:r>
        <w:rPr>
          <w:spacing w:val="80"/>
        </w:rPr>
        <w:t> </w:t>
      </w:r>
      <w:r>
        <w:rPr/>
        <w:t>and</w:t>
      </w:r>
      <w:r>
        <w:rPr>
          <w:spacing w:val="80"/>
        </w:rPr>
        <w:t> </w:t>
      </w:r>
      <w:r>
        <w:rPr/>
        <w:t>under</w:t>
      </w:r>
      <w:r>
        <w:rPr>
          <w:spacing w:val="80"/>
        </w:rPr>
        <w:t> </w:t>
      </w:r>
      <w:r>
        <w:rPr/>
        <w:t>Customary</w:t>
      </w:r>
      <w:r>
        <w:rPr>
          <w:spacing w:val="80"/>
        </w:rPr>
        <w:t> </w:t>
      </w:r>
      <w:r>
        <w:rPr/>
        <w:t>Law.</w:t>
      </w:r>
      <w:r>
        <w:rPr>
          <w:spacing w:val="40"/>
        </w:rPr>
        <w:t> </w:t>
      </w:r>
      <w:r>
        <w:rPr>
          <w:b/>
        </w:rPr>
        <w:t>Chapter Four </w:t>
      </w:r>
      <w:r>
        <w:rPr/>
        <w:t>women‘s right to inherit property under customary law of Southern Kaduna in Kaduna</w:t>
      </w:r>
      <w:r>
        <w:rPr>
          <w:spacing w:val="37"/>
        </w:rPr>
        <w:t> </w:t>
      </w:r>
      <w:r>
        <w:rPr/>
        <w:t>State</w:t>
      </w:r>
      <w:r>
        <w:rPr>
          <w:spacing w:val="38"/>
        </w:rPr>
        <w:t> </w:t>
      </w:r>
      <w:r>
        <w:rPr/>
        <w:t>is</w:t>
      </w:r>
      <w:r>
        <w:rPr>
          <w:spacing w:val="40"/>
        </w:rPr>
        <w:t> </w:t>
      </w:r>
      <w:r>
        <w:rPr/>
        <w:t>discussed</w:t>
      </w:r>
      <w:r>
        <w:rPr>
          <w:spacing w:val="39"/>
        </w:rPr>
        <w:t> </w:t>
      </w:r>
      <w:r>
        <w:rPr/>
        <w:t>under</w:t>
      </w:r>
      <w:r>
        <w:rPr>
          <w:spacing w:val="37"/>
        </w:rPr>
        <w:t> </w:t>
      </w:r>
      <w:r>
        <w:rPr/>
        <w:t>which</w:t>
      </w:r>
      <w:r>
        <w:rPr>
          <w:spacing w:val="39"/>
        </w:rPr>
        <w:t> </w:t>
      </w:r>
      <w:r>
        <w:rPr/>
        <w:t>the</w:t>
      </w:r>
      <w:r>
        <w:rPr>
          <w:spacing w:val="39"/>
        </w:rPr>
        <w:t> </w:t>
      </w:r>
      <w:r>
        <w:rPr/>
        <w:t>policy</w:t>
      </w:r>
      <w:r>
        <w:rPr>
          <w:spacing w:val="37"/>
        </w:rPr>
        <w:t> </w:t>
      </w:r>
      <w:r>
        <w:rPr/>
        <w:t>and</w:t>
      </w:r>
      <w:r>
        <w:rPr>
          <w:spacing w:val="39"/>
        </w:rPr>
        <w:t> </w:t>
      </w:r>
      <w:r>
        <w:rPr/>
        <w:t>legal</w:t>
      </w:r>
      <w:r>
        <w:rPr>
          <w:spacing w:val="39"/>
        </w:rPr>
        <w:t> </w:t>
      </w:r>
      <w:r>
        <w:rPr/>
        <w:t>framework</w:t>
      </w:r>
      <w:r>
        <w:rPr>
          <w:spacing w:val="41"/>
        </w:rPr>
        <w:t> </w:t>
      </w:r>
      <w:r>
        <w:rPr/>
        <w:t>on</w:t>
      </w:r>
      <w:r>
        <w:rPr>
          <w:spacing w:val="39"/>
        </w:rPr>
        <w:t> </w:t>
      </w:r>
      <w:r>
        <w:rPr/>
        <w:t>women‘s</w:t>
      </w:r>
      <w:r>
        <w:rPr>
          <w:spacing w:val="39"/>
        </w:rPr>
        <w:t> </w:t>
      </w:r>
      <w:r>
        <w:rPr/>
        <w:t>right</w:t>
      </w:r>
      <w:r>
        <w:rPr>
          <w:spacing w:val="40"/>
        </w:rPr>
        <w:t> </w:t>
      </w:r>
      <w:r>
        <w:rPr>
          <w:spacing w:val="-5"/>
        </w:rPr>
        <w:t>to</w:t>
      </w:r>
    </w:p>
    <w:p>
      <w:pPr>
        <w:pStyle w:val="BodyText"/>
        <w:spacing w:before="1"/>
        <w:jc w:val="both"/>
      </w:pPr>
      <w:r>
        <w:rPr/>
        <w:t>property</w:t>
      </w:r>
      <w:r>
        <w:rPr>
          <w:spacing w:val="27"/>
        </w:rPr>
        <w:t> </w:t>
      </w:r>
      <w:r>
        <w:rPr/>
        <w:t>under</w:t>
      </w:r>
      <w:r>
        <w:rPr>
          <w:spacing w:val="36"/>
        </w:rPr>
        <w:t> </w:t>
      </w:r>
      <w:r>
        <w:rPr/>
        <w:t>Nigerian</w:t>
      </w:r>
      <w:r>
        <w:rPr>
          <w:spacing w:val="41"/>
        </w:rPr>
        <w:t> </w:t>
      </w:r>
      <w:r>
        <w:rPr/>
        <w:t>Laws</w:t>
      </w:r>
      <w:r>
        <w:rPr>
          <w:spacing w:val="36"/>
        </w:rPr>
        <w:t> </w:t>
      </w:r>
      <w:r>
        <w:rPr/>
        <w:t>is</w:t>
      </w:r>
      <w:r>
        <w:rPr>
          <w:spacing w:val="37"/>
        </w:rPr>
        <w:t> </w:t>
      </w:r>
      <w:r>
        <w:rPr/>
        <w:t>juxtaposed</w:t>
      </w:r>
      <w:r>
        <w:rPr>
          <w:spacing w:val="37"/>
        </w:rPr>
        <w:t> </w:t>
      </w:r>
      <w:r>
        <w:rPr/>
        <w:t>with</w:t>
      </w:r>
      <w:r>
        <w:rPr>
          <w:spacing w:val="37"/>
        </w:rPr>
        <w:t> </w:t>
      </w:r>
      <w:r>
        <w:rPr/>
        <w:t>the</w:t>
      </w:r>
      <w:r>
        <w:rPr>
          <w:spacing w:val="36"/>
        </w:rPr>
        <w:t> </w:t>
      </w:r>
      <w:r>
        <w:rPr/>
        <w:t>Customs</w:t>
      </w:r>
      <w:r>
        <w:rPr>
          <w:spacing w:val="37"/>
        </w:rPr>
        <w:t> </w:t>
      </w:r>
      <w:r>
        <w:rPr/>
        <w:t>of</w:t>
      </w:r>
      <w:r>
        <w:rPr>
          <w:spacing w:val="36"/>
        </w:rPr>
        <w:t> </w:t>
      </w:r>
      <w:r>
        <w:rPr/>
        <w:t>the</w:t>
      </w:r>
      <w:r>
        <w:rPr>
          <w:spacing w:val="31"/>
        </w:rPr>
        <w:t> </w:t>
      </w:r>
      <w:r>
        <w:rPr/>
        <w:t>Jaba,</w:t>
      </w:r>
      <w:r>
        <w:rPr>
          <w:spacing w:val="37"/>
        </w:rPr>
        <w:t> </w:t>
      </w:r>
      <w:r>
        <w:rPr/>
        <w:t>Bajjus,</w:t>
      </w:r>
      <w:r>
        <w:rPr>
          <w:spacing w:val="37"/>
        </w:rPr>
        <w:t> </w:t>
      </w:r>
      <w:r>
        <w:rPr/>
        <w:t>atyap</w:t>
      </w:r>
      <w:r>
        <w:rPr>
          <w:spacing w:val="38"/>
        </w:rPr>
        <w:t> </w:t>
      </w:r>
      <w:r>
        <w:rPr>
          <w:spacing w:val="-5"/>
        </w:rPr>
        <w:t>and</w:t>
      </w:r>
    </w:p>
    <w:p>
      <w:pPr>
        <w:pStyle w:val="BodyText"/>
        <w:spacing w:before="4"/>
        <w:ind w:left="0"/>
        <w:rPr>
          <w:sz w:val="15"/>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127407</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32084pt;width:144.020pt;height:.72003pt;mso-position-horizontal-relative:page;mso-position-vertical-relative:paragraph;z-index:-15719424;mso-wrap-distance-left:0;mso-wrap-distance-right:0" id="docshape2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47</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23"/>
        <w:jc w:val="both"/>
      </w:pPr>
      <w:r>
        <w:rPr/>
        <w:t>Gbagyis Customs of Southern Kaduna, together with decisions of superior courts in Nigeria. Certain Statutory regulations and the Bills proposed to be passed into law directly relevant and related to the subject matter of this thesis will also be considered and extensively scrutinized.</w:t>
      </w:r>
    </w:p>
    <w:p>
      <w:pPr>
        <w:pStyle w:val="BodyText"/>
        <w:spacing w:line="480" w:lineRule="auto" w:before="1"/>
        <w:ind w:right="123"/>
        <w:jc w:val="both"/>
      </w:pPr>
      <w:r>
        <w:rPr>
          <w:b/>
        </w:rPr>
        <w:t>Chapter Five </w:t>
      </w:r>
      <w:r>
        <w:rPr/>
        <w:t>discusses the critique of the right of women to inherit land, under which Regional laws, municipal laws, international laws are all considered.</w:t>
      </w:r>
    </w:p>
    <w:p>
      <w:pPr>
        <w:pStyle w:val="BodyText"/>
        <w:spacing w:line="480" w:lineRule="auto"/>
        <w:ind w:right="118"/>
        <w:jc w:val="both"/>
      </w:pPr>
      <w:r>
        <w:rPr>
          <w:b/>
        </w:rPr>
        <w:t>Chapter six </w:t>
      </w:r>
      <w:r>
        <w:rPr/>
        <w:t>draws the curtain to this research work with summary, findings, recommendations and conclusion.</w:t>
      </w:r>
    </w:p>
    <w:p>
      <w:pPr>
        <w:spacing w:after="0" w:line="480" w:lineRule="auto"/>
        <w:jc w:val="both"/>
        <w:sectPr>
          <w:pgSz w:w="12240" w:h="15840"/>
          <w:pgMar w:header="761" w:footer="1015" w:top="1300" w:bottom="1200" w:left="1280" w:right="1320"/>
        </w:sectPr>
      </w:pPr>
    </w:p>
    <w:p>
      <w:pPr>
        <w:pStyle w:val="Heading1"/>
        <w:spacing w:line="480" w:lineRule="auto"/>
        <w:ind w:left="1602" w:right="1557" w:firstLine="2287"/>
        <w:jc w:val="left"/>
      </w:pPr>
      <w:bookmarkStart w:name="_TOC_250036" w:id="9"/>
      <w:r>
        <w:rPr/>
        <w:t>CHAPTER TWO: CHARACTERISTICS</w:t>
      </w:r>
      <w:r>
        <w:rPr>
          <w:spacing w:val="-7"/>
        </w:rPr>
        <w:t> </w:t>
      </w:r>
      <w:r>
        <w:rPr/>
        <w:t>AND</w:t>
      </w:r>
      <w:r>
        <w:rPr>
          <w:spacing w:val="-6"/>
        </w:rPr>
        <w:t> </w:t>
      </w:r>
      <w:r>
        <w:rPr/>
        <w:t>PROOF</w:t>
      </w:r>
      <w:r>
        <w:rPr>
          <w:spacing w:val="-9"/>
        </w:rPr>
        <w:t> </w:t>
      </w:r>
      <w:r>
        <w:rPr/>
        <w:t>OF</w:t>
      </w:r>
      <w:r>
        <w:rPr>
          <w:spacing w:val="-10"/>
        </w:rPr>
        <w:t> </w:t>
      </w:r>
      <w:r>
        <w:rPr/>
        <w:t>CUSTOMARY</w:t>
      </w:r>
      <w:r>
        <w:rPr>
          <w:spacing w:val="-8"/>
        </w:rPr>
        <w:t> </w:t>
      </w:r>
      <w:bookmarkEnd w:id="9"/>
      <w:r>
        <w:rPr/>
        <w:t>LAW</w:t>
      </w:r>
    </w:p>
    <w:p>
      <w:pPr>
        <w:pStyle w:val="Heading2"/>
        <w:numPr>
          <w:ilvl w:val="1"/>
          <w:numId w:val="10"/>
        </w:numPr>
        <w:tabs>
          <w:tab w:pos="879" w:val="left" w:leader="none"/>
        </w:tabs>
        <w:spacing w:line="240" w:lineRule="auto" w:before="1" w:after="0"/>
        <w:ind w:left="879" w:right="0" w:hanging="719"/>
        <w:jc w:val="both"/>
      </w:pPr>
      <w:bookmarkStart w:name="_TOC_250035" w:id="10"/>
      <w:bookmarkEnd w:id="10"/>
      <w:r>
        <w:rPr>
          <w:spacing w:val="-2"/>
        </w:rPr>
        <w:t>Introduction</w:t>
      </w:r>
    </w:p>
    <w:p>
      <w:pPr>
        <w:pStyle w:val="BodyText"/>
        <w:spacing w:line="480" w:lineRule="auto" w:before="271"/>
        <w:ind w:right="115" w:firstLine="719"/>
        <w:jc w:val="both"/>
      </w:pPr>
      <w:r>
        <w:rPr/>
        <w:t>The focal purpose of this chapter is to discuss the characteristics and proof of customary law in Nigeria, in relation to the history and sociology of the communities under study. It is to examine the political settings of these ethnic groups without which the understanding</w:t>
      </w:r>
      <w:r>
        <w:rPr>
          <w:spacing w:val="-1"/>
        </w:rPr>
        <w:t> </w:t>
      </w:r>
      <w:r>
        <w:rPr/>
        <w:t>of the laws and practices may not be possible. It will also examine the cultural background and socio- economic activities of these ethnic groups, and their economic activities.</w:t>
      </w:r>
    </w:p>
    <w:p>
      <w:pPr>
        <w:pStyle w:val="BodyText"/>
        <w:spacing w:line="480" w:lineRule="auto" w:before="1"/>
        <w:ind w:right="113" w:firstLine="719"/>
        <w:jc w:val="both"/>
      </w:pPr>
      <w:r>
        <w:rPr/>
        <w:t>The chapter examines the common traditional practices of the Jabas, the Bajjus, the Atyaps and the Gbagyis; and the shared features of those practices. It will also scrutinize the standard proof of these traditions and customs; and the effects on psychological behaviors especially towards women in the area under study.</w:t>
      </w:r>
    </w:p>
    <w:p>
      <w:pPr>
        <w:pStyle w:val="Heading2"/>
        <w:numPr>
          <w:ilvl w:val="1"/>
          <w:numId w:val="10"/>
        </w:numPr>
        <w:tabs>
          <w:tab w:pos="580" w:val="left" w:leader="none"/>
        </w:tabs>
        <w:spacing w:line="240" w:lineRule="auto" w:before="5" w:after="0"/>
        <w:ind w:left="580" w:right="0" w:hanging="420"/>
        <w:jc w:val="left"/>
      </w:pPr>
      <w:bookmarkStart w:name="_TOC_250034" w:id="11"/>
      <w:r>
        <w:rPr/>
        <w:t>Definitions</w:t>
      </w:r>
      <w:r>
        <w:rPr>
          <w:spacing w:val="-5"/>
        </w:rPr>
        <w:t> </w:t>
      </w:r>
      <w:r>
        <w:rPr/>
        <w:t>of</w:t>
      </w:r>
      <w:r>
        <w:rPr>
          <w:spacing w:val="-3"/>
        </w:rPr>
        <w:t> </w:t>
      </w:r>
      <w:r>
        <w:rPr/>
        <w:t>Customary</w:t>
      </w:r>
      <w:r>
        <w:rPr>
          <w:spacing w:val="-2"/>
        </w:rPr>
        <w:t> </w:t>
      </w:r>
      <w:bookmarkEnd w:id="11"/>
      <w:r>
        <w:rPr>
          <w:spacing w:val="-5"/>
        </w:rPr>
        <w:t>Law</w:t>
      </w:r>
    </w:p>
    <w:p>
      <w:pPr>
        <w:pStyle w:val="BodyText"/>
        <w:spacing w:line="480" w:lineRule="auto" w:before="271"/>
        <w:ind w:right="88"/>
      </w:pPr>
      <w:r>
        <w:rPr/>
        <w:t>The</w:t>
      </w:r>
      <w:r>
        <w:rPr>
          <w:spacing w:val="21"/>
        </w:rPr>
        <w:t> </w:t>
      </w:r>
      <w:r>
        <w:rPr/>
        <w:t>study</w:t>
      </w:r>
      <w:r>
        <w:rPr>
          <w:spacing w:val="17"/>
        </w:rPr>
        <w:t> </w:t>
      </w:r>
      <w:r>
        <w:rPr/>
        <w:t>of</w:t>
      </w:r>
      <w:r>
        <w:rPr>
          <w:spacing w:val="24"/>
        </w:rPr>
        <w:t> </w:t>
      </w:r>
      <w:r>
        <w:rPr/>
        <w:t>this</w:t>
      </w:r>
      <w:r>
        <w:rPr>
          <w:spacing w:val="23"/>
        </w:rPr>
        <w:t> </w:t>
      </w:r>
      <w:r>
        <w:rPr/>
        <w:t>chapter</w:t>
      </w:r>
      <w:r>
        <w:rPr>
          <w:spacing w:val="22"/>
        </w:rPr>
        <w:t> </w:t>
      </w:r>
      <w:r>
        <w:rPr/>
        <w:t>will</w:t>
      </w:r>
      <w:r>
        <w:rPr>
          <w:spacing w:val="23"/>
        </w:rPr>
        <w:t> </w:t>
      </w:r>
      <w:r>
        <w:rPr/>
        <w:t>be</w:t>
      </w:r>
      <w:r>
        <w:rPr>
          <w:spacing w:val="23"/>
        </w:rPr>
        <w:t> </w:t>
      </w:r>
      <w:r>
        <w:rPr/>
        <w:t>incomplete</w:t>
      </w:r>
      <w:r>
        <w:rPr>
          <w:spacing w:val="21"/>
        </w:rPr>
        <w:t> </w:t>
      </w:r>
      <w:r>
        <w:rPr/>
        <w:t>if</w:t>
      </w:r>
      <w:r>
        <w:rPr>
          <w:spacing w:val="22"/>
        </w:rPr>
        <w:t> </w:t>
      </w:r>
      <w:r>
        <w:rPr/>
        <w:t>the</w:t>
      </w:r>
      <w:r>
        <w:rPr>
          <w:spacing w:val="21"/>
        </w:rPr>
        <w:t> </w:t>
      </w:r>
      <w:r>
        <w:rPr/>
        <w:t>various</w:t>
      </w:r>
      <w:r>
        <w:rPr>
          <w:spacing w:val="22"/>
        </w:rPr>
        <w:t> </w:t>
      </w:r>
      <w:r>
        <w:rPr/>
        <w:t>definitions</w:t>
      </w:r>
      <w:r>
        <w:rPr>
          <w:spacing w:val="23"/>
        </w:rPr>
        <w:t> </w:t>
      </w:r>
      <w:r>
        <w:rPr/>
        <w:t>of</w:t>
      </w:r>
      <w:r>
        <w:rPr>
          <w:spacing w:val="24"/>
        </w:rPr>
        <w:t> </w:t>
      </w:r>
      <w:r>
        <w:rPr/>
        <w:t>customary</w:t>
      </w:r>
      <w:r>
        <w:rPr>
          <w:spacing w:val="17"/>
        </w:rPr>
        <w:t> </w:t>
      </w:r>
      <w:r>
        <w:rPr/>
        <w:t>law</w:t>
      </w:r>
      <w:r>
        <w:rPr>
          <w:spacing w:val="22"/>
        </w:rPr>
        <w:t> </w:t>
      </w:r>
      <w:r>
        <w:rPr/>
        <w:t>is</w:t>
      </w:r>
      <w:r>
        <w:rPr>
          <w:spacing w:val="25"/>
        </w:rPr>
        <w:t> </w:t>
      </w:r>
      <w:r>
        <w:rPr/>
        <w:t>not looked into.</w:t>
      </w:r>
    </w:p>
    <w:p>
      <w:pPr>
        <w:pStyle w:val="BodyText"/>
        <w:spacing w:line="480" w:lineRule="auto"/>
        <w:ind w:right="177"/>
      </w:pPr>
      <w:r>
        <w:rPr/>
        <w:t>Definitions of customary law will therefore be taken from i. statutory point of view ii. as viewed by various authors; and iii. as viewed in case laws:</w:t>
      </w:r>
    </w:p>
    <w:p>
      <w:pPr>
        <w:pStyle w:val="ListParagraph"/>
        <w:numPr>
          <w:ilvl w:val="0"/>
          <w:numId w:val="11"/>
        </w:numPr>
        <w:tabs>
          <w:tab w:pos="1238" w:val="left" w:leader="none"/>
          <w:tab w:pos="1240" w:val="left" w:leader="none"/>
        </w:tabs>
        <w:spacing w:line="480" w:lineRule="auto" w:before="0" w:after="0"/>
        <w:ind w:left="1240" w:right="112" w:hanging="720"/>
        <w:jc w:val="both"/>
        <w:rPr>
          <w:sz w:val="24"/>
        </w:rPr>
      </w:pPr>
      <w:r>
        <w:rPr>
          <w:sz w:val="24"/>
        </w:rPr>
        <w:t>Statutory point of view: The customary court of Anambra state defined customary</w:t>
      </w:r>
      <w:r>
        <w:rPr>
          <w:spacing w:val="40"/>
          <w:sz w:val="24"/>
        </w:rPr>
        <w:t> </w:t>
      </w:r>
      <w:r>
        <w:rPr>
          <w:sz w:val="24"/>
        </w:rPr>
        <w:t>law as, ―A rule or body of rules regulating rights and imposing correlative duties, being a rule or body of rules which obtains and is fortified by established usage and which is appropriate and applicable to any particular cause, matter, dispute, issue or </w:t>
      </w:r>
      <w:r>
        <w:rPr>
          <w:spacing w:val="-2"/>
          <w:sz w:val="24"/>
        </w:rPr>
        <w:t>question.</w:t>
      </w:r>
      <w:r>
        <w:rPr>
          <w:spacing w:val="-2"/>
          <w:sz w:val="24"/>
          <w:vertAlign w:val="superscript"/>
        </w:rPr>
        <w:t>1</w:t>
      </w:r>
    </w:p>
    <w:p>
      <w:pPr>
        <w:pStyle w:val="BodyText"/>
        <w:spacing w:before="1"/>
        <w:ind w:left="0"/>
        <w:rPr>
          <w:sz w:val="17"/>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140256</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43799pt;width:144.020pt;height:.71997pt;mso-position-horizontal-relative:page;mso-position-vertical-relative:paragraph;z-index:-15718912;mso-wrap-distance-left:0;mso-wrap-distance-right:0" id="docshape24" filled="true" fillcolor="#000000" stroked="false">
                <v:fill type="solid"/>
                <w10:wrap type="topAndBottom"/>
              </v:rect>
            </w:pict>
          </mc:Fallback>
        </mc:AlternateContent>
      </w:r>
    </w:p>
    <w:p>
      <w:pPr>
        <w:spacing w:before="118"/>
        <w:ind w:left="160" w:right="0" w:firstLine="0"/>
        <w:jc w:val="left"/>
        <w:rPr>
          <w:sz w:val="20"/>
        </w:rPr>
      </w:pPr>
      <w:r>
        <w:rPr>
          <w:sz w:val="20"/>
          <w:vertAlign w:val="superscript"/>
        </w:rPr>
        <w:t>1</w:t>
      </w:r>
      <w:r>
        <w:rPr>
          <w:spacing w:val="-4"/>
          <w:sz w:val="20"/>
          <w:vertAlign w:val="baseline"/>
        </w:rPr>
        <w:t> </w:t>
      </w:r>
      <w:r>
        <w:rPr>
          <w:sz w:val="20"/>
          <w:vertAlign w:val="baseline"/>
        </w:rPr>
        <w:t>Section</w:t>
      </w:r>
      <w:r>
        <w:rPr>
          <w:spacing w:val="-5"/>
          <w:sz w:val="20"/>
          <w:vertAlign w:val="baseline"/>
        </w:rPr>
        <w:t> </w:t>
      </w:r>
      <w:r>
        <w:rPr>
          <w:sz w:val="20"/>
          <w:vertAlign w:val="baseline"/>
        </w:rPr>
        <w:t>2,</w:t>
      </w:r>
      <w:r>
        <w:rPr>
          <w:spacing w:val="-4"/>
          <w:sz w:val="20"/>
          <w:vertAlign w:val="baseline"/>
        </w:rPr>
        <w:t> </w:t>
      </w:r>
      <w:r>
        <w:rPr>
          <w:sz w:val="20"/>
          <w:vertAlign w:val="baseline"/>
        </w:rPr>
        <w:t>Customary</w:t>
      </w:r>
      <w:r>
        <w:rPr>
          <w:spacing w:val="-5"/>
          <w:sz w:val="20"/>
          <w:vertAlign w:val="baseline"/>
        </w:rPr>
        <w:t> </w:t>
      </w:r>
      <w:r>
        <w:rPr>
          <w:sz w:val="20"/>
          <w:vertAlign w:val="baseline"/>
        </w:rPr>
        <w:t>Courts</w:t>
      </w:r>
      <w:r>
        <w:rPr>
          <w:spacing w:val="-2"/>
          <w:sz w:val="20"/>
          <w:vertAlign w:val="baseline"/>
        </w:rPr>
        <w:t> </w:t>
      </w:r>
      <w:r>
        <w:rPr>
          <w:sz w:val="20"/>
          <w:vertAlign w:val="baseline"/>
        </w:rPr>
        <w:t>Law</w:t>
      </w:r>
      <w:r>
        <w:rPr>
          <w:spacing w:val="-4"/>
          <w:sz w:val="20"/>
          <w:vertAlign w:val="baseline"/>
        </w:rPr>
        <w:t> </w:t>
      </w:r>
      <w:r>
        <w:rPr>
          <w:sz w:val="20"/>
          <w:vertAlign w:val="baseline"/>
        </w:rPr>
        <w:t>Cap.</w:t>
      </w:r>
      <w:r>
        <w:rPr>
          <w:spacing w:val="-4"/>
          <w:sz w:val="20"/>
          <w:vertAlign w:val="baseline"/>
        </w:rPr>
        <w:t> </w:t>
      </w:r>
      <w:r>
        <w:rPr>
          <w:sz w:val="20"/>
          <w:vertAlign w:val="baseline"/>
        </w:rPr>
        <w:t>49</w:t>
      </w:r>
      <w:r>
        <w:rPr>
          <w:spacing w:val="-3"/>
          <w:sz w:val="20"/>
          <w:vertAlign w:val="baseline"/>
        </w:rPr>
        <w:t> </w:t>
      </w:r>
      <w:r>
        <w:rPr>
          <w:sz w:val="20"/>
          <w:vertAlign w:val="baseline"/>
        </w:rPr>
        <w:t>Revised</w:t>
      </w:r>
      <w:r>
        <w:rPr>
          <w:spacing w:val="-3"/>
          <w:sz w:val="20"/>
          <w:vertAlign w:val="baseline"/>
        </w:rPr>
        <w:t> </w:t>
      </w:r>
      <w:r>
        <w:rPr>
          <w:sz w:val="20"/>
          <w:vertAlign w:val="baseline"/>
        </w:rPr>
        <w:t>Laws</w:t>
      </w:r>
      <w:r>
        <w:rPr>
          <w:spacing w:val="-3"/>
          <w:sz w:val="20"/>
          <w:vertAlign w:val="baseline"/>
        </w:rPr>
        <w:t> </w:t>
      </w:r>
      <w:r>
        <w:rPr>
          <w:sz w:val="20"/>
          <w:vertAlign w:val="baseline"/>
        </w:rPr>
        <w:t>of</w:t>
      </w:r>
      <w:r>
        <w:rPr>
          <w:spacing w:val="-3"/>
          <w:sz w:val="20"/>
          <w:vertAlign w:val="baseline"/>
        </w:rPr>
        <w:t> </w:t>
      </w:r>
      <w:r>
        <w:rPr>
          <w:sz w:val="20"/>
          <w:vertAlign w:val="baseline"/>
        </w:rPr>
        <w:t>Anambra</w:t>
      </w:r>
      <w:r>
        <w:rPr>
          <w:spacing w:val="-4"/>
          <w:sz w:val="20"/>
          <w:vertAlign w:val="baseline"/>
        </w:rPr>
        <w:t> </w:t>
      </w:r>
      <w:r>
        <w:rPr>
          <w:sz w:val="20"/>
          <w:vertAlign w:val="baseline"/>
        </w:rPr>
        <w:t>State</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pacing w:val="-2"/>
          <w:sz w:val="20"/>
          <w:vertAlign w:val="baseline"/>
        </w:rPr>
        <w:t>1979.</w:t>
      </w:r>
    </w:p>
    <w:p>
      <w:pPr>
        <w:spacing w:after="0"/>
        <w:jc w:val="left"/>
        <w:rPr>
          <w:sz w:val="20"/>
        </w:rPr>
        <w:sectPr>
          <w:pgSz w:w="12240" w:h="15840"/>
          <w:pgMar w:header="761" w:footer="1015" w:top="1300" w:bottom="1200" w:left="1280" w:right="1320"/>
        </w:sectPr>
      </w:pPr>
    </w:p>
    <w:p>
      <w:pPr>
        <w:pStyle w:val="BodyText"/>
        <w:spacing w:line="480" w:lineRule="auto" w:before="119"/>
        <w:ind w:left="1240"/>
      </w:pPr>
      <w:r>
        <w:rPr/>
        <w:t>According</w:t>
      </w:r>
      <w:r>
        <w:rPr>
          <w:spacing w:val="-5"/>
        </w:rPr>
        <w:t> </w:t>
      </w:r>
      <w:r>
        <w:rPr/>
        <w:t>to</w:t>
      </w:r>
      <w:r>
        <w:rPr>
          <w:spacing w:val="-3"/>
        </w:rPr>
        <w:t> </w:t>
      </w:r>
      <w:r>
        <w:rPr/>
        <w:t>the</w:t>
      </w:r>
      <w:r>
        <w:rPr>
          <w:spacing w:val="-4"/>
        </w:rPr>
        <w:t> </w:t>
      </w:r>
      <w:r>
        <w:rPr/>
        <w:t>Evidence</w:t>
      </w:r>
      <w:r>
        <w:rPr>
          <w:spacing w:val="-4"/>
        </w:rPr>
        <w:t> </w:t>
      </w:r>
      <w:r>
        <w:rPr/>
        <w:t>Act,</w:t>
      </w:r>
      <w:r>
        <w:rPr>
          <w:spacing w:val="-3"/>
        </w:rPr>
        <w:t> </w:t>
      </w:r>
      <w:r>
        <w:rPr/>
        <w:t>Custom</w:t>
      </w:r>
      <w:r>
        <w:rPr>
          <w:spacing w:val="-2"/>
        </w:rPr>
        <w:t> </w:t>
      </w:r>
      <w:r>
        <w:rPr/>
        <w:t>is</w:t>
      </w:r>
      <w:r>
        <w:rPr>
          <w:spacing w:val="-5"/>
        </w:rPr>
        <w:t> </w:t>
      </w:r>
      <w:r>
        <w:rPr/>
        <w:t>defined</w:t>
      </w:r>
      <w:r>
        <w:rPr>
          <w:spacing w:val="-3"/>
        </w:rPr>
        <w:t> </w:t>
      </w:r>
      <w:r>
        <w:rPr/>
        <w:t>thus,</w:t>
      </w:r>
      <w:r>
        <w:rPr>
          <w:spacing w:val="-2"/>
        </w:rPr>
        <w:t> </w:t>
      </w:r>
      <w:r>
        <w:rPr/>
        <w:t>―Custom</w:t>
      </w:r>
      <w:r>
        <w:rPr>
          <w:spacing w:val="-3"/>
        </w:rPr>
        <w:t> </w:t>
      </w:r>
      <w:r>
        <w:rPr/>
        <w:t>is</w:t>
      </w:r>
      <w:r>
        <w:rPr>
          <w:spacing w:val="-5"/>
        </w:rPr>
        <w:t> </w:t>
      </w:r>
      <w:r>
        <w:rPr/>
        <w:t>a</w:t>
      </w:r>
      <w:r>
        <w:rPr>
          <w:spacing w:val="-4"/>
        </w:rPr>
        <w:t> </w:t>
      </w:r>
      <w:r>
        <w:rPr/>
        <w:t>rule</w:t>
      </w:r>
      <w:r>
        <w:rPr>
          <w:spacing w:val="-4"/>
        </w:rPr>
        <w:t> </w:t>
      </w:r>
      <w:r>
        <w:rPr/>
        <w:t>which</w:t>
      </w:r>
      <w:r>
        <w:rPr>
          <w:spacing w:val="-3"/>
        </w:rPr>
        <w:t> </w:t>
      </w:r>
      <w:r>
        <w:rPr/>
        <w:t>in</w:t>
      </w:r>
      <w:r>
        <w:rPr>
          <w:spacing w:val="-3"/>
        </w:rPr>
        <w:t> </w:t>
      </w:r>
      <w:r>
        <w:rPr/>
        <w:t>a particular district, has, from long usage obtained the force of law.‖</w:t>
      </w:r>
    </w:p>
    <w:p>
      <w:pPr>
        <w:pStyle w:val="BodyText"/>
        <w:ind w:left="0"/>
      </w:pPr>
    </w:p>
    <w:p>
      <w:pPr>
        <w:pStyle w:val="BodyText"/>
        <w:spacing w:before="1"/>
        <w:ind w:left="0"/>
      </w:pPr>
    </w:p>
    <w:p>
      <w:pPr>
        <w:pStyle w:val="ListParagraph"/>
        <w:numPr>
          <w:ilvl w:val="0"/>
          <w:numId w:val="11"/>
        </w:numPr>
        <w:tabs>
          <w:tab w:pos="1240" w:val="left" w:leader="none"/>
        </w:tabs>
        <w:spacing w:line="480" w:lineRule="auto" w:before="0" w:after="0"/>
        <w:ind w:left="1240" w:right="114" w:hanging="720"/>
        <w:jc w:val="left"/>
        <w:rPr>
          <w:sz w:val="24"/>
        </w:rPr>
      </w:pPr>
      <w:r>
        <w:rPr>
          <w:sz w:val="24"/>
        </w:rPr>
        <w:t>As</w:t>
      </w:r>
      <w:r>
        <w:rPr>
          <w:spacing w:val="40"/>
          <w:sz w:val="24"/>
        </w:rPr>
        <w:t> </w:t>
      </w:r>
      <w:r>
        <w:rPr>
          <w:sz w:val="24"/>
        </w:rPr>
        <w:t>viewed</w:t>
      </w:r>
      <w:r>
        <w:rPr>
          <w:spacing w:val="40"/>
          <w:sz w:val="24"/>
        </w:rPr>
        <w:t> </w:t>
      </w:r>
      <w:r>
        <w:rPr>
          <w:sz w:val="24"/>
        </w:rPr>
        <w:t>by</w:t>
      </w:r>
      <w:r>
        <w:rPr>
          <w:spacing w:val="40"/>
          <w:sz w:val="24"/>
        </w:rPr>
        <w:t> </w:t>
      </w:r>
      <w:r>
        <w:rPr>
          <w:sz w:val="24"/>
        </w:rPr>
        <w:t>various</w:t>
      </w:r>
      <w:r>
        <w:rPr>
          <w:spacing w:val="68"/>
          <w:sz w:val="24"/>
        </w:rPr>
        <w:t> </w:t>
      </w:r>
      <w:r>
        <w:rPr>
          <w:sz w:val="24"/>
        </w:rPr>
        <w:t>authors:</w:t>
      </w:r>
      <w:r>
        <w:rPr>
          <w:spacing w:val="40"/>
          <w:sz w:val="24"/>
        </w:rPr>
        <w:t> </w:t>
      </w:r>
      <w:r>
        <w:rPr>
          <w:sz w:val="24"/>
        </w:rPr>
        <w:t>According</w:t>
      </w:r>
      <w:r>
        <w:rPr>
          <w:spacing w:val="40"/>
          <w:sz w:val="24"/>
        </w:rPr>
        <w:t> </w:t>
      </w:r>
      <w:r>
        <w:rPr>
          <w:sz w:val="24"/>
        </w:rPr>
        <w:t>to</w:t>
      </w:r>
      <w:r>
        <w:rPr>
          <w:spacing w:val="69"/>
          <w:sz w:val="24"/>
        </w:rPr>
        <w:t> </w:t>
      </w:r>
      <w:r>
        <w:rPr>
          <w:sz w:val="24"/>
        </w:rPr>
        <w:t>Obilade</w:t>
      </w:r>
      <w:r>
        <w:rPr>
          <w:sz w:val="24"/>
          <w:vertAlign w:val="superscript"/>
        </w:rPr>
        <w:t>2</w:t>
      </w:r>
      <w:r>
        <w:rPr>
          <w:sz w:val="24"/>
          <w:vertAlign w:val="baseline"/>
        </w:rPr>
        <w:t>,</w:t>
      </w:r>
      <w:r>
        <w:rPr>
          <w:spacing w:val="40"/>
          <w:sz w:val="24"/>
          <w:vertAlign w:val="baseline"/>
        </w:rPr>
        <w:t> </w:t>
      </w:r>
      <w:r>
        <w:rPr>
          <w:sz w:val="24"/>
          <w:vertAlign w:val="baseline"/>
        </w:rPr>
        <w:t>―There</w:t>
      </w:r>
      <w:r>
        <w:rPr>
          <w:spacing w:val="40"/>
          <w:sz w:val="24"/>
          <w:vertAlign w:val="baseline"/>
        </w:rPr>
        <w:t> </w:t>
      </w:r>
      <w:r>
        <w:rPr>
          <w:sz w:val="24"/>
          <w:vertAlign w:val="baseline"/>
        </w:rPr>
        <w:t>is</w:t>
      </w:r>
      <w:r>
        <w:rPr>
          <w:spacing w:val="67"/>
          <w:sz w:val="24"/>
          <w:vertAlign w:val="baseline"/>
        </w:rPr>
        <w:t> </w:t>
      </w:r>
      <w:r>
        <w:rPr>
          <w:sz w:val="24"/>
          <w:vertAlign w:val="baseline"/>
        </w:rPr>
        <w:t>no</w:t>
      </w:r>
      <w:r>
        <w:rPr>
          <w:spacing w:val="68"/>
          <w:sz w:val="24"/>
          <w:vertAlign w:val="baseline"/>
        </w:rPr>
        <w:t> </w:t>
      </w:r>
      <w:r>
        <w:rPr>
          <w:sz w:val="24"/>
          <w:vertAlign w:val="baseline"/>
        </w:rPr>
        <w:t>universal definition of customary law. In fact, different terms such as ‗native law and custom‘,</w:t>
      </w:r>
    </w:p>
    <w:p>
      <w:pPr>
        <w:pStyle w:val="BodyText"/>
        <w:spacing w:line="480" w:lineRule="auto"/>
        <w:ind w:left="1240" w:right="116"/>
      </w:pPr>
      <w:r>
        <w:rPr/>
        <w:t>‗native law‘, ‗native customary</w:t>
      </w:r>
      <w:r>
        <w:rPr>
          <w:spacing w:val="-2"/>
        </w:rPr>
        <w:t> </w:t>
      </w:r>
      <w:r>
        <w:rPr/>
        <w:t>law‘ and ‗local law‘ have been used interchangeably to</w:t>
      </w:r>
      <w:r>
        <w:rPr>
          <w:spacing w:val="15"/>
        </w:rPr>
        <w:t> </w:t>
      </w:r>
      <w:r>
        <w:rPr/>
        <w:t>refer</w:t>
      </w:r>
      <w:r>
        <w:rPr>
          <w:spacing w:val="14"/>
        </w:rPr>
        <w:t> </w:t>
      </w:r>
      <w:r>
        <w:rPr/>
        <w:t>to</w:t>
      </w:r>
      <w:r>
        <w:rPr>
          <w:spacing w:val="16"/>
        </w:rPr>
        <w:t> </w:t>
      </w:r>
      <w:r>
        <w:rPr/>
        <w:t>this</w:t>
      </w:r>
      <w:r>
        <w:rPr>
          <w:spacing w:val="15"/>
        </w:rPr>
        <w:t> </w:t>
      </w:r>
      <w:r>
        <w:rPr/>
        <w:t>class</w:t>
      </w:r>
      <w:r>
        <w:rPr>
          <w:spacing w:val="15"/>
        </w:rPr>
        <w:t> </w:t>
      </w:r>
      <w:r>
        <w:rPr/>
        <w:t>of</w:t>
      </w:r>
      <w:r>
        <w:rPr>
          <w:spacing w:val="15"/>
        </w:rPr>
        <w:t> </w:t>
      </w:r>
      <w:r>
        <w:rPr/>
        <w:t>laws.‖</w:t>
      </w:r>
      <w:r>
        <w:rPr>
          <w:spacing w:val="14"/>
        </w:rPr>
        <w:t> </w:t>
      </w:r>
      <w:r>
        <w:rPr/>
        <w:t>He</w:t>
      </w:r>
      <w:r>
        <w:rPr>
          <w:spacing w:val="13"/>
        </w:rPr>
        <w:t> </w:t>
      </w:r>
      <w:r>
        <w:rPr/>
        <w:t>went</w:t>
      </w:r>
      <w:r>
        <w:rPr>
          <w:spacing w:val="16"/>
        </w:rPr>
        <w:t> </w:t>
      </w:r>
      <w:r>
        <w:rPr/>
        <w:t>ahead</w:t>
      </w:r>
      <w:r>
        <w:rPr>
          <w:spacing w:val="15"/>
        </w:rPr>
        <w:t> </w:t>
      </w:r>
      <w:r>
        <w:rPr/>
        <w:t>to</w:t>
      </w:r>
      <w:r>
        <w:rPr>
          <w:spacing w:val="15"/>
        </w:rPr>
        <w:t> </w:t>
      </w:r>
      <w:r>
        <w:rPr/>
        <w:t>attempt</w:t>
      </w:r>
      <w:r>
        <w:rPr>
          <w:spacing w:val="16"/>
        </w:rPr>
        <w:t> </w:t>
      </w:r>
      <w:r>
        <w:rPr/>
        <w:t>a</w:t>
      </w:r>
      <w:r>
        <w:rPr>
          <w:spacing w:val="14"/>
        </w:rPr>
        <w:t> </w:t>
      </w:r>
      <w:r>
        <w:rPr/>
        <w:t>definition</w:t>
      </w:r>
      <w:r>
        <w:rPr>
          <w:spacing w:val="15"/>
        </w:rPr>
        <w:t> </w:t>
      </w:r>
      <w:r>
        <w:rPr/>
        <w:t>describing</w:t>
      </w:r>
      <w:r>
        <w:rPr>
          <w:spacing w:val="20"/>
        </w:rPr>
        <w:t> </w:t>
      </w:r>
      <w:r>
        <w:rPr/>
        <w:t>it</w:t>
      </w:r>
      <w:r>
        <w:rPr>
          <w:spacing w:val="15"/>
        </w:rPr>
        <w:t> </w:t>
      </w:r>
      <w:r>
        <w:rPr>
          <w:spacing w:val="-5"/>
        </w:rPr>
        <w:t>as:</w:t>
      </w:r>
    </w:p>
    <w:p>
      <w:pPr>
        <w:pStyle w:val="BodyText"/>
        <w:spacing w:line="480" w:lineRule="auto" w:before="1"/>
        <w:ind w:left="1240"/>
      </w:pPr>
      <w:r>
        <w:rPr/>
        <w:t>―a body of customs and traditions, which regulate the various kinds of relationship between members of the community in their traditional setting.‖</w:t>
      </w:r>
      <w:r>
        <w:rPr>
          <w:vertAlign w:val="superscript"/>
        </w:rPr>
        <w:t>3</w:t>
      </w:r>
    </w:p>
    <w:p>
      <w:pPr>
        <w:pStyle w:val="BodyText"/>
        <w:spacing w:line="480" w:lineRule="auto"/>
        <w:ind w:left="1240" w:right="88"/>
      </w:pPr>
      <w:r>
        <w:rPr/>
        <w:t>According</w:t>
      </w:r>
      <w:r>
        <w:rPr>
          <w:spacing w:val="23"/>
        </w:rPr>
        <w:t> </w:t>
      </w:r>
      <w:r>
        <w:rPr/>
        <w:t>to</w:t>
      </w:r>
      <w:r>
        <w:rPr>
          <w:spacing w:val="25"/>
        </w:rPr>
        <w:t> </w:t>
      </w:r>
      <w:r>
        <w:rPr/>
        <w:t>Malemi,</w:t>
      </w:r>
      <w:r>
        <w:rPr>
          <w:spacing w:val="25"/>
        </w:rPr>
        <w:t> </w:t>
      </w:r>
      <w:r>
        <w:rPr/>
        <w:t>―Customary</w:t>
      </w:r>
      <w:r>
        <w:rPr>
          <w:spacing w:val="20"/>
        </w:rPr>
        <w:t> </w:t>
      </w:r>
      <w:r>
        <w:rPr/>
        <w:t>law</w:t>
      </w:r>
      <w:r>
        <w:rPr>
          <w:spacing w:val="25"/>
        </w:rPr>
        <w:t> </w:t>
      </w:r>
      <w:r>
        <w:rPr/>
        <w:t>is</w:t>
      </w:r>
      <w:r>
        <w:rPr>
          <w:spacing w:val="25"/>
        </w:rPr>
        <w:t> </w:t>
      </w:r>
      <w:r>
        <w:rPr/>
        <w:t>law</w:t>
      </w:r>
      <w:r>
        <w:rPr>
          <w:spacing w:val="25"/>
        </w:rPr>
        <w:t> </w:t>
      </w:r>
      <w:r>
        <w:rPr/>
        <w:t>which</w:t>
      </w:r>
      <w:r>
        <w:rPr>
          <w:spacing w:val="25"/>
        </w:rPr>
        <w:t> </w:t>
      </w:r>
      <w:r>
        <w:rPr/>
        <w:t>evolves</w:t>
      </w:r>
      <w:r>
        <w:rPr>
          <w:spacing w:val="26"/>
        </w:rPr>
        <w:t> </w:t>
      </w:r>
      <w:r>
        <w:rPr/>
        <w:t>from</w:t>
      </w:r>
      <w:r>
        <w:rPr>
          <w:spacing w:val="25"/>
        </w:rPr>
        <w:t> </w:t>
      </w:r>
      <w:r>
        <w:rPr/>
        <w:t>the</w:t>
      </w:r>
      <w:r>
        <w:rPr>
          <w:spacing w:val="26"/>
        </w:rPr>
        <w:t> </w:t>
      </w:r>
      <w:r>
        <w:rPr/>
        <w:t>established practices, customs and way of life of a people.‖</w:t>
      </w:r>
      <w:r>
        <w:rPr>
          <w:vertAlign w:val="superscript"/>
        </w:rPr>
        <w:t>4</w:t>
      </w:r>
    </w:p>
    <w:p>
      <w:pPr>
        <w:pStyle w:val="BodyText"/>
        <w:spacing w:line="480" w:lineRule="auto"/>
        <w:ind w:left="1240"/>
      </w:pPr>
      <w:r>
        <w:rPr/>
        <w:t>T.</w:t>
      </w:r>
      <w:r>
        <w:rPr>
          <w:spacing w:val="-5"/>
        </w:rPr>
        <w:t> </w:t>
      </w:r>
      <w:r>
        <w:rPr/>
        <w:t>O.</w:t>
      </w:r>
      <w:r>
        <w:rPr>
          <w:spacing w:val="-5"/>
        </w:rPr>
        <w:t> </w:t>
      </w:r>
      <w:r>
        <w:rPr/>
        <w:t>Elias</w:t>
      </w:r>
      <w:r>
        <w:rPr>
          <w:spacing w:val="-5"/>
        </w:rPr>
        <w:t> </w:t>
      </w:r>
      <w:r>
        <w:rPr/>
        <w:t>defined</w:t>
      </w:r>
      <w:r>
        <w:rPr>
          <w:spacing w:val="-2"/>
        </w:rPr>
        <w:t> </w:t>
      </w:r>
      <w:r>
        <w:rPr/>
        <w:t>customary</w:t>
      </w:r>
      <w:r>
        <w:rPr>
          <w:spacing w:val="-6"/>
        </w:rPr>
        <w:t> </w:t>
      </w:r>
      <w:r>
        <w:rPr/>
        <w:t>law</w:t>
      </w:r>
      <w:r>
        <w:rPr>
          <w:spacing w:val="-3"/>
        </w:rPr>
        <w:t> </w:t>
      </w:r>
      <w:r>
        <w:rPr/>
        <w:t>as,</w:t>
      </w:r>
      <w:r>
        <w:rPr>
          <w:spacing w:val="-2"/>
        </w:rPr>
        <w:t> </w:t>
      </w:r>
      <w:r>
        <w:rPr/>
        <w:t>―A</w:t>
      </w:r>
      <w:r>
        <w:rPr>
          <w:spacing w:val="-5"/>
        </w:rPr>
        <w:t> </w:t>
      </w:r>
      <w:r>
        <w:rPr/>
        <w:t>body</w:t>
      </w:r>
      <w:r>
        <w:rPr>
          <w:spacing w:val="-6"/>
        </w:rPr>
        <w:t> </w:t>
      </w:r>
      <w:r>
        <w:rPr/>
        <w:t>of</w:t>
      </w:r>
      <w:r>
        <w:rPr>
          <w:spacing w:val="-3"/>
        </w:rPr>
        <w:t> </w:t>
      </w:r>
      <w:r>
        <w:rPr/>
        <w:t>customs</w:t>
      </w:r>
      <w:r>
        <w:rPr>
          <w:spacing w:val="-4"/>
        </w:rPr>
        <w:t> </w:t>
      </w:r>
      <w:r>
        <w:rPr/>
        <w:t>accepted</w:t>
      </w:r>
      <w:r>
        <w:rPr>
          <w:spacing w:val="-3"/>
        </w:rPr>
        <w:t> </w:t>
      </w:r>
      <w:r>
        <w:rPr/>
        <w:t>by</w:t>
      </w:r>
      <w:r>
        <w:rPr>
          <w:spacing w:val="-8"/>
        </w:rPr>
        <w:t> </w:t>
      </w:r>
      <w:r>
        <w:rPr/>
        <w:t>members</w:t>
      </w:r>
      <w:r>
        <w:rPr>
          <w:spacing w:val="-4"/>
        </w:rPr>
        <w:t> </w:t>
      </w:r>
      <w:r>
        <w:rPr/>
        <w:t>of</w:t>
      </w:r>
      <w:r>
        <w:rPr>
          <w:spacing w:val="-3"/>
        </w:rPr>
        <w:t> </w:t>
      </w:r>
      <w:r>
        <w:rPr/>
        <w:t>a community as binding upon them.‖</w:t>
      </w:r>
      <w:r>
        <w:rPr>
          <w:vertAlign w:val="superscript"/>
        </w:rPr>
        <w:t>5</w:t>
      </w:r>
    </w:p>
    <w:p>
      <w:pPr>
        <w:pStyle w:val="BodyText"/>
        <w:spacing w:line="480" w:lineRule="auto"/>
        <w:ind w:left="1240" w:right="88"/>
      </w:pPr>
      <w:r>
        <w:rPr/>
        <w:t>According to Niki Tobi, ―Customary law is the customs, rules and traditions which govern the relationship of members of a community‖</w:t>
      </w:r>
      <w:r>
        <w:rPr>
          <w:vertAlign w:val="superscript"/>
        </w:rPr>
        <w:t>6</w:t>
      </w:r>
    </w:p>
    <w:p>
      <w:pPr>
        <w:pStyle w:val="ListParagraph"/>
        <w:numPr>
          <w:ilvl w:val="0"/>
          <w:numId w:val="11"/>
        </w:numPr>
        <w:tabs>
          <w:tab w:pos="1238" w:val="left" w:leader="none"/>
          <w:tab w:pos="1240" w:val="left" w:leader="none"/>
        </w:tabs>
        <w:spacing w:line="480" w:lineRule="auto" w:before="0" w:after="0"/>
        <w:ind w:left="1240" w:right="117" w:hanging="720"/>
        <w:jc w:val="both"/>
        <w:rPr>
          <w:sz w:val="24"/>
        </w:rPr>
      </w:pPr>
      <w:r>
        <w:rPr>
          <w:sz w:val="24"/>
        </w:rPr>
        <w:t>As viewed in case laws: Some Judges have also attempted a definition of customary law. A few of them shall be considered here. In Owoniyi v Omotosho,</w:t>
      </w:r>
      <w:r>
        <w:rPr>
          <w:sz w:val="24"/>
          <w:vertAlign w:val="superscript"/>
        </w:rPr>
        <w:t>7</w:t>
      </w:r>
      <w:r>
        <w:rPr>
          <w:sz w:val="24"/>
          <w:vertAlign w:val="baseline"/>
        </w:rPr>
        <w:t> Bairamian FJ defined it as ―A mirror of accepted usage, among a given people.‖</w:t>
      </w:r>
    </w:p>
    <w:p>
      <w:pPr>
        <w:pStyle w:val="BodyText"/>
        <w:ind w:left="0"/>
      </w:pPr>
    </w:p>
    <w:p>
      <w:pPr>
        <w:pStyle w:val="BodyText"/>
        <w:spacing w:before="1"/>
        <w:ind w:left="1240"/>
      </w:pPr>
      <w:r>
        <w:rPr/>
        <w:t>In</w:t>
      </w:r>
      <w:r>
        <w:rPr>
          <w:spacing w:val="1"/>
        </w:rPr>
        <w:t> </w:t>
      </w:r>
      <w:r>
        <w:rPr/>
        <w:t>Aku</w:t>
      </w:r>
      <w:r>
        <w:rPr>
          <w:spacing w:val="-1"/>
        </w:rPr>
        <w:t> </w:t>
      </w:r>
      <w:r>
        <w:rPr/>
        <w:t>v Aneku,</w:t>
      </w:r>
      <w:r>
        <w:rPr>
          <w:vertAlign w:val="superscript"/>
        </w:rPr>
        <w:t>8</w:t>
      </w:r>
      <w:r>
        <w:rPr>
          <w:vertAlign w:val="baseline"/>
        </w:rPr>
        <w:t> Ndoma-Egba</w:t>
      </w:r>
      <w:r>
        <w:rPr>
          <w:spacing w:val="-2"/>
          <w:vertAlign w:val="baseline"/>
        </w:rPr>
        <w:t> </w:t>
      </w:r>
      <w:r>
        <w:rPr>
          <w:vertAlign w:val="baseline"/>
        </w:rPr>
        <w:t>JCA defined</w:t>
      </w:r>
      <w:r>
        <w:rPr>
          <w:spacing w:val="-1"/>
          <w:vertAlign w:val="baseline"/>
        </w:rPr>
        <w:t> </w:t>
      </w:r>
      <w:r>
        <w:rPr>
          <w:vertAlign w:val="baseline"/>
        </w:rPr>
        <w:t>it</w:t>
      </w:r>
      <w:r>
        <w:rPr>
          <w:spacing w:val="-1"/>
          <w:vertAlign w:val="baseline"/>
        </w:rPr>
        <w:t> </w:t>
      </w:r>
      <w:r>
        <w:rPr>
          <w:spacing w:val="-5"/>
          <w:vertAlign w:val="baseline"/>
        </w:rPr>
        <w:t>as:</w:t>
      </w:r>
    </w:p>
    <w:p>
      <w:pPr>
        <w:pStyle w:val="BodyText"/>
        <w:ind w:left="0"/>
        <w:rPr>
          <w:sz w:val="20"/>
        </w:rPr>
      </w:pPr>
    </w:p>
    <w:p>
      <w:pPr>
        <w:pStyle w:val="BodyText"/>
        <w:spacing w:before="170"/>
        <w:ind w:left="0"/>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269367</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10028pt;width:144.020pt;height:.72003pt;mso-position-horizontal-relative:page;mso-position-vertical-relative:paragraph;z-index:-15718400;mso-wrap-distance-left:0;mso-wrap-distance-right:0" id="docshape25" filled="true" fillcolor="#000000" stroked="false">
                <v:fill type="solid"/>
                <w10:wrap type="topAndBottom"/>
              </v:rect>
            </w:pict>
          </mc:Fallback>
        </mc:AlternateContent>
      </w:r>
    </w:p>
    <w:p>
      <w:pPr>
        <w:spacing w:before="102"/>
        <w:ind w:left="160" w:right="0" w:firstLine="0"/>
        <w:jc w:val="left"/>
        <w:rPr>
          <w:sz w:val="20"/>
        </w:rPr>
      </w:pPr>
      <w:r>
        <w:rPr>
          <w:rFonts w:ascii="Calibri"/>
          <w:sz w:val="20"/>
          <w:vertAlign w:val="superscript"/>
        </w:rPr>
        <w:t>2</w:t>
      </w:r>
      <w:r>
        <w:rPr>
          <w:sz w:val="20"/>
          <w:vertAlign w:val="baseline"/>
        </w:rPr>
        <w:t>Obilade,</w:t>
      </w:r>
      <w:r>
        <w:rPr>
          <w:spacing w:val="-6"/>
          <w:sz w:val="20"/>
          <w:vertAlign w:val="baseline"/>
        </w:rPr>
        <w:t> </w:t>
      </w:r>
      <w:r>
        <w:rPr>
          <w:sz w:val="20"/>
          <w:vertAlign w:val="baseline"/>
        </w:rPr>
        <w:t>A.O.</w:t>
      </w:r>
      <w:r>
        <w:rPr>
          <w:spacing w:val="-5"/>
          <w:sz w:val="20"/>
          <w:vertAlign w:val="baseline"/>
        </w:rPr>
        <w:t> </w:t>
      </w:r>
      <w:r>
        <w:rPr>
          <w:sz w:val="20"/>
          <w:vertAlign w:val="baseline"/>
        </w:rPr>
        <w:t>The</w:t>
      </w:r>
      <w:r>
        <w:rPr>
          <w:spacing w:val="-5"/>
          <w:sz w:val="20"/>
          <w:vertAlign w:val="baseline"/>
        </w:rPr>
        <w:t> </w:t>
      </w:r>
      <w:r>
        <w:rPr>
          <w:sz w:val="20"/>
          <w:vertAlign w:val="baseline"/>
        </w:rPr>
        <w:t>Nigerian</w:t>
      </w:r>
      <w:r>
        <w:rPr>
          <w:spacing w:val="-5"/>
          <w:sz w:val="20"/>
          <w:vertAlign w:val="baseline"/>
        </w:rPr>
        <w:t> </w:t>
      </w:r>
      <w:r>
        <w:rPr>
          <w:sz w:val="20"/>
          <w:vertAlign w:val="baseline"/>
        </w:rPr>
        <w:t>Legal</w:t>
      </w:r>
      <w:r>
        <w:rPr>
          <w:spacing w:val="-5"/>
          <w:sz w:val="20"/>
          <w:vertAlign w:val="baseline"/>
        </w:rPr>
        <w:t> </w:t>
      </w:r>
      <w:r>
        <w:rPr>
          <w:sz w:val="20"/>
          <w:vertAlign w:val="baseline"/>
        </w:rPr>
        <w:t>System</w:t>
      </w:r>
      <w:r>
        <w:rPr>
          <w:spacing w:val="-7"/>
          <w:sz w:val="20"/>
          <w:vertAlign w:val="baseline"/>
        </w:rPr>
        <w:t> </w:t>
      </w:r>
      <w:r>
        <w:rPr>
          <w:sz w:val="20"/>
          <w:vertAlign w:val="baseline"/>
        </w:rPr>
        <w:t>(2001),</w:t>
      </w:r>
      <w:r>
        <w:rPr>
          <w:spacing w:val="-6"/>
          <w:sz w:val="20"/>
          <w:vertAlign w:val="baseline"/>
        </w:rPr>
        <w:t> </w:t>
      </w:r>
      <w:r>
        <w:rPr>
          <w:sz w:val="20"/>
          <w:vertAlign w:val="baseline"/>
        </w:rPr>
        <w:t>spectrum</w:t>
      </w:r>
      <w:r>
        <w:rPr>
          <w:spacing w:val="-7"/>
          <w:sz w:val="20"/>
          <w:vertAlign w:val="baseline"/>
        </w:rPr>
        <w:t> </w:t>
      </w:r>
      <w:r>
        <w:rPr>
          <w:sz w:val="20"/>
          <w:vertAlign w:val="baseline"/>
        </w:rPr>
        <w:t>Ibadan,</w:t>
      </w:r>
      <w:r>
        <w:rPr>
          <w:spacing w:val="-5"/>
          <w:sz w:val="20"/>
          <w:vertAlign w:val="baseline"/>
        </w:rPr>
        <w:t> </w:t>
      </w:r>
      <w:r>
        <w:rPr>
          <w:sz w:val="20"/>
          <w:vertAlign w:val="baseline"/>
        </w:rPr>
        <w:t>p.</w:t>
      </w:r>
      <w:r>
        <w:rPr>
          <w:spacing w:val="-7"/>
          <w:sz w:val="20"/>
          <w:vertAlign w:val="baseline"/>
        </w:rPr>
        <w:t> </w:t>
      </w:r>
      <w:r>
        <w:rPr>
          <w:spacing w:val="-4"/>
          <w:sz w:val="20"/>
          <w:vertAlign w:val="baseline"/>
        </w:rPr>
        <w:t>114.</w:t>
      </w:r>
    </w:p>
    <w:p>
      <w:pPr>
        <w:spacing w:line="243" w:lineRule="exact" w:before="1"/>
        <w:ind w:left="160" w:right="0" w:firstLine="0"/>
        <w:jc w:val="left"/>
        <w:rPr>
          <w:rFonts w:ascii="Calibri"/>
          <w:sz w:val="20"/>
        </w:rPr>
      </w:pPr>
      <w:r>
        <w:rPr>
          <w:rFonts w:ascii="Calibri"/>
          <w:sz w:val="20"/>
          <w:vertAlign w:val="superscript"/>
        </w:rPr>
        <w:t>3</w:t>
      </w:r>
      <w:r>
        <w:rPr>
          <w:rFonts w:ascii="Calibri"/>
          <w:spacing w:val="-2"/>
          <w:sz w:val="20"/>
          <w:vertAlign w:val="baseline"/>
        </w:rPr>
        <w:t> </w:t>
      </w:r>
      <w:r>
        <w:rPr>
          <w:rFonts w:ascii="Calibri"/>
          <w:spacing w:val="-4"/>
          <w:sz w:val="20"/>
          <w:vertAlign w:val="baseline"/>
        </w:rPr>
        <w:t>ibid</w:t>
      </w:r>
    </w:p>
    <w:p>
      <w:pPr>
        <w:spacing w:line="243" w:lineRule="exact" w:before="0"/>
        <w:ind w:left="160" w:right="0" w:firstLine="0"/>
        <w:jc w:val="left"/>
        <w:rPr>
          <w:rFonts w:ascii="Calibri"/>
          <w:sz w:val="20"/>
        </w:rPr>
      </w:pPr>
      <w:r>
        <w:rPr>
          <w:rFonts w:ascii="Calibri"/>
          <w:sz w:val="20"/>
          <w:vertAlign w:val="superscript"/>
        </w:rPr>
        <w:t>4</w:t>
      </w:r>
      <w:r>
        <w:rPr>
          <w:rFonts w:ascii="Calibri"/>
          <w:spacing w:val="-8"/>
          <w:sz w:val="20"/>
          <w:vertAlign w:val="baseline"/>
        </w:rPr>
        <w:t> </w:t>
      </w:r>
      <w:r>
        <w:rPr>
          <w:rFonts w:ascii="Calibri"/>
          <w:sz w:val="20"/>
          <w:vertAlign w:val="baseline"/>
        </w:rPr>
        <w:t>Malemi,</w:t>
      </w:r>
      <w:r>
        <w:rPr>
          <w:rFonts w:ascii="Calibri"/>
          <w:spacing w:val="-6"/>
          <w:sz w:val="20"/>
          <w:vertAlign w:val="baseline"/>
        </w:rPr>
        <w:t> </w:t>
      </w:r>
      <w:r>
        <w:rPr>
          <w:rFonts w:ascii="Calibri"/>
          <w:sz w:val="20"/>
          <w:vertAlign w:val="baseline"/>
        </w:rPr>
        <w:t>E.</w:t>
      </w:r>
      <w:r>
        <w:rPr>
          <w:rFonts w:ascii="Calibri"/>
          <w:spacing w:val="-7"/>
          <w:sz w:val="20"/>
          <w:vertAlign w:val="baseline"/>
        </w:rPr>
        <w:t> </w:t>
      </w:r>
      <w:r>
        <w:rPr>
          <w:rFonts w:ascii="Calibri"/>
          <w:sz w:val="20"/>
          <w:vertAlign w:val="baseline"/>
        </w:rPr>
        <w:t>Nigerian</w:t>
      </w:r>
      <w:r>
        <w:rPr>
          <w:rFonts w:ascii="Calibri"/>
          <w:spacing w:val="-7"/>
          <w:sz w:val="20"/>
          <w:vertAlign w:val="baseline"/>
        </w:rPr>
        <w:t> </w:t>
      </w:r>
      <w:r>
        <w:rPr>
          <w:rFonts w:ascii="Calibri"/>
          <w:sz w:val="20"/>
          <w:vertAlign w:val="baseline"/>
        </w:rPr>
        <w:t>Legal</w:t>
      </w:r>
      <w:r>
        <w:rPr>
          <w:rFonts w:ascii="Calibri"/>
          <w:spacing w:val="-6"/>
          <w:sz w:val="20"/>
          <w:vertAlign w:val="baseline"/>
        </w:rPr>
        <w:t> </w:t>
      </w:r>
      <w:r>
        <w:rPr>
          <w:rFonts w:ascii="Calibri"/>
          <w:sz w:val="20"/>
          <w:vertAlign w:val="baseline"/>
        </w:rPr>
        <w:t>System</w:t>
      </w:r>
      <w:r>
        <w:rPr>
          <w:rFonts w:ascii="Calibri"/>
          <w:spacing w:val="-8"/>
          <w:sz w:val="20"/>
          <w:vertAlign w:val="baseline"/>
        </w:rPr>
        <w:t> </w:t>
      </w:r>
      <w:r>
        <w:rPr>
          <w:rFonts w:ascii="Calibri"/>
          <w:sz w:val="20"/>
          <w:vertAlign w:val="baseline"/>
        </w:rPr>
        <w:t>(1999),</w:t>
      </w:r>
      <w:r>
        <w:rPr>
          <w:rFonts w:ascii="Calibri"/>
          <w:spacing w:val="-4"/>
          <w:sz w:val="20"/>
          <w:vertAlign w:val="baseline"/>
        </w:rPr>
        <w:t> </w:t>
      </w:r>
      <w:r>
        <w:rPr>
          <w:rFonts w:ascii="Calibri"/>
          <w:sz w:val="20"/>
          <w:vertAlign w:val="baseline"/>
        </w:rPr>
        <w:t>Grace</w:t>
      </w:r>
      <w:r>
        <w:rPr>
          <w:rFonts w:ascii="Calibri"/>
          <w:spacing w:val="-9"/>
          <w:sz w:val="20"/>
          <w:vertAlign w:val="baseline"/>
        </w:rPr>
        <w:t> </w:t>
      </w:r>
      <w:r>
        <w:rPr>
          <w:rFonts w:ascii="Calibri"/>
          <w:sz w:val="20"/>
          <w:vertAlign w:val="baseline"/>
        </w:rPr>
        <w:t>Publishers,</w:t>
      </w:r>
      <w:r>
        <w:rPr>
          <w:rFonts w:ascii="Calibri"/>
          <w:spacing w:val="-4"/>
          <w:sz w:val="20"/>
          <w:vertAlign w:val="baseline"/>
        </w:rPr>
        <w:t> </w:t>
      </w:r>
      <w:r>
        <w:rPr>
          <w:rFonts w:ascii="Calibri"/>
          <w:spacing w:val="-2"/>
          <w:sz w:val="20"/>
          <w:vertAlign w:val="baseline"/>
        </w:rPr>
        <w:t>p.52.</w:t>
      </w:r>
    </w:p>
    <w:p>
      <w:pPr>
        <w:spacing w:before="0"/>
        <w:ind w:left="160" w:right="0" w:firstLine="0"/>
        <w:jc w:val="left"/>
        <w:rPr>
          <w:rFonts w:ascii="Calibri"/>
          <w:sz w:val="20"/>
        </w:rPr>
      </w:pPr>
      <w:r>
        <w:rPr>
          <w:rFonts w:ascii="Calibri"/>
          <w:sz w:val="20"/>
          <w:vertAlign w:val="superscript"/>
        </w:rPr>
        <w:t>5</w:t>
      </w:r>
      <w:r>
        <w:rPr>
          <w:rFonts w:ascii="Calibri"/>
          <w:spacing w:val="-7"/>
          <w:sz w:val="20"/>
          <w:vertAlign w:val="baseline"/>
        </w:rPr>
        <w:t> </w:t>
      </w:r>
      <w:r>
        <w:rPr>
          <w:rFonts w:ascii="Calibri"/>
          <w:sz w:val="20"/>
          <w:vertAlign w:val="baseline"/>
        </w:rPr>
        <w:t>Elias,</w:t>
      </w:r>
      <w:r>
        <w:rPr>
          <w:rFonts w:ascii="Calibri"/>
          <w:spacing w:val="-6"/>
          <w:sz w:val="20"/>
          <w:vertAlign w:val="baseline"/>
        </w:rPr>
        <w:t> </w:t>
      </w:r>
      <w:r>
        <w:rPr>
          <w:rFonts w:ascii="Calibri"/>
          <w:sz w:val="20"/>
          <w:vertAlign w:val="baseline"/>
        </w:rPr>
        <w:t>T.O.</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Nature</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African</w:t>
      </w:r>
      <w:r>
        <w:rPr>
          <w:rFonts w:ascii="Calibri"/>
          <w:spacing w:val="-5"/>
          <w:sz w:val="20"/>
          <w:vertAlign w:val="baseline"/>
        </w:rPr>
        <w:t> </w:t>
      </w:r>
      <w:r>
        <w:rPr>
          <w:rFonts w:ascii="Calibri"/>
          <w:sz w:val="20"/>
          <w:vertAlign w:val="baseline"/>
        </w:rPr>
        <w:t>Customary</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Manchester</w:t>
      </w:r>
      <w:r>
        <w:rPr>
          <w:rFonts w:ascii="Calibri"/>
          <w:spacing w:val="-7"/>
          <w:sz w:val="20"/>
          <w:vertAlign w:val="baseline"/>
        </w:rPr>
        <w:t> </w:t>
      </w:r>
      <w:r>
        <w:rPr>
          <w:rFonts w:ascii="Calibri"/>
          <w:sz w:val="20"/>
          <w:vertAlign w:val="baseline"/>
        </w:rPr>
        <w:t>university</w:t>
      </w:r>
      <w:r>
        <w:rPr>
          <w:rFonts w:ascii="Calibri"/>
          <w:spacing w:val="-6"/>
          <w:sz w:val="20"/>
          <w:vertAlign w:val="baseline"/>
        </w:rPr>
        <w:t> </w:t>
      </w:r>
      <w:r>
        <w:rPr>
          <w:rFonts w:ascii="Calibri"/>
          <w:sz w:val="20"/>
          <w:vertAlign w:val="baseline"/>
        </w:rPr>
        <w:t>Press,</w:t>
      </w:r>
      <w:r>
        <w:rPr>
          <w:rFonts w:ascii="Calibri"/>
          <w:spacing w:val="-5"/>
          <w:sz w:val="20"/>
          <w:vertAlign w:val="baseline"/>
        </w:rPr>
        <w:t> </w:t>
      </w:r>
      <w:r>
        <w:rPr>
          <w:rFonts w:ascii="Calibri"/>
          <w:sz w:val="20"/>
          <w:vertAlign w:val="baseline"/>
        </w:rPr>
        <w:t>1956,</w:t>
      </w:r>
      <w:r>
        <w:rPr>
          <w:rFonts w:ascii="Calibri"/>
          <w:spacing w:val="-6"/>
          <w:sz w:val="20"/>
          <w:vertAlign w:val="baseline"/>
        </w:rPr>
        <w:t> </w:t>
      </w:r>
      <w:r>
        <w:rPr>
          <w:rFonts w:ascii="Calibri"/>
          <w:spacing w:val="-4"/>
          <w:sz w:val="20"/>
          <w:vertAlign w:val="baseline"/>
        </w:rPr>
        <w:t>p.29</w:t>
      </w:r>
    </w:p>
    <w:p>
      <w:pPr>
        <w:spacing w:before="1"/>
        <w:ind w:left="160" w:right="0" w:firstLine="0"/>
        <w:jc w:val="left"/>
        <w:rPr>
          <w:rFonts w:ascii="Calibri"/>
          <w:sz w:val="20"/>
        </w:rPr>
      </w:pPr>
      <w:r>
        <w:rPr>
          <w:rFonts w:ascii="Calibri"/>
          <w:sz w:val="20"/>
          <w:vertAlign w:val="superscript"/>
        </w:rPr>
        <w:t>6</w:t>
      </w:r>
      <w:r>
        <w:rPr>
          <w:rFonts w:ascii="Calibri"/>
          <w:spacing w:val="-7"/>
          <w:sz w:val="20"/>
          <w:vertAlign w:val="baseline"/>
        </w:rPr>
        <w:t> </w:t>
      </w:r>
      <w:r>
        <w:rPr>
          <w:rFonts w:ascii="Calibri"/>
          <w:sz w:val="20"/>
          <w:vertAlign w:val="baseline"/>
        </w:rPr>
        <w:t>Tobi,</w:t>
      </w:r>
      <w:r>
        <w:rPr>
          <w:rFonts w:ascii="Calibri"/>
          <w:spacing w:val="-6"/>
          <w:sz w:val="20"/>
          <w:vertAlign w:val="baseline"/>
        </w:rPr>
        <w:t> </w:t>
      </w:r>
      <w:r>
        <w:rPr>
          <w:rFonts w:ascii="Calibri"/>
          <w:sz w:val="20"/>
          <w:vertAlign w:val="baseline"/>
        </w:rPr>
        <w:t>N.</w:t>
      </w:r>
      <w:r>
        <w:rPr>
          <w:rFonts w:ascii="Calibri"/>
          <w:spacing w:val="-6"/>
          <w:sz w:val="20"/>
          <w:vertAlign w:val="baseline"/>
        </w:rPr>
        <w:t> </w:t>
      </w:r>
      <w:r>
        <w:rPr>
          <w:rFonts w:ascii="Calibri"/>
          <w:sz w:val="20"/>
          <w:vertAlign w:val="baseline"/>
        </w:rPr>
        <w:t>Sources</w:t>
      </w:r>
      <w:r>
        <w:rPr>
          <w:rFonts w:ascii="Calibri"/>
          <w:spacing w:val="-8"/>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Nigerian</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MIJ</w:t>
      </w:r>
      <w:r>
        <w:rPr>
          <w:rFonts w:ascii="Calibri"/>
          <w:spacing w:val="-7"/>
          <w:sz w:val="20"/>
          <w:vertAlign w:val="baseline"/>
        </w:rPr>
        <w:t> </w:t>
      </w:r>
      <w:r>
        <w:rPr>
          <w:rFonts w:ascii="Calibri"/>
          <w:sz w:val="20"/>
          <w:vertAlign w:val="baseline"/>
        </w:rPr>
        <w:t>Professional</w:t>
      </w:r>
      <w:r>
        <w:rPr>
          <w:rFonts w:ascii="Calibri"/>
          <w:spacing w:val="-6"/>
          <w:sz w:val="20"/>
          <w:vertAlign w:val="baseline"/>
        </w:rPr>
        <w:t> </w:t>
      </w:r>
      <w:r>
        <w:rPr>
          <w:rFonts w:ascii="Calibri"/>
          <w:sz w:val="20"/>
          <w:vertAlign w:val="baseline"/>
        </w:rPr>
        <w:t>Publishers</w:t>
      </w:r>
      <w:r>
        <w:rPr>
          <w:rFonts w:ascii="Calibri"/>
          <w:spacing w:val="-8"/>
          <w:sz w:val="20"/>
          <w:vertAlign w:val="baseline"/>
        </w:rPr>
        <w:t> </w:t>
      </w:r>
      <w:r>
        <w:rPr>
          <w:rFonts w:ascii="Calibri"/>
          <w:sz w:val="20"/>
          <w:vertAlign w:val="baseline"/>
        </w:rPr>
        <w:t>Limited,</w:t>
      </w:r>
      <w:r>
        <w:rPr>
          <w:rFonts w:ascii="Calibri"/>
          <w:spacing w:val="-6"/>
          <w:sz w:val="20"/>
          <w:vertAlign w:val="baseline"/>
        </w:rPr>
        <w:t> </w:t>
      </w:r>
      <w:r>
        <w:rPr>
          <w:rFonts w:ascii="Calibri"/>
          <w:sz w:val="20"/>
          <w:vertAlign w:val="baseline"/>
        </w:rPr>
        <w:t>1996,</w:t>
      </w:r>
      <w:r>
        <w:rPr>
          <w:rFonts w:ascii="Calibri"/>
          <w:spacing w:val="-6"/>
          <w:sz w:val="20"/>
          <w:vertAlign w:val="baseline"/>
        </w:rPr>
        <w:t> </w:t>
      </w:r>
      <w:r>
        <w:rPr>
          <w:rFonts w:ascii="Calibri"/>
          <w:spacing w:val="-2"/>
          <w:sz w:val="20"/>
          <w:vertAlign w:val="baseline"/>
        </w:rPr>
        <w:t>p.104</w:t>
      </w:r>
    </w:p>
    <w:p>
      <w:pPr>
        <w:spacing w:line="243" w:lineRule="exact" w:before="1"/>
        <w:ind w:left="160" w:right="0" w:firstLine="0"/>
        <w:jc w:val="left"/>
        <w:rPr>
          <w:rFonts w:ascii="Calibri"/>
          <w:sz w:val="20"/>
        </w:rPr>
      </w:pPr>
      <w:r>
        <w:rPr>
          <w:rFonts w:ascii="Calibri"/>
          <w:sz w:val="20"/>
          <w:vertAlign w:val="superscript"/>
        </w:rPr>
        <w:t>7</w:t>
      </w:r>
      <w:r>
        <w:rPr>
          <w:rFonts w:ascii="Calibri"/>
          <w:spacing w:val="-4"/>
          <w:sz w:val="20"/>
          <w:vertAlign w:val="baseline"/>
        </w:rPr>
        <w:t> </w:t>
      </w:r>
      <w:r>
        <w:rPr>
          <w:rFonts w:ascii="Calibri"/>
          <w:sz w:val="20"/>
          <w:vertAlign w:val="baseline"/>
        </w:rPr>
        <w:t>(1961)</w:t>
      </w:r>
      <w:r>
        <w:rPr>
          <w:rFonts w:ascii="Calibri"/>
          <w:spacing w:val="-5"/>
          <w:sz w:val="20"/>
          <w:vertAlign w:val="baseline"/>
        </w:rPr>
        <w:t> </w:t>
      </w:r>
      <w:r>
        <w:rPr>
          <w:rFonts w:ascii="Calibri"/>
          <w:sz w:val="20"/>
          <w:vertAlign w:val="baseline"/>
        </w:rPr>
        <w:t>1</w:t>
      </w:r>
      <w:r>
        <w:rPr>
          <w:rFonts w:ascii="Calibri"/>
          <w:spacing w:val="-2"/>
          <w:sz w:val="20"/>
          <w:vertAlign w:val="baseline"/>
        </w:rPr>
        <w:t> </w:t>
      </w:r>
      <w:r>
        <w:rPr>
          <w:rFonts w:ascii="Calibri"/>
          <w:sz w:val="20"/>
          <w:vertAlign w:val="baseline"/>
        </w:rPr>
        <w:t>All</w:t>
      </w:r>
      <w:r>
        <w:rPr>
          <w:rFonts w:ascii="Calibri"/>
          <w:spacing w:val="-4"/>
          <w:sz w:val="20"/>
          <w:vertAlign w:val="baseline"/>
        </w:rPr>
        <w:t> </w:t>
      </w:r>
      <w:r>
        <w:rPr>
          <w:rFonts w:ascii="Calibri"/>
          <w:sz w:val="20"/>
          <w:vertAlign w:val="baseline"/>
        </w:rPr>
        <w:t>NLR</w:t>
      </w:r>
      <w:r>
        <w:rPr>
          <w:rFonts w:ascii="Calibri"/>
          <w:spacing w:val="-3"/>
          <w:sz w:val="20"/>
          <w:vertAlign w:val="baseline"/>
        </w:rPr>
        <w:t> </w:t>
      </w:r>
      <w:r>
        <w:rPr>
          <w:rFonts w:ascii="Calibri"/>
          <w:spacing w:val="-4"/>
          <w:sz w:val="20"/>
          <w:vertAlign w:val="baseline"/>
        </w:rPr>
        <w:t>304.</w:t>
      </w:r>
    </w:p>
    <w:p>
      <w:pPr>
        <w:spacing w:line="243" w:lineRule="exact" w:before="0"/>
        <w:ind w:left="160" w:right="0" w:firstLine="0"/>
        <w:jc w:val="left"/>
        <w:rPr>
          <w:rFonts w:ascii="Calibri"/>
          <w:sz w:val="20"/>
        </w:rPr>
      </w:pPr>
      <w:r>
        <w:rPr>
          <w:rFonts w:ascii="Calibri"/>
          <w:sz w:val="20"/>
          <w:vertAlign w:val="superscript"/>
        </w:rPr>
        <w:t>8</w:t>
      </w:r>
      <w:r>
        <w:rPr>
          <w:rFonts w:ascii="Calibri"/>
          <w:spacing w:val="-4"/>
          <w:sz w:val="20"/>
          <w:vertAlign w:val="baseline"/>
        </w:rPr>
        <w:t> </w:t>
      </w:r>
      <w:r>
        <w:rPr>
          <w:rFonts w:ascii="Calibri"/>
          <w:sz w:val="20"/>
          <w:vertAlign w:val="baseline"/>
        </w:rPr>
        <w:t>(1991)</w:t>
      </w:r>
      <w:r>
        <w:rPr>
          <w:rFonts w:ascii="Calibri"/>
          <w:spacing w:val="-5"/>
          <w:sz w:val="20"/>
          <w:vertAlign w:val="baseline"/>
        </w:rPr>
        <w:t> </w:t>
      </w:r>
      <w:r>
        <w:rPr>
          <w:rFonts w:ascii="Calibri"/>
          <w:sz w:val="20"/>
          <w:vertAlign w:val="baseline"/>
        </w:rPr>
        <w:t>8</w:t>
      </w:r>
      <w:r>
        <w:rPr>
          <w:rFonts w:ascii="Calibri"/>
          <w:spacing w:val="-3"/>
          <w:sz w:val="20"/>
          <w:vertAlign w:val="baseline"/>
        </w:rPr>
        <w:t> </w:t>
      </w:r>
      <w:r>
        <w:rPr>
          <w:rFonts w:ascii="Calibri"/>
          <w:sz w:val="20"/>
          <w:vertAlign w:val="baseline"/>
        </w:rPr>
        <w:t>NWLR</w:t>
      </w:r>
      <w:r>
        <w:rPr>
          <w:rFonts w:ascii="Calibri"/>
          <w:spacing w:val="-4"/>
          <w:sz w:val="20"/>
          <w:vertAlign w:val="baseline"/>
        </w:rPr>
        <w:t> </w:t>
      </w:r>
      <w:r>
        <w:rPr>
          <w:rFonts w:ascii="Calibri"/>
          <w:sz w:val="20"/>
          <w:vertAlign w:val="baseline"/>
        </w:rPr>
        <w:t>pt</w:t>
      </w:r>
      <w:r>
        <w:rPr>
          <w:rFonts w:ascii="Calibri"/>
          <w:spacing w:val="-3"/>
          <w:sz w:val="20"/>
          <w:vertAlign w:val="baseline"/>
        </w:rPr>
        <w:t> </w:t>
      </w:r>
      <w:r>
        <w:rPr>
          <w:rFonts w:ascii="Calibri"/>
          <w:sz w:val="20"/>
          <w:vertAlign w:val="baseline"/>
        </w:rPr>
        <w:t>209</w:t>
      </w:r>
      <w:r>
        <w:rPr>
          <w:rFonts w:ascii="Calibri"/>
          <w:spacing w:val="-4"/>
          <w:sz w:val="20"/>
          <w:vertAlign w:val="baseline"/>
        </w:rPr>
        <w:t> </w:t>
      </w:r>
      <w:r>
        <w:rPr>
          <w:rFonts w:ascii="Calibri"/>
          <w:sz w:val="20"/>
          <w:vertAlign w:val="baseline"/>
        </w:rPr>
        <w:t>p.280</w:t>
      </w:r>
      <w:r>
        <w:rPr>
          <w:rFonts w:ascii="Calibri"/>
          <w:spacing w:val="-1"/>
          <w:sz w:val="20"/>
          <w:vertAlign w:val="baseline"/>
        </w:rPr>
        <w:t> </w:t>
      </w:r>
      <w:r>
        <w:rPr>
          <w:rFonts w:ascii="Calibri"/>
          <w:sz w:val="20"/>
          <w:vertAlign w:val="baseline"/>
        </w:rPr>
        <w:t>at</w:t>
      </w:r>
      <w:r>
        <w:rPr>
          <w:rFonts w:ascii="Calibri"/>
          <w:spacing w:val="-3"/>
          <w:sz w:val="20"/>
          <w:vertAlign w:val="baseline"/>
        </w:rPr>
        <w:t> </w:t>
      </w:r>
      <w:r>
        <w:rPr>
          <w:rFonts w:ascii="Calibri"/>
          <w:spacing w:val="-5"/>
          <w:sz w:val="20"/>
          <w:vertAlign w:val="baseline"/>
        </w:rPr>
        <w:t>292</w:t>
      </w:r>
    </w:p>
    <w:p>
      <w:pPr>
        <w:spacing w:after="0" w:line="243" w:lineRule="exact"/>
        <w:jc w:val="left"/>
        <w:rPr>
          <w:rFonts w:ascii="Calibri"/>
          <w:sz w:val="20"/>
        </w:rPr>
        <w:sectPr>
          <w:pgSz w:w="12240" w:h="15840"/>
          <w:pgMar w:header="761" w:footer="1015" w:top="1300" w:bottom="1200" w:left="1280" w:right="1320"/>
        </w:sectPr>
      </w:pPr>
    </w:p>
    <w:p>
      <w:pPr>
        <w:pStyle w:val="BodyText"/>
        <w:spacing w:before="119"/>
        <w:ind w:left="1240" w:right="116" w:firstLine="60"/>
        <w:jc w:val="both"/>
      </w:pPr>
      <w:r>
        <w:rPr/>
        <w:t>―The</w:t>
      </w:r>
      <w:r>
        <w:rPr>
          <w:spacing w:val="-5"/>
        </w:rPr>
        <w:t> </w:t>
      </w:r>
      <w:r>
        <w:rPr/>
        <w:t>unrecorded</w:t>
      </w:r>
      <w:r>
        <w:rPr>
          <w:spacing w:val="-4"/>
        </w:rPr>
        <w:t> </w:t>
      </w:r>
      <w:r>
        <w:rPr/>
        <w:t>tradition</w:t>
      </w:r>
      <w:r>
        <w:rPr>
          <w:spacing w:val="-4"/>
        </w:rPr>
        <w:t> </w:t>
      </w:r>
      <w:r>
        <w:rPr/>
        <w:t>and</w:t>
      </w:r>
      <w:r>
        <w:rPr>
          <w:spacing w:val="-4"/>
        </w:rPr>
        <w:t> </w:t>
      </w:r>
      <w:r>
        <w:rPr/>
        <w:t>history</w:t>
      </w:r>
      <w:r>
        <w:rPr>
          <w:spacing w:val="-10"/>
        </w:rPr>
        <w:t> </w:t>
      </w:r>
      <w:r>
        <w:rPr/>
        <w:t>of</w:t>
      </w:r>
      <w:r>
        <w:rPr>
          <w:spacing w:val="-5"/>
        </w:rPr>
        <w:t> </w:t>
      </w:r>
      <w:r>
        <w:rPr/>
        <w:t>the</w:t>
      </w:r>
      <w:r>
        <w:rPr>
          <w:spacing w:val="-5"/>
        </w:rPr>
        <w:t> </w:t>
      </w:r>
      <w:r>
        <w:rPr/>
        <w:t>people,</w:t>
      </w:r>
      <w:r>
        <w:rPr>
          <w:spacing w:val="-5"/>
        </w:rPr>
        <w:t> </w:t>
      </w:r>
      <w:r>
        <w:rPr/>
        <w:t>practiced</w:t>
      </w:r>
      <w:r>
        <w:rPr>
          <w:spacing w:val="-4"/>
        </w:rPr>
        <w:t> </w:t>
      </w:r>
      <w:r>
        <w:rPr/>
        <w:t>from</w:t>
      </w:r>
      <w:r>
        <w:rPr>
          <w:spacing w:val="-4"/>
        </w:rPr>
        <w:t> </w:t>
      </w:r>
      <w:r>
        <w:rPr/>
        <w:t>the</w:t>
      </w:r>
      <w:r>
        <w:rPr>
          <w:spacing w:val="-5"/>
        </w:rPr>
        <w:t> </w:t>
      </w:r>
      <w:r>
        <w:rPr/>
        <w:t>dim</w:t>
      </w:r>
      <w:r>
        <w:rPr>
          <w:spacing w:val="-3"/>
        </w:rPr>
        <w:t> </w:t>
      </w:r>
      <w:r>
        <w:rPr/>
        <w:t>past</w:t>
      </w:r>
      <w:r>
        <w:rPr>
          <w:spacing w:val="-3"/>
        </w:rPr>
        <w:t> </w:t>
      </w:r>
      <w:r>
        <w:rPr/>
        <w:t>and which has ‗grown‘ with the ‗growth‘ of the people to stability and eventually becomes an intrinsic part of their culture. It is a usage or practice of the people which by common adoption and acquiescence and by long and unvarying habit has become compulsory and has acquired the force of law with respect to the place or the subject matter to which it relates.‖</w:t>
      </w:r>
    </w:p>
    <w:p>
      <w:pPr>
        <w:pStyle w:val="BodyText"/>
        <w:spacing w:line="480" w:lineRule="auto" w:before="1"/>
        <w:ind w:right="118"/>
        <w:jc w:val="both"/>
      </w:pPr>
      <w:r>
        <w:rPr/>
        <w:t>And</w:t>
      </w:r>
      <w:r>
        <w:rPr>
          <w:spacing w:val="-6"/>
        </w:rPr>
        <w:t> </w:t>
      </w:r>
      <w:r>
        <w:rPr/>
        <w:t>in</w:t>
      </w:r>
      <w:r>
        <w:rPr>
          <w:spacing w:val="-5"/>
        </w:rPr>
        <w:t> </w:t>
      </w:r>
      <w:r>
        <w:rPr/>
        <w:t>Oyewunmi</w:t>
      </w:r>
      <w:r>
        <w:rPr>
          <w:spacing w:val="-5"/>
        </w:rPr>
        <w:t> </w:t>
      </w:r>
      <w:r>
        <w:rPr/>
        <w:t>v</w:t>
      </w:r>
      <w:r>
        <w:rPr>
          <w:spacing w:val="-3"/>
        </w:rPr>
        <w:t> </w:t>
      </w:r>
      <w:r>
        <w:rPr/>
        <w:t>Ogunesan,</w:t>
      </w:r>
      <w:r>
        <w:rPr>
          <w:vertAlign w:val="superscript"/>
        </w:rPr>
        <w:t>9</w:t>
      </w:r>
      <w:r>
        <w:rPr>
          <w:spacing w:val="-4"/>
          <w:vertAlign w:val="baseline"/>
        </w:rPr>
        <w:t> </w:t>
      </w:r>
      <w:r>
        <w:rPr>
          <w:vertAlign w:val="baseline"/>
        </w:rPr>
        <w:t>Obaseki</w:t>
      </w:r>
      <w:r>
        <w:rPr>
          <w:spacing w:val="-5"/>
          <w:vertAlign w:val="baseline"/>
        </w:rPr>
        <w:t> </w:t>
      </w:r>
      <w:r>
        <w:rPr>
          <w:vertAlign w:val="baseline"/>
        </w:rPr>
        <w:t>JSC,</w:t>
      </w:r>
      <w:r>
        <w:rPr>
          <w:spacing w:val="-6"/>
          <w:vertAlign w:val="baseline"/>
        </w:rPr>
        <w:t> </w:t>
      </w:r>
      <w:r>
        <w:rPr>
          <w:vertAlign w:val="baseline"/>
        </w:rPr>
        <w:t>in</w:t>
      </w:r>
      <w:r>
        <w:rPr>
          <w:spacing w:val="-5"/>
          <w:vertAlign w:val="baseline"/>
        </w:rPr>
        <w:t> </w:t>
      </w:r>
      <w:r>
        <w:rPr>
          <w:vertAlign w:val="baseline"/>
        </w:rPr>
        <w:t>defined</w:t>
      </w:r>
      <w:r>
        <w:rPr>
          <w:spacing w:val="-6"/>
          <w:vertAlign w:val="baseline"/>
        </w:rPr>
        <w:t> </w:t>
      </w:r>
      <w:r>
        <w:rPr>
          <w:vertAlign w:val="baseline"/>
        </w:rPr>
        <w:t>it</w:t>
      </w:r>
      <w:r>
        <w:rPr>
          <w:spacing w:val="-4"/>
          <w:vertAlign w:val="baseline"/>
        </w:rPr>
        <w:t> </w:t>
      </w:r>
      <w:r>
        <w:rPr>
          <w:vertAlign w:val="baseline"/>
        </w:rPr>
        <w:t>as:</w:t>
      </w:r>
      <w:r>
        <w:rPr>
          <w:spacing w:val="-5"/>
          <w:vertAlign w:val="baseline"/>
        </w:rPr>
        <w:t> </w:t>
      </w:r>
      <w:r>
        <w:rPr>
          <w:vertAlign w:val="baseline"/>
        </w:rPr>
        <w:t>―Customary</w:t>
      </w:r>
      <w:r>
        <w:rPr>
          <w:spacing w:val="-8"/>
          <w:vertAlign w:val="baseline"/>
        </w:rPr>
        <w:t> </w:t>
      </w:r>
      <w:r>
        <w:rPr>
          <w:vertAlign w:val="baseline"/>
        </w:rPr>
        <w:t>law</w:t>
      </w:r>
      <w:r>
        <w:rPr>
          <w:spacing w:val="-6"/>
          <w:vertAlign w:val="baseline"/>
        </w:rPr>
        <w:t> </w:t>
      </w:r>
      <w:r>
        <w:rPr>
          <w:vertAlign w:val="baseline"/>
        </w:rPr>
        <w:t>is</w:t>
      </w:r>
      <w:r>
        <w:rPr>
          <w:spacing w:val="-4"/>
          <w:vertAlign w:val="baseline"/>
        </w:rPr>
        <w:t> </w:t>
      </w:r>
      <w:r>
        <w:rPr>
          <w:vertAlign w:val="baseline"/>
        </w:rPr>
        <w:t>the</w:t>
      </w:r>
      <w:r>
        <w:rPr>
          <w:spacing w:val="-6"/>
          <w:vertAlign w:val="baseline"/>
        </w:rPr>
        <w:t> </w:t>
      </w:r>
      <w:r>
        <w:rPr>
          <w:vertAlign w:val="baseline"/>
        </w:rPr>
        <w:t>organic</w:t>
      </w:r>
      <w:r>
        <w:rPr>
          <w:spacing w:val="-4"/>
          <w:vertAlign w:val="baseline"/>
        </w:rPr>
        <w:t> </w:t>
      </w:r>
      <w:r>
        <w:rPr>
          <w:vertAlign w:val="baseline"/>
        </w:rPr>
        <w:t>or living law of the indigenous people of Nigeria, regulating their lives and transactions…‖</w:t>
      </w:r>
      <w:r>
        <w:rPr>
          <w:vertAlign w:val="superscript"/>
        </w:rPr>
        <w:t>10</w:t>
      </w:r>
    </w:p>
    <w:p>
      <w:pPr>
        <w:pStyle w:val="BodyText"/>
        <w:spacing w:line="480" w:lineRule="auto"/>
        <w:ind w:right="120"/>
        <w:jc w:val="both"/>
      </w:pPr>
      <w:r>
        <w:rPr/>
        <w:t>From</w:t>
      </w:r>
      <w:r>
        <w:rPr>
          <w:spacing w:val="-2"/>
        </w:rPr>
        <w:t> </w:t>
      </w:r>
      <w:r>
        <w:rPr/>
        <w:t>the</w:t>
      </w:r>
      <w:r>
        <w:rPr>
          <w:spacing w:val="-1"/>
        </w:rPr>
        <w:t> </w:t>
      </w:r>
      <w:r>
        <w:rPr/>
        <w:t>above</w:t>
      </w:r>
      <w:r>
        <w:rPr>
          <w:spacing w:val="-3"/>
        </w:rPr>
        <w:t> </w:t>
      </w:r>
      <w:r>
        <w:rPr/>
        <w:t>definitions,</w:t>
      </w:r>
      <w:r>
        <w:rPr>
          <w:spacing w:val="-2"/>
        </w:rPr>
        <w:t> </w:t>
      </w:r>
      <w:r>
        <w:rPr/>
        <w:t>all</w:t>
      </w:r>
      <w:r>
        <w:rPr>
          <w:spacing w:val="-2"/>
        </w:rPr>
        <w:t> </w:t>
      </w:r>
      <w:r>
        <w:rPr/>
        <w:t>authors</w:t>
      </w:r>
      <w:r>
        <w:rPr>
          <w:spacing w:val="-2"/>
        </w:rPr>
        <w:t> </w:t>
      </w:r>
      <w:r>
        <w:rPr/>
        <w:t>agree</w:t>
      </w:r>
      <w:r>
        <w:rPr>
          <w:spacing w:val="-3"/>
        </w:rPr>
        <w:t> </w:t>
      </w:r>
      <w:r>
        <w:rPr/>
        <w:t>that customary</w:t>
      </w:r>
      <w:r>
        <w:rPr>
          <w:spacing w:val="-7"/>
        </w:rPr>
        <w:t> </w:t>
      </w:r>
      <w:r>
        <w:rPr/>
        <w:t>law</w:t>
      </w:r>
      <w:r>
        <w:rPr>
          <w:spacing w:val="-3"/>
        </w:rPr>
        <w:t> </w:t>
      </w:r>
      <w:r>
        <w:rPr/>
        <w:t>is a</w:t>
      </w:r>
      <w:r>
        <w:rPr>
          <w:spacing w:val="-3"/>
        </w:rPr>
        <w:t> </w:t>
      </w:r>
      <w:r>
        <w:rPr/>
        <w:t>custom</w:t>
      </w:r>
      <w:r>
        <w:rPr>
          <w:spacing w:val="-2"/>
        </w:rPr>
        <w:t> </w:t>
      </w:r>
      <w:r>
        <w:rPr/>
        <w:t>which</w:t>
      </w:r>
      <w:r>
        <w:rPr>
          <w:spacing w:val="-2"/>
        </w:rPr>
        <w:t> </w:t>
      </w:r>
      <w:r>
        <w:rPr/>
        <w:t>is</w:t>
      </w:r>
      <w:r>
        <w:rPr>
          <w:spacing w:val="-2"/>
        </w:rPr>
        <w:t> </w:t>
      </w:r>
      <w:r>
        <w:rPr/>
        <w:t>accepted</w:t>
      </w:r>
      <w:r>
        <w:rPr>
          <w:spacing w:val="-1"/>
        </w:rPr>
        <w:t> </w:t>
      </w:r>
      <w:r>
        <w:rPr/>
        <w:t>as binding by a people.</w:t>
      </w:r>
    </w:p>
    <w:p>
      <w:pPr>
        <w:pStyle w:val="BodyText"/>
        <w:spacing w:before="5"/>
        <w:ind w:left="0"/>
      </w:pPr>
    </w:p>
    <w:p>
      <w:pPr>
        <w:pStyle w:val="Heading2"/>
        <w:numPr>
          <w:ilvl w:val="1"/>
          <w:numId w:val="10"/>
        </w:numPr>
        <w:tabs>
          <w:tab w:pos="879" w:val="left" w:leader="none"/>
        </w:tabs>
        <w:spacing w:line="240" w:lineRule="auto" w:before="0" w:after="0"/>
        <w:ind w:left="879" w:right="0" w:hanging="719"/>
        <w:jc w:val="both"/>
      </w:pPr>
      <w:bookmarkStart w:name="_TOC_250033" w:id="12"/>
      <w:r>
        <w:rPr/>
        <w:t>Characteristics</w:t>
      </w:r>
      <w:r>
        <w:rPr>
          <w:spacing w:val="-2"/>
        </w:rPr>
        <w:t> </w:t>
      </w:r>
      <w:r>
        <w:rPr/>
        <w:t>of</w:t>
      </w:r>
      <w:r>
        <w:rPr>
          <w:spacing w:val="-2"/>
        </w:rPr>
        <w:t> </w:t>
      </w:r>
      <w:r>
        <w:rPr/>
        <w:t>Customary</w:t>
      </w:r>
      <w:r>
        <w:rPr>
          <w:spacing w:val="-1"/>
        </w:rPr>
        <w:t> </w:t>
      </w:r>
      <w:bookmarkEnd w:id="12"/>
      <w:r>
        <w:rPr>
          <w:spacing w:val="-4"/>
        </w:rPr>
        <w:t>Law.</w:t>
      </w:r>
    </w:p>
    <w:p>
      <w:pPr>
        <w:pStyle w:val="BodyText"/>
        <w:spacing w:line="480" w:lineRule="auto" w:before="272"/>
        <w:ind w:right="115" w:firstLine="719"/>
        <w:jc w:val="both"/>
      </w:pPr>
      <w:r>
        <w:rPr/>
        <w:t>Customary Law, as the name implies, is based on the laid down customs and tradition of</w:t>
      </w:r>
      <w:r>
        <w:rPr>
          <w:spacing w:val="40"/>
        </w:rPr>
        <w:t> </w:t>
      </w:r>
      <w:r>
        <w:rPr/>
        <w:t>a set of people, with shared history, anchored on common belief system with accepted and recognized institution. Customary Law as distinct from Common or Civil Law, has unique features separating it efficiently</w:t>
      </w:r>
      <w:r>
        <w:rPr>
          <w:spacing w:val="-3"/>
        </w:rPr>
        <w:t> </w:t>
      </w:r>
      <w:r>
        <w:rPr/>
        <w:t>from other recognized and codified systems of law. For a rule of customary</w:t>
      </w:r>
      <w:r>
        <w:rPr>
          <w:spacing w:val="-7"/>
        </w:rPr>
        <w:t> </w:t>
      </w:r>
      <w:r>
        <w:rPr/>
        <w:t>law</w:t>
      </w:r>
      <w:r>
        <w:rPr>
          <w:spacing w:val="-1"/>
        </w:rPr>
        <w:t> </w:t>
      </w:r>
      <w:r>
        <w:rPr/>
        <w:t>to</w:t>
      </w:r>
      <w:r>
        <w:rPr>
          <w:spacing w:val="-2"/>
        </w:rPr>
        <w:t> </w:t>
      </w:r>
      <w:r>
        <w:rPr/>
        <w:t>be</w:t>
      </w:r>
      <w:r>
        <w:rPr>
          <w:spacing w:val="-1"/>
        </w:rPr>
        <w:t> </w:t>
      </w:r>
      <w:r>
        <w:rPr/>
        <w:t>applicable,</w:t>
      </w:r>
      <w:r>
        <w:rPr>
          <w:spacing w:val="-2"/>
        </w:rPr>
        <w:t> </w:t>
      </w:r>
      <w:r>
        <w:rPr/>
        <w:t>it</w:t>
      </w:r>
      <w:r>
        <w:rPr>
          <w:spacing w:val="-2"/>
        </w:rPr>
        <w:t> </w:t>
      </w:r>
      <w:r>
        <w:rPr/>
        <w:t>is</w:t>
      </w:r>
      <w:r>
        <w:rPr>
          <w:spacing w:val="-2"/>
        </w:rPr>
        <w:t> </w:t>
      </w:r>
      <w:r>
        <w:rPr/>
        <w:t>required</w:t>
      </w:r>
      <w:r>
        <w:rPr>
          <w:spacing w:val="-2"/>
        </w:rPr>
        <w:t> </w:t>
      </w:r>
      <w:r>
        <w:rPr/>
        <w:t>to</w:t>
      </w:r>
      <w:r>
        <w:rPr>
          <w:spacing w:val="-2"/>
        </w:rPr>
        <w:t> </w:t>
      </w:r>
      <w:r>
        <w:rPr/>
        <w:t>meet</w:t>
      </w:r>
      <w:r>
        <w:rPr>
          <w:spacing w:val="-2"/>
        </w:rPr>
        <w:t> </w:t>
      </w:r>
      <w:r>
        <w:rPr/>
        <w:t>these</w:t>
      </w:r>
      <w:r>
        <w:rPr>
          <w:spacing w:val="-1"/>
        </w:rPr>
        <w:t> </w:t>
      </w:r>
      <w:r>
        <w:rPr/>
        <w:t>basic</w:t>
      </w:r>
      <w:r>
        <w:rPr>
          <w:spacing w:val="-1"/>
        </w:rPr>
        <w:t> </w:t>
      </w:r>
      <w:r>
        <w:rPr/>
        <w:t>criteria</w:t>
      </w:r>
      <w:r>
        <w:rPr>
          <w:spacing w:val="-1"/>
        </w:rPr>
        <w:t> </w:t>
      </w:r>
      <w:r>
        <w:rPr/>
        <w:t>necessary</w:t>
      </w:r>
      <w:r>
        <w:rPr>
          <w:spacing w:val="-5"/>
        </w:rPr>
        <w:t> </w:t>
      </w:r>
      <w:r>
        <w:rPr/>
        <w:t>for</w:t>
      </w:r>
      <w:r>
        <w:rPr>
          <w:spacing w:val="-4"/>
        </w:rPr>
        <w:t> </w:t>
      </w:r>
      <w:r>
        <w:rPr/>
        <w:t>its</w:t>
      </w:r>
      <w:r>
        <w:rPr>
          <w:spacing w:val="-2"/>
        </w:rPr>
        <w:t> </w:t>
      </w:r>
      <w:r>
        <w:rPr/>
        <w:t>validity and acceptance. Some of the characteristics area:</w:t>
      </w:r>
    </w:p>
    <w:p>
      <w:pPr>
        <w:pStyle w:val="ListParagraph"/>
        <w:numPr>
          <w:ilvl w:val="2"/>
          <w:numId w:val="10"/>
        </w:numPr>
        <w:tabs>
          <w:tab w:pos="880" w:val="left" w:leader="none"/>
        </w:tabs>
        <w:spacing w:line="480" w:lineRule="auto" w:before="0" w:after="0"/>
        <w:ind w:left="880" w:right="120" w:hanging="720"/>
        <w:jc w:val="both"/>
        <w:rPr>
          <w:sz w:val="24"/>
        </w:rPr>
      </w:pPr>
      <w:r>
        <w:rPr>
          <w:b/>
          <w:sz w:val="24"/>
        </w:rPr>
        <w:t>OLD USAGE</w:t>
      </w:r>
      <w:r>
        <w:rPr>
          <w:sz w:val="24"/>
        </w:rPr>
        <w:t>. Customs are usually tradition practices of any group of people or tribe that have stood the test of time from immemorial. Those long-established practices handed over from one age to another which a particular group of people have acknowledged as a standard guiding rule and regulation on their daily lifestyle; encompassing both private and public endeavours. These traditions were transmitted</w:t>
      </w:r>
      <w:r>
        <w:rPr>
          <w:spacing w:val="40"/>
          <w:sz w:val="24"/>
        </w:rPr>
        <w:t> </w:t>
      </w:r>
      <w:r>
        <w:rPr>
          <w:sz w:val="24"/>
        </w:rPr>
        <w:t>from generation to generation, without anyone claiming sole authority to them.</w:t>
      </w:r>
    </w:p>
    <w:p>
      <w:pPr>
        <w:pStyle w:val="ListParagraph"/>
        <w:numPr>
          <w:ilvl w:val="2"/>
          <w:numId w:val="10"/>
        </w:numPr>
        <w:tabs>
          <w:tab w:pos="879" w:val="left" w:leader="none"/>
        </w:tabs>
        <w:spacing w:line="240" w:lineRule="auto" w:before="1" w:after="0"/>
        <w:ind w:left="879" w:right="0" w:hanging="719"/>
        <w:jc w:val="both"/>
        <w:rPr>
          <w:sz w:val="24"/>
        </w:rPr>
      </w:pPr>
      <w:r>
        <w:rPr>
          <w:b/>
          <w:sz w:val="24"/>
        </w:rPr>
        <w:t>GENERALLY</w:t>
      </w:r>
      <w:r>
        <w:rPr>
          <w:b/>
          <w:spacing w:val="4"/>
          <w:sz w:val="24"/>
        </w:rPr>
        <w:t> </w:t>
      </w:r>
      <w:r>
        <w:rPr>
          <w:b/>
          <w:sz w:val="24"/>
        </w:rPr>
        <w:t>RECONGISED</w:t>
      </w:r>
      <w:r>
        <w:rPr>
          <w:sz w:val="24"/>
        </w:rPr>
        <w:t>.</w:t>
      </w:r>
      <w:r>
        <w:rPr>
          <w:spacing w:val="5"/>
          <w:sz w:val="24"/>
        </w:rPr>
        <w:t> </w:t>
      </w:r>
      <w:r>
        <w:rPr>
          <w:sz w:val="24"/>
        </w:rPr>
        <w:t>Not</w:t>
      </w:r>
      <w:r>
        <w:rPr>
          <w:spacing w:val="5"/>
          <w:sz w:val="24"/>
        </w:rPr>
        <w:t> </w:t>
      </w:r>
      <w:r>
        <w:rPr>
          <w:sz w:val="24"/>
        </w:rPr>
        <w:t>all</w:t>
      </w:r>
      <w:r>
        <w:rPr>
          <w:spacing w:val="6"/>
          <w:sz w:val="24"/>
        </w:rPr>
        <w:t> </w:t>
      </w:r>
      <w:r>
        <w:rPr>
          <w:sz w:val="24"/>
        </w:rPr>
        <w:t>old</w:t>
      </w:r>
      <w:r>
        <w:rPr>
          <w:spacing w:val="6"/>
          <w:sz w:val="24"/>
        </w:rPr>
        <w:t> </w:t>
      </w:r>
      <w:r>
        <w:rPr>
          <w:sz w:val="24"/>
        </w:rPr>
        <w:t>practices</w:t>
      </w:r>
      <w:r>
        <w:rPr>
          <w:spacing w:val="6"/>
          <w:sz w:val="24"/>
        </w:rPr>
        <w:t> </w:t>
      </w:r>
      <w:r>
        <w:rPr>
          <w:sz w:val="24"/>
        </w:rPr>
        <w:t>are</w:t>
      </w:r>
      <w:r>
        <w:rPr>
          <w:spacing w:val="6"/>
          <w:sz w:val="24"/>
        </w:rPr>
        <w:t> </w:t>
      </w:r>
      <w:r>
        <w:rPr>
          <w:sz w:val="24"/>
        </w:rPr>
        <w:t>group</w:t>
      </w:r>
      <w:r>
        <w:rPr>
          <w:spacing w:val="5"/>
          <w:sz w:val="24"/>
        </w:rPr>
        <w:t> </w:t>
      </w:r>
      <w:r>
        <w:rPr>
          <w:sz w:val="24"/>
        </w:rPr>
        <w:t>as</w:t>
      </w:r>
      <w:r>
        <w:rPr>
          <w:spacing w:val="6"/>
          <w:sz w:val="24"/>
        </w:rPr>
        <w:t> </w:t>
      </w:r>
      <w:r>
        <w:rPr>
          <w:sz w:val="24"/>
        </w:rPr>
        <w:t>custom</w:t>
      </w:r>
      <w:r>
        <w:rPr>
          <w:spacing w:val="9"/>
          <w:sz w:val="24"/>
        </w:rPr>
        <w:t> </w:t>
      </w:r>
      <w:r>
        <w:rPr>
          <w:sz w:val="24"/>
        </w:rPr>
        <w:t>of</w:t>
      </w:r>
      <w:r>
        <w:rPr>
          <w:spacing w:val="5"/>
          <w:sz w:val="24"/>
        </w:rPr>
        <w:t> </w:t>
      </w:r>
      <w:r>
        <w:rPr>
          <w:sz w:val="24"/>
        </w:rPr>
        <w:t>a</w:t>
      </w:r>
      <w:r>
        <w:rPr>
          <w:spacing w:val="7"/>
          <w:sz w:val="24"/>
        </w:rPr>
        <w:t> </w:t>
      </w:r>
      <w:r>
        <w:rPr>
          <w:sz w:val="24"/>
        </w:rPr>
        <w:t>group</w:t>
      </w:r>
      <w:r>
        <w:rPr>
          <w:spacing w:val="5"/>
          <w:sz w:val="24"/>
        </w:rPr>
        <w:t> </w:t>
      </w:r>
      <w:r>
        <w:rPr>
          <w:spacing w:val="-5"/>
          <w:sz w:val="24"/>
        </w:rPr>
        <w:t>of</w:t>
      </w:r>
    </w:p>
    <w:p>
      <w:pPr>
        <w:pStyle w:val="BodyText"/>
        <w:ind w:left="0"/>
      </w:pPr>
    </w:p>
    <w:p>
      <w:pPr>
        <w:pStyle w:val="BodyText"/>
        <w:ind w:left="880"/>
      </w:pPr>
      <w:r>
        <w:rPr/>
        <w:t>people.</w:t>
      </w:r>
      <w:r>
        <w:rPr>
          <w:spacing w:val="19"/>
        </w:rPr>
        <w:t> </w:t>
      </w:r>
      <w:r>
        <w:rPr/>
        <w:t>Most</w:t>
      </w:r>
      <w:r>
        <w:rPr>
          <w:spacing w:val="21"/>
        </w:rPr>
        <w:t> </w:t>
      </w:r>
      <w:r>
        <w:rPr/>
        <w:t>traditions</w:t>
      </w:r>
      <w:r>
        <w:rPr>
          <w:spacing w:val="22"/>
        </w:rPr>
        <w:t> </w:t>
      </w:r>
      <w:r>
        <w:rPr/>
        <w:t>not</w:t>
      </w:r>
      <w:r>
        <w:rPr>
          <w:spacing w:val="20"/>
        </w:rPr>
        <w:t> </w:t>
      </w:r>
      <w:r>
        <w:rPr/>
        <w:t>accepted</w:t>
      </w:r>
      <w:r>
        <w:rPr>
          <w:spacing w:val="20"/>
        </w:rPr>
        <w:t> </w:t>
      </w:r>
      <w:r>
        <w:rPr/>
        <w:t>by</w:t>
      </w:r>
      <w:r>
        <w:rPr>
          <w:spacing w:val="15"/>
        </w:rPr>
        <w:t> </w:t>
      </w:r>
      <w:r>
        <w:rPr/>
        <w:t>the</w:t>
      </w:r>
      <w:r>
        <w:rPr>
          <w:spacing w:val="20"/>
        </w:rPr>
        <w:t> </w:t>
      </w:r>
      <w:r>
        <w:rPr/>
        <w:t>people</w:t>
      </w:r>
      <w:r>
        <w:rPr>
          <w:spacing w:val="19"/>
        </w:rPr>
        <w:t> </w:t>
      </w:r>
      <w:r>
        <w:rPr/>
        <w:t>are</w:t>
      </w:r>
      <w:r>
        <w:rPr>
          <w:spacing w:val="19"/>
        </w:rPr>
        <w:t> </w:t>
      </w:r>
      <w:r>
        <w:rPr/>
        <w:t>categorized</w:t>
      </w:r>
      <w:r>
        <w:rPr>
          <w:spacing w:val="20"/>
        </w:rPr>
        <w:t> </w:t>
      </w:r>
      <w:r>
        <w:rPr/>
        <w:t>as</w:t>
      </w:r>
      <w:r>
        <w:rPr>
          <w:spacing w:val="21"/>
        </w:rPr>
        <w:t> </w:t>
      </w:r>
      <w:r>
        <w:rPr/>
        <w:t>folklores,</w:t>
      </w:r>
      <w:r>
        <w:rPr>
          <w:spacing w:val="20"/>
        </w:rPr>
        <w:t> </w:t>
      </w:r>
      <w:r>
        <w:rPr/>
        <w:t>and</w:t>
      </w:r>
      <w:r>
        <w:rPr>
          <w:spacing w:val="21"/>
        </w:rPr>
        <w:t> </w:t>
      </w:r>
      <w:r>
        <w:rPr>
          <w:spacing w:val="-5"/>
        </w:rPr>
        <w:t>not</w:t>
      </w:r>
    </w:p>
    <w:p>
      <w:pPr>
        <w:pStyle w:val="BodyText"/>
        <w:ind w:left="0"/>
        <w:rPr>
          <w:sz w:val="17"/>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139636</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994971pt;width:144.020pt;height:.71997pt;mso-position-horizontal-relative:page;mso-position-vertical-relative:paragraph;z-index:-15717888;mso-wrap-distance-left:0;mso-wrap-distance-right:0" id="docshape26"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9</w:t>
      </w:r>
      <w:r>
        <w:rPr>
          <w:rFonts w:ascii="Calibri"/>
          <w:spacing w:val="-4"/>
          <w:sz w:val="20"/>
          <w:vertAlign w:val="baseline"/>
        </w:rPr>
        <w:t> </w:t>
      </w:r>
      <w:r>
        <w:rPr>
          <w:rFonts w:ascii="Calibri"/>
          <w:sz w:val="20"/>
          <w:vertAlign w:val="baseline"/>
        </w:rPr>
        <w:t>(1990)</w:t>
      </w:r>
      <w:r>
        <w:rPr>
          <w:rFonts w:ascii="Calibri"/>
          <w:spacing w:val="-5"/>
          <w:sz w:val="20"/>
          <w:vertAlign w:val="baseline"/>
        </w:rPr>
        <w:t> </w:t>
      </w:r>
      <w:r>
        <w:rPr>
          <w:rFonts w:ascii="Calibri"/>
          <w:sz w:val="20"/>
          <w:vertAlign w:val="baseline"/>
        </w:rPr>
        <w:t>3</w:t>
      </w:r>
      <w:r>
        <w:rPr>
          <w:rFonts w:ascii="Calibri"/>
          <w:spacing w:val="-3"/>
          <w:sz w:val="20"/>
          <w:vertAlign w:val="baseline"/>
        </w:rPr>
        <w:t> </w:t>
      </w:r>
      <w:r>
        <w:rPr>
          <w:rFonts w:ascii="Calibri"/>
          <w:sz w:val="20"/>
          <w:vertAlign w:val="baseline"/>
        </w:rPr>
        <w:t>NWLR</w:t>
      </w:r>
      <w:r>
        <w:rPr>
          <w:rFonts w:ascii="Calibri"/>
          <w:spacing w:val="-4"/>
          <w:sz w:val="20"/>
          <w:vertAlign w:val="baseline"/>
        </w:rPr>
        <w:t> </w:t>
      </w:r>
      <w:r>
        <w:rPr>
          <w:rFonts w:ascii="Calibri"/>
          <w:sz w:val="20"/>
          <w:vertAlign w:val="baseline"/>
        </w:rPr>
        <w:t>pt</w:t>
      </w:r>
      <w:r>
        <w:rPr>
          <w:rFonts w:ascii="Calibri"/>
          <w:spacing w:val="-3"/>
          <w:sz w:val="20"/>
          <w:vertAlign w:val="baseline"/>
        </w:rPr>
        <w:t> </w:t>
      </w:r>
      <w:r>
        <w:rPr>
          <w:rFonts w:ascii="Calibri"/>
          <w:sz w:val="20"/>
          <w:vertAlign w:val="baseline"/>
        </w:rPr>
        <w:t>137</w:t>
      </w:r>
      <w:r>
        <w:rPr>
          <w:rFonts w:ascii="Calibri"/>
          <w:spacing w:val="-4"/>
          <w:sz w:val="20"/>
          <w:vertAlign w:val="baseline"/>
        </w:rPr>
        <w:t> </w:t>
      </w:r>
      <w:r>
        <w:rPr>
          <w:rFonts w:ascii="Calibri"/>
          <w:sz w:val="20"/>
          <w:vertAlign w:val="baseline"/>
        </w:rPr>
        <w:t>p.182</w:t>
      </w:r>
      <w:r>
        <w:rPr>
          <w:rFonts w:ascii="Calibri"/>
          <w:spacing w:val="-1"/>
          <w:sz w:val="20"/>
          <w:vertAlign w:val="baseline"/>
        </w:rPr>
        <w:t> </w:t>
      </w:r>
      <w:r>
        <w:rPr>
          <w:rFonts w:ascii="Calibri"/>
          <w:sz w:val="20"/>
          <w:vertAlign w:val="baseline"/>
        </w:rPr>
        <w:t>at</w:t>
      </w:r>
      <w:r>
        <w:rPr>
          <w:rFonts w:ascii="Calibri"/>
          <w:spacing w:val="-3"/>
          <w:sz w:val="20"/>
          <w:vertAlign w:val="baseline"/>
        </w:rPr>
        <w:t> </w:t>
      </w:r>
      <w:r>
        <w:rPr>
          <w:rFonts w:ascii="Calibri"/>
          <w:sz w:val="20"/>
          <w:vertAlign w:val="baseline"/>
        </w:rPr>
        <w:t>207</w:t>
      </w:r>
      <w:r>
        <w:rPr>
          <w:rFonts w:ascii="Calibri"/>
          <w:spacing w:val="-4"/>
          <w:sz w:val="20"/>
          <w:vertAlign w:val="baseline"/>
        </w:rPr>
        <w:t> </w:t>
      </w:r>
      <w:r>
        <w:rPr>
          <w:rFonts w:ascii="Calibri"/>
          <w:spacing w:val="-5"/>
          <w:sz w:val="20"/>
          <w:vertAlign w:val="baseline"/>
        </w:rPr>
        <w:t>SC.</w:t>
      </w:r>
    </w:p>
    <w:p>
      <w:pPr>
        <w:spacing w:line="243" w:lineRule="exact" w:before="0"/>
        <w:ind w:left="160" w:right="0" w:firstLine="0"/>
        <w:jc w:val="left"/>
        <w:rPr>
          <w:rFonts w:ascii="Calibri"/>
          <w:sz w:val="20"/>
        </w:rPr>
      </w:pPr>
      <w:r>
        <w:rPr>
          <w:rFonts w:ascii="Calibri"/>
          <w:sz w:val="20"/>
          <w:vertAlign w:val="superscript"/>
        </w:rPr>
        <w:t>10</w:t>
      </w:r>
      <w:r>
        <w:rPr>
          <w:rFonts w:ascii="Calibri"/>
          <w:spacing w:val="-8"/>
          <w:sz w:val="20"/>
          <w:vertAlign w:val="baseline"/>
        </w:rPr>
        <w:t> </w:t>
      </w:r>
      <w:r>
        <w:rPr>
          <w:rFonts w:ascii="Calibri"/>
          <w:sz w:val="20"/>
          <w:vertAlign w:val="baseline"/>
        </w:rPr>
        <w:t>Malemi,</w:t>
      </w:r>
      <w:r>
        <w:rPr>
          <w:rFonts w:ascii="Calibri"/>
          <w:spacing w:val="-7"/>
          <w:sz w:val="20"/>
          <w:vertAlign w:val="baseline"/>
        </w:rPr>
        <w:t> </w:t>
      </w:r>
      <w:r>
        <w:rPr>
          <w:rFonts w:ascii="Calibri"/>
          <w:sz w:val="20"/>
          <w:vertAlign w:val="baseline"/>
        </w:rPr>
        <w:t>E.</w:t>
      </w:r>
      <w:r>
        <w:rPr>
          <w:rFonts w:ascii="Calibri"/>
          <w:spacing w:val="-7"/>
          <w:sz w:val="20"/>
          <w:vertAlign w:val="baseline"/>
        </w:rPr>
        <w:t> </w:t>
      </w:r>
      <w:r>
        <w:rPr>
          <w:rFonts w:ascii="Calibri"/>
          <w:sz w:val="20"/>
          <w:vertAlign w:val="baseline"/>
        </w:rPr>
        <w:t>Nigerian</w:t>
      </w:r>
      <w:r>
        <w:rPr>
          <w:rFonts w:ascii="Calibri"/>
          <w:spacing w:val="-6"/>
          <w:sz w:val="20"/>
          <w:vertAlign w:val="baseline"/>
        </w:rPr>
        <w:t> </w:t>
      </w:r>
      <w:r>
        <w:rPr>
          <w:rFonts w:ascii="Calibri"/>
          <w:sz w:val="20"/>
          <w:vertAlign w:val="baseline"/>
        </w:rPr>
        <w:t>Legal</w:t>
      </w:r>
      <w:r>
        <w:rPr>
          <w:rFonts w:ascii="Calibri"/>
          <w:spacing w:val="-7"/>
          <w:sz w:val="20"/>
          <w:vertAlign w:val="baseline"/>
        </w:rPr>
        <w:t> </w:t>
      </w:r>
      <w:r>
        <w:rPr>
          <w:rFonts w:ascii="Calibri"/>
          <w:sz w:val="20"/>
          <w:vertAlign w:val="baseline"/>
        </w:rPr>
        <w:t>System</w:t>
      </w:r>
      <w:r>
        <w:rPr>
          <w:rFonts w:ascii="Calibri"/>
          <w:spacing w:val="-8"/>
          <w:sz w:val="20"/>
          <w:vertAlign w:val="baseline"/>
        </w:rPr>
        <w:t> </w:t>
      </w:r>
      <w:r>
        <w:rPr>
          <w:rFonts w:ascii="Calibri"/>
          <w:sz w:val="20"/>
          <w:vertAlign w:val="baseline"/>
        </w:rPr>
        <w:t>(1999),</w:t>
      </w:r>
      <w:r>
        <w:rPr>
          <w:rFonts w:ascii="Calibri"/>
          <w:spacing w:val="-5"/>
          <w:sz w:val="20"/>
          <w:vertAlign w:val="baseline"/>
        </w:rPr>
        <w:t> </w:t>
      </w:r>
      <w:r>
        <w:rPr>
          <w:rFonts w:ascii="Calibri"/>
          <w:sz w:val="20"/>
          <w:vertAlign w:val="baseline"/>
        </w:rPr>
        <w:t>Grace</w:t>
      </w:r>
      <w:r>
        <w:rPr>
          <w:rFonts w:ascii="Calibri"/>
          <w:spacing w:val="-8"/>
          <w:sz w:val="20"/>
          <w:vertAlign w:val="baseline"/>
        </w:rPr>
        <w:t> </w:t>
      </w:r>
      <w:r>
        <w:rPr>
          <w:rFonts w:ascii="Calibri"/>
          <w:sz w:val="20"/>
          <w:vertAlign w:val="baseline"/>
        </w:rPr>
        <w:t>Publishers,</w:t>
      </w:r>
      <w:r>
        <w:rPr>
          <w:rFonts w:ascii="Calibri"/>
          <w:spacing w:val="-4"/>
          <w:sz w:val="20"/>
          <w:vertAlign w:val="baseline"/>
        </w:rPr>
        <w:t> </w:t>
      </w:r>
      <w:r>
        <w:rPr>
          <w:rFonts w:ascii="Calibri"/>
          <w:spacing w:val="-2"/>
          <w:sz w:val="20"/>
          <w:vertAlign w:val="baseline"/>
        </w:rPr>
        <w:t>p.53.</w:t>
      </w:r>
    </w:p>
    <w:p>
      <w:pPr>
        <w:spacing w:after="0" w:line="243" w:lineRule="exact"/>
        <w:jc w:val="left"/>
        <w:rPr>
          <w:rFonts w:ascii="Calibri"/>
          <w:sz w:val="20"/>
        </w:rPr>
        <w:sectPr>
          <w:pgSz w:w="12240" w:h="15840"/>
          <w:pgMar w:header="761" w:footer="1015" w:top="1300" w:bottom="1200" w:left="1280" w:right="1320"/>
        </w:sectPr>
      </w:pPr>
    </w:p>
    <w:p>
      <w:pPr>
        <w:pStyle w:val="BodyText"/>
        <w:spacing w:line="480" w:lineRule="auto" w:before="119"/>
        <w:ind w:left="880" w:right="121"/>
        <w:jc w:val="both"/>
      </w:pPr>
      <w:r>
        <w:rPr/>
        <w:t>recognised as customs. It must enjoy general application among the people as a binding custom. In addition to being</w:t>
      </w:r>
      <w:r>
        <w:rPr>
          <w:spacing w:val="-1"/>
        </w:rPr>
        <w:t> </w:t>
      </w:r>
      <w:r>
        <w:rPr/>
        <w:t>recognised because of old usage of such practices, they</w:t>
      </w:r>
      <w:r>
        <w:rPr>
          <w:spacing w:val="-6"/>
        </w:rPr>
        <w:t> </w:t>
      </w:r>
      <w:r>
        <w:rPr/>
        <w:t>must be publicly and generally recognised by the local governing authority, respected and obeyed by the people as authentic.</w:t>
      </w:r>
    </w:p>
    <w:p>
      <w:pPr>
        <w:pStyle w:val="ListParagraph"/>
        <w:numPr>
          <w:ilvl w:val="2"/>
          <w:numId w:val="10"/>
        </w:numPr>
        <w:tabs>
          <w:tab w:pos="880" w:val="left" w:leader="none"/>
        </w:tabs>
        <w:spacing w:line="480" w:lineRule="auto" w:before="1" w:after="0"/>
        <w:ind w:left="880" w:right="114" w:hanging="720"/>
        <w:jc w:val="both"/>
        <w:rPr>
          <w:sz w:val="24"/>
        </w:rPr>
      </w:pPr>
      <w:r>
        <w:rPr>
          <w:b/>
          <w:sz w:val="24"/>
        </w:rPr>
        <w:t>UNWRITTEN. </w:t>
      </w:r>
      <w:r>
        <w:rPr>
          <w:sz w:val="24"/>
        </w:rPr>
        <w:t>Another major characteristics of customary law is that they are mostly not written nor inscribed inside any form or material. They are always passed down from progenitors and adherents thereof. The reason might not be far from the fact that their systems of writing</w:t>
      </w:r>
      <w:r>
        <w:rPr>
          <w:spacing w:val="-1"/>
          <w:sz w:val="24"/>
        </w:rPr>
        <w:t> </w:t>
      </w:r>
      <w:r>
        <w:rPr>
          <w:sz w:val="24"/>
        </w:rPr>
        <w:t>has not been sufficiently</w:t>
      </w:r>
      <w:r>
        <w:rPr>
          <w:spacing w:val="-4"/>
          <w:sz w:val="24"/>
        </w:rPr>
        <w:t> </w:t>
      </w:r>
      <w:r>
        <w:rPr>
          <w:sz w:val="24"/>
        </w:rPr>
        <w:t>developed to cater for the documentation and codification customary traditions and practices. It is usually not compiled, codified nor legislated in the form of statute.</w:t>
      </w:r>
    </w:p>
    <w:p>
      <w:pPr>
        <w:pStyle w:val="ListParagraph"/>
        <w:numPr>
          <w:ilvl w:val="2"/>
          <w:numId w:val="10"/>
        </w:numPr>
        <w:tabs>
          <w:tab w:pos="880" w:val="left" w:leader="none"/>
        </w:tabs>
        <w:spacing w:line="480" w:lineRule="auto" w:before="1" w:after="0"/>
        <w:ind w:left="880" w:right="119" w:hanging="720"/>
        <w:jc w:val="both"/>
        <w:rPr>
          <w:sz w:val="24"/>
        </w:rPr>
      </w:pPr>
      <w:r>
        <w:rPr>
          <w:b/>
          <w:sz w:val="24"/>
        </w:rPr>
        <w:t>BINDING</w:t>
      </w:r>
      <w:r>
        <w:rPr>
          <w:sz w:val="24"/>
        </w:rPr>
        <w:t>. Customary</w:t>
      </w:r>
      <w:r>
        <w:rPr>
          <w:spacing w:val="-5"/>
          <w:sz w:val="24"/>
        </w:rPr>
        <w:t> </w:t>
      </w:r>
      <w:r>
        <w:rPr>
          <w:sz w:val="24"/>
        </w:rPr>
        <w:t>laws are recognized as binding in the day-to-day</w:t>
      </w:r>
      <w:r>
        <w:rPr>
          <w:spacing w:val="-3"/>
          <w:sz w:val="24"/>
        </w:rPr>
        <w:t> </w:t>
      </w:r>
      <w:r>
        <w:rPr>
          <w:sz w:val="24"/>
        </w:rPr>
        <w:t>dealings of local communities which they belong. The recognized custodians and interpreters of native customs and tradition are the elders in that society. Based on the nature of customary practices, leaders of the community are authorities on customary</w:t>
      </w:r>
      <w:r>
        <w:rPr>
          <w:spacing w:val="-4"/>
          <w:sz w:val="24"/>
        </w:rPr>
        <w:t> </w:t>
      </w:r>
      <w:r>
        <w:rPr>
          <w:sz w:val="24"/>
        </w:rPr>
        <w:t>law and ethics; and also serve as a kind of ‗consultants‘ in customary and traditional based issues, including law.</w:t>
      </w:r>
    </w:p>
    <w:p>
      <w:pPr>
        <w:pStyle w:val="Heading2"/>
        <w:numPr>
          <w:ilvl w:val="1"/>
          <w:numId w:val="10"/>
        </w:numPr>
        <w:tabs>
          <w:tab w:pos="879" w:val="left" w:leader="none"/>
        </w:tabs>
        <w:spacing w:line="240" w:lineRule="auto" w:before="5" w:after="0"/>
        <w:ind w:left="879" w:right="0" w:hanging="719"/>
        <w:jc w:val="both"/>
      </w:pPr>
      <w:bookmarkStart w:name="_TOC_250032" w:id="13"/>
      <w:r>
        <w:rPr/>
        <w:t>Proof</w:t>
      </w:r>
      <w:r>
        <w:rPr>
          <w:spacing w:val="-2"/>
        </w:rPr>
        <w:t> </w:t>
      </w:r>
      <w:r>
        <w:rPr/>
        <w:t>of</w:t>
      </w:r>
      <w:r>
        <w:rPr>
          <w:spacing w:val="-1"/>
        </w:rPr>
        <w:t> </w:t>
      </w:r>
      <w:r>
        <w:rPr/>
        <w:t>Customary</w:t>
      </w:r>
      <w:r>
        <w:rPr>
          <w:spacing w:val="-2"/>
        </w:rPr>
        <w:t> </w:t>
      </w:r>
      <w:bookmarkEnd w:id="13"/>
      <w:r>
        <w:rPr>
          <w:spacing w:val="-5"/>
        </w:rPr>
        <w:t>Law</w:t>
      </w:r>
    </w:p>
    <w:p>
      <w:pPr>
        <w:pStyle w:val="BodyText"/>
        <w:spacing w:before="271"/>
        <w:ind w:left="880"/>
        <w:jc w:val="both"/>
      </w:pPr>
      <w:r>
        <w:rPr>
          <w:b/>
        </w:rPr>
        <w:t>Evidence</w:t>
      </w:r>
      <w:r>
        <w:rPr>
          <w:b/>
          <w:spacing w:val="-2"/>
        </w:rPr>
        <w:t> </w:t>
      </w:r>
      <w:r>
        <w:rPr>
          <w:b/>
        </w:rPr>
        <w:t>Act</w:t>
      </w:r>
      <w:r>
        <w:rPr>
          <w:b/>
          <w:vertAlign w:val="superscript"/>
        </w:rPr>
        <w:t>11</w:t>
      </w:r>
      <w:r>
        <w:rPr>
          <w:b/>
          <w:vertAlign w:val="baseline"/>
        </w:rPr>
        <w:t>, </w:t>
      </w:r>
      <w:r>
        <w:rPr>
          <w:vertAlign w:val="baseline"/>
        </w:rPr>
        <w:t>listed how customary</w:t>
      </w:r>
      <w:r>
        <w:rPr>
          <w:spacing w:val="-5"/>
          <w:vertAlign w:val="baseline"/>
        </w:rPr>
        <w:t> </w:t>
      </w:r>
      <w:r>
        <w:rPr>
          <w:vertAlign w:val="baseline"/>
        </w:rPr>
        <w:t>practices</w:t>
      </w:r>
      <w:r>
        <w:rPr>
          <w:spacing w:val="2"/>
          <w:vertAlign w:val="baseline"/>
        </w:rPr>
        <w:t> </w:t>
      </w:r>
      <w:r>
        <w:rPr>
          <w:vertAlign w:val="baseline"/>
        </w:rPr>
        <w:t>and traditions can</w:t>
      </w:r>
      <w:r>
        <w:rPr>
          <w:spacing w:val="-1"/>
          <w:vertAlign w:val="baseline"/>
        </w:rPr>
        <w:t> </w:t>
      </w:r>
      <w:r>
        <w:rPr>
          <w:vertAlign w:val="baseline"/>
        </w:rPr>
        <w:t>be</w:t>
      </w:r>
      <w:r>
        <w:rPr>
          <w:spacing w:val="-1"/>
          <w:vertAlign w:val="baseline"/>
        </w:rPr>
        <w:t> </w:t>
      </w:r>
      <w:r>
        <w:rPr>
          <w:vertAlign w:val="baseline"/>
        </w:rPr>
        <w:t>proved as </w:t>
      </w:r>
      <w:r>
        <w:rPr>
          <w:spacing w:val="-2"/>
          <w:vertAlign w:val="baseline"/>
        </w:rPr>
        <w:t>follows:</w:t>
      </w:r>
    </w:p>
    <w:p>
      <w:pPr>
        <w:pStyle w:val="BodyText"/>
        <w:spacing w:before="5"/>
        <w:ind w:left="0"/>
      </w:pPr>
    </w:p>
    <w:p>
      <w:pPr>
        <w:pStyle w:val="Heading3"/>
        <w:ind w:left="160"/>
      </w:pPr>
      <w:r>
        <w:rPr/>
        <w:t>“Section</w:t>
      </w:r>
      <w:r>
        <w:rPr>
          <w:spacing w:val="-4"/>
        </w:rPr>
        <w:t> </w:t>
      </w:r>
      <w:r>
        <w:rPr>
          <w:spacing w:val="-5"/>
        </w:rPr>
        <w:t>16</w:t>
      </w:r>
    </w:p>
    <w:p>
      <w:pPr>
        <w:pStyle w:val="ListParagraph"/>
        <w:numPr>
          <w:ilvl w:val="0"/>
          <w:numId w:val="12"/>
        </w:numPr>
        <w:tabs>
          <w:tab w:pos="1996" w:val="left" w:leader="none"/>
        </w:tabs>
        <w:spacing w:line="240" w:lineRule="auto" w:before="272" w:after="0"/>
        <w:ind w:left="1600" w:right="1562" w:firstLine="0"/>
        <w:jc w:val="both"/>
        <w:rPr>
          <w:i/>
          <w:sz w:val="24"/>
        </w:rPr>
      </w:pPr>
      <w:r>
        <w:rPr>
          <w:i/>
          <w:sz w:val="24"/>
        </w:rPr>
        <w:t>A custom may be adopted as part of the law governing </w:t>
      </w:r>
      <w:r>
        <w:rPr>
          <w:i/>
          <w:sz w:val="24"/>
        </w:rPr>
        <w:t>a particular</w:t>
      </w:r>
      <w:r>
        <w:rPr>
          <w:i/>
          <w:spacing w:val="-4"/>
          <w:sz w:val="24"/>
        </w:rPr>
        <w:t> </w:t>
      </w:r>
      <w:r>
        <w:rPr>
          <w:i/>
          <w:sz w:val="24"/>
        </w:rPr>
        <w:t>set</w:t>
      </w:r>
      <w:r>
        <w:rPr>
          <w:i/>
          <w:spacing w:val="-4"/>
          <w:sz w:val="24"/>
        </w:rPr>
        <w:t> </w:t>
      </w:r>
      <w:r>
        <w:rPr>
          <w:i/>
          <w:sz w:val="24"/>
        </w:rPr>
        <w:t>of</w:t>
      </w:r>
      <w:r>
        <w:rPr>
          <w:i/>
          <w:spacing w:val="-4"/>
          <w:sz w:val="24"/>
        </w:rPr>
        <w:t> </w:t>
      </w:r>
      <w:r>
        <w:rPr>
          <w:i/>
          <w:sz w:val="24"/>
        </w:rPr>
        <w:t>circumstances</w:t>
      </w:r>
      <w:r>
        <w:rPr>
          <w:i/>
          <w:spacing w:val="-4"/>
          <w:sz w:val="24"/>
        </w:rPr>
        <w:t> </w:t>
      </w:r>
      <w:r>
        <w:rPr>
          <w:i/>
          <w:sz w:val="24"/>
        </w:rPr>
        <w:t>if</w:t>
      </w:r>
      <w:r>
        <w:rPr>
          <w:i/>
          <w:spacing w:val="-4"/>
          <w:sz w:val="24"/>
        </w:rPr>
        <w:t> </w:t>
      </w:r>
      <w:r>
        <w:rPr>
          <w:i/>
          <w:sz w:val="24"/>
        </w:rPr>
        <w:t>it</w:t>
      </w:r>
      <w:r>
        <w:rPr>
          <w:i/>
          <w:spacing w:val="-4"/>
          <w:sz w:val="24"/>
        </w:rPr>
        <w:t> </w:t>
      </w:r>
      <w:r>
        <w:rPr>
          <w:i/>
          <w:sz w:val="24"/>
        </w:rPr>
        <w:t>can</w:t>
      </w:r>
      <w:r>
        <w:rPr>
          <w:i/>
          <w:spacing w:val="-4"/>
          <w:sz w:val="24"/>
        </w:rPr>
        <w:t> </w:t>
      </w:r>
      <w:r>
        <w:rPr>
          <w:i/>
          <w:sz w:val="24"/>
        </w:rPr>
        <w:t>be</w:t>
      </w:r>
      <w:r>
        <w:rPr>
          <w:i/>
          <w:spacing w:val="-5"/>
          <w:sz w:val="24"/>
        </w:rPr>
        <w:t> </w:t>
      </w:r>
      <w:r>
        <w:rPr>
          <w:i/>
          <w:sz w:val="24"/>
        </w:rPr>
        <w:t>noticed</w:t>
      </w:r>
      <w:r>
        <w:rPr>
          <w:i/>
          <w:spacing w:val="-2"/>
          <w:sz w:val="24"/>
        </w:rPr>
        <w:t> </w:t>
      </w:r>
      <w:r>
        <w:rPr>
          <w:i/>
          <w:sz w:val="24"/>
        </w:rPr>
        <w:t>judicially</w:t>
      </w:r>
      <w:r>
        <w:rPr>
          <w:i/>
          <w:spacing w:val="-4"/>
          <w:sz w:val="24"/>
        </w:rPr>
        <w:t> </w:t>
      </w:r>
      <w:r>
        <w:rPr>
          <w:i/>
          <w:sz w:val="24"/>
        </w:rPr>
        <w:t>or</w:t>
      </w:r>
      <w:r>
        <w:rPr>
          <w:i/>
          <w:spacing w:val="-4"/>
          <w:sz w:val="24"/>
        </w:rPr>
        <w:t> </w:t>
      </w:r>
      <w:r>
        <w:rPr>
          <w:i/>
          <w:sz w:val="24"/>
        </w:rPr>
        <w:t>can be proved to exist by evidence.</w:t>
      </w:r>
    </w:p>
    <w:p>
      <w:pPr>
        <w:pStyle w:val="BodyText"/>
        <w:ind w:left="0"/>
        <w:rPr>
          <w:i/>
        </w:rPr>
      </w:pPr>
    </w:p>
    <w:p>
      <w:pPr>
        <w:pStyle w:val="ListParagraph"/>
        <w:numPr>
          <w:ilvl w:val="0"/>
          <w:numId w:val="12"/>
        </w:numPr>
        <w:tabs>
          <w:tab w:pos="1993" w:val="left" w:leader="none"/>
        </w:tabs>
        <w:spacing w:line="240" w:lineRule="auto" w:before="0" w:after="0"/>
        <w:ind w:left="1600" w:right="1562" w:firstLine="0"/>
        <w:jc w:val="both"/>
        <w:rPr>
          <w:i/>
          <w:sz w:val="24"/>
        </w:rPr>
      </w:pPr>
      <w:r>
        <w:rPr>
          <w:i/>
          <w:sz w:val="24"/>
        </w:rPr>
        <w:t>The burden of proving a custom shall lie upon the person alleging its existence.</w:t>
      </w:r>
    </w:p>
    <w:p>
      <w:pPr>
        <w:pStyle w:val="ListParagraph"/>
        <w:numPr>
          <w:ilvl w:val="0"/>
          <w:numId w:val="13"/>
        </w:numPr>
        <w:tabs>
          <w:tab w:pos="2034" w:val="left" w:leader="none"/>
        </w:tabs>
        <w:spacing w:line="240" w:lineRule="auto" w:before="0" w:after="0"/>
        <w:ind w:left="1600" w:right="1566" w:firstLine="0"/>
        <w:jc w:val="both"/>
        <w:rPr>
          <w:i/>
          <w:sz w:val="24"/>
        </w:rPr>
      </w:pPr>
      <w:r>
        <w:rPr>
          <w:i/>
          <w:sz w:val="24"/>
        </w:rPr>
        <w:t>A custom may be judicially noticed by the court if it has been acted upon </w:t>
      </w:r>
      <w:r>
        <w:rPr>
          <w:i/>
          <w:sz w:val="24"/>
          <w:u w:val="single"/>
        </w:rPr>
        <w:t>once</w:t>
      </w:r>
      <w:r>
        <w:rPr>
          <w:i/>
          <w:sz w:val="24"/>
        </w:rPr>
        <w:t> by a superior court of record.</w:t>
      </w:r>
    </w:p>
    <w:p>
      <w:pPr>
        <w:pStyle w:val="BodyText"/>
        <w:spacing w:before="208"/>
        <w:ind w:left="0"/>
        <w:rPr>
          <w:i/>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293494</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098pt;width:144.020pt;height:.71997pt;mso-position-horizontal-relative:page;mso-position-vertical-relative:paragraph;z-index:-15717376;mso-wrap-distance-left:0;mso-wrap-distance-right:0" id="docshape27" filled="true" fillcolor="#000000" stroked="false">
                <v:fill type="solid"/>
                <w10:wrap type="topAndBottom"/>
              </v:rect>
            </w:pict>
          </mc:Fallback>
        </mc:AlternateContent>
      </w:r>
    </w:p>
    <w:p>
      <w:pPr>
        <w:spacing w:before="102"/>
        <w:ind w:left="160" w:right="0" w:firstLine="0"/>
        <w:jc w:val="left"/>
        <w:rPr>
          <w:rFonts w:ascii="Calibri" w:hAnsi="Calibri"/>
          <w:b/>
          <w:sz w:val="20"/>
        </w:rPr>
      </w:pPr>
      <w:r>
        <w:rPr>
          <w:rFonts w:ascii="Calibri" w:hAnsi="Calibri"/>
          <w:sz w:val="20"/>
          <w:vertAlign w:val="superscript"/>
        </w:rPr>
        <w:t>11</w:t>
      </w:r>
      <w:r>
        <w:rPr>
          <w:rFonts w:ascii="Calibri" w:hAnsi="Calibri"/>
          <w:b/>
          <w:sz w:val="20"/>
          <w:vertAlign w:val="baseline"/>
        </w:rPr>
        <w:t>Sections</w:t>
      </w:r>
      <w:r>
        <w:rPr>
          <w:rFonts w:ascii="Calibri" w:hAnsi="Calibri"/>
          <w:b/>
          <w:spacing w:val="-5"/>
          <w:sz w:val="20"/>
          <w:vertAlign w:val="baseline"/>
        </w:rPr>
        <w:t> </w:t>
      </w:r>
      <w:r>
        <w:rPr>
          <w:rFonts w:ascii="Calibri" w:hAnsi="Calibri"/>
          <w:b/>
          <w:sz w:val="20"/>
          <w:vertAlign w:val="baseline"/>
        </w:rPr>
        <w:t>16</w:t>
      </w:r>
      <w:r>
        <w:rPr>
          <w:rFonts w:ascii="Calibri" w:hAnsi="Calibri"/>
          <w:b/>
          <w:spacing w:val="-3"/>
          <w:sz w:val="20"/>
          <w:vertAlign w:val="baseline"/>
        </w:rPr>
        <w:t> </w:t>
      </w:r>
      <w:r>
        <w:rPr>
          <w:rFonts w:ascii="Calibri" w:hAnsi="Calibri"/>
          <w:b/>
          <w:sz w:val="20"/>
          <w:vertAlign w:val="baseline"/>
        </w:rPr>
        <w:t>–</w:t>
      </w:r>
      <w:r>
        <w:rPr>
          <w:rFonts w:ascii="Calibri" w:hAnsi="Calibri"/>
          <w:b/>
          <w:spacing w:val="-4"/>
          <w:sz w:val="20"/>
          <w:vertAlign w:val="baseline"/>
        </w:rPr>
        <w:t> </w:t>
      </w:r>
      <w:r>
        <w:rPr>
          <w:rFonts w:ascii="Calibri" w:hAnsi="Calibri"/>
          <w:b/>
          <w:sz w:val="20"/>
          <w:vertAlign w:val="baseline"/>
        </w:rPr>
        <w:t>19,</w:t>
      </w:r>
      <w:r>
        <w:rPr>
          <w:rFonts w:ascii="Calibri" w:hAnsi="Calibri"/>
          <w:b/>
          <w:spacing w:val="-5"/>
          <w:sz w:val="20"/>
          <w:vertAlign w:val="baseline"/>
        </w:rPr>
        <w:t> </w:t>
      </w:r>
      <w:r>
        <w:rPr>
          <w:rFonts w:ascii="Calibri" w:hAnsi="Calibri"/>
          <w:b/>
          <w:sz w:val="20"/>
          <w:vertAlign w:val="baseline"/>
        </w:rPr>
        <w:t>2011</w:t>
      </w:r>
      <w:r>
        <w:rPr>
          <w:rFonts w:ascii="Calibri" w:hAnsi="Calibri"/>
          <w:b/>
          <w:spacing w:val="-5"/>
          <w:sz w:val="20"/>
          <w:vertAlign w:val="baseline"/>
        </w:rPr>
        <w:t> </w:t>
      </w:r>
      <w:r>
        <w:rPr>
          <w:rFonts w:ascii="Calibri" w:hAnsi="Calibri"/>
          <w:b/>
          <w:sz w:val="20"/>
          <w:vertAlign w:val="baseline"/>
        </w:rPr>
        <w:t>(as</w:t>
      </w:r>
      <w:r>
        <w:rPr>
          <w:rFonts w:ascii="Calibri" w:hAnsi="Calibri"/>
          <w:b/>
          <w:spacing w:val="-4"/>
          <w:sz w:val="20"/>
          <w:vertAlign w:val="baseline"/>
        </w:rPr>
        <w:t> </w:t>
      </w:r>
      <w:r>
        <w:rPr>
          <w:rFonts w:ascii="Calibri" w:hAnsi="Calibri"/>
          <w:b/>
          <w:spacing w:val="-2"/>
          <w:sz w:val="20"/>
          <w:vertAlign w:val="baseline"/>
        </w:rPr>
        <w:t>amended)</w:t>
      </w:r>
    </w:p>
    <w:p>
      <w:pPr>
        <w:spacing w:after="0"/>
        <w:jc w:val="left"/>
        <w:rPr>
          <w:rFonts w:ascii="Calibri" w:hAnsi="Calibri"/>
          <w:sz w:val="20"/>
        </w:rPr>
        <w:sectPr>
          <w:pgSz w:w="12240" w:h="15840"/>
          <w:pgMar w:header="761" w:footer="1015" w:top="1300" w:bottom="1200" w:left="1280" w:right="1320"/>
        </w:sectPr>
      </w:pPr>
    </w:p>
    <w:p>
      <w:pPr>
        <w:pStyle w:val="ListParagraph"/>
        <w:numPr>
          <w:ilvl w:val="0"/>
          <w:numId w:val="13"/>
        </w:numPr>
        <w:tabs>
          <w:tab w:pos="2010" w:val="left" w:leader="none"/>
        </w:tabs>
        <w:spacing w:line="240" w:lineRule="auto" w:before="119" w:after="0"/>
        <w:ind w:left="1600" w:right="1553" w:firstLine="0"/>
        <w:jc w:val="both"/>
        <w:rPr>
          <w:i/>
          <w:sz w:val="24"/>
        </w:rPr>
      </w:pPr>
      <w:r>
        <w:rPr>
          <w:i/>
          <w:sz w:val="24"/>
        </w:rPr>
        <w:t>(1)</w:t>
      </w:r>
      <w:r>
        <w:rPr>
          <w:i/>
          <w:spacing w:val="-1"/>
          <w:sz w:val="24"/>
        </w:rPr>
        <w:t> </w:t>
      </w:r>
      <w:r>
        <w:rPr>
          <w:i/>
          <w:sz w:val="24"/>
        </w:rPr>
        <w:t>Where a custom cannot be established as one judicially noticed, it shall be proved as a fact.</w:t>
      </w:r>
    </w:p>
    <w:p>
      <w:pPr>
        <w:pStyle w:val="BodyText"/>
        <w:spacing w:before="1"/>
        <w:ind w:left="0"/>
        <w:rPr>
          <w:i/>
        </w:rPr>
      </w:pPr>
    </w:p>
    <w:p>
      <w:pPr>
        <w:pStyle w:val="ListParagraph"/>
        <w:numPr>
          <w:ilvl w:val="0"/>
          <w:numId w:val="14"/>
        </w:numPr>
        <w:tabs>
          <w:tab w:pos="1957" w:val="left" w:leader="none"/>
        </w:tabs>
        <w:spacing w:line="240" w:lineRule="auto" w:before="0" w:after="0"/>
        <w:ind w:left="1600" w:right="1560" w:firstLine="0"/>
        <w:jc w:val="both"/>
        <w:rPr>
          <w:i/>
          <w:sz w:val="24"/>
        </w:rPr>
      </w:pPr>
      <w:r>
        <w:rPr>
          <w:i/>
          <w:sz w:val="24"/>
        </w:rPr>
        <w:t>where the existence or the nature of a custom applicable to a given case is in issue, there may be given in evidence the opinions of persons who would be likely to know of its existence in accordance with Section 73</w:t>
      </w:r>
      <w:r>
        <w:rPr>
          <w:i/>
          <w:sz w:val="24"/>
          <w:vertAlign w:val="superscript"/>
        </w:rPr>
        <w:t>12</w:t>
      </w:r>
    </w:p>
    <w:p>
      <w:pPr>
        <w:pStyle w:val="BodyText"/>
        <w:ind w:left="0"/>
        <w:rPr>
          <w:i/>
        </w:rPr>
      </w:pPr>
    </w:p>
    <w:p>
      <w:pPr>
        <w:pStyle w:val="ListParagraph"/>
        <w:numPr>
          <w:ilvl w:val="0"/>
          <w:numId w:val="14"/>
        </w:numPr>
        <w:tabs>
          <w:tab w:pos="1952" w:val="left" w:leader="none"/>
        </w:tabs>
        <w:spacing w:line="240" w:lineRule="auto" w:before="0" w:after="0"/>
        <w:ind w:left="1600" w:right="1560" w:firstLine="0"/>
        <w:jc w:val="both"/>
        <w:rPr>
          <w:i/>
          <w:sz w:val="24"/>
        </w:rPr>
      </w:pPr>
      <w:r>
        <w:rPr>
          <w:i/>
          <w:sz w:val="24"/>
        </w:rPr>
        <w:t>In any judicial proceeding where any custom is relied upon, it shall not be enforced as law if it is contrary to public policy, or is not in accordance with natural justice, equity and good</w:t>
      </w:r>
      <w:r>
        <w:rPr>
          <w:i/>
          <w:spacing w:val="80"/>
          <w:sz w:val="24"/>
        </w:rPr>
        <w:t> </w:t>
      </w:r>
      <w:r>
        <w:rPr>
          <w:i/>
          <w:spacing w:val="-2"/>
          <w:sz w:val="24"/>
        </w:rPr>
        <w:t>conscience.</w:t>
      </w:r>
    </w:p>
    <w:p>
      <w:pPr>
        <w:pStyle w:val="BodyText"/>
        <w:ind w:left="0"/>
        <w:rPr>
          <w:i/>
        </w:rPr>
      </w:pPr>
    </w:p>
    <w:p>
      <w:pPr>
        <w:spacing w:before="1"/>
        <w:ind w:left="1600" w:right="1557" w:firstLine="0"/>
        <w:jc w:val="both"/>
        <w:rPr>
          <w:i/>
          <w:sz w:val="24"/>
        </w:rPr>
      </w:pPr>
      <w:r>
        <w:rPr>
          <w:i/>
          <w:sz w:val="24"/>
        </w:rPr>
        <w:t>19</w:t>
      </w:r>
      <w:r>
        <w:rPr>
          <w:i/>
          <w:spacing w:val="40"/>
          <w:sz w:val="24"/>
        </w:rPr>
        <w:t> </w:t>
      </w:r>
      <w:r>
        <w:rPr>
          <w:i/>
          <w:sz w:val="24"/>
        </w:rPr>
        <w:t>Every</w:t>
      </w:r>
      <w:r>
        <w:rPr>
          <w:i/>
          <w:spacing w:val="-1"/>
          <w:sz w:val="24"/>
        </w:rPr>
        <w:t> </w:t>
      </w:r>
      <w:r>
        <w:rPr>
          <w:i/>
          <w:sz w:val="24"/>
        </w:rPr>
        <w:t>fact is deemed to be</w:t>
      </w:r>
      <w:r>
        <w:rPr>
          <w:i/>
          <w:spacing w:val="-1"/>
          <w:sz w:val="24"/>
        </w:rPr>
        <w:t> </w:t>
      </w:r>
      <w:r>
        <w:rPr>
          <w:i/>
          <w:sz w:val="24"/>
        </w:rPr>
        <w:t>relevant which</w:t>
      </w:r>
      <w:r>
        <w:rPr>
          <w:i/>
          <w:spacing w:val="-1"/>
          <w:sz w:val="24"/>
        </w:rPr>
        <w:t> </w:t>
      </w:r>
      <w:r>
        <w:rPr>
          <w:i/>
          <w:sz w:val="24"/>
        </w:rPr>
        <w:t>tends to show how in particular instances a matter alleged to be a custom was understood and acted upon by persons then interested.”</w:t>
      </w:r>
    </w:p>
    <w:p>
      <w:pPr>
        <w:pStyle w:val="BodyText"/>
        <w:ind w:left="0"/>
        <w:rPr>
          <w:i/>
        </w:rPr>
      </w:pPr>
    </w:p>
    <w:p>
      <w:pPr>
        <w:pStyle w:val="BodyText"/>
        <w:spacing w:line="480" w:lineRule="auto"/>
        <w:ind w:right="123" w:firstLine="719"/>
        <w:jc w:val="both"/>
      </w:pPr>
      <w:r>
        <w:rPr/>
        <w:t>From the forgoing sections of the Evidence Act, Customary law and customs can be proved through the following way:</w:t>
      </w:r>
    </w:p>
    <w:p>
      <w:pPr>
        <w:pStyle w:val="Heading2"/>
        <w:numPr>
          <w:ilvl w:val="2"/>
          <w:numId w:val="10"/>
        </w:numPr>
        <w:tabs>
          <w:tab w:pos="879" w:val="left" w:leader="none"/>
        </w:tabs>
        <w:spacing w:line="240" w:lineRule="auto" w:before="5" w:after="0"/>
        <w:ind w:left="879" w:right="0" w:hanging="719"/>
        <w:jc w:val="both"/>
      </w:pPr>
      <w:bookmarkStart w:name="_TOC_250031" w:id="14"/>
      <w:r>
        <w:rPr/>
        <w:t>Judicial</w:t>
      </w:r>
      <w:bookmarkEnd w:id="14"/>
      <w:r>
        <w:rPr>
          <w:spacing w:val="-2"/>
        </w:rPr>
        <w:t> Notice</w:t>
      </w:r>
    </w:p>
    <w:p>
      <w:pPr>
        <w:pStyle w:val="BodyText"/>
        <w:spacing w:line="480" w:lineRule="auto" w:before="271"/>
        <w:ind w:right="113" w:firstLine="719"/>
        <w:jc w:val="both"/>
      </w:pPr>
      <w:r>
        <w:rPr/>
        <w:t>It is a well-known legal principle and rule that, custom or customary</w:t>
      </w:r>
      <w:r>
        <w:rPr>
          <w:spacing w:val="-5"/>
        </w:rPr>
        <w:t> </w:t>
      </w:r>
      <w:r>
        <w:rPr/>
        <w:t>law need no proof if it enjoys such</w:t>
      </w:r>
      <w:r>
        <w:rPr>
          <w:spacing w:val="-1"/>
        </w:rPr>
        <w:t> </w:t>
      </w:r>
      <w:r>
        <w:rPr/>
        <w:t>notoriety</w:t>
      </w:r>
      <w:r>
        <w:rPr>
          <w:spacing w:val="-5"/>
        </w:rPr>
        <w:t> </w:t>
      </w:r>
      <w:r>
        <w:rPr/>
        <w:t>as to be</w:t>
      </w:r>
      <w:r>
        <w:rPr>
          <w:spacing w:val="-1"/>
        </w:rPr>
        <w:t> </w:t>
      </w:r>
      <w:r>
        <w:rPr/>
        <w:t>judicially</w:t>
      </w:r>
      <w:r>
        <w:rPr>
          <w:spacing w:val="-8"/>
        </w:rPr>
        <w:t> </w:t>
      </w:r>
      <w:r>
        <w:rPr/>
        <w:t>noticed. This principle</w:t>
      </w:r>
      <w:r>
        <w:rPr>
          <w:spacing w:val="-1"/>
        </w:rPr>
        <w:t> </w:t>
      </w:r>
      <w:r>
        <w:rPr/>
        <w:t>was made</w:t>
      </w:r>
      <w:r>
        <w:rPr>
          <w:spacing w:val="-2"/>
        </w:rPr>
        <w:t> </w:t>
      </w:r>
      <w:r>
        <w:rPr/>
        <w:t>in the </w:t>
      </w:r>
      <w:r>
        <w:rPr>
          <w:i/>
        </w:rPr>
        <w:t>locus</w:t>
      </w:r>
      <w:r>
        <w:rPr>
          <w:i/>
          <w:spacing w:val="-1"/>
        </w:rPr>
        <w:t> </w:t>
      </w:r>
      <w:r>
        <w:rPr>
          <w:i/>
        </w:rPr>
        <w:t>classicus </w:t>
      </w:r>
      <w:r>
        <w:rPr/>
        <w:t>case of </w:t>
      </w:r>
      <w:r>
        <w:rPr>
          <w:b/>
        </w:rPr>
        <w:t>Lewis v. Bankole</w:t>
      </w:r>
      <w:r>
        <w:rPr>
          <w:b/>
          <w:vertAlign w:val="superscript"/>
        </w:rPr>
        <w:t>13</w:t>
      </w:r>
      <w:r>
        <w:rPr>
          <w:b/>
          <w:vertAlign w:val="baseline"/>
        </w:rPr>
        <w:t>. </w:t>
      </w:r>
      <w:r>
        <w:rPr>
          <w:vertAlign w:val="baseline"/>
        </w:rPr>
        <w:t>It is now a trite law and as evidenced in the complete scope of judicial decisions, customary practices can be proved by the extent such custom and traditions</w:t>
      </w:r>
      <w:r>
        <w:rPr>
          <w:spacing w:val="40"/>
          <w:vertAlign w:val="baseline"/>
        </w:rPr>
        <w:t> </w:t>
      </w:r>
      <w:r>
        <w:rPr>
          <w:vertAlign w:val="baseline"/>
        </w:rPr>
        <w:t>are</w:t>
      </w:r>
      <w:r>
        <w:rPr>
          <w:spacing w:val="-4"/>
          <w:vertAlign w:val="baseline"/>
        </w:rPr>
        <w:t> </w:t>
      </w:r>
      <w:r>
        <w:rPr>
          <w:vertAlign w:val="baseline"/>
        </w:rPr>
        <w:t>judicially</w:t>
      </w:r>
      <w:r>
        <w:rPr>
          <w:spacing w:val="-7"/>
          <w:vertAlign w:val="baseline"/>
        </w:rPr>
        <w:t> </w:t>
      </w:r>
      <w:r>
        <w:rPr>
          <w:vertAlign w:val="baseline"/>
        </w:rPr>
        <w:t>noticed</w:t>
      </w:r>
      <w:r>
        <w:rPr>
          <w:vertAlign w:val="superscript"/>
        </w:rPr>
        <w:t>14</w:t>
      </w:r>
      <w:r>
        <w:rPr>
          <w:vertAlign w:val="baseline"/>
        </w:rPr>
        <w:t>. In </w:t>
      </w:r>
      <w:r>
        <w:rPr>
          <w:b/>
          <w:vertAlign w:val="baseline"/>
        </w:rPr>
        <w:t>Giwa</w:t>
      </w:r>
      <w:r>
        <w:rPr>
          <w:b/>
          <w:spacing w:val="-2"/>
          <w:vertAlign w:val="baseline"/>
        </w:rPr>
        <w:t> </w:t>
      </w:r>
      <w:r>
        <w:rPr>
          <w:b/>
          <w:vertAlign w:val="baseline"/>
        </w:rPr>
        <w:t>v.</w:t>
      </w:r>
      <w:r>
        <w:rPr>
          <w:b/>
          <w:spacing w:val="-2"/>
          <w:vertAlign w:val="baseline"/>
        </w:rPr>
        <w:t> </w:t>
      </w:r>
      <w:r>
        <w:rPr>
          <w:b/>
          <w:vertAlign w:val="baseline"/>
        </w:rPr>
        <w:t>Erinmilokun</w:t>
      </w:r>
      <w:r>
        <w:rPr>
          <w:b/>
          <w:vertAlign w:val="superscript"/>
        </w:rPr>
        <w:t>15</w:t>
      </w:r>
      <w:r>
        <w:rPr>
          <w:vertAlign w:val="baseline"/>
        </w:rPr>
        <w:t>,</w:t>
      </w:r>
      <w:r>
        <w:rPr>
          <w:spacing w:val="-2"/>
          <w:vertAlign w:val="baseline"/>
        </w:rPr>
        <w:t> </w:t>
      </w:r>
      <w:r>
        <w:rPr>
          <w:vertAlign w:val="baseline"/>
        </w:rPr>
        <w:t>the</w:t>
      </w:r>
      <w:r>
        <w:rPr>
          <w:spacing w:val="-2"/>
          <w:vertAlign w:val="baseline"/>
        </w:rPr>
        <w:t> </w:t>
      </w:r>
      <w:r>
        <w:rPr>
          <w:vertAlign w:val="baseline"/>
        </w:rPr>
        <w:t>court</w:t>
      </w:r>
      <w:r>
        <w:rPr>
          <w:spacing w:val="-2"/>
          <w:vertAlign w:val="baseline"/>
        </w:rPr>
        <w:t> </w:t>
      </w:r>
      <w:r>
        <w:rPr>
          <w:vertAlign w:val="baseline"/>
        </w:rPr>
        <w:t>held</w:t>
      </w:r>
      <w:r>
        <w:rPr>
          <w:spacing w:val="-2"/>
          <w:vertAlign w:val="baseline"/>
        </w:rPr>
        <w:t> </w:t>
      </w:r>
      <w:r>
        <w:rPr>
          <w:vertAlign w:val="baseline"/>
        </w:rPr>
        <w:t>that</w:t>
      </w:r>
      <w:r>
        <w:rPr>
          <w:spacing w:val="-2"/>
          <w:vertAlign w:val="baseline"/>
        </w:rPr>
        <w:t> </w:t>
      </w:r>
      <w:r>
        <w:rPr>
          <w:vertAlign w:val="baseline"/>
        </w:rPr>
        <w:t>native</w:t>
      </w:r>
      <w:r>
        <w:rPr>
          <w:spacing w:val="-2"/>
          <w:vertAlign w:val="baseline"/>
        </w:rPr>
        <w:t> </w:t>
      </w:r>
      <w:r>
        <w:rPr>
          <w:vertAlign w:val="baseline"/>
        </w:rPr>
        <w:t>law</w:t>
      </w:r>
      <w:r>
        <w:rPr>
          <w:spacing w:val="-2"/>
          <w:vertAlign w:val="baseline"/>
        </w:rPr>
        <w:t> </w:t>
      </w:r>
      <w:r>
        <w:rPr>
          <w:vertAlign w:val="baseline"/>
        </w:rPr>
        <w:t>and custom</w:t>
      </w:r>
      <w:r>
        <w:rPr>
          <w:spacing w:val="-2"/>
          <w:vertAlign w:val="baseline"/>
        </w:rPr>
        <w:t> </w:t>
      </w:r>
      <w:r>
        <w:rPr>
          <w:vertAlign w:val="baseline"/>
        </w:rPr>
        <w:t>is</w:t>
      </w:r>
      <w:r>
        <w:rPr>
          <w:spacing w:val="-2"/>
          <w:vertAlign w:val="baseline"/>
        </w:rPr>
        <w:t> </w:t>
      </w:r>
      <w:r>
        <w:rPr>
          <w:vertAlign w:val="baseline"/>
        </w:rPr>
        <w:t>a matter of evidence to be decided on the facts placed before the Court in each particular case unless the custom has acquired such notoriety and has been so frequently followed by</w:t>
      </w:r>
      <w:r>
        <w:rPr>
          <w:spacing w:val="-2"/>
          <w:vertAlign w:val="baseline"/>
        </w:rPr>
        <w:t> </w:t>
      </w:r>
      <w:r>
        <w:rPr>
          <w:vertAlign w:val="baseline"/>
        </w:rPr>
        <w:t>the Courts that judicial Notice would be taken of same without evidence required in proof. Native law and custom</w:t>
      </w:r>
      <w:r>
        <w:rPr>
          <w:spacing w:val="7"/>
          <w:vertAlign w:val="baseline"/>
        </w:rPr>
        <w:t> </w:t>
      </w:r>
      <w:r>
        <w:rPr>
          <w:vertAlign w:val="baseline"/>
        </w:rPr>
        <w:t>or</w:t>
      </w:r>
      <w:r>
        <w:rPr>
          <w:spacing w:val="8"/>
          <w:vertAlign w:val="baseline"/>
        </w:rPr>
        <w:t> </w:t>
      </w:r>
      <w:r>
        <w:rPr>
          <w:vertAlign w:val="baseline"/>
        </w:rPr>
        <w:t>customary</w:t>
      </w:r>
      <w:r>
        <w:rPr>
          <w:spacing w:val="4"/>
          <w:vertAlign w:val="baseline"/>
        </w:rPr>
        <w:t> </w:t>
      </w:r>
      <w:r>
        <w:rPr>
          <w:vertAlign w:val="baseline"/>
        </w:rPr>
        <w:t>law</w:t>
      </w:r>
      <w:r>
        <w:rPr>
          <w:spacing w:val="10"/>
          <w:vertAlign w:val="baseline"/>
        </w:rPr>
        <w:t> </w:t>
      </w:r>
      <w:r>
        <w:rPr>
          <w:vertAlign w:val="baseline"/>
        </w:rPr>
        <w:t>are</w:t>
      </w:r>
      <w:r>
        <w:rPr>
          <w:spacing w:val="7"/>
          <w:vertAlign w:val="baseline"/>
        </w:rPr>
        <w:t> </w:t>
      </w:r>
      <w:r>
        <w:rPr>
          <w:vertAlign w:val="baseline"/>
        </w:rPr>
        <w:t>matters</w:t>
      </w:r>
      <w:r>
        <w:rPr>
          <w:spacing w:val="8"/>
          <w:vertAlign w:val="baseline"/>
        </w:rPr>
        <w:t> </w:t>
      </w:r>
      <w:r>
        <w:rPr>
          <w:vertAlign w:val="baseline"/>
        </w:rPr>
        <w:t>of</w:t>
      </w:r>
      <w:r>
        <w:rPr>
          <w:spacing w:val="8"/>
          <w:vertAlign w:val="baseline"/>
        </w:rPr>
        <w:t> </w:t>
      </w:r>
      <w:r>
        <w:rPr>
          <w:vertAlign w:val="baseline"/>
        </w:rPr>
        <w:t>evidence</w:t>
      </w:r>
      <w:r>
        <w:rPr>
          <w:spacing w:val="10"/>
          <w:vertAlign w:val="baseline"/>
        </w:rPr>
        <w:t> </w:t>
      </w:r>
      <w:r>
        <w:rPr>
          <w:vertAlign w:val="baseline"/>
        </w:rPr>
        <w:t>and</w:t>
      </w:r>
      <w:r>
        <w:rPr>
          <w:spacing w:val="9"/>
          <w:vertAlign w:val="baseline"/>
        </w:rPr>
        <w:t> </w:t>
      </w:r>
      <w:r>
        <w:rPr>
          <w:vertAlign w:val="baseline"/>
        </w:rPr>
        <w:t>must</w:t>
      </w:r>
      <w:r>
        <w:rPr>
          <w:spacing w:val="10"/>
          <w:vertAlign w:val="baseline"/>
        </w:rPr>
        <w:t> </w:t>
      </w:r>
      <w:r>
        <w:rPr>
          <w:vertAlign w:val="baseline"/>
        </w:rPr>
        <w:t>therefore</w:t>
      </w:r>
      <w:r>
        <w:rPr>
          <w:spacing w:val="7"/>
          <w:vertAlign w:val="baseline"/>
        </w:rPr>
        <w:t> </w:t>
      </w:r>
      <w:r>
        <w:rPr>
          <w:vertAlign w:val="baseline"/>
        </w:rPr>
        <w:t>be</w:t>
      </w:r>
      <w:r>
        <w:rPr>
          <w:spacing w:val="8"/>
          <w:vertAlign w:val="baseline"/>
        </w:rPr>
        <w:t> </w:t>
      </w:r>
      <w:r>
        <w:rPr>
          <w:vertAlign w:val="baseline"/>
        </w:rPr>
        <w:t>proved</w:t>
      </w:r>
      <w:r>
        <w:rPr>
          <w:spacing w:val="9"/>
          <w:vertAlign w:val="baseline"/>
        </w:rPr>
        <w:t> </w:t>
      </w:r>
      <w:r>
        <w:rPr>
          <w:vertAlign w:val="baseline"/>
        </w:rPr>
        <w:t>in</w:t>
      </w:r>
      <w:r>
        <w:rPr>
          <w:spacing w:val="9"/>
          <w:vertAlign w:val="baseline"/>
        </w:rPr>
        <w:t> </w:t>
      </w:r>
      <w:r>
        <w:rPr>
          <w:vertAlign w:val="baseline"/>
        </w:rPr>
        <w:t>any</w:t>
      </w:r>
      <w:r>
        <w:rPr>
          <w:spacing w:val="4"/>
          <w:vertAlign w:val="baseline"/>
        </w:rPr>
        <w:t> </w:t>
      </w:r>
      <w:r>
        <w:rPr>
          <w:spacing w:val="-2"/>
          <w:vertAlign w:val="baseline"/>
        </w:rPr>
        <w:t>particular</w:t>
      </w:r>
    </w:p>
    <w:p>
      <w:pPr>
        <w:pStyle w:val="BodyText"/>
        <w:spacing w:before="11"/>
        <w:ind w:left="0"/>
        <w:rPr>
          <w:sz w:val="8"/>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80789</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361396pt;width:144.020pt;height:.72003pt;mso-position-horizontal-relative:page;mso-position-vertical-relative:paragraph;z-index:-15716864;mso-wrap-distance-left:0;mso-wrap-distance-right:0" id="docshape2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12</w:t>
      </w:r>
      <w:r>
        <w:rPr>
          <w:sz w:val="20"/>
          <w:vertAlign w:val="baseline"/>
        </w:rPr>
        <w:t>Section</w:t>
      </w:r>
      <w:r>
        <w:rPr>
          <w:spacing w:val="32"/>
          <w:sz w:val="20"/>
          <w:vertAlign w:val="baseline"/>
        </w:rPr>
        <w:t> </w:t>
      </w:r>
      <w:r>
        <w:rPr>
          <w:sz w:val="20"/>
          <w:vertAlign w:val="baseline"/>
        </w:rPr>
        <w:t>73</w:t>
      </w:r>
      <w:r>
        <w:rPr>
          <w:spacing w:val="35"/>
          <w:sz w:val="20"/>
          <w:vertAlign w:val="baseline"/>
        </w:rPr>
        <w:t> </w:t>
      </w:r>
      <w:r>
        <w:rPr>
          <w:sz w:val="20"/>
          <w:vertAlign w:val="baseline"/>
        </w:rPr>
        <w:t>of</w:t>
      </w:r>
      <w:r>
        <w:rPr>
          <w:spacing w:val="34"/>
          <w:sz w:val="20"/>
          <w:vertAlign w:val="baseline"/>
        </w:rPr>
        <w:t> </w:t>
      </w:r>
      <w:r>
        <w:rPr>
          <w:sz w:val="20"/>
          <w:vertAlign w:val="baseline"/>
        </w:rPr>
        <w:t>the</w:t>
      </w:r>
      <w:r>
        <w:rPr>
          <w:spacing w:val="35"/>
          <w:sz w:val="20"/>
          <w:vertAlign w:val="baseline"/>
        </w:rPr>
        <w:t> </w:t>
      </w:r>
      <w:r>
        <w:rPr>
          <w:sz w:val="20"/>
          <w:vertAlign w:val="baseline"/>
        </w:rPr>
        <w:t>Evidence</w:t>
      </w:r>
      <w:r>
        <w:rPr>
          <w:spacing w:val="36"/>
          <w:sz w:val="20"/>
          <w:vertAlign w:val="baseline"/>
        </w:rPr>
        <w:t> </w:t>
      </w:r>
      <w:r>
        <w:rPr>
          <w:sz w:val="20"/>
          <w:vertAlign w:val="baseline"/>
        </w:rPr>
        <w:t>Act</w:t>
      </w:r>
      <w:r>
        <w:rPr>
          <w:spacing w:val="35"/>
          <w:sz w:val="20"/>
          <w:vertAlign w:val="baseline"/>
        </w:rPr>
        <w:t> </w:t>
      </w:r>
      <w:r>
        <w:rPr>
          <w:sz w:val="20"/>
          <w:vertAlign w:val="baseline"/>
        </w:rPr>
        <w:t>provides</w:t>
      </w:r>
      <w:r>
        <w:rPr>
          <w:spacing w:val="35"/>
          <w:sz w:val="20"/>
          <w:vertAlign w:val="baseline"/>
        </w:rPr>
        <w:t> </w:t>
      </w:r>
      <w:r>
        <w:rPr>
          <w:sz w:val="20"/>
          <w:vertAlign w:val="baseline"/>
        </w:rPr>
        <w:t>for</w:t>
      </w:r>
      <w:r>
        <w:rPr>
          <w:spacing w:val="34"/>
          <w:sz w:val="20"/>
          <w:vertAlign w:val="baseline"/>
        </w:rPr>
        <w:t> </w:t>
      </w:r>
      <w:r>
        <w:rPr>
          <w:sz w:val="20"/>
          <w:vertAlign w:val="baseline"/>
        </w:rPr>
        <w:t>the</w:t>
      </w:r>
      <w:r>
        <w:rPr>
          <w:spacing w:val="35"/>
          <w:sz w:val="20"/>
          <w:vertAlign w:val="baseline"/>
        </w:rPr>
        <w:t> </w:t>
      </w:r>
      <w:r>
        <w:rPr>
          <w:sz w:val="20"/>
          <w:vertAlign w:val="baseline"/>
        </w:rPr>
        <w:t>opinion</w:t>
      </w:r>
      <w:r>
        <w:rPr>
          <w:spacing w:val="35"/>
          <w:sz w:val="20"/>
          <w:vertAlign w:val="baseline"/>
        </w:rPr>
        <w:t> </w:t>
      </w:r>
      <w:r>
        <w:rPr>
          <w:sz w:val="20"/>
          <w:vertAlign w:val="baseline"/>
        </w:rPr>
        <w:t>as</w:t>
      </w:r>
      <w:r>
        <w:rPr>
          <w:spacing w:val="33"/>
          <w:sz w:val="20"/>
          <w:vertAlign w:val="baseline"/>
        </w:rPr>
        <w:t> </w:t>
      </w:r>
      <w:r>
        <w:rPr>
          <w:sz w:val="20"/>
          <w:vertAlign w:val="baseline"/>
        </w:rPr>
        <w:t>to</w:t>
      </w:r>
      <w:r>
        <w:rPr>
          <w:spacing w:val="34"/>
          <w:sz w:val="20"/>
          <w:vertAlign w:val="baseline"/>
        </w:rPr>
        <w:t> </w:t>
      </w:r>
      <w:r>
        <w:rPr>
          <w:sz w:val="20"/>
          <w:vertAlign w:val="baseline"/>
        </w:rPr>
        <w:t>existence</w:t>
      </w:r>
      <w:r>
        <w:rPr>
          <w:spacing w:val="36"/>
          <w:sz w:val="20"/>
          <w:vertAlign w:val="baseline"/>
        </w:rPr>
        <w:t> </w:t>
      </w:r>
      <w:r>
        <w:rPr>
          <w:sz w:val="20"/>
          <w:vertAlign w:val="baseline"/>
        </w:rPr>
        <w:t>of</w:t>
      </w:r>
      <w:r>
        <w:rPr>
          <w:spacing w:val="34"/>
          <w:sz w:val="20"/>
          <w:vertAlign w:val="baseline"/>
        </w:rPr>
        <w:t> </w:t>
      </w:r>
      <w:r>
        <w:rPr>
          <w:sz w:val="20"/>
          <w:vertAlign w:val="baseline"/>
        </w:rPr>
        <w:t>―general</w:t>
      </w:r>
      <w:r>
        <w:rPr>
          <w:spacing w:val="34"/>
          <w:sz w:val="20"/>
          <w:vertAlign w:val="baseline"/>
        </w:rPr>
        <w:t> </w:t>
      </w:r>
      <w:r>
        <w:rPr>
          <w:sz w:val="20"/>
          <w:vertAlign w:val="baseline"/>
        </w:rPr>
        <w:t>custom</w:t>
      </w:r>
      <w:r>
        <w:rPr>
          <w:spacing w:val="30"/>
          <w:sz w:val="20"/>
          <w:vertAlign w:val="baseline"/>
        </w:rPr>
        <w:t> </w:t>
      </w:r>
      <w:r>
        <w:rPr>
          <w:sz w:val="20"/>
          <w:vertAlign w:val="baseline"/>
        </w:rPr>
        <w:t>or</w:t>
      </w:r>
      <w:r>
        <w:rPr>
          <w:spacing w:val="34"/>
          <w:sz w:val="20"/>
          <w:vertAlign w:val="baseline"/>
        </w:rPr>
        <w:t> </w:t>
      </w:r>
      <w:r>
        <w:rPr>
          <w:sz w:val="20"/>
          <w:vertAlign w:val="baseline"/>
        </w:rPr>
        <w:t>right‖</w:t>
      </w:r>
      <w:r>
        <w:rPr>
          <w:spacing w:val="37"/>
          <w:sz w:val="20"/>
          <w:vertAlign w:val="baseline"/>
        </w:rPr>
        <w:t> </w:t>
      </w:r>
      <w:r>
        <w:rPr>
          <w:sz w:val="20"/>
          <w:vertAlign w:val="baseline"/>
        </w:rPr>
        <w:t>when </w:t>
      </w:r>
      <w:r>
        <w:rPr>
          <w:spacing w:val="-2"/>
          <w:sz w:val="20"/>
          <w:vertAlign w:val="baseline"/>
        </w:rPr>
        <w:t>admissible.</w:t>
      </w:r>
    </w:p>
    <w:p>
      <w:pPr>
        <w:spacing w:line="241" w:lineRule="exact" w:before="7"/>
        <w:ind w:left="160" w:right="0" w:firstLine="0"/>
        <w:jc w:val="left"/>
        <w:rPr>
          <w:rFonts w:ascii="Calibri"/>
          <w:sz w:val="20"/>
        </w:rPr>
      </w:pPr>
      <w:r>
        <w:rPr>
          <w:rFonts w:ascii="Calibri"/>
          <w:sz w:val="20"/>
          <w:vertAlign w:val="superscript"/>
        </w:rPr>
        <w:t>13</w:t>
      </w:r>
      <w:r>
        <w:rPr>
          <w:rFonts w:ascii="Calibri"/>
          <w:spacing w:val="-6"/>
          <w:sz w:val="20"/>
          <w:vertAlign w:val="baseline"/>
        </w:rPr>
        <w:t> </w:t>
      </w:r>
      <w:r>
        <w:rPr>
          <w:rFonts w:ascii="Calibri"/>
          <w:sz w:val="20"/>
          <w:vertAlign w:val="baseline"/>
        </w:rPr>
        <w:t>(1908)</w:t>
      </w:r>
      <w:r>
        <w:rPr>
          <w:rFonts w:ascii="Calibri"/>
          <w:spacing w:val="-7"/>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N.L.R.</w:t>
      </w:r>
      <w:r>
        <w:rPr>
          <w:rFonts w:ascii="Calibri"/>
          <w:spacing w:val="-3"/>
          <w:sz w:val="20"/>
          <w:vertAlign w:val="baseline"/>
        </w:rPr>
        <w:t> </w:t>
      </w:r>
      <w:r>
        <w:rPr>
          <w:rFonts w:ascii="Calibri"/>
          <w:spacing w:val="-5"/>
          <w:sz w:val="20"/>
          <w:vertAlign w:val="baseline"/>
        </w:rPr>
        <w:t>81</w:t>
      </w:r>
    </w:p>
    <w:p>
      <w:pPr>
        <w:spacing w:line="237" w:lineRule="auto" w:before="0"/>
        <w:ind w:left="160" w:right="177" w:firstLine="0"/>
        <w:jc w:val="left"/>
        <w:rPr>
          <w:sz w:val="20"/>
        </w:rPr>
      </w:pPr>
      <w:r>
        <w:rPr>
          <w:sz w:val="20"/>
          <w:vertAlign w:val="superscript"/>
        </w:rPr>
        <w:t>14</w:t>
      </w:r>
      <w:r>
        <w:rPr>
          <w:sz w:val="20"/>
          <w:vertAlign w:val="baseline"/>
        </w:rPr>
        <w:t>See also the ratio of Bello C.J.N Olagbemiro V. Ajagungbade III (1990) 21 N.S.C.C. (PT. 11) 182 at 195 / (1990)</w:t>
      </w:r>
      <w:r>
        <w:rPr>
          <w:spacing w:val="40"/>
          <w:sz w:val="20"/>
          <w:vertAlign w:val="baseline"/>
        </w:rPr>
        <w:t> </w:t>
      </w:r>
      <w:r>
        <w:rPr>
          <w:sz w:val="20"/>
          <w:vertAlign w:val="baseline"/>
        </w:rPr>
        <w:t>3 N.W.L.R. (PT. 136) 37 at 59.</w:t>
      </w:r>
    </w:p>
    <w:p>
      <w:pPr>
        <w:spacing w:before="6"/>
        <w:ind w:left="160" w:right="0" w:firstLine="0"/>
        <w:jc w:val="left"/>
        <w:rPr>
          <w:rFonts w:ascii="Calibri"/>
          <w:sz w:val="20"/>
        </w:rPr>
      </w:pPr>
      <w:r>
        <w:rPr>
          <w:rFonts w:ascii="Calibri"/>
          <w:sz w:val="20"/>
          <w:vertAlign w:val="superscript"/>
        </w:rPr>
        <w:t>15</w:t>
      </w:r>
      <w:r>
        <w:rPr>
          <w:rFonts w:ascii="Calibri"/>
          <w:sz w:val="20"/>
          <w:vertAlign w:val="baseline"/>
        </w:rPr>
        <w:t>(1961)</w:t>
      </w:r>
      <w:r>
        <w:rPr>
          <w:rFonts w:ascii="Calibri"/>
          <w:spacing w:val="-7"/>
          <w:sz w:val="20"/>
          <w:vertAlign w:val="baseline"/>
        </w:rPr>
        <w:t> </w:t>
      </w:r>
      <w:r>
        <w:rPr>
          <w:rFonts w:ascii="Calibri"/>
          <w:sz w:val="20"/>
          <w:vertAlign w:val="baseline"/>
        </w:rPr>
        <w:t>All</w:t>
      </w:r>
      <w:r>
        <w:rPr>
          <w:rFonts w:ascii="Calibri"/>
          <w:spacing w:val="-8"/>
          <w:sz w:val="20"/>
          <w:vertAlign w:val="baseline"/>
        </w:rPr>
        <w:t> </w:t>
      </w:r>
      <w:r>
        <w:rPr>
          <w:rFonts w:ascii="Calibri"/>
          <w:sz w:val="20"/>
          <w:vertAlign w:val="baseline"/>
        </w:rPr>
        <w:t>N.L.R.</w:t>
      </w:r>
      <w:r>
        <w:rPr>
          <w:rFonts w:ascii="Calibri"/>
          <w:spacing w:val="-7"/>
          <w:sz w:val="20"/>
          <w:vertAlign w:val="baseline"/>
        </w:rPr>
        <w:t> </w:t>
      </w:r>
      <w:r>
        <w:rPr>
          <w:rFonts w:ascii="Calibri"/>
          <w:spacing w:val="-5"/>
          <w:sz w:val="20"/>
          <w:vertAlign w:val="baseline"/>
        </w:rPr>
        <w:t>294</w:t>
      </w:r>
    </w:p>
    <w:p>
      <w:pPr>
        <w:spacing w:after="0"/>
        <w:jc w:val="left"/>
        <w:rPr>
          <w:rFonts w:ascii="Calibri"/>
          <w:sz w:val="20"/>
        </w:rPr>
        <w:sectPr>
          <w:pgSz w:w="12240" w:h="15840"/>
          <w:pgMar w:header="761" w:footer="1015" w:top="1300" w:bottom="1200" w:left="1280" w:right="1320"/>
        </w:sectPr>
      </w:pPr>
    </w:p>
    <w:p>
      <w:pPr>
        <w:spacing w:line="480" w:lineRule="auto" w:before="119"/>
        <w:ind w:left="160" w:right="114" w:firstLine="0"/>
        <w:jc w:val="both"/>
        <w:rPr>
          <w:b/>
          <w:i/>
          <w:sz w:val="24"/>
        </w:rPr>
      </w:pPr>
      <w:r>
        <w:rPr>
          <w:sz w:val="24"/>
        </w:rPr>
        <w:t>case unless they are of such notoriety and have been so frequently followed or applied that judicial notice ought to be taken without evidence required in proof thereof.</w:t>
      </w:r>
      <w:r>
        <w:rPr>
          <w:sz w:val="24"/>
          <w:vertAlign w:val="superscript"/>
        </w:rPr>
        <w:t>16</w:t>
      </w:r>
      <w:r>
        <w:rPr>
          <w:sz w:val="24"/>
          <w:vertAlign w:val="baseline"/>
        </w:rPr>
        <w:t> In other words, customary practices and traditions need no proof if it has been judicially noticed and frequently applied by Courts. Judicial notice is therefore an alternative method of proving customary law.</w:t>
      </w:r>
      <w:r>
        <w:rPr>
          <w:sz w:val="24"/>
          <w:vertAlign w:val="superscript"/>
        </w:rPr>
        <w:t>17</w:t>
      </w:r>
      <w:r>
        <w:rPr>
          <w:b/>
          <w:sz w:val="24"/>
          <w:vertAlign w:val="baseline"/>
        </w:rPr>
        <w:t>Section 17 of the Evidence Act</w:t>
      </w:r>
      <w:r>
        <w:rPr>
          <w:b/>
          <w:sz w:val="24"/>
          <w:vertAlign w:val="superscript"/>
        </w:rPr>
        <w:t>18</w:t>
      </w:r>
      <w:r>
        <w:rPr>
          <w:b/>
          <w:sz w:val="24"/>
          <w:vertAlign w:val="baseline"/>
        </w:rPr>
        <w:t> </w:t>
      </w:r>
      <w:r>
        <w:rPr>
          <w:sz w:val="24"/>
          <w:vertAlign w:val="baseline"/>
        </w:rPr>
        <w:t>in further explanation of the level of notoriety required of such customs, states that </w:t>
      </w:r>
      <w:r>
        <w:rPr>
          <w:b/>
          <w:i/>
          <w:sz w:val="24"/>
          <w:vertAlign w:val="baseline"/>
        </w:rPr>
        <w:t>“a custom may be judicially noticed when it has been adjudicated upon once by a superior court of record”</w:t>
      </w:r>
    </w:p>
    <w:p>
      <w:pPr>
        <w:pStyle w:val="Heading2"/>
        <w:numPr>
          <w:ilvl w:val="2"/>
          <w:numId w:val="10"/>
        </w:numPr>
        <w:tabs>
          <w:tab w:pos="879" w:val="left" w:leader="none"/>
        </w:tabs>
        <w:spacing w:line="240" w:lineRule="auto" w:before="6" w:after="0"/>
        <w:ind w:left="879" w:right="0" w:hanging="719"/>
        <w:jc w:val="both"/>
      </w:pPr>
      <w:bookmarkStart w:name="_TOC_250030" w:id="15"/>
      <w:r>
        <w:rPr/>
        <w:t>Registered</w:t>
      </w:r>
      <w:r>
        <w:rPr>
          <w:spacing w:val="-3"/>
        </w:rPr>
        <w:t> </w:t>
      </w:r>
      <w:bookmarkEnd w:id="15"/>
      <w:r>
        <w:rPr>
          <w:spacing w:val="-2"/>
        </w:rPr>
        <w:t>Declaration</w:t>
      </w:r>
    </w:p>
    <w:p>
      <w:pPr>
        <w:spacing w:line="480" w:lineRule="auto" w:before="272"/>
        <w:ind w:left="160" w:right="114" w:firstLine="719"/>
        <w:jc w:val="both"/>
        <w:rPr>
          <w:b/>
          <w:i/>
          <w:sz w:val="24"/>
        </w:rPr>
      </w:pPr>
      <w:r>
        <w:rPr>
          <w:sz w:val="24"/>
        </w:rPr>
        <w:t>This is a declaration of the tradition, customary law and usage pertaining to the</w:t>
      </w:r>
      <w:r>
        <w:rPr>
          <w:spacing w:val="40"/>
          <w:sz w:val="24"/>
        </w:rPr>
        <w:t> </w:t>
      </w:r>
      <w:r>
        <w:rPr>
          <w:sz w:val="24"/>
        </w:rPr>
        <w:t>customary practices of the people</w:t>
      </w:r>
      <w:r>
        <w:rPr>
          <w:sz w:val="24"/>
          <w:vertAlign w:val="superscript"/>
        </w:rPr>
        <w:t>19</w:t>
      </w:r>
      <w:r>
        <w:rPr>
          <w:sz w:val="24"/>
          <w:vertAlign w:val="baseline"/>
        </w:rPr>
        <w:t>. In </w:t>
      </w:r>
      <w:r>
        <w:rPr>
          <w:b/>
          <w:sz w:val="24"/>
          <w:vertAlign w:val="baseline"/>
        </w:rPr>
        <w:t>Adigun v. A.G. Oyo State</w:t>
      </w:r>
      <w:r>
        <w:rPr>
          <w:b/>
          <w:sz w:val="24"/>
          <w:vertAlign w:val="superscript"/>
        </w:rPr>
        <w:t>20</w:t>
      </w:r>
      <w:r>
        <w:rPr>
          <w:sz w:val="24"/>
          <w:vertAlign w:val="baseline"/>
        </w:rPr>
        <w:t>, in explaining what a registered declaration means, the Court was of the opinion that </w:t>
      </w:r>
      <w:r>
        <w:rPr>
          <w:b/>
          <w:i/>
          <w:sz w:val="24"/>
          <w:vertAlign w:val="baseline"/>
        </w:rPr>
        <w:t>“if there is a registered declaration</w:t>
      </w:r>
      <w:r>
        <w:rPr>
          <w:b/>
          <w:i/>
          <w:spacing w:val="-2"/>
          <w:sz w:val="24"/>
          <w:vertAlign w:val="baseline"/>
        </w:rPr>
        <w:t> </w:t>
      </w:r>
      <w:r>
        <w:rPr>
          <w:b/>
          <w:i/>
          <w:sz w:val="24"/>
          <w:vertAlign w:val="baseline"/>
        </w:rPr>
        <w:t>of</w:t>
      </w:r>
      <w:r>
        <w:rPr>
          <w:b/>
          <w:i/>
          <w:spacing w:val="-2"/>
          <w:sz w:val="24"/>
          <w:vertAlign w:val="baseline"/>
        </w:rPr>
        <w:t> </w:t>
      </w:r>
      <w:r>
        <w:rPr>
          <w:b/>
          <w:i/>
          <w:sz w:val="24"/>
          <w:vertAlign w:val="baseline"/>
        </w:rPr>
        <w:t>the</w:t>
      </w:r>
      <w:r>
        <w:rPr>
          <w:b/>
          <w:i/>
          <w:spacing w:val="-3"/>
          <w:sz w:val="24"/>
          <w:vertAlign w:val="baseline"/>
        </w:rPr>
        <w:t> </w:t>
      </w:r>
      <w:r>
        <w:rPr>
          <w:b/>
          <w:i/>
          <w:sz w:val="24"/>
          <w:vertAlign w:val="baseline"/>
        </w:rPr>
        <w:t>customary</w:t>
      </w:r>
      <w:r>
        <w:rPr>
          <w:b/>
          <w:i/>
          <w:spacing w:val="-2"/>
          <w:sz w:val="24"/>
          <w:vertAlign w:val="baseline"/>
        </w:rPr>
        <w:t> </w:t>
      </w:r>
      <w:r>
        <w:rPr>
          <w:b/>
          <w:i/>
          <w:sz w:val="24"/>
          <w:vertAlign w:val="baseline"/>
        </w:rPr>
        <w:t>law</w:t>
      </w:r>
      <w:r>
        <w:rPr>
          <w:b/>
          <w:i/>
          <w:spacing w:val="-2"/>
          <w:sz w:val="24"/>
          <w:vertAlign w:val="baseline"/>
        </w:rPr>
        <w:t> </w:t>
      </w:r>
      <w:r>
        <w:rPr>
          <w:b/>
          <w:i/>
          <w:sz w:val="24"/>
          <w:vertAlign w:val="baseline"/>
        </w:rPr>
        <w:t>regulating</w:t>
      </w:r>
      <w:r>
        <w:rPr>
          <w:b/>
          <w:i/>
          <w:spacing w:val="-5"/>
          <w:sz w:val="24"/>
          <w:vertAlign w:val="baseline"/>
        </w:rPr>
        <w:t> </w:t>
      </w:r>
      <w:r>
        <w:rPr>
          <w:b/>
          <w:i/>
          <w:sz w:val="24"/>
          <w:vertAlign w:val="baseline"/>
        </w:rPr>
        <w:t>the</w:t>
      </w:r>
      <w:r>
        <w:rPr>
          <w:b/>
          <w:i/>
          <w:spacing w:val="-6"/>
          <w:sz w:val="24"/>
          <w:vertAlign w:val="baseline"/>
        </w:rPr>
        <w:t> </w:t>
      </w:r>
      <w:r>
        <w:rPr>
          <w:b/>
          <w:i/>
          <w:sz w:val="24"/>
          <w:vertAlign w:val="baseline"/>
        </w:rPr>
        <w:t>appointment</w:t>
      </w:r>
      <w:r>
        <w:rPr>
          <w:b/>
          <w:i/>
          <w:spacing w:val="-2"/>
          <w:sz w:val="24"/>
          <w:vertAlign w:val="baseline"/>
        </w:rPr>
        <w:t> </w:t>
      </w:r>
      <w:r>
        <w:rPr>
          <w:b/>
          <w:i/>
          <w:sz w:val="24"/>
          <w:vertAlign w:val="baseline"/>
        </w:rPr>
        <w:t>of</w:t>
      </w:r>
      <w:r>
        <w:rPr>
          <w:b/>
          <w:i/>
          <w:spacing w:val="-2"/>
          <w:sz w:val="24"/>
          <w:vertAlign w:val="baseline"/>
        </w:rPr>
        <w:t> </w:t>
      </w:r>
      <w:r>
        <w:rPr>
          <w:b/>
          <w:i/>
          <w:sz w:val="24"/>
          <w:vertAlign w:val="baseline"/>
        </w:rPr>
        <w:t>a</w:t>
      </w:r>
      <w:r>
        <w:rPr>
          <w:b/>
          <w:i/>
          <w:spacing w:val="-2"/>
          <w:sz w:val="24"/>
          <w:vertAlign w:val="baseline"/>
        </w:rPr>
        <w:t> </w:t>
      </w:r>
      <w:r>
        <w:rPr>
          <w:b/>
          <w:i/>
          <w:sz w:val="24"/>
          <w:vertAlign w:val="baseline"/>
        </w:rPr>
        <w:t>chieftaincy</w:t>
      </w:r>
      <w:r>
        <w:rPr>
          <w:b/>
          <w:i/>
          <w:spacing w:val="-3"/>
          <w:sz w:val="24"/>
          <w:vertAlign w:val="baseline"/>
        </w:rPr>
        <w:t> </w:t>
      </w:r>
      <w:r>
        <w:rPr>
          <w:b/>
          <w:i/>
          <w:sz w:val="24"/>
          <w:vertAlign w:val="baseline"/>
        </w:rPr>
        <w:t>title,</w:t>
      </w:r>
      <w:r>
        <w:rPr>
          <w:b/>
          <w:i/>
          <w:spacing w:val="-2"/>
          <w:sz w:val="24"/>
          <w:vertAlign w:val="baseline"/>
        </w:rPr>
        <w:t> </w:t>
      </w:r>
      <w:r>
        <w:rPr>
          <w:b/>
          <w:i/>
          <w:sz w:val="24"/>
          <w:vertAlign w:val="baseline"/>
        </w:rPr>
        <w:t>the</w:t>
      </w:r>
      <w:r>
        <w:rPr>
          <w:b/>
          <w:i/>
          <w:spacing w:val="-3"/>
          <w:sz w:val="24"/>
          <w:vertAlign w:val="baseline"/>
        </w:rPr>
        <w:t> </w:t>
      </w:r>
      <w:r>
        <w:rPr>
          <w:b/>
          <w:i/>
          <w:sz w:val="24"/>
          <w:vertAlign w:val="baseline"/>
        </w:rPr>
        <w:t>evidence is straight forward and would consist in the production of the registered declaration in which case a single would suffice.”</w:t>
      </w:r>
    </w:p>
    <w:p>
      <w:pPr>
        <w:pStyle w:val="BodyText"/>
        <w:spacing w:line="480" w:lineRule="auto"/>
        <w:ind w:right="117" w:firstLine="719"/>
        <w:jc w:val="both"/>
      </w:pPr>
      <w:r>
        <w:rPr/>
        <w:t>However, though a registered declaration of a customary practice will obviate the necessity of proof; it is not an exercise of legislative power</w:t>
      </w:r>
      <w:r>
        <w:rPr>
          <w:vertAlign w:val="superscript"/>
        </w:rPr>
        <w:t>21</w:t>
      </w:r>
      <w:r>
        <w:rPr>
          <w:vertAlign w:val="baseline"/>
        </w:rPr>
        <w:t>. This simply means that registered declaration is not akin to a law enacted by the legislative arm of the government. Nevertheless, where a registered declaration is proved to be contrary to the customs and traditions of the people, the Court can set aside such registered declaration.</w:t>
      </w:r>
      <w:r>
        <w:rPr>
          <w:vertAlign w:val="superscript"/>
        </w:rPr>
        <w:t>22</w:t>
      </w:r>
    </w:p>
    <w:p>
      <w:pPr>
        <w:pStyle w:val="BodyText"/>
        <w:ind w:left="0"/>
        <w:rPr>
          <w:sz w:val="20"/>
        </w:rPr>
      </w:pPr>
    </w:p>
    <w:p>
      <w:pPr>
        <w:pStyle w:val="BodyText"/>
        <w:ind w:left="0"/>
        <w:rPr>
          <w:sz w:val="20"/>
        </w:rPr>
      </w:pPr>
    </w:p>
    <w:p>
      <w:pPr>
        <w:pStyle w:val="BodyText"/>
        <w:spacing w:before="13"/>
        <w:ind w:left="0"/>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169669</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59834pt;width:144.020pt;height:.72003pt;mso-position-horizontal-relative:page;mso-position-vertical-relative:paragraph;z-index:-15716352;mso-wrap-distance-left:0;mso-wrap-distance-right:0" id="docshape29" filled="true" fillcolor="#000000" stroked="false">
                <v:fill type="solid"/>
                <w10:wrap type="topAndBottom"/>
              </v:rect>
            </w:pict>
          </mc:Fallback>
        </mc:AlternateContent>
      </w:r>
    </w:p>
    <w:p>
      <w:pPr>
        <w:spacing w:line="242" w:lineRule="auto" w:before="94"/>
        <w:ind w:left="160" w:right="2010" w:firstLine="0"/>
        <w:jc w:val="left"/>
        <w:rPr>
          <w:rFonts w:ascii="Calibri"/>
          <w:b/>
          <w:sz w:val="20"/>
        </w:rPr>
      </w:pPr>
      <w:r>
        <w:rPr>
          <w:sz w:val="20"/>
          <w:vertAlign w:val="superscript"/>
        </w:rPr>
        <w:t>16</w:t>
      </w:r>
      <w:r>
        <w:rPr>
          <w:sz w:val="20"/>
          <w:vertAlign w:val="baseline"/>
        </w:rPr>
        <w:t>Per</w:t>
      </w:r>
      <w:r>
        <w:rPr>
          <w:spacing w:val="-2"/>
          <w:sz w:val="20"/>
          <w:vertAlign w:val="baseline"/>
        </w:rPr>
        <w:t> </w:t>
      </w:r>
      <w:r>
        <w:rPr>
          <w:sz w:val="20"/>
          <w:vertAlign w:val="baseline"/>
        </w:rPr>
        <w:t>Edozie</w:t>
      </w:r>
      <w:r>
        <w:rPr>
          <w:spacing w:val="-3"/>
          <w:sz w:val="20"/>
          <w:vertAlign w:val="baseline"/>
        </w:rPr>
        <w:t> </w:t>
      </w:r>
      <w:r>
        <w:rPr>
          <w:sz w:val="20"/>
          <w:vertAlign w:val="baseline"/>
        </w:rPr>
        <w:t>J.C.A</w:t>
      </w:r>
      <w:r>
        <w:rPr>
          <w:spacing w:val="-5"/>
          <w:sz w:val="20"/>
          <w:vertAlign w:val="baseline"/>
        </w:rPr>
        <w:t> </w:t>
      </w:r>
      <w:r>
        <w:rPr>
          <w:sz w:val="20"/>
          <w:vertAlign w:val="baseline"/>
        </w:rPr>
        <w:t>in</w:t>
      </w:r>
      <w:r>
        <w:rPr>
          <w:spacing w:val="-4"/>
          <w:sz w:val="20"/>
          <w:vertAlign w:val="baseline"/>
        </w:rPr>
        <w:t> </w:t>
      </w:r>
      <w:r>
        <w:rPr>
          <w:sz w:val="20"/>
          <w:vertAlign w:val="baseline"/>
        </w:rPr>
        <w:t>Yaktor</w:t>
      </w:r>
      <w:r>
        <w:rPr>
          <w:spacing w:val="-3"/>
          <w:sz w:val="20"/>
          <w:vertAlign w:val="baseline"/>
        </w:rPr>
        <w:t> </w:t>
      </w:r>
      <w:r>
        <w:rPr>
          <w:sz w:val="20"/>
          <w:vertAlign w:val="baseline"/>
        </w:rPr>
        <w:t>V.</w:t>
      </w:r>
      <w:r>
        <w:rPr>
          <w:spacing w:val="-3"/>
          <w:sz w:val="20"/>
          <w:vertAlign w:val="baseline"/>
        </w:rPr>
        <w:t> </w:t>
      </w:r>
      <w:r>
        <w:rPr>
          <w:sz w:val="20"/>
          <w:vertAlign w:val="baseline"/>
        </w:rPr>
        <w:t>Gov.</w:t>
      </w:r>
      <w:r>
        <w:rPr>
          <w:spacing w:val="-3"/>
          <w:sz w:val="20"/>
          <w:vertAlign w:val="baseline"/>
        </w:rPr>
        <w:t> </w:t>
      </w:r>
      <w:r>
        <w:rPr>
          <w:sz w:val="20"/>
          <w:vertAlign w:val="baseline"/>
        </w:rPr>
        <w:t>Plateau</w:t>
      </w:r>
      <w:r>
        <w:rPr>
          <w:spacing w:val="-4"/>
          <w:sz w:val="20"/>
          <w:vertAlign w:val="baseline"/>
        </w:rPr>
        <w:t> </w:t>
      </w:r>
      <w:r>
        <w:rPr>
          <w:sz w:val="20"/>
          <w:vertAlign w:val="baseline"/>
        </w:rPr>
        <w:t>State</w:t>
      </w:r>
      <w:r>
        <w:rPr>
          <w:spacing w:val="-3"/>
          <w:sz w:val="20"/>
          <w:vertAlign w:val="baseline"/>
        </w:rPr>
        <w:t> </w:t>
      </w:r>
      <w:r>
        <w:rPr>
          <w:sz w:val="20"/>
          <w:vertAlign w:val="baseline"/>
        </w:rPr>
        <w:t>(1997)</w:t>
      </w:r>
      <w:r>
        <w:rPr>
          <w:spacing w:val="-5"/>
          <w:sz w:val="20"/>
          <w:vertAlign w:val="baseline"/>
        </w:rPr>
        <w:t> </w:t>
      </w:r>
      <w:r>
        <w:rPr>
          <w:sz w:val="20"/>
          <w:vertAlign w:val="baseline"/>
        </w:rPr>
        <w:t>4</w:t>
      </w:r>
      <w:r>
        <w:rPr>
          <w:spacing w:val="-4"/>
          <w:sz w:val="20"/>
          <w:vertAlign w:val="baseline"/>
        </w:rPr>
        <w:t> </w:t>
      </w:r>
      <w:r>
        <w:rPr>
          <w:sz w:val="20"/>
          <w:vertAlign w:val="baseline"/>
        </w:rPr>
        <w:t>N.W.L.R.</w:t>
      </w:r>
      <w:r>
        <w:rPr>
          <w:spacing w:val="-3"/>
          <w:sz w:val="20"/>
          <w:vertAlign w:val="baseline"/>
        </w:rPr>
        <w:t> </w:t>
      </w:r>
      <w:r>
        <w:rPr>
          <w:sz w:val="20"/>
          <w:vertAlign w:val="baseline"/>
        </w:rPr>
        <w:t>(pt.</w:t>
      </w:r>
      <w:r>
        <w:rPr>
          <w:spacing w:val="-3"/>
          <w:sz w:val="20"/>
          <w:vertAlign w:val="baseline"/>
        </w:rPr>
        <w:t> </w:t>
      </w:r>
      <w:r>
        <w:rPr>
          <w:sz w:val="20"/>
          <w:vertAlign w:val="baseline"/>
        </w:rPr>
        <w:t>498)</w:t>
      </w:r>
      <w:r>
        <w:rPr>
          <w:spacing w:val="-5"/>
          <w:sz w:val="20"/>
          <w:vertAlign w:val="baseline"/>
        </w:rPr>
        <w:t> </w:t>
      </w:r>
      <w:r>
        <w:rPr>
          <w:sz w:val="20"/>
          <w:vertAlign w:val="baseline"/>
        </w:rPr>
        <w:t>216</w:t>
      </w:r>
      <w:r>
        <w:rPr>
          <w:spacing w:val="-2"/>
          <w:sz w:val="20"/>
          <w:vertAlign w:val="baseline"/>
        </w:rPr>
        <w:t> </w:t>
      </w:r>
      <w:r>
        <w:rPr>
          <w:sz w:val="20"/>
          <w:vertAlign w:val="baseline"/>
        </w:rPr>
        <w:t>at</w:t>
      </w:r>
      <w:r>
        <w:rPr>
          <w:spacing w:val="-3"/>
          <w:sz w:val="20"/>
          <w:vertAlign w:val="baseline"/>
        </w:rPr>
        <w:t> </w:t>
      </w:r>
      <w:r>
        <w:rPr>
          <w:sz w:val="20"/>
          <w:vertAlign w:val="baseline"/>
        </w:rPr>
        <w:t>229 </w:t>
      </w:r>
      <w:r>
        <w:rPr>
          <w:sz w:val="20"/>
          <w:vertAlign w:val="superscript"/>
        </w:rPr>
        <w:t>17</w:t>
      </w:r>
      <w:r>
        <w:rPr>
          <w:sz w:val="20"/>
          <w:vertAlign w:val="baseline"/>
        </w:rPr>
        <w:t>Per Obaseki, J.S.C. in Oyewunmi v. Ogunesan (1990) 21 N.S.C.C. (Pt. II) 240 at 250 </w:t>
      </w:r>
      <w:r>
        <w:rPr>
          <w:rFonts w:ascii="Calibri"/>
          <w:sz w:val="20"/>
          <w:vertAlign w:val="superscript"/>
        </w:rPr>
        <w:t>18</w:t>
      </w:r>
      <w:r>
        <w:rPr>
          <w:rFonts w:ascii="Calibri"/>
          <w:sz w:val="20"/>
          <w:vertAlign w:val="baseline"/>
        </w:rPr>
        <w:t>2011 (as amended</w:t>
      </w:r>
      <w:r>
        <w:rPr>
          <w:rFonts w:ascii="Calibri"/>
          <w:b/>
          <w:sz w:val="20"/>
          <w:vertAlign w:val="baseline"/>
        </w:rPr>
        <w:t>)</w:t>
      </w:r>
    </w:p>
    <w:p>
      <w:pPr>
        <w:spacing w:line="224" w:lineRule="exact" w:before="0"/>
        <w:ind w:left="160" w:right="0" w:firstLine="0"/>
        <w:jc w:val="left"/>
        <w:rPr>
          <w:sz w:val="20"/>
        </w:rPr>
      </w:pPr>
      <w:r>
        <w:rPr>
          <w:sz w:val="20"/>
          <w:vertAlign w:val="superscript"/>
        </w:rPr>
        <w:t>19</w:t>
      </w:r>
      <w:r>
        <w:rPr>
          <w:sz w:val="20"/>
          <w:vertAlign w:val="baseline"/>
        </w:rPr>
        <w:t>Oladele</w:t>
      </w:r>
      <w:r>
        <w:rPr>
          <w:spacing w:val="-5"/>
          <w:sz w:val="20"/>
          <w:vertAlign w:val="baseline"/>
        </w:rPr>
        <w:t> </w:t>
      </w:r>
      <w:r>
        <w:rPr>
          <w:sz w:val="20"/>
          <w:vertAlign w:val="baseline"/>
        </w:rPr>
        <w:t>V.</w:t>
      </w:r>
      <w:r>
        <w:rPr>
          <w:spacing w:val="-5"/>
          <w:sz w:val="20"/>
          <w:vertAlign w:val="baseline"/>
        </w:rPr>
        <w:t> </w:t>
      </w:r>
      <w:r>
        <w:rPr>
          <w:sz w:val="20"/>
          <w:vertAlign w:val="baseline"/>
        </w:rPr>
        <w:t>Aromolaran</w:t>
      </w:r>
      <w:r>
        <w:rPr>
          <w:spacing w:val="-6"/>
          <w:sz w:val="20"/>
          <w:vertAlign w:val="baseline"/>
        </w:rPr>
        <w:t> </w:t>
      </w:r>
      <w:r>
        <w:rPr>
          <w:sz w:val="20"/>
          <w:vertAlign w:val="baseline"/>
        </w:rPr>
        <w:t>II</w:t>
      </w:r>
      <w:r>
        <w:rPr>
          <w:spacing w:val="-4"/>
          <w:sz w:val="20"/>
          <w:vertAlign w:val="baseline"/>
        </w:rPr>
        <w:t> </w:t>
      </w:r>
      <w:r>
        <w:rPr>
          <w:sz w:val="20"/>
          <w:vertAlign w:val="baseline"/>
        </w:rPr>
        <w:t>(1996)</w:t>
      </w:r>
      <w:r>
        <w:rPr>
          <w:spacing w:val="-5"/>
          <w:sz w:val="20"/>
          <w:vertAlign w:val="baseline"/>
        </w:rPr>
        <w:t> </w:t>
      </w:r>
      <w:r>
        <w:rPr>
          <w:sz w:val="20"/>
          <w:vertAlign w:val="baseline"/>
        </w:rPr>
        <w:t>6.</w:t>
      </w:r>
      <w:r>
        <w:rPr>
          <w:spacing w:val="-5"/>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453)</w:t>
      </w:r>
      <w:r>
        <w:rPr>
          <w:spacing w:val="-7"/>
          <w:sz w:val="20"/>
          <w:vertAlign w:val="baseline"/>
        </w:rPr>
        <w:t> </w:t>
      </w:r>
      <w:r>
        <w:rPr>
          <w:spacing w:val="-5"/>
          <w:sz w:val="20"/>
          <w:vertAlign w:val="baseline"/>
        </w:rPr>
        <w:t>180</w:t>
      </w:r>
    </w:p>
    <w:p>
      <w:pPr>
        <w:spacing w:line="240" w:lineRule="exact" w:before="6"/>
        <w:ind w:left="160" w:right="0" w:firstLine="0"/>
        <w:jc w:val="left"/>
        <w:rPr>
          <w:rFonts w:ascii="Calibri"/>
          <w:sz w:val="20"/>
        </w:rPr>
      </w:pPr>
      <w:r>
        <w:rPr>
          <w:rFonts w:ascii="Calibri"/>
          <w:sz w:val="20"/>
          <w:vertAlign w:val="superscript"/>
        </w:rPr>
        <w:t>20</w:t>
      </w:r>
      <w:r>
        <w:rPr>
          <w:rFonts w:ascii="Calibri"/>
          <w:sz w:val="20"/>
          <w:vertAlign w:val="baseline"/>
        </w:rPr>
        <w:t>(1987)</w:t>
      </w:r>
      <w:r>
        <w:rPr>
          <w:rFonts w:ascii="Calibri"/>
          <w:spacing w:val="-6"/>
          <w:sz w:val="20"/>
          <w:vertAlign w:val="baseline"/>
        </w:rPr>
        <w:t> </w:t>
      </w:r>
      <w:r>
        <w:rPr>
          <w:rFonts w:ascii="Calibri"/>
          <w:sz w:val="20"/>
          <w:vertAlign w:val="baseline"/>
        </w:rPr>
        <w:t>1</w:t>
      </w:r>
      <w:r>
        <w:rPr>
          <w:rFonts w:ascii="Calibri"/>
          <w:spacing w:val="-7"/>
          <w:sz w:val="20"/>
          <w:vertAlign w:val="baseline"/>
        </w:rPr>
        <w:t> </w:t>
      </w:r>
      <w:r>
        <w:rPr>
          <w:rFonts w:ascii="Calibri"/>
          <w:sz w:val="20"/>
          <w:vertAlign w:val="baseline"/>
        </w:rPr>
        <w:t>N.W.L.R.</w:t>
      </w:r>
      <w:r>
        <w:rPr>
          <w:rFonts w:ascii="Calibri"/>
          <w:spacing w:val="-6"/>
          <w:sz w:val="20"/>
          <w:vertAlign w:val="baseline"/>
        </w:rPr>
        <w:t> </w:t>
      </w:r>
      <w:r>
        <w:rPr>
          <w:rFonts w:ascii="Calibri"/>
          <w:sz w:val="20"/>
          <w:vertAlign w:val="baseline"/>
        </w:rPr>
        <w:t>(PT.</w:t>
      </w:r>
      <w:r>
        <w:rPr>
          <w:rFonts w:ascii="Calibri"/>
          <w:spacing w:val="-7"/>
          <w:sz w:val="20"/>
          <w:vertAlign w:val="baseline"/>
        </w:rPr>
        <w:t> </w:t>
      </w:r>
      <w:r>
        <w:rPr>
          <w:rFonts w:ascii="Calibri"/>
          <w:sz w:val="20"/>
          <w:vertAlign w:val="baseline"/>
        </w:rPr>
        <w:t>53)</w:t>
      </w:r>
      <w:r>
        <w:rPr>
          <w:rFonts w:ascii="Calibri"/>
          <w:spacing w:val="-8"/>
          <w:sz w:val="20"/>
          <w:vertAlign w:val="baseline"/>
        </w:rPr>
        <w:t> </w:t>
      </w:r>
      <w:r>
        <w:rPr>
          <w:rFonts w:ascii="Calibri"/>
          <w:spacing w:val="-5"/>
          <w:sz w:val="20"/>
          <w:vertAlign w:val="baseline"/>
        </w:rPr>
        <w:t>678</w:t>
      </w:r>
    </w:p>
    <w:p>
      <w:pPr>
        <w:spacing w:line="226" w:lineRule="exact" w:before="0"/>
        <w:ind w:left="160" w:right="0" w:firstLine="0"/>
        <w:jc w:val="left"/>
        <w:rPr>
          <w:sz w:val="20"/>
        </w:rPr>
      </w:pPr>
      <w:r>
        <w:rPr>
          <w:sz w:val="20"/>
          <w:vertAlign w:val="superscript"/>
        </w:rPr>
        <w:t>21</w:t>
      </w:r>
      <w:r>
        <w:rPr>
          <w:sz w:val="20"/>
          <w:vertAlign w:val="baseline"/>
        </w:rPr>
        <w:t>Karibi-Whyte</w:t>
      </w:r>
      <w:r>
        <w:rPr>
          <w:spacing w:val="-5"/>
          <w:sz w:val="20"/>
          <w:vertAlign w:val="baseline"/>
        </w:rPr>
        <w:t> </w:t>
      </w:r>
      <w:r>
        <w:rPr>
          <w:sz w:val="20"/>
          <w:vertAlign w:val="baseline"/>
        </w:rPr>
        <w:t>J.S.C</w:t>
      </w:r>
      <w:r>
        <w:rPr>
          <w:spacing w:val="-6"/>
          <w:sz w:val="20"/>
          <w:vertAlign w:val="baseline"/>
        </w:rPr>
        <w:t> </w:t>
      </w:r>
      <w:r>
        <w:rPr>
          <w:sz w:val="20"/>
          <w:vertAlign w:val="baseline"/>
        </w:rPr>
        <w:t>in</w:t>
      </w:r>
      <w:r>
        <w:rPr>
          <w:spacing w:val="-4"/>
          <w:sz w:val="20"/>
          <w:vertAlign w:val="baseline"/>
        </w:rPr>
        <w:t> </w:t>
      </w:r>
      <w:r>
        <w:rPr>
          <w:sz w:val="20"/>
          <w:vertAlign w:val="baseline"/>
        </w:rPr>
        <w:t>Agbetoba</w:t>
      </w:r>
      <w:r>
        <w:rPr>
          <w:spacing w:val="-4"/>
          <w:sz w:val="20"/>
          <w:vertAlign w:val="baseline"/>
        </w:rPr>
        <w:t> </w:t>
      </w:r>
      <w:r>
        <w:rPr>
          <w:sz w:val="20"/>
          <w:vertAlign w:val="baseline"/>
        </w:rPr>
        <w:t>V.</w:t>
      </w:r>
      <w:r>
        <w:rPr>
          <w:spacing w:val="-5"/>
          <w:sz w:val="20"/>
          <w:vertAlign w:val="baseline"/>
        </w:rPr>
        <w:t> </w:t>
      </w:r>
      <w:r>
        <w:rPr>
          <w:sz w:val="20"/>
          <w:vertAlign w:val="baseline"/>
        </w:rPr>
        <w:t>L.S.E.C.</w:t>
      </w:r>
      <w:r>
        <w:rPr>
          <w:spacing w:val="-5"/>
          <w:sz w:val="20"/>
          <w:vertAlign w:val="baseline"/>
        </w:rPr>
        <w:t> </w:t>
      </w:r>
      <w:r>
        <w:rPr>
          <w:sz w:val="20"/>
          <w:vertAlign w:val="baseline"/>
        </w:rPr>
        <w:t>(1991)</w:t>
      </w:r>
      <w:r>
        <w:rPr>
          <w:spacing w:val="-5"/>
          <w:sz w:val="20"/>
          <w:vertAlign w:val="baseline"/>
        </w:rPr>
        <w:t> </w:t>
      </w:r>
      <w:r>
        <w:rPr>
          <w:sz w:val="20"/>
          <w:vertAlign w:val="baseline"/>
        </w:rPr>
        <w:t>4</w:t>
      </w:r>
      <w:r>
        <w:rPr>
          <w:spacing w:val="-4"/>
          <w:sz w:val="20"/>
          <w:vertAlign w:val="baseline"/>
        </w:rPr>
        <w:t> </w:t>
      </w:r>
      <w:r>
        <w:rPr>
          <w:sz w:val="20"/>
          <w:vertAlign w:val="baseline"/>
        </w:rPr>
        <w:t>N.W.L.R.</w:t>
      </w:r>
      <w:r>
        <w:rPr>
          <w:spacing w:val="-4"/>
          <w:sz w:val="20"/>
          <w:vertAlign w:val="baseline"/>
        </w:rPr>
        <w:t> </w:t>
      </w:r>
      <w:r>
        <w:rPr>
          <w:sz w:val="20"/>
          <w:vertAlign w:val="baseline"/>
        </w:rPr>
        <w:t>(PT.</w:t>
      </w:r>
      <w:r>
        <w:rPr>
          <w:spacing w:val="-7"/>
          <w:sz w:val="20"/>
          <w:vertAlign w:val="baseline"/>
        </w:rPr>
        <w:t> </w:t>
      </w:r>
      <w:r>
        <w:rPr>
          <w:sz w:val="20"/>
          <w:vertAlign w:val="baseline"/>
        </w:rPr>
        <w:t>188)</w:t>
      </w:r>
      <w:r>
        <w:rPr>
          <w:spacing w:val="-5"/>
          <w:sz w:val="20"/>
          <w:vertAlign w:val="baseline"/>
        </w:rPr>
        <w:t> </w:t>
      </w:r>
      <w:r>
        <w:rPr>
          <w:sz w:val="20"/>
          <w:vertAlign w:val="baseline"/>
        </w:rPr>
        <w:t>664</w:t>
      </w:r>
      <w:r>
        <w:rPr>
          <w:spacing w:val="5"/>
          <w:sz w:val="20"/>
          <w:vertAlign w:val="baseline"/>
        </w:rPr>
        <w:t> </w:t>
      </w:r>
      <w:r>
        <w:rPr>
          <w:sz w:val="20"/>
          <w:vertAlign w:val="baseline"/>
        </w:rPr>
        <w:t>at</w:t>
      </w:r>
      <w:r>
        <w:rPr>
          <w:spacing w:val="-5"/>
          <w:sz w:val="20"/>
          <w:vertAlign w:val="baseline"/>
        </w:rPr>
        <w:t> 689</w:t>
      </w:r>
    </w:p>
    <w:p>
      <w:pPr>
        <w:spacing w:before="0"/>
        <w:ind w:left="160" w:right="0" w:firstLine="0"/>
        <w:jc w:val="left"/>
        <w:rPr>
          <w:sz w:val="20"/>
        </w:rPr>
      </w:pPr>
      <w:r>
        <w:rPr>
          <w:sz w:val="20"/>
          <w:vertAlign w:val="superscript"/>
        </w:rPr>
        <w:t>22</w:t>
      </w:r>
      <w:r>
        <w:rPr>
          <w:sz w:val="20"/>
          <w:vertAlign w:val="baseline"/>
        </w:rPr>
        <w:t>Mafimisebi</w:t>
      </w:r>
      <w:r>
        <w:rPr>
          <w:spacing w:val="-2"/>
          <w:sz w:val="20"/>
          <w:vertAlign w:val="baseline"/>
        </w:rPr>
        <w:t> </w:t>
      </w:r>
      <w:r>
        <w:rPr>
          <w:sz w:val="20"/>
          <w:vertAlign w:val="baseline"/>
        </w:rPr>
        <w:t>v.</w:t>
      </w:r>
      <w:r>
        <w:rPr>
          <w:spacing w:val="-3"/>
          <w:sz w:val="20"/>
          <w:vertAlign w:val="baseline"/>
        </w:rPr>
        <w:t> </w:t>
      </w:r>
      <w:r>
        <w:rPr>
          <w:sz w:val="20"/>
          <w:vertAlign w:val="baseline"/>
        </w:rPr>
        <w:t>Ehuwa</w:t>
      </w:r>
      <w:r>
        <w:rPr>
          <w:spacing w:val="-3"/>
          <w:sz w:val="20"/>
          <w:vertAlign w:val="baseline"/>
        </w:rPr>
        <w:t> </w:t>
      </w:r>
      <w:r>
        <w:rPr>
          <w:sz w:val="20"/>
          <w:vertAlign w:val="baseline"/>
        </w:rPr>
        <w:t>(2007)</w:t>
      </w:r>
      <w:r>
        <w:rPr>
          <w:spacing w:val="-6"/>
          <w:sz w:val="20"/>
          <w:vertAlign w:val="baseline"/>
        </w:rPr>
        <w:t> </w:t>
      </w:r>
      <w:r>
        <w:rPr>
          <w:sz w:val="20"/>
          <w:vertAlign w:val="baseline"/>
        </w:rPr>
        <w:t>2</w:t>
      </w:r>
      <w:r>
        <w:rPr>
          <w:spacing w:val="-2"/>
          <w:sz w:val="20"/>
          <w:vertAlign w:val="baseline"/>
        </w:rPr>
        <w:t> </w:t>
      </w:r>
      <w:r>
        <w:rPr>
          <w:sz w:val="20"/>
          <w:vertAlign w:val="baseline"/>
        </w:rPr>
        <w:t>N</w:t>
      </w:r>
      <w:r>
        <w:rPr>
          <w:spacing w:val="-3"/>
          <w:sz w:val="20"/>
          <w:vertAlign w:val="baseline"/>
        </w:rPr>
        <w:t> </w:t>
      </w:r>
      <w:r>
        <w:rPr>
          <w:sz w:val="20"/>
          <w:vertAlign w:val="baseline"/>
        </w:rPr>
        <w:t>.W.L.R.</w:t>
      </w:r>
      <w:r>
        <w:rPr>
          <w:spacing w:val="-3"/>
          <w:sz w:val="20"/>
          <w:vertAlign w:val="baseline"/>
        </w:rPr>
        <w:t> </w:t>
      </w:r>
      <w:r>
        <w:rPr>
          <w:sz w:val="20"/>
          <w:vertAlign w:val="baseline"/>
        </w:rPr>
        <w:t>(pt.</w:t>
      </w:r>
      <w:r>
        <w:rPr>
          <w:spacing w:val="-4"/>
          <w:sz w:val="20"/>
          <w:vertAlign w:val="baseline"/>
        </w:rPr>
        <w:t> </w:t>
      </w:r>
      <w:r>
        <w:rPr>
          <w:sz w:val="20"/>
          <w:vertAlign w:val="baseline"/>
        </w:rPr>
        <w:t>1018)</w:t>
      </w:r>
      <w:r>
        <w:rPr>
          <w:spacing w:val="-5"/>
          <w:sz w:val="20"/>
          <w:vertAlign w:val="baseline"/>
        </w:rPr>
        <w:t> </w:t>
      </w:r>
      <w:r>
        <w:rPr>
          <w:sz w:val="20"/>
          <w:vertAlign w:val="baseline"/>
        </w:rPr>
        <w:t>385</w:t>
      </w:r>
      <w:r>
        <w:rPr>
          <w:spacing w:val="-2"/>
          <w:sz w:val="20"/>
          <w:vertAlign w:val="baseline"/>
        </w:rPr>
        <w:t> </w:t>
      </w:r>
      <w:r>
        <w:rPr>
          <w:sz w:val="20"/>
          <w:vertAlign w:val="baseline"/>
        </w:rPr>
        <w:t>at</w:t>
      </w:r>
      <w:r>
        <w:rPr>
          <w:spacing w:val="-5"/>
          <w:sz w:val="20"/>
          <w:vertAlign w:val="baseline"/>
        </w:rPr>
        <w:t> </w:t>
      </w:r>
      <w:r>
        <w:rPr>
          <w:sz w:val="20"/>
          <w:vertAlign w:val="baseline"/>
        </w:rPr>
        <w:t>431,</w:t>
      </w:r>
      <w:r>
        <w:rPr>
          <w:spacing w:val="-6"/>
          <w:sz w:val="20"/>
          <w:vertAlign w:val="baseline"/>
        </w:rPr>
        <w:t> </w:t>
      </w:r>
      <w:r>
        <w:rPr>
          <w:sz w:val="20"/>
          <w:vertAlign w:val="baseline"/>
        </w:rPr>
        <w:t>paras</w:t>
      </w:r>
      <w:r>
        <w:rPr>
          <w:spacing w:val="-4"/>
          <w:sz w:val="20"/>
          <w:vertAlign w:val="baseline"/>
        </w:rPr>
        <w:t> </w:t>
      </w:r>
      <w:r>
        <w:rPr>
          <w:sz w:val="20"/>
          <w:vertAlign w:val="baseline"/>
        </w:rPr>
        <w:t>E-</w:t>
      </w:r>
      <w:r>
        <w:rPr>
          <w:spacing w:val="-10"/>
          <w:sz w:val="20"/>
          <w:vertAlign w:val="baseline"/>
        </w:rPr>
        <w:t>H</w:t>
      </w:r>
    </w:p>
    <w:p>
      <w:pPr>
        <w:spacing w:after="0"/>
        <w:jc w:val="left"/>
        <w:rPr>
          <w:sz w:val="20"/>
        </w:rPr>
        <w:sectPr>
          <w:pgSz w:w="12240" w:h="15840"/>
          <w:pgMar w:header="761" w:footer="1015" w:top="1300" w:bottom="1200" w:left="1280" w:right="1320"/>
        </w:sectPr>
      </w:pPr>
    </w:p>
    <w:p>
      <w:pPr>
        <w:pStyle w:val="Heading2"/>
        <w:numPr>
          <w:ilvl w:val="2"/>
          <w:numId w:val="10"/>
        </w:numPr>
        <w:tabs>
          <w:tab w:pos="879" w:val="left" w:leader="none"/>
        </w:tabs>
        <w:spacing w:line="240" w:lineRule="auto" w:before="124" w:after="0"/>
        <w:ind w:left="879" w:right="0" w:hanging="719"/>
        <w:jc w:val="both"/>
      </w:pPr>
      <w:bookmarkStart w:name="_TOC_250029" w:id="16"/>
      <w:bookmarkEnd w:id="16"/>
      <w:r>
        <w:rPr>
          <w:spacing w:val="-4"/>
        </w:rPr>
        <w:t>Facts</w:t>
      </w:r>
    </w:p>
    <w:p>
      <w:pPr>
        <w:pStyle w:val="BodyText"/>
        <w:spacing w:line="480" w:lineRule="auto" w:before="272"/>
        <w:ind w:right="113" w:firstLine="719"/>
        <w:jc w:val="both"/>
      </w:pPr>
      <w:r>
        <w:rPr>
          <w:b/>
        </w:rPr>
        <w:t>Section 18 (1) of the Evidence Act </w:t>
      </w:r>
      <w:r>
        <w:rPr/>
        <w:t>was clear on this when it states; ―</w:t>
      </w:r>
      <w:r>
        <w:rPr>
          <w:b/>
          <w:i/>
        </w:rPr>
        <w:t>Where a custom cannot be</w:t>
      </w:r>
      <w:r>
        <w:rPr>
          <w:b/>
          <w:i/>
          <w:spacing w:val="-1"/>
        </w:rPr>
        <w:t> </w:t>
      </w:r>
      <w:r>
        <w:rPr>
          <w:b/>
          <w:i/>
        </w:rPr>
        <w:t>established as</w:t>
      </w:r>
      <w:r>
        <w:rPr>
          <w:b/>
          <w:i/>
          <w:spacing w:val="-2"/>
        </w:rPr>
        <w:t> </w:t>
      </w:r>
      <w:r>
        <w:rPr>
          <w:b/>
          <w:i/>
        </w:rPr>
        <w:t>one</w:t>
      </w:r>
      <w:r>
        <w:rPr>
          <w:b/>
          <w:i/>
          <w:spacing w:val="-1"/>
        </w:rPr>
        <w:t> </w:t>
      </w:r>
      <w:r>
        <w:rPr>
          <w:b/>
          <w:i/>
        </w:rPr>
        <w:t>judicially</w:t>
      </w:r>
      <w:r>
        <w:rPr>
          <w:b/>
          <w:i/>
          <w:spacing w:val="-1"/>
        </w:rPr>
        <w:t> </w:t>
      </w:r>
      <w:r>
        <w:rPr>
          <w:b/>
          <w:i/>
        </w:rPr>
        <w:t>noticed, it</w:t>
      </w:r>
      <w:r>
        <w:rPr>
          <w:b/>
          <w:i/>
          <w:spacing w:val="-2"/>
        </w:rPr>
        <w:t> </w:t>
      </w:r>
      <w:r>
        <w:rPr>
          <w:b/>
          <w:i/>
        </w:rPr>
        <w:t>shall be</w:t>
      </w:r>
      <w:r>
        <w:rPr>
          <w:b/>
          <w:i/>
          <w:spacing w:val="-1"/>
        </w:rPr>
        <w:t> </w:t>
      </w:r>
      <w:r>
        <w:rPr>
          <w:b/>
          <w:i/>
        </w:rPr>
        <w:t>proved as a</w:t>
      </w:r>
      <w:r>
        <w:rPr>
          <w:b/>
          <w:i/>
          <w:spacing w:val="-3"/>
        </w:rPr>
        <w:t> </w:t>
      </w:r>
      <w:r>
        <w:rPr>
          <w:b/>
          <w:i/>
        </w:rPr>
        <w:t>fact.”</w:t>
      </w:r>
      <w:r>
        <w:rPr/>
        <w:t>Proof</w:t>
      </w:r>
      <w:r>
        <w:rPr>
          <w:spacing w:val="-2"/>
        </w:rPr>
        <w:t> </w:t>
      </w:r>
      <w:r>
        <w:rPr/>
        <w:t>is essential in evidence of customary law, it is extremely important that custom should be strictly proved. Though such</w:t>
      </w:r>
      <w:r>
        <w:rPr>
          <w:spacing w:val="-1"/>
        </w:rPr>
        <w:t> </w:t>
      </w:r>
      <w:r>
        <w:rPr/>
        <w:t>proof</w:t>
      </w:r>
      <w:r>
        <w:rPr>
          <w:spacing w:val="-1"/>
        </w:rPr>
        <w:t> </w:t>
      </w:r>
      <w:r>
        <w:rPr/>
        <w:t>is not by</w:t>
      </w:r>
      <w:r>
        <w:rPr>
          <w:spacing w:val="-8"/>
        </w:rPr>
        <w:t> </w:t>
      </w:r>
      <w:r>
        <w:rPr/>
        <w:t>the</w:t>
      </w:r>
      <w:r>
        <w:rPr>
          <w:spacing w:val="-1"/>
        </w:rPr>
        <w:t> </w:t>
      </w:r>
      <w:r>
        <w:rPr/>
        <w:t>number</w:t>
      </w:r>
      <w:r>
        <w:rPr>
          <w:spacing w:val="-2"/>
        </w:rPr>
        <w:t> </w:t>
      </w:r>
      <w:r>
        <w:rPr/>
        <w:t>of</w:t>
      </w:r>
      <w:r>
        <w:rPr>
          <w:spacing w:val="-1"/>
        </w:rPr>
        <w:t> </w:t>
      </w:r>
      <w:r>
        <w:rPr/>
        <w:t>witnesses called, it is</w:t>
      </w:r>
      <w:r>
        <w:rPr>
          <w:spacing w:val="-2"/>
        </w:rPr>
        <w:t> </w:t>
      </w:r>
      <w:r>
        <w:rPr/>
        <w:t>not enough that one</w:t>
      </w:r>
      <w:r>
        <w:rPr>
          <w:spacing w:val="-1"/>
        </w:rPr>
        <w:t> </w:t>
      </w:r>
      <w:r>
        <w:rPr/>
        <w:t>who</w:t>
      </w:r>
      <w:r>
        <w:rPr>
          <w:spacing w:val="-1"/>
        </w:rPr>
        <w:t> </w:t>
      </w:r>
      <w:r>
        <w:rPr/>
        <w:t>asserts the custom should be the only witness; another witness who is versed in the alleged custom should also testify.</w:t>
      </w:r>
      <w:r>
        <w:rPr>
          <w:vertAlign w:val="superscript"/>
        </w:rPr>
        <w:t>23</w:t>
      </w:r>
      <w:r>
        <w:rPr>
          <w:vertAlign w:val="baseline"/>
        </w:rPr>
        <w:t>Since Native Law and Custom must be strictly proved, it is, therefore,</w:t>
      </w:r>
      <w:r>
        <w:rPr>
          <w:spacing w:val="40"/>
          <w:vertAlign w:val="baseline"/>
        </w:rPr>
        <w:t> </w:t>
      </w:r>
      <w:r>
        <w:rPr>
          <w:vertAlign w:val="baseline"/>
        </w:rPr>
        <w:t>unsafe to accept the statement of the only person asserting the existence of a custom, as conclusive.</w:t>
      </w:r>
      <w:r>
        <w:rPr>
          <w:vertAlign w:val="superscript"/>
        </w:rPr>
        <w:t>24</w:t>
      </w:r>
      <w:r>
        <w:rPr>
          <w:vertAlign w:val="baseline"/>
        </w:rPr>
        <w:t>Emphasizing more on this, the Supreme Court in </w:t>
      </w:r>
      <w:r>
        <w:rPr>
          <w:b/>
          <w:vertAlign w:val="baseline"/>
        </w:rPr>
        <w:t>Ojiogu V. Ojiogu</w:t>
      </w:r>
      <w:r>
        <w:rPr>
          <w:b/>
          <w:vertAlign w:val="superscript"/>
        </w:rPr>
        <w:t>25</w:t>
      </w:r>
      <w:r>
        <w:rPr>
          <w:b/>
          <w:vertAlign w:val="baseline"/>
        </w:rPr>
        <w:t> </w:t>
      </w:r>
      <w:r>
        <w:rPr>
          <w:vertAlign w:val="baseline"/>
        </w:rPr>
        <w:t>held per Onnoghen J.S.C. that it is trite that customary law is a question of fact which must be proved or established by evidence. It should be noted that just as it is trite that he who assert must prove,</w:t>
      </w:r>
      <w:r>
        <w:rPr>
          <w:spacing w:val="40"/>
          <w:vertAlign w:val="baseline"/>
        </w:rPr>
        <w:t> </w:t>
      </w:r>
      <w:r>
        <w:rPr>
          <w:vertAlign w:val="baseline"/>
        </w:rPr>
        <w:t>the burden of proving a custom shall lie upon the person alleging its existence.</w:t>
      </w:r>
    </w:p>
    <w:p>
      <w:pPr>
        <w:pStyle w:val="BodyText"/>
        <w:spacing w:line="480" w:lineRule="auto" w:before="1"/>
        <w:ind w:right="126" w:firstLine="719"/>
        <w:jc w:val="both"/>
      </w:pPr>
      <w:r>
        <w:rPr/>
        <w:t>However, proof of customary law can be handled differently, depending on the court which the matter is brought before.</w:t>
      </w:r>
    </w:p>
    <w:p>
      <w:pPr>
        <w:pStyle w:val="ListParagraph"/>
        <w:numPr>
          <w:ilvl w:val="3"/>
          <w:numId w:val="10"/>
        </w:numPr>
        <w:tabs>
          <w:tab w:pos="1598" w:val="left" w:leader="none"/>
          <w:tab w:pos="1600" w:val="left" w:leader="none"/>
        </w:tabs>
        <w:spacing w:line="480" w:lineRule="auto" w:before="0" w:after="0"/>
        <w:ind w:left="1600" w:right="123" w:hanging="720"/>
        <w:jc w:val="both"/>
        <w:rPr>
          <w:sz w:val="24"/>
        </w:rPr>
      </w:pPr>
      <w:r>
        <w:rPr>
          <w:sz w:val="24"/>
        </w:rPr>
        <w:t>Proof of Customary Law in a Customary Court: If the native court is situated in the community where the native law is in question, there is no need for proof.</w:t>
      </w:r>
      <w:r>
        <w:rPr>
          <w:spacing w:val="40"/>
          <w:sz w:val="24"/>
        </w:rPr>
        <w:t> </w:t>
      </w:r>
      <w:r>
        <w:rPr>
          <w:sz w:val="24"/>
        </w:rPr>
        <w:t>This is because, it is assumed that the judges have taken judicial notice of the customs of the land. That was the position in the case of </w:t>
      </w:r>
      <w:r>
        <w:rPr>
          <w:b/>
          <w:sz w:val="24"/>
        </w:rPr>
        <w:t>Ehioghae v Ehioghae.</w:t>
      </w:r>
      <w:r>
        <w:rPr>
          <w:sz w:val="24"/>
          <w:vertAlign w:val="superscript"/>
        </w:rPr>
        <w:t>26</w:t>
      </w:r>
    </w:p>
    <w:p>
      <w:pPr>
        <w:pStyle w:val="ListParagraph"/>
        <w:numPr>
          <w:ilvl w:val="3"/>
          <w:numId w:val="10"/>
        </w:numPr>
        <w:tabs>
          <w:tab w:pos="1598" w:val="left" w:leader="none"/>
          <w:tab w:pos="1600" w:val="left" w:leader="none"/>
        </w:tabs>
        <w:spacing w:line="480" w:lineRule="auto" w:before="1" w:after="0"/>
        <w:ind w:left="1600" w:right="116" w:hanging="720"/>
        <w:jc w:val="both"/>
        <w:rPr>
          <w:sz w:val="24"/>
        </w:rPr>
      </w:pPr>
      <w:r>
        <w:rPr>
          <w:sz w:val="24"/>
        </w:rPr>
        <w:t>Proof of customary law in English Court: This is where the court is not situated where the native law is in question. E.g. the High Court. Here, the general principle</w:t>
      </w:r>
      <w:r>
        <w:rPr>
          <w:spacing w:val="62"/>
          <w:sz w:val="24"/>
        </w:rPr>
        <w:t> </w:t>
      </w:r>
      <w:r>
        <w:rPr>
          <w:sz w:val="24"/>
        </w:rPr>
        <w:t>of</w:t>
      </w:r>
      <w:r>
        <w:rPr>
          <w:spacing w:val="64"/>
          <w:sz w:val="24"/>
        </w:rPr>
        <w:t> </w:t>
      </w:r>
      <w:r>
        <w:rPr>
          <w:sz w:val="24"/>
        </w:rPr>
        <w:t>―</w:t>
      </w:r>
      <w:r>
        <w:rPr>
          <w:i/>
          <w:sz w:val="24"/>
        </w:rPr>
        <w:t>he</w:t>
      </w:r>
      <w:r>
        <w:rPr>
          <w:i/>
          <w:spacing w:val="61"/>
          <w:sz w:val="24"/>
        </w:rPr>
        <w:t> </w:t>
      </w:r>
      <w:r>
        <w:rPr>
          <w:i/>
          <w:sz w:val="24"/>
        </w:rPr>
        <w:t>who</w:t>
      </w:r>
      <w:r>
        <w:rPr>
          <w:i/>
          <w:spacing w:val="62"/>
          <w:sz w:val="24"/>
        </w:rPr>
        <w:t> </w:t>
      </w:r>
      <w:r>
        <w:rPr>
          <w:i/>
          <w:sz w:val="24"/>
        </w:rPr>
        <w:t>asserts</w:t>
      </w:r>
      <w:r>
        <w:rPr>
          <w:i/>
          <w:spacing w:val="63"/>
          <w:sz w:val="24"/>
        </w:rPr>
        <w:t> </w:t>
      </w:r>
      <w:r>
        <w:rPr>
          <w:i/>
          <w:sz w:val="24"/>
        </w:rPr>
        <w:t>must</w:t>
      </w:r>
      <w:r>
        <w:rPr>
          <w:i/>
          <w:spacing w:val="62"/>
          <w:sz w:val="24"/>
        </w:rPr>
        <w:t> </w:t>
      </w:r>
      <w:r>
        <w:rPr>
          <w:i/>
          <w:sz w:val="24"/>
        </w:rPr>
        <w:t>prove”</w:t>
      </w:r>
      <w:r>
        <w:rPr>
          <w:i/>
          <w:spacing w:val="63"/>
          <w:sz w:val="24"/>
        </w:rPr>
        <w:t> </w:t>
      </w:r>
      <w:r>
        <w:rPr>
          <w:sz w:val="24"/>
        </w:rPr>
        <w:t>is</w:t>
      </w:r>
      <w:r>
        <w:rPr>
          <w:spacing w:val="65"/>
          <w:sz w:val="24"/>
        </w:rPr>
        <w:t> </w:t>
      </w:r>
      <w:r>
        <w:rPr>
          <w:sz w:val="24"/>
        </w:rPr>
        <w:t>followed.</w:t>
      </w:r>
      <w:r>
        <w:rPr>
          <w:spacing w:val="62"/>
          <w:sz w:val="24"/>
        </w:rPr>
        <w:t> </w:t>
      </w:r>
      <w:r>
        <w:rPr>
          <w:sz w:val="24"/>
        </w:rPr>
        <w:t>Unless</w:t>
      </w:r>
      <w:r>
        <w:rPr>
          <w:spacing w:val="65"/>
          <w:sz w:val="24"/>
        </w:rPr>
        <w:t> </w:t>
      </w:r>
      <w:r>
        <w:rPr>
          <w:sz w:val="24"/>
        </w:rPr>
        <w:t>a</w:t>
      </w:r>
      <w:r>
        <w:rPr>
          <w:spacing w:val="61"/>
          <w:sz w:val="24"/>
        </w:rPr>
        <w:t> </w:t>
      </w:r>
      <w:r>
        <w:rPr>
          <w:sz w:val="24"/>
        </w:rPr>
        <w:t>custom</w:t>
      </w:r>
      <w:r>
        <w:rPr>
          <w:spacing w:val="63"/>
          <w:sz w:val="24"/>
        </w:rPr>
        <w:t> </w:t>
      </w:r>
      <w:r>
        <w:rPr>
          <w:sz w:val="24"/>
        </w:rPr>
        <w:t>is</w:t>
      </w:r>
    </w:p>
    <w:p>
      <w:pPr>
        <w:pStyle w:val="BodyText"/>
        <w:spacing w:before="57"/>
        <w:ind w:left="0"/>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197517</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52567pt;width:144.020pt;height:.72003pt;mso-position-horizontal-relative:page;mso-position-vertical-relative:paragraph;z-index:-15715840;mso-wrap-distance-left:0;mso-wrap-distance-right:0" id="docshape3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23</w:t>
      </w:r>
      <w:r>
        <w:rPr>
          <w:sz w:val="20"/>
          <w:vertAlign w:val="baseline"/>
        </w:rPr>
        <w:t>The</w:t>
      </w:r>
      <w:r>
        <w:rPr>
          <w:spacing w:val="-6"/>
          <w:sz w:val="20"/>
          <w:vertAlign w:val="baseline"/>
        </w:rPr>
        <w:t> </w:t>
      </w:r>
      <w:r>
        <w:rPr>
          <w:sz w:val="20"/>
          <w:vertAlign w:val="baseline"/>
        </w:rPr>
        <w:t>Queen</w:t>
      </w:r>
      <w:r>
        <w:rPr>
          <w:spacing w:val="-7"/>
          <w:sz w:val="20"/>
          <w:vertAlign w:val="baseline"/>
        </w:rPr>
        <w:t> </w:t>
      </w:r>
      <w:r>
        <w:rPr>
          <w:sz w:val="20"/>
          <w:vertAlign w:val="baseline"/>
        </w:rPr>
        <w:t>V.</w:t>
      </w:r>
      <w:r>
        <w:rPr>
          <w:spacing w:val="-5"/>
          <w:sz w:val="20"/>
          <w:vertAlign w:val="baseline"/>
        </w:rPr>
        <w:t> </w:t>
      </w:r>
      <w:r>
        <w:rPr>
          <w:sz w:val="20"/>
          <w:vertAlign w:val="baseline"/>
        </w:rPr>
        <w:t>Chief</w:t>
      </w:r>
      <w:r>
        <w:rPr>
          <w:spacing w:val="-8"/>
          <w:sz w:val="20"/>
          <w:vertAlign w:val="baseline"/>
        </w:rPr>
        <w:t> </w:t>
      </w:r>
      <w:r>
        <w:rPr>
          <w:sz w:val="20"/>
          <w:vertAlign w:val="baseline"/>
        </w:rPr>
        <w:t>Ozogular</w:t>
      </w:r>
      <w:r>
        <w:rPr>
          <w:spacing w:val="-3"/>
          <w:sz w:val="20"/>
          <w:vertAlign w:val="baseline"/>
        </w:rPr>
        <w:t> </w:t>
      </w:r>
      <w:r>
        <w:rPr>
          <w:sz w:val="20"/>
          <w:vertAlign w:val="baseline"/>
        </w:rPr>
        <w:t>(1962)</w:t>
      </w:r>
      <w:r>
        <w:rPr>
          <w:spacing w:val="-5"/>
          <w:sz w:val="20"/>
          <w:vertAlign w:val="baseline"/>
        </w:rPr>
        <w:t> </w:t>
      </w:r>
      <w:r>
        <w:rPr>
          <w:sz w:val="20"/>
          <w:vertAlign w:val="baseline"/>
        </w:rPr>
        <w:t>W.N.L.R.</w:t>
      </w:r>
      <w:r>
        <w:rPr>
          <w:spacing w:val="-6"/>
          <w:sz w:val="20"/>
          <w:vertAlign w:val="baseline"/>
        </w:rPr>
        <w:t> </w:t>
      </w:r>
      <w:r>
        <w:rPr>
          <w:spacing w:val="-5"/>
          <w:sz w:val="20"/>
          <w:vertAlign w:val="baseline"/>
        </w:rPr>
        <w:t>136</w:t>
      </w:r>
    </w:p>
    <w:p>
      <w:pPr>
        <w:spacing w:before="1"/>
        <w:ind w:left="160" w:right="0" w:firstLine="0"/>
        <w:jc w:val="left"/>
        <w:rPr>
          <w:sz w:val="20"/>
        </w:rPr>
      </w:pPr>
      <w:r>
        <w:rPr>
          <w:sz w:val="20"/>
          <w:vertAlign w:val="superscript"/>
        </w:rPr>
        <w:t>24</w:t>
      </w:r>
      <w:r>
        <w:rPr>
          <w:sz w:val="20"/>
          <w:vertAlign w:val="baseline"/>
        </w:rPr>
        <w:t>Ozogula</w:t>
      </w:r>
      <w:r>
        <w:rPr>
          <w:spacing w:val="-5"/>
          <w:sz w:val="20"/>
          <w:vertAlign w:val="baseline"/>
        </w:rPr>
        <w:t> </w:t>
      </w:r>
      <w:r>
        <w:rPr>
          <w:sz w:val="20"/>
          <w:vertAlign w:val="baseline"/>
        </w:rPr>
        <w:t>II</w:t>
      </w:r>
      <w:r>
        <w:rPr>
          <w:spacing w:val="-5"/>
          <w:sz w:val="20"/>
          <w:vertAlign w:val="baseline"/>
        </w:rPr>
        <w:t> </w:t>
      </w:r>
      <w:r>
        <w:rPr>
          <w:sz w:val="20"/>
          <w:vertAlign w:val="baseline"/>
        </w:rPr>
        <w:t>V.</w:t>
      </w:r>
      <w:r>
        <w:rPr>
          <w:spacing w:val="-5"/>
          <w:sz w:val="20"/>
          <w:vertAlign w:val="baseline"/>
        </w:rPr>
        <w:t> </w:t>
      </w:r>
      <w:r>
        <w:rPr>
          <w:sz w:val="20"/>
          <w:vertAlign w:val="baseline"/>
        </w:rPr>
        <w:t>Ekpenga</w:t>
      </w:r>
      <w:r>
        <w:rPr>
          <w:spacing w:val="-5"/>
          <w:sz w:val="20"/>
          <w:vertAlign w:val="baseline"/>
        </w:rPr>
        <w:t> </w:t>
      </w:r>
      <w:r>
        <w:rPr>
          <w:sz w:val="20"/>
          <w:vertAlign w:val="baseline"/>
        </w:rPr>
        <w:t>(1962)</w:t>
      </w:r>
      <w:r>
        <w:rPr>
          <w:spacing w:val="-7"/>
          <w:sz w:val="20"/>
          <w:vertAlign w:val="baseline"/>
        </w:rPr>
        <w:t> </w:t>
      </w:r>
      <w:r>
        <w:rPr>
          <w:sz w:val="20"/>
          <w:vertAlign w:val="baseline"/>
        </w:rPr>
        <w:t>1</w:t>
      </w:r>
      <w:r>
        <w:rPr>
          <w:spacing w:val="-4"/>
          <w:sz w:val="20"/>
          <w:vertAlign w:val="baseline"/>
        </w:rPr>
        <w:t> </w:t>
      </w:r>
      <w:r>
        <w:rPr>
          <w:sz w:val="20"/>
          <w:vertAlign w:val="baseline"/>
        </w:rPr>
        <w:t>SCNLR</w:t>
      </w:r>
      <w:r>
        <w:rPr>
          <w:spacing w:val="-6"/>
          <w:sz w:val="20"/>
          <w:vertAlign w:val="baseline"/>
        </w:rPr>
        <w:t> </w:t>
      </w:r>
      <w:r>
        <w:rPr>
          <w:spacing w:val="-5"/>
          <w:sz w:val="20"/>
          <w:vertAlign w:val="baseline"/>
        </w:rPr>
        <w:t>423</w:t>
      </w:r>
    </w:p>
    <w:p>
      <w:pPr>
        <w:spacing w:line="243" w:lineRule="exact" w:before="6"/>
        <w:ind w:left="160" w:right="0" w:firstLine="0"/>
        <w:jc w:val="left"/>
        <w:rPr>
          <w:rFonts w:ascii="Calibri"/>
          <w:sz w:val="20"/>
        </w:rPr>
      </w:pPr>
      <w:r>
        <w:rPr>
          <w:rFonts w:ascii="Calibri"/>
          <w:sz w:val="20"/>
          <w:vertAlign w:val="superscript"/>
        </w:rPr>
        <w:t>25</w:t>
      </w:r>
      <w:r>
        <w:rPr>
          <w:rFonts w:ascii="Calibri"/>
          <w:sz w:val="20"/>
          <w:vertAlign w:val="baseline"/>
        </w:rPr>
        <w:t>(2010)</w:t>
      </w:r>
      <w:r>
        <w:rPr>
          <w:rFonts w:ascii="Calibri"/>
          <w:spacing w:val="-4"/>
          <w:sz w:val="20"/>
          <w:vertAlign w:val="baseline"/>
        </w:rPr>
        <w:t> </w:t>
      </w:r>
      <w:r>
        <w:rPr>
          <w:rFonts w:ascii="Calibri"/>
          <w:sz w:val="20"/>
          <w:vertAlign w:val="baseline"/>
        </w:rPr>
        <w:t>9</w:t>
      </w:r>
      <w:r>
        <w:rPr>
          <w:rFonts w:ascii="Calibri"/>
          <w:spacing w:val="-5"/>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1198)</w:t>
      </w:r>
      <w:r>
        <w:rPr>
          <w:rFonts w:ascii="Calibri"/>
          <w:spacing w:val="-5"/>
          <w:sz w:val="20"/>
          <w:vertAlign w:val="baseline"/>
        </w:rPr>
        <w:t> </w:t>
      </w:r>
      <w:r>
        <w:rPr>
          <w:rFonts w:ascii="Calibri"/>
          <w:sz w:val="20"/>
          <w:vertAlign w:val="baseline"/>
        </w:rPr>
        <w:t>1</w:t>
      </w:r>
      <w:r>
        <w:rPr>
          <w:rFonts w:ascii="Calibri"/>
          <w:spacing w:val="-3"/>
          <w:sz w:val="20"/>
          <w:vertAlign w:val="baseline"/>
        </w:rPr>
        <w:t> </w:t>
      </w:r>
      <w:r>
        <w:rPr>
          <w:rFonts w:ascii="Calibri"/>
          <w:sz w:val="20"/>
          <w:vertAlign w:val="baseline"/>
        </w:rPr>
        <w:t>at</w:t>
      </w:r>
      <w:r>
        <w:rPr>
          <w:rFonts w:ascii="Calibri"/>
          <w:spacing w:val="-4"/>
          <w:sz w:val="20"/>
          <w:vertAlign w:val="baseline"/>
        </w:rPr>
        <w:t> </w:t>
      </w:r>
      <w:r>
        <w:rPr>
          <w:rFonts w:ascii="Calibri"/>
          <w:sz w:val="20"/>
          <w:vertAlign w:val="baseline"/>
        </w:rPr>
        <w:t>26,</w:t>
      </w:r>
      <w:r>
        <w:rPr>
          <w:rFonts w:ascii="Calibri"/>
          <w:spacing w:val="-5"/>
          <w:sz w:val="20"/>
          <w:vertAlign w:val="baseline"/>
        </w:rPr>
        <w:t> </w:t>
      </w:r>
      <w:r>
        <w:rPr>
          <w:rFonts w:ascii="Calibri"/>
          <w:sz w:val="20"/>
          <w:vertAlign w:val="baseline"/>
        </w:rPr>
        <w:t>paras</w:t>
      </w:r>
      <w:r>
        <w:rPr>
          <w:rFonts w:ascii="Calibri"/>
          <w:spacing w:val="-5"/>
          <w:sz w:val="20"/>
          <w:vertAlign w:val="baseline"/>
        </w:rPr>
        <w:t> </w:t>
      </w:r>
      <w:r>
        <w:rPr>
          <w:rFonts w:ascii="Calibri"/>
          <w:sz w:val="20"/>
          <w:vertAlign w:val="baseline"/>
        </w:rPr>
        <w:t>E-</w:t>
      </w:r>
      <w:r>
        <w:rPr>
          <w:rFonts w:ascii="Calibri"/>
          <w:spacing w:val="-10"/>
          <w:sz w:val="20"/>
          <w:vertAlign w:val="baseline"/>
        </w:rPr>
        <w:t>G</w:t>
      </w:r>
    </w:p>
    <w:p>
      <w:pPr>
        <w:spacing w:line="243" w:lineRule="exact" w:before="0"/>
        <w:ind w:left="160" w:right="0" w:firstLine="0"/>
        <w:jc w:val="left"/>
        <w:rPr>
          <w:rFonts w:ascii="Calibri"/>
          <w:sz w:val="20"/>
        </w:rPr>
      </w:pPr>
      <w:r>
        <w:rPr>
          <w:rFonts w:ascii="Calibri"/>
          <w:sz w:val="20"/>
          <w:vertAlign w:val="superscript"/>
        </w:rPr>
        <w:t>26</w:t>
      </w:r>
      <w:r>
        <w:rPr>
          <w:rFonts w:ascii="Calibri"/>
          <w:spacing w:val="-7"/>
          <w:sz w:val="20"/>
          <w:vertAlign w:val="baseline"/>
        </w:rPr>
        <w:t> </w:t>
      </w:r>
      <w:r>
        <w:rPr>
          <w:rFonts w:ascii="Calibri"/>
          <w:sz w:val="20"/>
          <w:vertAlign w:val="baseline"/>
        </w:rPr>
        <w:t>(1964)</w:t>
      </w:r>
      <w:r>
        <w:rPr>
          <w:rFonts w:ascii="Calibri"/>
          <w:spacing w:val="-8"/>
          <w:sz w:val="20"/>
          <w:vertAlign w:val="baseline"/>
        </w:rPr>
        <w:t> </w:t>
      </w:r>
      <w:r>
        <w:rPr>
          <w:rFonts w:ascii="Calibri"/>
          <w:sz w:val="20"/>
          <w:vertAlign w:val="baseline"/>
        </w:rPr>
        <w:t>M.N.L.R.</w:t>
      </w:r>
      <w:r>
        <w:rPr>
          <w:rFonts w:ascii="Calibri"/>
          <w:spacing w:val="-6"/>
          <w:sz w:val="20"/>
          <w:vertAlign w:val="baseline"/>
        </w:rPr>
        <w:t> </w:t>
      </w:r>
      <w:r>
        <w:rPr>
          <w:rFonts w:ascii="Calibri"/>
          <w:spacing w:val="-5"/>
          <w:sz w:val="20"/>
          <w:vertAlign w:val="baseline"/>
        </w:rPr>
        <w:t>30.</w:t>
      </w:r>
    </w:p>
    <w:p>
      <w:pPr>
        <w:spacing w:after="0" w:line="243" w:lineRule="exact"/>
        <w:jc w:val="left"/>
        <w:rPr>
          <w:rFonts w:ascii="Calibri"/>
          <w:sz w:val="20"/>
        </w:rPr>
        <w:sectPr>
          <w:pgSz w:w="12240" w:h="15840"/>
          <w:pgMar w:header="761" w:footer="1015" w:top="1300" w:bottom="1200" w:left="1280" w:right="1320"/>
        </w:sectPr>
      </w:pPr>
    </w:p>
    <w:p>
      <w:pPr>
        <w:pStyle w:val="BodyText"/>
        <w:spacing w:line="480" w:lineRule="auto" w:before="119"/>
        <w:ind w:left="1600"/>
      </w:pPr>
      <w:r>
        <w:rPr/>
        <w:t>judicially noticed, the party contending that it exists has to prove its existence by </w:t>
      </w:r>
      <w:r>
        <w:rPr>
          <w:spacing w:val="-2"/>
        </w:rPr>
        <w:t>evidence.</w:t>
      </w:r>
    </w:p>
    <w:p>
      <w:pPr>
        <w:pStyle w:val="Heading2"/>
        <w:numPr>
          <w:ilvl w:val="1"/>
          <w:numId w:val="10"/>
        </w:numPr>
        <w:tabs>
          <w:tab w:pos="879" w:val="left" w:leader="none"/>
        </w:tabs>
        <w:spacing w:line="240" w:lineRule="auto" w:before="6" w:after="0"/>
        <w:ind w:left="879" w:right="0" w:hanging="719"/>
        <w:jc w:val="both"/>
      </w:pPr>
      <w:bookmarkStart w:name="_TOC_250028" w:id="17"/>
      <w:r>
        <w:rPr/>
        <w:t>The</w:t>
      </w:r>
      <w:r>
        <w:rPr>
          <w:spacing w:val="-3"/>
        </w:rPr>
        <w:t> </w:t>
      </w:r>
      <w:r>
        <w:rPr/>
        <w:t>History</w:t>
      </w:r>
      <w:r>
        <w:rPr>
          <w:spacing w:val="-1"/>
        </w:rPr>
        <w:t> </w:t>
      </w:r>
      <w:r>
        <w:rPr/>
        <w:t>and</w:t>
      </w:r>
      <w:r>
        <w:rPr>
          <w:spacing w:val="-1"/>
        </w:rPr>
        <w:t> </w:t>
      </w:r>
      <w:r>
        <w:rPr/>
        <w:t>Sociology</w:t>
      </w:r>
      <w:r>
        <w:rPr>
          <w:spacing w:val="-1"/>
        </w:rPr>
        <w:t> </w:t>
      </w:r>
      <w:r>
        <w:rPr/>
        <w:t>of</w:t>
      </w:r>
      <w:r>
        <w:rPr>
          <w:spacing w:val="2"/>
        </w:rPr>
        <w:t> </w:t>
      </w:r>
      <w:r>
        <w:rPr/>
        <w:t>the</w:t>
      </w:r>
      <w:r>
        <w:rPr>
          <w:spacing w:val="-2"/>
        </w:rPr>
        <w:t> </w:t>
      </w:r>
      <w:r>
        <w:rPr/>
        <w:t>Southern</w:t>
      </w:r>
      <w:r>
        <w:rPr>
          <w:spacing w:val="-1"/>
        </w:rPr>
        <w:t> </w:t>
      </w:r>
      <w:r>
        <w:rPr/>
        <w:t>Kaduna</w:t>
      </w:r>
      <w:r>
        <w:rPr>
          <w:spacing w:val="-1"/>
        </w:rPr>
        <w:t> </w:t>
      </w:r>
      <w:bookmarkEnd w:id="17"/>
      <w:r>
        <w:rPr>
          <w:spacing w:val="-2"/>
        </w:rPr>
        <w:t>Communities</w:t>
      </w:r>
    </w:p>
    <w:p>
      <w:pPr>
        <w:pStyle w:val="ListParagraph"/>
        <w:numPr>
          <w:ilvl w:val="2"/>
          <w:numId w:val="10"/>
        </w:numPr>
        <w:tabs>
          <w:tab w:pos="879" w:val="left" w:leader="none"/>
        </w:tabs>
        <w:spacing w:line="240" w:lineRule="auto" w:before="276" w:after="0"/>
        <w:ind w:left="879" w:right="0" w:hanging="719"/>
        <w:jc w:val="both"/>
        <w:rPr>
          <w:b/>
          <w:sz w:val="24"/>
        </w:rPr>
      </w:pPr>
      <w:r>
        <w:rPr>
          <w:b/>
          <w:spacing w:val="-4"/>
          <w:sz w:val="24"/>
        </w:rPr>
        <w:t>Jaba</w:t>
      </w:r>
    </w:p>
    <w:p>
      <w:pPr>
        <w:pStyle w:val="BodyText"/>
        <w:spacing w:line="480" w:lineRule="auto" w:before="271"/>
        <w:ind w:right="115" w:firstLine="719"/>
        <w:jc w:val="both"/>
      </w:pPr>
      <w:r>
        <w:rPr/>
        <w:t>The Jaba Local Government Area covers an area of about 100 square miles in the southern part of Kaduna State in Nigeria. It predominantly occupies a fairly sizeable territory spanning the Local Government Area and Kachia; the headquarters is Kwoi. It is situate on a plateau in an undulating country side which becomes rugged to the south. This area is well- watered in the north by the Gurara River and its main tributaries, are the Rivers Cafzheck, Cap Wenyomi, Cap Kudah, Cap Kafi, Cap Dodu, Cap Gantang, Cap Chori, Cap Dada and many</w:t>
      </w:r>
      <w:r>
        <w:rPr>
          <w:spacing w:val="80"/>
        </w:rPr>
        <w:t> </w:t>
      </w:r>
      <w:r>
        <w:rPr/>
        <w:t>other innumerable streams that drain this undulating area. These rivers become considerable torrents in the wet season.</w:t>
      </w:r>
      <w:r>
        <w:rPr>
          <w:vertAlign w:val="superscript"/>
        </w:rPr>
        <w:t>27</w:t>
      </w:r>
    </w:p>
    <w:p>
      <w:pPr>
        <w:pStyle w:val="BodyText"/>
        <w:spacing w:line="480" w:lineRule="auto" w:before="1"/>
        <w:ind w:right="115" w:firstLine="719"/>
        <w:jc w:val="both"/>
      </w:pPr>
      <w:r>
        <w:rPr/>
        <w:t>The river Gurara divides this area into the northern and southern areas. The northern area is predominantly inhabited by the Dung, Kpat, Ngaing, Chorch, Wenyom and Kudah lineages, while the southern area is inhabited by the Daddu, Shambang, Hamduu, Filow and Ham Gwong clans. The famous archeological finding of Nok culture were made in this area. The antiquities recovered at Nok which happens to be one of the villages in the local government include archeulean stone tools, iron workings and terracotta figurines. In this respect, Nok village and Nok culture are of significance in the study of Nigerian history.</w:t>
      </w:r>
      <w:r>
        <w:rPr>
          <w:vertAlign w:val="superscript"/>
        </w:rPr>
        <w:t>28</w:t>
      </w:r>
      <w:r>
        <w:rPr>
          <w:vertAlign w:val="baseline"/>
        </w:rPr>
        <w:t> To the East, are Zangon Kataf and</w:t>
      </w:r>
      <w:r>
        <w:rPr>
          <w:spacing w:val="14"/>
          <w:vertAlign w:val="baseline"/>
        </w:rPr>
        <w:t> </w:t>
      </w:r>
      <w:r>
        <w:rPr>
          <w:vertAlign w:val="baseline"/>
        </w:rPr>
        <w:t>Jema‘a</w:t>
      </w:r>
      <w:r>
        <w:rPr>
          <w:spacing w:val="18"/>
          <w:vertAlign w:val="baseline"/>
        </w:rPr>
        <w:t> </w:t>
      </w:r>
      <w:r>
        <w:rPr>
          <w:vertAlign w:val="baseline"/>
        </w:rPr>
        <w:t>Local</w:t>
      </w:r>
      <w:r>
        <w:rPr>
          <w:spacing w:val="17"/>
          <w:vertAlign w:val="baseline"/>
        </w:rPr>
        <w:t> </w:t>
      </w:r>
      <w:r>
        <w:rPr>
          <w:vertAlign w:val="baseline"/>
        </w:rPr>
        <w:t>Government</w:t>
      </w:r>
      <w:r>
        <w:rPr>
          <w:spacing w:val="18"/>
          <w:vertAlign w:val="baseline"/>
        </w:rPr>
        <w:t> </w:t>
      </w:r>
      <w:r>
        <w:rPr>
          <w:vertAlign w:val="baseline"/>
        </w:rPr>
        <w:t>Areas.</w:t>
      </w:r>
      <w:r>
        <w:rPr>
          <w:spacing w:val="18"/>
          <w:vertAlign w:val="baseline"/>
        </w:rPr>
        <w:t> </w:t>
      </w:r>
      <w:r>
        <w:rPr>
          <w:vertAlign w:val="baseline"/>
        </w:rPr>
        <w:t>On</w:t>
      </w:r>
      <w:r>
        <w:rPr>
          <w:spacing w:val="16"/>
          <w:vertAlign w:val="baseline"/>
        </w:rPr>
        <w:t> </w:t>
      </w:r>
      <w:r>
        <w:rPr>
          <w:vertAlign w:val="baseline"/>
        </w:rPr>
        <w:t>the</w:t>
      </w:r>
      <w:r>
        <w:rPr>
          <w:spacing w:val="19"/>
          <w:vertAlign w:val="baseline"/>
        </w:rPr>
        <w:t> </w:t>
      </w:r>
      <w:r>
        <w:rPr>
          <w:vertAlign w:val="baseline"/>
        </w:rPr>
        <w:t>Southern</w:t>
      </w:r>
      <w:r>
        <w:rPr>
          <w:spacing w:val="17"/>
          <w:vertAlign w:val="baseline"/>
        </w:rPr>
        <w:t> </w:t>
      </w:r>
      <w:r>
        <w:rPr>
          <w:vertAlign w:val="baseline"/>
        </w:rPr>
        <w:t>end</w:t>
      </w:r>
      <w:r>
        <w:rPr>
          <w:spacing w:val="16"/>
          <w:vertAlign w:val="baseline"/>
        </w:rPr>
        <w:t> </w:t>
      </w:r>
      <w:r>
        <w:rPr>
          <w:vertAlign w:val="baseline"/>
        </w:rPr>
        <w:t>is</w:t>
      </w:r>
      <w:r>
        <w:rPr>
          <w:spacing w:val="21"/>
          <w:vertAlign w:val="baseline"/>
        </w:rPr>
        <w:t> </w:t>
      </w:r>
      <w:r>
        <w:rPr>
          <w:vertAlign w:val="baseline"/>
        </w:rPr>
        <w:t>Karu</w:t>
      </w:r>
      <w:r>
        <w:rPr>
          <w:spacing w:val="22"/>
          <w:vertAlign w:val="baseline"/>
        </w:rPr>
        <w:t> </w:t>
      </w:r>
      <w:r>
        <w:rPr>
          <w:vertAlign w:val="baseline"/>
        </w:rPr>
        <w:t>Local</w:t>
      </w:r>
      <w:r>
        <w:rPr>
          <w:spacing w:val="17"/>
          <w:vertAlign w:val="baseline"/>
        </w:rPr>
        <w:t> </w:t>
      </w:r>
      <w:r>
        <w:rPr>
          <w:vertAlign w:val="baseline"/>
        </w:rPr>
        <w:t>Government</w:t>
      </w:r>
      <w:r>
        <w:rPr>
          <w:spacing w:val="18"/>
          <w:vertAlign w:val="baseline"/>
        </w:rPr>
        <w:t> </w:t>
      </w:r>
      <w:r>
        <w:rPr>
          <w:vertAlign w:val="baseline"/>
        </w:rPr>
        <w:t>Area</w:t>
      </w:r>
      <w:r>
        <w:rPr>
          <w:spacing w:val="19"/>
          <w:vertAlign w:val="baseline"/>
        </w:rPr>
        <w:t> </w:t>
      </w:r>
      <w:r>
        <w:rPr>
          <w:spacing w:val="-5"/>
          <w:vertAlign w:val="baseline"/>
        </w:rPr>
        <w:t>of</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77"/>
        <w:ind w:left="0"/>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273850</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63019pt;width:144.020pt;height:.71997pt;mso-position-horizontal-relative:page;mso-position-vertical-relative:paragraph;z-index:-15715328;mso-wrap-distance-left:0;mso-wrap-distance-right:0" id="docshape31"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27</w:t>
      </w:r>
      <w:r>
        <w:rPr>
          <w:sz w:val="20"/>
          <w:vertAlign w:val="baseline"/>
        </w:rPr>
        <w:t>James</w:t>
      </w:r>
      <w:r>
        <w:rPr>
          <w:spacing w:val="-5"/>
          <w:sz w:val="20"/>
          <w:vertAlign w:val="baseline"/>
        </w:rPr>
        <w:t> </w:t>
      </w:r>
      <w:r>
        <w:rPr>
          <w:sz w:val="20"/>
          <w:vertAlign w:val="baseline"/>
        </w:rPr>
        <w:t>I.</w:t>
      </w:r>
      <w:r>
        <w:rPr>
          <w:spacing w:val="-5"/>
          <w:sz w:val="20"/>
          <w:vertAlign w:val="baseline"/>
        </w:rPr>
        <w:t> </w:t>
      </w:r>
      <w:r>
        <w:rPr>
          <w:sz w:val="20"/>
          <w:vertAlign w:val="baseline"/>
        </w:rPr>
        <w:t>The</w:t>
      </w:r>
      <w:r>
        <w:rPr>
          <w:spacing w:val="-3"/>
          <w:sz w:val="20"/>
          <w:vertAlign w:val="baseline"/>
        </w:rPr>
        <w:t> </w:t>
      </w:r>
      <w:r>
        <w:rPr>
          <w:sz w:val="20"/>
          <w:vertAlign w:val="baseline"/>
        </w:rPr>
        <w:t>Ham</w:t>
      </w:r>
      <w:r>
        <w:rPr>
          <w:spacing w:val="-7"/>
          <w:sz w:val="20"/>
          <w:vertAlign w:val="baseline"/>
        </w:rPr>
        <w:t> </w:t>
      </w:r>
      <w:r>
        <w:rPr>
          <w:sz w:val="20"/>
          <w:vertAlign w:val="baseline"/>
        </w:rPr>
        <w:t>and</w:t>
      </w:r>
      <w:r>
        <w:rPr>
          <w:spacing w:val="-3"/>
          <w:sz w:val="20"/>
          <w:vertAlign w:val="baseline"/>
        </w:rPr>
        <w:t> </w:t>
      </w:r>
      <w:r>
        <w:rPr>
          <w:sz w:val="20"/>
          <w:vertAlign w:val="baseline"/>
        </w:rPr>
        <w:t>their</w:t>
      </w:r>
      <w:r>
        <w:rPr>
          <w:spacing w:val="-3"/>
          <w:sz w:val="20"/>
          <w:vertAlign w:val="baseline"/>
        </w:rPr>
        <w:t> </w:t>
      </w:r>
      <w:r>
        <w:rPr>
          <w:sz w:val="20"/>
          <w:vertAlign w:val="baseline"/>
        </w:rPr>
        <w:t>Neighbourhood:</w:t>
      </w:r>
      <w:r>
        <w:rPr>
          <w:spacing w:val="-5"/>
          <w:sz w:val="20"/>
          <w:vertAlign w:val="baseline"/>
        </w:rPr>
        <w:t> </w:t>
      </w:r>
      <w:r>
        <w:rPr>
          <w:sz w:val="20"/>
          <w:vertAlign w:val="baseline"/>
        </w:rPr>
        <w:t>The</w:t>
      </w:r>
      <w:r>
        <w:rPr>
          <w:spacing w:val="-4"/>
          <w:sz w:val="20"/>
          <w:vertAlign w:val="baseline"/>
        </w:rPr>
        <w:t> </w:t>
      </w:r>
      <w:r>
        <w:rPr>
          <w:sz w:val="20"/>
          <w:vertAlign w:val="baseline"/>
        </w:rPr>
        <w:t>Ham</w:t>
      </w:r>
      <w:r>
        <w:rPr>
          <w:spacing w:val="-7"/>
          <w:sz w:val="20"/>
          <w:vertAlign w:val="baseline"/>
        </w:rPr>
        <w:t> </w:t>
      </w:r>
      <w:r>
        <w:rPr>
          <w:sz w:val="20"/>
          <w:vertAlign w:val="baseline"/>
        </w:rPr>
        <w:t>in</w:t>
      </w:r>
      <w:r>
        <w:rPr>
          <w:spacing w:val="-5"/>
          <w:sz w:val="20"/>
          <w:vertAlign w:val="baseline"/>
        </w:rPr>
        <w:t> </w:t>
      </w:r>
      <w:r>
        <w:rPr>
          <w:sz w:val="20"/>
          <w:vertAlign w:val="baseline"/>
        </w:rPr>
        <w:t>History,</w:t>
      </w:r>
      <w:r>
        <w:rPr>
          <w:spacing w:val="-4"/>
          <w:sz w:val="20"/>
          <w:vertAlign w:val="baseline"/>
        </w:rPr>
        <w:t> </w:t>
      </w:r>
      <w:r>
        <w:rPr>
          <w:sz w:val="20"/>
          <w:vertAlign w:val="baseline"/>
        </w:rPr>
        <w:t>Jos</w:t>
      </w:r>
      <w:r>
        <w:rPr>
          <w:spacing w:val="-5"/>
          <w:sz w:val="20"/>
          <w:vertAlign w:val="baseline"/>
        </w:rPr>
        <w:t> </w:t>
      </w:r>
      <w:r>
        <w:rPr>
          <w:sz w:val="20"/>
          <w:vertAlign w:val="baseline"/>
        </w:rPr>
        <w:t>University</w:t>
      </w:r>
      <w:r>
        <w:rPr>
          <w:spacing w:val="-7"/>
          <w:sz w:val="20"/>
          <w:vertAlign w:val="baseline"/>
        </w:rPr>
        <w:t> </w:t>
      </w:r>
      <w:r>
        <w:rPr>
          <w:sz w:val="20"/>
          <w:vertAlign w:val="baseline"/>
        </w:rPr>
        <w:t>Press,</w:t>
      </w:r>
      <w:r>
        <w:rPr>
          <w:spacing w:val="-5"/>
          <w:sz w:val="20"/>
          <w:vertAlign w:val="baseline"/>
        </w:rPr>
        <w:t> </w:t>
      </w:r>
      <w:r>
        <w:rPr>
          <w:sz w:val="20"/>
          <w:vertAlign w:val="baseline"/>
        </w:rPr>
        <w:t>(1986)</w:t>
      </w:r>
      <w:r>
        <w:rPr>
          <w:spacing w:val="-5"/>
          <w:sz w:val="20"/>
          <w:vertAlign w:val="baseline"/>
        </w:rPr>
        <w:t> </w:t>
      </w:r>
      <w:r>
        <w:rPr>
          <w:sz w:val="20"/>
          <w:vertAlign w:val="baseline"/>
        </w:rPr>
        <w:t>p</w:t>
      </w:r>
      <w:r>
        <w:rPr>
          <w:spacing w:val="-4"/>
          <w:sz w:val="20"/>
          <w:vertAlign w:val="baseline"/>
        </w:rPr>
        <w:t> </w:t>
      </w:r>
      <w:r>
        <w:rPr>
          <w:spacing w:val="-5"/>
          <w:sz w:val="20"/>
          <w:vertAlign w:val="baseline"/>
        </w:rPr>
        <w:t>54</w:t>
      </w:r>
    </w:p>
    <w:p>
      <w:pPr>
        <w:spacing w:before="1"/>
        <w:ind w:left="160" w:right="0" w:firstLine="0"/>
        <w:jc w:val="left"/>
        <w:rPr>
          <w:sz w:val="20"/>
        </w:rPr>
      </w:pPr>
      <w:r>
        <w:rPr>
          <w:sz w:val="20"/>
          <w:vertAlign w:val="superscript"/>
        </w:rPr>
        <w:t>28</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26"/>
        <w:jc w:val="both"/>
      </w:pPr>
      <w:r>
        <w:rPr/>
        <w:t>Nasarawa State. The area is bounded to the north by the Adakurturmi, Adara, Karos Netkun. To the east, by the Bajju, Kamantan, and Kagomas and to the west, by the Koros and Gbagyi.</w:t>
      </w:r>
      <w:r>
        <w:rPr>
          <w:vertAlign w:val="superscript"/>
        </w:rPr>
        <w:t>29</w:t>
      </w:r>
    </w:p>
    <w:p>
      <w:pPr>
        <w:pStyle w:val="BodyText"/>
        <w:spacing w:line="480" w:lineRule="auto" w:before="1"/>
        <w:ind w:right="117" w:firstLine="719"/>
        <w:jc w:val="both"/>
      </w:pPr>
      <w:r>
        <w:rPr/>
        <w:t>The main ethnic group and the aboriginal inhabitants of the entire</w:t>
      </w:r>
      <w:r>
        <w:rPr>
          <w:spacing w:val="-1"/>
        </w:rPr>
        <w:t> </w:t>
      </w:r>
      <w:r>
        <w:rPr/>
        <w:t>local government areas are the Ham peoples-group. They are referred by outsiders as the Jaba. According to their belief, they</w:t>
      </w:r>
      <w:r>
        <w:rPr>
          <w:spacing w:val="-4"/>
        </w:rPr>
        <w:t> </w:t>
      </w:r>
      <w:r>
        <w:rPr/>
        <w:t>trace their origin from the southern part of Egypt. They are</w:t>
      </w:r>
      <w:r>
        <w:rPr>
          <w:spacing w:val="-1"/>
        </w:rPr>
        <w:t> </w:t>
      </w:r>
      <w:r>
        <w:rPr/>
        <w:t>said to have migrated southward along the Nile valley to the north-east (Chad and Borno) axis, unto their present settlement.</w:t>
      </w:r>
      <w:r>
        <w:rPr>
          <w:vertAlign w:val="superscript"/>
        </w:rPr>
        <w:t>30</w:t>
      </w:r>
      <w:r>
        <w:rPr>
          <w:vertAlign w:val="baseline"/>
        </w:rPr>
        <w:t> Today, the Ham people occupy the whole of Jaba Local Government Area, parts of Kachia and Kagarko Local Government Areas. Apart from these indigenous settlements, there are Ham communities in towns like Panda, Keffi, Kaduna, Kafanchan, GidanWaya, Jos and Karu.</w:t>
      </w:r>
    </w:p>
    <w:p>
      <w:pPr>
        <w:pStyle w:val="BodyText"/>
        <w:spacing w:line="480" w:lineRule="auto" w:before="1"/>
        <w:ind w:right="117" w:firstLine="719"/>
        <w:jc w:val="both"/>
      </w:pPr>
      <w:r>
        <w:rPr/>
        <w:t>The Ham neighbors call them ―Jaba‖ but their name for themselves is ―Ham Njeng‖ which is the ancestral name of the Ham people or also called by their dialect ―Shan Ham‖. It is assumed to be one of the most ancient and historical settlement of the Ham people. It can therefore be said with some certainty that, the area is situated on a plateau and a very undulating park like area with an escarpment extending for over five miles. To the south, the area becomes rugged, wild and rocky. To the north, the area is more open and the land studded with thick belts of ―Kurmis‖ deep valleys and forests. The people in this area, adopt and tolerate the kind of geographical condition they find favourable to them. This encourage the indigenous people in this area and settlers to produce agricultural products that the crop is best suited for and also features the resistance of the Ham people against foreign invaders.</w:t>
      </w:r>
      <w:r>
        <w:rPr>
          <w:vertAlign w:val="superscript"/>
        </w:rPr>
        <w:t>31</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0"/>
        <w:ind w:left="0"/>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186982</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23019pt;width:144.020pt;height:.71997pt;mso-position-horizontal-relative:page;mso-position-vertical-relative:paragraph;z-index:-15714816;mso-wrap-distance-left:0;mso-wrap-distance-right:0" id="docshape32"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29</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30</w:t>
      </w:r>
      <w:r>
        <w:rPr>
          <w:sz w:val="20"/>
          <w:vertAlign w:val="baseline"/>
        </w:rPr>
        <w:t>Jatau,</w:t>
      </w:r>
      <w:r>
        <w:rPr>
          <w:spacing w:val="19"/>
          <w:sz w:val="20"/>
          <w:vertAlign w:val="baseline"/>
        </w:rPr>
        <w:t> </w:t>
      </w:r>
      <w:r>
        <w:rPr>
          <w:sz w:val="20"/>
          <w:vertAlign w:val="baseline"/>
        </w:rPr>
        <w:t>I.B.H,</w:t>
      </w:r>
      <w:r>
        <w:rPr>
          <w:spacing w:val="19"/>
          <w:sz w:val="20"/>
          <w:vertAlign w:val="baseline"/>
        </w:rPr>
        <w:t> </w:t>
      </w:r>
      <w:r>
        <w:rPr>
          <w:sz w:val="20"/>
          <w:vertAlign w:val="baseline"/>
        </w:rPr>
        <w:t>District</w:t>
      </w:r>
      <w:r>
        <w:rPr>
          <w:spacing w:val="18"/>
          <w:sz w:val="20"/>
          <w:vertAlign w:val="baseline"/>
        </w:rPr>
        <w:t> </w:t>
      </w:r>
      <w:r>
        <w:rPr>
          <w:sz w:val="20"/>
          <w:vertAlign w:val="baseline"/>
        </w:rPr>
        <w:t>Head,</w:t>
      </w:r>
      <w:r>
        <w:rPr>
          <w:spacing w:val="19"/>
          <w:sz w:val="20"/>
          <w:vertAlign w:val="baseline"/>
        </w:rPr>
        <w:t> </w:t>
      </w:r>
      <w:r>
        <w:rPr>
          <w:sz w:val="20"/>
          <w:vertAlign w:val="baseline"/>
        </w:rPr>
        <w:t>Forgei,</w:t>
      </w:r>
      <w:r>
        <w:rPr>
          <w:spacing w:val="19"/>
          <w:sz w:val="20"/>
          <w:vertAlign w:val="baseline"/>
        </w:rPr>
        <w:t> </w:t>
      </w:r>
      <w:r>
        <w:rPr>
          <w:sz w:val="20"/>
          <w:vertAlign w:val="baseline"/>
        </w:rPr>
        <w:t>Kwoi,</w:t>
      </w:r>
      <w:r>
        <w:rPr>
          <w:spacing w:val="19"/>
          <w:sz w:val="20"/>
          <w:vertAlign w:val="baseline"/>
        </w:rPr>
        <w:t> </w:t>
      </w:r>
      <w:r>
        <w:rPr>
          <w:sz w:val="20"/>
          <w:vertAlign w:val="baseline"/>
        </w:rPr>
        <w:t>Jaba</w:t>
      </w:r>
      <w:r>
        <w:rPr>
          <w:spacing w:val="19"/>
          <w:sz w:val="20"/>
          <w:vertAlign w:val="baseline"/>
        </w:rPr>
        <w:t> </w:t>
      </w:r>
      <w:r>
        <w:rPr>
          <w:sz w:val="20"/>
          <w:vertAlign w:val="baseline"/>
        </w:rPr>
        <w:t>Local</w:t>
      </w:r>
      <w:r>
        <w:rPr>
          <w:spacing w:val="18"/>
          <w:sz w:val="20"/>
          <w:vertAlign w:val="baseline"/>
        </w:rPr>
        <w:t> </w:t>
      </w:r>
      <w:r>
        <w:rPr>
          <w:sz w:val="20"/>
          <w:vertAlign w:val="baseline"/>
        </w:rPr>
        <w:t>Government</w:t>
      </w:r>
      <w:r>
        <w:rPr>
          <w:spacing w:val="20"/>
          <w:sz w:val="20"/>
          <w:vertAlign w:val="baseline"/>
        </w:rPr>
        <w:t> </w:t>
      </w:r>
      <w:r>
        <w:rPr>
          <w:sz w:val="20"/>
          <w:vertAlign w:val="baseline"/>
        </w:rPr>
        <w:t>Area,</w:t>
      </w:r>
      <w:r>
        <w:rPr>
          <w:spacing w:val="19"/>
          <w:sz w:val="20"/>
          <w:vertAlign w:val="baseline"/>
        </w:rPr>
        <w:t> </w:t>
      </w:r>
      <w:r>
        <w:rPr>
          <w:sz w:val="20"/>
          <w:vertAlign w:val="baseline"/>
        </w:rPr>
        <w:t>interviewed</w:t>
      </w:r>
      <w:r>
        <w:rPr>
          <w:spacing w:val="19"/>
          <w:sz w:val="20"/>
          <w:vertAlign w:val="baseline"/>
        </w:rPr>
        <w:t> </w:t>
      </w:r>
      <w:r>
        <w:rPr>
          <w:sz w:val="20"/>
          <w:vertAlign w:val="baseline"/>
        </w:rPr>
        <w:t>on</w:t>
      </w:r>
      <w:r>
        <w:rPr>
          <w:spacing w:val="19"/>
          <w:sz w:val="20"/>
          <w:vertAlign w:val="baseline"/>
        </w:rPr>
        <w:t> </w:t>
      </w:r>
      <w:r>
        <w:rPr>
          <w:sz w:val="20"/>
          <w:vertAlign w:val="baseline"/>
        </w:rPr>
        <w:t>8</w:t>
      </w:r>
      <w:r>
        <w:rPr>
          <w:sz w:val="20"/>
          <w:vertAlign w:val="superscript"/>
        </w:rPr>
        <w:t>th</w:t>
      </w:r>
      <w:r>
        <w:rPr>
          <w:spacing w:val="19"/>
          <w:sz w:val="20"/>
          <w:vertAlign w:val="baseline"/>
        </w:rPr>
        <w:t> </w:t>
      </w:r>
      <w:r>
        <w:rPr>
          <w:sz w:val="20"/>
          <w:vertAlign w:val="baseline"/>
        </w:rPr>
        <w:t>March,</w:t>
      </w:r>
      <w:r>
        <w:rPr>
          <w:spacing w:val="19"/>
          <w:sz w:val="20"/>
          <w:vertAlign w:val="baseline"/>
        </w:rPr>
        <w:t> </w:t>
      </w:r>
      <w:r>
        <w:rPr>
          <w:sz w:val="20"/>
          <w:vertAlign w:val="baseline"/>
        </w:rPr>
        <w:t>2014,</w:t>
      </w:r>
      <w:r>
        <w:rPr>
          <w:spacing w:val="19"/>
          <w:sz w:val="20"/>
          <w:vertAlign w:val="baseline"/>
        </w:rPr>
        <w:t> </w:t>
      </w:r>
      <w:r>
        <w:rPr>
          <w:sz w:val="20"/>
          <w:vertAlign w:val="baseline"/>
        </w:rPr>
        <w:t>at</w:t>
      </w:r>
      <w:r>
        <w:rPr>
          <w:spacing w:val="18"/>
          <w:sz w:val="20"/>
          <w:vertAlign w:val="baseline"/>
        </w:rPr>
        <w:t> </w:t>
      </w:r>
      <w:r>
        <w:rPr>
          <w:sz w:val="20"/>
          <w:vertAlign w:val="baseline"/>
        </w:rPr>
        <w:t>his residence in Fogei.</w:t>
      </w:r>
    </w:p>
    <w:p>
      <w:pPr>
        <w:spacing w:before="0"/>
        <w:ind w:left="160" w:right="0" w:firstLine="0"/>
        <w:jc w:val="left"/>
        <w:rPr>
          <w:sz w:val="20"/>
        </w:rPr>
      </w:pPr>
      <w:r>
        <w:rPr>
          <w:sz w:val="20"/>
          <w:vertAlign w:val="superscript"/>
        </w:rPr>
        <w:t>31</w:t>
      </w:r>
      <w:r>
        <w:rPr>
          <w:sz w:val="20"/>
          <w:vertAlign w:val="baseline"/>
        </w:rPr>
        <w:t>Temple</w:t>
      </w:r>
      <w:r>
        <w:rPr>
          <w:spacing w:val="-1"/>
          <w:sz w:val="20"/>
          <w:vertAlign w:val="baseline"/>
        </w:rPr>
        <w:t> </w:t>
      </w:r>
      <w:r>
        <w:rPr>
          <w:sz w:val="20"/>
          <w:vertAlign w:val="baseline"/>
        </w:rPr>
        <w:t>O. Tribes,</w:t>
      </w:r>
      <w:r>
        <w:rPr>
          <w:spacing w:val="-1"/>
          <w:sz w:val="20"/>
          <w:vertAlign w:val="baseline"/>
        </w:rPr>
        <w:t> </w:t>
      </w:r>
      <w:r>
        <w:rPr>
          <w:sz w:val="20"/>
          <w:vertAlign w:val="baseline"/>
        </w:rPr>
        <w:t>provinces, Emirates</w:t>
      </w:r>
      <w:r>
        <w:rPr>
          <w:spacing w:val="-1"/>
          <w:sz w:val="20"/>
          <w:vertAlign w:val="baseline"/>
        </w:rPr>
        <w:t> </w:t>
      </w:r>
      <w:r>
        <w:rPr>
          <w:sz w:val="20"/>
          <w:vertAlign w:val="baseline"/>
        </w:rPr>
        <w:t>and State</w:t>
      </w:r>
      <w:r>
        <w:rPr>
          <w:spacing w:val="-1"/>
          <w:sz w:val="20"/>
          <w:vertAlign w:val="baseline"/>
        </w:rPr>
        <w:t> </w:t>
      </w:r>
      <w:r>
        <w:rPr>
          <w:sz w:val="20"/>
          <w:vertAlign w:val="baseline"/>
        </w:rPr>
        <w:t>of</w:t>
      </w:r>
      <w:r>
        <w:rPr>
          <w:spacing w:val="-2"/>
          <w:sz w:val="20"/>
          <w:vertAlign w:val="baseline"/>
        </w:rPr>
        <w:t> </w:t>
      </w:r>
      <w:r>
        <w:rPr>
          <w:sz w:val="20"/>
          <w:vertAlign w:val="baseline"/>
        </w:rPr>
        <w:t>Northern</w:t>
      </w:r>
      <w:r>
        <w:rPr>
          <w:spacing w:val="-2"/>
          <w:sz w:val="20"/>
          <w:vertAlign w:val="baseline"/>
        </w:rPr>
        <w:t> </w:t>
      </w:r>
      <w:r>
        <w:rPr>
          <w:sz w:val="20"/>
          <w:vertAlign w:val="baseline"/>
        </w:rPr>
        <w:t>Provinces</w:t>
      </w:r>
      <w:r>
        <w:rPr>
          <w:spacing w:val="-1"/>
          <w:sz w:val="20"/>
          <w:vertAlign w:val="baseline"/>
        </w:rPr>
        <w:t> </w:t>
      </w:r>
      <w:r>
        <w:rPr>
          <w:sz w:val="20"/>
          <w:vertAlign w:val="baseline"/>
        </w:rPr>
        <w:t>of</w:t>
      </w:r>
      <w:r>
        <w:rPr>
          <w:spacing w:val="-2"/>
          <w:sz w:val="20"/>
          <w:vertAlign w:val="baseline"/>
        </w:rPr>
        <w:t> </w:t>
      </w:r>
      <w:r>
        <w:rPr>
          <w:sz w:val="20"/>
          <w:vertAlign w:val="baseline"/>
        </w:rPr>
        <w:t>Nigeria, Frank Cass</w:t>
      </w:r>
      <w:r>
        <w:rPr>
          <w:spacing w:val="-2"/>
          <w:sz w:val="20"/>
          <w:vertAlign w:val="baseline"/>
        </w:rPr>
        <w:t> </w:t>
      </w:r>
      <w:r>
        <w:rPr>
          <w:sz w:val="20"/>
          <w:vertAlign w:val="baseline"/>
        </w:rPr>
        <w:t>Publishers, London (1965) p124</w:t>
      </w:r>
    </w:p>
    <w:p>
      <w:pPr>
        <w:spacing w:after="0"/>
        <w:jc w:val="left"/>
        <w:rPr>
          <w:sz w:val="20"/>
        </w:rPr>
        <w:sectPr>
          <w:pgSz w:w="12240" w:h="15840"/>
          <w:pgMar w:header="761" w:footer="1015" w:top="1300" w:bottom="1200" w:left="1280" w:right="1320"/>
        </w:sectPr>
      </w:pPr>
    </w:p>
    <w:p>
      <w:pPr>
        <w:pStyle w:val="Heading2"/>
        <w:numPr>
          <w:ilvl w:val="2"/>
          <w:numId w:val="10"/>
        </w:numPr>
        <w:tabs>
          <w:tab w:pos="879" w:val="left" w:leader="none"/>
        </w:tabs>
        <w:spacing w:line="240" w:lineRule="auto" w:before="124" w:after="0"/>
        <w:ind w:left="879" w:right="0" w:hanging="719"/>
        <w:jc w:val="both"/>
      </w:pPr>
      <w:r>
        <w:rPr>
          <w:spacing w:val="-2"/>
        </w:rPr>
        <w:t>Bajju</w:t>
      </w:r>
    </w:p>
    <w:p>
      <w:pPr>
        <w:pStyle w:val="BodyText"/>
        <w:spacing w:line="480" w:lineRule="auto" w:before="272"/>
        <w:ind w:right="125" w:firstLine="719"/>
        <w:jc w:val="both"/>
      </w:pPr>
      <w:r>
        <w:rPr/>
        <w:t>There are several accounts as regards the historical origin of the Bajju. These are categorized into written and oral accounts.</w:t>
      </w:r>
    </w:p>
    <w:p>
      <w:pPr>
        <w:pStyle w:val="Heading2"/>
        <w:spacing w:before="5"/>
        <w:ind w:left="160" w:firstLine="0"/>
      </w:pPr>
      <w:r>
        <w:rPr/>
        <w:t>The</w:t>
      </w:r>
      <w:r>
        <w:rPr>
          <w:spacing w:val="-2"/>
        </w:rPr>
        <w:t> </w:t>
      </w:r>
      <w:r>
        <w:rPr/>
        <w:t>written</w:t>
      </w:r>
      <w:r>
        <w:rPr>
          <w:spacing w:val="-1"/>
        </w:rPr>
        <w:t> </w:t>
      </w:r>
      <w:r>
        <w:rPr>
          <w:spacing w:val="-2"/>
        </w:rPr>
        <w:t>version:</w:t>
      </w:r>
    </w:p>
    <w:p>
      <w:pPr>
        <w:pStyle w:val="BodyText"/>
        <w:spacing w:line="480" w:lineRule="auto" w:before="271"/>
        <w:ind w:right="113" w:firstLine="719"/>
        <w:jc w:val="both"/>
      </w:pPr>
      <w:r>
        <w:rPr/>
        <w:t>The</w:t>
      </w:r>
      <w:r>
        <w:rPr>
          <w:spacing w:val="-4"/>
        </w:rPr>
        <w:t> </w:t>
      </w:r>
      <w:r>
        <w:rPr/>
        <w:t>legend</w:t>
      </w:r>
      <w:r>
        <w:rPr>
          <w:spacing w:val="-4"/>
        </w:rPr>
        <w:t> </w:t>
      </w:r>
      <w:r>
        <w:rPr/>
        <w:t>on</w:t>
      </w:r>
      <w:r>
        <w:rPr>
          <w:spacing w:val="-4"/>
        </w:rPr>
        <w:t> </w:t>
      </w:r>
      <w:r>
        <w:rPr/>
        <w:t>the</w:t>
      </w:r>
      <w:r>
        <w:rPr>
          <w:spacing w:val="-4"/>
        </w:rPr>
        <w:t> </w:t>
      </w:r>
      <w:r>
        <w:rPr/>
        <w:t>historical</w:t>
      </w:r>
      <w:r>
        <w:rPr>
          <w:spacing w:val="-3"/>
        </w:rPr>
        <w:t> </w:t>
      </w:r>
      <w:r>
        <w:rPr/>
        <w:t>origin</w:t>
      </w:r>
      <w:r>
        <w:rPr>
          <w:spacing w:val="-3"/>
        </w:rPr>
        <w:t> </w:t>
      </w:r>
      <w:r>
        <w:rPr/>
        <w:t>of</w:t>
      </w:r>
      <w:r>
        <w:rPr>
          <w:spacing w:val="-4"/>
        </w:rPr>
        <w:t> </w:t>
      </w:r>
      <w:r>
        <w:rPr/>
        <w:t>the</w:t>
      </w:r>
      <w:r>
        <w:rPr>
          <w:spacing w:val="-2"/>
        </w:rPr>
        <w:t> </w:t>
      </w:r>
      <w:r>
        <w:rPr/>
        <w:t>Bajju</w:t>
      </w:r>
      <w:r>
        <w:rPr>
          <w:spacing w:val="-4"/>
        </w:rPr>
        <w:t> </w:t>
      </w:r>
      <w:r>
        <w:rPr/>
        <w:t>who</w:t>
      </w:r>
      <w:r>
        <w:rPr>
          <w:spacing w:val="-4"/>
        </w:rPr>
        <w:t> </w:t>
      </w:r>
      <w:r>
        <w:rPr/>
        <w:t>are</w:t>
      </w:r>
      <w:r>
        <w:rPr>
          <w:spacing w:val="-4"/>
        </w:rPr>
        <w:t> </w:t>
      </w:r>
      <w:r>
        <w:rPr/>
        <w:t>also called</w:t>
      </w:r>
      <w:r>
        <w:rPr>
          <w:spacing w:val="-4"/>
        </w:rPr>
        <w:t> </w:t>
      </w:r>
      <w:r>
        <w:rPr/>
        <w:t>the</w:t>
      </w:r>
      <w:r>
        <w:rPr>
          <w:spacing w:val="-2"/>
        </w:rPr>
        <w:t> </w:t>
      </w:r>
      <w:r>
        <w:rPr/>
        <w:t>―</w:t>
      </w:r>
      <w:r>
        <w:rPr>
          <w:i/>
        </w:rPr>
        <w:t>kaje”</w:t>
      </w:r>
      <w:r>
        <w:rPr>
          <w:i/>
          <w:spacing w:val="-2"/>
        </w:rPr>
        <w:t> </w:t>
      </w:r>
      <w:r>
        <w:rPr/>
        <w:t>has</w:t>
      </w:r>
      <w:r>
        <w:rPr>
          <w:spacing w:val="-3"/>
        </w:rPr>
        <w:t> </w:t>
      </w:r>
      <w:r>
        <w:rPr/>
        <w:t>it</w:t>
      </w:r>
      <w:r>
        <w:rPr>
          <w:spacing w:val="-3"/>
        </w:rPr>
        <w:t> </w:t>
      </w:r>
      <w:r>
        <w:rPr/>
        <w:t>that, around Jos plateau, is an area called Hobir; that area is occupied by the Jarawa people. A group broke</w:t>
      </w:r>
      <w:r>
        <w:rPr>
          <w:spacing w:val="19"/>
        </w:rPr>
        <w:t> </w:t>
      </w:r>
      <w:r>
        <w:rPr/>
        <w:t>away</w:t>
      </w:r>
      <w:r>
        <w:rPr>
          <w:spacing w:val="18"/>
        </w:rPr>
        <w:t> </w:t>
      </w:r>
      <w:r>
        <w:rPr/>
        <w:t>from</w:t>
      </w:r>
      <w:r>
        <w:rPr>
          <w:spacing w:val="22"/>
        </w:rPr>
        <w:t> </w:t>
      </w:r>
      <w:r>
        <w:rPr/>
        <w:t>this</w:t>
      </w:r>
      <w:r>
        <w:rPr>
          <w:spacing w:val="21"/>
        </w:rPr>
        <w:t> </w:t>
      </w:r>
      <w:r>
        <w:rPr/>
        <w:t>Jarawa</w:t>
      </w:r>
      <w:r>
        <w:rPr>
          <w:spacing w:val="22"/>
        </w:rPr>
        <w:t> </w:t>
      </w:r>
      <w:r>
        <w:rPr/>
        <w:t>people</w:t>
      </w:r>
      <w:r>
        <w:rPr>
          <w:spacing w:val="22"/>
        </w:rPr>
        <w:t> </w:t>
      </w:r>
      <w:r>
        <w:rPr/>
        <w:t>and</w:t>
      </w:r>
      <w:r>
        <w:rPr>
          <w:spacing w:val="23"/>
        </w:rPr>
        <w:t> </w:t>
      </w:r>
      <w:r>
        <w:rPr/>
        <w:t>migrated</w:t>
      </w:r>
      <w:r>
        <w:rPr>
          <w:spacing w:val="23"/>
        </w:rPr>
        <w:t> </w:t>
      </w:r>
      <w:r>
        <w:rPr/>
        <w:t>south-westwards</w:t>
      </w:r>
      <w:r>
        <w:rPr>
          <w:spacing w:val="23"/>
        </w:rPr>
        <w:t> </w:t>
      </w:r>
      <w:r>
        <w:rPr/>
        <w:t>and</w:t>
      </w:r>
      <w:r>
        <w:rPr>
          <w:spacing w:val="23"/>
        </w:rPr>
        <w:t> </w:t>
      </w:r>
      <w:r>
        <w:rPr/>
        <w:t>settled</w:t>
      </w:r>
      <w:r>
        <w:rPr>
          <w:spacing w:val="23"/>
        </w:rPr>
        <w:t> </w:t>
      </w:r>
      <w:r>
        <w:rPr/>
        <w:t>on</w:t>
      </w:r>
      <w:r>
        <w:rPr>
          <w:spacing w:val="22"/>
        </w:rPr>
        <w:t> </w:t>
      </w:r>
      <w:r>
        <w:rPr/>
        <w:t>a</w:t>
      </w:r>
      <w:r>
        <w:rPr>
          <w:spacing w:val="22"/>
        </w:rPr>
        <w:t> </w:t>
      </w:r>
      <w:r>
        <w:rPr/>
        <w:t>hill</w:t>
      </w:r>
      <w:r>
        <w:rPr>
          <w:spacing w:val="21"/>
        </w:rPr>
        <w:t> </w:t>
      </w:r>
      <w:r>
        <w:rPr>
          <w:spacing w:val="-2"/>
        </w:rPr>
        <w:t>called</w:t>
      </w:r>
    </w:p>
    <w:p>
      <w:pPr>
        <w:pStyle w:val="BodyText"/>
        <w:spacing w:line="480" w:lineRule="auto" w:before="1"/>
        <w:ind w:right="117"/>
        <w:jc w:val="both"/>
      </w:pPr>
      <w:r>
        <w:rPr/>
        <w:t>―</w:t>
      </w:r>
      <w:r>
        <w:rPr>
          <w:i/>
        </w:rPr>
        <w:t>tsoknkwon</w:t>
      </w:r>
      <w:r>
        <w:rPr/>
        <w:t>‖ that is the group which the Miango people are derived. As time went on, two brothers known as ―Zamfara‖ and ―</w:t>
      </w:r>
      <w:r>
        <w:rPr>
          <w:i/>
        </w:rPr>
        <w:t>Awai</w:t>
      </w:r>
      <w:r>
        <w:rPr/>
        <w:t>‖ also broke away from the group. They migrated westward. Awai settled on the place called ―</w:t>
      </w:r>
      <w:r>
        <w:rPr>
          <w:i/>
        </w:rPr>
        <w:t>Chawai </w:t>
      </w:r>
      <w:r>
        <w:rPr/>
        <w:t>people‖.</w:t>
      </w:r>
      <w:r>
        <w:rPr>
          <w:vertAlign w:val="superscript"/>
        </w:rPr>
        <w:t>32</w:t>
      </w:r>
    </w:p>
    <w:p>
      <w:pPr>
        <w:pStyle w:val="BodyText"/>
        <w:spacing w:line="480" w:lineRule="auto"/>
        <w:ind w:right="114" w:firstLine="719"/>
        <w:jc w:val="both"/>
      </w:pPr>
      <w:r>
        <w:rPr/>
        <w:t>Zamfara</w:t>
      </w:r>
      <w:r>
        <w:rPr>
          <w:spacing w:val="-9"/>
        </w:rPr>
        <w:t> </w:t>
      </w:r>
      <w:r>
        <w:rPr/>
        <w:t>went</w:t>
      </w:r>
      <w:r>
        <w:rPr>
          <w:spacing w:val="-8"/>
        </w:rPr>
        <w:t> </w:t>
      </w:r>
      <w:r>
        <w:rPr/>
        <w:t>further</w:t>
      </w:r>
      <w:r>
        <w:rPr>
          <w:spacing w:val="-9"/>
        </w:rPr>
        <w:t> </w:t>
      </w:r>
      <w:r>
        <w:rPr/>
        <w:t>and</w:t>
      </w:r>
      <w:r>
        <w:rPr>
          <w:spacing w:val="-8"/>
        </w:rPr>
        <w:t> </w:t>
      </w:r>
      <w:r>
        <w:rPr/>
        <w:t>settled</w:t>
      </w:r>
      <w:r>
        <w:rPr>
          <w:spacing w:val="-9"/>
        </w:rPr>
        <w:t> </w:t>
      </w:r>
      <w:r>
        <w:rPr/>
        <w:t>at</w:t>
      </w:r>
      <w:r>
        <w:rPr>
          <w:spacing w:val="-8"/>
        </w:rPr>
        <w:t> </w:t>
      </w:r>
      <w:r>
        <w:rPr/>
        <w:t>Hurbuang,</w:t>
      </w:r>
      <w:r>
        <w:rPr>
          <w:spacing w:val="-8"/>
        </w:rPr>
        <w:t> </w:t>
      </w:r>
      <w:r>
        <w:rPr/>
        <w:t>the</w:t>
      </w:r>
      <w:r>
        <w:rPr>
          <w:spacing w:val="-9"/>
        </w:rPr>
        <w:t> </w:t>
      </w:r>
      <w:r>
        <w:rPr/>
        <w:t>place</w:t>
      </w:r>
      <w:r>
        <w:rPr>
          <w:spacing w:val="-9"/>
        </w:rPr>
        <w:t> </w:t>
      </w:r>
      <w:r>
        <w:rPr/>
        <w:t>is</w:t>
      </w:r>
      <w:r>
        <w:rPr>
          <w:spacing w:val="-2"/>
        </w:rPr>
        <w:t> </w:t>
      </w:r>
      <w:r>
        <w:rPr/>
        <w:t>today</w:t>
      </w:r>
      <w:r>
        <w:rPr>
          <w:spacing w:val="-11"/>
        </w:rPr>
        <w:t> </w:t>
      </w:r>
      <w:r>
        <w:rPr/>
        <w:t>called</w:t>
      </w:r>
      <w:r>
        <w:rPr>
          <w:spacing w:val="-6"/>
        </w:rPr>
        <w:t> </w:t>
      </w:r>
      <w:r>
        <w:rPr/>
        <w:t>―Unguwan-Tabo‖ situated just north of Zangon Kataf. Zamfara had a wife called ―Zambrang‖. They had two children. The</w:t>
      </w:r>
      <w:r>
        <w:rPr>
          <w:spacing w:val="-1"/>
        </w:rPr>
        <w:t> </w:t>
      </w:r>
      <w:r>
        <w:rPr/>
        <w:t>first one</w:t>
      </w:r>
      <w:r>
        <w:rPr>
          <w:spacing w:val="-1"/>
        </w:rPr>
        <w:t> </w:t>
      </w:r>
      <w:r>
        <w:rPr/>
        <w:t>called ―Baranzan‖</w:t>
      </w:r>
      <w:r>
        <w:rPr>
          <w:spacing w:val="-1"/>
        </w:rPr>
        <w:t> </w:t>
      </w:r>
      <w:r>
        <w:rPr/>
        <w:t>while the second child was called ―Akad‖. These</w:t>
      </w:r>
      <w:r>
        <w:rPr>
          <w:spacing w:val="-1"/>
        </w:rPr>
        <w:t> </w:t>
      </w:r>
      <w:r>
        <w:rPr/>
        <w:t>two brothers according to the tradition were hunters. On one hand, Baranzan hunted along the riversides, while on the other hand, Akad hunted along the hillsides. After sometime, the two brothers</w:t>
      </w:r>
      <w:r>
        <w:rPr>
          <w:spacing w:val="-1"/>
        </w:rPr>
        <w:t> </w:t>
      </w:r>
      <w:r>
        <w:rPr/>
        <w:t>separated.</w:t>
      </w:r>
      <w:r>
        <w:rPr>
          <w:spacing w:val="-2"/>
        </w:rPr>
        <w:t> </w:t>
      </w:r>
      <w:r>
        <w:rPr/>
        <w:t>Akad settled</w:t>
      </w:r>
      <w:r>
        <w:rPr>
          <w:spacing w:val="-2"/>
        </w:rPr>
        <w:t> </w:t>
      </w:r>
      <w:r>
        <w:rPr/>
        <w:t>on</w:t>
      </w:r>
      <w:r>
        <w:rPr>
          <w:spacing w:val="-1"/>
        </w:rPr>
        <w:t> </w:t>
      </w:r>
      <w:r>
        <w:rPr/>
        <w:t>the</w:t>
      </w:r>
      <w:r>
        <w:rPr>
          <w:spacing w:val="-2"/>
        </w:rPr>
        <w:t> </w:t>
      </w:r>
      <w:r>
        <w:rPr/>
        <w:t>hills,</w:t>
      </w:r>
      <w:r>
        <w:rPr>
          <w:spacing w:val="-1"/>
        </w:rPr>
        <w:t> </w:t>
      </w:r>
      <w:r>
        <w:rPr/>
        <w:t>his</w:t>
      </w:r>
      <w:r>
        <w:rPr>
          <w:spacing w:val="-1"/>
        </w:rPr>
        <w:t> </w:t>
      </w:r>
      <w:r>
        <w:rPr/>
        <w:t>favorite</w:t>
      </w:r>
      <w:r>
        <w:rPr>
          <w:spacing w:val="-2"/>
        </w:rPr>
        <w:t> </w:t>
      </w:r>
      <w:r>
        <w:rPr/>
        <w:t>hunting</w:t>
      </w:r>
      <w:r>
        <w:rPr>
          <w:spacing w:val="-1"/>
        </w:rPr>
        <w:t> </w:t>
      </w:r>
      <w:r>
        <w:rPr/>
        <w:t>grounds. He</w:t>
      </w:r>
      <w:r>
        <w:rPr>
          <w:spacing w:val="-3"/>
        </w:rPr>
        <w:t> </w:t>
      </w:r>
      <w:r>
        <w:rPr/>
        <w:t>is</w:t>
      </w:r>
      <w:r>
        <w:rPr>
          <w:spacing w:val="-1"/>
        </w:rPr>
        <w:t> </w:t>
      </w:r>
      <w:r>
        <w:rPr/>
        <w:t>the</w:t>
      </w:r>
      <w:r>
        <w:rPr>
          <w:spacing w:val="-2"/>
        </w:rPr>
        <w:t> </w:t>
      </w:r>
      <w:r>
        <w:rPr/>
        <w:t>progenitor</w:t>
      </w:r>
      <w:r>
        <w:rPr>
          <w:spacing w:val="-2"/>
        </w:rPr>
        <w:t> </w:t>
      </w:r>
      <w:r>
        <w:rPr/>
        <w:t>of the Attakar people which the Bajju called ―Batakad‖. Baranzan settled on an area, which he cleared close to the area where he hunted. The portion where Baranzan cleared and made abode</w:t>
      </w:r>
      <w:r>
        <w:rPr>
          <w:spacing w:val="40"/>
        </w:rPr>
        <w:t> </w:t>
      </w:r>
      <w:r>
        <w:rPr/>
        <w:t>is</w:t>
      </w:r>
      <w:r>
        <w:rPr>
          <w:spacing w:val="30"/>
        </w:rPr>
        <w:t> </w:t>
      </w:r>
      <w:r>
        <w:rPr/>
        <w:t>what</w:t>
      </w:r>
      <w:r>
        <w:rPr>
          <w:spacing w:val="30"/>
        </w:rPr>
        <w:t> </w:t>
      </w:r>
      <w:r>
        <w:rPr/>
        <w:t>the</w:t>
      </w:r>
      <w:r>
        <w:rPr>
          <w:spacing w:val="29"/>
        </w:rPr>
        <w:t> </w:t>
      </w:r>
      <w:r>
        <w:rPr/>
        <w:t>Bajju</w:t>
      </w:r>
      <w:r>
        <w:rPr>
          <w:spacing w:val="29"/>
        </w:rPr>
        <w:t> </w:t>
      </w:r>
      <w:r>
        <w:rPr/>
        <w:t>call</w:t>
      </w:r>
      <w:r>
        <w:rPr>
          <w:spacing w:val="30"/>
        </w:rPr>
        <w:t> </w:t>
      </w:r>
      <w:r>
        <w:rPr/>
        <w:t>―Kazz‖.</w:t>
      </w:r>
      <w:r>
        <w:rPr>
          <w:vertAlign w:val="superscript"/>
        </w:rPr>
        <w:t>33</w:t>
      </w:r>
      <w:r>
        <w:rPr>
          <w:spacing w:val="31"/>
          <w:vertAlign w:val="baseline"/>
        </w:rPr>
        <w:t> </w:t>
      </w:r>
      <w:r>
        <w:rPr>
          <w:vertAlign w:val="baseline"/>
        </w:rPr>
        <w:t>The</w:t>
      </w:r>
      <w:r>
        <w:rPr>
          <w:spacing w:val="28"/>
          <w:vertAlign w:val="baseline"/>
        </w:rPr>
        <w:t> </w:t>
      </w:r>
      <w:r>
        <w:rPr>
          <w:vertAlign w:val="baseline"/>
        </w:rPr>
        <w:t>story</w:t>
      </w:r>
      <w:r>
        <w:rPr>
          <w:spacing w:val="24"/>
          <w:vertAlign w:val="baseline"/>
        </w:rPr>
        <w:t> </w:t>
      </w:r>
      <w:r>
        <w:rPr>
          <w:vertAlign w:val="baseline"/>
        </w:rPr>
        <w:t>has</w:t>
      </w:r>
      <w:r>
        <w:rPr>
          <w:spacing w:val="30"/>
          <w:vertAlign w:val="baseline"/>
        </w:rPr>
        <w:t> </w:t>
      </w:r>
      <w:r>
        <w:rPr>
          <w:vertAlign w:val="baseline"/>
        </w:rPr>
        <w:t>it</w:t>
      </w:r>
      <w:r>
        <w:rPr>
          <w:spacing w:val="32"/>
          <w:vertAlign w:val="baseline"/>
        </w:rPr>
        <w:t> </w:t>
      </w:r>
      <w:r>
        <w:rPr>
          <w:vertAlign w:val="baseline"/>
        </w:rPr>
        <w:t>that,</w:t>
      </w:r>
      <w:r>
        <w:rPr>
          <w:spacing w:val="30"/>
          <w:vertAlign w:val="baseline"/>
        </w:rPr>
        <w:t> </w:t>
      </w:r>
      <w:r>
        <w:rPr>
          <w:vertAlign w:val="baseline"/>
        </w:rPr>
        <w:t>the</w:t>
      </w:r>
      <w:r>
        <w:rPr>
          <w:spacing w:val="29"/>
          <w:vertAlign w:val="baseline"/>
        </w:rPr>
        <w:t> </w:t>
      </w:r>
      <w:r>
        <w:rPr>
          <w:vertAlign w:val="baseline"/>
        </w:rPr>
        <w:t>separation</w:t>
      </w:r>
      <w:r>
        <w:rPr>
          <w:spacing w:val="30"/>
          <w:vertAlign w:val="baseline"/>
        </w:rPr>
        <w:t> </w:t>
      </w:r>
      <w:r>
        <w:rPr>
          <w:vertAlign w:val="baseline"/>
        </w:rPr>
        <w:t>of</w:t>
      </w:r>
      <w:r>
        <w:rPr>
          <w:spacing w:val="29"/>
          <w:vertAlign w:val="baseline"/>
        </w:rPr>
        <w:t> </w:t>
      </w:r>
      <w:r>
        <w:rPr>
          <w:vertAlign w:val="baseline"/>
        </w:rPr>
        <w:t>the</w:t>
      </w:r>
      <w:r>
        <w:rPr>
          <w:spacing w:val="28"/>
          <w:vertAlign w:val="baseline"/>
        </w:rPr>
        <w:t> </w:t>
      </w:r>
      <w:r>
        <w:rPr>
          <w:vertAlign w:val="baseline"/>
        </w:rPr>
        <w:t>two</w:t>
      </w:r>
      <w:r>
        <w:rPr>
          <w:spacing w:val="29"/>
          <w:vertAlign w:val="baseline"/>
        </w:rPr>
        <w:t> </w:t>
      </w:r>
      <w:r>
        <w:rPr>
          <w:vertAlign w:val="baseline"/>
        </w:rPr>
        <w:t>brothers</w:t>
      </w:r>
      <w:r>
        <w:rPr>
          <w:spacing w:val="32"/>
          <w:vertAlign w:val="baseline"/>
        </w:rPr>
        <w:t> </w:t>
      </w:r>
      <w:r>
        <w:rPr>
          <w:spacing w:val="-5"/>
          <w:vertAlign w:val="baseline"/>
        </w:rPr>
        <w:t>was</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1"/>
        <w:ind w:left="0"/>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187484</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62568pt;width:144.020pt;height:.72003pt;mso-position-horizontal-relative:page;mso-position-vertical-relative:paragraph;z-index:-15714304;mso-wrap-distance-left:0;mso-wrap-distance-right:0" id="docshape3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32</w:t>
      </w:r>
      <w:r>
        <w:rPr>
          <w:sz w:val="20"/>
          <w:vertAlign w:val="baseline"/>
        </w:rPr>
        <w:t>Sa‘ad,</w:t>
      </w:r>
      <w:r>
        <w:rPr>
          <w:spacing w:val="38"/>
          <w:sz w:val="20"/>
          <w:vertAlign w:val="baseline"/>
        </w:rPr>
        <w:t> </w:t>
      </w:r>
      <w:r>
        <w:rPr>
          <w:sz w:val="20"/>
          <w:vertAlign w:val="baseline"/>
        </w:rPr>
        <w:t>A.</w:t>
      </w:r>
      <w:r>
        <w:rPr>
          <w:spacing w:val="39"/>
          <w:sz w:val="20"/>
          <w:vertAlign w:val="baseline"/>
        </w:rPr>
        <w:t> </w:t>
      </w:r>
      <w:r>
        <w:rPr>
          <w:sz w:val="20"/>
          <w:u w:val="single"/>
          <w:vertAlign w:val="baseline"/>
        </w:rPr>
        <w:t>Colonial</w:t>
      </w:r>
      <w:r>
        <w:rPr>
          <w:spacing w:val="35"/>
          <w:sz w:val="20"/>
          <w:u w:val="single"/>
          <w:vertAlign w:val="baseline"/>
        </w:rPr>
        <w:t> </w:t>
      </w:r>
      <w:r>
        <w:rPr>
          <w:sz w:val="20"/>
          <w:u w:val="single"/>
          <w:vertAlign w:val="baseline"/>
        </w:rPr>
        <w:t>rule</w:t>
      </w:r>
      <w:r>
        <w:rPr>
          <w:spacing w:val="35"/>
          <w:sz w:val="20"/>
          <w:u w:val="single"/>
          <w:vertAlign w:val="baseline"/>
        </w:rPr>
        <w:t> </w:t>
      </w:r>
      <w:r>
        <w:rPr>
          <w:sz w:val="20"/>
          <w:u w:val="single"/>
          <w:vertAlign w:val="baseline"/>
        </w:rPr>
        <w:t>in</w:t>
      </w:r>
      <w:r>
        <w:rPr>
          <w:spacing w:val="34"/>
          <w:sz w:val="20"/>
          <w:u w:val="single"/>
          <w:vertAlign w:val="baseline"/>
        </w:rPr>
        <w:t> </w:t>
      </w:r>
      <w:r>
        <w:rPr>
          <w:sz w:val="20"/>
          <w:u w:val="single"/>
          <w:vertAlign w:val="baseline"/>
        </w:rPr>
        <w:t>Northern</w:t>
      </w:r>
      <w:r>
        <w:rPr>
          <w:spacing w:val="34"/>
          <w:sz w:val="20"/>
          <w:u w:val="single"/>
          <w:vertAlign w:val="baseline"/>
        </w:rPr>
        <w:t> </w:t>
      </w:r>
      <w:r>
        <w:rPr>
          <w:sz w:val="20"/>
          <w:u w:val="single"/>
          <w:vertAlign w:val="baseline"/>
        </w:rPr>
        <w:t>Nigeria</w:t>
      </w:r>
      <w:r>
        <w:rPr>
          <w:sz w:val="20"/>
          <w:vertAlign w:val="baseline"/>
        </w:rPr>
        <w:t>.</w:t>
      </w:r>
      <w:r>
        <w:rPr>
          <w:spacing w:val="36"/>
          <w:sz w:val="20"/>
          <w:vertAlign w:val="baseline"/>
        </w:rPr>
        <w:t> </w:t>
      </w:r>
      <w:r>
        <w:rPr>
          <w:sz w:val="20"/>
          <w:vertAlign w:val="baseline"/>
        </w:rPr>
        <w:t>In:</w:t>
      </w:r>
      <w:r>
        <w:rPr>
          <w:spacing w:val="35"/>
          <w:sz w:val="20"/>
          <w:vertAlign w:val="baseline"/>
        </w:rPr>
        <w:t> </w:t>
      </w:r>
      <w:r>
        <w:rPr>
          <w:sz w:val="20"/>
          <w:vertAlign w:val="baseline"/>
        </w:rPr>
        <w:t>Ikime,</w:t>
      </w:r>
      <w:r>
        <w:rPr>
          <w:spacing w:val="38"/>
          <w:sz w:val="20"/>
          <w:vertAlign w:val="baseline"/>
        </w:rPr>
        <w:t> </w:t>
      </w:r>
      <w:r>
        <w:rPr>
          <w:sz w:val="20"/>
          <w:vertAlign w:val="baseline"/>
        </w:rPr>
        <w:t>O.</w:t>
      </w:r>
      <w:r>
        <w:rPr>
          <w:spacing w:val="36"/>
          <w:sz w:val="20"/>
          <w:vertAlign w:val="baseline"/>
        </w:rPr>
        <w:t> </w:t>
      </w:r>
      <w:r>
        <w:rPr>
          <w:sz w:val="20"/>
          <w:vertAlign w:val="baseline"/>
        </w:rPr>
        <w:t>(ed.)</w:t>
      </w:r>
      <w:r>
        <w:rPr>
          <w:spacing w:val="36"/>
          <w:sz w:val="20"/>
          <w:vertAlign w:val="baseline"/>
        </w:rPr>
        <w:t> </w:t>
      </w:r>
      <w:r>
        <w:rPr>
          <w:sz w:val="20"/>
          <w:vertAlign w:val="baseline"/>
        </w:rPr>
        <w:t>Groundwork</w:t>
      </w:r>
      <w:r>
        <w:rPr>
          <w:spacing w:val="34"/>
          <w:sz w:val="20"/>
          <w:vertAlign w:val="baseline"/>
        </w:rPr>
        <w:t> </w:t>
      </w:r>
      <w:r>
        <w:rPr>
          <w:sz w:val="20"/>
          <w:vertAlign w:val="baseline"/>
        </w:rPr>
        <w:t>of</w:t>
      </w:r>
      <w:r>
        <w:rPr>
          <w:spacing w:val="34"/>
          <w:sz w:val="20"/>
          <w:vertAlign w:val="baseline"/>
        </w:rPr>
        <w:t> </w:t>
      </w:r>
      <w:r>
        <w:rPr>
          <w:sz w:val="20"/>
          <w:vertAlign w:val="baseline"/>
        </w:rPr>
        <w:t>Nigeria</w:t>
      </w:r>
      <w:r>
        <w:rPr>
          <w:spacing w:val="35"/>
          <w:sz w:val="20"/>
          <w:vertAlign w:val="baseline"/>
        </w:rPr>
        <w:t> </w:t>
      </w:r>
      <w:r>
        <w:rPr>
          <w:sz w:val="20"/>
          <w:vertAlign w:val="baseline"/>
        </w:rPr>
        <w:t>History.</w:t>
      </w:r>
      <w:r>
        <w:rPr>
          <w:spacing w:val="36"/>
          <w:sz w:val="20"/>
          <w:vertAlign w:val="baseline"/>
        </w:rPr>
        <w:t> </w:t>
      </w:r>
      <w:r>
        <w:rPr>
          <w:sz w:val="20"/>
          <w:vertAlign w:val="baseline"/>
        </w:rPr>
        <w:t>Heinemann Educational books (Nig) plc 1980.</w:t>
      </w:r>
    </w:p>
    <w:p>
      <w:pPr>
        <w:spacing w:line="228" w:lineRule="exact" w:before="0"/>
        <w:ind w:left="160" w:right="0" w:firstLine="0"/>
        <w:jc w:val="left"/>
        <w:rPr>
          <w:sz w:val="20"/>
        </w:rPr>
      </w:pPr>
      <w:r>
        <w:rPr>
          <w:sz w:val="20"/>
          <w:vertAlign w:val="superscript"/>
        </w:rPr>
        <w:t>33</w:t>
      </w:r>
      <w:r>
        <w:rPr>
          <w:sz w:val="20"/>
          <w:vertAlign w:val="baseline"/>
        </w:rPr>
        <w:t>Balarabe,</w:t>
      </w:r>
      <w:r>
        <w:rPr>
          <w:spacing w:val="-7"/>
          <w:sz w:val="20"/>
          <w:vertAlign w:val="baseline"/>
        </w:rPr>
        <w:t> </w:t>
      </w:r>
      <w:r>
        <w:rPr>
          <w:sz w:val="20"/>
          <w:vertAlign w:val="baseline"/>
        </w:rPr>
        <w:t>B.</w:t>
      </w:r>
      <w:r>
        <w:rPr>
          <w:spacing w:val="-5"/>
          <w:sz w:val="20"/>
          <w:vertAlign w:val="baseline"/>
        </w:rPr>
        <w:t> </w:t>
      </w:r>
      <w:r>
        <w:rPr>
          <w:sz w:val="20"/>
          <w:vertAlign w:val="baseline"/>
        </w:rPr>
        <w:t>Nomination</w:t>
      </w:r>
      <w:r>
        <w:rPr>
          <w:spacing w:val="-4"/>
          <w:sz w:val="20"/>
          <w:vertAlign w:val="baseline"/>
        </w:rPr>
        <w:t> </w:t>
      </w:r>
      <w:r>
        <w:rPr>
          <w:sz w:val="20"/>
          <w:vertAlign w:val="baseline"/>
        </w:rPr>
        <w:t>for</w:t>
      </w:r>
      <w:r>
        <w:rPr>
          <w:spacing w:val="-5"/>
          <w:sz w:val="20"/>
          <w:vertAlign w:val="baseline"/>
        </w:rPr>
        <w:t> </w:t>
      </w:r>
      <w:r>
        <w:rPr>
          <w:sz w:val="20"/>
          <w:vertAlign w:val="baseline"/>
        </w:rPr>
        <w:t>Traditional</w:t>
      </w:r>
      <w:r>
        <w:rPr>
          <w:spacing w:val="-6"/>
          <w:sz w:val="20"/>
          <w:vertAlign w:val="baseline"/>
        </w:rPr>
        <w:t> </w:t>
      </w:r>
      <w:r>
        <w:rPr>
          <w:sz w:val="20"/>
          <w:vertAlign w:val="baseline"/>
        </w:rPr>
        <w:t>Council</w:t>
      </w:r>
      <w:r>
        <w:rPr>
          <w:spacing w:val="-3"/>
          <w:sz w:val="20"/>
          <w:vertAlign w:val="baseline"/>
        </w:rPr>
        <w:t> </w:t>
      </w:r>
      <w:r>
        <w:rPr>
          <w:sz w:val="20"/>
          <w:vertAlign w:val="baseline"/>
        </w:rPr>
        <w:t>Chiefs</w:t>
      </w:r>
      <w:r>
        <w:rPr>
          <w:spacing w:val="-6"/>
          <w:sz w:val="20"/>
          <w:vertAlign w:val="baseline"/>
        </w:rPr>
        <w:t> </w:t>
      </w:r>
      <w:r>
        <w:rPr>
          <w:sz w:val="20"/>
          <w:vertAlign w:val="baseline"/>
        </w:rPr>
        <w:t>for</w:t>
      </w:r>
      <w:r>
        <w:rPr>
          <w:spacing w:val="-5"/>
          <w:sz w:val="20"/>
          <w:vertAlign w:val="baseline"/>
        </w:rPr>
        <w:t> </w:t>
      </w:r>
      <w:r>
        <w:rPr>
          <w:sz w:val="20"/>
          <w:vertAlign w:val="baseline"/>
        </w:rPr>
        <w:t>the</w:t>
      </w:r>
      <w:r>
        <w:rPr>
          <w:spacing w:val="-5"/>
          <w:sz w:val="20"/>
          <w:vertAlign w:val="baseline"/>
        </w:rPr>
        <w:t> </w:t>
      </w:r>
      <w:r>
        <w:rPr>
          <w:sz w:val="20"/>
          <w:vertAlign w:val="baseline"/>
        </w:rPr>
        <w:t>new</w:t>
      </w:r>
      <w:r>
        <w:rPr>
          <w:spacing w:val="-5"/>
          <w:sz w:val="20"/>
          <w:vertAlign w:val="baseline"/>
        </w:rPr>
        <w:t> </w:t>
      </w:r>
      <w:r>
        <w:rPr>
          <w:sz w:val="20"/>
          <w:vertAlign w:val="baseline"/>
        </w:rPr>
        <w:t>Chiefdoms</w:t>
      </w:r>
      <w:r>
        <w:rPr>
          <w:spacing w:val="-6"/>
          <w:sz w:val="20"/>
          <w:vertAlign w:val="baseline"/>
        </w:rPr>
        <w:t> </w:t>
      </w:r>
      <w:r>
        <w:rPr>
          <w:sz w:val="20"/>
          <w:vertAlign w:val="baseline"/>
        </w:rPr>
        <w:t>in</w:t>
      </w:r>
      <w:r>
        <w:rPr>
          <w:spacing w:val="-6"/>
          <w:sz w:val="20"/>
          <w:vertAlign w:val="baseline"/>
        </w:rPr>
        <w:t> </w:t>
      </w:r>
      <w:r>
        <w:rPr>
          <w:sz w:val="20"/>
          <w:vertAlign w:val="baseline"/>
        </w:rPr>
        <w:t>Kaduna</w:t>
      </w:r>
      <w:r>
        <w:rPr>
          <w:spacing w:val="-5"/>
          <w:sz w:val="20"/>
          <w:vertAlign w:val="baseline"/>
        </w:rPr>
        <w:t> </w:t>
      </w:r>
      <w:r>
        <w:rPr>
          <w:sz w:val="20"/>
          <w:vertAlign w:val="baseline"/>
        </w:rPr>
        <w:t>State.</w:t>
      </w:r>
      <w:r>
        <w:rPr>
          <w:spacing w:val="-5"/>
          <w:sz w:val="20"/>
          <w:vertAlign w:val="baseline"/>
        </w:rPr>
        <w:t> </w:t>
      </w:r>
      <w:r>
        <w:rPr>
          <w:sz w:val="20"/>
          <w:vertAlign w:val="baseline"/>
        </w:rPr>
        <w:t>June</w:t>
      </w:r>
      <w:r>
        <w:rPr>
          <w:spacing w:val="-5"/>
          <w:sz w:val="20"/>
          <w:vertAlign w:val="baseline"/>
        </w:rPr>
        <w:t> </w:t>
      </w:r>
      <w:r>
        <w:rPr>
          <w:sz w:val="20"/>
          <w:vertAlign w:val="baseline"/>
        </w:rPr>
        <w:t>(1995)</w:t>
      </w:r>
      <w:r>
        <w:rPr>
          <w:spacing w:val="-5"/>
          <w:sz w:val="20"/>
          <w:vertAlign w:val="baseline"/>
        </w:rPr>
        <w:t> </w:t>
      </w:r>
      <w:r>
        <w:rPr>
          <w:spacing w:val="-2"/>
          <w:sz w:val="20"/>
          <w:vertAlign w:val="baseline"/>
        </w:rPr>
        <w:t>letter</w:t>
      </w:r>
    </w:p>
    <w:p>
      <w:pPr>
        <w:spacing w:after="0" w:line="228" w:lineRule="exact"/>
        <w:jc w:val="left"/>
        <w:rPr>
          <w:sz w:val="20"/>
        </w:rPr>
        <w:sectPr>
          <w:pgSz w:w="12240" w:h="15840"/>
          <w:pgMar w:header="761" w:footer="1015" w:top="1300" w:bottom="1200" w:left="1280" w:right="1320"/>
        </w:sectPr>
      </w:pPr>
    </w:p>
    <w:p>
      <w:pPr>
        <w:pStyle w:val="BodyText"/>
        <w:spacing w:line="480" w:lineRule="auto" w:before="119"/>
        <w:ind w:right="122"/>
        <w:jc w:val="both"/>
      </w:pPr>
      <w:r>
        <w:rPr/>
        <w:t>occasioned by</w:t>
      </w:r>
      <w:r>
        <w:rPr>
          <w:spacing w:val="-1"/>
        </w:rPr>
        <w:t> </w:t>
      </w:r>
      <w:r>
        <w:rPr/>
        <w:t>the death of their father Zamfara at Hurbuang. Baranzan before his death had five children. They are; </w:t>
      </w:r>
      <w:r>
        <w:rPr>
          <w:i/>
        </w:rPr>
        <w:t>Ankwak</w:t>
      </w:r>
      <w:r>
        <w:rPr/>
        <w:t>, </w:t>
      </w:r>
      <w:r>
        <w:rPr>
          <w:i/>
        </w:rPr>
        <w:t>Tuan, Akadon</w:t>
      </w:r>
      <w:r>
        <w:rPr/>
        <w:t>, </w:t>
      </w:r>
      <w:r>
        <w:rPr>
          <w:i/>
        </w:rPr>
        <w:t>Kanshuwa</w:t>
      </w:r>
      <w:r>
        <w:rPr/>
        <w:t>, and </w:t>
      </w:r>
      <w:r>
        <w:rPr>
          <w:i/>
        </w:rPr>
        <w:t>Iduang</w:t>
      </w:r>
      <w:r>
        <w:rPr/>
        <w:t>.</w:t>
      </w:r>
      <w:r>
        <w:rPr>
          <w:vertAlign w:val="superscript"/>
        </w:rPr>
        <w:t>34</w:t>
      </w:r>
    </w:p>
    <w:p>
      <w:pPr>
        <w:pStyle w:val="BodyText"/>
        <w:spacing w:line="480" w:lineRule="auto" w:before="1"/>
        <w:ind w:right="115" w:firstLine="719"/>
        <w:jc w:val="both"/>
      </w:pPr>
      <w:r>
        <w:rPr/>
        <w:t>Some</w:t>
      </w:r>
      <w:r>
        <w:rPr>
          <w:spacing w:val="-1"/>
        </w:rPr>
        <w:t> </w:t>
      </w:r>
      <w:r>
        <w:rPr/>
        <w:t>written</w:t>
      </w:r>
      <w:r>
        <w:rPr>
          <w:spacing w:val="-1"/>
        </w:rPr>
        <w:t> </w:t>
      </w:r>
      <w:r>
        <w:rPr/>
        <w:t>accounts have</w:t>
      </w:r>
      <w:r>
        <w:rPr>
          <w:spacing w:val="-1"/>
        </w:rPr>
        <w:t> </w:t>
      </w:r>
      <w:r>
        <w:rPr/>
        <w:t>it that the children of Baranzan were</w:t>
      </w:r>
      <w:r>
        <w:rPr>
          <w:spacing w:val="-2"/>
        </w:rPr>
        <w:t> </w:t>
      </w:r>
      <w:r>
        <w:rPr/>
        <w:t>six. The sixth child was the founder of Bayintrungkwai clan.</w:t>
      </w:r>
      <w:r>
        <w:rPr>
          <w:vertAlign w:val="superscript"/>
        </w:rPr>
        <w:t>35</w:t>
      </w:r>
      <w:r>
        <w:rPr>
          <w:vertAlign w:val="baseline"/>
        </w:rPr>
        <w:t> The dominant tradition in Bajju maintains that Baranzan had five children. The sixth </w:t>
      </w:r>
      <w:r>
        <w:rPr>
          <w:i/>
          <w:vertAlign w:val="baseline"/>
        </w:rPr>
        <w:t>kwai </w:t>
      </w:r>
      <w:r>
        <w:rPr>
          <w:vertAlign w:val="baseline"/>
        </w:rPr>
        <w:t>is said either to be non Bajju who have been assimilated into</w:t>
      </w:r>
      <w:r>
        <w:rPr>
          <w:spacing w:val="40"/>
          <w:vertAlign w:val="baseline"/>
        </w:rPr>
        <w:t> </w:t>
      </w:r>
      <w:r>
        <w:rPr>
          <w:vertAlign w:val="baseline"/>
        </w:rPr>
        <w:t>the area but do not trace their genealogy to Baranzan.</w:t>
      </w:r>
      <w:r>
        <w:rPr>
          <w:vertAlign w:val="superscript"/>
        </w:rPr>
        <w:t>36</w:t>
      </w:r>
      <w:r>
        <w:rPr>
          <w:vertAlign w:val="baseline"/>
        </w:rPr>
        <w:t>The story continues that Baranzan later died</w:t>
      </w:r>
      <w:r>
        <w:rPr>
          <w:spacing w:val="19"/>
          <w:vertAlign w:val="baseline"/>
        </w:rPr>
        <w:t> </w:t>
      </w:r>
      <w:r>
        <w:rPr>
          <w:vertAlign w:val="baseline"/>
        </w:rPr>
        <w:t>and</w:t>
      </w:r>
      <w:r>
        <w:rPr>
          <w:spacing w:val="20"/>
          <w:vertAlign w:val="baseline"/>
        </w:rPr>
        <w:t> </w:t>
      </w:r>
      <w:r>
        <w:rPr>
          <w:vertAlign w:val="baseline"/>
        </w:rPr>
        <w:t>was</w:t>
      </w:r>
      <w:r>
        <w:rPr>
          <w:spacing w:val="21"/>
          <w:vertAlign w:val="baseline"/>
        </w:rPr>
        <w:t> </w:t>
      </w:r>
      <w:r>
        <w:rPr>
          <w:vertAlign w:val="baseline"/>
        </w:rPr>
        <w:t>buried</w:t>
      </w:r>
      <w:r>
        <w:rPr>
          <w:spacing w:val="20"/>
          <w:vertAlign w:val="baseline"/>
        </w:rPr>
        <w:t> </w:t>
      </w:r>
      <w:r>
        <w:rPr>
          <w:vertAlign w:val="baseline"/>
        </w:rPr>
        <w:t>in</w:t>
      </w:r>
      <w:r>
        <w:rPr>
          <w:spacing w:val="23"/>
          <w:vertAlign w:val="baseline"/>
        </w:rPr>
        <w:t> </w:t>
      </w:r>
      <w:r>
        <w:rPr>
          <w:vertAlign w:val="baseline"/>
        </w:rPr>
        <w:t>a</w:t>
      </w:r>
      <w:r>
        <w:rPr>
          <w:spacing w:val="22"/>
          <w:vertAlign w:val="baseline"/>
        </w:rPr>
        <w:t> </w:t>
      </w:r>
      <w:r>
        <w:rPr>
          <w:vertAlign w:val="baseline"/>
        </w:rPr>
        <w:t>place</w:t>
      </w:r>
      <w:r>
        <w:rPr>
          <w:spacing w:val="19"/>
          <w:vertAlign w:val="baseline"/>
        </w:rPr>
        <w:t> </w:t>
      </w:r>
      <w:r>
        <w:rPr>
          <w:vertAlign w:val="baseline"/>
        </w:rPr>
        <w:t>just</w:t>
      </w:r>
      <w:r>
        <w:rPr>
          <w:spacing w:val="21"/>
          <w:vertAlign w:val="baseline"/>
        </w:rPr>
        <w:t> </w:t>
      </w:r>
      <w:r>
        <w:rPr>
          <w:vertAlign w:val="baseline"/>
        </w:rPr>
        <w:t>outside</w:t>
      </w:r>
      <w:r>
        <w:rPr>
          <w:spacing w:val="20"/>
          <w:vertAlign w:val="baseline"/>
        </w:rPr>
        <w:t> </w:t>
      </w:r>
      <w:r>
        <w:rPr>
          <w:vertAlign w:val="baseline"/>
        </w:rPr>
        <w:t>the</w:t>
      </w:r>
      <w:r>
        <w:rPr>
          <w:spacing w:val="19"/>
          <w:vertAlign w:val="baseline"/>
        </w:rPr>
        <w:t> </w:t>
      </w:r>
      <w:r>
        <w:rPr>
          <w:vertAlign w:val="baseline"/>
        </w:rPr>
        <w:t>village</w:t>
      </w:r>
      <w:r>
        <w:rPr>
          <w:spacing w:val="21"/>
          <w:vertAlign w:val="baseline"/>
        </w:rPr>
        <w:t> </w:t>
      </w:r>
      <w:r>
        <w:rPr>
          <w:vertAlign w:val="baseline"/>
        </w:rPr>
        <w:t>of</w:t>
      </w:r>
      <w:r>
        <w:rPr>
          <w:spacing w:val="23"/>
          <w:vertAlign w:val="baseline"/>
        </w:rPr>
        <w:t> </w:t>
      </w:r>
      <w:r>
        <w:rPr>
          <w:vertAlign w:val="baseline"/>
        </w:rPr>
        <w:t>Zonkwa.</w:t>
      </w:r>
      <w:r>
        <w:rPr>
          <w:spacing w:val="20"/>
          <w:vertAlign w:val="baseline"/>
        </w:rPr>
        <w:t> </w:t>
      </w:r>
      <w:r>
        <w:rPr>
          <w:vertAlign w:val="baseline"/>
        </w:rPr>
        <w:t>The</w:t>
      </w:r>
      <w:r>
        <w:rPr>
          <w:spacing w:val="21"/>
          <w:vertAlign w:val="baseline"/>
        </w:rPr>
        <w:t> </w:t>
      </w:r>
      <w:r>
        <w:rPr>
          <w:vertAlign w:val="baseline"/>
        </w:rPr>
        <w:t>place</w:t>
      </w:r>
      <w:r>
        <w:rPr>
          <w:spacing w:val="20"/>
          <w:vertAlign w:val="baseline"/>
        </w:rPr>
        <w:t> </w:t>
      </w:r>
      <w:r>
        <w:rPr>
          <w:vertAlign w:val="baseline"/>
        </w:rPr>
        <w:t>is</w:t>
      </w:r>
      <w:r>
        <w:rPr>
          <w:spacing w:val="21"/>
          <w:vertAlign w:val="baseline"/>
        </w:rPr>
        <w:t> </w:t>
      </w:r>
      <w:r>
        <w:rPr>
          <w:vertAlign w:val="baseline"/>
        </w:rPr>
        <w:t>now</w:t>
      </w:r>
      <w:r>
        <w:rPr>
          <w:spacing w:val="22"/>
          <w:vertAlign w:val="baseline"/>
        </w:rPr>
        <w:t> </w:t>
      </w:r>
      <w:r>
        <w:rPr>
          <w:vertAlign w:val="baseline"/>
        </w:rPr>
        <w:t>known</w:t>
      </w:r>
      <w:r>
        <w:rPr>
          <w:spacing w:val="20"/>
          <w:vertAlign w:val="baseline"/>
        </w:rPr>
        <w:t> </w:t>
      </w:r>
      <w:r>
        <w:rPr>
          <w:spacing w:val="-5"/>
          <w:vertAlign w:val="baseline"/>
        </w:rPr>
        <w:t>as</w:t>
      </w:r>
    </w:p>
    <w:p>
      <w:pPr>
        <w:pStyle w:val="BodyText"/>
        <w:spacing w:line="480" w:lineRule="auto" w:before="1"/>
        <w:ind w:right="119"/>
        <w:jc w:val="both"/>
      </w:pPr>
      <w:r>
        <w:rPr/>
        <w:t>―Dibzzi‖</w:t>
      </w:r>
      <w:r>
        <w:rPr>
          <w:spacing w:val="-11"/>
        </w:rPr>
        <w:t> </w:t>
      </w:r>
      <w:r>
        <w:rPr/>
        <w:t>meaning</w:t>
      </w:r>
      <w:r>
        <w:rPr>
          <w:spacing w:val="-10"/>
        </w:rPr>
        <w:t> </w:t>
      </w:r>
      <w:r>
        <w:rPr/>
        <w:t>grave.</w:t>
      </w:r>
      <w:r>
        <w:rPr>
          <w:vertAlign w:val="superscript"/>
        </w:rPr>
        <w:t>37</w:t>
      </w:r>
      <w:r>
        <w:rPr>
          <w:spacing w:val="-10"/>
          <w:vertAlign w:val="baseline"/>
        </w:rPr>
        <w:t> </w:t>
      </w:r>
      <w:r>
        <w:rPr>
          <w:vertAlign w:val="baseline"/>
        </w:rPr>
        <w:t>The</w:t>
      </w:r>
      <w:r>
        <w:rPr>
          <w:spacing w:val="-12"/>
          <w:vertAlign w:val="baseline"/>
        </w:rPr>
        <w:t> </w:t>
      </w:r>
      <w:r>
        <w:rPr>
          <w:vertAlign w:val="baseline"/>
        </w:rPr>
        <w:t>Hausa</w:t>
      </w:r>
      <w:r>
        <w:rPr>
          <w:spacing w:val="-12"/>
          <w:vertAlign w:val="baseline"/>
        </w:rPr>
        <w:t> </w:t>
      </w:r>
      <w:r>
        <w:rPr>
          <w:vertAlign w:val="baseline"/>
        </w:rPr>
        <w:t>who</w:t>
      </w:r>
      <w:r>
        <w:rPr>
          <w:spacing w:val="-11"/>
          <w:vertAlign w:val="baseline"/>
        </w:rPr>
        <w:t> </w:t>
      </w:r>
      <w:r>
        <w:rPr>
          <w:vertAlign w:val="baseline"/>
        </w:rPr>
        <w:t>could</w:t>
      </w:r>
      <w:r>
        <w:rPr>
          <w:spacing w:val="-10"/>
          <w:vertAlign w:val="baseline"/>
        </w:rPr>
        <w:t> </w:t>
      </w:r>
      <w:r>
        <w:rPr>
          <w:vertAlign w:val="baseline"/>
        </w:rPr>
        <w:t>not</w:t>
      </w:r>
      <w:r>
        <w:rPr>
          <w:spacing w:val="-10"/>
          <w:vertAlign w:val="baseline"/>
        </w:rPr>
        <w:t> </w:t>
      </w:r>
      <w:r>
        <w:rPr>
          <w:vertAlign w:val="baseline"/>
        </w:rPr>
        <w:t>pronounce</w:t>
      </w:r>
      <w:r>
        <w:rPr>
          <w:spacing w:val="-12"/>
          <w:vertAlign w:val="baseline"/>
        </w:rPr>
        <w:t> </w:t>
      </w:r>
      <w:r>
        <w:rPr>
          <w:vertAlign w:val="baseline"/>
        </w:rPr>
        <w:t>it</w:t>
      </w:r>
      <w:r>
        <w:rPr>
          <w:spacing w:val="-10"/>
          <w:vertAlign w:val="baseline"/>
        </w:rPr>
        <w:t> </w:t>
      </w:r>
      <w:r>
        <w:rPr>
          <w:vertAlign w:val="baseline"/>
        </w:rPr>
        <w:t>well</w:t>
      </w:r>
      <w:r>
        <w:rPr>
          <w:spacing w:val="-10"/>
          <w:vertAlign w:val="baseline"/>
        </w:rPr>
        <w:t> </w:t>
      </w:r>
      <w:r>
        <w:rPr>
          <w:vertAlign w:val="baseline"/>
        </w:rPr>
        <w:t>named</w:t>
      </w:r>
      <w:r>
        <w:rPr>
          <w:spacing w:val="-11"/>
          <w:vertAlign w:val="baseline"/>
        </w:rPr>
        <w:t> </w:t>
      </w:r>
      <w:r>
        <w:rPr>
          <w:vertAlign w:val="baseline"/>
        </w:rPr>
        <w:t>it</w:t>
      </w:r>
      <w:r>
        <w:rPr>
          <w:spacing w:val="-10"/>
          <w:vertAlign w:val="baseline"/>
        </w:rPr>
        <w:t> </w:t>
      </w:r>
      <w:r>
        <w:rPr>
          <w:vertAlign w:val="baseline"/>
        </w:rPr>
        <w:t>―Kurmin</w:t>
      </w:r>
      <w:r>
        <w:rPr>
          <w:spacing w:val="-10"/>
          <w:vertAlign w:val="baseline"/>
        </w:rPr>
        <w:t> </w:t>
      </w:r>
      <w:r>
        <w:rPr>
          <w:vertAlign w:val="baseline"/>
        </w:rPr>
        <w:t>Bi‖.</w:t>
      </w:r>
      <w:r>
        <w:rPr>
          <w:spacing w:val="-10"/>
          <w:vertAlign w:val="baseline"/>
        </w:rPr>
        <w:t> </w:t>
      </w:r>
      <w:r>
        <w:rPr>
          <w:vertAlign w:val="baseline"/>
        </w:rPr>
        <w:t>It is</w:t>
      </w:r>
      <w:r>
        <w:rPr>
          <w:spacing w:val="-3"/>
          <w:vertAlign w:val="baseline"/>
        </w:rPr>
        <w:t> </w:t>
      </w:r>
      <w:r>
        <w:rPr>
          <w:vertAlign w:val="baseline"/>
        </w:rPr>
        <w:t>reported</w:t>
      </w:r>
      <w:r>
        <w:rPr>
          <w:spacing w:val="-3"/>
          <w:vertAlign w:val="baseline"/>
        </w:rPr>
        <w:t> </w:t>
      </w:r>
      <w:r>
        <w:rPr>
          <w:vertAlign w:val="baseline"/>
        </w:rPr>
        <w:t>that</w:t>
      </w:r>
      <w:r>
        <w:rPr>
          <w:spacing w:val="-3"/>
          <w:vertAlign w:val="baseline"/>
        </w:rPr>
        <w:t> </w:t>
      </w:r>
      <w:r>
        <w:rPr>
          <w:vertAlign w:val="baseline"/>
        </w:rPr>
        <w:t>Ankwak,</w:t>
      </w:r>
      <w:r>
        <w:rPr>
          <w:spacing w:val="-1"/>
          <w:vertAlign w:val="baseline"/>
        </w:rPr>
        <w:t> </w:t>
      </w:r>
      <w:r>
        <w:rPr>
          <w:vertAlign w:val="baseline"/>
        </w:rPr>
        <w:t>the</w:t>
      </w:r>
      <w:r>
        <w:rPr>
          <w:spacing w:val="-3"/>
          <w:vertAlign w:val="baseline"/>
        </w:rPr>
        <w:t> </w:t>
      </w:r>
      <w:r>
        <w:rPr>
          <w:vertAlign w:val="baseline"/>
        </w:rPr>
        <w:t>first</w:t>
      </w:r>
      <w:r>
        <w:rPr>
          <w:spacing w:val="-3"/>
          <w:vertAlign w:val="baseline"/>
        </w:rPr>
        <w:t> </w:t>
      </w:r>
      <w:r>
        <w:rPr>
          <w:vertAlign w:val="baseline"/>
        </w:rPr>
        <w:t>son</w:t>
      </w:r>
      <w:r>
        <w:rPr>
          <w:spacing w:val="-3"/>
          <w:vertAlign w:val="baseline"/>
        </w:rPr>
        <w:t> </w:t>
      </w:r>
      <w:r>
        <w:rPr>
          <w:vertAlign w:val="baseline"/>
        </w:rPr>
        <w:t>of</w:t>
      </w:r>
      <w:r>
        <w:rPr>
          <w:spacing w:val="-2"/>
          <w:vertAlign w:val="baseline"/>
        </w:rPr>
        <w:t> </w:t>
      </w:r>
      <w:r>
        <w:rPr>
          <w:vertAlign w:val="baseline"/>
        </w:rPr>
        <w:t>Baranzan inherited</w:t>
      </w:r>
      <w:r>
        <w:rPr>
          <w:spacing w:val="-3"/>
          <w:vertAlign w:val="baseline"/>
        </w:rPr>
        <w:t> </w:t>
      </w:r>
      <w:r>
        <w:rPr>
          <w:vertAlign w:val="baseline"/>
        </w:rPr>
        <w:t>personal</w:t>
      </w:r>
      <w:r>
        <w:rPr>
          <w:spacing w:val="-3"/>
          <w:vertAlign w:val="baseline"/>
        </w:rPr>
        <w:t> </w:t>
      </w:r>
      <w:r>
        <w:rPr>
          <w:vertAlign w:val="baseline"/>
        </w:rPr>
        <w:t>effects</w:t>
      </w:r>
      <w:r>
        <w:rPr>
          <w:spacing w:val="-3"/>
          <w:vertAlign w:val="baseline"/>
        </w:rPr>
        <w:t> </w:t>
      </w:r>
      <w:r>
        <w:rPr>
          <w:vertAlign w:val="baseline"/>
        </w:rPr>
        <w:t>of</w:t>
      </w:r>
      <w:r>
        <w:rPr>
          <w:spacing w:val="-3"/>
          <w:vertAlign w:val="baseline"/>
        </w:rPr>
        <w:t> </w:t>
      </w:r>
      <w:r>
        <w:rPr>
          <w:vertAlign w:val="baseline"/>
        </w:rPr>
        <w:t>their</w:t>
      </w:r>
      <w:r>
        <w:rPr>
          <w:spacing w:val="-2"/>
          <w:vertAlign w:val="baseline"/>
        </w:rPr>
        <w:t> </w:t>
      </w:r>
      <w:r>
        <w:rPr>
          <w:vertAlign w:val="baseline"/>
        </w:rPr>
        <w:t>father.</w:t>
      </w:r>
      <w:r>
        <w:rPr>
          <w:spacing w:val="-3"/>
          <w:vertAlign w:val="baseline"/>
        </w:rPr>
        <w:t> </w:t>
      </w:r>
      <w:r>
        <w:rPr>
          <w:vertAlign w:val="baseline"/>
        </w:rPr>
        <w:t>These include a bag (Ndoma), and an animal skin (Antzuwrang).</w:t>
      </w:r>
      <w:r>
        <w:rPr>
          <w:vertAlign w:val="superscript"/>
        </w:rPr>
        <w:t>38</w:t>
      </w:r>
    </w:p>
    <w:p>
      <w:pPr>
        <w:pStyle w:val="Heading2"/>
        <w:spacing w:before="5"/>
        <w:ind w:left="160" w:firstLine="0"/>
      </w:pPr>
      <w:r>
        <w:rPr/>
        <w:t>The</w:t>
      </w:r>
      <w:r>
        <w:rPr>
          <w:spacing w:val="-2"/>
        </w:rPr>
        <w:t> </w:t>
      </w:r>
      <w:r>
        <w:rPr/>
        <w:t>oral </w:t>
      </w:r>
      <w:r>
        <w:rPr>
          <w:spacing w:val="-2"/>
        </w:rPr>
        <w:t>version:</w:t>
      </w:r>
    </w:p>
    <w:p>
      <w:pPr>
        <w:pStyle w:val="BodyText"/>
        <w:spacing w:line="480" w:lineRule="auto" w:before="271"/>
        <w:ind w:right="115" w:firstLine="719"/>
        <w:jc w:val="both"/>
      </w:pPr>
      <w:r>
        <w:rPr/>
        <w:t>The oral version of the historical origin of the Bajju has no much difference with the written version. Just as there is difference in the number of children of Baranzan on the written version, so it is with the oral version. It may largely be due to the fact that, all that is written about the people is derived from the same oral sources. However, there are some differences.</w:t>
      </w:r>
    </w:p>
    <w:p>
      <w:pPr>
        <w:pStyle w:val="BodyText"/>
        <w:spacing w:line="480" w:lineRule="auto"/>
        <w:ind w:right="114" w:firstLine="719"/>
        <w:jc w:val="both"/>
      </w:pPr>
      <w:r>
        <w:rPr/>
        <w:t>One of the dominant stand of the oral information gathered is that the children of Baranzan were five.</w:t>
      </w:r>
      <w:r>
        <w:rPr>
          <w:vertAlign w:val="superscript"/>
        </w:rPr>
        <w:t>39</w:t>
      </w:r>
      <w:r>
        <w:rPr>
          <w:vertAlign w:val="baseline"/>
        </w:rPr>
        <w:t> While the doubt exercised was confirmed that the sixth Kwai claimed by</w:t>
      </w:r>
      <w:r>
        <w:rPr>
          <w:spacing w:val="-3"/>
          <w:vertAlign w:val="baseline"/>
        </w:rPr>
        <w:t> </w:t>
      </w:r>
      <w:r>
        <w:rPr>
          <w:vertAlign w:val="baseline"/>
        </w:rPr>
        <w:t>a section of the Bajju is from the Kataf origin.</w:t>
      </w:r>
      <w:r>
        <w:rPr>
          <w:vertAlign w:val="superscript"/>
        </w:rPr>
        <w:t>40</w:t>
      </w:r>
      <w:r>
        <w:rPr>
          <w:vertAlign w:val="baseline"/>
        </w:rPr>
        <w:t>The oral account traced the origin of the Bajju (Kaje)</w:t>
      </w:r>
      <w:r>
        <w:rPr>
          <w:spacing w:val="28"/>
          <w:vertAlign w:val="baseline"/>
        </w:rPr>
        <w:t> </w:t>
      </w:r>
      <w:r>
        <w:rPr>
          <w:vertAlign w:val="baseline"/>
        </w:rPr>
        <w:t>more</w:t>
      </w:r>
      <w:r>
        <w:rPr>
          <w:spacing w:val="29"/>
          <w:vertAlign w:val="baseline"/>
        </w:rPr>
        <w:t> </w:t>
      </w:r>
      <w:r>
        <w:rPr>
          <w:vertAlign w:val="baseline"/>
        </w:rPr>
        <w:t>to</w:t>
      </w:r>
      <w:r>
        <w:rPr>
          <w:spacing w:val="30"/>
          <w:vertAlign w:val="baseline"/>
        </w:rPr>
        <w:t> </w:t>
      </w:r>
      <w:r>
        <w:rPr>
          <w:vertAlign w:val="baseline"/>
        </w:rPr>
        <w:t>the</w:t>
      </w:r>
      <w:r>
        <w:rPr>
          <w:spacing w:val="30"/>
          <w:vertAlign w:val="baseline"/>
        </w:rPr>
        <w:t> </w:t>
      </w:r>
      <w:r>
        <w:rPr>
          <w:vertAlign w:val="baseline"/>
        </w:rPr>
        <w:t>Miango</w:t>
      </w:r>
      <w:r>
        <w:rPr>
          <w:spacing w:val="29"/>
          <w:vertAlign w:val="baseline"/>
        </w:rPr>
        <w:t> </w:t>
      </w:r>
      <w:r>
        <w:rPr>
          <w:vertAlign w:val="baseline"/>
        </w:rPr>
        <w:t>people</w:t>
      </w:r>
      <w:r>
        <w:rPr>
          <w:spacing w:val="30"/>
          <w:vertAlign w:val="baseline"/>
        </w:rPr>
        <w:t> </w:t>
      </w:r>
      <w:r>
        <w:rPr>
          <w:vertAlign w:val="baseline"/>
        </w:rPr>
        <w:t>whom</w:t>
      </w:r>
      <w:r>
        <w:rPr>
          <w:spacing w:val="29"/>
          <w:vertAlign w:val="baseline"/>
        </w:rPr>
        <w:t> </w:t>
      </w:r>
      <w:r>
        <w:rPr>
          <w:vertAlign w:val="baseline"/>
        </w:rPr>
        <w:t>the</w:t>
      </w:r>
      <w:r>
        <w:rPr>
          <w:spacing w:val="32"/>
          <w:vertAlign w:val="baseline"/>
        </w:rPr>
        <w:t> </w:t>
      </w:r>
      <w:r>
        <w:rPr>
          <w:vertAlign w:val="baseline"/>
        </w:rPr>
        <w:t>Bajju</w:t>
      </w:r>
      <w:r>
        <w:rPr>
          <w:spacing w:val="29"/>
          <w:vertAlign w:val="baseline"/>
        </w:rPr>
        <w:t> </w:t>
      </w:r>
      <w:r>
        <w:rPr>
          <w:vertAlign w:val="baseline"/>
        </w:rPr>
        <w:t>still</w:t>
      </w:r>
      <w:r>
        <w:rPr>
          <w:spacing w:val="31"/>
          <w:vertAlign w:val="baseline"/>
        </w:rPr>
        <w:t> </w:t>
      </w:r>
      <w:r>
        <w:rPr>
          <w:vertAlign w:val="baseline"/>
        </w:rPr>
        <w:t>share</w:t>
      </w:r>
      <w:r>
        <w:rPr>
          <w:spacing w:val="29"/>
          <w:vertAlign w:val="baseline"/>
        </w:rPr>
        <w:t> </w:t>
      </w:r>
      <w:r>
        <w:rPr>
          <w:vertAlign w:val="baseline"/>
        </w:rPr>
        <w:t>word</w:t>
      </w:r>
      <w:r>
        <w:rPr>
          <w:spacing w:val="30"/>
          <w:vertAlign w:val="baseline"/>
        </w:rPr>
        <w:t> </w:t>
      </w:r>
      <w:r>
        <w:rPr>
          <w:vertAlign w:val="baseline"/>
        </w:rPr>
        <w:t>similarities.</w:t>
      </w:r>
      <w:r>
        <w:rPr>
          <w:spacing w:val="29"/>
          <w:vertAlign w:val="baseline"/>
        </w:rPr>
        <w:t> </w:t>
      </w:r>
      <w:r>
        <w:rPr>
          <w:vertAlign w:val="baseline"/>
        </w:rPr>
        <w:t>For</w:t>
      </w:r>
      <w:r>
        <w:rPr>
          <w:spacing w:val="32"/>
          <w:vertAlign w:val="baseline"/>
        </w:rPr>
        <w:t> </w:t>
      </w:r>
      <w:r>
        <w:rPr>
          <w:spacing w:val="-2"/>
          <w:vertAlign w:val="baseline"/>
        </w:rPr>
        <w:t>example,</w:t>
      </w:r>
    </w:p>
    <w:p>
      <w:pPr>
        <w:pStyle w:val="BodyText"/>
        <w:spacing w:before="5"/>
        <w:ind w:left="0"/>
        <w:rPr>
          <w:sz w:val="3"/>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40740</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0788pt;width:144.020pt;height:.72003pt;mso-position-horizontal-relative:page;mso-position-vertical-relative:paragraph;z-index:-15713792;mso-wrap-distance-left:0;mso-wrap-distance-right:0" id="docshape34" filled="true" fillcolor="#000000" stroked="false">
                <v:fill type="solid"/>
                <w10:wrap type="topAndBottom"/>
              </v:rect>
            </w:pict>
          </mc:Fallback>
        </mc:AlternateContent>
      </w:r>
    </w:p>
    <w:p>
      <w:pPr>
        <w:spacing w:before="97"/>
        <w:ind w:left="160" w:right="0" w:firstLine="0"/>
        <w:jc w:val="left"/>
        <w:rPr>
          <w:sz w:val="20"/>
        </w:rPr>
      </w:pPr>
      <w:r>
        <w:rPr>
          <w:sz w:val="20"/>
          <w:vertAlign w:val="superscript"/>
        </w:rPr>
        <w:t>34</w:t>
      </w:r>
      <w:r>
        <w:rPr>
          <w:sz w:val="20"/>
          <w:vertAlign w:val="baseline"/>
        </w:rPr>
        <w:t>Doma,</w:t>
      </w:r>
      <w:r>
        <w:rPr>
          <w:spacing w:val="37"/>
          <w:sz w:val="20"/>
          <w:vertAlign w:val="baseline"/>
        </w:rPr>
        <w:t> </w:t>
      </w:r>
      <w:r>
        <w:rPr>
          <w:sz w:val="20"/>
          <w:vertAlign w:val="baseline"/>
        </w:rPr>
        <w:t>B.A.</w:t>
      </w:r>
      <w:r>
        <w:rPr>
          <w:spacing w:val="37"/>
          <w:sz w:val="20"/>
          <w:vertAlign w:val="baseline"/>
        </w:rPr>
        <w:t> </w:t>
      </w:r>
      <w:r>
        <w:rPr>
          <w:sz w:val="20"/>
          <w:vertAlign w:val="baseline"/>
        </w:rPr>
        <w:t>The</w:t>
      </w:r>
      <w:r>
        <w:rPr>
          <w:spacing w:val="39"/>
          <w:sz w:val="20"/>
          <w:vertAlign w:val="baseline"/>
        </w:rPr>
        <w:t> </w:t>
      </w:r>
      <w:r>
        <w:rPr>
          <w:sz w:val="20"/>
          <w:vertAlign w:val="baseline"/>
        </w:rPr>
        <w:t>AgwamJju</w:t>
      </w:r>
      <w:r>
        <w:rPr>
          <w:spacing w:val="38"/>
          <w:sz w:val="20"/>
          <w:vertAlign w:val="baseline"/>
        </w:rPr>
        <w:t> </w:t>
      </w:r>
      <w:r>
        <w:rPr>
          <w:sz w:val="20"/>
          <w:vertAlign w:val="baseline"/>
        </w:rPr>
        <w:t>Palace,</w:t>
      </w:r>
      <w:r>
        <w:rPr>
          <w:spacing w:val="37"/>
          <w:sz w:val="20"/>
          <w:vertAlign w:val="baseline"/>
        </w:rPr>
        <w:t> </w:t>
      </w:r>
      <w:r>
        <w:rPr>
          <w:sz w:val="20"/>
          <w:vertAlign w:val="baseline"/>
        </w:rPr>
        <w:t>Zonkwa:</w:t>
      </w:r>
      <w:r>
        <w:rPr>
          <w:spacing w:val="39"/>
          <w:sz w:val="20"/>
          <w:vertAlign w:val="baseline"/>
        </w:rPr>
        <w:t> </w:t>
      </w:r>
      <w:r>
        <w:rPr>
          <w:sz w:val="20"/>
          <w:vertAlign w:val="baseline"/>
        </w:rPr>
        <w:t>An</w:t>
      </w:r>
      <w:r>
        <w:rPr>
          <w:spacing w:val="36"/>
          <w:sz w:val="20"/>
          <w:vertAlign w:val="baseline"/>
        </w:rPr>
        <w:t> </w:t>
      </w:r>
      <w:r>
        <w:rPr>
          <w:sz w:val="20"/>
          <w:vertAlign w:val="baseline"/>
        </w:rPr>
        <w:t>Exposition</w:t>
      </w:r>
      <w:r>
        <w:rPr>
          <w:spacing w:val="35"/>
          <w:sz w:val="20"/>
          <w:vertAlign w:val="baseline"/>
        </w:rPr>
        <w:t> </w:t>
      </w:r>
      <w:r>
        <w:rPr>
          <w:sz w:val="20"/>
          <w:vertAlign w:val="baseline"/>
        </w:rPr>
        <w:t>of</w:t>
      </w:r>
      <w:r>
        <w:rPr>
          <w:spacing w:val="35"/>
          <w:sz w:val="20"/>
          <w:vertAlign w:val="baseline"/>
        </w:rPr>
        <w:t> </w:t>
      </w:r>
      <w:r>
        <w:rPr>
          <w:sz w:val="20"/>
          <w:vertAlign w:val="baseline"/>
        </w:rPr>
        <w:t>Bajju</w:t>
      </w:r>
      <w:r>
        <w:rPr>
          <w:spacing w:val="35"/>
          <w:sz w:val="20"/>
          <w:vertAlign w:val="baseline"/>
        </w:rPr>
        <w:t> </w:t>
      </w:r>
      <w:r>
        <w:rPr>
          <w:sz w:val="20"/>
          <w:vertAlign w:val="baseline"/>
        </w:rPr>
        <w:t>Tradition,</w:t>
      </w:r>
      <w:r>
        <w:rPr>
          <w:spacing w:val="37"/>
          <w:sz w:val="20"/>
          <w:vertAlign w:val="baseline"/>
        </w:rPr>
        <w:t> </w:t>
      </w:r>
      <w:r>
        <w:rPr>
          <w:sz w:val="20"/>
          <w:vertAlign w:val="baseline"/>
        </w:rPr>
        <w:t>M.Sc.</w:t>
      </w:r>
      <w:r>
        <w:rPr>
          <w:spacing w:val="37"/>
          <w:sz w:val="20"/>
          <w:vertAlign w:val="baseline"/>
        </w:rPr>
        <w:t> </w:t>
      </w:r>
      <w:r>
        <w:rPr>
          <w:sz w:val="20"/>
          <w:vertAlign w:val="baseline"/>
        </w:rPr>
        <w:t>Thesis</w:t>
      </w:r>
      <w:r>
        <w:rPr>
          <w:spacing w:val="35"/>
          <w:sz w:val="20"/>
          <w:vertAlign w:val="baseline"/>
        </w:rPr>
        <w:t> </w:t>
      </w:r>
      <w:r>
        <w:rPr>
          <w:sz w:val="20"/>
          <w:vertAlign w:val="baseline"/>
        </w:rPr>
        <w:t>(unpublished), Department of Architecture, Faculty of Environmental Design, A.B.U., Zaria, (1997) p14</w:t>
      </w:r>
    </w:p>
    <w:p>
      <w:pPr>
        <w:spacing w:line="228" w:lineRule="exact" w:before="0"/>
        <w:ind w:left="160" w:right="0" w:firstLine="0"/>
        <w:jc w:val="left"/>
        <w:rPr>
          <w:sz w:val="20"/>
        </w:rPr>
      </w:pPr>
      <w:r>
        <w:rPr>
          <w:sz w:val="20"/>
          <w:vertAlign w:val="superscript"/>
        </w:rPr>
        <w:t>35</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36</w:t>
      </w:r>
      <w:r>
        <w:rPr>
          <w:sz w:val="20"/>
          <w:vertAlign w:val="baseline"/>
        </w:rPr>
        <w:t>Bijimi,</w:t>
      </w:r>
      <w:r>
        <w:rPr>
          <w:spacing w:val="28"/>
          <w:sz w:val="20"/>
          <w:vertAlign w:val="baseline"/>
        </w:rPr>
        <w:t> </w:t>
      </w:r>
      <w:r>
        <w:rPr>
          <w:sz w:val="20"/>
          <w:vertAlign w:val="baseline"/>
        </w:rPr>
        <w:t>S.S.</w:t>
      </w:r>
      <w:r>
        <w:rPr>
          <w:spacing w:val="28"/>
          <w:sz w:val="20"/>
          <w:vertAlign w:val="baseline"/>
        </w:rPr>
        <w:t> </w:t>
      </w:r>
      <w:r>
        <w:rPr>
          <w:sz w:val="20"/>
          <w:vertAlign w:val="baseline"/>
        </w:rPr>
        <w:t>Community</w:t>
      </w:r>
      <w:r>
        <w:rPr>
          <w:spacing w:val="27"/>
          <w:sz w:val="20"/>
          <w:vertAlign w:val="baseline"/>
        </w:rPr>
        <w:t> </w:t>
      </w:r>
      <w:r>
        <w:rPr>
          <w:sz w:val="20"/>
          <w:vertAlign w:val="baseline"/>
        </w:rPr>
        <w:t>Centre,</w:t>
      </w:r>
      <w:r>
        <w:rPr>
          <w:spacing w:val="29"/>
          <w:sz w:val="20"/>
          <w:vertAlign w:val="baseline"/>
        </w:rPr>
        <w:t> </w:t>
      </w:r>
      <w:r>
        <w:rPr>
          <w:sz w:val="20"/>
          <w:vertAlign w:val="baseline"/>
        </w:rPr>
        <w:t>Zonkwa,</w:t>
      </w:r>
      <w:r>
        <w:rPr>
          <w:spacing w:val="80"/>
          <w:sz w:val="20"/>
          <w:vertAlign w:val="baseline"/>
        </w:rPr>
        <w:t> </w:t>
      </w:r>
      <w:r>
        <w:rPr>
          <w:sz w:val="20"/>
          <w:vertAlign w:val="baseline"/>
        </w:rPr>
        <w:t>M.Sc</w:t>
      </w:r>
      <w:r>
        <w:rPr>
          <w:spacing w:val="28"/>
          <w:sz w:val="20"/>
          <w:vertAlign w:val="baseline"/>
        </w:rPr>
        <w:t> </w:t>
      </w:r>
      <w:r>
        <w:rPr>
          <w:sz w:val="20"/>
          <w:vertAlign w:val="baseline"/>
        </w:rPr>
        <w:t>Thesis</w:t>
      </w:r>
      <w:r>
        <w:rPr>
          <w:spacing w:val="27"/>
          <w:sz w:val="20"/>
          <w:vertAlign w:val="baseline"/>
        </w:rPr>
        <w:t> </w:t>
      </w:r>
      <w:r>
        <w:rPr>
          <w:sz w:val="20"/>
          <w:vertAlign w:val="baseline"/>
        </w:rPr>
        <w:t>(unpublished),</w:t>
      </w:r>
      <w:r>
        <w:rPr>
          <w:spacing w:val="28"/>
          <w:sz w:val="20"/>
          <w:vertAlign w:val="baseline"/>
        </w:rPr>
        <w:t> </w:t>
      </w:r>
      <w:r>
        <w:rPr>
          <w:sz w:val="20"/>
          <w:vertAlign w:val="baseline"/>
        </w:rPr>
        <w:t>Department</w:t>
      </w:r>
      <w:r>
        <w:rPr>
          <w:spacing w:val="28"/>
          <w:sz w:val="20"/>
          <w:vertAlign w:val="baseline"/>
        </w:rPr>
        <w:t> </w:t>
      </w:r>
      <w:r>
        <w:rPr>
          <w:sz w:val="20"/>
          <w:vertAlign w:val="baseline"/>
        </w:rPr>
        <w:t>of</w:t>
      </w:r>
      <w:r>
        <w:rPr>
          <w:spacing w:val="29"/>
          <w:sz w:val="20"/>
          <w:vertAlign w:val="baseline"/>
        </w:rPr>
        <w:t> </w:t>
      </w:r>
      <w:r>
        <w:rPr>
          <w:sz w:val="20"/>
          <w:vertAlign w:val="baseline"/>
        </w:rPr>
        <w:t>Architecture,</w:t>
      </w:r>
      <w:r>
        <w:rPr>
          <w:spacing w:val="29"/>
          <w:sz w:val="20"/>
          <w:vertAlign w:val="baseline"/>
        </w:rPr>
        <w:t> </w:t>
      </w:r>
      <w:r>
        <w:rPr>
          <w:sz w:val="20"/>
          <w:vertAlign w:val="baseline"/>
        </w:rPr>
        <w:t>Faculty</w:t>
      </w:r>
      <w:r>
        <w:rPr>
          <w:spacing w:val="27"/>
          <w:sz w:val="20"/>
          <w:vertAlign w:val="baseline"/>
        </w:rPr>
        <w:t> </w:t>
      </w:r>
      <w:r>
        <w:rPr>
          <w:sz w:val="20"/>
          <w:vertAlign w:val="baseline"/>
        </w:rPr>
        <w:t>of Environmental Design, A.B.U., Zaria, (1981) p21</w:t>
      </w:r>
    </w:p>
    <w:p>
      <w:pPr>
        <w:spacing w:before="1"/>
        <w:ind w:left="160" w:right="0" w:firstLine="0"/>
        <w:jc w:val="left"/>
        <w:rPr>
          <w:sz w:val="20"/>
        </w:rPr>
      </w:pPr>
      <w:r>
        <w:rPr>
          <w:sz w:val="20"/>
          <w:vertAlign w:val="superscript"/>
        </w:rPr>
        <w:t>37</w:t>
      </w:r>
      <w:r>
        <w:rPr>
          <w:sz w:val="20"/>
          <w:vertAlign w:val="baseline"/>
        </w:rPr>
        <w:t>Dikko,</w:t>
      </w:r>
      <w:r>
        <w:rPr>
          <w:spacing w:val="-5"/>
          <w:sz w:val="20"/>
          <w:vertAlign w:val="baseline"/>
        </w:rPr>
        <w:t> </w:t>
      </w:r>
      <w:r>
        <w:rPr>
          <w:sz w:val="20"/>
          <w:vertAlign w:val="baseline"/>
        </w:rPr>
        <w:t>M.I.</w:t>
      </w:r>
      <w:r>
        <w:rPr>
          <w:spacing w:val="-5"/>
          <w:sz w:val="20"/>
          <w:vertAlign w:val="baseline"/>
        </w:rPr>
        <w:t> </w:t>
      </w:r>
      <w:r>
        <w:rPr>
          <w:sz w:val="20"/>
          <w:vertAlign w:val="baseline"/>
        </w:rPr>
        <w:t>Numerous</w:t>
      </w:r>
      <w:r>
        <w:rPr>
          <w:spacing w:val="-5"/>
          <w:sz w:val="20"/>
          <w:vertAlign w:val="baseline"/>
        </w:rPr>
        <w:t> </w:t>
      </w:r>
      <w:r>
        <w:rPr>
          <w:sz w:val="20"/>
          <w:vertAlign w:val="baseline"/>
        </w:rPr>
        <w:t>Demand</w:t>
      </w:r>
      <w:r>
        <w:rPr>
          <w:spacing w:val="-4"/>
          <w:sz w:val="20"/>
          <w:vertAlign w:val="baseline"/>
        </w:rPr>
        <w:t> </w:t>
      </w:r>
      <w:r>
        <w:rPr>
          <w:sz w:val="20"/>
          <w:vertAlign w:val="baseline"/>
        </w:rPr>
        <w:t>for</w:t>
      </w:r>
      <w:r>
        <w:rPr>
          <w:spacing w:val="-4"/>
          <w:sz w:val="20"/>
          <w:vertAlign w:val="baseline"/>
        </w:rPr>
        <w:t> </w:t>
      </w:r>
      <w:r>
        <w:rPr>
          <w:sz w:val="20"/>
          <w:vertAlign w:val="baseline"/>
        </w:rPr>
        <w:t>Creation</w:t>
      </w:r>
      <w:r>
        <w:rPr>
          <w:spacing w:val="-6"/>
          <w:sz w:val="20"/>
          <w:vertAlign w:val="baseline"/>
        </w:rPr>
        <w:t> </w:t>
      </w:r>
      <w:r>
        <w:rPr>
          <w:sz w:val="20"/>
          <w:vertAlign w:val="baseline"/>
        </w:rPr>
        <w:t>of</w:t>
      </w:r>
      <w:r>
        <w:rPr>
          <w:spacing w:val="-6"/>
          <w:sz w:val="20"/>
          <w:vertAlign w:val="baseline"/>
        </w:rPr>
        <w:t> </w:t>
      </w:r>
      <w:r>
        <w:rPr>
          <w:sz w:val="20"/>
          <w:vertAlign w:val="baseline"/>
        </w:rPr>
        <w:t>Kaje</w:t>
      </w:r>
      <w:r>
        <w:rPr>
          <w:spacing w:val="-4"/>
          <w:sz w:val="20"/>
          <w:vertAlign w:val="baseline"/>
        </w:rPr>
        <w:t> </w:t>
      </w:r>
      <w:r>
        <w:rPr>
          <w:sz w:val="20"/>
          <w:vertAlign w:val="baseline"/>
        </w:rPr>
        <w:t>District</w:t>
      </w:r>
      <w:r>
        <w:rPr>
          <w:spacing w:val="-3"/>
          <w:sz w:val="20"/>
          <w:vertAlign w:val="baseline"/>
        </w:rPr>
        <w:t> </w:t>
      </w:r>
      <w:r>
        <w:rPr>
          <w:sz w:val="20"/>
          <w:vertAlign w:val="baseline"/>
        </w:rPr>
        <w:t>in</w:t>
      </w:r>
      <w:r>
        <w:rPr>
          <w:spacing w:val="1"/>
          <w:sz w:val="20"/>
          <w:vertAlign w:val="baseline"/>
        </w:rPr>
        <w:t> </w:t>
      </w:r>
      <w:r>
        <w:rPr>
          <w:sz w:val="20"/>
          <w:vertAlign w:val="baseline"/>
        </w:rPr>
        <w:t>Zangon</w:t>
      </w:r>
      <w:r>
        <w:rPr>
          <w:spacing w:val="-6"/>
          <w:sz w:val="20"/>
          <w:vertAlign w:val="baseline"/>
        </w:rPr>
        <w:t> </w:t>
      </w:r>
      <w:r>
        <w:rPr>
          <w:sz w:val="20"/>
          <w:vertAlign w:val="baseline"/>
        </w:rPr>
        <w:t>Kataf</w:t>
      </w:r>
      <w:r>
        <w:rPr>
          <w:spacing w:val="-6"/>
          <w:sz w:val="20"/>
          <w:vertAlign w:val="baseline"/>
        </w:rPr>
        <w:t> </w:t>
      </w:r>
      <w:r>
        <w:rPr>
          <w:sz w:val="20"/>
          <w:vertAlign w:val="baseline"/>
        </w:rPr>
        <w:t>District</w:t>
      </w:r>
      <w:r>
        <w:rPr>
          <w:spacing w:val="-4"/>
          <w:sz w:val="20"/>
          <w:vertAlign w:val="baseline"/>
        </w:rPr>
        <w:t> </w:t>
      </w:r>
      <w:r>
        <w:rPr>
          <w:sz w:val="20"/>
          <w:vertAlign w:val="baseline"/>
        </w:rPr>
        <w:t>(1986)</w:t>
      </w:r>
      <w:r>
        <w:rPr>
          <w:spacing w:val="-5"/>
          <w:sz w:val="20"/>
          <w:vertAlign w:val="baseline"/>
        </w:rPr>
        <w:t> </w:t>
      </w:r>
      <w:r>
        <w:rPr>
          <w:spacing w:val="-2"/>
          <w:sz w:val="20"/>
          <w:vertAlign w:val="baseline"/>
        </w:rPr>
        <w:t>letter</w:t>
      </w:r>
    </w:p>
    <w:p>
      <w:pPr>
        <w:spacing w:before="0"/>
        <w:ind w:left="160" w:right="0" w:firstLine="0"/>
        <w:jc w:val="left"/>
        <w:rPr>
          <w:sz w:val="20"/>
        </w:rPr>
      </w:pPr>
      <w:r>
        <w:rPr>
          <w:sz w:val="20"/>
          <w:vertAlign w:val="superscript"/>
        </w:rPr>
        <w:t>38</w:t>
      </w:r>
      <w:r>
        <w:rPr>
          <w:spacing w:val="-2"/>
          <w:sz w:val="20"/>
          <w:vertAlign w:val="baseline"/>
        </w:rPr>
        <w:t> </w:t>
      </w:r>
      <w:r>
        <w:rPr>
          <w:spacing w:val="-4"/>
          <w:sz w:val="20"/>
          <w:vertAlign w:val="baseline"/>
        </w:rPr>
        <w:t>ibid</w:t>
      </w:r>
    </w:p>
    <w:p>
      <w:pPr>
        <w:spacing w:line="229" w:lineRule="exact" w:before="1"/>
        <w:ind w:left="160" w:right="0" w:firstLine="0"/>
        <w:jc w:val="left"/>
        <w:rPr>
          <w:sz w:val="20"/>
        </w:rPr>
      </w:pPr>
      <w:r>
        <w:rPr>
          <w:sz w:val="20"/>
          <w:vertAlign w:val="superscript"/>
        </w:rPr>
        <w:t>39</w:t>
      </w:r>
      <w:r>
        <w:rPr>
          <w:sz w:val="20"/>
          <w:vertAlign w:val="baseline"/>
        </w:rPr>
        <w:t>Habu,</w:t>
      </w:r>
      <w:r>
        <w:rPr>
          <w:spacing w:val="-5"/>
          <w:sz w:val="20"/>
          <w:vertAlign w:val="baseline"/>
        </w:rPr>
        <w:t> </w:t>
      </w:r>
      <w:r>
        <w:rPr>
          <w:sz w:val="20"/>
          <w:vertAlign w:val="baseline"/>
        </w:rPr>
        <w:t>D.B.</w:t>
      </w:r>
      <w:r>
        <w:rPr>
          <w:spacing w:val="-7"/>
          <w:sz w:val="20"/>
          <w:vertAlign w:val="baseline"/>
        </w:rPr>
        <w:t> </w:t>
      </w:r>
      <w:r>
        <w:rPr>
          <w:sz w:val="20"/>
          <w:vertAlign w:val="baseline"/>
        </w:rPr>
        <w:t>The</w:t>
      </w:r>
      <w:r>
        <w:rPr>
          <w:spacing w:val="-5"/>
          <w:sz w:val="20"/>
          <w:vertAlign w:val="baseline"/>
        </w:rPr>
        <w:t> </w:t>
      </w:r>
      <w:r>
        <w:rPr>
          <w:sz w:val="20"/>
          <w:vertAlign w:val="baseline"/>
        </w:rPr>
        <w:t>Bajju</w:t>
      </w:r>
      <w:r>
        <w:rPr>
          <w:spacing w:val="-6"/>
          <w:sz w:val="20"/>
          <w:vertAlign w:val="baseline"/>
        </w:rPr>
        <w:t> </w:t>
      </w:r>
      <w:r>
        <w:rPr>
          <w:sz w:val="20"/>
          <w:vertAlign w:val="baseline"/>
        </w:rPr>
        <w:t>People:</w:t>
      </w:r>
      <w:r>
        <w:rPr>
          <w:spacing w:val="-7"/>
          <w:sz w:val="20"/>
          <w:vertAlign w:val="baseline"/>
        </w:rPr>
        <w:t> </w:t>
      </w:r>
      <w:r>
        <w:rPr>
          <w:sz w:val="20"/>
          <w:vertAlign w:val="baseline"/>
        </w:rPr>
        <w:t>An</w:t>
      </w:r>
      <w:r>
        <w:rPr>
          <w:spacing w:val="-6"/>
          <w:sz w:val="20"/>
          <w:vertAlign w:val="baseline"/>
        </w:rPr>
        <w:t> </w:t>
      </w:r>
      <w:r>
        <w:rPr>
          <w:sz w:val="20"/>
          <w:vertAlign w:val="baseline"/>
        </w:rPr>
        <w:t>Outline</w:t>
      </w:r>
      <w:r>
        <w:rPr>
          <w:spacing w:val="-5"/>
          <w:sz w:val="20"/>
          <w:vertAlign w:val="baseline"/>
        </w:rPr>
        <w:t> </w:t>
      </w:r>
      <w:r>
        <w:rPr>
          <w:sz w:val="20"/>
          <w:vertAlign w:val="baseline"/>
        </w:rPr>
        <w:t>in</w:t>
      </w:r>
      <w:r>
        <w:rPr>
          <w:spacing w:val="-4"/>
          <w:sz w:val="20"/>
          <w:vertAlign w:val="baseline"/>
        </w:rPr>
        <w:t> </w:t>
      </w:r>
      <w:r>
        <w:rPr>
          <w:sz w:val="20"/>
          <w:vertAlign w:val="baseline"/>
        </w:rPr>
        <w:t>Social</w:t>
      </w:r>
      <w:r>
        <w:rPr>
          <w:spacing w:val="-5"/>
          <w:sz w:val="20"/>
          <w:vertAlign w:val="baseline"/>
        </w:rPr>
        <w:t> </w:t>
      </w:r>
      <w:r>
        <w:rPr>
          <w:sz w:val="20"/>
          <w:vertAlign w:val="baseline"/>
        </w:rPr>
        <w:t>Anthropology.</w:t>
      </w:r>
      <w:r>
        <w:rPr>
          <w:spacing w:val="-5"/>
          <w:sz w:val="20"/>
          <w:vertAlign w:val="baseline"/>
        </w:rPr>
        <w:t> </w:t>
      </w:r>
      <w:r>
        <w:rPr>
          <w:sz w:val="20"/>
          <w:vertAlign w:val="baseline"/>
        </w:rPr>
        <w:t>Kaduna</w:t>
      </w:r>
      <w:r>
        <w:rPr>
          <w:spacing w:val="-5"/>
          <w:sz w:val="20"/>
          <w:vertAlign w:val="baseline"/>
        </w:rPr>
        <w:t> </w:t>
      </w:r>
      <w:r>
        <w:rPr>
          <w:sz w:val="20"/>
          <w:vertAlign w:val="baseline"/>
        </w:rPr>
        <w:t>Monograph</w:t>
      </w:r>
      <w:r>
        <w:rPr>
          <w:spacing w:val="-6"/>
          <w:sz w:val="20"/>
          <w:vertAlign w:val="baseline"/>
        </w:rPr>
        <w:t> </w:t>
      </w:r>
      <w:r>
        <w:rPr>
          <w:sz w:val="20"/>
          <w:vertAlign w:val="baseline"/>
        </w:rPr>
        <w:t>(1993)</w:t>
      </w:r>
      <w:r>
        <w:rPr>
          <w:spacing w:val="-6"/>
          <w:sz w:val="20"/>
          <w:vertAlign w:val="baseline"/>
        </w:rPr>
        <w:t> </w:t>
      </w:r>
      <w:r>
        <w:rPr>
          <w:spacing w:val="-5"/>
          <w:sz w:val="20"/>
          <w:vertAlign w:val="baseline"/>
        </w:rPr>
        <w:t>p12</w:t>
      </w:r>
    </w:p>
    <w:p>
      <w:pPr>
        <w:spacing w:before="0"/>
        <w:ind w:left="160" w:right="0" w:firstLine="0"/>
        <w:jc w:val="left"/>
        <w:rPr>
          <w:sz w:val="20"/>
        </w:rPr>
      </w:pPr>
      <w:r>
        <w:rPr>
          <w:sz w:val="20"/>
          <w:vertAlign w:val="superscript"/>
        </w:rPr>
        <w:t>40</w:t>
      </w:r>
      <w:r>
        <w:rPr>
          <w:sz w:val="20"/>
          <w:vertAlign w:val="baseline"/>
        </w:rPr>
        <w:t>Hogben, S.J and Kirk-Green, A.H.M. The Emirates of Northern Nigeria: A Preliminary Survey of their Historical Traditions. Oxford University Press, London, (1996) p52</w:t>
      </w:r>
    </w:p>
    <w:p>
      <w:pPr>
        <w:spacing w:after="0"/>
        <w:jc w:val="left"/>
        <w:rPr>
          <w:sz w:val="20"/>
        </w:rPr>
        <w:sectPr>
          <w:pgSz w:w="12240" w:h="15840"/>
          <w:pgMar w:header="761" w:footer="1015" w:top="1300" w:bottom="1200" w:left="1280" w:right="1320"/>
        </w:sectPr>
      </w:pPr>
    </w:p>
    <w:p>
      <w:pPr>
        <w:pStyle w:val="BodyText"/>
        <w:spacing w:line="480" w:lineRule="auto" w:before="119"/>
        <w:ind w:right="120"/>
        <w:jc w:val="both"/>
      </w:pPr>
      <w:r>
        <w:rPr/>
        <w:t>according to the Bajjus, goat is referred to as Bvan in Jju, and Ibvan in miango; Nyon means chicken in jju whereas in Miango, they</w:t>
      </w:r>
      <w:r>
        <w:rPr>
          <w:spacing w:val="-2"/>
        </w:rPr>
        <w:t> </w:t>
      </w:r>
      <w:r>
        <w:rPr/>
        <w:t>call Chicken ―Inyon‖. Shoe is Kpatak in Jju and Ikpatak in Miango.</w:t>
      </w:r>
      <w:r>
        <w:rPr>
          <w:vertAlign w:val="superscript"/>
        </w:rPr>
        <w:t>41</w:t>
      </w:r>
      <w:r>
        <w:rPr>
          <w:vertAlign w:val="baseline"/>
        </w:rPr>
        <w:t>All these shows the close tribal affinity the Bajjus and the Miangos share which has extended to their modes of communication in their various areas.</w:t>
      </w:r>
    </w:p>
    <w:p>
      <w:pPr>
        <w:pStyle w:val="BodyText"/>
        <w:spacing w:line="480" w:lineRule="auto" w:before="1"/>
        <w:ind w:right="115" w:firstLine="719"/>
        <w:jc w:val="both"/>
      </w:pPr>
      <w:r>
        <w:rPr/>
        <w:t>The oral account further made clarifications that the five children were the founders of</w:t>
      </w:r>
      <w:r>
        <w:rPr>
          <w:spacing w:val="40"/>
        </w:rPr>
        <w:t> </w:t>
      </w:r>
      <w:r>
        <w:rPr/>
        <w:t>the</w:t>
      </w:r>
      <w:r>
        <w:rPr>
          <w:spacing w:val="-2"/>
        </w:rPr>
        <w:t> </w:t>
      </w:r>
      <w:r>
        <w:rPr/>
        <w:t>five</w:t>
      </w:r>
      <w:r>
        <w:rPr>
          <w:spacing w:val="-3"/>
        </w:rPr>
        <w:t> </w:t>
      </w:r>
      <w:r>
        <w:rPr/>
        <w:t>Kwai</w:t>
      </w:r>
      <w:r>
        <w:rPr>
          <w:spacing w:val="-1"/>
        </w:rPr>
        <w:t> </w:t>
      </w:r>
      <w:r>
        <w:rPr/>
        <w:t>(clans)</w:t>
      </w:r>
      <w:r>
        <w:rPr>
          <w:spacing w:val="-2"/>
        </w:rPr>
        <w:t> </w:t>
      </w:r>
      <w:r>
        <w:rPr/>
        <w:t>found</w:t>
      </w:r>
      <w:r>
        <w:rPr>
          <w:spacing w:val="-1"/>
        </w:rPr>
        <w:t> </w:t>
      </w:r>
      <w:r>
        <w:rPr/>
        <w:t>in</w:t>
      </w:r>
      <w:r>
        <w:rPr>
          <w:spacing w:val="-1"/>
        </w:rPr>
        <w:t> </w:t>
      </w:r>
      <w:r>
        <w:rPr/>
        <w:t>Kajju.</w:t>
      </w:r>
      <w:r>
        <w:rPr>
          <w:spacing w:val="-1"/>
        </w:rPr>
        <w:t> </w:t>
      </w:r>
      <w:r>
        <w:rPr/>
        <w:t>Also,</w:t>
      </w:r>
      <w:r>
        <w:rPr>
          <w:spacing w:val="-3"/>
        </w:rPr>
        <w:t> </w:t>
      </w:r>
      <w:r>
        <w:rPr/>
        <w:t>that</w:t>
      </w:r>
      <w:r>
        <w:rPr>
          <w:spacing w:val="-1"/>
        </w:rPr>
        <w:t> </w:t>
      </w:r>
      <w:r>
        <w:rPr/>
        <w:t>when</w:t>
      </w:r>
      <w:r>
        <w:rPr>
          <w:spacing w:val="-1"/>
        </w:rPr>
        <w:t> </w:t>
      </w:r>
      <w:r>
        <w:rPr/>
        <w:t>Ankwak</w:t>
      </w:r>
      <w:r>
        <w:rPr>
          <w:spacing w:val="-1"/>
        </w:rPr>
        <w:t> </w:t>
      </w:r>
      <w:r>
        <w:rPr/>
        <w:t>was</w:t>
      </w:r>
      <w:r>
        <w:rPr>
          <w:spacing w:val="-1"/>
        </w:rPr>
        <w:t> </w:t>
      </w:r>
      <w:r>
        <w:rPr/>
        <w:t>inheriting</w:t>
      </w:r>
      <w:r>
        <w:rPr>
          <w:spacing w:val="-4"/>
        </w:rPr>
        <w:t> </w:t>
      </w:r>
      <w:r>
        <w:rPr/>
        <w:t>the</w:t>
      </w:r>
      <w:r>
        <w:rPr>
          <w:spacing w:val="-2"/>
        </w:rPr>
        <w:t> </w:t>
      </w:r>
      <w:r>
        <w:rPr/>
        <w:t>personal</w:t>
      </w:r>
      <w:r>
        <w:rPr>
          <w:spacing w:val="-1"/>
        </w:rPr>
        <w:t> </w:t>
      </w:r>
      <w:r>
        <w:rPr/>
        <w:t>effects of Baranzan, it was agreed that whenever there is the need to meet, Ankwak should call on the remaining four brothers to deliberate on their father‘s (Baranzan) grave.</w:t>
      </w:r>
      <w:r>
        <w:rPr>
          <w:vertAlign w:val="superscript"/>
        </w:rPr>
        <w:t>42</w:t>
      </w:r>
      <w:r>
        <w:rPr>
          <w:vertAlign w:val="baseline"/>
        </w:rPr>
        <w:t> These are some of the marked differences between the written and oral accounts of the historical origin of the Bajju </w:t>
      </w:r>
      <w:r>
        <w:rPr>
          <w:spacing w:val="-2"/>
          <w:vertAlign w:val="baseline"/>
        </w:rPr>
        <w:t>people.</w:t>
      </w:r>
    </w:p>
    <w:p>
      <w:pPr>
        <w:pStyle w:val="BodyText"/>
        <w:spacing w:line="480" w:lineRule="auto" w:before="1"/>
        <w:ind w:right="115" w:firstLine="719"/>
        <w:jc w:val="both"/>
      </w:pPr>
      <w:r>
        <w:rPr/>
        <w:t>The Bajju area is made up of five Kwai(s) founded by the five children of Baranzan as mentioned in the early part of this work. These five clans are; Banchuan, Batadon, Agbainbzin, Bayintsok and Baiduang.</w:t>
      </w:r>
      <w:r>
        <w:rPr>
          <w:vertAlign w:val="superscript"/>
        </w:rPr>
        <w:t>43</w:t>
      </w:r>
      <w:r>
        <w:rPr>
          <w:vertAlign w:val="baseline"/>
        </w:rPr>
        <w:t> These five clans in turn consist of various sub-clans. The Kwai headquarters came to be an addition to the sub-clans founded by the above children.</w:t>
      </w:r>
    </w:p>
    <w:p>
      <w:pPr>
        <w:pStyle w:val="BodyText"/>
        <w:ind w:left="880"/>
        <w:jc w:val="both"/>
      </w:pPr>
      <w:r>
        <w:rPr/>
        <w:t>These</w:t>
      </w:r>
      <w:r>
        <w:rPr>
          <w:spacing w:val="41"/>
        </w:rPr>
        <w:t> </w:t>
      </w:r>
      <w:r>
        <w:rPr/>
        <w:t>provided</w:t>
      </w:r>
      <w:r>
        <w:rPr>
          <w:spacing w:val="44"/>
        </w:rPr>
        <w:t> </w:t>
      </w:r>
      <w:r>
        <w:rPr/>
        <w:t>the</w:t>
      </w:r>
      <w:r>
        <w:rPr>
          <w:spacing w:val="43"/>
        </w:rPr>
        <w:t> </w:t>
      </w:r>
      <w:r>
        <w:rPr/>
        <w:t>framework</w:t>
      </w:r>
      <w:r>
        <w:rPr>
          <w:spacing w:val="45"/>
        </w:rPr>
        <w:t> </w:t>
      </w:r>
      <w:r>
        <w:rPr/>
        <w:t>for</w:t>
      </w:r>
      <w:r>
        <w:rPr>
          <w:spacing w:val="43"/>
        </w:rPr>
        <w:t> </w:t>
      </w:r>
      <w:r>
        <w:rPr/>
        <w:t>political</w:t>
      </w:r>
      <w:r>
        <w:rPr>
          <w:spacing w:val="44"/>
        </w:rPr>
        <w:t> </w:t>
      </w:r>
      <w:r>
        <w:rPr/>
        <w:t>action.</w:t>
      </w:r>
      <w:r>
        <w:rPr>
          <w:spacing w:val="45"/>
        </w:rPr>
        <w:t> </w:t>
      </w:r>
      <w:r>
        <w:rPr/>
        <w:t>The</w:t>
      </w:r>
      <w:r>
        <w:rPr>
          <w:spacing w:val="43"/>
        </w:rPr>
        <w:t> </w:t>
      </w:r>
      <w:r>
        <w:rPr/>
        <w:t>family</w:t>
      </w:r>
      <w:r>
        <w:rPr>
          <w:spacing w:val="40"/>
        </w:rPr>
        <w:t> </w:t>
      </w:r>
      <w:r>
        <w:rPr/>
        <w:t>is</w:t>
      </w:r>
      <w:r>
        <w:rPr>
          <w:spacing w:val="46"/>
        </w:rPr>
        <w:t> </w:t>
      </w:r>
      <w:r>
        <w:rPr/>
        <w:t>called</w:t>
      </w:r>
      <w:r>
        <w:rPr>
          <w:spacing w:val="44"/>
        </w:rPr>
        <w:t> </w:t>
      </w:r>
      <w:r>
        <w:rPr/>
        <w:t>by</w:t>
      </w:r>
      <w:r>
        <w:rPr>
          <w:spacing w:val="40"/>
        </w:rPr>
        <w:t> </w:t>
      </w:r>
      <w:r>
        <w:rPr/>
        <w:t>the</w:t>
      </w:r>
      <w:r>
        <w:rPr>
          <w:spacing w:val="47"/>
        </w:rPr>
        <w:t> </w:t>
      </w:r>
      <w:r>
        <w:rPr>
          <w:spacing w:val="-2"/>
        </w:rPr>
        <w:t>Bajju</w:t>
      </w:r>
    </w:p>
    <w:p>
      <w:pPr>
        <w:pStyle w:val="BodyText"/>
        <w:ind w:left="0"/>
      </w:pPr>
    </w:p>
    <w:p>
      <w:pPr>
        <w:pStyle w:val="BodyText"/>
        <w:spacing w:line="480" w:lineRule="auto"/>
        <w:ind w:right="120"/>
        <w:jc w:val="both"/>
      </w:pPr>
      <w:r>
        <w:rPr/>
        <w:t>―Karyi‖. The lineage known in Jju as ―sod‖, the sub-clan is called ―Kankrang‖ and the clan is called ―Kwai‖.</w:t>
      </w:r>
    </w:p>
    <w:p>
      <w:pPr>
        <w:pStyle w:val="BodyText"/>
        <w:spacing w:line="480" w:lineRule="auto" w:before="1"/>
        <w:ind w:right="120" w:firstLine="719"/>
        <w:jc w:val="both"/>
      </w:pPr>
      <w:r>
        <w:rPr/>
        <w:t>The explanation for the above is that Baranzan founded the Bajju area, his children established the ―Kwai‖ and their children established the sub-clans. The present settlement pattern of the ―Kwai‖ are derived from the past and is maintained to date, with the ―Bagado‖ who are the political heads of the ―Kwai‖ and maintained their titles to date.</w:t>
      </w:r>
    </w:p>
    <w:p>
      <w:pPr>
        <w:pStyle w:val="BodyText"/>
        <w:ind w:left="0"/>
        <w:rPr>
          <w:sz w:val="20"/>
        </w:rPr>
      </w:pPr>
    </w:p>
    <w:p>
      <w:pPr>
        <w:pStyle w:val="BodyText"/>
        <w:spacing w:before="86"/>
        <w:ind w:left="0"/>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216086</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14715pt;width:144.020pt;height:.72003pt;mso-position-horizontal-relative:page;mso-position-vertical-relative:paragraph;z-index:-15713280;mso-wrap-distance-left:0;mso-wrap-distance-right:0" id="docshape35"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41</w:t>
      </w:r>
      <w:r>
        <w:rPr>
          <w:sz w:val="20"/>
          <w:vertAlign w:val="baseline"/>
        </w:rPr>
        <w:t>Hyuwa,</w:t>
      </w:r>
      <w:r>
        <w:rPr>
          <w:spacing w:val="-5"/>
          <w:sz w:val="20"/>
          <w:vertAlign w:val="baseline"/>
        </w:rPr>
        <w:t> </w:t>
      </w:r>
      <w:r>
        <w:rPr>
          <w:sz w:val="20"/>
          <w:vertAlign w:val="baseline"/>
        </w:rPr>
        <w:t>D.D.,</w:t>
      </w:r>
      <w:r>
        <w:rPr>
          <w:spacing w:val="-6"/>
          <w:sz w:val="20"/>
          <w:vertAlign w:val="baseline"/>
        </w:rPr>
        <w:t> </w:t>
      </w:r>
      <w:r>
        <w:rPr>
          <w:sz w:val="20"/>
          <w:vertAlign w:val="baseline"/>
        </w:rPr>
        <w:t>Bvung</w:t>
      </w:r>
      <w:r>
        <w:rPr>
          <w:spacing w:val="-5"/>
          <w:sz w:val="20"/>
          <w:vertAlign w:val="baseline"/>
        </w:rPr>
        <w:t> </w:t>
      </w:r>
      <w:r>
        <w:rPr>
          <w:sz w:val="20"/>
          <w:vertAlign w:val="baseline"/>
        </w:rPr>
        <w:t>Anzwrang:</w:t>
      </w:r>
      <w:r>
        <w:rPr>
          <w:spacing w:val="-4"/>
          <w:sz w:val="20"/>
          <w:vertAlign w:val="baseline"/>
        </w:rPr>
        <w:t> </w:t>
      </w:r>
      <w:r>
        <w:rPr>
          <w:sz w:val="20"/>
          <w:vertAlign w:val="baseline"/>
        </w:rPr>
        <w:t>A</w:t>
      </w:r>
      <w:r>
        <w:rPr>
          <w:spacing w:val="-7"/>
          <w:sz w:val="20"/>
          <w:vertAlign w:val="baseline"/>
        </w:rPr>
        <w:t> </w:t>
      </w:r>
      <w:r>
        <w:rPr>
          <w:sz w:val="20"/>
          <w:vertAlign w:val="baseline"/>
        </w:rPr>
        <w:t>brief</w:t>
      </w:r>
      <w:r>
        <w:rPr>
          <w:spacing w:val="-8"/>
          <w:sz w:val="20"/>
          <w:vertAlign w:val="baseline"/>
        </w:rPr>
        <w:t> </w:t>
      </w:r>
      <w:r>
        <w:rPr>
          <w:sz w:val="20"/>
          <w:vertAlign w:val="baseline"/>
        </w:rPr>
        <w:t>Historical</w:t>
      </w:r>
      <w:r>
        <w:rPr>
          <w:spacing w:val="-5"/>
          <w:sz w:val="20"/>
          <w:vertAlign w:val="baseline"/>
        </w:rPr>
        <w:t> </w:t>
      </w:r>
      <w:r>
        <w:rPr>
          <w:sz w:val="20"/>
          <w:vertAlign w:val="baseline"/>
        </w:rPr>
        <w:t>Information</w:t>
      </w:r>
      <w:r>
        <w:rPr>
          <w:spacing w:val="-7"/>
          <w:sz w:val="20"/>
          <w:vertAlign w:val="baseline"/>
        </w:rPr>
        <w:t> </w:t>
      </w:r>
      <w:r>
        <w:rPr>
          <w:sz w:val="20"/>
          <w:vertAlign w:val="baseline"/>
        </w:rPr>
        <w:t>on</w:t>
      </w:r>
      <w:r>
        <w:rPr>
          <w:spacing w:val="-6"/>
          <w:sz w:val="20"/>
          <w:vertAlign w:val="baseline"/>
        </w:rPr>
        <w:t> </w:t>
      </w:r>
      <w:r>
        <w:rPr>
          <w:sz w:val="20"/>
          <w:vertAlign w:val="baseline"/>
        </w:rPr>
        <w:t>Bajju</w:t>
      </w:r>
      <w:r>
        <w:rPr>
          <w:spacing w:val="-7"/>
          <w:sz w:val="20"/>
          <w:vertAlign w:val="baseline"/>
        </w:rPr>
        <w:t> </w:t>
      </w:r>
      <w:r>
        <w:rPr>
          <w:sz w:val="20"/>
          <w:vertAlign w:val="baseline"/>
        </w:rPr>
        <w:t>Chiefdom</w:t>
      </w:r>
      <w:r>
        <w:rPr>
          <w:spacing w:val="-9"/>
          <w:sz w:val="20"/>
          <w:vertAlign w:val="baseline"/>
        </w:rPr>
        <w:t> </w:t>
      </w:r>
      <w:r>
        <w:rPr>
          <w:sz w:val="20"/>
          <w:vertAlign w:val="baseline"/>
        </w:rPr>
        <w:t>1996</w:t>
      </w:r>
      <w:r>
        <w:rPr>
          <w:spacing w:val="-5"/>
          <w:sz w:val="20"/>
          <w:vertAlign w:val="baseline"/>
        </w:rPr>
        <w:t> </w:t>
      </w:r>
      <w:r>
        <w:rPr>
          <w:sz w:val="20"/>
          <w:vertAlign w:val="baseline"/>
        </w:rPr>
        <w:t>document</w:t>
      </w:r>
      <w:r>
        <w:rPr>
          <w:spacing w:val="-7"/>
          <w:sz w:val="20"/>
          <w:vertAlign w:val="baseline"/>
        </w:rPr>
        <w:t> </w:t>
      </w:r>
      <w:r>
        <w:rPr>
          <w:spacing w:val="-5"/>
          <w:sz w:val="20"/>
          <w:vertAlign w:val="baseline"/>
        </w:rPr>
        <w:t>p2</w:t>
      </w:r>
    </w:p>
    <w:p>
      <w:pPr>
        <w:spacing w:line="229" w:lineRule="exact" w:before="0"/>
        <w:ind w:left="160" w:right="0" w:firstLine="0"/>
        <w:jc w:val="left"/>
        <w:rPr>
          <w:sz w:val="20"/>
        </w:rPr>
      </w:pPr>
      <w:r>
        <w:rPr>
          <w:sz w:val="20"/>
          <w:vertAlign w:val="superscript"/>
        </w:rPr>
        <w:t>42</w:t>
      </w:r>
      <w:r>
        <w:rPr>
          <w:sz w:val="20"/>
          <w:vertAlign w:val="baseline"/>
        </w:rPr>
        <w:t>Ishaku,</w:t>
      </w:r>
      <w:r>
        <w:rPr>
          <w:spacing w:val="-5"/>
          <w:sz w:val="20"/>
          <w:vertAlign w:val="baseline"/>
        </w:rPr>
        <w:t> </w:t>
      </w:r>
      <w:r>
        <w:rPr>
          <w:sz w:val="20"/>
          <w:vertAlign w:val="baseline"/>
        </w:rPr>
        <w:t>G.</w:t>
      </w:r>
      <w:r>
        <w:rPr>
          <w:spacing w:val="-5"/>
          <w:sz w:val="20"/>
          <w:vertAlign w:val="baseline"/>
        </w:rPr>
        <w:t> </w:t>
      </w:r>
      <w:r>
        <w:rPr>
          <w:sz w:val="20"/>
          <w:vertAlign w:val="baseline"/>
        </w:rPr>
        <w:t>and</w:t>
      </w:r>
      <w:r>
        <w:rPr>
          <w:spacing w:val="-4"/>
          <w:sz w:val="20"/>
          <w:vertAlign w:val="baseline"/>
        </w:rPr>
        <w:t> </w:t>
      </w:r>
      <w:r>
        <w:rPr>
          <w:sz w:val="20"/>
          <w:vertAlign w:val="baseline"/>
        </w:rPr>
        <w:t>Kure,</w:t>
      </w:r>
      <w:r>
        <w:rPr>
          <w:spacing w:val="-3"/>
          <w:sz w:val="20"/>
          <w:vertAlign w:val="baseline"/>
        </w:rPr>
        <w:t> </w:t>
      </w:r>
      <w:r>
        <w:rPr>
          <w:sz w:val="20"/>
          <w:vertAlign w:val="baseline"/>
        </w:rPr>
        <w:t>M.,</w:t>
      </w:r>
      <w:r>
        <w:rPr>
          <w:spacing w:val="-5"/>
          <w:sz w:val="20"/>
          <w:vertAlign w:val="baseline"/>
        </w:rPr>
        <w:t> </w:t>
      </w:r>
      <w:r>
        <w:rPr>
          <w:sz w:val="20"/>
          <w:vertAlign w:val="baseline"/>
        </w:rPr>
        <w:t>Briefs</w:t>
      </w:r>
      <w:r>
        <w:rPr>
          <w:spacing w:val="-6"/>
          <w:sz w:val="20"/>
          <w:vertAlign w:val="baseline"/>
        </w:rPr>
        <w:t> </w:t>
      </w:r>
      <w:r>
        <w:rPr>
          <w:sz w:val="20"/>
          <w:vertAlign w:val="baseline"/>
        </w:rPr>
        <w:t>on</w:t>
      </w:r>
      <w:r>
        <w:rPr>
          <w:spacing w:val="-5"/>
          <w:sz w:val="20"/>
          <w:vertAlign w:val="baseline"/>
        </w:rPr>
        <w:t> </w:t>
      </w:r>
      <w:r>
        <w:rPr>
          <w:sz w:val="20"/>
          <w:vertAlign w:val="baseline"/>
        </w:rPr>
        <w:t>Bajju</w:t>
      </w:r>
      <w:r>
        <w:rPr>
          <w:spacing w:val="-6"/>
          <w:sz w:val="20"/>
          <w:vertAlign w:val="baseline"/>
        </w:rPr>
        <w:t> </w:t>
      </w:r>
      <w:r>
        <w:rPr>
          <w:sz w:val="20"/>
          <w:vertAlign w:val="baseline"/>
        </w:rPr>
        <w:t>Chieftaincy</w:t>
      </w:r>
      <w:r>
        <w:rPr>
          <w:spacing w:val="-8"/>
          <w:sz w:val="20"/>
          <w:vertAlign w:val="baseline"/>
        </w:rPr>
        <w:t> </w:t>
      </w:r>
      <w:r>
        <w:rPr>
          <w:sz w:val="20"/>
          <w:vertAlign w:val="baseline"/>
        </w:rPr>
        <w:t>Issue</w:t>
      </w:r>
      <w:r>
        <w:rPr>
          <w:spacing w:val="-5"/>
          <w:sz w:val="20"/>
          <w:vertAlign w:val="baseline"/>
        </w:rPr>
        <w:t> </w:t>
      </w:r>
      <w:r>
        <w:rPr>
          <w:sz w:val="20"/>
          <w:vertAlign w:val="baseline"/>
        </w:rPr>
        <w:t>(1999)</w:t>
      </w:r>
      <w:r>
        <w:rPr>
          <w:spacing w:val="-5"/>
          <w:sz w:val="20"/>
          <w:vertAlign w:val="baseline"/>
        </w:rPr>
        <w:t> doc</w:t>
      </w:r>
    </w:p>
    <w:p>
      <w:pPr>
        <w:spacing w:before="1"/>
        <w:ind w:left="160" w:right="0" w:firstLine="0"/>
        <w:jc w:val="left"/>
        <w:rPr>
          <w:sz w:val="20"/>
        </w:rPr>
      </w:pPr>
      <w:r>
        <w:rPr>
          <w:sz w:val="20"/>
          <w:vertAlign w:val="superscript"/>
        </w:rPr>
        <w:t>43</w:t>
      </w:r>
      <w:r>
        <w:rPr>
          <w:sz w:val="20"/>
          <w:vertAlign w:val="baseline"/>
        </w:rPr>
        <w:t>Kadir</w:t>
      </w:r>
      <w:r>
        <w:rPr>
          <w:spacing w:val="-5"/>
          <w:sz w:val="20"/>
          <w:vertAlign w:val="baseline"/>
        </w:rPr>
        <w:t> </w:t>
      </w:r>
      <w:r>
        <w:rPr>
          <w:sz w:val="20"/>
          <w:vertAlign w:val="baseline"/>
        </w:rPr>
        <w:t>I.A.,</w:t>
      </w:r>
      <w:r>
        <w:rPr>
          <w:spacing w:val="-5"/>
          <w:sz w:val="20"/>
          <w:vertAlign w:val="baseline"/>
        </w:rPr>
        <w:t> </w:t>
      </w:r>
      <w:r>
        <w:rPr>
          <w:sz w:val="20"/>
          <w:vertAlign w:val="baseline"/>
        </w:rPr>
        <w:t>RE-Agwam</w:t>
      </w:r>
      <w:r>
        <w:rPr>
          <w:spacing w:val="-6"/>
          <w:sz w:val="20"/>
          <w:vertAlign w:val="baseline"/>
        </w:rPr>
        <w:t> </w:t>
      </w:r>
      <w:r>
        <w:rPr>
          <w:sz w:val="20"/>
          <w:vertAlign w:val="baseline"/>
        </w:rPr>
        <w:t>Bajju</w:t>
      </w:r>
      <w:r>
        <w:rPr>
          <w:spacing w:val="-9"/>
          <w:sz w:val="20"/>
          <w:vertAlign w:val="baseline"/>
        </w:rPr>
        <w:t> </w:t>
      </w:r>
      <w:r>
        <w:rPr>
          <w:sz w:val="20"/>
          <w:vertAlign w:val="baseline"/>
        </w:rPr>
        <w:t>a</w:t>
      </w:r>
      <w:r>
        <w:rPr>
          <w:spacing w:val="-4"/>
          <w:sz w:val="20"/>
          <w:vertAlign w:val="baseline"/>
        </w:rPr>
        <w:t> </w:t>
      </w:r>
      <w:r>
        <w:rPr>
          <w:sz w:val="20"/>
          <w:vertAlign w:val="baseline"/>
        </w:rPr>
        <w:t>letter</w:t>
      </w:r>
      <w:r>
        <w:rPr>
          <w:spacing w:val="-2"/>
          <w:sz w:val="20"/>
          <w:vertAlign w:val="baseline"/>
        </w:rPr>
        <w:t> </w:t>
      </w:r>
      <w:r>
        <w:rPr>
          <w:sz w:val="20"/>
          <w:vertAlign w:val="baseline"/>
        </w:rPr>
        <w:t>with</w:t>
      </w:r>
      <w:r>
        <w:rPr>
          <w:spacing w:val="-6"/>
          <w:sz w:val="20"/>
          <w:vertAlign w:val="baseline"/>
        </w:rPr>
        <w:t> </w:t>
      </w:r>
      <w:r>
        <w:rPr>
          <w:sz w:val="20"/>
          <w:vertAlign w:val="baseline"/>
        </w:rPr>
        <w:t>reference</w:t>
      </w:r>
      <w:r>
        <w:rPr>
          <w:spacing w:val="-4"/>
          <w:sz w:val="20"/>
          <w:vertAlign w:val="baseline"/>
        </w:rPr>
        <w:t> </w:t>
      </w:r>
      <w:r>
        <w:rPr>
          <w:sz w:val="20"/>
          <w:vertAlign w:val="baseline"/>
        </w:rPr>
        <w:t>number</w:t>
      </w:r>
      <w:r>
        <w:rPr>
          <w:spacing w:val="-2"/>
          <w:sz w:val="20"/>
          <w:vertAlign w:val="baseline"/>
        </w:rPr>
        <w:t> </w:t>
      </w:r>
      <w:r>
        <w:rPr>
          <w:sz w:val="20"/>
          <w:vertAlign w:val="baseline"/>
        </w:rPr>
        <w:t>Ref</w:t>
      </w:r>
      <w:r>
        <w:rPr>
          <w:spacing w:val="-6"/>
          <w:sz w:val="20"/>
          <w:vertAlign w:val="baseline"/>
        </w:rPr>
        <w:t> </w:t>
      </w:r>
      <w:r>
        <w:rPr>
          <w:sz w:val="20"/>
          <w:vertAlign w:val="baseline"/>
        </w:rPr>
        <w:t>Sec/72</w:t>
      </w:r>
      <w:r>
        <w:rPr>
          <w:spacing w:val="-3"/>
          <w:sz w:val="20"/>
          <w:vertAlign w:val="baseline"/>
        </w:rPr>
        <w:t> </w:t>
      </w:r>
      <w:r>
        <w:rPr>
          <w:sz w:val="20"/>
          <w:vertAlign w:val="baseline"/>
        </w:rPr>
        <w:t>vol.</w:t>
      </w:r>
      <w:r>
        <w:rPr>
          <w:spacing w:val="-5"/>
          <w:sz w:val="20"/>
          <w:vertAlign w:val="baseline"/>
        </w:rPr>
        <w:t> </w:t>
      </w:r>
      <w:r>
        <w:rPr>
          <w:sz w:val="20"/>
          <w:vertAlign w:val="baseline"/>
        </w:rPr>
        <w:t>3/646</w:t>
      </w:r>
      <w:r>
        <w:rPr>
          <w:spacing w:val="-4"/>
          <w:sz w:val="20"/>
          <w:vertAlign w:val="baseline"/>
        </w:rPr>
        <w:t> </w:t>
      </w:r>
      <w:r>
        <w:rPr>
          <w:spacing w:val="-2"/>
          <w:sz w:val="20"/>
          <w:vertAlign w:val="baseline"/>
        </w:rPr>
        <w:t>(1989)</w:t>
      </w:r>
    </w:p>
    <w:p>
      <w:pPr>
        <w:spacing w:after="0"/>
        <w:jc w:val="left"/>
        <w:rPr>
          <w:sz w:val="20"/>
        </w:rPr>
        <w:sectPr>
          <w:pgSz w:w="12240" w:h="15840"/>
          <w:pgMar w:header="761" w:footer="1015" w:top="1300" w:bottom="1200" w:left="1280" w:right="1320"/>
        </w:sectPr>
      </w:pPr>
    </w:p>
    <w:p>
      <w:pPr>
        <w:pStyle w:val="BodyText"/>
        <w:spacing w:line="480" w:lineRule="auto" w:before="119"/>
        <w:ind w:right="112" w:firstLine="719"/>
        <w:jc w:val="both"/>
      </w:pPr>
      <w:r>
        <w:rPr/>
        <w:t>Most of the sub-clans are made up of varying number of lineages e.g. the ―Katstit‖ sub- clan of the ―Banchuan‖ clan which is made up of five lineages, the Dibzzi Sub-clan of the Baiduang</w:t>
      </w:r>
      <w:r>
        <w:rPr>
          <w:spacing w:val="-1"/>
        </w:rPr>
        <w:t> </w:t>
      </w:r>
      <w:r>
        <w:rPr/>
        <w:t>clan has five lineages. These sub-clans maintain firm control of the lineages politically and socially.</w:t>
      </w:r>
    </w:p>
    <w:p>
      <w:pPr>
        <w:pStyle w:val="Heading2"/>
        <w:numPr>
          <w:ilvl w:val="2"/>
          <w:numId w:val="10"/>
        </w:numPr>
        <w:tabs>
          <w:tab w:pos="879" w:val="left" w:leader="none"/>
        </w:tabs>
        <w:spacing w:line="240" w:lineRule="auto" w:before="6" w:after="0"/>
        <w:ind w:left="879" w:right="0" w:hanging="719"/>
        <w:jc w:val="both"/>
      </w:pPr>
      <w:r>
        <w:rPr>
          <w:spacing w:val="-4"/>
        </w:rPr>
        <w:t>Atyap</w:t>
      </w:r>
    </w:p>
    <w:p>
      <w:pPr>
        <w:pStyle w:val="BodyText"/>
        <w:spacing w:line="480" w:lineRule="auto" w:before="271"/>
        <w:ind w:right="118" w:firstLine="719"/>
        <w:jc w:val="both"/>
      </w:pPr>
      <w:r>
        <w:rPr/>
        <w:t>The</w:t>
      </w:r>
      <w:r>
        <w:rPr>
          <w:spacing w:val="-3"/>
        </w:rPr>
        <w:t> </w:t>
      </w:r>
      <w:r>
        <w:rPr/>
        <w:t>Atyaphave</w:t>
      </w:r>
      <w:r>
        <w:rPr>
          <w:spacing w:val="-2"/>
        </w:rPr>
        <w:t> </w:t>
      </w:r>
      <w:r>
        <w:rPr/>
        <w:t>several</w:t>
      </w:r>
      <w:r>
        <w:rPr>
          <w:spacing w:val="-1"/>
        </w:rPr>
        <w:t> </w:t>
      </w:r>
      <w:r>
        <w:rPr/>
        <w:t>traditions</w:t>
      </w:r>
      <w:r>
        <w:rPr>
          <w:spacing w:val="-1"/>
        </w:rPr>
        <w:t> </w:t>
      </w:r>
      <w:r>
        <w:rPr/>
        <w:t>of</w:t>
      </w:r>
      <w:r>
        <w:rPr>
          <w:spacing w:val="-2"/>
        </w:rPr>
        <w:t> </w:t>
      </w:r>
      <w:r>
        <w:rPr/>
        <w:t>origin</w:t>
      </w:r>
      <w:r>
        <w:rPr>
          <w:spacing w:val="-1"/>
        </w:rPr>
        <w:t> </w:t>
      </w:r>
      <w:r>
        <w:rPr/>
        <w:t>and</w:t>
      </w:r>
      <w:r>
        <w:rPr>
          <w:spacing w:val="-1"/>
        </w:rPr>
        <w:t> </w:t>
      </w:r>
      <w:r>
        <w:rPr/>
        <w:t>migration</w:t>
      </w:r>
      <w:r>
        <w:rPr>
          <w:spacing w:val="-1"/>
        </w:rPr>
        <w:t> </w:t>
      </w:r>
      <w:r>
        <w:rPr/>
        <w:t>which</w:t>
      </w:r>
      <w:r>
        <w:rPr>
          <w:spacing w:val="-1"/>
        </w:rPr>
        <w:t> </w:t>
      </w:r>
      <w:r>
        <w:rPr/>
        <w:t>are</w:t>
      </w:r>
      <w:r>
        <w:rPr>
          <w:spacing w:val="-2"/>
        </w:rPr>
        <w:t> </w:t>
      </w:r>
      <w:r>
        <w:rPr/>
        <w:t>still</w:t>
      </w:r>
      <w:r>
        <w:rPr>
          <w:spacing w:val="-1"/>
        </w:rPr>
        <w:t> </w:t>
      </w:r>
      <w:r>
        <w:rPr/>
        <w:t>preserved</w:t>
      </w:r>
      <w:r>
        <w:rPr>
          <w:spacing w:val="-1"/>
        </w:rPr>
        <w:t> </w:t>
      </w:r>
      <w:r>
        <w:rPr/>
        <w:t>largely through oral traditions as passed down from one generation to another. Therefore, several traditions of the origin and migration exist of the Atyap.</w:t>
      </w:r>
    </w:p>
    <w:p>
      <w:pPr>
        <w:pStyle w:val="BodyText"/>
        <w:spacing w:line="480" w:lineRule="auto" w:before="1"/>
        <w:ind w:right="116" w:firstLine="719"/>
        <w:jc w:val="both"/>
      </w:pPr>
      <w:r>
        <w:rPr/>
        <w:t>According to one of the traditions, the Atyap once lived in the Bauchi area from where they</w:t>
      </w:r>
      <w:r>
        <w:rPr>
          <w:spacing w:val="-4"/>
        </w:rPr>
        <w:t> </w:t>
      </w:r>
      <w:r>
        <w:rPr/>
        <w:t>migrated to Kano. It is said that from Kano, the Atyap moved southward and in the process, split into</w:t>
      </w:r>
      <w:r>
        <w:rPr>
          <w:spacing w:val="-3"/>
        </w:rPr>
        <w:t> </w:t>
      </w:r>
      <w:r>
        <w:rPr/>
        <w:t>two; that</w:t>
      </w:r>
      <w:r>
        <w:rPr>
          <w:spacing w:val="-3"/>
        </w:rPr>
        <w:t> </w:t>
      </w:r>
      <w:r>
        <w:rPr/>
        <w:t>is, the</w:t>
      </w:r>
      <w:r>
        <w:rPr>
          <w:spacing w:val="-3"/>
        </w:rPr>
        <w:t> </w:t>
      </w:r>
      <w:r>
        <w:rPr/>
        <w:t>Agba‘ad and the</w:t>
      </w:r>
      <w:r>
        <w:rPr>
          <w:spacing w:val="-1"/>
        </w:rPr>
        <w:t> </w:t>
      </w:r>
      <w:r>
        <w:rPr/>
        <w:t>Minyam, before getting</w:t>
      </w:r>
      <w:r>
        <w:rPr>
          <w:spacing w:val="-2"/>
        </w:rPr>
        <w:t> </w:t>
      </w:r>
      <w:r>
        <w:rPr/>
        <w:t>to the</w:t>
      </w:r>
      <w:r>
        <w:rPr>
          <w:spacing w:val="-1"/>
        </w:rPr>
        <w:t> </w:t>
      </w:r>
      <w:r>
        <w:rPr/>
        <w:t>present Atyap land.</w:t>
      </w:r>
      <w:r>
        <w:rPr>
          <w:spacing w:val="-1"/>
        </w:rPr>
        <w:t> </w:t>
      </w:r>
      <w:r>
        <w:rPr/>
        <w:t>The Minyam passed through Kadara land, while the Agba‘ad went through Kargi. The Minyam and the Agba‘ad on arrival met the Aku and the Ashokwa already in the area. The traditions</w:t>
      </w:r>
      <w:r>
        <w:rPr>
          <w:spacing w:val="40"/>
        </w:rPr>
        <w:t> </w:t>
      </w:r>
      <w:r>
        <w:rPr/>
        <w:t>however, put it that the Aku and Ashokwa were discovered.</w:t>
      </w:r>
      <w:r>
        <w:rPr>
          <w:vertAlign w:val="superscript"/>
        </w:rPr>
        <w:t>44</w:t>
      </w:r>
    </w:p>
    <w:p>
      <w:pPr>
        <w:pStyle w:val="BodyText"/>
        <w:spacing w:line="480" w:lineRule="auto"/>
        <w:ind w:right="113" w:firstLine="719"/>
        <w:jc w:val="both"/>
      </w:pPr>
      <w:r>
        <w:rPr/>
        <w:t>To explain how these two clans were discovered, it is said that, after the Agba‘ad settled in their new place, one of the sub-clans of the Agba‘ad went on a hunting expedition and accidentally came across the Ashokwa clan performing religious rites by the Kaduna River. When the Ashokwa saw the Agba‘ad, they fled in fright. The Agba‘ad pursued them for proper identification and when they finally stopped the fleeing Ashokwa, they discovered that they had the same language and even religious rites, so they exclaimed ―Ah, these are our brothers‖.</w:t>
      </w:r>
      <w:r>
        <w:rPr>
          <w:vertAlign w:val="superscript"/>
        </w:rPr>
        <w:t>45</w:t>
      </w:r>
    </w:p>
    <w:p>
      <w:pPr>
        <w:pStyle w:val="BodyText"/>
        <w:spacing w:line="480" w:lineRule="auto" w:before="1"/>
        <w:ind w:right="121" w:firstLine="719"/>
        <w:jc w:val="both"/>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713234</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6.160225pt;width:144.020pt;height:.72003pt;mso-position-horizontal-relative:page;mso-position-vertical-relative:paragraph;z-index:-15712768;mso-wrap-distance-left:0;mso-wrap-distance-right:0" id="docshape36" filled="true" fillcolor="#000000" stroked="false">
                <v:fill type="solid"/>
                <w10:wrap type="topAndBottom"/>
              </v:rect>
            </w:pict>
          </mc:Fallback>
        </mc:AlternateContent>
      </w:r>
      <w:r>
        <w:rPr/>
        <w:t>One</w:t>
      </w:r>
      <w:r>
        <w:rPr>
          <w:spacing w:val="-2"/>
        </w:rPr>
        <w:t> </w:t>
      </w:r>
      <w:r>
        <w:rPr/>
        <w:t>version</w:t>
      </w:r>
      <w:r>
        <w:rPr>
          <w:spacing w:val="-1"/>
        </w:rPr>
        <w:t> </w:t>
      </w:r>
      <w:r>
        <w:rPr/>
        <w:t>had</w:t>
      </w:r>
      <w:r>
        <w:rPr>
          <w:spacing w:val="-1"/>
        </w:rPr>
        <w:t> </w:t>
      </w:r>
      <w:r>
        <w:rPr/>
        <w:t>it</w:t>
      </w:r>
      <w:r>
        <w:rPr>
          <w:spacing w:val="-1"/>
        </w:rPr>
        <w:t> </w:t>
      </w:r>
      <w:r>
        <w:rPr/>
        <w:t>that</w:t>
      </w:r>
      <w:r>
        <w:rPr>
          <w:spacing w:val="-1"/>
        </w:rPr>
        <w:t> </w:t>
      </w:r>
      <w:r>
        <w:rPr/>
        <w:t>from</w:t>
      </w:r>
      <w:r>
        <w:rPr>
          <w:spacing w:val="-1"/>
        </w:rPr>
        <w:t> </w:t>
      </w:r>
      <w:r>
        <w:rPr/>
        <w:t>the</w:t>
      </w:r>
      <w:r>
        <w:rPr>
          <w:spacing w:val="-1"/>
        </w:rPr>
        <w:t> </w:t>
      </w:r>
      <w:r>
        <w:rPr/>
        <w:t>hoof</w:t>
      </w:r>
      <w:r>
        <w:rPr>
          <w:spacing w:val="-1"/>
        </w:rPr>
        <w:t> </w:t>
      </w:r>
      <w:r>
        <w:rPr/>
        <w:t>marks</w:t>
      </w:r>
      <w:r>
        <w:rPr>
          <w:spacing w:val="-1"/>
        </w:rPr>
        <w:t> </w:t>
      </w:r>
      <w:r>
        <w:rPr/>
        <w:t>of</w:t>
      </w:r>
      <w:r>
        <w:rPr>
          <w:spacing w:val="-1"/>
        </w:rPr>
        <w:t> </w:t>
      </w:r>
      <w:r>
        <w:rPr/>
        <w:t>the</w:t>
      </w:r>
      <w:r>
        <w:rPr>
          <w:spacing w:val="-1"/>
        </w:rPr>
        <w:t> </w:t>
      </w:r>
      <w:r>
        <w:rPr/>
        <w:t>Agba‘ad</w:t>
      </w:r>
      <w:r>
        <w:rPr>
          <w:spacing w:val="-1"/>
        </w:rPr>
        <w:t> </w:t>
      </w:r>
      <w:r>
        <w:rPr/>
        <w:t>horsemen</w:t>
      </w:r>
      <w:r>
        <w:rPr>
          <w:spacing w:val="-1"/>
        </w:rPr>
        <w:t> </w:t>
      </w:r>
      <w:r>
        <w:rPr/>
        <w:t>as</w:t>
      </w:r>
      <w:r>
        <w:rPr>
          <w:spacing w:val="-1"/>
        </w:rPr>
        <w:t> </w:t>
      </w:r>
      <w:r>
        <w:rPr/>
        <w:t>they</w:t>
      </w:r>
      <w:r>
        <w:rPr>
          <w:spacing w:val="-5"/>
        </w:rPr>
        <w:t> </w:t>
      </w:r>
      <w:r>
        <w:rPr/>
        <w:t>pursued</w:t>
      </w:r>
      <w:r>
        <w:rPr>
          <w:spacing w:val="-1"/>
        </w:rPr>
        <w:t> </w:t>
      </w:r>
      <w:r>
        <w:rPr/>
        <w:t>the Ashokwa,</w:t>
      </w:r>
      <w:r>
        <w:rPr>
          <w:spacing w:val="33"/>
        </w:rPr>
        <w:t> </w:t>
      </w:r>
      <w:r>
        <w:rPr/>
        <w:t>sprung</w:t>
      </w:r>
      <w:r>
        <w:rPr>
          <w:spacing w:val="35"/>
        </w:rPr>
        <w:t> </w:t>
      </w:r>
      <w:r>
        <w:rPr/>
        <w:t>the</w:t>
      </w:r>
      <w:r>
        <w:rPr>
          <w:spacing w:val="35"/>
        </w:rPr>
        <w:t> </w:t>
      </w:r>
      <w:r>
        <w:rPr/>
        <w:t>Aku</w:t>
      </w:r>
      <w:r>
        <w:rPr>
          <w:spacing w:val="35"/>
        </w:rPr>
        <w:t> </w:t>
      </w:r>
      <w:r>
        <w:rPr/>
        <w:t>clan.</w:t>
      </w:r>
      <w:r>
        <w:rPr>
          <w:spacing w:val="35"/>
        </w:rPr>
        <w:t> </w:t>
      </w:r>
      <w:r>
        <w:rPr/>
        <w:t>When</w:t>
      </w:r>
      <w:r>
        <w:rPr>
          <w:spacing w:val="35"/>
        </w:rPr>
        <w:t> </w:t>
      </w:r>
      <w:r>
        <w:rPr/>
        <w:t>the</w:t>
      </w:r>
      <w:r>
        <w:rPr>
          <w:spacing w:val="37"/>
        </w:rPr>
        <w:t> </w:t>
      </w:r>
      <w:r>
        <w:rPr/>
        <w:t>Aku</w:t>
      </w:r>
      <w:r>
        <w:rPr>
          <w:spacing w:val="37"/>
        </w:rPr>
        <w:t> </w:t>
      </w:r>
      <w:r>
        <w:rPr/>
        <w:t>emerged,</w:t>
      </w:r>
      <w:r>
        <w:rPr>
          <w:spacing w:val="35"/>
        </w:rPr>
        <w:t> </w:t>
      </w:r>
      <w:r>
        <w:rPr/>
        <w:t>it</w:t>
      </w:r>
      <w:r>
        <w:rPr>
          <w:spacing w:val="36"/>
        </w:rPr>
        <w:t> </w:t>
      </w:r>
      <w:r>
        <w:rPr/>
        <w:t>was</w:t>
      </w:r>
      <w:r>
        <w:rPr>
          <w:spacing w:val="36"/>
        </w:rPr>
        <w:t> </w:t>
      </w:r>
      <w:r>
        <w:rPr/>
        <w:t>discovered</w:t>
      </w:r>
      <w:r>
        <w:rPr>
          <w:spacing w:val="35"/>
        </w:rPr>
        <w:t> </w:t>
      </w:r>
      <w:r>
        <w:rPr/>
        <w:t>that</w:t>
      </w:r>
      <w:r>
        <w:rPr>
          <w:spacing w:val="36"/>
        </w:rPr>
        <w:t> </w:t>
      </w:r>
      <w:r>
        <w:rPr/>
        <w:t>they</w:t>
      </w:r>
      <w:r>
        <w:rPr>
          <w:spacing w:val="30"/>
        </w:rPr>
        <w:t> </w:t>
      </w:r>
      <w:r>
        <w:rPr/>
        <w:t>had</w:t>
      </w:r>
      <w:r>
        <w:rPr>
          <w:spacing w:val="38"/>
        </w:rPr>
        <w:t> </w:t>
      </w:r>
      <w:r>
        <w:rPr>
          <w:spacing w:val="-5"/>
        </w:rPr>
        <w:t>the</w:t>
      </w:r>
    </w:p>
    <w:p>
      <w:pPr>
        <w:spacing w:line="229" w:lineRule="exact" w:before="96"/>
        <w:ind w:left="160" w:right="0" w:firstLine="0"/>
        <w:jc w:val="left"/>
        <w:rPr>
          <w:sz w:val="20"/>
        </w:rPr>
      </w:pPr>
      <w:r>
        <w:rPr>
          <w:sz w:val="20"/>
          <w:vertAlign w:val="superscript"/>
        </w:rPr>
        <w:t>44</w:t>
      </w:r>
      <w:r>
        <w:rPr>
          <w:sz w:val="20"/>
          <w:vertAlign w:val="baseline"/>
        </w:rPr>
        <w:t>Dauke,</w:t>
      </w:r>
      <w:r>
        <w:rPr>
          <w:spacing w:val="-5"/>
          <w:sz w:val="20"/>
          <w:vertAlign w:val="baseline"/>
        </w:rPr>
        <w:t> </w:t>
      </w:r>
      <w:r>
        <w:rPr>
          <w:sz w:val="20"/>
          <w:vertAlign w:val="baseline"/>
        </w:rPr>
        <w:t>A.B.,</w:t>
      </w:r>
      <w:r>
        <w:rPr>
          <w:spacing w:val="-5"/>
          <w:sz w:val="20"/>
          <w:vertAlign w:val="baseline"/>
        </w:rPr>
        <w:t> </w:t>
      </w:r>
      <w:r>
        <w:rPr>
          <w:sz w:val="20"/>
          <w:vertAlign w:val="baseline"/>
        </w:rPr>
        <w:t>Zangon</w:t>
      </w:r>
      <w:r>
        <w:rPr>
          <w:spacing w:val="-6"/>
          <w:sz w:val="20"/>
          <w:vertAlign w:val="baseline"/>
        </w:rPr>
        <w:t> </w:t>
      </w:r>
      <w:r>
        <w:rPr>
          <w:sz w:val="20"/>
          <w:vertAlign w:val="baseline"/>
        </w:rPr>
        <w:t>Kataf:</w:t>
      </w:r>
      <w:r>
        <w:rPr>
          <w:spacing w:val="-3"/>
          <w:sz w:val="20"/>
          <w:vertAlign w:val="baseline"/>
        </w:rPr>
        <w:t> </w:t>
      </w:r>
      <w:r>
        <w:rPr>
          <w:sz w:val="20"/>
          <w:vertAlign w:val="baseline"/>
        </w:rPr>
        <w:t>A</w:t>
      </w:r>
      <w:r>
        <w:rPr>
          <w:spacing w:val="-5"/>
          <w:sz w:val="20"/>
          <w:vertAlign w:val="baseline"/>
        </w:rPr>
        <w:t> </w:t>
      </w:r>
      <w:r>
        <w:rPr>
          <w:sz w:val="20"/>
          <w:vertAlign w:val="baseline"/>
        </w:rPr>
        <w:t>Journey</w:t>
      </w:r>
      <w:r>
        <w:rPr>
          <w:spacing w:val="-9"/>
          <w:sz w:val="20"/>
          <w:vertAlign w:val="baseline"/>
        </w:rPr>
        <w:t> </w:t>
      </w:r>
      <w:r>
        <w:rPr>
          <w:sz w:val="20"/>
          <w:vertAlign w:val="baseline"/>
        </w:rPr>
        <w:t>of</w:t>
      </w:r>
      <w:r>
        <w:rPr>
          <w:spacing w:val="-7"/>
          <w:sz w:val="20"/>
          <w:vertAlign w:val="baseline"/>
        </w:rPr>
        <w:t> </w:t>
      </w:r>
      <w:r>
        <w:rPr>
          <w:sz w:val="20"/>
          <w:vertAlign w:val="baseline"/>
        </w:rPr>
        <w:t>a</w:t>
      </w:r>
      <w:r>
        <w:rPr>
          <w:spacing w:val="-5"/>
          <w:sz w:val="20"/>
          <w:vertAlign w:val="baseline"/>
        </w:rPr>
        <w:t> </w:t>
      </w:r>
      <w:r>
        <w:rPr>
          <w:sz w:val="20"/>
          <w:vertAlign w:val="baseline"/>
        </w:rPr>
        <w:t>People.</w:t>
      </w:r>
      <w:r>
        <w:rPr>
          <w:spacing w:val="-5"/>
          <w:sz w:val="20"/>
          <w:vertAlign w:val="baseline"/>
        </w:rPr>
        <w:t> </w:t>
      </w:r>
      <w:r>
        <w:rPr>
          <w:sz w:val="20"/>
          <w:vertAlign w:val="baseline"/>
        </w:rPr>
        <w:t>Mangut</w:t>
      </w:r>
      <w:r>
        <w:rPr>
          <w:spacing w:val="-4"/>
          <w:sz w:val="20"/>
          <w:vertAlign w:val="baseline"/>
        </w:rPr>
        <w:t> </w:t>
      </w:r>
      <w:r>
        <w:rPr>
          <w:sz w:val="20"/>
          <w:vertAlign w:val="baseline"/>
        </w:rPr>
        <w:t>Publishers,</w:t>
      </w:r>
      <w:r>
        <w:rPr>
          <w:spacing w:val="-5"/>
          <w:sz w:val="20"/>
          <w:vertAlign w:val="baseline"/>
        </w:rPr>
        <w:t> </w:t>
      </w:r>
      <w:r>
        <w:rPr>
          <w:sz w:val="20"/>
          <w:vertAlign w:val="baseline"/>
        </w:rPr>
        <w:t>Nig.</w:t>
      </w:r>
      <w:r>
        <w:rPr>
          <w:spacing w:val="-5"/>
          <w:sz w:val="20"/>
          <w:vertAlign w:val="baseline"/>
        </w:rPr>
        <w:t> </w:t>
      </w:r>
      <w:r>
        <w:rPr>
          <w:sz w:val="20"/>
          <w:vertAlign w:val="baseline"/>
        </w:rPr>
        <w:t>(2004)</w:t>
      </w:r>
      <w:r>
        <w:rPr>
          <w:spacing w:val="-7"/>
          <w:sz w:val="20"/>
          <w:vertAlign w:val="baseline"/>
        </w:rPr>
        <w:t> </w:t>
      </w:r>
      <w:r>
        <w:rPr>
          <w:spacing w:val="-5"/>
          <w:sz w:val="20"/>
          <w:vertAlign w:val="baseline"/>
        </w:rPr>
        <w:t>P9</w:t>
      </w:r>
    </w:p>
    <w:p>
      <w:pPr>
        <w:spacing w:before="0"/>
        <w:ind w:left="160" w:right="0" w:firstLine="0"/>
        <w:jc w:val="left"/>
        <w:rPr>
          <w:sz w:val="20"/>
        </w:rPr>
      </w:pPr>
      <w:r>
        <w:rPr>
          <w:sz w:val="20"/>
          <w:vertAlign w:val="superscript"/>
        </w:rPr>
        <w:t>45</w:t>
      </w:r>
      <w:r>
        <w:rPr>
          <w:sz w:val="20"/>
          <w:vertAlign w:val="baseline"/>
        </w:rPr>
        <w:t>Bognet,</w:t>
      </w:r>
      <w:r>
        <w:rPr>
          <w:spacing w:val="40"/>
          <w:sz w:val="20"/>
          <w:vertAlign w:val="baseline"/>
        </w:rPr>
        <w:t> </w:t>
      </w:r>
      <w:r>
        <w:rPr>
          <w:sz w:val="20"/>
          <w:vertAlign w:val="baseline"/>
        </w:rPr>
        <w:t>D.J.,</w:t>
      </w:r>
      <w:r>
        <w:rPr>
          <w:spacing w:val="40"/>
          <w:sz w:val="20"/>
          <w:vertAlign w:val="baseline"/>
        </w:rPr>
        <w:t> </w:t>
      </w:r>
      <w:r>
        <w:rPr>
          <w:sz w:val="20"/>
          <w:vertAlign w:val="baseline"/>
        </w:rPr>
        <w:t>A</w:t>
      </w:r>
      <w:r>
        <w:rPr>
          <w:spacing w:val="40"/>
          <w:sz w:val="20"/>
          <w:vertAlign w:val="baseline"/>
        </w:rPr>
        <w:t> </w:t>
      </w:r>
      <w:r>
        <w:rPr>
          <w:sz w:val="20"/>
          <w:vertAlign w:val="baseline"/>
        </w:rPr>
        <w:t>Retired</w:t>
      </w:r>
      <w:r>
        <w:rPr>
          <w:spacing w:val="40"/>
          <w:sz w:val="20"/>
          <w:vertAlign w:val="baseline"/>
        </w:rPr>
        <w:t> </w:t>
      </w:r>
      <w:r>
        <w:rPr>
          <w:sz w:val="20"/>
          <w:vertAlign w:val="baseline"/>
        </w:rPr>
        <w:t>Civil</w:t>
      </w:r>
      <w:r>
        <w:rPr>
          <w:spacing w:val="40"/>
          <w:sz w:val="20"/>
          <w:vertAlign w:val="baseline"/>
        </w:rPr>
        <w:t> </w:t>
      </w:r>
      <w:r>
        <w:rPr>
          <w:sz w:val="20"/>
          <w:vertAlign w:val="baseline"/>
        </w:rPr>
        <w:t>Servant</w:t>
      </w:r>
      <w:r>
        <w:rPr>
          <w:spacing w:val="40"/>
          <w:sz w:val="20"/>
          <w:vertAlign w:val="baseline"/>
        </w:rPr>
        <w:t> </w:t>
      </w:r>
      <w:r>
        <w:rPr>
          <w:sz w:val="20"/>
          <w:vertAlign w:val="baseline"/>
        </w:rPr>
        <w:t>,</w:t>
      </w:r>
      <w:r>
        <w:rPr>
          <w:spacing w:val="40"/>
          <w:sz w:val="20"/>
          <w:vertAlign w:val="baseline"/>
        </w:rPr>
        <w:t> </w:t>
      </w:r>
      <w:r>
        <w:rPr>
          <w:sz w:val="20"/>
          <w:vertAlign w:val="baseline"/>
        </w:rPr>
        <w:t>Interviewed</w:t>
      </w:r>
      <w:r>
        <w:rPr>
          <w:spacing w:val="40"/>
          <w:sz w:val="20"/>
          <w:vertAlign w:val="baseline"/>
        </w:rPr>
        <w:t> </w:t>
      </w:r>
      <w:r>
        <w:rPr>
          <w:sz w:val="20"/>
          <w:vertAlign w:val="baseline"/>
        </w:rPr>
        <w:t>on</w:t>
      </w:r>
      <w:r>
        <w:rPr>
          <w:spacing w:val="40"/>
          <w:sz w:val="20"/>
          <w:vertAlign w:val="baseline"/>
        </w:rPr>
        <w:t> </w:t>
      </w:r>
      <w:r>
        <w:rPr>
          <w:sz w:val="20"/>
          <w:vertAlign w:val="baseline"/>
        </w:rPr>
        <w:t>16</w:t>
      </w:r>
      <w:r>
        <w:rPr>
          <w:sz w:val="20"/>
          <w:vertAlign w:val="superscript"/>
        </w:rPr>
        <w:t>th</w:t>
      </w:r>
      <w:r>
        <w:rPr>
          <w:spacing w:val="40"/>
          <w:sz w:val="20"/>
          <w:vertAlign w:val="baseline"/>
        </w:rPr>
        <w:t> </w:t>
      </w:r>
      <w:r>
        <w:rPr>
          <w:sz w:val="20"/>
          <w:vertAlign w:val="baseline"/>
        </w:rPr>
        <w:t>November,</w:t>
      </w:r>
      <w:r>
        <w:rPr>
          <w:spacing w:val="40"/>
          <w:sz w:val="20"/>
          <w:vertAlign w:val="baseline"/>
        </w:rPr>
        <w:t> </w:t>
      </w:r>
      <w:r>
        <w:rPr>
          <w:sz w:val="20"/>
          <w:vertAlign w:val="baseline"/>
        </w:rPr>
        <w:t>2013,</w:t>
      </w:r>
      <w:r>
        <w:rPr>
          <w:spacing w:val="40"/>
          <w:sz w:val="20"/>
          <w:vertAlign w:val="baseline"/>
        </w:rPr>
        <w:t> </w:t>
      </w:r>
      <w:r>
        <w:rPr>
          <w:sz w:val="20"/>
          <w:vertAlign w:val="baseline"/>
        </w:rPr>
        <w:t>at</w:t>
      </w:r>
      <w:r>
        <w:rPr>
          <w:spacing w:val="40"/>
          <w:sz w:val="20"/>
          <w:vertAlign w:val="baseline"/>
        </w:rPr>
        <w:t> </w:t>
      </w:r>
      <w:r>
        <w:rPr>
          <w:sz w:val="20"/>
          <w:vertAlign w:val="baseline"/>
        </w:rPr>
        <w:t>his</w:t>
      </w:r>
      <w:r>
        <w:rPr>
          <w:spacing w:val="40"/>
          <w:sz w:val="20"/>
          <w:vertAlign w:val="baseline"/>
        </w:rPr>
        <w:t> </w:t>
      </w:r>
      <w:r>
        <w:rPr>
          <w:sz w:val="20"/>
          <w:vertAlign w:val="baseline"/>
        </w:rPr>
        <w:t>Residence</w:t>
      </w:r>
      <w:r>
        <w:rPr>
          <w:spacing w:val="40"/>
          <w:sz w:val="20"/>
          <w:vertAlign w:val="baseline"/>
        </w:rPr>
        <w:t> </w:t>
      </w:r>
      <w:r>
        <w:rPr>
          <w:sz w:val="20"/>
          <w:vertAlign w:val="baseline"/>
        </w:rPr>
        <w:t>in</w:t>
      </w:r>
      <w:r>
        <w:rPr>
          <w:spacing w:val="40"/>
          <w:sz w:val="20"/>
          <w:vertAlign w:val="baseline"/>
        </w:rPr>
        <w:t> </w:t>
      </w:r>
      <w:r>
        <w:rPr>
          <w:sz w:val="20"/>
          <w:vertAlign w:val="baseline"/>
        </w:rPr>
        <w:t>Garaje,</w:t>
      </w:r>
      <w:r>
        <w:rPr>
          <w:spacing w:val="40"/>
          <w:sz w:val="20"/>
          <w:vertAlign w:val="baseline"/>
        </w:rPr>
        <w:t> </w:t>
      </w:r>
      <w:r>
        <w:rPr>
          <w:spacing w:val="-2"/>
          <w:sz w:val="20"/>
          <w:vertAlign w:val="baseline"/>
        </w:rPr>
        <w:t>Kafanchan</w:t>
      </w:r>
    </w:p>
    <w:p>
      <w:pPr>
        <w:spacing w:after="0"/>
        <w:jc w:val="left"/>
        <w:rPr>
          <w:sz w:val="20"/>
        </w:rPr>
        <w:sectPr>
          <w:pgSz w:w="12240" w:h="15840"/>
          <w:pgMar w:header="761" w:footer="1015" w:top="1300" w:bottom="1200" w:left="1280" w:right="1320"/>
        </w:sectPr>
      </w:pPr>
    </w:p>
    <w:p>
      <w:pPr>
        <w:pStyle w:val="BodyText"/>
        <w:spacing w:line="480" w:lineRule="auto" w:before="119"/>
        <w:ind w:right="122"/>
        <w:jc w:val="both"/>
      </w:pPr>
      <w:r>
        <w:rPr/>
        <w:t>same language and religious rites as the other two clans, so they were accepted and thus, the</w:t>
      </w:r>
      <w:r>
        <w:rPr>
          <w:spacing w:val="40"/>
        </w:rPr>
        <w:t> </w:t>
      </w:r>
      <w:r>
        <w:rPr/>
        <w:t>three</w:t>
      </w:r>
      <w:r>
        <w:rPr>
          <w:spacing w:val="-2"/>
        </w:rPr>
        <w:t> </w:t>
      </w:r>
      <w:r>
        <w:rPr/>
        <w:t>clans got</w:t>
      </w:r>
      <w:r>
        <w:rPr>
          <w:spacing w:val="-1"/>
        </w:rPr>
        <w:t> </w:t>
      </w:r>
      <w:r>
        <w:rPr/>
        <w:t>together</w:t>
      </w:r>
      <w:r>
        <w:rPr>
          <w:spacing w:val="-2"/>
        </w:rPr>
        <w:t> </w:t>
      </w:r>
      <w:r>
        <w:rPr/>
        <w:t>to</w:t>
      </w:r>
      <w:r>
        <w:rPr>
          <w:spacing w:val="-1"/>
        </w:rPr>
        <w:t> </w:t>
      </w:r>
      <w:r>
        <w:rPr/>
        <w:t>celebrate</w:t>
      </w:r>
      <w:r>
        <w:rPr>
          <w:spacing w:val="-2"/>
        </w:rPr>
        <w:t> </w:t>
      </w:r>
      <w:r>
        <w:rPr/>
        <w:t>this</w:t>
      </w:r>
      <w:r>
        <w:rPr>
          <w:spacing w:val="-1"/>
        </w:rPr>
        <w:t> </w:t>
      </w:r>
      <w:r>
        <w:rPr/>
        <w:t>discovery.</w:t>
      </w:r>
      <w:r>
        <w:rPr>
          <w:spacing w:val="-1"/>
        </w:rPr>
        <w:t> </w:t>
      </w:r>
      <w:r>
        <w:rPr/>
        <w:t>The</w:t>
      </w:r>
      <w:r>
        <w:rPr>
          <w:spacing w:val="-3"/>
        </w:rPr>
        <w:t> </w:t>
      </w:r>
      <w:r>
        <w:rPr/>
        <w:t>Ashokwa</w:t>
      </w:r>
      <w:r>
        <w:rPr>
          <w:spacing w:val="-2"/>
        </w:rPr>
        <w:t> </w:t>
      </w:r>
      <w:r>
        <w:rPr/>
        <w:t>said</w:t>
      </w:r>
      <w:r>
        <w:rPr>
          <w:spacing w:val="-1"/>
        </w:rPr>
        <w:t> </w:t>
      </w:r>
      <w:r>
        <w:rPr/>
        <w:t>to</w:t>
      </w:r>
      <w:r>
        <w:rPr>
          <w:spacing w:val="-1"/>
        </w:rPr>
        <w:t> </w:t>
      </w:r>
      <w:r>
        <w:rPr/>
        <w:t>have</w:t>
      </w:r>
      <w:r>
        <w:rPr>
          <w:spacing w:val="-2"/>
        </w:rPr>
        <w:t> </w:t>
      </w:r>
      <w:r>
        <w:rPr/>
        <w:t>originated</w:t>
      </w:r>
      <w:r>
        <w:rPr>
          <w:spacing w:val="-1"/>
        </w:rPr>
        <w:t> </w:t>
      </w:r>
      <w:r>
        <w:rPr/>
        <w:t>from</w:t>
      </w:r>
      <w:r>
        <w:rPr>
          <w:spacing w:val="-1"/>
        </w:rPr>
        <w:t> </w:t>
      </w:r>
      <w:r>
        <w:rPr/>
        <w:t>an ants-hill opened by the hoof of the Agba‘ad horsemen. In fact, the Aku clan to date bears the nickname of ―Bin chio‖, which means the relatives of termites.</w:t>
      </w:r>
      <w:r>
        <w:rPr>
          <w:vertAlign w:val="superscript"/>
        </w:rPr>
        <w:t>46</w:t>
      </w:r>
    </w:p>
    <w:p>
      <w:pPr>
        <w:pStyle w:val="BodyText"/>
        <w:spacing w:line="480" w:lineRule="auto" w:before="1"/>
        <w:ind w:right="120" w:firstLine="719"/>
        <w:jc w:val="both"/>
      </w:pPr>
      <w:r>
        <w:rPr/>
        <w:t>Another version of Atyap land said that Atyap once lived at Kallah in Kajuru District of Adara</w:t>
      </w:r>
      <w:r>
        <w:rPr>
          <w:spacing w:val="-3"/>
        </w:rPr>
        <w:t> </w:t>
      </w:r>
      <w:r>
        <w:rPr/>
        <w:t>land</w:t>
      </w:r>
      <w:r>
        <w:rPr>
          <w:spacing w:val="-3"/>
        </w:rPr>
        <w:t> </w:t>
      </w:r>
      <w:r>
        <w:rPr/>
        <w:t>in</w:t>
      </w:r>
      <w:r>
        <w:rPr>
          <w:spacing w:val="-1"/>
        </w:rPr>
        <w:t> </w:t>
      </w:r>
      <w:r>
        <w:rPr/>
        <w:t>the</w:t>
      </w:r>
      <w:r>
        <w:rPr>
          <w:spacing w:val="-3"/>
        </w:rPr>
        <w:t> </w:t>
      </w:r>
      <w:r>
        <w:rPr/>
        <w:t>present</w:t>
      </w:r>
      <w:r>
        <w:rPr>
          <w:spacing w:val="-1"/>
        </w:rPr>
        <w:t> </w:t>
      </w:r>
      <w:r>
        <w:rPr/>
        <w:t>Kaduna State.</w:t>
      </w:r>
      <w:r>
        <w:rPr>
          <w:spacing w:val="-1"/>
        </w:rPr>
        <w:t> </w:t>
      </w:r>
      <w:r>
        <w:rPr/>
        <w:t>From</w:t>
      </w:r>
      <w:r>
        <w:rPr>
          <w:spacing w:val="-2"/>
        </w:rPr>
        <w:t> </w:t>
      </w:r>
      <w:r>
        <w:rPr/>
        <w:t>Kallah</w:t>
      </w:r>
      <w:r>
        <w:rPr>
          <w:spacing w:val="-3"/>
        </w:rPr>
        <w:t> </w:t>
      </w:r>
      <w:r>
        <w:rPr/>
        <w:t>they</w:t>
      </w:r>
      <w:r>
        <w:rPr>
          <w:spacing w:val="-7"/>
        </w:rPr>
        <w:t> </w:t>
      </w:r>
      <w:r>
        <w:rPr/>
        <w:t>moved</w:t>
      </w:r>
      <w:r>
        <w:rPr>
          <w:spacing w:val="-2"/>
        </w:rPr>
        <w:t> </w:t>
      </w:r>
      <w:r>
        <w:rPr/>
        <w:t>to</w:t>
      </w:r>
      <w:r>
        <w:rPr>
          <w:spacing w:val="-3"/>
        </w:rPr>
        <w:t> </w:t>
      </w:r>
      <w:r>
        <w:rPr/>
        <w:t>their</w:t>
      </w:r>
      <w:r>
        <w:rPr>
          <w:spacing w:val="-2"/>
        </w:rPr>
        <w:t> </w:t>
      </w:r>
      <w:r>
        <w:rPr/>
        <w:t>present</w:t>
      </w:r>
      <w:r>
        <w:rPr>
          <w:spacing w:val="-3"/>
        </w:rPr>
        <w:t> </w:t>
      </w:r>
      <w:r>
        <w:rPr/>
        <w:t>location</w:t>
      </w:r>
      <w:r>
        <w:rPr>
          <w:spacing w:val="-3"/>
        </w:rPr>
        <w:t> </w:t>
      </w:r>
      <w:r>
        <w:rPr/>
        <w:t>around </w:t>
      </w:r>
      <w:r>
        <w:rPr>
          <w:spacing w:val="-2"/>
        </w:rPr>
        <w:t>1846.</w:t>
      </w:r>
      <w:r>
        <w:rPr>
          <w:spacing w:val="-2"/>
          <w:vertAlign w:val="superscript"/>
        </w:rPr>
        <w:t>47</w:t>
      </w:r>
    </w:p>
    <w:p>
      <w:pPr>
        <w:pStyle w:val="BodyText"/>
        <w:spacing w:line="480" w:lineRule="auto" w:before="1"/>
        <w:ind w:right="119" w:firstLine="719"/>
        <w:jc w:val="both"/>
      </w:pPr>
      <w:r>
        <w:rPr/>
        <w:t>According to an oral account, the Atyap reached east from Asia or around Ethiopia in Africa or the middle east. Prior to their arrival, the account claimed that from the east, they moved and settled in Chad then their present location (Atyap land). The assertion failed to look into the ethnographic survey.</w:t>
      </w:r>
      <w:r>
        <w:rPr>
          <w:vertAlign w:val="superscript"/>
        </w:rPr>
        <w:t>48</w:t>
      </w:r>
    </w:p>
    <w:p>
      <w:pPr>
        <w:pStyle w:val="BodyText"/>
        <w:spacing w:line="480" w:lineRule="auto"/>
        <w:ind w:right="122" w:firstLine="719"/>
        <w:jc w:val="both"/>
      </w:pPr>
      <w:r>
        <w:rPr/>
        <w:t>J.D Nengel asserted that Kargi was founded as an immigrant settlement in Lere town in the 18</w:t>
      </w:r>
      <w:r>
        <w:rPr>
          <w:vertAlign w:val="superscript"/>
        </w:rPr>
        <w:t>th</w:t>
      </w:r>
      <w:r>
        <w:rPr>
          <w:vertAlign w:val="baseline"/>
        </w:rPr>
        <w:t> century. Therefore, by implication and logical examination, ZangonKataf predates </w:t>
      </w:r>
      <w:r>
        <w:rPr>
          <w:spacing w:val="-2"/>
          <w:vertAlign w:val="baseline"/>
        </w:rPr>
        <w:t>Kargi.</w:t>
      </w:r>
      <w:r>
        <w:rPr>
          <w:spacing w:val="-2"/>
          <w:vertAlign w:val="superscript"/>
        </w:rPr>
        <w:t>49</w:t>
      </w:r>
    </w:p>
    <w:p>
      <w:pPr>
        <w:pStyle w:val="BodyText"/>
        <w:spacing w:line="480" w:lineRule="auto"/>
        <w:ind w:right="121" w:firstLine="719"/>
        <w:jc w:val="both"/>
      </w:pPr>
      <w:r>
        <w:rPr/>
        <w:t>Basically, there are considerable disagreements among scholars about the origin of</w:t>
      </w:r>
      <w:r>
        <w:rPr>
          <w:spacing w:val="40"/>
        </w:rPr>
        <w:t> </w:t>
      </w:r>
      <w:r>
        <w:rPr/>
        <w:t>Atyap. Some accounted that the Atyap migrated from different places to the present place of settlement, while</w:t>
      </w:r>
      <w:r>
        <w:rPr>
          <w:spacing w:val="-1"/>
        </w:rPr>
        <w:t> </w:t>
      </w:r>
      <w:r>
        <w:rPr/>
        <w:t>the</w:t>
      </w:r>
      <w:r>
        <w:rPr>
          <w:spacing w:val="-1"/>
        </w:rPr>
        <w:t> </w:t>
      </w:r>
      <w:r>
        <w:rPr/>
        <w:t>plausible</w:t>
      </w:r>
      <w:r>
        <w:rPr>
          <w:spacing w:val="-1"/>
        </w:rPr>
        <w:t> </w:t>
      </w:r>
      <w:r>
        <w:rPr/>
        <w:t>places once</w:t>
      </w:r>
      <w:r>
        <w:rPr>
          <w:spacing w:val="-1"/>
        </w:rPr>
        <w:t> </w:t>
      </w:r>
      <w:r>
        <w:rPr/>
        <w:t>stood firmly</w:t>
      </w:r>
      <w:r>
        <w:rPr>
          <w:spacing w:val="-5"/>
        </w:rPr>
        <w:t> </w:t>
      </w:r>
      <w:r>
        <w:rPr/>
        <w:t>that the Atyap never</w:t>
      </w:r>
      <w:r>
        <w:rPr>
          <w:spacing w:val="-1"/>
        </w:rPr>
        <w:t> </w:t>
      </w:r>
      <w:r>
        <w:rPr/>
        <w:t>migrated at all from anywhere. Therefore, with all these</w:t>
      </w:r>
      <w:r>
        <w:rPr>
          <w:spacing w:val="-2"/>
        </w:rPr>
        <w:t> </w:t>
      </w:r>
      <w:r>
        <w:rPr/>
        <w:t>theory</w:t>
      </w:r>
      <w:r>
        <w:rPr>
          <w:spacing w:val="-5"/>
        </w:rPr>
        <w:t> </w:t>
      </w:r>
      <w:r>
        <w:rPr/>
        <w:t>of</w:t>
      </w:r>
      <w:r>
        <w:rPr>
          <w:spacing w:val="-1"/>
        </w:rPr>
        <w:t> </w:t>
      </w:r>
      <w:r>
        <w:rPr/>
        <w:t>origin, it is considerate</w:t>
      </w:r>
      <w:r>
        <w:rPr>
          <w:spacing w:val="-1"/>
        </w:rPr>
        <w:t> </w:t>
      </w:r>
      <w:r>
        <w:rPr/>
        <w:t>to conclude</w:t>
      </w:r>
      <w:r>
        <w:rPr>
          <w:spacing w:val="-1"/>
        </w:rPr>
        <w:t> </w:t>
      </w:r>
      <w:r>
        <w:rPr/>
        <w:t>that, the</w:t>
      </w:r>
      <w:r>
        <w:rPr>
          <w:spacing w:val="-1"/>
        </w:rPr>
        <w:t> </w:t>
      </w:r>
      <w:r>
        <w:rPr/>
        <w:t>history of the starting point of Atyap is not certain or fully developed thus, it is tentative.</w:t>
      </w:r>
      <w:r>
        <w:rPr>
          <w:vertAlign w:val="superscript"/>
        </w:rPr>
        <w:t>50</w:t>
      </w:r>
    </w:p>
    <w:p>
      <w:pPr>
        <w:pStyle w:val="BodyText"/>
        <w:spacing w:before="41"/>
        <w:ind w:left="0"/>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187439</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59052pt;width:144.020pt;height:.72003pt;mso-position-horizontal-relative:page;mso-position-vertical-relative:paragraph;z-index:-15712256;mso-wrap-distance-left:0;mso-wrap-distance-right:0" id="docshape37" filled="true" fillcolor="#000000" stroked="false">
                <v:fill type="solid"/>
                <w10:wrap type="topAndBottom"/>
              </v:rect>
            </w:pict>
          </mc:Fallback>
        </mc:AlternateContent>
      </w:r>
    </w:p>
    <w:p>
      <w:pPr>
        <w:spacing w:line="229" w:lineRule="exact" w:before="96"/>
        <w:ind w:left="160" w:right="0" w:firstLine="0"/>
        <w:jc w:val="both"/>
        <w:rPr>
          <w:sz w:val="20"/>
        </w:rPr>
      </w:pPr>
      <w:r>
        <w:rPr>
          <w:sz w:val="20"/>
          <w:vertAlign w:val="superscript"/>
        </w:rPr>
        <w:t>46</w:t>
      </w:r>
      <w:r>
        <w:rPr>
          <w:sz w:val="20"/>
          <w:vertAlign w:val="baseline"/>
        </w:rPr>
        <w:t>Dauke,</w:t>
      </w:r>
      <w:r>
        <w:rPr>
          <w:spacing w:val="-4"/>
          <w:sz w:val="20"/>
          <w:vertAlign w:val="baseline"/>
        </w:rPr>
        <w:t> </w:t>
      </w:r>
      <w:r>
        <w:rPr>
          <w:sz w:val="20"/>
          <w:vertAlign w:val="baseline"/>
        </w:rPr>
        <w:t>A.B.,</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pacing w:val="-5"/>
          <w:sz w:val="20"/>
          <w:vertAlign w:val="baseline"/>
        </w:rPr>
        <w:t>P11</w:t>
      </w:r>
    </w:p>
    <w:p>
      <w:pPr>
        <w:spacing w:before="0"/>
        <w:ind w:left="160" w:right="132" w:firstLine="0"/>
        <w:jc w:val="both"/>
        <w:rPr>
          <w:sz w:val="20"/>
        </w:rPr>
      </w:pPr>
      <w:r>
        <w:rPr>
          <w:sz w:val="20"/>
          <w:vertAlign w:val="superscript"/>
        </w:rPr>
        <w:t>47</w:t>
      </w:r>
      <w:r>
        <w:rPr>
          <w:sz w:val="20"/>
          <w:vertAlign w:val="baseline"/>
        </w:rPr>
        <w:t>Bonat, Z.A., An outline of Political and Administrative History of Moro‘a Chiefdom. A Paper Presented at the Moro‘a Development Association, Zaria branch, on the 2</w:t>
      </w:r>
      <w:r>
        <w:rPr>
          <w:sz w:val="20"/>
          <w:vertAlign w:val="superscript"/>
        </w:rPr>
        <w:t>nd</w:t>
      </w:r>
      <w:r>
        <w:rPr>
          <w:sz w:val="20"/>
          <w:vertAlign w:val="baseline"/>
        </w:rPr>
        <w:t> of May, 1992.</w:t>
      </w:r>
    </w:p>
    <w:p>
      <w:pPr>
        <w:spacing w:before="0"/>
        <w:ind w:left="160" w:right="119" w:firstLine="0"/>
        <w:jc w:val="both"/>
        <w:rPr>
          <w:sz w:val="20"/>
        </w:rPr>
      </w:pPr>
      <w:r>
        <w:rPr>
          <w:sz w:val="20"/>
          <w:vertAlign w:val="superscript"/>
        </w:rPr>
        <w:t>48</w:t>
      </w:r>
      <w:r>
        <w:rPr>
          <w:sz w:val="20"/>
          <w:vertAlign w:val="baseline"/>
        </w:rPr>
        <w:t>Bognet, D.J., A Retired Civil Servant, Interviewed on 16</w:t>
      </w:r>
      <w:r>
        <w:rPr>
          <w:sz w:val="20"/>
          <w:vertAlign w:val="superscript"/>
        </w:rPr>
        <w:t>th</w:t>
      </w:r>
      <w:r>
        <w:rPr>
          <w:sz w:val="20"/>
          <w:vertAlign w:val="baseline"/>
        </w:rPr>
        <w:t> November, 2013, at his Residence in Garaje,</w:t>
      </w:r>
      <w:r>
        <w:rPr>
          <w:spacing w:val="80"/>
          <w:sz w:val="20"/>
          <w:vertAlign w:val="baseline"/>
        </w:rPr>
        <w:t> </w:t>
      </w:r>
      <w:r>
        <w:rPr>
          <w:spacing w:val="-2"/>
          <w:sz w:val="20"/>
          <w:vertAlign w:val="baseline"/>
        </w:rPr>
        <w:t>Kafanchan.</w:t>
      </w:r>
    </w:p>
    <w:p>
      <w:pPr>
        <w:spacing w:before="1"/>
        <w:ind w:left="160" w:right="122" w:firstLine="0"/>
        <w:jc w:val="both"/>
        <w:rPr>
          <w:sz w:val="20"/>
        </w:rPr>
      </w:pPr>
      <w:r>
        <w:rPr>
          <w:sz w:val="20"/>
          <w:vertAlign w:val="superscript"/>
        </w:rPr>
        <w:t>49</w:t>
      </w:r>
      <w:r>
        <w:rPr>
          <w:sz w:val="20"/>
          <w:vertAlign w:val="baseline"/>
        </w:rPr>
        <w:t>Nengel, J.G., Intergroup Relations in the Pre-colonial Politics of Kaura and Pengana Highlands of central Nigeria, Ph.D Dissertation (unpublished), Department of Political science, Faculty of Social Sciences, University of Jos, (1989) p298</w:t>
      </w:r>
    </w:p>
    <w:p>
      <w:pPr>
        <w:spacing w:line="229" w:lineRule="exact" w:before="0"/>
        <w:ind w:left="160" w:right="0" w:firstLine="0"/>
        <w:jc w:val="both"/>
        <w:rPr>
          <w:sz w:val="20"/>
        </w:rPr>
      </w:pPr>
      <w:r>
        <w:rPr>
          <w:sz w:val="20"/>
          <w:vertAlign w:val="superscript"/>
        </w:rPr>
        <w:t>50</w:t>
      </w:r>
      <w:r>
        <w:rPr>
          <w:spacing w:val="-2"/>
          <w:sz w:val="20"/>
          <w:vertAlign w:val="baseline"/>
        </w:rPr>
        <w:t> </w:t>
      </w:r>
      <w:r>
        <w:rPr>
          <w:sz w:val="20"/>
          <w:vertAlign w:val="baseline"/>
        </w:rPr>
        <w:t>Ibid</w:t>
      </w:r>
      <w:r>
        <w:rPr>
          <w:spacing w:val="-1"/>
          <w:sz w:val="20"/>
          <w:vertAlign w:val="baseline"/>
        </w:rPr>
        <w:t> </w:t>
      </w:r>
      <w:r>
        <w:rPr>
          <w:spacing w:val="-4"/>
          <w:sz w:val="20"/>
          <w:vertAlign w:val="baseline"/>
        </w:rPr>
        <w:t>p299</w:t>
      </w:r>
    </w:p>
    <w:p>
      <w:pPr>
        <w:spacing w:after="0" w:line="229" w:lineRule="exact"/>
        <w:jc w:val="both"/>
        <w:rPr>
          <w:sz w:val="20"/>
        </w:rPr>
        <w:sectPr>
          <w:pgSz w:w="12240" w:h="15840"/>
          <w:pgMar w:header="761" w:footer="1015" w:top="1300" w:bottom="1200" w:left="1280" w:right="1320"/>
        </w:sectPr>
      </w:pPr>
    </w:p>
    <w:p>
      <w:pPr>
        <w:pStyle w:val="BodyText"/>
        <w:spacing w:line="480" w:lineRule="auto" w:before="119"/>
        <w:ind w:right="118" w:firstLine="719"/>
        <w:jc w:val="both"/>
      </w:pPr>
      <w:r>
        <w:rPr/>
        <w:t>However, one can be on the assumption that these legends do not have any scientific evidence. Moreover, others agreed that there exist the disposal point of all mankind. Atyap have in their present place of settlement many centuries ago, so much that they lost their memory on when they arrived and where they come from. From all available evidence, the Atyap did not migrate from far distance, the migration might be from within. Thus, if the Atyap migrated from somewhere, do we still find remains of the Atyap where they left and settled in their present </w:t>
      </w:r>
      <w:r>
        <w:rPr>
          <w:spacing w:val="-2"/>
        </w:rPr>
        <w:t>place?</w:t>
      </w:r>
    </w:p>
    <w:p>
      <w:pPr>
        <w:pStyle w:val="Heading2"/>
        <w:numPr>
          <w:ilvl w:val="2"/>
          <w:numId w:val="10"/>
        </w:numPr>
        <w:tabs>
          <w:tab w:pos="879" w:val="left" w:leader="none"/>
        </w:tabs>
        <w:spacing w:line="240" w:lineRule="auto" w:before="6" w:after="0"/>
        <w:ind w:left="879" w:right="0" w:hanging="719"/>
        <w:jc w:val="both"/>
      </w:pPr>
      <w:r>
        <w:rPr>
          <w:spacing w:val="-2"/>
        </w:rPr>
        <w:t>Gbagyi</w:t>
      </w:r>
    </w:p>
    <w:p>
      <w:pPr>
        <w:pStyle w:val="BodyText"/>
        <w:spacing w:line="480" w:lineRule="auto" w:before="272"/>
        <w:ind w:right="113" w:firstLine="719"/>
        <w:jc w:val="both"/>
      </w:pPr>
      <w:r>
        <w:rPr/>
        <w:t>The way in which the Gbagyi are scattered over wide areas in the central region of Nigeria</w:t>
      </w:r>
      <w:r>
        <w:rPr>
          <w:spacing w:val="80"/>
        </w:rPr>
        <w:t> </w:t>
      </w:r>
      <w:r>
        <w:rPr/>
        <w:t>makes</w:t>
      </w:r>
      <w:r>
        <w:rPr>
          <w:spacing w:val="80"/>
        </w:rPr>
        <w:t> </w:t>
      </w:r>
      <w:r>
        <w:rPr/>
        <w:t>it</w:t>
      </w:r>
      <w:r>
        <w:rPr>
          <w:spacing w:val="80"/>
        </w:rPr>
        <w:t> </w:t>
      </w:r>
      <w:r>
        <w:rPr/>
        <w:t>rather</w:t>
      </w:r>
      <w:r>
        <w:rPr>
          <w:spacing w:val="80"/>
        </w:rPr>
        <w:t> </w:t>
      </w:r>
      <w:r>
        <w:rPr/>
        <w:t>difficult</w:t>
      </w:r>
      <w:r>
        <w:rPr>
          <w:spacing w:val="80"/>
        </w:rPr>
        <w:t> </w:t>
      </w:r>
      <w:r>
        <w:rPr/>
        <w:t>to</w:t>
      </w:r>
      <w:r>
        <w:rPr>
          <w:spacing w:val="80"/>
        </w:rPr>
        <w:t> </w:t>
      </w:r>
      <w:r>
        <w:rPr/>
        <w:t>give</w:t>
      </w:r>
      <w:r>
        <w:rPr>
          <w:spacing w:val="80"/>
        </w:rPr>
        <w:t> </w:t>
      </w:r>
      <w:r>
        <w:rPr/>
        <w:t>a</w:t>
      </w:r>
      <w:r>
        <w:rPr>
          <w:spacing w:val="80"/>
        </w:rPr>
        <w:t> </w:t>
      </w:r>
      <w:r>
        <w:rPr/>
        <w:t>distinctive</w:t>
      </w:r>
      <w:r>
        <w:rPr>
          <w:spacing w:val="80"/>
        </w:rPr>
        <w:t> </w:t>
      </w:r>
      <w:r>
        <w:rPr/>
        <w:t>geographical</w:t>
      </w:r>
      <w:r>
        <w:rPr>
          <w:spacing w:val="80"/>
        </w:rPr>
        <w:t> </w:t>
      </w:r>
      <w:r>
        <w:rPr/>
        <w:t>description</w:t>
      </w:r>
      <w:r>
        <w:rPr>
          <w:spacing w:val="80"/>
        </w:rPr>
        <w:t> </w:t>
      </w:r>
      <w:r>
        <w:rPr/>
        <w:t>of</w:t>
      </w:r>
      <w:r>
        <w:rPr>
          <w:spacing w:val="80"/>
        </w:rPr>
        <w:t> </w:t>
      </w:r>
      <w:r>
        <w:rPr/>
        <w:t>the Gbagyi</w:t>
      </w:r>
      <w:r>
        <w:rPr>
          <w:spacing w:val="-3"/>
        </w:rPr>
        <w:t> </w:t>
      </w:r>
      <w:r>
        <w:rPr/>
        <w:t>―territorial area‖. As a matter of fact, apart from being scattered over wide areas, the Gbagyi live in districts regarded as theirs, considerably mixed with other ethnic groups, some of whom are as old as or even older than the Gbagyi in such districts and still maintain their different identities.</w:t>
      </w:r>
    </w:p>
    <w:p>
      <w:pPr>
        <w:pStyle w:val="BodyText"/>
        <w:spacing w:line="480" w:lineRule="auto"/>
        <w:ind w:right="120" w:firstLine="719"/>
        <w:jc w:val="both"/>
      </w:pPr>
      <w:r>
        <w:rPr/>
        <w:t>Gbagyis are found in various parts of the country, but reference will be made to the ones in Kaduna State. They are found in Birnin Gwari, Chikun, Kagarko, Kaduna North, Kaduna South, Igabi and Kauru Local Government Areas. The Gbagyi have two dialects. The Gbayi and Gbawyi/Gbari</w:t>
      </w:r>
      <w:r>
        <w:rPr>
          <w:vertAlign w:val="superscript"/>
        </w:rPr>
        <w:t>51</w:t>
      </w:r>
      <w:r>
        <w:rPr>
          <w:vertAlign w:val="baseline"/>
        </w:rPr>
        <w:t>. People here derive their livelihood from the environment in similar ways from the environmental wealth and thus have strong cultural infirmities. The most conspicuous physical characteristics of the area are the topography and drainage with ranges of hills of base granite outcroppings.</w:t>
      </w:r>
      <w:r>
        <w:rPr>
          <w:vertAlign w:val="superscript"/>
        </w:rPr>
        <w:t>52</w:t>
      </w:r>
    </w:p>
    <w:p>
      <w:pPr>
        <w:pStyle w:val="BodyText"/>
        <w:ind w:left="0"/>
        <w:rPr>
          <w:sz w:val="20"/>
        </w:rPr>
      </w:pPr>
    </w:p>
    <w:p>
      <w:pPr>
        <w:pStyle w:val="BodyText"/>
        <w:spacing w:before="87"/>
        <w:ind w:left="0"/>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216707</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63543pt;width:144.020pt;height:.72003pt;mso-position-horizontal-relative:page;mso-position-vertical-relative:paragraph;z-index:-15711744;mso-wrap-distance-left:0;mso-wrap-distance-right:0" id="docshape3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51</w:t>
      </w:r>
      <w:r>
        <w:rPr>
          <w:spacing w:val="26"/>
          <w:sz w:val="20"/>
          <w:vertAlign w:val="baseline"/>
        </w:rPr>
        <w:t> </w:t>
      </w:r>
      <w:r>
        <w:rPr>
          <w:sz w:val="20"/>
          <w:vertAlign w:val="baseline"/>
        </w:rPr>
        <w:t>Gordon.</w:t>
      </w:r>
      <w:r>
        <w:rPr>
          <w:spacing w:val="26"/>
          <w:sz w:val="20"/>
          <w:vertAlign w:val="baseline"/>
        </w:rPr>
        <w:t> </w:t>
      </w:r>
      <w:r>
        <w:rPr>
          <w:sz w:val="20"/>
          <w:vertAlign w:val="baseline"/>
        </w:rPr>
        <w:t>R.G</w:t>
      </w:r>
      <w:r>
        <w:rPr>
          <w:spacing w:val="23"/>
          <w:sz w:val="20"/>
          <w:vertAlign w:val="baseline"/>
        </w:rPr>
        <w:t> </w:t>
      </w:r>
      <w:r>
        <w:rPr>
          <w:sz w:val="20"/>
          <w:vertAlign w:val="baseline"/>
        </w:rPr>
        <w:t>jnr,</w:t>
      </w:r>
      <w:r>
        <w:rPr>
          <w:spacing w:val="26"/>
          <w:sz w:val="20"/>
          <w:vertAlign w:val="baseline"/>
        </w:rPr>
        <w:t> </w:t>
      </w:r>
      <w:r>
        <w:rPr>
          <w:sz w:val="20"/>
          <w:vertAlign w:val="baseline"/>
        </w:rPr>
        <w:t>Ethnologue:</w:t>
      </w:r>
      <w:r>
        <w:rPr>
          <w:spacing w:val="26"/>
          <w:sz w:val="20"/>
          <w:vertAlign w:val="baseline"/>
        </w:rPr>
        <w:t> </w:t>
      </w:r>
      <w:r>
        <w:rPr>
          <w:sz w:val="20"/>
          <w:vertAlign w:val="baseline"/>
        </w:rPr>
        <w:t>Languages</w:t>
      </w:r>
      <w:r>
        <w:rPr>
          <w:spacing w:val="25"/>
          <w:sz w:val="20"/>
          <w:vertAlign w:val="baseline"/>
        </w:rPr>
        <w:t> </w:t>
      </w:r>
      <w:r>
        <w:rPr>
          <w:sz w:val="20"/>
          <w:vertAlign w:val="baseline"/>
        </w:rPr>
        <w:t>of</w:t>
      </w:r>
      <w:r>
        <w:rPr>
          <w:spacing w:val="24"/>
          <w:sz w:val="20"/>
          <w:vertAlign w:val="baseline"/>
        </w:rPr>
        <w:t> </w:t>
      </w:r>
      <w:r>
        <w:rPr>
          <w:sz w:val="20"/>
          <w:vertAlign w:val="baseline"/>
        </w:rPr>
        <w:t>the</w:t>
      </w:r>
      <w:r>
        <w:rPr>
          <w:spacing w:val="26"/>
          <w:sz w:val="20"/>
          <w:vertAlign w:val="baseline"/>
        </w:rPr>
        <w:t> </w:t>
      </w:r>
      <w:r>
        <w:rPr>
          <w:sz w:val="20"/>
          <w:vertAlign w:val="baseline"/>
        </w:rPr>
        <w:t>World,</w:t>
      </w:r>
      <w:r>
        <w:rPr>
          <w:spacing w:val="24"/>
          <w:sz w:val="20"/>
          <w:vertAlign w:val="baseline"/>
        </w:rPr>
        <w:t> </w:t>
      </w:r>
      <w:r>
        <w:rPr>
          <w:sz w:val="20"/>
          <w:vertAlign w:val="baseline"/>
        </w:rPr>
        <w:t>15</w:t>
      </w:r>
      <w:r>
        <w:rPr>
          <w:sz w:val="20"/>
          <w:vertAlign w:val="superscript"/>
        </w:rPr>
        <w:t>th</w:t>
      </w:r>
      <w:r>
        <w:rPr>
          <w:spacing w:val="26"/>
          <w:sz w:val="20"/>
          <w:vertAlign w:val="baseline"/>
        </w:rPr>
        <w:t> </w:t>
      </w:r>
      <w:r>
        <w:rPr>
          <w:sz w:val="20"/>
          <w:vertAlign w:val="baseline"/>
        </w:rPr>
        <w:t>ed.</w:t>
      </w:r>
      <w:r>
        <w:rPr>
          <w:spacing w:val="24"/>
          <w:sz w:val="20"/>
          <w:vertAlign w:val="baseline"/>
        </w:rPr>
        <w:t> </w:t>
      </w:r>
      <w:r>
        <w:rPr>
          <w:sz w:val="20"/>
          <w:vertAlign w:val="baseline"/>
        </w:rPr>
        <w:t>Dallas</w:t>
      </w:r>
      <w:r>
        <w:rPr>
          <w:spacing w:val="25"/>
          <w:sz w:val="20"/>
          <w:vertAlign w:val="baseline"/>
        </w:rPr>
        <w:t> </w:t>
      </w:r>
      <w:r>
        <w:rPr>
          <w:sz w:val="20"/>
          <w:vertAlign w:val="baseline"/>
        </w:rPr>
        <w:t>tex,</w:t>
      </w:r>
      <w:r>
        <w:rPr>
          <w:spacing w:val="26"/>
          <w:sz w:val="20"/>
          <w:vertAlign w:val="baseline"/>
        </w:rPr>
        <w:t> </w:t>
      </w:r>
      <w:r>
        <w:rPr>
          <w:sz w:val="20"/>
          <w:vertAlign w:val="baseline"/>
        </w:rPr>
        <w:t>SIL</w:t>
      </w:r>
      <w:r>
        <w:rPr>
          <w:spacing w:val="24"/>
          <w:sz w:val="20"/>
          <w:vertAlign w:val="baseline"/>
        </w:rPr>
        <w:t> </w:t>
      </w:r>
      <w:r>
        <w:rPr>
          <w:sz w:val="20"/>
          <w:vertAlign w:val="baseline"/>
        </w:rPr>
        <w:t>International,</w:t>
      </w:r>
      <w:r>
        <w:rPr>
          <w:spacing w:val="26"/>
          <w:sz w:val="20"/>
          <w:vertAlign w:val="baseline"/>
        </w:rPr>
        <w:t> </w:t>
      </w:r>
      <w:r>
        <w:rPr>
          <w:sz w:val="20"/>
          <w:vertAlign w:val="baseline"/>
        </w:rPr>
        <w:t>Online</w:t>
      </w:r>
      <w:r>
        <w:rPr>
          <w:spacing w:val="26"/>
          <w:sz w:val="20"/>
          <w:vertAlign w:val="baseline"/>
        </w:rPr>
        <w:t> </w:t>
      </w:r>
      <w:r>
        <w:rPr>
          <w:sz w:val="20"/>
          <w:vertAlign w:val="baseline"/>
        </w:rPr>
        <w:t>version, </w:t>
      </w:r>
      <w:hyperlink r:id="rId14">
        <w:r>
          <w:rPr>
            <w:spacing w:val="-2"/>
            <w:sz w:val="20"/>
            <w:vertAlign w:val="baseline"/>
          </w:rPr>
          <w:t>http://www.ethnologue.com.</w:t>
        </w:r>
      </w:hyperlink>
    </w:p>
    <w:p>
      <w:pPr>
        <w:spacing w:line="228" w:lineRule="exact" w:before="0"/>
        <w:ind w:left="160" w:right="0" w:firstLine="0"/>
        <w:jc w:val="left"/>
        <w:rPr>
          <w:sz w:val="20"/>
        </w:rPr>
      </w:pPr>
      <w:r>
        <w:rPr>
          <w:sz w:val="20"/>
          <w:vertAlign w:val="superscript"/>
        </w:rPr>
        <w:t>52</w:t>
      </w:r>
      <w:r>
        <w:rPr>
          <w:sz w:val="20"/>
          <w:vertAlign w:val="baseline"/>
        </w:rPr>
        <w:t>Filaba,</w:t>
      </w:r>
      <w:r>
        <w:rPr>
          <w:spacing w:val="-5"/>
          <w:sz w:val="20"/>
          <w:vertAlign w:val="baseline"/>
        </w:rPr>
        <w:t> </w:t>
      </w:r>
      <w:r>
        <w:rPr>
          <w:sz w:val="20"/>
          <w:vertAlign w:val="baseline"/>
        </w:rPr>
        <w:t>M.A</w:t>
      </w:r>
      <w:r>
        <w:rPr>
          <w:spacing w:val="-7"/>
          <w:sz w:val="20"/>
          <w:vertAlign w:val="baseline"/>
        </w:rPr>
        <w:t> </w:t>
      </w:r>
      <w:r>
        <w:rPr>
          <w:sz w:val="20"/>
          <w:vertAlign w:val="baseline"/>
        </w:rPr>
        <w:t>and</w:t>
      </w:r>
      <w:r>
        <w:rPr>
          <w:spacing w:val="-4"/>
          <w:sz w:val="20"/>
          <w:vertAlign w:val="baseline"/>
        </w:rPr>
        <w:t> </w:t>
      </w:r>
      <w:r>
        <w:rPr>
          <w:sz w:val="20"/>
          <w:vertAlign w:val="baseline"/>
        </w:rPr>
        <w:t>Gojeh,</w:t>
      </w:r>
      <w:r>
        <w:rPr>
          <w:spacing w:val="-5"/>
          <w:sz w:val="20"/>
          <w:vertAlign w:val="baseline"/>
        </w:rPr>
        <w:t> </w:t>
      </w:r>
      <w:r>
        <w:rPr>
          <w:sz w:val="20"/>
          <w:vertAlign w:val="baseline"/>
        </w:rPr>
        <w:t>L.A,</w:t>
      </w:r>
      <w:r>
        <w:rPr>
          <w:spacing w:val="-4"/>
          <w:sz w:val="20"/>
          <w:vertAlign w:val="baseline"/>
        </w:rPr>
        <w:t> </w:t>
      </w:r>
      <w:r>
        <w:rPr>
          <w:sz w:val="20"/>
          <w:vertAlign w:val="baseline"/>
        </w:rPr>
        <w:t>Koro</w:t>
      </w:r>
      <w:r>
        <w:rPr>
          <w:spacing w:val="-4"/>
          <w:sz w:val="20"/>
          <w:vertAlign w:val="baseline"/>
        </w:rPr>
        <w:t> </w:t>
      </w:r>
      <w:r>
        <w:rPr>
          <w:sz w:val="20"/>
          <w:vertAlign w:val="baseline"/>
        </w:rPr>
        <w:t>and</w:t>
      </w:r>
      <w:r>
        <w:rPr>
          <w:spacing w:val="-5"/>
          <w:sz w:val="20"/>
          <w:vertAlign w:val="baseline"/>
        </w:rPr>
        <w:t> </w:t>
      </w:r>
      <w:r>
        <w:rPr>
          <w:sz w:val="20"/>
          <w:vertAlign w:val="baseline"/>
        </w:rPr>
        <w:t>Gbagyi</w:t>
      </w:r>
      <w:r>
        <w:rPr>
          <w:spacing w:val="-6"/>
          <w:sz w:val="20"/>
          <w:vertAlign w:val="baseline"/>
        </w:rPr>
        <w:t> </w:t>
      </w:r>
      <w:r>
        <w:rPr>
          <w:sz w:val="20"/>
          <w:vertAlign w:val="baseline"/>
        </w:rPr>
        <w:t>Subgroup</w:t>
      </w:r>
      <w:r>
        <w:rPr>
          <w:spacing w:val="-4"/>
          <w:sz w:val="20"/>
          <w:vertAlign w:val="baseline"/>
        </w:rPr>
        <w:t> </w:t>
      </w:r>
      <w:r>
        <w:rPr>
          <w:sz w:val="20"/>
          <w:vertAlign w:val="baseline"/>
        </w:rPr>
        <w:t>relations,</w:t>
      </w:r>
      <w:r>
        <w:rPr>
          <w:spacing w:val="-5"/>
          <w:sz w:val="20"/>
          <w:vertAlign w:val="baseline"/>
        </w:rPr>
        <w:t> </w:t>
      </w:r>
      <w:r>
        <w:rPr>
          <w:sz w:val="20"/>
          <w:vertAlign w:val="baseline"/>
        </w:rPr>
        <w:t>Gabdel</w:t>
      </w:r>
      <w:r>
        <w:rPr>
          <w:spacing w:val="-5"/>
          <w:sz w:val="20"/>
          <w:vertAlign w:val="baseline"/>
        </w:rPr>
        <w:t> </w:t>
      </w:r>
      <w:r>
        <w:rPr>
          <w:sz w:val="20"/>
          <w:vertAlign w:val="baseline"/>
        </w:rPr>
        <w:t>integrated</w:t>
      </w:r>
      <w:r>
        <w:rPr>
          <w:spacing w:val="-5"/>
          <w:sz w:val="20"/>
          <w:vertAlign w:val="baseline"/>
        </w:rPr>
        <w:t> </w:t>
      </w:r>
      <w:r>
        <w:rPr>
          <w:sz w:val="20"/>
          <w:vertAlign w:val="baseline"/>
        </w:rPr>
        <w:t>services</w:t>
      </w:r>
      <w:r>
        <w:rPr>
          <w:spacing w:val="-6"/>
          <w:sz w:val="20"/>
          <w:vertAlign w:val="baseline"/>
        </w:rPr>
        <w:t> </w:t>
      </w:r>
      <w:r>
        <w:rPr>
          <w:sz w:val="20"/>
          <w:vertAlign w:val="baseline"/>
        </w:rPr>
        <w:t>ltd,</w:t>
      </w:r>
      <w:r>
        <w:rPr>
          <w:spacing w:val="-5"/>
          <w:sz w:val="20"/>
          <w:vertAlign w:val="baseline"/>
        </w:rPr>
        <w:t> </w:t>
      </w:r>
      <w:r>
        <w:rPr>
          <w:sz w:val="20"/>
          <w:vertAlign w:val="baseline"/>
        </w:rPr>
        <w:t>(2008)</w:t>
      </w:r>
      <w:r>
        <w:rPr>
          <w:spacing w:val="-7"/>
          <w:sz w:val="20"/>
          <w:vertAlign w:val="baseline"/>
        </w:rPr>
        <w:t> </w:t>
      </w:r>
      <w:r>
        <w:rPr>
          <w:spacing w:val="-5"/>
          <w:sz w:val="20"/>
          <w:vertAlign w:val="baseline"/>
        </w:rPr>
        <w:t>P6</w:t>
      </w:r>
    </w:p>
    <w:p>
      <w:pPr>
        <w:spacing w:after="0" w:line="228" w:lineRule="exact"/>
        <w:jc w:val="left"/>
        <w:rPr>
          <w:sz w:val="20"/>
        </w:rPr>
        <w:sectPr>
          <w:pgSz w:w="12240" w:h="15840"/>
          <w:pgMar w:header="761" w:footer="1015" w:top="1300" w:bottom="1200" w:left="1280" w:right="1320"/>
        </w:sectPr>
      </w:pPr>
    </w:p>
    <w:p>
      <w:pPr>
        <w:pStyle w:val="BodyText"/>
        <w:spacing w:line="480" w:lineRule="auto" w:before="119"/>
        <w:ind w:right="117" w:firstLine="719"/>
        <w:jc w:val="both"/>
      </w:pPr>
      <w:r>
        <w:rPr/>
        <w:t>It is reported that the Gbagyi claim to have migrated westward, being driven out by the Beriberi in their old home (Borno). The Gbagyi came originally from Borno and are Beriberi in origin and speak Beriberi.</w:t>
      </w:r>
      <w:r>
        <w:rPr>
          <w:vertAlign w:val="superscript"/>
        </w:rPr>
        <w:t>53</w:t>
      </w:r>
      <w:r>
        <w:rPr>
          <w:vertAlign w:val="baseline"/>
        </w:rPr>
        <w:t> According to Ishaku Dikko, ―It is believed that Gbagyi lived in Saudi Arabia and later migrated into Africa. When Islam was brought to Mecca and Medina, many people began to change their religion. But the Gbagyi continued with their idol worship when the Islamic religion spread in the country, the Gbagyi left Saudi Arabia. They crossed into Africa into small groups. They later came to Borno where they settled for many years with the Kanuri-Beriberi and other groups‖.</w:t>
      </w:r>
      <w:r>
        <w:rPr>
          <w:vertAlign w:val="superscript"/>
        </w:rPr>
        <w:t>54</w:t>
      </w:r>
    </w:p>
    <w:p>
      <w:pPr>
        <w:pStyle w:val="BodyText"/>
        <w:spacing w:line="480" w:lineRule="auto" w:before="2"/>
        <w:ind w:right="116" w:firstLine="719"/>
        <w:jc w:val="both"/>
      </w:pPr>
      <w:r>
        <w:rPr/>
        <w:t>Many Gbagyi strongly believe this, and buttress the argument with the fact that the Gbagyi and Kanuri have common facial marks and other cultural practices. Despite the cultural similarities between the Gbagyi and the Beriberi, their tradition of common origin is not supported by linguistic evidence.</w:t>
      </w:r>
    </w:p>
    <w:p>
      <w:pPr>
        <w:pStyle w:val="Heading2"/>
        <w:numPr>
          <w:ilvl w:val="1"/>
          <w:numId w:val="10"/>
        </w:numPr>
        <w:tabs>
          <w:tab w:pos="879" w:val="left" w:leader="none"/>
        </w:tabs>
        <w:spacing w:line="240" w:lineRule="auto" w:before="5" w:after="0"/>
        <w:ind w:left="879" w:right="0" w:hanging="719"/>
        <w:jc w:val="both"/>
      </w:pPr>
      <w:bookmarkStart w:name="_TOC_250027" w:id="18"/>
      <w:r>
        <w:rPr/>
        <w:t>Cultural</w:t>
      </w:r>
      <w:r>
        <w:rPr>
          <w:spacing w:val="-2"/>
        </w:rPr>
        <w:t> </w:t>
      </w:r>
      <w:r>
        <w:rPr/>
        <w:t>Background</w:t>
      </w:r>
      <w:r>
        <w:rPr>
          <w:spacing w:val="-1"/>
        </w:rPr>
        <w:t> </w:t>
      </w:r>
      <w:r>
        <w:rPr/>
        <w:t>of</w:t>
      </w:r>
      <w:r>
        <w:rPr>
          <w:spacing w:val="-1"/>
        </w:rPr>
        <w:t> </w:t>
      </w:r>
      <w:r>
        <w:rPr/>
        <w:t>the</w:t>
      </w:r>
      <w:r>
        <w:rPr>
          <w:spacing w:val="-3"/>
        </w:rPr>
        <w:t> </w:t>
      </w:r>
      <w:r>
        <w:rPr/>
        <w:t>Communities</w:t>
      </w:r>
      <w:r>
        <w:rPr>
          <w:spacing w:val="-1"/>
        </w:rPr>
        <w:t> </w:t>
      </w:r>
      <w:r>
        <w:rPr/>
        <w:t>under</w:t>
      </w:r>
      <w:bookmarkEnd w:id="18"/>
      <w:r>
        <w:rPr>
          <w:spacing w:val="-2"/>
        </w:rPr>
        <w:t> Study</w:t>
      </w:r>
    </w:p>
    <w:p>
      <w:pPr>
        <w:pStyle w:val="BodyText"/>
        <w:spacing w:line="480" w:lineRule="auto" w:before="271"/>
        <w:ind w:right="117" w:firstLine="719"/>
        <w:jc w:val="both"/>
      </w:pPr>
      <w:r>
        <w:rPr/>
        <w:t>Cultural values are the cherished traditions and ethos, which are desirable to their society and taken as normative civilization. They are expectations and practices that make life meaningful and anticipation of better tomorrow. The values are ideals making people to be responsible, initiative, conform to orient the younger ones to cherish the attitude.</w:t>
      </w:r>
    </w:p>
    <w:p>
      <w:pPr>
        <w:pStyle w:val="Heading2"/>
        <w:numPr>
          <w:ilvl w:val="2"/>
          <w:numId w:val="10"/>
        </w:numPr>
        <w:tabs>
          <w:tab w:pos="879" w:val="left" w:leader="none"/>
        </w:tabs>
        <w:spacing w:line="240" w:lineRule="auto" w:before="5" w:after="0"/>
        <w:ind w:left="879" w:right="0" w:hanging="719"/>
        <w:jc w:val="both"/>
      </w:pPr>
      <w:r>
        <w:rPr>
          <w:spacing w:val="-4"/>
        </w:rPr>
        <w:t>Jaba</w:t>
      </w:r>
    </w:p>
    <w:p>
      <w:pPr>
        <w:pStyle w:val="BodyText"/>
        <w:spacing w:line="480" w:lineRule="auto" w:before="272"/>
        <w:ind w:right="121" w:firstLine="719"/>
        <w:jc w:val="both"/>
      </w:pPr>
      <w:r>
        <w:rPr/>
        <w:t>Ancestral worship was used to cover all forms of cults. Ancestor‘s cult and worship loomed large in the anthropological image of the Ham people. Ancestors among the Ham were vested</w:t>
      </w:r>
      <w:r>
        <w:rPr>
          <w:spacing w:val="24"/>
        </w:rPr>
        <w:t> </w:t>
      </w:r>
      <w:r>
        <w:rPr/>
        <w:t>with</w:t>
      </w:r>
      <w:r>
        <w:rPr>
          <w:spacing w:val="25"/>
        </w:rPr>
        <w:t> </w:t>
      </w:r>
      <w:r>
        <w:rPr/>
        <w:t>mystical</w:t>
      </w:r>
      <w:r>
        <w:rPr>
          <w:spacing w:val="25"/>
        </w:rPr>
        <w:t> </w:t>
      </w:r>
      <w:r>
        <w:rPr/>
        <w:t>powers</w:t>
      </w:r>
      <w:r>
        <w:rPr>
          <w:spacing w:val="24"/>
        </w:rPr>
        <w:t> </w:t>
      </w:r>
      <w:r>
        <w:rPr/>
        <w:t>and</w:t>
      </w:r>
      <w:r>
        <w:rPr>
          <w:spacing w:val="25"/>
        </w:rPr>
        <w:t> </w:t>
      </w:r>
      <w:r>
        <w:rPr/>
        <w:t>authority.</w:t>
      </w:r>
      <w:r>
        <w:rPr>
          <w:spacing w:val="26"/>
        </w:rPr>
        <w:t> </w:t>
      </w:r>
      <w:r>
        <w:rPr/>
        <w:t>They</w:t>
      </w:r>
      <w:r>
        <w:rPr>
          <w:spacing w:val="22"/>
        </w:rPr>
        <w:t> </w:t>
      </w:r>
      <w:r>
        <w:rPr/>
        <w:t>retained</w:t>
      </w:r>
      <w:r>
        <w:rPr>
          <w:spacing w:val="25"/>
        </w:rPr>
        <w:t> </w:t>
      </w:r>
      <w:r>
        <w:rPr/>
        <w:t>a</w:t>
      </w:r>
      <w:r>
        <w:rPr>
          <w:spacing w:val="24"/>
        </w:rPr>
        <w:t> </w:t>
      </w:r>
      <w:r>
        <w:rPr/>
        <w:t>functional</w:t>
      </w:r>
      <w:r>
        <w:rPr>
          <w:spacing w:val="26"/>
        </w:rPr>
        <w:t> </w:t>
      </w:r>
      <w:r>
        <w:rPr/>
        <w:t>role</w:t>
      </w:r>
      <w:r>
        <w:rPr>
          <w:spacing w:val="23"/>
        </w:rPr>
        <w:t> </w:t>
      </w:r>
      <w:r>
        <w:rPr/>
        <w:t>in</w:t>
      </w:r>
      <w:r>
        <w:rPr>
          <w:spacing w:val="25"/>
        </w:rPr>
        <w:t> </w:t>
      </w:r>
      <w:r>
        <w:rPr/>
        <w:t>the</w:t>
      </w:r>
      <w:r>
        <w:rPr>
          <w:spacing w:val="24"/>
        </w:rPr>
        <w:t> </w:t>
      </w:r>
      <w:r>
        <w:rPr/>
        <w:t>world</w:t>
      </w:r>
      <w:r>
        <w:rPr>
          <w:spacing w:val="25"/>
        </w:rPr>
        <w:t> </w:t>
      </w:r>
      <w:r>
        <w:rPr/>
        <w:t>of</w:t>
      </w:r>
      <w:r>
        <w:rPr>
          <w:spacing w:val="25"/>
        </w:rPr>
        <w:t> </w:t>
      </w:r>
      <w:r>
        <w:rPr>
          <w:spacing w:val="-5"/>
        </w:rPr>
        <w:t>the</w:t>
      </w:r>
    </w:p>
    <w:p>
      <w:pPr>
        <w:pStyle w:val="BodyText"/>
        <w:spacing w:before="85"/>
        <w:ind w:left="0"/>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215790</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91396pt;width:144.020pt;height:.72003pt;mso-position-horizontal-relative:page;mso-position-vertical-relative:paragraph;z-index:-15711232;mso-wrap-distance-left:0;mso-wrap-distance-right:0" id="docshape39"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53</w:t>
      </w:r>
      <w:r>
        <w:rPr>
          <w:sz w:val="20"/>
          <w:vertAlign w:val="baseline"/>
        </w:rPr>
        <w:t>Naley,</w:t>
      </w:r>
      <w:r>
        <w:rPr>
          <w:spacing w:val="1"/>
          <w:sz w:val="20"/>
          <w:vertAlign w:val="baseline"/>
        </w:rPr>
        <w:t> </w:t>
      </w:r>
      <w:r>
        <w:rPr>
          <w:sz w:val="20"/>
          <w:vertAlign w:val="baseline"/>
        </w:rPr>
        <w:t>E.</w:t>
      </w:r>
      <w:r>
        <w:rPr>
          <w:spacing w:val="2"/>
          <w:sz w:val="20"/>
          <w:vertAlign w:val="baseline"/>
        </w:rPr>
        <w:t> </w:t>
      </w:r>
      <w:r>
        <w:rPr>
          <w:sz w:val="20"/>
          <w:vertAlign w:val="baseline"/>
        </w:rPr>
        <w:t>The</w:t>
      </w:r>
      <w:r>
        <w:rPr>
          <w:spacing w:val="1"/>
          <w:sz w:val="20"/>
          <w:vertAlign w:val="baseline"/>
        </w:rPr>
        <w:t> </w:t>
      </w:r>
      <w:r>
        <w:rPr>
          <w:sz w:val="20"/>
          <w:vertAlign w:val="baseline"/>
        </w:rPr>
        <w:t>Stealing</w:t>
      </w:r>
      <w:r>
        <w:rPr>
          <w:spacing w:val="1"/>
          <w:sz w:val="20"/>
          <w:vertAlign w:val="baseline"/>
        </w:rPr>
        <w:t> </w:t>
      </w:r>
      <w:r>
        <w:rPr>
          <w:sz w:val="20"/>
          <w:vertAlign w:val="baseline"/>
        </w:rPr>
        <w:t>of</w:t>
      </w:r>
      <w:r>
        <w:rPr>
          <w:spacing w:val="3"/>
          <w:sz w:val="20"/>
          <w:vertAlign w:val="baseline"/>
        </w:rPr>
        <w:t> </w:t>
      </w:r>
      <w:r>
        <w:rPr>
          <w:sz w:val="20"/>
          <w:vertAlign w:val="baseline"/>
        </w:rPr>
        <w:t>African to</w:t>
      </w:r>
      <w:r>
        <w:rPr>
          <w:spacing w:val="3"/>
          <w:sz w:val="20"/>
          <w:vertAlign w:val="baseline"/>
        </w:rPr>
        <w:t> </w:t>
      </w:r>
      <w:r>
        <w:rPr>
          <w:sz w:val="20"/>
          <w:vertAlign w:val="baseline"/>
        </w:rPr>
        <w:t>the</w:t>
      </w:r>
      <w:r>
        <w:rPr>
          <w:spacing w:val="1"/>
          <w:sz w:val="20"/>
          <w:vertAlign w:val="baseline"/>
        </w:rPr>
        <w:t> </w:t>
      </w:r>
      <w:r>
        <w:rPr>
          <w:sz w:val="20"/>
          <w:vertAlign w:val="baseline"/>
        </w:rPr>
        <w:t>U.S</w:t>
      </w:r>
      <w:r>
        <w:rPr>
          <w:spacing w:val="1"/>
          <w:sz w:val="20"/>
          <w:vertAlign w:val="baseline"/>
        </w:rPr>
        <w:t> </w:t>
      </w:r>
      <w:r>
        <w:rPr>
          <w:sz w:val="20"/>
          <w:vertAlign w:val="baseline"/>
        </w:rPr>
        <w:t>and</w:t>
      </w:r>
      <w:r>
        <w:rPr>
          <w:spacing w:val="3"/>
          <w:sz w:val="20"/>
          <w:vertAlign w:val="baseline"/>
        </w:rPr>
        <w:t> </w:t>
      </w:r>
      <w:r>
        <w:rPr>
          <w:sz w:val="20"/>
          <w:vertAlign w:val="baseline"/>
        </w:rPr>
        <w:t>the</w:t>
      </w:r>
      <w:r>
        <w:rPr>
          <w:spacing w:val="1"/>
          <w:sz w:val="20"/>
          <w:vertAlign w:val="baseline"/>
        </w:rPr>
        <w:t> </w:t>
      </w:r>
      <w:r>
        <w:rPr>
          <w:sz w:val="20"/>
          <w:vertAlign w:val="baseline"/>
        </w:rPr>
        <w:t>Perpetuation</w:t>
      </w:r>
      <w:r>
        <w:rPr>
          <w:spacing w:val="1"/>
          <w:sz w:val="20"/>
          <w:vertAlign w:val="baseline"/>
        </w:rPr>
        <w:t> </w:t>
      </w:r>
      <w:r>
        <w:rPr>
          <w:sz w:val="20"/>
          <w:vertAlign w:val="baseline"/>
        </w:rPr>
        <w:t>of European Cultural</w:t>
      </w:r>
      <w:r>
        <w:rPr>
          <w:spacing w:val="2"/>
          <w:sz w:val="20"/>
          <w:vertAlign w:val="baseline"/>
        </w:rPr>
        <w:t> </w:t>
      </w:r>
      <w:r>
        <w:rPr>
          <w:sz w:val="20"/>
          <w:vertAlign w:val="baseline"/>
        </w:rPr>
        <w:t>Hegemony,</w:t>
      </w:r>
      <w:r>
        <w:rPr>
          <w:spacing w:val="2"/>
          <w:sz w:val="20"/>
          <w:vertAlign w:val="baseline"/>
        </w:rPr>
        <w:t> </w:t>
      </w:r>
      <w:r>
        <w:rPr>
          <w:sz w:val="20"/>
          <w:vertAlign w:val="baseline"/>
        </w:rPr>
        <w:t>in:</w:t>
      </w:r>
      <w:r>
        <w:rPr>
          <w:spacing w:val="3"/>
          <w:sz w:val="20"/>
          <w:vertAlign w:val="baseline"/>
        </w:rPr>
        <w:t> </w:t>
      </w:r>
      <w:r>
        <w:rPr>
          <w:spacing w:val="-2"/>
          <w:sz w:val="20"/>
          <w:vertAlign w:val="baseline"/>
        </w:rPr>
        <w:t>Abdullahi,</w:t>
      </w:r>
    </w:p>
    <w:p>
      <w:pPr>
        <w:spacing w:before="1"/>
        <w:ind w:left="160" w:right="0" w:firstLine="0"/>
        <w:jc w:val="left"/>
        <w:rPr>
          <w:sz w:val="20"/>
        </w:rPr>
      </w:pPr>
      <w:r>
        <w:rPr>
          <w:sz w:val="20"/>
        </w:rPr>
        <w:t>M. (ed).</w:t>
      </w:r>
      <w:r>
        <w:rPr>
          <w:spacing w:val="-3"/>
          <w:sz w:val="20"/>
        </w:rPr>
        <w:t> </w:t>
      </w:r>
      <w:r>
        <w:rPr>
          <w:sz w:val="20"/>
        </w:rPr>
        <w:t>Arewa</w:t>
      </w:r>
      <w:r>
        <w:rPr>
          <w:spacing w:val="-1"/>
          <w:sz w:val="20"/>
        </w:rPr>
        <w:t> </w:t>
      </w:r>
      <w:r>
        <w:rPr>
          <w:sz w:val="20"/>
        </w:rPr>
        <w:t>House, World</w:t>
      </w:r>
      <w:r>
        <w:rPr>
          <w:spacing w:val="-2"/>
          <w:sz w:val="20"/>
        </w:rPr>
        <w:t> </w:t>
      </w:r>
      <w:r>
        <w:rPr>
          <w:sz w:val="20"/>
        </w:rPr>
        <w:t>Conference on</w:t>
      </w:r>
      <w:r>
        <w:rPr>
          <w:spacing w:val="-2"/>
          <w:sz w:val="20"/>
        </w:rPr>
        <w:t> </w:t>
      </w:r>
      <w:r>
        <w:rPr>
          <w:sz w:val="20"/>
        </w:rPr>
        <w:t>Slavery</w:t>
      </w:r>
      <w:r>
        <w:rPr>
          <w:spacing w:val="-2"/>
          <w:sz w:val="20"/>
        </w:rPr>
        <w:t> </w:t>
      </w:r>
      <w:r>
        <w:rPr>
          <w:sz w:val="20"/>
        </w:rPr>
        <w:t>and Society</w:t>
      </w:r>
      <w:r>
        <w:rPr>
          <w:spacing w:val="-4"/>
          <w:sz w:val="20"/>
        </w:rPr>
        <w:t> </w:t>
      </w:r>
      <w:r>
        <w:rPr>
          <w:sz w:val="20"/>
        </w:rPr>
        <w:t>in</w:t>
      </w:r>
      <w:r>
        <w:rPr>
          <w:spacing w:val="-2"/>
          <w:sz w:val="20"/>
        </w:rPr>
        <w:t> </w:t>
      </w:r>
      <w:r>
        <w:rPr>
          <w:sz w:val="20"/>
        </w:rPr>
        <w:t>History,</w:t>
      </w:r>
      <w:r>
        <w:rPr>
          <w:spacing w:val="-1"/>
          <w:sz w:val="20"/>
        </w:rPr>
        <w:t> </w:t>
      </w:r>
      <w:r>
        <w:rPr>
          <w:sz w:val="20"/>
        </w:rPr>
        <w:t>26</w:t>
      </w:r>
      <w:r>
        <w:rPr>
          <w:sz w:val="20"/>
          <w:vertAlign w:val="superscript"/>
        </w:rPr>
        <w:t>th</w:t>
      </w:r>
      <w:r>
        <w:rPr>
          <w:spacing w:val="-1"/>
          <w:sz w:val="20"/>
          <w:vertAlign w:val="baseline"/>
        </w:rPr>
        <w:t> </w:t>
      </w:r>
      <w:r>
        <w:rPr>
          <w:sz w:val="20"/>
          <w:vertAlign w:val="baseline"/>
        </w:rPr>
        <w:t>-30</w:t>
      </w:r>
      <w:r>
        <w:rPr>
          <w:sz w:val="20"/>
          <w:vertAlign w:val="superscript"/>
        </w:rPr>
        <w:t>th</w:t>
      </w:r>
      <w:r>
        <w:rPr>
          <w:spacing w:val="-1"/>
          <w:sz w:val="20"/>
          <w:vertAlign w:val="baseline"/>
        </w:rPr>
        <w:t> </w:t>
      </w:r>
      <w:r>
        <w:rPr>
          <w:sz w:val="20"/>
          <w:vertAlign w:val="baseline"/>
        </w:rPr>
        <w:t>March, 1990.</w:t>
      </w:r>
      <w:r>
        <w:rPr>
          <w:spacing w:val="-1"/>
          <w:sz w:val="20"/>
          <w:vertAlign w:val="baseline"/>
        </w:rPr>
        <w:t> </w:t>
      </w:r>
      <w:r>
        <w:rPr>
          <w:sz w:val="20"/>
          <w:vertAlign w:val="baseline"/>
        </w:rPr>
        <w:t>Kaduna</w:t>
      </w:r>
      <w:r>
        <w:rPr>
          <w:spacing w:val="-1"/>
          <w:sz w:val="20"/>
          <w:vertAlign w:val="baseline"/>
        </w:rPr>
        <w:t> </w:t>
      </w:r>
      <w:r>
        <w:rPr>
          <w:sz w:val="20"/>
          <w:vertAlign w:val="baseline"/>
        </w:rPr>
        <w:t>Arewa </w:t>
      </w:r>
      <w:r>
        <w:rPr>
          <w:spacing w:val="-2"/>
          <w:sz w:val="20"/>
          <w:vertAlign w:val="baseline"/>
        </w:rPr>
        <w:t>House.</w:t>
      </w:r>
    </w:p>
    <w:p>
      <w:pPr>
        <w:spacing w:line="228" w:lineRule="exact" w:before="0"/>
        <w:ind w:left="160" w:right="0" w:firstLine="0"/>
        <w:jc w:val="left"/>
        <w:rPr>
          <w:sz w:val="20"/>
        </w:rPr>
      </w:pPr>
      <w:r>
        <w:rPr>
          <w:sz w:val="20"/>
          <w:vertAlign w:val="superscript"/>
        </w:rPr>
        <w:t>54</w:t>
      </w:r>
      <w:r>
        <w:rPr>
          <w:sz w:val="20"/>
          <w:vertAlign w:val="baseline"/>
        </w:rPr>
        <w:t>Dikko,</w:t>
      </w:r>
      <w:r>
        <w:rPr>
          <w:spacing w:val="-9"/>
          <w:sz w:val="20"/>
          <w:vertAlign w:val="baseline"/>
        </w:rPr>
        <w:t> </w:t>
      </w:r>
      <w:r>
        <w:rPr>
          <w:sz w:val="20"/>
          <w:vertAlign w:val="baseline"/>
        </w:rPr>
        <w:t>I.B,</w:t>
      </w:r>
      <w:r>
        <w:rPr>
          <w:spacing w:val="-7"/>
          <w:sz w:val="20"/>
          <w:vertAlign w:val="baseline"/>
        </w:rPr>
        <w:t> </w:t>
      </w:r>
      <w:r>
        <w:rPr>
          <w:sz w:val="20"/>
          <w:vertAlign w:val="baseline"/>
        </w:rPr>
        <w:t>Gbagyi/Gwari</w:t>
      </w:r>
      <w:r>
        <w:rPr>
          <w:spacing w:val="-7"/>
          <w:sz w:val="20"/>
          <w:vertAlign w:val="baseline"/>
        </w:rPr>
        <w:t> </w:t>
      </w:r>
      <w:r>
        <w:rPr>
          <w:sz w:val="20"/>
          <w:vertAlign w:val="baseline"/>
        </w:rPr>
        <w:t>culture</w:t>
      </w:r>
      <w:r>
        <w:rPr>
          <w:spacing w:val="-7"/>
          <w:sz w:val="20"/>
          <w:vertAlign w:val="baseline"/>
        </w:rPr>
        <w:t> </w:t>
      </w:r>
      <w:r>
        <w:rPr>
          <w:sz w:val="20"/>
          <w:vertAlign w:val="baseline"/>
        </w:rPr>
        <w:t>,</w:t>
      </w:r>
      <w:r>
        <w:rPr>
          <w:spacing w:val="-7"/>
          <w:sz w:val="20"/>
          <w:vertAlign w:val="baseline"/>
        </w:rPr>
        <w:t> </w:t>
      </w:r>
      <w:r>
        <w:rPr>
          <w:sz w:val="20"/>
          <w:vertAlign w:val="baseline"/>
        </w:rPr>
        <w:t>Ebenezer</w:t>
      </w:r>
      <w:r>
        <w:rPr>
          <w:spacing w:val="-5"/>
          <w:sz w:val="20"/>
          <w:vertAlign w:val="baseline"/>
        </w:rPr>
        <w:t> </w:t>
      </w:r>
      <w:r>
        <w:rPr>
          <w:sz w:val="20"/>
          <w:vertAlign w:val="baseline"/>
        </w:rPr>
        <w:t>publishers,</w:t>
      </w:r>
      <w:r>
        <w:rPr>
          <w:spacing w:val="-7"/>
          <w:sz w:val="20"/>
          <w:vertAlign w:val="baseline"/>
        </w:rPr>
        <w:t> </w:t>
      </w:r>
      <w:r>
        <w:rPr>
          <w:sz w:val="20"/>
          <w:vertAlign w:val="baseline"/>
        </w:rPr>
        <w:t>Kaduna</w:t>
      </w:r>
      <w:r>
        <w:rPr>
          <w:spacing w:val="-7"/>
          <w:sz w:val="20"/>
          <w:vertAlign w:val="baseline"/>
        </w:rPr>
        <w:t> </w:t>
      </w:r>
      <w:r>
        <w:rPr>
          <w:sz w:val="20"/>
          <w:vertAlign w:val="baseline"/>
        </w:rPr>
        <w:t>(1989)</w:t>
      </w:r>
      <w:r>
        <w:rPr>
          <w:spacing w:val="-6"/>
          <w:sz w:val="20"/>
          <w:vertAlign w:val="baseline"/>
        </w:rPr>
        <w:t> </w:t>
      </w:r>
      <w:r>
        <w:rPr>
          <w:spacing w:val="-5"/>
          <w:sz w:val="20"/>
          <w:vertAlign w:val="baseline"/>
        </w:rPr>
        <w:t>p16</w:t>
      </w:r>
    </w:p>
    <w:p>
      <w:pPr>
        <w:spacing w:after="0" w:line="228" w:lineRule="exact"/>
        <w:jc w:val="left"/>
        <w:rPr>
          <w:sz w:val="20"/>
        </w:rPr>
        <w:sectPr>
          <w:pgSz w:w="12240" w:h="15840"/>
          <w:pgMar w:header="761" w:footer="1015" w:top="1300" w:bottom="1200" w:left="1280" w:right="1320"/>
        </w:sectPr>
      </w:pPr>
    </w:p>
    <w:p>
      <w:pPr>
        <w:pStyle w:val="BodyText"/>
        <w:spacing w:line="480" w:lineRule="auto" w:before="119"/>
        <w:ind w:right="117"/>
        <w:jc w:val="both"/>
      </w:pPr>
      <w:r>
        <w:rPr/>
        <w:t>living they were ultimately involved with the welfare of the Ham kins group. This linkage was structured through Ham authority figures, the elders of the Ham (Shakpo), clan heads (Sheing Zhu), lineage heads (Sheing Harro), juju priest (Kpoku), family heads (makikehharro). These Ham</w:t>
      </w:r>
      <w:r>
        <w:rPr>
          <w:spacing w:val="-3"/>
        </w:rPr>
        <w:t> </w:t>
      </w:r>
      <w:r>
        <w:rPr/>
        <w:t>chosen</w:t>
      </w:r>
      <w:r>
        <w:rPr>
          <w:spacing w:val="-1"/>
        </w:rPr>
        <w:t> </w:t>
      </w:r>
      <w:r>
        <w:rPr/>
        <w:t>elders</w:t>
      </w:r>
      <w:r>
        <w:rPr>
          <w:spacing w:val="-3"/>
        </w:rPr>
        <w:t> </w:t>
      </w:r>
      <w:r>
        <w:rPr/>
        <w:t>were</w:t>
      </w:r>
      <w:r>
        <w:rPr>
          <w:spacing w:val="-1"/>
        </w:rPr>
        <w:t> </w:t>
      </w:r>
      <w:r>
        <w:rPr/>
        <w:t>the</w:t>
      </w:r>
      <w:r>
        <w:rPr>
          <w:spacing w:val="-3"/>
        </w:rPr>
        <w:t> </w:t>
      </w:r>
      <w:r>
        <w:rPr/>
        <w:t>representatives</w:t>
      </w:r>
      <w:r>
        <w:rPr>
          <w:spacing w:val="-2"/>
        </w:rPr>
        <w:t> </w:t>
      </w:r>
      <w:r>
        <w:rPr/>
        <w:t>of</w:t>
      </w:r>
      <w:r>
        <w:rPr>
          <w:spacing w:val="-3"/>
        </w:rPr>
        <w:t> </w:t>
      </w:r>
      <w:r>
        <w:rPr/>
        <w:t>the</w:t>
      </w:r>
      <w:r>
        <w:rPr>
          <w:spacing w:val="-3"/>
        </w:rPr>
        <w:t> </w:t>
      </w:r>
      <w:r>
        <w:rPr/>
        <w:t>ancestors</w:t>
      </w:r>
      <w:r>
        <w:rPr>
          <w:spacing w:val="-3"/>
        </w:rPr>
        <w:t> </w:t>
      </w:r>
      <w:r>
        <w:rPr/>
        <w:t>and</w:t>
      </w:r>
      <w:r>
        <w:rPr>
          <w:spacing w:val="-1"/>
        </w:rPr>
        <w:t> </w:t>
      </w:r>
      <w:r>
        <w:rPr/>
        <w:t>mediators</w:t>
      </w:r>
      <w:r>
        <w:rPr>
          <w:spacing w:val="-1"/>
        </w:rPr>
        <w:t> </w:t>
      </w:r>
      <w:r>
        <w:rPr/>
        <w:t>between</w:t>
      </w:r>
      <w:r>
        <w:rPr>
          <w:spacing w:val="-1"/>
        </w:rPr>
        <w:t> </w:t>
      </w:r>
      <w:r>
        <w:rPr/>
        <w:t>the</w:t>
      </w:r>
      <w:r>
        <w:rPr>
          <w:spacing w:val="-3"/>
        </w:rPr>
        <w:t> </w:t>
      </w:r>
      <w:r>
        <w:rPr/>
        <w:t>ancestors and the Ham people. Thus close affinity between the Ham elders and the Ham ancestors conferred on the Ham elders some power and authority. Elders eventually emerged as the intermediaries between the family, the lineage, the clan and the community and the unknown forces that control the universe.</w:t>
      </w:r>
      <w:r>
        <w:rPr>
          <w:vertAlign w:val="superscript"/>
        </w:rPr>
        <w:t>55</w:t>
      </w:r>
      <w:r>
        <w:rPr>
          <w:vertAlign w:val="baseline"/>
        </w:rPr>
        <w:t> These names listed forms the social organization.</w:t>
      </w:r>
    </w:p>
    <w:p>
      <w:pPr>
        <w:pStyle w:val="BodyText"/>
        <w:spacing w:line="480" w:lineRule="auto" w:before="2"/>
        <w:ind w:right="116" w:firstLine="719"/>
        <w:jc w:val="both"/>
      </w:pPr>
      <w:r>
        <w:rPr/>
        <w:t>The elders (Shakpo) are responsible for propitiation of sacrifice since neglect was likely to bring about punishment. Each Ham family had a family shrine (Garbeik) where offerings of bear (Kam), chicken (Nyu), goat (Tzo), and grains (Gyeghi) were made. Ancestral family spirits could only be worshipped through intermediaries of these elders.</w:t>
      </w:r>
      <w:r>
        <w:rPr>
          <w:vertAlign w:val="superscript"/>
        </w:rPr>
        <w:t>56</w:t>
      </w:r>
    </w:p>
    <w:p>
      <w:pPr>
        <w:pStyle w:val="BodyText"/>
        <w:spacing w:line="480" w:lineRule="auto"/>
        <w:ind w:right="122" w:firstLine="719"/>
        <w:jc w:val="both"/>
      </w:pPr>
      <w:r>
        <w:rPr/>
        <w:t>The</w:t>
      </w:r>
      <w:r>
        <w:rPr>
          <w:spacing w:val="-4"/>
        </w:rPr>
        <w:t> </w:t>
      </w:r>
      <w:r>
        <w:rPr/>
        <w:t>clan</w:t>
      </w:r>
      <w:r>
        <w:rPr>
          <w:spacing w:val="-3"/>
        </w:rPr>
        <w:t> </w:t>
      </w:r>
      <w:r>
        <w:rPr/>
        <w:t>heads</w:t>
      </w:r>
      <w:r>
        <w:rPr>
          <w:spacing w:val="-2"/>
        </w:rPr>
        <w:t> </w:t>
      </w:r>
      <w:r>
        <w:rPr/>
        <w:t>(Sheing</w:t>
      </w:r>
      <w:r>
        <w:rPr>
          <w:spacing w:val="-2"/>
        </w:rPr>
        <w:t> </w:t>
      </w:r>
      <w:r>
        <w:rPr/>
        <w:t>Zhu)</w:t>
      </w:r>
      <w:r>
        <w:rPr>
          <w:spacing w:val="-1"/>
        </w:rPr>
        <w:t> </w:t>
      </w:r>
      <w:r>
        <w:rPr/>
        <w:t>regulates</w:t>
      </w:r>
      <w:r>
        <w:rPr>
          <w:spacing w:val="-2"/>
        </w:rPr>
        <w:t> </w:t>
      </w:r>
      <w:r>
        <w:rPr/>
        <w:t>on</w:t>
      </w:r>
      <w:r>
        <w:rPr>
          <w:spacing w:val="-2"/>
        </w:rPr>
        <w:t> </w:t>
      </w:r>
      <w:r>
        <w:rPr/>
        <w:t>issues affecting</w:t>
      </w:r>
      <w:r>
        <w:rPr>
          <w:spacing w:val="-5"/>
        </w:rPr>
        <w:t> </w:t>
      </w:r>
      <w:r>
        <w:rPr/>
        <w:t>marriage,</w:t>
      </w:r>
      <w:r>
        <w:rPr>
          <w:spacing w:val="-2"/>
        </w:rPr>
        <w:t> </w:t>
      </w:r>
      <w:r>
        <w:rPr/>
        <w:t>inheritance</w:t>
      </w:r>
      <w:r>
        <w:rPr>
          <w:spacing w:val="-3"/>
        </w:rPr>
        <w:t> </w:t>
      </w:r>
      <w:r>
        <w:rPr/>
        <w:t>and</w:t>
      </w:r>
      <w:r>
        <w:rPr>
          <w:spacing w:val="-2"/>
        </w:rPr>
        <w:t> </w:t>
      </w:r>
      <w:r>
        <w:rPr/>
        <w:t>crisis situations.</w:t>
      </w:r>
      <w:r>
        <w:rPr>
          <w:spacing w:val="-3"/>
        </w:rPr>
        <w:t> </w:t>
      </w:r>
      <w:r>
        <w:rPr/>
        <w:t>At</w:t>
      </w:r>
      <w:r>
        <w:rPr>
          <w:spacing w:val="-3"/>
        </w:rPr>
        <w:t> </w:t>
      </w:r>
      <w:r>
        <w:rPr/>
        <w:t>the</w:t>
      </w:r>
      <w:r>
        <w:rPr>
          <w:spacing w:val="-4"/>
        </w:rPr>
        <w:t> </w:t>
      </w:r>
      <w:r>
        <w:rPr/>
        <w:t>village</w:t>
      </w:r>
      <w:r>
        <w:rPr>
          <w:spacing w:val="-2"/>
        </w:rPr>
        <w:t> </w:t>
      </w:r>
      <w:r>
        <w:rPr/>
        <w:t>level,</w:t>
      </w:r>
      <w:r>
        <w:rPr>
          <w:spacing w:val="-3"/>
        </w:rPr>
        <w:t> </w:t>
      </w:r>
      <w:r>
        <w:rPr/>
        <w:t>the</w:t>
      </w:r>
      <w:r>
        <w:rPr>
          <w:spacing w:val="-4"/>
        </w:rPr>
        <w:t> </w:t>
      </w:r>
      <w:r>
        <w:rPr/>
        <w:t>clan</w:t>
      </w:r>
      <w:r>
        <w:rPr>
          <w:spacing w:val="-3"/>
        </w:rPr>
        <w:t> </w:t>
      </w:r>
      <w:r>
        <w:rPr/>
        <w:t>heads</w:t>
      </w:r>
      <w:r>
        <w:rPr>
          <w:spacing w:val="-3"/>
        </w:rPr>
        <w:t> </w:t>
      </w:r>
      <w:r>
        <w:rPr/>
        <w:t>performed</w:t>
      </w:r>
      <w:r>
        <w:rPr>
          <w:spacing w:val="-3"/>
        </w:rPr>
        <w:t> </w:t>
      </w:r>
      <w:r>
        <w:rPr/>
        <w:t>functions</w:t>
      </w:r>
      <w:r>
        <w:rPr>
          <w:spacing w:val="-3"/>
        </w:rPr>
        <w:t> </w:t>
      </w:r>
      <w:r>
        <w:rPr/>
        <w:t>primarily</w:t>
      </w:r>
      <w:r>
        <w:rPr>
          <w:spacing w:val="-6"/>
        </w:rPr>
        <w:t> </w:t>
      </w:r>
      <w:r>
        <w:rPr/>
        <w:t>limited</w:t>
      </w:r>
      <w:r>
        <w:rPr>
          <w:spacing w:val="-3"/>
        </w:rPr>
        <w:t> </w:t>
      </w:r>
      <w:r>
        <w:rPr/>
        <w:t>to</w:t>
      </w:r>
      <w:r>
        <w:rPr>
          <w:spacing w:val="-3"/>
        </w:rPr>
        <w:t> </w:t>
      </w:r>
      <w:r>
        <w:rPr/>
        <w:t>economic, social, recreational, political and military matters.</w:t>
      </w:r>
    </w:p>
    <w:p>
      <w:pPr>
        <w:pStyle w:val="BodyText"/>
        <w:spacing w:line="480" w:lineRule="auto"/>
        <w:ind w:right="117" w:firstLine="719"/>
        <w:jc w:val="both"/>
      </w:pPr>
      <w:r>
        <w:rPr/>
        <w:t>The lineage consist of some family and some clans who are related in any way, either through migration or marriage. The lineage head (Sheing Harro) is chosen to represent them in the society. They organize themselves to share their belongings according to what every family and clan has gotten to avoid class distinction.</w:t>
      </w:r>
    </w:p>
    <w:p>
      <w:pPr>
        <w:pStyle w:val="BodyText"/>
        <w:spacing w:line="480" w:lineRule="auto" w:before="1"/>
        <w:ind w:right="119" w:firstLine="719"/>
        <w:jc w:val="both"/>
      </w:pPr>
      <w:r>
        <w:rPr/>
        <w:t>The juju priest (Kpopku) performed the functions of Ku cult which portrayed the relationship that exist between religion and the Ham people. It is looked upon as the only supreme</w:t>
      </w:r>
      <w:r>
        <w:rPr>
          <w:spacing w:val="44"/>
        </w:rPr>
        <w:t> </w:t>
      </w:r>
      <w:r>
        <w:rPr/>
        <w:t>body</w:t>
      </w:r>
      <w:r>
        <w:rPr>
          <w:spacing w:val="45"/>
        </w:rPr>
        <w:t> </w:t>
      </w:r>
      <w:r>
        <w:rPr/>
        <w:t>capable</w:t>
      </w:r>
      <w:r>
        <w:rPr>
          <w:spacing w:val="48"/>
        </w:rPr>
        <w:t> </w:t>
      </w:r>
      <w:r>
        <w:rPr/>
        <w:t>of</w:t>
      </w:r>
      <w:r>
        <w:rPr>
          <w:spacing w:val="47"/>
        </w:rPr>
        <w:t> </w:t>
      </w:r>
      <w:r>
        <w:rPr/>
        <w:t>making</w:t>
      </w:r>
      <w:r>
        <w:rPr>
          <w:spacing w:val="45"/>
        </w:rPr>
        <w:t> </w:t>
      </w:r>
      <w:r>
        <w:rPr/>
        <w:t>theoretical</w:t>
      </w:r>
      <w:r>
        <w:rPr>
          <w:spacing w:val="47"/>
        </w:rPr>
        <w:t> </w:t>
      </w:r>
      <w:r>
        <w:rPr/>
        <w:t>interpretations</w:t>
      </w:r>
      <w:r>
        <w:rPr>
          <w:spacing w:val="50"/>
        </w:rPr>
        <w:t> </w:t>
      </w:r>
      <w:r>
        <w:rPr/>
        <w:t>and</w:t>
      </w:r>
      <w:r>
        <w:rPr>
          <w:spacing w:val="47"/>
        </w:rPr>
        <w:t> </w:t>
      </w:r>
      <w:r>
        <w:rPr/>
        <w:t>explanations</w:t>
      </w:r>
      <w:r>
        <w:rPr>
          <w:spacing w:val="47"/>
        </w:rPr>
        <w:t> </w:t>
      </w:r>
      <w:r>
        <w:rPr/>
        <w:t>of</w:t>
      </w:r>
      <w:r>
        <w:rPr>
          <w:spacing w:val="47"/>
        </w:rPr>
        <w:t> </w:t>
      </w:r>
      <w:r>
        <w:rPr/>
        <w:t>their</w:t>
      </w:r>
      <w:r>
        <w:rPr>
          <w:spacing w:val="49"/>
        </w:rPr>
        <w:t> </w:t>
      </w:r>
      <w:r>
        <w:rPr>
          <w:spacing w:val="-2"/>
        </w:rPr>
        <w:t>world.</w:t>
      </w:r>
    </w:p>
    <w:p>
      <w:pPr>
        <w:pStyle w:val="BodyText"/>
        <w:spacing w:before="3"/>
        <w:ind w:left="0"/>
        <w:rPr>
          <w:sz w:val="19"/>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156415</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16143pt;width:144.020pt;height:.71997pt;mso-position-horizontal-relative:page;mso-position-vertical-relative:paragraph;z-index:-15710720;mso-wrap-distance-left:0;mso-wrap-distance-right:0" id="docshape4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55</w:t>
      </w:r>
      <w:r>
        <w:rPr>
          <w:spacing w:val="-5"/>
          <w:sz w:val="20"/>
          <w:vertAlign w:val="baseline"/>
        </w:rPr>
        <w:t> </w:t>
      </w:r>
      <w:r>
        <w:rPr>
          <w:sz w:val="20"/>
          <w:vertAlign w:val="baseline"/>
        </w:rPr>
        <w:t>James</w:t>
      </w:r>
      <w:r>
        <w:rPr>
          <w:spacing w:val="-5"/>
          <w:sz w:val="20"/>
          <w:vertAlign w:val="baseline"/>
        </w:rPr>
        <w:t> </w:t>
      </w:r>
      <w:r>
        <w:rPr>
          <w:sz w:val="20"/>
          <w:vertAlign w:val="baseline"/>
        </w:rPr>
        <w:t>I.</w:t>
      </w:r>
      <w:r>
        <w:rPr>
          <w:spacing w:val="-4"/>
          <w:sz w:val="20"/>
          <w:vertAlign w:val="baseline"/>
        </w:rPr>
        <w:t> </w:t>
      </w:r>
      <w:r>
        <w:rPr>
          <w:sz w:val="20"/>
          <w:vertAlign w:val="baseline"/>
        </w:rPr>
        <w:t>The</w:t>
      </w:r>
      <w:r>
        <w:rPr>
          <w:spacing w:val="-5"/>
          <w:sz w:val="20"/>
          <w:vertAlign w:val="baseline"/>
        </w:rPr>
        <w:t> </w:t>
      </w:r>
      <w:r>
        <w:rPr>
          <w:sz w:val="20"/>
          <w:vertAlign w:val="baseline"/>
        </w:rPr>
        <w:t>Ham,</w:t>
      </w:r>
      <w:r>
        <w:rPr>
          <w:spacing w:val="-4"/>
          <w:sz w:val="20"/>
          <w:vertAlign w:val="baseline"/>
        </w:rPr>
        <w:t> </w:t>
      </w:r>
      <w:r>
        <w:rPr>
          <w:sz w:val="20"/>
          <w:vertAlign w:val="baseline"/>
        </w:rPr>
        <w:t>their</w:t>
      </w:r>
      <w:r>
        <w:rPr>
          <w:spacing w:val="-4"/>
          <w:sz w:val="20"/>
          <w:vertAlign w:val="baseline"/>
        </w:rPr>
        <w:t> </w:t>
      </w:r>
      <w:r>
        <w:rPr>
          <w:sz w:val="20"/>
          <w:vertAlign w:val="baseline"/>
        </w:rPr>
        <w:t>Political</w:t>
      </w:r>
      <w:r>
        <w:rPr>
          <w:spacing w:val="-5"/>
          <w:sz w:val="20"/>
          <w:vertAlign w:val="baseline"/>
        </w:rPr>
        <w:t> </w:t>
      </w:r>
      <w:r>
        <w:rPr>
          <w:sz w:val="20"/>
          <w:vertAlign w:val="baseline"/>
        </w:rPr>
        <w:t>and</w:t>
      </w:r>
      <w:r>
        <w:rPr>
          <w:spacing w:val="-3"/>
          <w:sz w:val="20"/>
          <w:vertAlign w:val="baseline"/>
        </w:rPr>
        <w:t> </w:t>
      </w:r>
      <w:r>
        <w:rPr>
          <w:sz w:val="20"/>
          <w:vertAlign w:val="baseline"/>
        </w:rPr>
        <w:t>Cultural</w:t>
      </w:r>
      <w:r>
        <w:rPr>
          <w:spacing w:val="-5"/>
          <w:sz w:val="20"/>
          <w:vertAlign w:val="baseline"/>
        </w:rPr>
        <w:t> </w:t>
      </w:r>
      <w:r>
        <w:rPr>
          <w:sz w:val="20"/>
          <w:vertAlign w:val="baseline"/>
        </w:rPr>
        <w:t>History.</w:t>
      </w:r>
      <w:r>
        <w:rPr>
          <w:spacing w:val="-4"/>
          <w:sz w:val="20"/>
          <w:vertAlign w:val="baseline"/>
        </w:rPr>
        <w:t> </w:t>
      </w:r>
      <w:r>
        <w:rPr>
          <w:sz w:val="20"/>
          <w:vertAlign w:val="baseline"/>
        </w:rPr>
        <w:t>Jos</w:t>
      </w:r>
      <w:r>
        <w:rPr>
          <w:spacing w:val="-5"/>
          <w:sz w:val="20"/>
          <w:vertAlign w:val="baseline"/>
        </w:rPr>
        <w:t> </w:t>
      </w:r>
      <w:r>
        <w:rPr>
          <w:sz w:val="20"/>
          <w:vertAlign w:val="baseline"/>
        </w:rPr>
        <w:t>University</w:t>
      </w:r>
      <w:r>
        <w:rPr>
          <w:spacing w:val="-5"/>
          <w:sz w:val="20"/>
          <w:vertAlign w:val="baseline"/>
        </w:rPr>
        <w:t> </w:t>
      </w:r>
      <w:r>
        <w:rPr>
          <w:sz w:val="20"/>
          <w:vertAlign w:val="baseline"/>
        </w:rPr>
        <w:t>Press</w:t>
      </w:r>
      <w:r>
        <w:rPr>
          <w:spacing w:val="-6"/>
          <w:sz w:val="20"/>
          <w:vertAlign w:val="baseline"/>
        </w:rPr>
        <w:t> </w:t>
      </w:r>
      <w:r>
        <w:rPr>
          <w:sz w:val="20"/>
          <w:vertAlign w:val="baseline"/>
        </w:rPr>
        <w:t>limited,</w:t>
      </w:r>
      <w:r>
        <w:rPr>
          <w:spacing w:val="-4"/>
          <w:sz w:val="20"/>
          <w:vertAlign w:val="baseline"/>
        </w:rPr>
        <w:t> </w:t>
      </w:r>
      <w:r>
        <w:rPr>
          <w:sz w:val="20"/>
          <w:vertAlign w:val="baseline"/>
        </w:rPr>
        <w:t>Jos</w:t>
      </w:r>
      <w:r>
        <w:rPr>
          <w:spacing w:val="-5"/>
          <w:sz w:val="20"/>
          <w:vertAlign w:val="baseline"/>
        </w:rPr>
        <w:t> </w:t>
      </w:r>
      <w:r>
        <w:rPr>
          <w:sz w:val="20"/>
          <w:vertAlign w:val="baseline"/>
        </w:rPr>
        <w:t>(1997)</w:t>
      </w:r>
      <w:r>
        <w:rPr>
          <w:spacing w:val="-5"/>
          <w:sz w:val="20"/>
          <w:vertAlign w:val="baseline"/>
        </w:rPr>
        <w:t> </w:t>
      </w:r>
      <w:r>
        <w:rPr>
          <w:sz w:val="20"/>
          <w:vertAlign w:val="baseline"/>
        </w:rPr>
        <w:t>p58-</w:t>
      </w:r>
      <w:r>
        <w:rPr>
          <w:spacing w:val="-5"/>
          <w:sz w:val="20"/>
          <w:vertAlign w:val="baseline"/>
        </w:rPr>
        <w:t>59</w:t>
      </w:r>
    </w:p>
    <w:p>
      <w:pPr>
        <w:spacing w:before="1"/>
        <w:ind w:left="160" w:right="0" w:firstLine="0"/>
        <w:jc w:val="left"/>
        <w:rPr>
          <w:sz w:val="20"/>
        </w:rPr>
      </w:pPr>
      <w:r>
        <w:rPr>
          <w:sz w:val="20"/>
          <w:vertAlign w:val="superscript"/>
        </w:rPr>
        <w:t>56</w:t>
      </w:r>
      <w:r>
        <w:rPr>
          <w:sz w:val="20"/>
          <w:vertAlign w:val="baseline"/>
        </w:rPr>
        <w:t>Shunom,</w:t>
      </w:r>
      <w:r>
        <w:rPr>
          <w:spacing w:val="-5"/>
          <w:sz w:val="20"/>
          <w:vertAlign w:val="baseline"/>
        </w:rPr>
        <w:t> </w:t>
      </w:r>
      <w:r>
        <w:rPr>
          <w:sz w:val="20"/>
          <w:vertAlign w:val="baseline"/>
        </w:rPr>
        <w:t>G.,</w:t>
      </w:r>
      <w:r>
        <w:rPr>
          <w:spacing w:val="-5"/>
          <w:sz w:val="20"/>
          <w:vertAlign w:val="baseline"/>
        </w:rPr>
        <w:t> </w:t>
      </w:r>
      <w:r>
        <w:rPr>
          <w:sz w:val="20"/>
          <w:vertAlign w:val="baseline"/>
        </w:rPr>
        <w:t>A</w:t>
      </w:r>
      <w:r>
        <w:rPr>
          <w:spacing w:val="-5"/>
          <w:sz w:val="20"/>
          <w:vertAlign w:val="baseline"/>
        </w:rPr>
        <w:t> </w:t>
      </w:r>
      <w:r>
        <w:rPr>
          <w:sz w:val="20"/>
          <w:vertAlign w:val="baseline"/>
        </w:rPr>
        <w:t>Civil</w:t>
      </w:r>
      <w:r>
        <w:rPr>
          <w:spacing w:val="-6"/>
          <w:sz w:val="20"/>
          <w:vertAlign w:val="baseline"/>
        </w:rPr>
        <w:t> </w:t>
      </w:r>
      <w:r>
        <w:rPr>
          <w:sz w:val="20"/>
          <w:vertAlign w:val="baseline"/>
        </w:rPr>
        <w:t>Servant,</w:t>
      </w:r>
      <w:r>
        <w:rPr>
          <w:spacing w:val="43"/>
          <w:sz w:val="20"/>
          <w:vertAlign w:val="baseline"/>
        </w:rPr>
        <w:t> </w:t>
      </w:r>
      <w:r>
        <w:rPr>
          <w:sz w:val="20"/>
          <w:vertAlign w:val="baseline"/>
        </w:rPr>
        <w:t>Interviewed</w:t>
      </w:r>
      <w:r>
        <w:rPr>
          <w:spacing w:val="-4"/>
          <w:sz w:val="20"/>
          <w:vertAlign w:val="baseline"/>
        </w:rPr>
        <w:t> </w:t>
      </w:r>
      <w:r>
        <w:rPr>
          <w:sz w:val="20"/>
          <w:vertAlign w:val="baseline"/>
        </w:rPr>
        <w:t>in</w:t>
      </w:r>
      <w:r>
        <w:rPr>
          <w:spacing w:val="-3"/>
          <w:sz w:val="20"/>
          <w:vertAlign w:val="baseline"/>
        </w:rPr>
        <w:t> </w:t>
      </w:r>
      <w:r>
        <w:rPr>
          <w:sz w:val="20"/>
          <w:vertAlign w:val="baseline"/>
        </w:rPr>
        <w:t>his</w:t>
      </w:r>
      <w:r>
        <w:rPr>
          <w:spacing w:val="-6"/>
          <w:sz w:val="20"/>
          <w:vertAlign w:val="baseline"/>
        </w:rPr>
        <w:t> </w:t>
      </w:r>
      <w:r>
        <w:rPr>
          <w:sz w:val="20"/>
          <w:vertAlign w:val="baseline"/>
        </w:rPr>
        <w:t>Residence</w:t>
      </w:r>
      <w:r>
        <w:rPr>
          <w:spacing w:val="-2"/>
          <w:sz w:val="20"/>
          <w:vertAlign w:val="baseline"/>
        </w:rPr>
        <w:t> </w:t>
      </w:r>
      <w:r>
        <w:rPr>
          <w:sz w:val="20"/>
          <w:vertAlign w:val="baseline"/>
        </w:rPr>
        <w:t>at</w:t>
      </w:r>
      <w:r>
        <w:rPr>
          <w:spacing w:val="-5"/>
          <w:sz w:val="20"/>
          <w:vertAlign w:val="baseline"/>
        </w:rPr>
        <w:t> </w:t>
      </w:r>
      <w:r>
        <w:rPr>
          <w:sz w:val="20"/>
          <w:vertAlign w:val="baseline"/>
        </w:rPr>
        <w:t>Barnawa</w:t>
      </w:r>
      <w:r>
        <w:rPr>
          <w:spacing w:val="-5"/>
          <w:sz w:val="20"/>
          <w:vertAlign w:val="baseline"/>
        </w:rPr>
        <w:t> </w:t>
      </w:r>
      <w:r>
        <w:rPr>
          <w:sz w:val="20"/>
          <w:vertAlign w:val="baseline"/>
        </w:rPr>
        <w:t>G.R.A,</w:t>
      </w:r>
      <w:r>
        <w:rPr>
          <w:spacing w:val="-5"/>
          <w:sz w:val="20"/>
          <w:vertAlign w:val="baseline"/>
        </w:rPr>
        <w:t> </w:t>
      </w:r>
      <w:r>
        <w:rPr>
          <w:sz w:val="20"/>
          <w:vertAlign w:val="baseline"/>
        </w:rPr>
        <w:t>Kaduna,</w:t>
      </w:r>
      <w:r>
        <w:rPr>
          <w:spacing w:val="-4"/>
          <w:sz w:val="20"/>
          <w:vertAlign w:val="baseline"/>
        </w:rPr>
        <w:t> </w:t>
      </w:r>
      <w:r>
        <w:rPr>
          <w:sz w:val="20"/>
          <w:vertAlign w:val="baseline"/>
        </w:rPr>
        <w:t>on</w:t>
      </w:r>
      <w:r>
        <w:rPr>
          <w:spacing w:val="-5"/>
          <w:sz w:val="20"/>
          <w:vertAlign w:val="baseline"/>
        </w:rPr>
        <w:t> </w:t>
      </w:r>
      <w:r>
        <w:rPr>
          <w:sz w:val="20"/>
          <w:vertAlign w:val="baseline"/>
        </w:rPr>
        <w:t>the</w:t>
      </w:r>
      <w:r>
        <w:rPr>
          <w:spacing w:val="-5"/>
          <w:sz w:val="20"/>
          <w:vertAlign w:val="baseline"/>
        </w:rPr>
        <w:t> </w:t>
      </w:r>
      <w:r>
        <w:rPr>
          <w:sz w:val="20"/>
          <w:vertAlign w:val="baseline"/>
        </w:rPr>
        <w:t>8th</w:t>
      </w:r>
      <w:r>
        <w:rPr>
          <w:spacing w:val="-6"/>
          <w:sz w:val="20"/>
          <w:vertAlign w:val="baseline"/>
        </w:rPr>
        <w:t> </w:t>
      </w:r>
      <w:r>
        <w:rPr>
          <w:sz w:val="20"/>
          <w:vertAlign w:val="baseline"/>
        </w:rPr>
        <w:t>March,</w:t>
      </w:r>
      <w:r>
        <w:rPr>
          <w:spacing w:val="-5"/>
          <w:sz w:val="20"/>
          <w:vertAlign w:val="baseline"/>
        </w:rPr>
        <w:t> </w:t>
      </w:r>
      <w:r>
        <w:rPr>
          <w:spacing w:val="-4"/>
          <w:sz w:val="20"/>
          <w:vertAlign w:val="baseline"/>
        </w:rPr>
        <w:t>2014</w:t>
      </w:r>
    </w:p>
    <w:p>
      <w:pPr>
        <w:spacing w:after="0"/>
        <w:jc w:val="left"/>
        <w:rPr>
          <w:sz w:val="20"/>
        </w:rPr>
        <w:sectPr>
          <w:pgSz w:w="12240" w:h="15840"/>
          <w:pgMar w:header="761" w:footer="1015" w:top="1300" w:bottom="1200" w:left="1280" w:right="1320"/>
        </w:sectPr>
      </w:pPr>
    </w:p>
    <w:p>
      <w:pPr>
        <w:pStyle w:val="BodyText"/>
        <w:spacing w:line="480" w:lineRule="auto" w:before="119"/>
        <w:ind w:right="120"/>
        <w:jc w:val="both"/>
      </w:pPr>
      <w:r>
        <w:rPr/>
        <w:t>They</w:t>
      </w:r>
      <w:r>
        <w:rPr>
          <w:spacing w:val="-1"/>
        </w:rPr>
        <w:t> </w:t>
      </w:r>
      <w:r>
        <w:rPr/>
        <w:t>made the tribe to believe so much in him that he has a linkage between spiritual forces and the Ham community. They made initiation of the youth to prepare them for manhood which is done in the forest and surrounded by secrecy. They also recognized and rewarded excellence in agriculture, hunting and gathering which is called the Dahn initiation</w:t>
      </w:r>
      <w:r>
        <w:rPr>
          <w:vertAlign w:val="superscript"/>
        </w:rPr>
        <w:t>57</w:t>
      </w:r>
      <w:r>
        <w:rPr>
          <w:vertAlign w:val="baseline"/>
        </w:rPr>
        <w:t>.</w:t>
      </w:r>
    </w:p>
    <w:p>
      <w:pPr>
        <w:pStyle w:val="BodyText"/>
        <w:spacing w:line="480" w:lineRule="auto" w:before="1"/>
        <w:ind w:right="114" w:firstLine="719"/>
        <w:jc w:val="both"/>
      </w:pPr>
      <w:r>
        <w:rPr/>
        <w:t>The family and heads (Makikeh Harro) are the household in most cases naturally expanded to an extended family unit known as (Harro). The extended family consist of two or more families of different generations united by consanguine kinship and share common residence under a single head. It comprises a patriarchal head, wife or wives, his married sons and their wives and children, his unmarried children and infrequently also, his younger brothers and their collateral relatives with their wives and offspring. They all function as part of the society and community.</w:t>
      </w:r>
    </w:p>
    <w:p>
      <w:pPr>
        <w:pStyle w:val="BodyText"/>
        <w:spacing w:line="480" w:lineRule="auto" w:before="1"/>
        <w:ind w:right="116" w:firstLine="719"/>
        <w:jc w:val="both"/>
      </w:pPr>
      <w:r>
        <w:rPr/>
        <w:t>The head or the father and also the eldest son represents the family. In issues concerning the family and society in the family as a whole tries to avoid things that will bring problem to them and also help out the poor family who are in need of food. They also contribute during festival and ceremonies.</w:t>
      </w:r>
      <w:r>
        <w:rPr>
          <w:vertAlign w:val="superscript"/>
        </w:rPr>
        <w:t>58</w:t>
      </w:r>
    </w:p>
    <w:p>
      <w:pPr>
        <w:pStyle w:val="BodyText"/>
        <w:spacing w:line="480" w:lineRule="auto"/>
        <w:ind w:right="121" w:firstLine="719"/>
        <w:jc w:val="both"/>
      </w:pPr>
      <w:r>
        <w:rPr/>
        <w:t>There was no class distinction and social harmony was maintained. Women knew their status and had no fear of being superseded. The first wife enjoyed her superior position in the family known as (Zhu Har) which means ‗mother of the house‖. Men allocate their wives their own land, livestock and even adopted children if a wife happened not to have any child. Thus, husbands treat their wives equally so that a married woman will not feel humiliated through any manifestation of favoritism if the man has more than one wife.</w:t>
      </w:r>
      <w:r>
        <w:rPr>
          <w:vertAlign w:val="superscript"/>
        </w:rPr>
        <w:t>59</w:t>
      </w:r>
    </w:p>
    <w:p>
      <w:pPr>
        <w:pStyle w:val="BodyText"/>
        <w:ind w:left="0"/>
        <w:rPr>
          <w:sz w:val="20"/>
        </w:rPr>
      </w:pPr>
    </w:p>
    <w:p>
      <w:pPr>
        <w:pStyle w:val="BodyText"/>
        <w:spacing w:before="87"/>
        <w:ind w:left="0"/>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216721</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64716pt;width:144.020pt;height:.72003pt;mso-position-horizontal-relative:page;mso-position-vertical-relative:paragraph;z-index:-15710208;mso-wrap-distance-left:0;mso-wrap-distance-right:0" id="docshape41"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57</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58</w:t>
      </w:r>
      <w:r>
        <w:rPr>
          <w:spacing w:val="-4"/>
          <w:sz w:val="20"/>
          <w:vertAlign w:val="baseline"/>
        </w:rPr>
        <w:t> </w:t>
      </w:r>
      <w:r>
        <w:rPr>
          <w:sz w:val="20"/>
          <w:vertAlign w:val="baseline"/>
        </w:rPr>
        <w:t>James,</w:t>
      </w:r>
      <w:r>
        <w:rPr>
          <w:spacing w:val="-3"/>
          <w:sz w:val="20"/>
          <w:vertAlign w:val="baseline"/>
        </w:rPr>
        <w:t> </w:t>
      </w:r>
      <w:r>
        <w:rPr>
          <w:sz w:val="20"/>
          <w:vertAlign w:val="baseline"/>
        </w:rPr>
        <w:t>I.,</w:t>
      </w:r>
      <w:r>
        <w:rPr>
          <w:spacing w:val="-4"/>
          <w:sz w:val="20"/>
          <w:vertAlign w:val="baseline"/>
        </w:rPr>
        <w:t> </w:t>
      </w:r>
      <w:r>
        <w:rPr>
          <w:sz w:val="20"/>
          <w:vertAlign w:val="baseline"/>
        </w:rPr>
        <w:t>op</w:t>
      </w:r>
      <w:r>
        <w:rPr>
          <w:spacing w:val="-2"/>
          <w:sz w:val="20"/>
          <w:vertAlign w:val="baseline"/>
        </w:rPr>
        <w:t> </w:t>
      </w:r>
      <w:r>
        <w:rPr>
          <w:sz w:val="20"/>
          <w:vertAlign w:val="baseline"/>
        </w:rPr>
        <w:t>cit</w:t>
      </w:r>
      <w:r>
        <w:rPr>
          <w:spacing w:val="-6"/>
          <w:sz w:val="20"/>
          <w:vertAlign w:val="baseline"/>
        </w:rPr>
        <w:t> </w:t>
      </w:r>
      <w:r>
        <w:rPr>
          <w:sz w:val="20"/>
          <w:vertAlign w:val="baseline"/>
        </w:rPr>
        <w:t>pp68-</w:t>
      </w:r>
      <w:r>
        <w:rPr>
          <w:spacing w:val="-5"/>
          <w:sz w:val="20"/>
          <w:vertAlign w:val="baseline"/>
        </w:rPr>
        <w:t>73</w:t>
      </w:r>
    </w:p>
    <w:p>
      <w:pPr>
        <w:spacing w:before="1"/>
        <w:ind w:left="160" w:right="0" w:firstLine="0"/>
        <w:jc w:val="left"/>
        <w:rPr>
          <w:sz w:val="20"/>
        </w:rPr>
      </w:pPr>
      <w:r>
        <w:rPr>
          <w:sz w:val="20"/>
          <w:vertAlign w:val="superscript"/>
        </w:rPr>
        <w:t>59</w:t>
      </w:r>
      <w:r>
        <w:rPr>
          <w:sz w:val="20"/>
          <w:vertAlign w:val="baseline"/>
        </w:rPr>
        <w:t>Shunom,</w:t>
      </w:r>
      <w:r>
        <w:rPr>
          <w:spacing w:val="-6"/>
          <w:sz w:val="20"/>
          <w:vertAlign w:val="baseline"/>
        </w:rPr>
        <w:t> </w:t>
      </w:r>
      <w:r>
        <w:rPr>
          <w:sz w:val="20"/>
          <w:vertAlign w:val="baseline"/>
        </w:rPr>
        <w:t>G.,</w:t>
      </w:r>
      <w:r>
        <w:rPr>
          <w:spacing w:val="-5"/>
          <w:sz w:val="20"/>
          <w:vertAlign w:val="baseline"/>
        </w:rPr>
        <w:t> </w:t>
      </w:r>
      <w:r>
        <w:rPr>
          <w:sz w:val="20"/>
          <w:vertAlign w:val="baseline"/>
        </w:rPr>
        <w:t>Op</w:t>
      </w:r>
      <w:r>
        <w:rPr>
          <w:spacing w:val="-5"/>
          <w:sz w:val="20"/>
          <w:vertAlign w:val="baseline"/>
        </w:rPr>
        <w:t> Cit</w:t>
      </w:r>
    </w:p>
    <w:p>
      <w:pPr>
        <w:spacing w:after="0"/>
        <w:jc w:val="left"/>
        <w:rPr>
          <w:sz w:val="20"/>
        </w:rPr>
        <w:sectPr>
          <w:pgSz w:w="12240" w:h="15840"/>
          <w:pgMar w:header="761" w:footer="1015" w:top="1300" w:bottom="1200" w:left="1280" w:right="1320"/>
        </w:sectPr>
      </w:pPr>
    </w:p>
    <w:p>
      <w:pPr>
        <w:pStyle w:val="Heading2"/>
        <w:numPr>
          <w:ilvl w:val="2"/>
          <w:numId w:val="10"/>
        </w:numPr>
        <w:tabs>
          <w:tab w:pos="879" w:val="left" w:leader="none"/>
        </w:tabs>
        <w:spacing w:line="240" w:lineRule="auto" w:before="124" w:after="0"/>
        <w:ind w:left="879" w:right="0" w:hanging="719"/>
        <w:jc w:val="both"/>
      </w:pPr>
      <w:r>
        <w:rPr>
          <w:spacing w:val="-2"/>
        </w:rPr>
        <w:t>Bajju</w:t>
      </w:r>
    </w:p>
    <w:p>
      <w:pPr>
        <w:pStyle w:val="BodyText"/>
        <w:spacing w:line="480" w:lineRule="auto" w:before="272"/>
        <w:ind w:right="124" w:firstLine="719"/>
        <w:jc w:val="both"/>
      </w:pPr>
      <w:r>
        <w:rPr/>
        <w:t>The Bajju have a wide range of socio-cultural activities, most of which are synonymous to other ethnic groups in southern Kaduna. Some of the activities include marriage, festivals, exogamy, religious taboos, and their legal system and so on.</w:t>
      </w:r>
    </w:p>
    <w:p>
      <w:pPr>
        <w:pStyle w:val="BodyText"/>
        <w:spacing w:line="480" w:lineRule="auto"/>
        <w:ind w:right="125"/>
        <w:jc w:val="both"/>
      </w:pPr>
      <w:r>
        <w:rPr>
          <w:b/>
        </w:rPr>
        <w:t>Marriage: </w:t>
      </w:r>
      <w:r>
        <w:rPr/>
        <w:t>Marriage in Bajju is of two types. The polygamy and the monogamy. There are four main events involved in the process of marriage.</w:t>
      </w:r>
    </w:p>
    <w:p>
      <w:pPr>
        <w:pStyle w:val="BodyText"/>
        <w:spacing w:line="480" w:lineRule="auto"/>
        <w:ind w:right="120" w:firstLine="719"/>
        <w:jc w:val="both"/>
      </w:pPr>
      <w:r>
        <w:rPr/>
        <w:t>The first event is called ―hwun‖. This is mostly done immediately or even when the prospective mother in-law is pregnant and the sex of the baby is not known. This does not preclude others from showing interest too. When hwun is made, there is a gift either in the form of a ring or anything valuable.</w:t>
      </w:r>
      <w:r>
        <w:rPr>
          <w:vertAlign w:val="superscript"/>
        </w:rPr>
        <w:t>60</w:t>
      </w:r>
    </w:p>
    <w:p>
      <w:pPr>
        <w:pStyle w:val="BodyText"/>
        <w:spacing w:line="480" w:lineRule="auto" w:before="1"/>
        <w:ind w:right="114" w:firstLine="719"/>
        <w:jc w:val="both"/>
      </w:pPr>
      <w:r>
        <w:rPr/>
        <w:t>The second event is the presentation of bride‘s gift. The bride‘s gift is mostly a hoe. A man who does not present bride gift is liable to lose his children if the woman leaves his house with the children as it is considered disgraceful. Apart from the bride‘s gift, a mandatory present is usually given to the mother of the girl. She is given to deal with it the way she desires while</w:t>
      </w:r>
      <w:r>
        <w:rPr>
          <w:spacing w:val="40"/>
        </w:rPr>
        <w:t> </w:t>
      </w:r>
      <w:r>
        <w:rPr/>
        <w:t>the bride‘s gift is for the family. The girl‘s mother‘s gift is usually a goat or fowls.</w:t>
      </w:r>
      <w:r>
        <w:rPr>
          <w:vertAlign w:val="superscript"/>
        </w:rPr>
        <w:t>61</w:t>
      </w:r>
      <w:r>
        <w:rPr>
          <w:vertAlign w:val="baseline"/>
        </w:rPr>
        <w:t> To present the</w:t>
      </w:r>
      <w:r>
        <w:rPr>
          <w:spacing w:val="32"/>
          <w:vertAlign w:val="baseline"/>
        </w:rPr>
        <w:t> </w:t>
      </w:r>
      <w:r>
        <w:rPr>
          <w:vertAlign w:val="baseline"/>
        </w:rPr>
        <w:t>bride‘s</w:t>
      </w:r>
      <w:r>
        <w:rPr>
          <w:spacing w:val="38"/>
          <w:vertAlign w:val="baseline"/>
        </w:rPr>
        <w:t> </w:t>
      </w:r>
      <w:r>
        <w:rPr>
          <w:vertAlign w:val="baseline"/>
        </w:rPr>
        <w:t>gift</w:t>
      </w:r>
      <w:r>
        <w:rPr>
          <w:spacing w:val="35"/>
          <w:vertAlign w:val="baseline"/>
        </w:rPr>
        <w:t> </w:t>
      </w:r>
      <w:r>
        <w:rPr>
          <w:vertAlign w:val="baseline"/>
        </w:rPr>
        <w:t>and</w:t>
      </w:r>
      <w:r>
        <w:rPr>
          <w:spacing w:val="35"/>
          <w:vertAlign w:val="baseline"/>
        </w:rPr>
        <w:t> </w:t>
      </w:r>
      <w:r>
        <w:rPr>
          <w:vertAlign w:val="baseline"/>
        </w:rPr>
        <w:t>negotiate</w:t>
      </w:r>
      <w:r>
        <w:rPr>
          <w:spacing w:val="34"/>
          <w:vertAlign w:val="baseline"/>
        </w:rPr>
        <w:t> </w:t>
      </w:r>
      <w:r>
        <w:rPr>
          <w:vertAlign w:val="baseline"/>
        </w:rPr>
        <w:t>generally,</w:t>
      </w:r>
      <w:r>
        <w:rPr>
          <w:spacing w:val="38"/>
          <w:vertAlign w:val="baseline"/>
        </w:rPr>
        <w:t> </w:t>
      </w:r>
      <w:r>
        <w:rPr>
          <w:vertAlign w:val="baseline"/>
        </w:rPr>
        <w:t>the</w:t>
      </w:r>
      <w:r>
        <w:rPr>
          <w:spacing w:val="36"/>
          <w:vertAlign w:val="baseline"/>
        </w:rPr>
        <w:t> </w:t>
      </w:r>
      <w:r>
        <w:rPr>
          <w:vertAlign w:val="baseline"/>
        </w:rPr>
        <w:t>family</w:t>
      </w:r>
      <w:r>
        <w:rPr>
          <w:spacing w:val="30"/>
          <w:vertAlign w:val="baseline"/>
        </w:rPr>
        <w:t> </w:t>
      </w:r>
      <w:r>
        <w:rPr>
          <w:vertAlign w:val="baseline"/>
        </w:rPr>
        <w:t>seeking</w:t>
      </w:r>
      <w:r>
        <w:rPr>
          <w:spacing w:val="32"/>
          <w:vertAlign w:val="baseline"/>
        </w:rPr>
        <w:t> </w:t>
      </w:r>
      <w:r>
        <w:rPr>
          <w:vertAlign w:val="baseline"/>
        </w:rPr>
        <w:t>the</w:t>
      </w:r>
      <w:r>
        <w:rPr>
          <w:spacing w:val="37"/>
          <w:vertAlign w:val="baseline"/>
        </w:rPr>
        <w:t> </w:t>
      </w:r>
      <w:r>
        <w:rPr>
          <w:vertAlign w:val="baseline"/>
        </w:rPr>
        <w:t>wife</w:t>
      </w:r>
      <w:r>
        <w:rPr>
          <w:spacing w:val="35"/>
          <w:vertAlign w:val="baseline"/>
        </w:rPr>
        <w:t> </w:t>
      </w:r>
      <w:r>
        <w:rPr>
          <w:vertAlign w:val="baseline"/>
        </w:rPr>
        <w:t>appoints</w:t>
      </w:r>
      <w:r>
        <w:rPr>
          <w:spacing w:val="36"/>
          <w:vertAlign w:val="baseline"/>
        </w:rPr>
        <w:t> </w:t>
      </w:r>
      <w:r>
        <w:rPr>
          <w:vertAlign w:val="baseline"/>
        </w:rPr>
        <w:t>an</w:t>
      </w:r>
      <w:r>
        <w:rPr>
          <w:spacing w:val="35"/>
          <w:vertAlign w:val="baseline"/>
        </w:rPr>
        <w:t> </w:t>
      </w:r>
      <w:r>
        <w:rPr>
          <w:spacing w:val="-2"/>
          <w:vertAlign w:val="baseline"/>
        </w:rPr>
        <w:t>intermediary</w:t>
      </w:r>
    </w:p>
    <w:p>
      <w:pPr>
        <w:pStyle w:val="BodyText"/>
        <w:spacing w:line="480" w:lineRule="auto"/>
        <w:ind w:right="120"/>
        <w:jc w:val="both"/>
      </w:pPr>
      <w:r>
        <w:rPr/>
        <w:t>―adad‖ (which means bridge) who would be doing the visits and be informing the man‘s family on every development. On an appointed date, the intermediary in company of some elders from the man‘s family visit the girl‘s family and present the bride‘s gift. The acceptance of the gift further confirms the girl‘s family willingness to give their daughter for marriage.</w:t>
      </w:r>
    </w:p>
    <w:p>
      <w:pPr>
        <w:pStyle w:val="BodyText"/>
        <w:spacing w:line="480" w:lineRule="auto" w:before="1"/>
        <w:ind w:right="124" w:firstLine="719"/>
        <w:jc w:val="both"/>
      </w:pPr>
      <w:r>
        <w:rPr/>
        <w:t>The third event is the formal announcement. By this, neighbors and kinsmen are invited. At</w:t>
      </w:r>
      <w:r>
        <w:rPr>
          <w:spacing w:val="65"/>
        </w:rPr>
        <w:t> </w:t>
      </w:r>
      <w:r>
        <w:rPr/>
        <w:t>this</w:t>
      </w:r>
      <w:r>
        <w:rPr>
          <w:spacing w:val="66"/>
        </w:rPr>
        <w:t> </w:t>
      </w:r>
      <w:r>
        <w:rPr/>
        <w:t>meeting,</w:t>
      </w:r>
      <w:r>
        <w:rPr>
          <w:spacing w:val="65"/>
        </w:rPr>
        <w:t> </w:t>
      </w:r>
      <w:r>
        <w:rPr/>
        <w:t>an</w:t>
      </w:r>
      <w:r>
        <w:rPr>
          <w:spacing w:val="68"/>
        </w:rPr>
        <w:t> </w:t>
      </w:r>
      <w:r>
        <w:rPr/>
        <w:t>elder</w:t>
      </w:r>
      <w:r>
        <w:rPr>
          <w:spacing w:val="66"/>
        </w:rPr>
        <w:t> </w:t>
      </w:r>
      <w:r>
        <w:rPr/>
        <w:t>from</w:t>
      </w:r>
      <w:r>
        <w:rPr>
          <w:spacing w:val="65"/>
        </w:rPr>
        <w:t> </w:t>
      </w:r>
      <w:r>
        <w:rPr/>
        <w:t>the</w:t>
      </w:r>
      <w:r>
        <w:rPr>
          <w:spacing w:val="70"/>
        </w:rPr>
        <w:t> </w:t>
      </w:r>
      <w:r>
        <w:rPr/>
        <w:t>girl‘s</w:t>
      </w:r>
      <w:r>
        <w:rPr>
          <w:spacing w:val="65"/>
        </w:rPr>
        <w:t> </w:t>
      </w:r>
      <w:r>
        <w:rPr/>
        <w:t>family,</w:t>
      </w:r>
      <w:r>
        <w:rPr>
          <w:spacing w:val="65"/>
        </w:rPr>
        <w:t> </w:t>
      </w:r>
      <w:r>
        <w:rPr/>
        <w:t>usually</w:t>
      </w:r>
      <w:r>
        <w:rPr>
          <w:spacing w:val="62"/>
        </w:rPr>
        <w:t> </w:t>
      </w:r>
      <w:r>
        <w:rPr/>
        <w:t>the</w:t>
      </w:r>
      <w:r>
        <w:rPr>
          <w:spacing w:val="65"/>
        </w:rPr>
        <w:t> </w:t>
      </w:r>
      <w:r>
        <w:rPr/>
        <w:t>oldest,</w:t>
      </w:r>
      <w:r>
        <w:rPr>
          <w:spacing w:val="68"/>
        </w:rPr>
        <w:t> </w:t>
      </w:r>
      <w:r>
        <w:rPr/>
        <w:t>formally</w:t>
      </w:r>
      <w:r>
        <w:rPr>
          <w:spacing w:val="63"/>
        </w:rPr>
        <w:t> </w:t>
      </w:r>
      <w:r>
        <w:rPr/>
        <w:t>informs</w:t>
      </w:r>
      <w:r>
        <w:rPr>
          <w:spacing w:val="67"/>
        </w:rPr>
        <w:t> </w:t>
      </w:r>
      <w:r>
        <w:rPr>
          <w:spacing w:val="-5"/>
        </w:rPr>
        <w:t>the</w:t>
      </w:r>
    </w:p>
    <w:p>
      <w:pPr>
        <w:pStyle w:val="BodyText"/>
        <w:spacing w:before="3"/>
        <w:ind w:left="0"/>
        <w:rPr>
          <w:sz w:val="19"/>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156400</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14971pt;width:144.020pt;height:.71997pt;mso-position-horizontal-relative:page;mso-position-vertical-relative:paragraph;z-index:-15709696;mso-wrap-distance-left:0;mso-wrap-distance-right:0" id="docshape42"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60</w:t>
      </w:r>
      <w:r>
        <w:rPr>
          <w:sz w:val="20"/>
          <w:vertAlign w:val="baseline"/>
        </w:rPr>
        <w:t>Habu,</w:t>
      </w:r>
      <w:r>
        <w:rPr>
          <w:spacing w:val="-6"/>
          <w:sz w:val="20"/>
          <w:vertAlign w:val="baseline"/>
        </w:rPr>
        <w:t> </w:t>
      </w:r>
      <w:r>
        <w:rPr>
          <w:sz w:val="20"/>
          <w:vertAlign w:val="baseline"/>
        </w:rPr>
        <w:t>D.B.,</w:t>
      </w:r>
      <w:r>
        <w:rPr>
          <w:spacing w:val="-7"/>
          <w:sz w:val="20"/>
          <w:vertAlign w:val="baseline"/>
        </w:rPr>
        <w:t> </w:t>
      </w:r>
      <w:r>
        <w:rPr>
          <w:sz w:val="20"/>
          <w:vertAlign w:val="baseline"/>
        </w:rPr>
        <w:t>The</w:t>
      </w:r>
      <w:r>
        <w:rPr>
          <w:spacing w:val="-5"/>
          <w:sz w:val="20"/>
          <w:vertAlign w:val="baseline"/>
        </w:rPr>
        <w:t> </w:t>
      </w:r>
      <w:r>
        <w:rPr>
          <w:sz w:val="20"/>
          <w:vertAlign w:val="baseline"/>
        </w:rPr>
        <w:t>Bajju</w:t>
      </w:r>
      <w:r>
        <w:rPr>
          <w:spacing w:val="-9"/>
          <w:sz w:val="20"/>
          <w:vertAlign w:val="baseline"/>
        </w:rPr>
        <w:t> </w:t>
      </w:r>
      <w:r>
        <w:rPr>
          <w:sz w:val="20"/>
          <w:vertAlign w:val="baseline"/>
        </w:rPr>
        <w:t>People:</w:t>
      </w:r>
      <w:r>
        <w:rPr>
          <w:spacing w:val="-9"/>
          <w:sz w:val="20"/>
          <w:vertAlign w:val="baseline"/>
        </w:rPr>
        <w:t> </w:t>
      </w:r>
      <w:r>
        <w:rPr>
          <w:sz w:val="20"/>
          <w:vertAlign w:val="baseline"/>
        </w:rPr>
        <w:t>An</w:t>
      </w:r>
      <w:r>
        <w:rPr>
          <w:spacing w:val="-6"/>
          <w:sz w:val="20"/>
          <w:vertAlign w:val="baseline"/>
        </w:rPr>
        <w:t> </w:t>
      </w:r>
      <w:r>
        <w:rPr>
          <w:sz w:val="20"/>
          <w:vertAlign w:val="baseline"/>
        </w:rPr>
        <w:t>Outline</w:t>
      </w:r>
      <w:r>
        <w:rPr>
          <w:spacing w:val="-5"/>
          <w:sz w:val="20"/>
          <w:vertAlign w:val="baseline"/>
        </w:rPr>
        <w:t> </w:t>
      </w:r>
      <w:r>
        <w:rPr>
          <w:sz w:val="20"/>
          <w:vertAlign w:val="baseline"/>
        </w:rPr>
        <w:t>in</w:t>
      </w:r>
      <w:r>
        <w:rPr>
          <w:spacing w:val="-7"/>
          <w:sz w:val="20"/>
          <w:vertAlign w:val="baseline"/>
        </w:rPr>
        <w:t> </w:t>
      </w:r>
      <w:r>
        <w:rPr>
          <w:sz w:val="20"/>
          <w:vertAlign w:val="baseline"/>
        </w:rPr>
        <w:t>Social</w:t>
      </w:r>
      <w:r>
        <w:rPr>
          <w:spacing w:val="-4"/>
          <w:sz w:val="20"/>
          <w:vertAlign w:val="baseline"/>
        </w:rPr>
        <w:t> </w:t>
      </w:r>
      <w:r>
        <w:rPr>
          <w:sz w:val="20"/>
          <w:vertAlign w:val="baseline"/>
        </w:rPr>
        <w:t>Anthropology.</w:t>
      </w:r>
      <w:r>
        <w:rPr>
          <w:spacing w:val="-5"/>
          <w:sz w:val="20"/>
          <w:vertAlign w:val="baseline"/>
        </w:rPr>
        <w:t> </w:t>
      </w:r>
      <w:r>
        <w:rPr>
          <w:sz w:val="20"/>
          <w:vertAlign w:val="baseline"/>
        </w:rPr>
        <w:t>Kaduna</w:t>
      </w:r>
      <w:r>
        <w:rPr>
          <w:spacing w:val="-4"/>
          <w:sz w:val="20"/>
          <w:vertAlign w:val="baseline"/>
        </w:rPr>
        <w:t> </w:t>
      </w:r>
      <w:r>
        <w:rPr>
          <w:sz w:val="20"/>
          <w:vertAlign w:val="baseline"/>
        </w:rPr>
        <w:t>monograph</w:t>
      </w:r>
      <w:r>
        <w:rPr>
          <w:spacing w:val="-6"/>
          <w:sz w:val="20"/>
          <w:vertAlign w:val="baseline"/>
        </w:rPr>
        <w:t> </w:t>
      </w:r>
      <w:r>
        <w:rPr>
          <w:spacing w:val="-5"/>
          <w:sz w:val="20"/>
          <w:vertAlign w:val="baseline"/>
        </w:rPr>
        <w:t>p27</w:t>
      </w:r>
    </w:p>
    <w:p>
      <w:pPr>
        <w:spacing w:before="1"/>
        <w:ind w:left="160" w:right="0" w:firstLine="0"/>
        <w:jc w:val="left"/>
        <w:rPr>
          <w:sz w:val="20"/>
        </w:rPr>
      </w:pPr>
      <w:r>
        <w:rPr>
          <w:sz w:val="20"/>
          <w:vertAlign w:val="superscript"/>
        </w:rPr>
        <w:t>61</w:t>
      </w:r>
      <w:r>
        <w:rPr>
          <w:spacing w:val="-2"/>
          <w:sz w:val="20"/>
          <w:vertAlign w:val="baseline"/>
        </w:rPr>
        <w:t> Ibid.p29</w:t>
      </w:r>
    </w:p>
    <w:p>
      <w:pPr>
        <w:spacing w:after="0"/>
        <w:jc w:val="left"/>
        <w:rPr>
          <w:sz w:val="20"/>
        </w:rPr>
        <w:sectPr>
          <w:pgSz w:w="12240" w:h="15840"/>
          <w:pgMar w:header="761" w:footer="1015" w:top="1300" w:bottom="1200" w:left="1280" w:right="1320"/>
        </w:sectPr>
      </w:pPr>
    </w:p>
    <w:p>
      <w:pPr>
        <w:pStyle w:val="BodyText"/>
        <w:spacing w:line="480" w:lineRule="auto" w:before="119"/>
        <w:ind w:right="116"/>
        <w:jc w:val="both"/>
      </w:pPr>
      <w:r>
        <w:rPr/>
        <w:t>community of their daughters impending marriage and the people to be giving.</w:t>
      </w:r>
      <w:r>
        <w:rPr>
          <w:vertAlign w:val="superscript"/>
        </w:rPr>
        <w:t>62</w:t>
      </w:r>
      <w:r>
        <w:rPr>
          <w:vertAlign w:val="baseline"/>
        </w:rPr>
        <w:t> The boy‘s family provides the ―nkwa‖ (local beverage) meant for this meeting. After the formal introduction, the marriage is blessed and prayers are said and the drink is consumed by all present. After some days, the girl is expected to return the containers with which the drink was brought. By this visit, she is introduced to the boy‘s family. She is at this visit, accompanied by her friends who are expected to leave her there. She spends two or more days doing all the</w:t>
      </w:r>
      <w:r>
        <w:rPr>
          <w:spacing w:val="80"/>
          <w:vertAlign w:val="baseline"/>
        </w:rPr>
        <w:t> </w:t>
      </w:r>
      <w:r>
        <w:rPr>
          <w:vertAlign w:val="baseline"/>
        </w:rPr>
        <w:t>chores girls of her age are expected to do.</w:t>
      </w:r>
      <w:r>
        <w:rPr>
          <w:vertAlign w:val="superscript"/>
        </w:rPr>
        <w:t>63</w:t>
      </w:r>
      <w:r>
        <w:rPr>
          <w:vertAlign w:val="baseline"/>
        </w:rPr>
        <w:t> This gives the boy‘s family</w:t>
      </w:r>
      <w:r>
        <w:rPr>
          <w:spacing w:val="-3"/>
          <w:vertAlign w:val="baseline"/>
        </w:rPr>
        <w:t> </w:t>
      </w:r>
      <w:r>
        <w:rPr>
          <w:vertAlign w:val="baseline"/>
        </w:rPr>
        <w:t>the opportunity</w:t>
      </w:r>
      <w:r>
        <w:rPr>
          <w:spacing w:val="-3"/>
          <w:vertAlign w:val="baseline"/>
        </w:rPr>
        <w:t> </w:t>
      </w:r>
      <w:r>
        <w:rPr>
          <w:vertAlign w:val="baseline"/>
        </w:rPr>
        <w:t>to assess her whether she is hardworking, respectful, a good cook, neat and so on.</w:t>
      </w:r>
    </w:p>
    <w:p>
      <w:pPr>
        <w:pStyle w:val="BodyText"/>
        <w:spacing w:line="480" w:lineRule="auto" w:before="2"/>
        <w:ind w:right="118" w:firstLine="719"/>
        <w:jc w:val="both"/>
      </w:pPr>
      <w:r>
        <w:rPr/>
        <w:t>The final event is the final transfer. A date for this, which is secretly fixed on the day of the formal announcement. On that day as pre-arranged, the girl is sent on an errand, may be the river, farm, market or a ceremony, on a route arranged with the boy‘s family. There, young men from the boy‘s family lay ambush and abduct the girl and convey her to the boy‘s residence. If the ambush fails, the boy‘s village is subjected to taunts, but if it succeeds, the next day, groundnuts of large quantity is brought out and spread all over for all young men and women to eat while they dance.</w:t>
      </w:r>
      <w:r>
        <w:rPr>
          <w:vertAlign w:val="superscript"/>
        </w:rPr>
        <w:t>64</w:t>
      </w:r>
    </w:p>
    <w:p>
      <w:pPr>
        <w:pStyle w:val="BodyText"/>
        <w:spacing w:line="480" w:lineRule="auto"/>
        <w:ind w:right="121" w:firstLine="719"/>
        <w:jc w:val="both"/>
      </w:pPr>
      <w:r>
        <w:rPr/>
        <w:t>Another</w:t>
      </w:r>
      <w:r>
        <w:rPr>
          <w:spacing w:val="-1"/>
        </w:rPr>
        <w:t> </w:t>
      </w:r>
      <w:r>
        <w:rPr/>
        <w:t>process by</w:t>
      </w:r>
      <w:r>
        <w:rPr>
          <w:spacing w:val="-3"/>
        </w:rPr>
        <w:t> </w:t>
      </w:r>
      <w:r>
        <w:rPr/>
        <w:t>which a</w:t>
      </w:r>
      <w:r>
        <w:rPr>
          <w:spacing w:val="-1"/>
        </w:rPr>
        <w:t> </w:t>
      </w:r>
      <w:r>
        <w:rPr/>
        <w:t>wife</w:t>
      </w:r>
      <w:r>
        <w:rPr>
          <w:spacing w:val="-1"/>
        </w:rPr>
        <w:t> </w:t>
      </w:r>
      <w:r>
        <w:rPr/>
        <w:t>is acquired is widow-inheritance. When a man</w:t>
      </w:r>
      <w:r>
        <w:rPr>
          <w:spacing w:val="-1"/>
        </w:rPr>
        <w:t> </w:t>
      </w:r>
      <w:r>
        <w:rPr/>
        <w:t>dies,</w:t>
      </w:r>
      <w:r>
        <w:rPr>
          <w:spacing w:val="-1"/>
        </w:rPr>
        <w:t> </w:t>
      </w:r>
      <w:r>
        <w:rPr/>
        <w:t>and leaves a</w:t>
      </w:r>
      <w:r>
        <w:rPr>
          <w:spacing w:val="-1"/>
        </w:rPr>
        <w:t> </w:t>
      </w:r>
      <w:r>
        <w:rPr/>
        <w:t>wife</w:t>
      </w:r>
      <w:r>
        <w:rPr>
          <w:spacing w:val="-1"/>
        </w:rPr>
        <w:t> </w:t>
      </w:r>
      <w:r>
        <w:rPr/>
        <w:t>who is of child bearing age and well behaved, arrangements are</w:t>
      </w:r>
      <w:r>
        <w:rPr>
          <w:spacing w:val="-2"/>
        </w:rPr>
        <w:t> </w:t>
      </w:r>
      <w:r>
        <w:rPr/>
        <w:t>made</w:t>
      </w:r>
      <w:r>
        <w:rPr>
          <w:spacing w:val="-1"/>
        </w:rPr>
        <w:t> </w:t>
      </w:r>
      <w:r>
        <w:rPr/>
        <w:t>for</w:t>
      </w:r>
      <w:r>
        <w:rPr>
          <w:spacing w:val="-1"/>
        </w:rPr>
        <w:t> </w:t>
      </w:r>
      <w:r>
        <w:rPr/>
        <w:t>a relation to take over.</w:t>
      </w:r>
      <w:r>
        <w:rPr>
          <w:vertAlign w:val="superscript"/>
        </w:rPr>
        <w:t>65</w:t>
      </w:r>
      <w:r>
        <w:rPr>
          <w:vertAlign w:val="baseline"/>
        </w:rPr>
        <w:t> She now becomes his wife.</w:t>
      </w:r>
    </w:p>
    <w:p>
      <w:pPr>
        <w:pStyle w:val="BodyText"/>
        <w:spacing w:line="480" w:lineRule="auto" w:before="1"/>
        <w:ind w:right="126" w:firstLine="719"/>
        <w:jc w:val="both"/>
      </w:pPr>
      <w:r>
        <w:rPr/>
        <w:t>Ceremonies/Festival: There are many</w:t>
      </w:r>
      <w:r>
        <w:rPr>
          <w:spacing w:val="-2"/>
        </w:rPr>
        <w:t> </w:t>
      </w:r>
      <w:r>
        <w:rPr/>
        <w:t>ceremonies and festivals celebrated in Bajju. Some of them are naming, initiation, pre-harvest festival and mourning ceremonies.</w:t>
      </w:r>
    </w:p>
    <w:p>
      <w:pPr>
        <w:pStyle w:val="BodyText"/>
        <w:ind w:left="0"/>
        <w:rPr>
          <w:sz w:val="20"/>
        </w:rPr>
      </w:pPr>
    </w:p>
    <w:p>
      <w:pPr>
        <w:pStyle w:val="BodyText"/>
        <w:spacing w:before="177"/>
        <w:ind w:left="0"/>
        <w:rPr>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273969</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72432pt;width:144.020pt;height:.71997pt;mso-position-horizontal-relative:page;mso-position-vertical-relative:paragraph;z-index:-15709184;mso-wrap-distance-left:0;mso-wrap-distance-right:0" id="docshape4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62</w:t>
      </w:r>
      <w:r>
        <w:rPr>
          <w:spacing w:val="-2"/>
          <w:sz w:val="20"/>
          <w:vertAlign w:val="baseline"/>
        </w:rPr>
        <w:t> Ibid.p30</w:t>
      </w:r>
    </w:p>
    <w:p>
      <w:pPr>
        <w:spacing w:before="1"/>
        <w:ind w:left="160" w:right="88" w:firstLine="0"/>
        <w:jc w:val="left"/>
        <w:rPr>
          <w:sz w:val="20"/>
        </w:rPr>
      </w:pPr>
      <w:r>
        <w:rPr>
          <w:sz w:val="20"/>
          <w:vertAlign w:val="superscript"/>
        </w:rPr>
        <w:t>63</w:t>
      </w:r>
      <w:r>
        <w:rPr>
          <w:sz w:val="20"/>
          <w:vertAlign w:val="baseline"/>
        </w:rPr>
        <w:t>Doma,</w:t>
      </w:r>
      <w:r>
        <w:rPr>
          <w:spacing w:val="29"/>
          <w:sz w:val="20"/>
          <w:vertAlign w:val="baseline"/>
        </w:rPr>
        <w:t> </w:t>
      </w:r>
      <w:r>
        <w:rPr>
          <w:sz w:val="20"/>
          <w:vertAlign w:val="baseline"/>
        </w:rPr>
        <w:t>B.A.,</w:t>
      </w:r>
      <w:r>
        <w:rPr>
          <w:spacing w:val="28"/>
          <w:sz w:val="20"/>
          <w:vertAlign w:val="baseline"/>
        </w:rPr>
        <w:t> </w:t>
      </w:r>
      <w:r>
        <w:rPr>
          <w:sz w:val="20"/>
          <w:vertAlign w:val="baseline"/>
        </w:rPr>
        <w:t>The</w:t>
      </w:r>
      <w:r>
        <w:rPr>
          <w:spacing w:val="28"/>
          <w:sz w:val="20"/>
          <w:vertAlign w:val="baseline"/>
        </w:rPr>
        <w:t> </w:t>
      </w:r>
      <w:r>
        <w:rPr>
          <w:sz w:val="20"/>
          <w:vertAlign w:val="baseline"/>
        </w:rPr>
        <w:t>Agwam</w:t>
      </w:r>
      <w:r>
        <w:rPr>
          <w:spacing w:val="27"/>
          <w:sz w:val="20"/>
          <w:vertAlign w:val="baseline"/>
        </w:rPr>
        <w:t> </w:t>
      </w:r>
      <w:r>
        <w:rPr>
          <w:sz w:val="20"/>
          <w:vertAlign w:val="baseline"/>
        </w:rPr>
        <w:t>Bajju</w:t>
      </w:r>
      <w:r>
        <w:rPr>
          <w:spacing w:val="27"/>
          <w:sz w:val="20"/>
          <w:vertAlign w:val="baseline"/>
        </w:rPr>
        <w:t> </w:t>
      </w:r>
      <w:r>
        <w:rPr>
          <w:sz w:val="20"/>
          <w:vertAlign w:val="baseline"/>
        </w:rPr>
        <w:t>palace,</w:t>
      </w:r>
      <w:r>
        <w:rPr>
          <w:spacing w:val="28"/>
          <w:sz w:val="20"/>
          <w:vertAlign w:val="baseline"/>
        </w:rPr>
        <w:t> </w:t>
      </w:r>
      <w:r>
        <w:rPr>
          <w:sz w:val="20"/>
          <w:vertAlign w:val="baseline"/>
        </w:rPr>
        <w:t>Zonkwa:</w:t>
      </w:r>
      <w:r>
        <w:rPr>
          <w:spacing w:val="28"/>
          <w:sz w:val="20"/>
          <w:vertAlign w:val="baseline"/>
        </w:rPr>
        <w:t> </w:t>
      </w:r>
      <w:r>
        <w:rPr>
          <w:sz w:val="20"/>
          <w:vertAlign w:val="baseline"/>
        </w:rPr>
        <w:t>an</w:t>
      </w:r>
      <w:r>
        <w:rPr>
          <w:spacing w:val="27"/>
          <w:sz w:val="20"/>
          <w:vertAlign w:val="baseline"/>
        </w:rPr>
        <w:t> </w:t>
      </w:r>
      <w:r>
        <w:rPr>
          <w:sz w:val="20"/>
          <w:vertAlign w:val="baseline"/>
        </w:rPr>
        <w:t>Exposition</w:t>
      </w:r>
      <w:r>
        <w:rPr>
          <w:spacing w:val="27"/>
          <w:sz w:val="20"/>
          <w:vertAlign w:val="baseline"/>
        </w:rPr>
        <w:t> </w:t>
      </w:r>
      <w:r>
        <w:rPr>
          <w:sz w:val="20"/>
          <w:vertAlign w:val="baseline"/>
        </w:rPr>
        <w:t>of</w:t>
      </w:r>
      <w:r>
        <w:rPr>
          <w:spacing w:val="26"/>
          <w:sz w:val="20"/>
          <w:vertAlign w:val="baseline"/>
        </w:rPr>
        <w:t> </w:t>
      </w:r>
      <w:r>
        <w:rPr>
          <w:sz w:val="20"/>
          <w:vertAlign w:val="baseline"/>
        </w:rPr>
        <w:t>Bajju</w:t>
      </w:r>
      <w:r>
        <w:rPr>
          <w:spacing w:val="27"/>
          <w:sz w:val="20"/>
          <w:vertAlign w:val="baseline"/>
        </w:rPr>
        <w:t> </w:t>
      </w:r>
      <w:r>
        <w:rPr>
          <w:sz w:val="20"/>
          <w:vertAlign w:val="baseline"/>
        </w:rPr>
        <w:t>traditional</w:t>
      </w:r>
      <w:r>
        <w:rPr>
          <w:spacing w:val="28"/>
          <w:sz w:val="20"/>
          <w:vertAlign w:val="baseline"/>
        </w:rPr>
        <w:t> </w:t>
      </w:r>
      <w:r>
        <w:rPr>
          <w:sz w:val="20"/>
          <w:vertAlign w:val="baseline"/>
        </w:rPr>
        <w:t>Architecture.</w:t>
      </w:r>
      <w:r>
        <w:rPr>
          <w:spacing w:val="29"/>
          <w:sz w:val="20"/>
          <w:vertAlign w:val="baseline"/>
        </w:rPr>
        <w:t> </w:t>
      </w:r>
      <w:r>
        <w:rPr>
          <w:sz w:val="20"/>
          <w:vertAlign w:val="baseline"/>
        </w:rPr>
        <w:t>M.Sc</w:t>
      </w:r>
      <w:r>
        <w:rPr>
          <w:spacing w:val="28"/>
          <w:sz w:val="20"/>
          <w:vertAlign w:val="baseline"/>
        </w:rPr>
        <w:t> </w:t>
      </w:r>
      <w:r>
        <w:rPr>
          <w:sz w:val="20"/>
          <w:vertAlign w:val="baseline"/>
        </w:rPr>
        <w:t>Thesis (unpublished) , Department of political science, Faculty of Social Sciences, A.B.U., Zaria, (1997) p22</w:t>
      </w:r>
    </w:p>
    <w:p>
      <w:pPr>
        <w:spacing w:line="228" w:lineRule="exact" w:before="0"/>
        <w:ind w:left="160" w:right="0" w:firstLine="0"/>
        <w:jc w:val="left"/>
        <w:rPr>
          <w:sz w:val="20"/>
        </w:rPr>
      </w:pPr>
      <w:r>
        <w:rPr>
          <w:sz w:val="20"/>
          <w:vertAlign w:val="superscript"/>
        </w:rPr>
        <w:t>64</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65</w:t>
      </w:r>
      <w:r>
        <w:rPr>
          <w:sz w:val="20"/>
          <w:vertAlign w:val="baseline"/>
        </w:rPr>
        <w:t>Duniya</w:t>
      </w:r>
      <w:r>
        <w:rPr>
          <w:spacing w:val="-5"/>
          <w:sz w:val="20"/>
          <w:vertAlign w:val="baseline"/>
        </w:rPr>
        <w:t> </w:t>
      </w:r>
      <w:r>
        <w:rPr>
          <w:sz w:val="20"/>
          <w:vertAlign w:val="baseline"/>
        </w:rPr>
        <w:t>J.,</w:t>
      </w:r>
      <w:r>
        <w:rPr>
          <w:spacing w:val="-5"/>
          <w:sz w:val="20"/>
          <w:vertAlign w:val="baseline"/>
        </w:rPr>
        <w:t> </w:t>
      </w:r>
      <w:r>
        <w:rPr>
          <w:sz w:val="20"/>
          <w:vertAlign w:val="baseline"/>
        </w:rPr>
        <w:t>a</w:t>
      </w:r>
      <w:r>
        <w:rPr>
          <w:spacing w:val="-5"/>
          <w:sz w:val="20"/>
          <w:vertAlign w:val="baseline"/>
        </w:rPr>
        <w:t> </w:t>
      </w:r>
      <w:r>
        <w:rPr>
          <w:sz w:val="20"/>
          <w:vertAlign w:val="baseline"/>
        </w:rPr>
        <w:t>Civil</w:t>
      </w:r>
      <w:r>
        <w:rPr>
          <w:spacing w:val="-6"/>
          <w:sz w:val="20"/>
          <w:vertAlign w:val="baseline"/>
        </w:rPr>
        <w:t> </w:t>
      </w:r>
      <w:r>
        <w:rPr>
          <w:sz w:val="20"/>
          <w:vertAlign w:val="baseline"/>
        </w:rPr>
        <w:t>Servant,</w:t>
      </w:r>
      <w:r>
        <w:rPr>
          <w:spacing w:val="40"/>
          <w:sz w:val="20"/>
          <w:vertAlign w:val="baseline"/>
        </w:rPr>
        <w:t> </w:t>
      </w:r>
      <w:r>
        <w:rPr>
          <w:sz w:val="20"/>
          <w:vertAlign w:val="baseline"/>
        </w:rPr>
        <w:t>Interviewed</w:t>
      </w:r>
      <w:r>
        <w:rPr>
          <w:spacing w:val="-4"/>
          <w:sz w:val="20"/>
          <w:vertAlign w:val="baseline"/>
        </w:rPr>
        <w:t> </w:t>
      </w:r>
      <w:r>
        <w:rPr>
          <w:sz w:val="20"/>
          <w:vertAlign w:val="baseline"/>
        </w:rPr>
        <w:t>in</w:t>
      </w:r>
      <w:r>
        <w:rPr>
          <w:spacing w:val="-4"/>
          <w:sz w:val="20"/>
          <w:vertAlign w:val="baseline"/>
        </w:rPr>
        <w:t> </w:t>
      </w:r>
      <w:r>
        <w:rPr>
          <w:sz w:val="20"/>
          <w:vertAlign w:val="baseline"/>
        </w:rPr>
        <w:t>his</w:t>
      </w:r>
      <w:r>
        <w:rPr>
          <w:spacing w:val="-4"/>
          <w:sz w:val="20"/>
          <w:vertAlign w:val="baseline"/>
        </w:rPr>
        <w:t> </w:t>
      </w:r>
      <w:r>
        <w:rPr>
          <w:sz w:val="20"/>
          <w:vertAlign w:val="baseline"/>
        </w:rPr>
        <w:t>Residence</w:t>
      </w:r>
      <w:r>
        <w:rPr>
          <w:spacing w:val="-5"/>
          <w:sz w:val="20"/>
          <w:vertAlign w:val="baseline"/>
        </w:rPr>
        <w:t> </w:t>
      </w:r>
      <w:r>
        <w:rPr>
          <w:sz w:val="20"/>
          <w:vertAlign w:val="baseline"/>
        </w:rPr>
        <w:t>at</w:t>
      </w:r>
      <w:r>
        <w:rPr>
          <w:spacing w:val="2"/>
          <w:sz w:val="20"/>
          <w:vertAlign w:val="baseline"/>
        </w:rPr>
        <w:t> </w:t>
      </w:r>
      <w:r>
        <w:rPr>
          <w:sz w:val="20"/>
          <w:vertAlign w:val="baseline"/>
        </w:rPr>
        <w:t>Graceland,</w:t>
      </w:r>
      <w:r>
        <w:rPr>
          <w:spacing w:val="-5"/>
          <w:sz w:val="20"/>
          <w:vertAlign w:val="baseline"/>
        </w:rPr>
        <w:t> </w:t>
      </w:r>
      <w:r>
        <w:rPr>
          <w:sz w:val="20"/>
          <w:vertAlign w:val="baseline"/>
        </w:rPr>
        <w:t>Hanwa,</w:t>
      </w:r>
      <w:r>
        <w:rPr>
          <w:spacing w:val="-2"/>
          <w:sz w:val="20"/>
          <w:vertAlign w:val="baseline"/>
        </w:rPr>
        <w:t> </w:t>
      </w:r>
      <w:r>
        <w:rPr>
          <w:sz w:val="20"/>
          <w:vertAlign w:val="baseline"/>
        </w:rPr>
        <w:t>Zaria,</w:t>
      </w:r>
      <w:r>
        <w:rPr>
          <w:spacing w:val="-5"/>
          <w:sz w:val="20"/>
          <w:vertAlign w:val="baseline"/>
        </w:rPr>
        <w:t> </w:t>
      </w:r>
      <w:r>
        <w:rPr>
          <w:sz w:val="20"/>
          <w:vertAlign w:val="baseline"/>
        </w:rPr>
        <w:t>on</w:t>
      </w:r>
      <w:r>
        <w:rPr>
          <w:spacing w:val="-6"/>
          <w:sz w:val="20"/>
          <w:vertAlign w:val="baseline"/>
        </w:rPr>
        <w:t> </w:t>
      </w:r>
      <w:r>
        <w:rPr>
          <w:sz w:val="20"/>
          <w:vertAlign w:val="baseline"/>
        </w:rPr>
        <w:t>the</w:t>
      </w:r>
      <w:r>
        <w:rPr>
          <w:spacing w:val="-5"/>
          <w:sz w:val="20"/>
          <w:vertAlign w:val="baseline"/>
        </w:rPr>
        <w:t> </w:t>
      </w:r>
      <w:r>
        <w:rPr>
          <w:sz w:val="20"/>
          <w:vertAlign w:val="baseline"/>
        </w:rPr>
        <w:t>14th</w:t>
      </w:r>
      <w:r>
        <w:rPr>
          <w:spacing w:val="-6"/>
          <w:sz w:val="20"/>
          <w:vertAlign w:val="baseline"/>
        </w:rPr>
        <w:t> </w:t>
      </w:r>
      <w:r>
        <w:rPr>
          <w:sz w:val="20"/>
          <w:vertAlign w:val="baseline"/>
        </w:rPr>
        <w:t>December,</w:t>
      </w:r>
      <w:r>
        <w:rPr>
          <w:spacing w:val="-5"/>
          <w:sz w:val="20"/>
          <w:vertAlign w:val="baseline"/>
        </w:rPr>
        <w:t> </w:t>
      </w:r>
      <w:r>
        <w:rPr>
          <w:spacing w:val="-4"/>
          <w:sz w:val="20"/>
          <w:vertAlign w:val="baseline"/>
        </w:rPr>
        <w:t>2013</w:t>
      </w:r>
    </w:p>
    <w:p>
      <w:pPr>
        <w:spacing w:after="0"/>
        <w:jc w:val="left"/>
        <w:rPr>
          <w:sz w:val="20"/>
        </w:rPr>
        <w:sectPr>
          <w:pgSz w:w="12240" w:h="15840"/>
          <w:pgMar w:header="761" w:footer="1015" w:top="1300" w:bottom="1200" w:left="1280" w:right="1320"/>
        </w:sectPr>
      </w:pPr>
    </w:p>
    <w:p>
      <w:pPr>
        <w:pStyle w:val="BodyText"/>
        <w:spacing w:line="480" w:lineRule="auto" w:before="119"/>
        <w:ind w:right="116"/>
        <w:jc w:val="both"/>
      </w:pPr>
      <w:r>
        <w:rPr>
          <w:b/>
        </w:rPr>
        <w:t>Naming Ceremony (tunasaa): </w:t>
      </w:r>
      <w:r>
        <w:rPr/>
        <w:t>A newly born baby is named after seven days. For this</w:t>
      </w:r>
      <w:r>
        <w:rPr>
          <w:spacing w:val="40"/>
        </w:rPr>
        <w:t> </w:t>
      </w:r>
      <w:r>
        <w:rPr/>
        <w:t>ceremony, ―churong‖</w:t>
      </w:r>
      <w:r>
        <w:rPr>
          <w:spacing w:val="-2"/>
        </w:rPr>
        <w:t> </w:t>
      </w:r>
      <w:r>
        <w:rPr/>
        <w:t>normally</w:t>
      </w:r>
      <w:r>
        <w:rPr>
          <w:spacing w:val="-2"/>
        </w:rPr>
        <w:t> </w:t>
      </w:r>
      <w:r>
        <w:rPr/>
        <w:t>referred</w:t>
      </w:r>
      <w:r>
        <w:rPr>
          <w:spacing w:val="-1"/>
        </w:rPr>
        <w:t> </w:t>
      </w:r>
      <w:r>
        <w:rPr/>
        <w:t>to as ―beniseed‖</w:t>
      </w:r>
      <w:r>
        <w:rPr>
          <w:spacing w:val="-2"/>
        </w:rPr>
        <w:t> </w:t>
      </w:r>
      <w:r>
        <w:rPr/>
        <w:t>is fried</w:t>
      </w:r>
      <w:r>
        <w:rPr>
          <w:spacing w:val="-1"/>
        </w:rPr>
        <w:t> </w:t>
      </w:r>
      <w:r>
        <w:rPr/>
        <w:t>and</w:t>
      </w:r>
      <w:r>
        <w:rPr>
          <w:spacing w:val="-1"/>
        </w:rPr>
        <w:t> </w:t>
      </w:r>
      <w:r>
        <w:rPr/>
        <w:t>pounded</w:t>
      </w:r>
      <w:r>
        <w:rPr>
          <w:spacing w:val="-1"/>
        </w:rPr>
        <w:t> </w:t>
      </w:r>
      <w:r>
        <w:rPr/>
        <w:t>into</w:t>
      </w:r>
      <w:r>
        <w:rPr>
          <w:spacing w:val="-1"/>
        </w:rPr>
        <w:t> </w:t>
      </w:r>
      <w:r>
        <w:rPr/>
        <w:t>flour,</w:t>
      </w:r>
      <w:r>
        <w:rPr>
          <w:spacing w:val="-1"/>
        </w:rPr>
        <w:t> </w:t>
      </w:r>
      <w:r>
        <w:rPr/>
        <w:t>mixed with edible oil into a soft paste. The naming is done in the morning by an elderly woman. She first of all whispers the child‘s name to its ear before announcing it to those present. She then puts the ―benniseed‖ paste into its mouth and ask the gods and the ancestors to make the child‘s life taste as nice as the ―benniseed‖ paste.</w:t>
      </w:r>
      <w:r>
        <w:rPr>
          <w:vertAlign w:val="superscript"/>
        </w:rPr>
        <w:t>66</w:t>
      </w:r>
      <w:r>
        <w:rPr>
          <w:vertAlign w:val="baseline"/>
        </w:rPr>
        <w:t> The child is placed on a shield called ―ariyet‖ in a swinging motion. She shows to the four cardinal directions, and shown a spear and shield. The cardinal direction is to indicate the people whom he could wage war.</w:t>
      </w:r>
      <w:r>
        <w:rPr>
          <w:vertAlign w:val="superscript"/>
        </w:rPr>
        <w:t>67</w:t>
      </w:r>
      <w:r>
        <w:rPr>
          <w:spacing w:val="40"/>
          <w:vertAlign w:val="baseline"/>
        </w:rPr>
        <w:t> </w:t>
      </w:r>
      <w:r>
        <w:rPr>
          <w:vertAlign w:val="baseline"/>
        </w:rPr>
        <w:t>For a baby girl, she is shown a winnowing tray (bibzi) and a head board (abziyai) which indicates her winnowing and carrying firewood.</w:t>
      </w:r>
    </w:p>
    <w:p>
      <w:pPr>
        <w:pStyle w:val="BodyText"/>
        <w:spacing w:line="480" w:lineRule="auto" w:before="2"/>
        <w:ind w:right="118"/>
        <w:jc w:val="both"/>
      </w:pPr>
      <w:r>
        <w:rPr>
          <w:b/>
        </w:rPr>
        <w:t>Initiation</w:t>
      </w:r>
      <w:r>
        <w:rPr>
          <w:b/>
          <w:spacing w:val="-1"/>
        </w:rPr>
        <w:t> </w:t>
      </w:r>
      <w:r>
        <w:rPr>
          <w:b/>
        </w:rPr>
        <w:t>Ceremony</w:t>
      </w:r>
      <w:r>
        <w:rPr>
          <w:b/>
          <w:spacing w:val="-2"/>
        </w:rPr>
        <w:t> </w:t>
      </w:r>
      <w:r>
        <w:rPr>
          <w:b/>
        </w:rPr>
        <w:t>(NwaAbvoi):</w:t>
      </w:r>
      <w:r>
        <w:rPr>
          <w:b/>
          <w:spacing w:val="-1"/>
        </w:rPr>
        <w:t> </w:t>
      </w:r>
      <w:r>
        <w:rPr/>
        <w:t>The</w:t>
      </w:r>
      <w:r>
        <w:rPr>
          <w:spacing w:val="-3"/>
        </w:rPr>
        <w:t> </w:t>
      </w:r>
      <w:r>
        <w:rPr/>
        <w:t>initiation</w:t>
      </w:r>
      <w:r>
        <w:rPr>
          <w:spacing w:val="-4"/>
        </w:rPr>
        <w:t> </w:t>
      </w:r>
      <w:r>
        <w:rPr/>
        <w:t>into</w:t>
      </w:r>
      <w:r>
        <w:rPr>
          <w:spacing w:val="-2"/>
        </w:rPr>
        <w:t> </w:t>
      </w:r>
      <w:r>
        <w:rPr/>
        <w:t>the</w:t>
      </w:r>
      <w:r>
        <w:rPr>
          <w:spacing w:val="-3"/>
        </w:rPr>
        <w:t> </w:t>
      </w:r>
      <w:r>
        <w:rPr/>
        <w:t>―Abvoi‖</w:t>
      </w:r>
      <w:r>
        <w:rPr>
          <w:spacing w:val="-3"/>
        </w:rPr>
        <w:t> </w:t>
      </w:r>
      <w:r>
        <w:rPr/>
        <w:t>secret cult</w:t>
      </w:r>
      <w:r>
        <w:rPr>
          <w:spacing w:val="-1"/>
        </w:rPr>
        <w:t> </w:t>
      </w:r>
      <w:r>
        <w:rPr/>
        <w:t>takes</w:t>
      </w:r>
      <w:r>
        <w:rPr>
          <w:spacing w:val="-2"/>
        </w:rPr>
        <w:t> </w:t>
      </w:r>
      <w:r>
        <w:rPr/>
        <w:t>seven</w:t>
      </w:r>
      <w:r>
        <w:rPr>
          <w:spacing w:val="-2"/>
        </w:rPr>
        <w:t> </w:t>
      </w:r>
      <w:r>
        <w:rPr/>
        <w:t>days. It takes place in the dry season between the months of March and April. In a community, the whole age group of 15-17years are initiated at the same time. Only male form the membership. At the start of the ceremony, the initiates are gathered in the evening and put into the cult‘s</w:t>
      </w:r>
      <w:r>
        <w:rPr>
          <w:spacing w:val="40"/>
        </w:rPr>
        <w:t> </w:t>
      </w:r>
      <w:r>
        <w:rPr/>
        <w:t>shrine called ―Gria-Abvoi‖.</w:t>
      </w:r>
    </w:p>
    <w:p>
      <w:pPr>
        <w:pStyle w:val="BodyText"/>
        <w:spacing w:line="480" w:lineRule="auto"/>
        <w:ind w:right="118" w:firstLine="719"/>
        <w:jc w:val="both"/>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2465700</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149673pt;width:144.020pt;height:.72003pt;mso-position-horizontal-relative:page;mso-position-vertical-relative:paragraph;z-index:-15708672;mso-wrap-distance-left:0;mso-wrap-distance-right:0" id="docshape44" filled="true" fillcolor="#000000" stroked="false">
                <v:fill type="solid"/>
                <w10:wrap type="topAndBottom"/>
              </v:rect>
            </w:pict>
          </mc:Fallback>
        </mc:AlternateContent>
      </w:r>
      <w:r>
        <w:rPr/>
        <w:t>The Gria-Abvoi is a room structured with compartments arranged one after the other. It becomes darker as you go deeper into it. As the initiates enter the shrine, they are subjected to severe beating especially initiates who have proved to be badly behaved to the members of the community. Once inside the shrine, they are huddled together and covered with fronds of some trees and are fed. The next morning, they are shaved and taken to the stream to bath, and are returned to the shrine. They could now be served food. Teaching starts after eating. The initiates are</w:t>
      </w:r>
      <w:r>
        <w:rPr>
          <w:spacing w:val="7"/>
        </w:rPr>
        <w:t> </w:t>
      </w:r>
      <w:r>
        <w:rPr/>
        <w:t>now</w:t>
      </w:r>
      <w:r>
        <w:rPr>
          <w:spacing w:val="10"/>
        </w:rPr>
        <w:t> </w:t>
      </w:r>
      <w:r>
        <w:rPr/>
        <w:t>taught</w:t>
      </w:r>
      <w:r>
        <w:rPr>
          <w:spacing w:val="11"/>
        </w:rPr>
        <w:t> </w:t>
      </w:r>
      <w:r>
        <w:rPr/>
        <w:t>how</w:t>
      </w:r>
      <w:r>
        <w:rPr>
          <w:spacing w:val="10"/>
        </w:rPr>
        <w:t> </w:t>
      </w:r>
      <w:r>
        <w:rPr/>
        <w:t>to</w:t>
      </w:r>
      <w:r>
        <w:rPr>
          <w:spacing w:val="11"/>
        </w:rPr>
        <w:t> </w:t>
      </w:r>
      <w:r>
        <w:rPr/>
        <w:t>fight</w:t>
      </w:r>
      <w:r>
        <w:rPr>
          <w:spacing w:val="11"/>
        </w:rPr>
        <w:t> </w:t>
      </w:r>
      <w:r>
        <w:rPr/>
        <w:t>wars,</w:t>
      </w:r>
      <w:r>
        <w:rPr>
          <w:spacing w:val="11"/>
        </w:rPr>
        <w:t> </w:t>
      </w:r>
      <w:r>
        <w:rPr/>
        <w:t>behaviors</w:t>
      </w:r>
      <w:r>
        <w:rPr>
          <w:spacing w:val="13"/>
        </w:rPr>
        <w:t> </w:t>
      </w:r>
      <w:r>
        <w:rPr/>
        <w:t>at</w:t>
      </w:r>
      <w:r>
        <w:rPr>
          <w:spacing w:val="11"/>
        </w:rPr>
        <w:t> </w:t>
      </w:r>
      <w:r>
        <w:rPr/>
        <w:t>hunting</w:t>
      </w:r>
      <w:r>
        <w:rPr>
          <w:spacing w:val="8"/>
        </w:rPr>
        <w:t> </w:t>
      </w:r>
      <w:r>
        <w:rPr/>
        <w:t>expeditions,</w:t>
      </w:r>
      <w:r>
        <w:rPr>
          <w:spacing w:val="11"/>
        </w:rPr>
        <w:t> </w:t>
      </w:r>
      <w:r>
        <w:rPr/>
        <w:t>responsibilities</w:t>
      </w:r>
      <w:r>
        <w:rPr>
          <w:spacing w:val="10"/>
        </w:rPr>
        <w:t> </w:t>
      </w:r>
      <w:r>
        <w:rPr/>
        <w:t>as</w:t>
      </w:r>
      <w:r>
        <w:rPr>
          <w:spacing w:val="12"/>
        </w:rPr>
        <w:t> </w:t>
      </w:r>
      <w:r>
        <w:rPr>
          <w:spacing w:val="-2"/>
        </w:rPr>
        <w:t>husbands</w:t>
      </w:r>
    </w:p>
    <w:p>
      <w:pPr>
        <w:spacing w:before="96"/>
        <w:ind w:left="160" w:right="0" w:firstLine="0"/>
        <w:jc w:val="left"/>
        <w:rPr>
          <w:sz w:val="20"/>
        </w:rPr>
      </w:pPr>
      <w:r>
        <w:rPr>
          <w:sz w:val="20"/>
          <w:vertAlign w:val="superscript"/>
        </w:rPr>
        <w:t>66</w:t>
      </w:r>
      <w:r>
        <w:rPr>
          <w:spacing w:val="31"/>
          <w:sz w:val="20"/>
          <w:vertAlign w:val="baseline"/>
        </w:rPr>
        <w:t> </w:t>
      </w:r>
      <w:r>
        <w:rPr>
          <w:sz w:val="20"/>
          <w:vertAlign w:val="baseline"/>
        </w:rPr>
        <w:t>McKinney,</w:t>
      </w:r>
      <w:r>
        <w:rPr>
          <w:spacing w:val="31"/>
          <w:sz w:val="20"/>
          <w:vertAlign w:val="baseline"/>
        </w:rPr>
        <w:t> </w:t>
      </w:r>
      <w:r>
        <w:rPr>
          <w:sz w:val="20"/>
          <w:vertAlign w:val="baseline"/>
        </w:rPr>
        <w:t>V.C.,</w:t>
      </w:r>
      <w:r>
        <w:rPr>
          <w:spacing w:val="31"/>
          <w:sz w:val="20"/>
          <w:vertAlign w:val="baseline"/>
        </w:rPr>
        <w:t> </w:t>
      </w:r>
      <w:r>
        <w:rPr>
          <w:sz w:val="20"/>
          <w:vertAlign w:val="baseline"/>
        </w:rPr>
        <w:t>The</w:t>
      </w:r>
      <w:r>
        <w:rPr>
          <w:spacing w:val="31"/>
          <w:sz w:val="20"/>
          <w:vertAlign w:val="baseline"/>
        </w:rPr>
        <w:t> </w:t>
      </w:r>
      <w:r>
        <w:rPr>
          <w:sz w:val="20"/>
          <w:vertAlign w:val="baseline"/>
        </w:rPr>
        <w:t>Bajju</w:t>
      </w:r>
      <w:r>
        <w:rPr>
          <w:spacing w:val="29"/>
          <w:sz w:val="20"/>
          <w:vertAlign w:val="baseline"/>
        </w:rPr>
        <w:t> </w:t>
      </w:r>
      <w:r>
        <w:rPr>
          <w:sz w:val="20"/>
          <w:vertAlign w:val="baseline"/>
        </w:rPr>
        <w:t>of</w:t>
      </w:r>
      <w:r>
        <w:rPr>
          <w:spacing w:val="31"/>
          <w:sz w:val="20"/>
          <w:vertAlign w:val="baseline"/>
        </w:rPr>
        <w:t> </w:t>
      </w:r>
      <w:r>
        <w:rPr>
          <w:sz w:val="20"/>
          <w:vertAlign w:val="baseline"/>
        </w:rPr>
        <w:t>Central</w:t>
      </w:r>
      <w:r>
        <w:rPr>
          <w:spacing w:val="31"/>
          <w:sz w:val="20"/>
          <w:vertAlign w:val="baseline"/>
        </w:rPr>
        <w:t> </w:t>
      </w:r>
      <w:r>
        <w:rPr>
          <w:sz w:val="20"/>
          <w:vertAlign w:val="baseline"/>
        </w:rPr>
        <w:t>Nigeria:</w:t>
      </w:r>
      <w:r>
        <w:rPr>
          <w:spacing w:val="35"/>
          <w:sz w:val="20"/>
          <w:vertAlign w:val="baseline"/>
        </w:rPr>
        <w:t> </w:t>
      </w:r>
      <w:r>
        <w:rPr>
          <w:sz w:val="20"/>
          <w:vertAlign w:val="baseline"/>
        </w:rPr>
        <w:t>A</w:t>
      </w:r>
      <w:r>
        <w:rPr>
          <w:spacing w:val="31"/>
          <w:sz w:val="20"/>
          <w:vertAlign w:val="baseline"/>
        </w:rPr>
        <w:t> </w:t>
      </w:r>
      <w:r>
        <w:rPr>
          <w:sz w:val="20"/>
          <w:vertAlign w:val="baseline"/>
        </w:rPr>
        <w:t>Case</w:t>
      </w:r>
      <w:r>
        <w:rPr>
          <w:spacing w:val="35"/>
          <w:sz w:val="20"/>
          <w:vertAlign w:val="baseline"/>
        </w:rPr>
        <w:t> </w:t>
      </w:r>
      <w:r>
        <w:rPr>
          <w:sz w:val="20"/>
          <w:vertAlign w:val="baseline"/>
        </w:rPr>
        <w:t>Study</w:t>
      </w:r>
      <w:r>
        <w:rPr>
          <w:spacing w:val="29"/>
          <w:sz w:val="20"/>
          <w:vertAlign w:val="baseline"/>
        </w:rPr>
        <w:t> </w:t>
      </w:r>
      <w:r>
        <w:rPr>
          <w:sz w:val="20"/>
          <w:vertAlign w:val="baseline"/>
        </w:rPr>
        <w:t>of</w:t>
      </w:r>
      <w:r>
        <w:rPr>
          <w:spacing w:val="33"/>
          <w:sz w:val="20"/>
          <w:vertAlign w:val="baseline"/>
        </w:rPr>
        <w:t> </w:t>
      </w:r>
      <w:r>
        <w:rPr>
          <w:sz w:val="20"/>
          <w:vertAlign w:val="baseline"/>
        </w:rPr>
        <w:t>Religious</w:t>
      </w:r>
      <w:r>
        <w:rPr>
          <w:spacing w:val="32"/>
          <w:sz w:val="20"/>
          <w:vertAlign w:val="baseline"/>
        </w:rPr>
        <w:t> </w:t>
      </w:r>
      <w:r>
        <w:rPr>
          <w:sz w:val="20"/>
          <w:vertAlign w:val="baseline"/>
        </w:rPr>
        <w:t>and</w:t>
      </w:r>
      <w:r>
        <w:rPr>
          <w:spacing w:val="31"/>
          <w:sz w:val="20"/>
          <w:vertAlign w:val="baseline"/>
        </w:rPr>
        <w:t> </w:t>
      </w:r>
      <w:r>
        <w:rPr>
          <w:sz w:val="20"/>
          <w:vertAlign w:val="baseline"/>
        </w:rPr>
        <w:t>Social</w:t>
      </w:r>
      <w:r>
        <w:rPr>
          <w:spacing w:val="31"/>
          <w:sz w:val="20"/>
          <w:vertAlign w:val="baseline"/>
        </w:rPr>
        <w:t> </w:t>
      </w:r>
      <w:r>
        <w:rPr>
          <w:sz w:val="20"/>
          <w:vertAlign w:val="baseline"/>
        </w:rPr>
        <w:t>Change.</w:t>
      </w:r>
      <w:r>
        <w:rPr>
          <w:spacing w:val="34"/>
          <w:sz w:val="20"/>
          <w:vertAlign w:val="baseline"/>
        </w:rPr>
        <w:t> </w:t>
      </w:r>
      <w:r>
        <w:rPr>
          <w:sz w:val="20"/>
          <w:vertAlign w:val="baseline"/>
        </w:rPr>
        <w:t>Ph.D</w:t>
      </w:r>
      <w:r>
        <w:rPr>
          <w:spacing w:val="31"/>
          <w:sz w:val="20"/>
          <w:vertAlign w:val="baseline"/>
        </w:rPr>
        <w:t> </w:t>
      </w:r>
      <w:r>
        <w:rPr>
          <w:sz w:val="20"/>
          <w:vertAlign w:val="baseline"/>
        </w:rPr>
        <w:t>thesis, (unpublished) Michigan, University of Michigan (1985) p160</w:t>
      </w:r>
    </w:p>
    <w:p>
      <w:pPr>
        <w:spacing w:line="228" w:lineRule="exact" w:before="0"/>
        <w:ind w:left="160" w:right="0" w:firstLine="0"/>
        <w:jc w:val="left"/>
        <w:rPr>
          <w:sz w:val="20"/>
        </w:rPr>
      </w:pPr>
      <w:r>
        <w:rPr>
          <w:sz w:val="20"/>
          <w:vertAlign w:val="superscript"/>
        </w:rPr>
        <w:t>67</w:t>
      </w:r>
      <w:r>
        <w:rPr>
          <w:sz w:val="20"/>
          <w:vertAlign w:val="baseline"/>
        </w:rPr>
        <w:t>Doma,</w:t>
      </w:r>
      <w:r>
        <w:rPr>
          <w:spacing w:val="-3"/>
          <w:sz w:val="20"/>
          <w:vertAlign w:val="baseline"/>
        </w:rPr>
        <w:t> </w:t>
      </w:r>
      <w:r>
        <w:rPr>
          <w:sz w:val="20"/>
          <w:vertAlign w:val="baseline"/>
        </w:rPr>
        <w:t>B.A</w:t>
      </w:r>
      <w:r>
        <w:rPr>
          <w:spacing w:val="-5"/>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5"/>
          <w:sz w:val="20"/>
          <w:vertAlign w:val="baseline"/>
        </w:rPr>
        <w:t>p25</w:t>
      </w:r>
    </w:p>
    <w:p>
      <w:pPr>
        <w:spacing w:after="0" w:line="228" w:lineRule="exact"/>
        <w:jc w:val="left"/>
        <w:rPr>
          <w:sz w:val="20"/>
        </w:rPr>
        <w:sectPr>
          <w:pgSz w:w="12240" w:h="15840"/>
          <w:pgMar w:header="761" w:footer="1015" w:top="1300" w:bottom="1200" w:left="1280" w:right="1320"/>
        </w:sectPr>
      </w:pPr>
    </w:p>
    <w:p>
      <w:pPr>
        <w:pStyle w:val="BodyText"/>
        <w:spacing w:line="480" w:lineRule="auto" w:before="119"/>
        <w:ind w:right="117"/>
        <w:jc w:val="both"/>
      </w:pPr>
      <w:r>
        <w:rPr/>
        <w:t>and fathers. They are also taught the history of Bajju, the customs and traditions, the secrets of the cult are revealed to them in the course of the seven-day initiation. No man is expected to reveal these secrets to non-initiates especially women. Any man who is found to have revealed the secrets is killed by the Abvoi divinity itself. Some initiates die as a result of physical punishment</w:t>
      </w:r>
      <w:r>
        <w:rPr>
          <w:spacing w:val="21"/>
        </w:rPr>
        <w:t> </w:t>
      </w:r>
      <w:r>
        <w:rPr/>
        <w:t>especially</w:t>
      </w:r>
      <w:r>
        <w:rPr>
          <w:spacing w:val="18"/>
        </w:rPr>
        <w:t> </w:t>
      </w:r>
      <w:r>
        <w:rPr/>
        <w:t>the</w:t>
      </w:r>
      <w:r>
        <w:rPr>
          <w:spacing w:val="22"/>
        </w:rPr>
        <w:t> </w:t>
      </w:r>
      <w:r>
        <w:rPr/>
        <w:t>badly</w:t>
      </w:r>
      <w:r>
        <w:rPr>
          <w:spacing w:val="18"/>
        </w:rPr>
        <w:t> </w:t>
      </w:r>
      <w:r>
        <w:rPr/>
        <w:t>behaved</w:t>
      </w:r>
      <w:r>
        <w:rPr>
          <w:spacing w:val="23"/>
        </w:rPr>
        <w:t> </w:t>
      </w:r>
      <w:r>
        <w:rPr/>
        <w:t>ones.</w:t>
      </w:r>
      <w:r>
        <w:rPr>
          <w:spacing w:val="24"/>
        </w:rPr>
        <w:t> </w:t>
      </w:r>
      <w:r>
        <w:rPr/>
        <w:t>On</w:t>
      </w:r>
      <w:r>
        <w:rPr>
          <w:spacing w:val="23"/>
        </w:rPr>
        <w:t> </w:t>
      </w:r>
      <w:r>
        <w:rPr/>
        <w:t>the</w:t>
      </w:r>
      <w:r>
        <w:rPr>
          <w:spacing w:val="23"/>
        </w:rPr>
        <w:t> </w:t>
      </w:r>
      <w:r>
        <w:rPr/>
        <w:t>seventh</w:t>
      </w:r>
      <w:r>
        <w:rPr>
          <w:spacing w:val="24"/>
        </w:rPr>
        <w:t> </w:t>
      </w:r>
      <w:r>
        <w:rPr/>
        <w:t>day,</w:t>
      </w:r>
      <w:r>
        <w:rPr>
          <w:spacing w:val="23"/>
        </w:rPr>
        <w:t> </w:t>
      </w:r>
      <w:r>
        <w:rPr/>
        <w:t>they</w:t>
      </w:r>
      <w:r>
        <w:rPr>
          <w:spacing w:val="21"/>
        </w:rPr>
        <w:t> </w:t>
      </w:r>
      <w:r>
        <w:rPr/>
        <w:t>bath</w:t>
      </w:r>
      <w:r>
        <w:rPr>
          <w:spacing w:val="24"/>
        </w:rPr>
        <w:t> </w:t>
      </w:r>
      <w:r>
        <w:rPr/>
        <w:t>and</w:t>
      </w:r>
      <w:r>
        <w:rPr>
          <w:spacing w:val="23"/>
        </w:rPr>
        <w:t> </w:t>
      </w:r>
      <w:r>
        <w:rPr/>
        <w:t>are</w:t>
      </w:r>
      <w:r>
        <w:rPr>
          <w:spacing w:val="22"/>
        </w:rPr>
        <w:t> </w:t>
      </w:r>
      <w:r>
        <w:rPr/>
        <w:t>taken</w:t>
      </w:r>
      <w:r>
        <w:rPr>
          <w:spacing w:val="23"/>
        </w:rPr>
        <w:t> </w:t>
      </w:r>
      <w:r>
        <w:rPr>
          <w:spacing w:val="-5"/>
        </w:rPr>
        <w:t>to</w:t>
      </w:r>
    </w:p>
    <w:p>
      <w:pPr>
        <w:pStyle w:val="BodyText"/>
        <w:spacing w:line="480" w:lineRule="auto" w:before="1"/>
        <w:ind w:right="115"/>
        <w:jc w:val="both"/>
      </w:pPr>
      <w:r>
        <w:rPr/>
        <w:t>―Katyekon‖ (village playground) where the whole people are waiting.</w:t>
      </w:r>
      <w:r>
        <w:rPr>
          <w:vertAlign w:val="superscript"/>
        </w:rPr>
        <w:t>68</w:t>
      </w:r>
      <w:r>
        <w:rPr>
          <w:vertAlign w:val="baseline"/>
        </w:rPr>
        <w:t> Mothers would be searching frantically for their sons. As soon as the mother sees her son, she rushes and rubs oil (bamyi) all over his body, after which food and drinks are served to both the initiates and the people gathered at the ―katyekon‖. After, cultural dances are performed.</w:t>
      </w:r>
      <w:r>
        <w:rPr>
          <w:vertAlign w:val="superscript"/>
        </w:rPr>
        <w:t>69</w:t>
      </w:r>
    </w:p>
    <w:p>
      <w:pPr>
        <w:pStyle w:val="BodyText"/>
        <w:spacing w:line="480" w:lineRule="auto" w:before="1"/>
        <w:ind w:right="114"/>
        <w:jc w:val="both"/>
      </w:pPr>
      <w:r>
        <w:rPr>
          <w:b/>
        </w:rPr>
        <w:t>Pre-harvest: </w:t>
      </w:r>
      <w:r>
        <w:rPr/>
        <w:t>This ceremony is being observed between the months of June and July. It is a time when some new crops have ripen and harvest starts. These crops are not to be consumed until they are dedicated to the gods and ancestors. These crops are mostly ―jok‖ (beans), ―Akam‖ (cocoyam),</w:t>
      </w:r>
      <w:r>
        <w:rPr>
          <w:spacing w:val="-11"/>
        </w:rPr>
        <w:t> </w:t>
      </w:r>
      <w:r>
        <w:rPr/>
        <w:t>―Anhuwan‖</w:t>
      </w:r>
      <w:r>
        <w:rPr>
          <w:spacing w:val="-10"/>
        </w:rPr>
        <w:t> </w:t>
      </w:r>
      <w:r>
        <w:rPr/>
        <w:t>(yams).</w:t>
      </w:r>
      <w:r>
        <w:rPr>
          <w:spacing w:val="-9"/>
        </w:rPr>
        <w:t> </w:t>
      </w:r>
      <w:r>
        <w:rPr/>
        <w:t>The</w:t>
      </w:r>
      <w:r>
        <w:rPr>
          <w:spacing w:val="-11"/>
        </w:rPr>
        <w:t> </w:t>
      </w:r>
      <w:r>
        <w:rPr/>
        <w:t>consumption</w:t>
      </w:r>
      <w:r>
        <w:rPr>
          <w:spacing w:val="-9"/>
        </w:rPr>
        <w:t> </w:t>
      </w:r>
      <w:r>
        <w:rPr/>
        <w:t>of</w:t>
      </w:r>
      <w:r>
        <w:rPr>
          <w:spacing w:val="-12"/>
        </w:rPr>
        <w:t> </w:t>
      </w:r>
      <w:r>
        <w:rPr/>
        <w:t>these</w:t>
      </w:r>
      <w:r>
        <w:rPr>
          <w:spacing w:val="-13"/>
        </w:rPr>
        <w:t> </w:t>
      </w:r>
      <w:r>
        <w:rPr/>
        <w:t>crops</w:t>
      </w:r>
      <w:r>
        <w:rPr>
          <w:spacing w:val="-11"/>
        </w:rPr>
        <w:t> </w:t>
      </w:r>
      <w:r>
        <w:rPr/>
        <w:t>without</w:t>
      </w:r>
      <w:r>
        <w:rPr>
          <w:spacing w:val="-11"/>
        </w:rPr>
        <w:t> </w:t>
      </w:r>
      <w:r>
        <w:rPr/>
        <w:t>dedication</w:t>
      </w:r>
      <w:r>
        <w:rPr>
          <w:spacing w:val="-11"/>
        </w:rPr>
        <w:t> </w:t>
      </w:r>
      <w:r>
        <w:rPr/>
        <w:t>could</w:t>
      </w:r>
      <w:r>
        <w:rPr>
          <w:spacing w:val="-11"/>
        </w:rPr>
        <w:t> </w:t>
      </w:r>
      <w:r>
        <w:rPr/>
        <w:t>lead</w:t>
      </w:r>
      <w:r>
        <w:rPr>
          <w:spacing w:val="-11"/>
        </w:rPr>
        <w:t> </w:t>
      </w:r>
      <w:r>
        <w:rPr/>
        <w:t>to serious ailments such as stomach disorder and even death.</w:t>
      </w:r>
      <w:r>
        <w:rPr>
          <w:vertAlign w:val="superscript"/>
        </w:rPr>
        <w:t>70</w:t>
      </w:r>
      <w:r>
        <w:rPr>
          <w:vertAlign w:val="baseline"/>
        </w:rPr>
        <w:t> The ceremony starts by</w:t>
      </w:r>
      <w:r>
        <w:rPr>
          <w:spacing w:val="-3"/>
          <w:vertAlign w:val="baseline"/>
        </w:rPr>
        <w:t> </w:t>
      </w:r>
      <w:r>
        <w:rPr>
          <w:vertAlign w:val="baseline"/>
        </w:rPr>
        <w:t>slaughtering of fowls or goats by households. The alcoholic beverage (nkwa) is prepared by every household and her taken to the village square where blessings and prayers are offered, after which the drinks, food and the meat are taken. Dancing and singing marks the end of the ceremony.</w:t>
      </w:r>
    </w:p>
    <w:p>
      <w:pPr>
        <w:pStyle w:val="BodyText"/>
        <w:spacing w:line="480" w:lineRule="auto" w:before="1"/>
        <w:ind w:right="118"/>
        <w:jc w:val="both"/>
      </w:pPr>
      <w:r>
        <w:rPr>
          <w:b/>
        </w:rPr>
        <w:t>Burial Ceremony: </w:t>
      </w:r>
      <w:r>
        <w:rPr/>
        <w:t>When a man dies, the Bajju considers it a transition. He has to be prepared for a journey to ―ababzen‖ (abode for the dead). His burial is conducted as if he is really undertaking a long journey. The deceased is given a bath and his hair is shaved. The grave is roomy. An individual enters the grave with the deceased to escort</w:t>
      </w:r>
      <w:r>
        <w:rPr>
          <w:spacing w:val="1"/>
        </w:rPr>
        <w:t> </w:t>
      </w:r>
      <w:r>
        <w:rPr/>
        <w:t>him just</w:t>
      </w:r>
      <w:r>
        <w:rPr>
          <w:spacing w:val="-1"/>
        </w:rPr>
        <w:t> </w:t>
      </w:r>
      <w:r>
        <w:rPr/>
        <w:t>to reappear after </w:t>
      </w:r>
      <w:r>
        <w:rPr>
          <w:spacing w:val="-4"/>
        </w:rPr>
        <w:t>some</w:t>
      </w:r>
    </w:p>
    <w:p>
      <w:pPr>
        <w:pStyle w:val="BodyText"/>
        <w:ind w:left="0"/>
        <w:rPr>
          <w:sz w:val="20"/>
        </w:rPr>
      </w:pPr>
    </w:p>
    <w:p>
      <w:pPr>
        <w:pStyle w:val="BodyText"/>
        <w:spacing w:before="86"/>
        <w:ind w:left="0"/>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216086</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14715pt;width:144.020pt;height:.72003pt;mso-position-horizontal-relative:page;mso-position-vertical-relative:paragraph;z-index:-15708160;mso-wrap-distance-left:0;mso-wrap-distance-right:0" id="docshape45" filled="true" fillcolor="#000000" stroked="false">
                <v:fill type="solid"/>
                <w10:wrap type="topAndBottom"/>
              </v:rect>
            </w:pict>
          </mc:Fallback>
        </mc:AlternateContent>
      </w:r>
    </w:p>
    <w:p>
      <w:pPr>
        <w:spacing w:before="96"/>
        <w:ind w:left="160" w:right="7579" w:firstLine="0"/>
        <w:jc w:val="both"/>
        <w:rPr>
          <w:sz w:val="20"/>
        </w:rPr>
      </w:pPr>
      <w:r>
        <w:rPr>
          <w:sz w:val="20"/>
          <w:vertAlign w:val="superscript"/>
        </w:rPr>
        <w:t>68</w:t>
      </w:r>
      <w:r>
        <w:rPr>
          <w:sz w:val="20"/>
          <w:vertAlign w:val="baseline"/>
        </w:rPr>
        <w:t>Doma,</w:t>
      </w:r>
      <w:r>
        <w:rPr>
          <w:spacing w:val="-9"/>
          <w:sz w:val="20"/>
          <w:vertAlign w:val="baseline"/>
        </w:rPr>
        <w:t> </w:t>
      </w:r>
      <w:r>
        <w:rPr>
          <w:sz w:val="20"/>
          <w:vertAlign w:val="baseline"/>
        </w:rPr>
        <w:t>B.A</w:t>
      </w:r>
      <w:r>
        <w:rPr>
          <w:spacing w:val="-11"/>
          <w:sz w:val="20"/>
          <w:vertAlign w:val="baseline"/>
        </w:rPr>
        <w:t> </w:t>
      </w:r>
      <w:r>
        <w:rPr>
          <w:sz w:val="20"/>
          <w:vertAlign w:val="baseline"/>
        </w:rPr>
        <w:t>op</w:t>
      </w:r>
      <w:r>
        <w:rPr>
          <w:spacing w:val="-9"/>
          <w:sz w:val="20"/>
          <w:vertAlign w:val="baseline"/>
        </w:rPr>
        <w:t> </w:t>
      </w:r>
      <w:r>
        <w:rPr>
          <w:sz w:val="20"/>
          <w:vertAlign w:val="baseline"/>
        </w:rPr>
        <w:t>cit</w:t>
      </w:r>
      <w:r>
        <w:rPr>
          <w:spacing w:val="-8"/>
          <w:sz w:val="20"/>
          <w:vertAlign w:val="baseline"/>
        </w:rPr>
        <w:t> </w:t>
      </w:r>
      <w:r>
        <w:rPr>
          <w:sz w:val="20"/>
          <w:vertAlign w:val="baseline"/>
        </w:rPr>
        <w:t>p26 </w:t>
      </w:r>
      <w:r>
        <w:rPr>
          <w:sz w:val="20"/>
          <w:vertAlign w:val="superscript"/>
        </w:rPr>
        <w:t>69</w:t>
      </w:r>
      <w:r>
        <w:rPr>
          <w:sz w:val="20"/>
          <w:vertAlign w:val="baseline"/>
        </w:rPr>
        <w:t>Habu,</w:t>
      </w:r>
      <w:r>
        <w:rPr>
          <w:spacing w:val="-8"/>
          <w:sz w:val="20"/>
          <w:vertAlign w:val="baseline"/>
        </w:rPr>
        <w:t> </w:t>
      </w:r>
      <w:r>
        <w:rPr>
          <w:sz w:val="20"/>
          <w:vertAlign w:val="baseline"/>
        </w:rPr>
        <w:t>D.B.</w:t>
      </w:r>
      <w:r>
        <w:rPr>
          <w:spacing w:val="-8"/>
          <w:sz w:val="20"/>
          <w:vertAlign w:val="baseline"/>
        </w:rPr>
        <w:t> </w:t>
      </w:r>
      <w:r>
        <w:rPr>
          <w:sz w:val="20"/>
          <w:vertAlign w:val="baseline"/>
        </w:rPr>
        <w:t>op</w:t>
      </w:r>
      <w:r>
        <w:rPr>
          <w:spacing w:val="-7"/>
          <w:sz w:val="20"/>
          <w:vertAlign w:val="baseline"/>
        </w:rPr>
        <w:t> </w:t>
      </w:r>
      <w:r>
        <w:rPr>
          <w:sz w:val="20"/>
          <w:vertAlign w:val="baseline"/>
        </w:rPr>
        <w:t>cit</w:t>
      </w:r>
      <w:r>
        <w:rPr>
          <w:spacing w:val="-10"/>
          <w:sz w:val="20"/>
          <w:vertAlign w:val="baseline"/>
        </w:rPr>
        <w:t> </w:t>
      </w:r>
      <w:r>
        <w:rPr>
          <w:sz w:val="20"/>
          <w:vertAlign w:val="baseline"/>
        </w:rPr>
        <w:t>p80 </w:t>
      </w:r>
      <w:r>
        <w:rPr>
          <w:sz w:val="20"/>
          <w:vertAlign w:val="superscript"/>
        </w:rPr>
        <w:t>70</w:t>
      </w:r>
      <w:r>
        <w:rPr>
          <w:sz w:val="20"/>
          <w:vertAlign w:val="baseline"/>
        </w:rPr>
        <w:t> Ibid p62</w:t>
      </w:r>
    </w:p>
    <w:p>
      <w:pPr>
        <w:spacing w:after="0"/>
        <w:jc w:val="both"/>
        <w:rPr>
          <w:sz w:val="20"/>
        </w:rPr>
        <w:sectPr>
          <w:pgSz w:w="12240" w:h="15840"/>
          <w:pgMar w:header="761" w:footer="1015" w:top="1300" w:bottom="1200" w:left="1280" w:right="1320"/>
        </w:sectPr>
      </w:pPr>
    </w:p>
    <w:p>
      <w:pPr>
        <w:pStyle w:val="BodyText"/>
        <w:spacing w:line="480" w:lineRule="auto" w:before="119"/>
        <w:ind w:right="117"/>
        <w:jc w:val="both"/>
      </w:pPr>
      <w:r>
        <w:rPr/>
        <w:t>few hours.</w:t>
      </w:r>
      <w:r>
        <w:rPr>
          <w:vertAlign w:val="superscript"/>
        </w:rPr>
        <w:t>71</w:t>
      </w:r>
      <w:r>
        <w:rPr>
          <w:vertAlign w:val="baseline"/>
        </w:rPr>
        <w:t> After the burial, a mourning period is observed. During this period, women in the village tie strings of certain bark of tree called ―huom‖.</w:t>
      </w:r>
      <w:r>
        <w:rPr>
          <w:vertAlign w:val="superscript"/>
        </w:rPr>
        <w:t>72</w:t>
      </w:r>
      <w:r>
        <w:rPr>
          <w:vertAlign w:val="baseline"/>
        </w:rPr>
        <w:t> The celebration is called ―bafo kana‖ (mourning</w:t>
      </w:r>
      <w:r>
        <w:rPr>
          <w:spacing w:val="14"/>
          <w:vertAlign w:val="baseline"/>
        </w:rPr>
        <w:t> </w:t>
      </w:r>
      <w:r>
        <w:rPr>
          <w:vertAlign w:val="baseline"/>
        </w:rPr>
        <w:t>dance).</w:t>
      </w:r>
      <w:r>
        <w:rPr>
          <w:spacing w:val="19"/>
          <w:vertAlign w:val="baseline"/>
        </w:rPr>
        <w:t> </w:t>
      </w:r>
      <w:r>
        <w:rPr>
          <w:vertAlign w:val="baseline"/>
        </w:rPr>
        <w:t>It</w:t>
      </w:r>
      <w:r>
        <w:rPr>
          <w:spacing w:val="19"/>
          <w:vertAlign w:val="baseline"/>
        </w:rPr>
        <w:t> </w:t>
      </w:r>
      <w:r>
        <w:rPr>
          <w:vertAlign w:val="baseline"/>
        </w:rPr>
        <w:t>is</w:t>
      </w:r>
      <w:r>
        <w:rPr>
          <w:spacing w:val="18"/>
          <w:vertAlign w:val="baseline"/>
        </w:rPr>
        <w:t> </w:t>
      </w:r>
      <w:r>
        <w:rPr>
          <w:vertAlign w:val="baseline"/>
        </w:rPr>
        <w:t>a</w:t>
      </w:r>
      <w:r>
        <w:rPr>
          <w:spacing w:val="19"/>
          <w:vertAlign w:val="baseline"/>
        </w:rPr>
        <w:t> </w:t>
      </w:r>
      <w:r>
        <w:rPr>
          <w:vertAlign w:val="baseline"/>
        </w:rPr>
        <w:t>celebration</w:t>
      </w:r>
      <w:r>
        <w:rPr>
          <w:spacing w:val="18"/>
          <w:vertAlign w:val="baseline"/>
        </w:rPr>
        <w:t> </w:t>
      </w:r>
      <w:r>
        <w:rPr>
          <w:vertAlign w:val="baseline"/>
        </w:rPr>
        <w:t>that</w:t>
      </w:r>
      <w:r>
        <w:rPr>
          <w:spacing w:val="17"/>
          <w:vertAlign w:val="baseline"/>
        </w:rPr>
        <w:t> </w:t>
      </w:r>
      <w:r>
        <w:rPr>
          <w:vertAlign w:val="baseline"/>
        </w:rPr>
        <w:t>is</w:t>
      </w:r>
      <w:r>
        <w:rPr>
          <w:spacing w:val="19"/>
          <w:vertAlign w:val="baseline"/>
        </w:rPr>
        <w:t> </w:t>
      </w:r>
      <w:r>
        <w:rPr>
          <w:vertAlign w:val="baseline"/>
        </w:rPr>
        <w:t>meant</w:t>
      </w:r>
      <w:r>
        <w:rPr>
          <w:spacing w:val="18"/>
          <w:vertAlign w:val="baseline"/>
        </w:rPr>
        <w:t> </w:t>
      </w:r>
      <w:r>
        <w:rPr>
          <w:vertAlign w:val="baseline"/>
        </w:rPr>
        <w:t>for</w:t>
      </w:r>
      <w:r>
        <w:rPr>
          <w:spacing w:val="16"/>
          <w:vertAlign w:val="baseline"/>
        </w:rPr>
        <w:t> </w:t>
      </w:r>
      <w:r>
        <w:rPr>
          <w:vertAlign w:val="baseline"/>
        </w:rPr>
        <w:t>old</w:t>
      </w:r>
      <w:r>
        <w:rPr>
          <w:spacing w:val="19"/>
          <w:vertAlign w:val="baseline"/>
        </w:rPr>
        <w:t> </w:t>
      </w:r>
      <w:r>
        <w:rPr>
          <w:vertAlign w:val="baseline"/>
        </w:rPr>
        <w:t>people.</w:t>
      </w:r>
      <w:r>
        <w:rPr>
          <w:spacing w:val="17"/>
          <w:vertAlign w:val="baseline"/>
        </w:rPr>
        <w:t> </w:t>
      </w:r>
      <w:r>
        <w:rPr>
          <w:vertAlign w:val="baseline"/>
        </w:rPr>
        <w:t>McKinney</w:t>
      </w:r>
      <w:r>
        <w:rPr>
          <w:spacing w:val="16"/>
          <w:vertAlign w:val="baseline"/>
        </w:rPr>
        <w:t> </w:t>
      </w:r>
      <w:r>
        <w:rPr>
          <w:vertAlign w:val="baseline"/>
        </w:rPr>
        <w:t>remarked</w:t>
      </w:r>
      <w:r>
        <w:rPr>
          <w:spacing w:val="17"/>
          <w:vertAlign w:val="baseline"/>
        </w:rPr>
        <w:t> </w:t>
      </w:r>
      <w:r>
        <w:rPr>
          <w:vertAlign w:val="baseline"/>
        </w:rPr>
        <w:t>that</w:t>
      </w:r>
      <w:r>
        <w:rPr>
          <w:spacing w:val="18"/>
          <w:vertAlign w:val="baseline"/>
        </w:rPr>
        <w:t> </w:t>
      </w:r>
      <w:r>
        <w:rPr>
          <w:spacing w:val="-5"/>
          <w:vertAlign w:val="baseline"/>
        </w:rPr>
        <w:t>the</w:t>
      </w:r>
    </w:p>
    <w:p>
      <w:pPr>
        <w:pStyle w:val="BodyText"/>
        <w:spacing w:before="1"/>
        <w:jc w:val="both"/>
      </w:pPr>
      <w:r>
        <w:rPr/>
        <w:t>―bafo</w:t>
      </w:r>
      <w:r>
        <w:rPr>
          <w:spacing w:val="-11"/>
        </w:rPr>
        <w:t> </w:t>
      </w:r>
      <w:r>
        <w:rPr/>
        <w:t>kana‖</w:t>
      </w:r>
      <w:r>
        <w:rPr>
          <w:spacing w:val="-11"/>
        </w:rPr>
        <w:t> </w:t>
      </w:r>
      <w:r>
        <w:rPr/>
        <w:t>was</w:t>
      </w:r>
      <w:r>
        <w:rPr>
          <w:spacing w:val="-11"/>
        </w:rPr>
        <w:t> </w:t>
      </w:r>
      <w:r>
        <w:rPr/>
        <w:t>a</w:t>
      </w:r>
      <w:r>
        <w:rPr>
          <w:spacing w:val="-10"/>
        </w:rPr>
        <w:t> </w:t>
      </w:r>
      <w:r>
        <w:rPr/>
        <w:t>celebration</w:t>
      </w:r>
      <w:r>
        <w:rPr>
          <w:spacing w:val="-10"/>
        </w:rPr>
        <w:t> </w:t>
      </w:r>
      <w:r>
        <w:rPr/>
        <w:t>of</w:t>
      </w:r>
      <w:r>
        <w:rPr>
          <w:spacing w:val="-11"/>
        </w:rPr>
        <w:t> </w:t>
      </w:r>
      <w:r>
        <w:rPr/>
        <w:t>an</w:t>
      </w:r>
      <w:r>
        <w:rPr>
          <w:spacing w:val="-11"/>
        </w:rPr>
        <w:t> </w:t>
      </w:r>
      <w:r>
        <w:rPr/>
        <w:t>elder,</w:t>
      </w:r>
      <w:r>
        <w:rPr>
          <w:spacing w:val="-10"/>
        </w:rPr>
        <w:t> </w:t>
      </w:r>
      <w:r>
        <w:rPr/>
        <w:t>mostly</w:t>
      </w:r>
      <w:r>
        <w:rPr>
          <w:spacing w:val="-13"/>
        </w:rPr>
        <w:t> </w:t>
      </w:r>
      <w:r>
        <w:rPr/>
        <w:t>great</w:t>
      </w:r>
      <w:r>
        <w:rPr>
          <w:spacing w:val="-9"/>
        </w:rPr>
        <w:t> </w:t>
      </w:r>
      <w:r>
        <w:rPr>
          <w:spacing w:val="-2"/>
        </w:rPr>
        <w:t>grandparents.</w:t>
      </w:r>
      <w:r>
        <w:rPr>
          <w:spacing w:val="-2"/>
          <w:vertAlign w:val="superscript"/>
        </w:rPr>
        <w:t>73</w:t>
      </w:r>
    </w:p>
    <w:p>
      <w:pPr>
        <w:pStyle w:val="BodyText"/>
        <w:ind w:left="0"/>
      </w:pPr>
    </w:p>
    <w:p>
      <w:pPr>
        <w:pStyle w:val="BodyText"/>
        <w:spacing w:line="480" w:lineRule="auto"/>
        <w:ind w:right="121" w:firstLine="719"/>
        <w:jc w:val="both"/>
      </w:pPr>
      <w:r>
        <w:rPr/>
        <w:t>During this ceremony, the community is divided into sections whereby every section would be assigned on which section to provide food and drinks for the whole village, while the singing and dancing commence with the arrival of the masquerade (akursak) who leads, the associates of the ―abvoi‖ emerge right from the stream (nchen) to the ―katyekon‖ where the ceremony takes place.</w:t>
      </w:r>
    </w:p>
    <w:p>
      <w:pPr>
        <w:pStyle w:val="BodyText"/>
        <w:spacing w:line="480" w:lineRule="auto" w:before="1"/>
        <w:ind w:right="126"/>
        <w:jc w:val="both"/>
      </w:pPr>
      <w:r>
        <w:rPr>
          <w:b/>
        </w:rPr>
        <w:t>Religion: </w:t>
      </w:r>
      <w:r>
        <w:rPr/>
        <w:t>there were two major religions found in Bajju but today, there is one dominant</w:t>
      </w:r>
      <w:r>
        <w:rPr>
          <w:spacing w:val="40"/>
        </w:rPr>
        <w:t> </w:t>
      </w:r>
      <w:r>
        <w:rPr>
          <w:spacing w:val="-2"/>
        </w:rPr>
        <w:t>religion.</w:t>
      </w:r>
    </w:p>
    <w:p>
      <w:pPr>
        <w:pStyle w:val="BodyText"/>
        <w:spacing w:line="480" w:lineRule="auto"/>
        <w:ind w:right="115"/>
        <w:jc w:val="both"/>
      </w:pPr>
      <w:r>
        <w:rPr>
          <w:b/>
        </w:rPr>
        <w:t>Traditional Religion: </w:t>
      </w:r>
      <w:r>
        <w:rPr/>
        <w:t>In the pre-colonial period, the dominant religion was what can be described as the African Traditional Religion which the Bajju worshipped. According</w:t>
      </w:r>
      <w:r>
        <w:rPr>
          <w:spacing w:val="-1"/>
        </w:rPr>
        <w:t> </w:t>
      </w:r>
      <w:r>
        <w:rPr/>
        <w:t>to Duniya, J.,</w:t>
      </w:r>
      <w:r>
        <w:rPr>
          <w:spacing w:val="-6"/>
        </w:rPr>
        <w:t> </w:t>
      </w:r>
      <w:r>
        <w:rPr/>
        <w:t>the</w:t>
      </w:r>
      <w:r>
        <w:rPr>
          <w:spacing w:val="-7"/>
        </w:rPr>
        <w:t> </w:t>
      </w:r>
      <w:r>
        <w:rPr/>
        <w:t>―abvoi‖</w:t>
      </w:r>
      <w:r>
        <w:rPr>
          <w:spacing w:val="-4"/>
        </w:rPr>
        <w:t> </w:t>
      </w:r>
      <w:r>
        <w:rPr/>
        <w:t>worship</w:t>
      </w:r>
      <w:r>
        <w:rPr>
          <w:spacing w:val="-6"/>
        </w:rPr>
        <w:t> </w:t>
      </w:r>
      <w:r>
        <w:rPr/>
        <w:t>was</w:t>
      </w:r>
      <w:r>
        <w:rPr>
          <w:spacing w:val="-6"/>
        </w:rPr>
        <w:t> </w:t>
      </w:r>
      <w:r>
        <w:rPr/>
        <w:t>imported</w:t>
      </w:r>
      <w:r>
        <w:rPr>
          <w:spacing w:val="-4"/>
        </w:rPr>
        <w:t> </w:t>
      </w:r>
      <w:r>
        <w:rPr/>
        <w:t>from</w:t>
      </w:r>
      <w:r>
        <w:rPr>
          <w:spacing w:val="-6"/>
        </w:rPr>
        <w:t> </w:t>
      </w:r>
      <w:r>
        <w:rPr/>
        <w:t>probably</w:t>
      </w:r>
      <w:r>
        <w:rPr>
          <w:spacing w:val="-9"/>
        </w:rPr>
        <w:t> </w:t>
      </w:r>
      <w:r>
        <w:rPr/>
        <w:t>among</w:t>
      </w:r>
      <w:r>
        <w:rPr>
          <w:spacing w:val="-6"/>
        </w:rPr>
        <w:t> </w:t>
      </w:r>
      <w:r>
        <w:rPr/>
        <w:t>the</w:t>
      </w:r>
      <w:r>
        <w:rPr>
          <w:spacing w:val="-5"/>
        </w:rPr>
        <w:t> </w:t>
      </w:r>
      <w:r>
        <w:rPr/>
        <w:t>Kadara</w:t>
      </w:r>
      <w:r>
        <w:rPr>
          <w:spacing w:val="-6"/>
        </w:rPr>
        <w:t> </w:t>
      </w:r>
      <w:r>
        <w:rPr/>
        <w:t>people.</w:t>
      </w:r>
      <w:r>
        <w:rPr>
          <w:spacing w:val="-7"/>
        </w:rPr>
        <w:t> </w:t>
      </w:r>
      <w:r>
        <w:rPr/>
        <w:t>They</w:t>
      </w:r>
      <w:r>
        <w:rPr>
          <w:spacing w:val="-9"/>
        </w:rPr>
        <w:t> </w:t>
      </w:r>
      <w:r>
        <w:rPr/>
        <w:t>believe</w:t>
      </w:r>
      <w:r>
        <w:rPr>
          <w:spacing w:val="-5"/>
        </w:rPr>
        <w:t> </w:t>
      </w:r>
      <w:r>
        <w:rPr/>
        <w:t>that god has already established things in the best way they should possibly be. The Bajju treatment</w:t>
      </w:r>
      <w:r>
        <w:rPr>
          <w:spacing w:val="40"/>
        </w:rPr>
        <w:t> </w:t>
      </w:r>
      <w:r>
        <w:rPr/>
        <w:t>of</w:t>
      </w:r>
      <w:r>
        <w:rPr>
          <w:spacing w:val="-4"/>
        </w:rPr>
        <w:t> </w:t>
      </w:r>
      <w:r>
        <w:rPr/>
        <w:t>religion</w:t>
      </w:r>
      <w:r>
        <w:rPr>
          <w:spacing w:val="-3"/>
        </w:rPr>
        <w:t> </w:t>
      </w:r>
      <w:r>
        <w:rPr/>
        <w:t>focused</w:t>
      </w:r>
      <w:r>
        <w:rPr>
          <w:spacing w:val="-3"/>
        </w:rPr>
        <w:t> </w:t>
      </w:r>
      <w:r>
        <w:rPr/>
        <w:t>on</w:t>
      </w:r>
      <w:r>
        <w:rPr>
          <w:spacing w:val="-3"/>
        </w:rPr>
        <w:t> </w:t>
      </w:r>
      <w:r>
        <w:rPr/>
        <w:t>man‘s</w:t>
      </w:r>
      <w:r>
        <w:rPr>
          <w:spacing w:val="-4"/>
        </w:rPr>
        <w:t> </w:t>
      </w:r>
      <w:r>
        <w:rPr/>
        <w:t>relationship</w:t>
      </w:r>
      <w:r>
        <w:rPr>
          <w:spacing w:val="-3"/>
        </w:rPr>
        <w:t> </w:t>
      </w:r>
      <w:r>
        <w:rPr/>
        <w:t>with</w:t>
      </w:r>
      <w:r>
        <w:rPr>
          <w:spacing w:val="-3"/>
        </w:rPr>
        <w:t> </w:t>
      </w:r>
      <w:r>
        <w:rPr/>
        <w:t>god</w:t>
      </w:r>
      <w:r>
        <w:rPr>
          <w:spacing w:val="-3"/>
        </w:rPr>
        <w:t> </w:t>
      </w:r>
      <w:r>
        <w:rPr/>
        <w:t>(kazah)</w:t>
      </w:r>
      <w:r>
        <w:rPr>
          <w:spacing w:val="-4"/>
        </w:rPr>
        <w:t> </w:t>
      </w:r>
      <w:r>
        <w:rPr/>
        <w:t>as</w:t>
      </w:r>
      <w:r>
        <w:rPr>
          <w:spacing w:val="-4"/>
        </w:rPr>
        <w:t> </w:t>
      </w:r>
      <w:r>
        <w:rPr/>
        <w:t>mediated</w:t>
      </w:r>
      <w:r>
        <w:rPr>
          <w:spacing w:val="-3"/>
        </w:rPr>
        <w:t> </w:t>
      </w:r>
      <w:r>
        <w:rPr/>
        <w:t>through</w:t>
      </w:r>
      <w:r>
        <w:rPr>
          <w:spacing w:val="-3"/>
        </w:rPr>
        <w:t> </w:t>
      </w:r>
      <w:r>
        <w:rPr/>
        <w:t>the</w:t>
      </w:r>
      <w:r>
        <w:rPr>
          <w:spacing w:val="-2"/>
        </w:rPr>
        <w:t> </w:t>
      </w:r>
      <w:r>
        <w:rPr/>
        <w:t>ancestors</w:t>
      </w:r>
      <w:r>
        <w:rPr>
          <w:spacing w:val="-4"/>
        </w:rPr>
        <w:t> </w:t>
      </w:r>
      <w:r>
        <w:rPr/>
        <w:t>and other spirits. It is on the basis of the Bajju‘s believe that every child born was initiated. As such, Bajju</w:t>
      </w:r>
      <w:r>
        <w:rPr>
          <w:spacing w:val="-5"/>
        </w:rPr>
        <w:t> </w:t>
      </w:r>
      <w:r>
        <w:rPr/>
        <w:t>believed</w:t>
      </w:r>
      <w:r>
        <w:rPr>
          <w:spacing w:val="-5"/>
        </w:rPr>
        <w:t> </w:t>
      </w:r>
      <w:r>
        <w:rPr/>
        <w:t>that</w:t>
      </w:r>
      <w:r>
        <w:rPr>
          <w:spacing w:val="-4"/>
        </w:rPr>
        <w:t> </w:t>
      </w:r>
      <w:r>
        <w:rPr/>
        <w:t>―Kazah‖</w:t>
      </w:r>
      <w:r>
        <w:rPr>
          <w:spacing w:val="-6"/>
        </w:rPr>
        <w:t> </w:t>
      </w:r>
      <w:r>
        <w:rPr/>
        <w:t>is</w:t>
      </w:r>
      <w:r>
        <w:rPr>
          <w:spacing w:val="-5"/>
        </w:rPr>
        <w:t> </w:t>
      </w:r>
      <w:r>
        <w:rPr/>
        <w:t>the</w:t>
      </w:r>
      <w:r>
        <w:rPr>
          <w:spacing w:val="-4"/>
        </w:rPr>
        <w:t> </w:t>
      </w:r>
      <w:r>
        <w:rPr/>
        <w:t>creator</w:t>
      </w:r>
      <w:r>
        <w:rPr>
          <w:spacing w:val="-4"/>
        </w:rPr>
        <w:t> </w:t>
      </w:r>
      <w:r>
        <w:rPr/>
        <w:t>of</w:t>
      </w:r>
      <w:r>
        <w:rPr>
          <w:spacing w:val="-6"/>
        </w:rPr>
        <w:t> </w:t>
      </w:r>
      <w:r>
        <w:rPr/>
        <w:t>the</w:t>
      </w:r>
      <w:r>
        <w:rPr>
          <w:spacing w:val="-4"/>
        </w:rPr>
        <w:t> </w:t>
      </w:r>
      <w:r>
        <w:rPr/>
        <w:t>world</w:t>
      </w:r>
      <w:r>
        <w:rPr>
          <w:spacing w:val="-5"/>
        </w:rPr>
        <w:t> </w:t>
      </w:r>
      <w:r>
        <w:rPr/>
        <w:t>and</w:t>
      </w:r>
      <w:r>
        <w:rPr>
          <w:spacing w:val="-5"/>
        </w:rPr>
        <w:t> </w:t>
      </w:r>
      <w:r>
        <w:rPr/>
        <w:t>presides</w:t>
      </w:r>
      <w:r>
        <w:rPr>
          <w:spacing w:val="-4"/>
        </w:rPr>
        <w:t> </w:t>
      </w:r>
      <w:r>
        <w:rPr/>
        <w:t>over</w:t>
      </w:r>
      <w:r>
        <w:rPr>
          <w:spacing w:val="-4"/>
        </w:rPr>
        <w:t> </w:t>
      </w:r>
      <w:r>
        <w:rPr/>
        <w:t>the</w:t>
      </w:r>
      <w:r>
        <w:rPr>
          <w:spacing w:val="-6"/>
        </w:rPr>
        <w:t> </w:t>
      </w:r>
      <w:r>
        <w:rPr/>
        <w:t>world,</w:t>
      </w:r>
      <w:r>
        <w:rPr>
          <w:spacing w:val="-5"/>
        </w:rPr>
        <w:t> </w:t>
      </w:r>
      <w:r>
        <w:rPr/>
        <w:t>but</w:t>
      </w:r>
      <w:r>
        <w:rPr>
          <w:spacing w:val="-4"/>
        </w:rPr>
        <w:t> </w:t>
      </w:r>
      <w:r>
        <w:rPr/>
        <w:t>the</w:t>
      </w:r>
      <w:r>
        <w:rPr>
          <w:spacing w:val="-4"/>
        </w:rPr>
        <w:t> </w:t>
      </w:r>
      <w:r>
        <w:rPr/>
        <w:t>Bajju have no indication on the account of the creation of the world traditionally.</w:t>
      </w:r>
      <w:r>
        <w:rPr>
          <w:vertAlign w:val="superscript"/>
        </w:rPr>
        <w:t>74</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0"/>
        <w:ind w:left="0"/>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187247</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43935pt;width:144.020pt;height:.72003pt;mso-position-horizontal-relative:page;mso-position-vertical-relative:paragraph;z-index:-15707648;mso-wrap-distance-left:0;mso-wrap-distance-right:0" id="docshape46"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71</w:t>
      </w:r>
      <w:r>
        <w:rPr>
          <w:sz w:val="20"/>
          <w:vertAlign w:val="baseline"/>
        </w:rPr>
        <w:t>Doma</w:t>
      </w:r>
      <w:r>
        <w:rPr>
          <w:spacing w:val="-5"/>
          <w:sz w:val="20"/>
          <w:vertAlign w:val="baseline"/>
        </w:rPr>
        <w:t> </w:t>
      </w:r>
      <w:r>
        <w:rPr>
          <w:sz w:val="20"/>
          <w:vertAlign w:val="baseline"/>
        </w:rPr>
        <w:t>B.A.</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5"/>
          <w:sz w:val="20"/>
          <w:vertAlign w:val="baseline"/>
        </w:rPr>
        <w:t>p29</w:t>
      </w:r>
    </w:p>
    <w:p>
      <w:pPr>
        <w:spacing w:line="229" w:lineRule="exact" w:before="1"/>
        <w:ind w:left="160" w:right="0" w:firstLine="0"/>
        <w:jc w:val="left"/>
        <w:rPr>
          <w:sz w:val="20"/>
        </w:rPr>
      </w:pPr>
      <w:r>
        <w:rPr>
          <w:sz w:val="20"/>
          <w:vertAlign w:val="superscript"/>
        </w:rPr>
        <w:t>72</w:t>
      </w:r>
      <w:r>
        <w:rPr>
          <w:spacing w:val="-2"/>
          <w:sz w:val="20"/>
          <w:vertAlign w:val="baseline"/>
        </w:rPr>
        <w:t> Ibid.</w:t>
      </w:r>
    </w:p>
    <w:p>
      <w:pPr>
        <w:spacing w:line="229" w:lineRule="exact" w:before="0"/>
        <w:ind w:left="160" w:right="0" w:firstLine="0"/>
        <w:jc w:val="left"/>
        <w:rPr>
          <w:sz w:val="20"/>
        </w:rPr>
      </w:pPr>
      <w:r>
        <w:rPr>
          <w:sz w:val="20"/>
          <w:vertAlign w:val="superscript"/>
        </w:rPr>
        <w:t>73</w:t>
      </w:r>
      <w:r>
        <w:rPr>
          <w:spacing w:val="-4"/>
          <w:sz w:val="20"/>
          <w:vertAlign w:val="baseline"/>
        </w:rPr>
        <w:t> </w:t>
      </w:r>
      <w:r>
        <w:rPr>
          <w:sz w:val="20"/>
          <w:vertAlign w:val="baseline"/>
        </w:rPr>
        <w:t>McKinney,</w:t>
      </w:r>
      <w:r>
        <w:rPr>
          <w:spacing w:val="-4"/>
          <w:sz w:val="20"/>
          <w:vertAlign w:val="baseline"/>
        </w:rPr>
        <w:t> </w:t>
      </w:r>
      <w:r>
        <w:rPr>
          <w:sz w:val="20"/>
          <w:vertAlign w:val="baseline"/>
        </w:rPr>
        <w:t>V.C.</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p170</w:t>
      </w:r>
    </w:p>
    <w:p>
      <w:pPr>
        <w:spacing w:before="0"/>
        <w:ind w:left="160" w:right="0" w:firstLine="0"/>
        <w:jc w:val="left"/>
        <w:rPr>
          <w:sz w:val="20"/>
        </w:rPr>
      </w:pPr>
      <w:r>
        <w:rPr>
          <w:sz w:val="20"/>
          <w:vertAlign w:val="superscript"/>
        </w:rPr>
        <w:t>74</w:t>
      </w:r>
      <w:r>
        <w:rPr>
          <w:sz w:val="20"/>
          <w:vertAlign w:val="baseline"/>
        </w:rPr>
        <w:t>Duniya</w:t>
      </w:r>
      <w:r>
        <w:rPr>
          <w:spacing w:val="-5"/>
          <w:sz w:val="20"/>
          <w:vertAlign w:val="baseline"/>
        </w:rPr>
        <w:t> </w:t>
      </w:r>
      <w:r>
        <w:rPr>
          <w:sz w:val="20"/>
          <w:vertAlign w:val="baseline"/>
        </w:rPr>
        <w:t>J.,</w:t>
      </w:r>
      <w:r>
        <w:rPr>
          <w:spacing w:val="-4"/>
          <w:sz w:val="20"/>
          <w:vertAlign w:val="baseline"/>
        </w:rPr>
        <w:t> </w:t>
      </w:r>
      <w:r>
        <w:rPr>
          <w:sz w:val="20"/>
          <w:vertAlign w:val="baseline"/>
        </w:rPr>
        <w:t>A</w:t>
      </w:r>
      <w:r>
        <w:rPr>
          <w:spacing w:val="-5"/>
          <w:sz w:val="20"/>
          <w:vertAlign w:val="baseline"/>
        </w:rPr>
        <w:t> </w:t>
      </w:r>
      <w:r>
        <w:rPr>
          <w:sz w:val="20"/>
          <w:vertAlign w:val="baseline"/>
        </w:rPr>
        <w:t>Civil</w:t>
      </w:r>
      <w:r>
        <w:rPr>
          <w:spacing w:val="-5"/>
          <w:sz w:val="20"/>
          <w:vertAlign w:val="baseline"/>
        </w:rPr>
        <w:t> </w:t>
      </w:r>
      <w:r>
        <w:rPr>
          <w:sz w:val="20"/>
          <w:vertAlign w:val="baseline"/>
        </w:rPr>
        <w:t>Servant,</w:t>
      </w:r>
      <w:r>
        <w:rPr>
          <w:spacing w:val="41"/>
          <w:sz w:val="20"/>
          <w:vertAlign w:val="baseline"/>
        </w:rPr>
        <w:t> </w:t>
      </w:r>
      <w:r>
        <w:rPr>
          <w:sz w:val="20"/>
          <w:vertAlign w:val="baseline"/>
        </w:rPr>
        <w:t>Interviewed</w:t>
      </w:r>
      <w:r>
        <w:rPr>
          <w:spacing w:val="-4"/>
          <w:sz w:val="20"/>
          <w:vertAlign w:val="baseline"/>
        </w:rPr>
        <w:t> </w:t>
      </w:r>
      <w:r>
        <w:rPr>
          <w:sz w:val="20"/>
          <w:vertAlign w:val="baseline"/>
        </w:rPr>
        <w:t>in</w:t>
      </w:r>
      <w:r>
        <w:rPr>
          <w:spacing w:val="-3"/>
          <w:sz w:val="20"/>
          <w:vertAlign w:val="baseline"/>
        </w:rPr>
        <w:t> </w:t>
      </w:r>
      <w:r>
        <w:rPr>
          <w:sz w:val="20"/>
          <w:vertAlign w:val="baseline"/>
        </w:rPr>
        <w:t>his</w:t>
      </w:r>
      <w:r>
        <w:rPr>
          <w:spacing w:val="-4"/>
          <w:sz w:val="20"/>
          <w:vertAlign w:val="baseline"/>
        </w:rPr>
        <w:t> </w:t>
      </w:r>
      <w:r>
        <w:rPr>
          <w:sz w:val="20"/>
          <w:vertAlign w:val="baseline"/>
        </w:rPr>
        <w:t>Residence</w:t>
      </w:r>
      <w:r>
        <w:rPr>
          <w:spacing w:val="-4"/>
          <w:sz w:val="20"/>
          <w:vertAlign w:val="baseline"/>
        </w:rPr>
        <w:t> </w:t>
      </w:r>
      <w:r>
        <w:rPr>
          <w:sz w:val="20"/>
          <w:vertAlign w:val="baseline"/>
        </w:rPr>
        <w:t>at</w:t>
      </w:r>
      <w:r>
        <w:rPr>
          <w:spacing w:val="-5"/>
          <w:sz w:val="20"/>
          <w:vertAlign w:val="baseline"/>
        </w:rPr>
        <w:t> </w:t>
      </w:r>
      <w:r>
        <w:rPr>
          <w:sz w:val="20"/>
          <w:vertAlign w:val="baseline"/>
        </w:rPr>
        <w:t>Graceland,</w:t>
      </w:r>
      <w:r>
        <w:rPr>
          <w:spacing w:val="-4"/>
          <w:sz w:val="20"/>
          <w:vertAlign w:val="baseline"/>
        </w:rPr>
        <w:t> </w:t>
      </w:r>
      <w:r>
        <w:rPr>
          <w:sz w:val="20"/>
          <w:vertAlign w:val="baseline"/>
        </w:rPr>
        <w:t>Hanwa,</w:t>
      </w:r>
      <w:r>
        <w:rPr>
          <w:spacing w:val="-2"/>
          <w:sz w:val="20"/>
          <w:vertAlign w:val="baseline"/>
        </w:rPr>
        <w:t> </w:t>
      </w:r>
      <w:r>
        <w:rPr>
          <w:sz w:val="20"/>
          <w:vertAlign w:val="baseline"/>
        </w:rPr>
        <w:t>Zaria,</w:t>
      </w:r>
      <w:r>
        <w:rPr>
          <w:spacing w:val="-5"/>
          <w:sz w:val="20"/>
          <w:vertAlign w:val="baseline"/>
        </w:rPr>
        <w:t> </w:t>
      </w:r>
      <w:r>
        <w:rPr>
          <w:sz w:val="20"/>
          <w:vertAlign w:val="baseline"/>
        </w:rPr>
        <w:t>on</w:t>
      </w:r>
      <w:r>
        <w:rPr>
          <w:spacing w:val="-5"/>
          <w:sz w:val="20"/>
          <w:vertAlign w:val="baseline"/>
        </w:rPr>
        <w:t> </w:t>
      </w:r>
      <w:r>
        <w:rPr>
          <w:sz w:val="20"/>
          <w:vertAlign w:val="baseline"/>
        </w:rPr>
        <w:t>the</w:t>
      </w:r>
      <w:r>
        <w:rPr>
          <w:spacing w:val="-4"/>
          <w:sz w:val="20"/>
          <w:vertAlign w:val="baseline"/>
        </w:rPr>
        <w:t> </w:t>
      </w:r>
      <w:r>
        <w:rPr>
          <w:sz w:val="20"/>
          <w:vertAlign w:val="baseline"/>
        </w:rPr>
        <w:t>14</w:t>
      </w:r>
      <w:r>
        <w:rPr>
          <w:sz w:val="20"/>
          <w:vertAlign w:val="superscript"/>
        </w:rPr>
        <w:t>th</w:t>
      </w:r>
      <w:r>
        <w:rPr>
          <w:spacing w:val="-4"/>
          <w:sz w:val="20"/>
          <w:vertAlign w:val="baseline"/>
        </w:rPr>
        <w:t> </w:t>
      </w:r>
      <w:r>
        <w:rPr>
          <w:sz w:val="20"/>
          <w:vertAlign w:val="baseline"/>
        </w:rPr>
        <w:t>December,</w:t>
      </w:r>
      <w:r>
        <w:rPr>
          <w:spacing w:val="-4"/>
          <w:sz w:val="20"/>
          <w:vertAlign w:val="baseline"/>
        </w:rPr>
        <w:t> 2013</w:t>
      </w:r>
    </w:p>
    <w:p>
      <w:pPr>
        <w:spacing w:after="0"/>
        <w:jc w:val="left"/>
        <w:rPr>
          <w:sz w:val="20"/>
        </w:rPr>
        <w:sectPr>
          <w:pgSz w:w="12240" w:h="15840"/>
          <w:pgMar w:header="761" w:footer="1015" w:top="1300" w:bottom="1200" w:left="1280" w:right="1320"/>
        </w:sectPr>
      </w:pPr>
    </w:p>
    <w:p>
      <w:pPr>
        <w:pStyle w:val="BodyText"/>
        <w:spacing w:line="480" w:lineRule="auto" w:before="119"/>
        <w:ind w:right="116"/>
        <w:jc w:val="both"/>
      </w:pPr>
      <w:r>
        <w:rPr>
          <w:b/>
        </w:rPr>
        <w:t>Christianity: </w:t>
      </w:r>
      <w:r>
        <w:rPr/>
        <w:t>According to Yusuf</w:t>
      </w:r>
      <w:r>
        <w:rPr>
          <w:vertAlign w:val="superscript"/>
        </w:rPr>
        <w:t>75</w:t>
      </w:r>
      <w:r>
        <w:rPr>
          <w:vertAlign w:val="baseline"/>
        </w:rPr>
        <w:t>, Christianity came into Bajju area in about 1929. The first church that was established was the Sudan Interior Mission now Evangelical Church of West Africa (ECWA), followed by Catholic, Baptist, Africa Assemblies of God, Anglican, Methodist and Cherubim and Seraphim Church movement. The establishment of these churches goes hand in hand with the establishment of schools, which trained the people to become teachers, clerks, priests and bishops. In the protestant churches, there are Bajju reverends, pastors, deacons and deaconesses.</w:t>
      </w:r>
      <w:r>
        <w:rPr>
          <w:vertAlign w:val="superscript"/>
        </w:rPr>
        <w:t>76</w:t>
      </w:r>
      <w:r>
        <w:rPr>
          <w:vertAlign w:val="baseline"/>
        </w:rPr>
        <w:t>The Christian missionaries exploited the opportunity offered by the oppressive native authority rule by quoting biblical passages as thus,</w:t>
      </w:r>
    </w:p>
    <w:p>
      <w:pPr>
        <w:spacing w:before="2"/>
        <w:ind w:left="1600" w:right="1557" w:firstLine="0"/>
        <w:jc w:val="both"/>
        <w:rPr>
          <w:i/>
          <w:sz w:val="24"/>
        </w:rPr>
      </w:pPr>
      <w:r>
        <w:rPr>
          <w:i/>
          <w:sz w:val="24"/>
        </w:rPr>
        <w:t>“Come to me all you who are weary and burdened, and I will give you rest. Take my yoke upon you and learn from me, for I am</w:t>
      </w:r>
      <w:r>
        <w:rPr>
          <w:i/>
          <w:spacing w:val="40"/>
          <w:sz w:val="24"/>
        </w:rPr>
        <w:t> </w:t>
      </w:r>
      <w:r>
        <w:rPr>
          <w:i/>
          <w:sz w:val="24"/>
        </w:rPr>
        <w:t>gentle and humble of heart and you will find rest for your souls. For my yoke is easy and my burden is light.”</w:t>
      </w:r>
      <w:r>
        <w:rPr>
          <w:i/>
          <w:sz w:val="24"/>
          <w:vertAlign w:val="superscript"/>
        </w:rPr>
        <w:t>77</w:t>
      </w:r>
    </w:p>
    <w:p>
      <w:pPr>
        <w:pStyle w:val="BodyText"/>
        <w:ind w:left="0"/>
        <w:rPr>
          <w:i/>
        </w:rPr>
      </w:pPr>
    </w:p>
    <w:p>
      <w:pPr>
        <w:pStyle w:val="BodyText"/>
        <w:spacing w:line="480" w:lineRule="auto"/>
        <w:ind w:right="116" w:firstLine="719"/>
        <w:jc w:val="both"/>
      </w:pPr>
      <w:r>
        <w:rPr/>
        <w:t>The Bajju who felt certainly burdened by the native authority rule resorted to becoming Christians for burden to be lightened. By 1930, there were churches established all over Bajju </w:t>
      </w:r>
      <w:r>
        <w:rPr>
          <w:spacing w:val="-2"/>
        </w:rPr>
        <w:t>land.</w:t>
      </w:r>
    </w:p>
    <w:p>
      <w:pPr>
        <w:pStyle w:val="BodyText"/>
        <w:spacing w:line="480" w:lineRule="auto"/>
        <w:ind w:right="118" w:firstLine="719"/>
        <w:jc w:val="both"/>
      </w:pPr>
      <w:r>
        <w:rPr/>
        <w:t>The Bajju Legal System: The Bajju traditional society had a well-defined set of legal sanctions to deal with offenders of societal norms. The legal system had a set of fines, penalties and even exiles which punished the offenders, cleansed the community of ritual danger and reincorporate</w:t>
      </w:r>
      <w:r>
        <w:rPr>
          <w:spacing w:val="-4"/>
        </w:rPr>
        <w:t> </w:t>
      </w:r>
      <w:r>
        <w:rPr/>
        <w:t>trespassers.</w:t>
      </w:r>
      <w:r>
        <w:rPr>
          <w:spacing w:val="-3"/>
        </w:rPr>
        <w:t> </w:t>
      </w:r>
      <w:r>
        <w:rPr/>
        <w:t>The</w:t>
      </w:r>
      <w:r>
        <w:rPr>
          <w:spacing w:val="-6"/>
        </w:rPr>
        <w:t> </w:t>
      </w:r>
      <w:r>
        <w:rPr/>
        <w:t>legal</w:t>
      </w:r>
      <w:r>
        <w:rPr>
          <w:spacing w:val="-4"/>
        </w:rPr>
        <w:t> </w:t>
      </w:r>
      <w:r>
        <w:rPr/>
        <w:t>system</w:t>
      </w:r>
      <w:r>
        <w:rPr>
          <w:spacing w:val="-4"/>
        </w:rPr>
        <w:t> </w:t>
      </w:r>
      <w:r>
        <w:rPr/>
        <w:t>cut</w:t>
      </w:r>
      <w:r>
        <w:rPr>
          <w:spacing w:val="-2"/>
        </w:rPr>
        <w:t> </w:t>
      </w:r>
      <w:r>
        <w:rPr/>
        <w:t>across</w:t>
      </w:r>
      <w:r>
        <w:rPr>
          <w:spacing w:val="-4"/>
        </w:rPr>
        <w:t> </w:t>
      </w:r>
      <w:r>
        <w:rPr/>
        <w:t>murder,</w:t>
      </w:r>
      <w:r>
        <w:rPr>
          <w:spacing w:val="-4"/>
        </w:rPr>
        <w:t> </w:t>
      </w:r>
      <w:r>
        <w:rPr/>
        <w:t>homicide,</w:t>
      </w:r>
      <w:r>
        <w:rPr>
          <w:spacing w:val="-2"/>
        </w:rPr>
        <w:t> </w:t>
      </w:r>
      <w:r>
        <w:rPr/>
        <w:t>adultery,</w:t>
      </w:r>
      <w:r>
        <w:rPr>
          <w:spacing w:val="-4"/>
        </w:rPr>
        <w:t> </w:t>
      </w:r>
      <w:r>
        <w:rPr/>
        <w:t>incest,</w:t>
      </w:r>
      <w:r>
        <w:rPr>
          <w:spacing w:val="-4"/>
        </w:rPr>
        <w:t> </w:t>
      </w:r>
      <w:r>
        <w:rPr/>
        <w:t>theft,</w:t>
      </w:r>
      <w:r>
        <w:rPr>
          <w:spacing w:val="-4"/>
        </w:rPr>
        <w:t> </w:t>
      </w:r>
      <w:r>
        <w:rPr/>
        <w:t>to mention but a few. For less serious offences, a fine of a pot of beer and a red or a white cock is </w:t>
      </w:r>
      <w:r>
        <w:rPr>
          <w:spacing w:val="-2"/>
        </w:rPr>
        <w:t>imposed.</w:t>
      </w:r>
      <w:r>
        <w:rPr>
          <w:spacing w:val="-2"/>
          <w:vertAlign w:val="superscript"/>
        </w:rPr>
        <w:t>78</w:t>
      </w:r>
    </w:p>
    <w:p>
      <w:pPr>
        <w:pStyle w:val="BodyText"/>
        <w:ind w:left="0"/>
        <w:rPr>
          <w:sz w:val="20"/>
        </w:rPr>
      </w:pPr>
    </w:p>
    <w:p>
      <w:pPr>
        <w:pStyle w:val="BodyText"/>
        <w:ind w:left="0"/>
        <w:rPr>
          <w:sz w:val="20"/>
        </w:rPr>
      </w:pPr>
    </w:p>
    <w:p>
      <w:pPr>
        <w:pStyle w:val="BodyText"/>
        <w:spacing w:before="224"/>
        <w:ind w:left="0"/>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303812</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22237pt;width:144.020pt;height:.71997pt;mso-position-horizontal-relative:page;mso-position-vertical-relative:paragraph;z-index:-15707136;mso-wrap-distance-left:0;mso-wrap-distance-right:0" id="docshape47"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75</w:t>
      </w:r>
      <w:r>
        <w:rPr>
          <w:sz w:val="20"/>
          <w:vertAlign w:val="baseline"/>
        </w:rPr>
        <w:t> Yusuf, D. A Farmer, Interviewed at his residence in Zonkwa, Zangon Kataf, Kaduna state, on the 16</w:t>
      </w:r>
      <w:r>
        <w:rPr>
          <w:sz w:val="20"/>
          <w:vertAlign w:val="superscript"/>
        </w:rPr>
        <w:t>th</w:t>
      </w:r>
      <w:r>
        <w:rPr>
          <w:sz w:val="20"/>
          <w:vertAlign w:val="baseline"/>
        </w:rPr>
        <w:t> November </w:t>
      </w:r>
      <w:r>
        <w:rPr>
          <w:spacing w:val="-2"/>
          <w:sz w:val="20"/>
          <w:vertAlign w:val="baseline"/>
        </w:rPr>
        <w:t>2013.</w:t>
      </w:r>
    </w:p>
    <w:p>
      <w:pPr>
        <w:spacing w:line="229" w:lineRule="exact" w:before="1"/>
        <w:ind w:left="160" w:right="0" w:firstLine="0"/>
        <w:jc w:val="left"/>
        <w:rPr>
          <w:sz w:val="20"/>
        </w:rPr>
      </w:pPr>
      <w:r>
        <w:rPr>
          <w:sz w:val="20"/>
          <w:vertAlign w:val="superscript"/>
        </w:rPr>
        <w:t>76</w:t>
      </w:r>
      <w:r>
        <w:rPr>
          <w:spacing w:val="-2"/>
          <w:sz w:val="20"/>
          <w:vertAlign w:val="baseline"/>
        </w:rPr>
        <w:t> Ibid.</w:t>
      </w:r>
    </w:p>
    <w:p>
      <w:pPr>
        <w:spacing w:line="229" w:lineRule="exact" w:before="0"/>
        <w:ind w:left="160" w:right="0" w:firstLine="0"/>
        <w:jc w:val="left"/>
        <w:rPr>
          <w:sz w:val="20"/>
        </w:rPr>
      </w:pPr>
      <w:r>
        <w:rPr>
          <w:sz w:val="20"/>
          <w:vertAlign w:val="superscript"/>
        </w:rPr>
        <w:t>77</w:t>
      </w:r>
      <w:r>
        <w:rPr>
          <w:spacing w:val="-6"/>
          <w:sz w:val="20"/>
          <w:vertAlign w:val="baseline"/>
        </w:rPr>
        <w:t> </w:t>
      </w:r>
      <w:r>
        <w:rPr>
          <w:sz w:val="20"/>
          <w:vertAlign w:val="baseline"/>
        </w:rPr>
        <w:t>Matthew</w:t>
      </w:r>
      <w:r>
        <w:rPr>
          <w:spacing w:val="-7"/>
          <w:sz w:val="20"/>
          <w:vertAlign w:val="baseline"/>
        </w:rPr>
        <w:t> </w:t>
      </w:r>
      <w:r>
        <w:rPr>
          <w:sz w:val="20"/>
          <w:vertAlign w:val="baseline"/>
        </w:rPr>
        <w:t>11:28-30,</w:t>
      </w:r>
      <w:r>
        <w:rPr>
          <w:spacing w:val="-5"/>
          <w:sz w:val="20"/>
          <w:vertAlign w:val="baseline"/>
        </w:rPr>
        <w:t> </w:t>
      </w:r>
      <w:r>
        <w:rPr>
          <w:sz w:val="20"/>
          <w:vertAlign w:val="baseline"/>
        </w:rPr>
        <w:t>New</w:t>
      </w:r>
      <w:r>
        <w:rPr>
          <w:spacing w:val="-10"/>
          <w:sz w:val="20"/>
          <w:vertAlign w:val="baseline"/>
        </w:rPr>
        <w:t> </w:t>
      </w:r>
      <w:r>
        <w:rPr>
          <w:sz w:val="20"/>
          <w:vertAlign w:val="baseline"/>
        </w:rPr>
        <w:t>International</w:t>
      </w:r>
      <w:r>
        <w:rPr>
          <w:spacing w:val="-5"/>
          <w:sz w:val="20"/>
          <w:vertAlign w:val="baseline"/>
        </w:rPr>
        <w:t> </w:t>
      </w:r>
      <w:r>
        <w:rPr>
          <w:sz w:val="20"/>
          <w:vertAlign w:val="baseline"/>
        </w:rPr>
        <w:t>Version</w:t>
      </w:r>
      <w:r>
        <w:rPr>
          <w:spacing w:val="-6"/>
          <w:sz w:val="20"/>
          <w:vertAlign w:val="baseline"/>
        </w:rPr>
        <w:t> </w:t>
      </w:r>
      <w:r>
        <w:rPr>
          <w:spacing w:val="-2"/>
          <w:sz w:val="20"/>
          <w:vertAlign w:val="baseline"/>
        </w:rPr>
        <w:t>Bible.</w:t>
      </w:r>
    </w:p>
    <w:p>
      <w:pPr>
        <w:spacing w:before="0"/>
        <w:ind w:left="160" w:right="0" w:firstLine="0"/>
        <w:jc w:val="left"/>
        <w:rPr>
          <w:sz w:val="20"/>
        </w:rPr>
      </w:pPr>
      <w:r>
        <w:rPr>
          <w:sz w:val="20"/>
          <w:vertAlign w:val="superscript"/>
        </w:rPr>
        <w:t>78</w:t>
      </w:r>
      <w:r>
        <w:rPr>
          <w:sz w:val="20"/>
          <w:vertAlign w:val="baseline"/>
        </w:rPr>
        <w:t>Doma,</w:t>
      </w:r>
      <w:r>
        <w:rPr>
          <w:spacing w:val="-4"/>
          <w:sz w:val="20"/>
          <w:vertAlign w:val="baseline"/>
        </w:rPr>
        <w:t> </w:t>
      </w:r>
      <w:r>
        <w:rPr>
          <w:sz w:val="20"/>
          <w:vertAlign w:val="baseline"/>
        </w:rPr>
        <w:t>B.A.,</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5"/>
          <w:sz w:val="20"/>
          <w:vertAlign w:val="baseline"/>
        </w:rPr>
        <w:t>p30</w:t>
      </w:r>
    </w:p>
    <w:p>
      <w:pPr>
        <w:spacing w:after="0"/>
        <w:jc w:val="left"/>
        <w:rPr>
          <w:sz w:val="20"/>
        </w:rPr>
        <w:sectPr>
          <w:pgSz w:w="12240" w:h="15840"/>
          <w:pgMar w:header="761" w:footer="1015" w:top="1300" w:bottom="1200" w:left="1280" w:right="1320"/>
        </w:sectPr>
      </w:pPr>
    </w:p>
    <w:p>
      <w:pPr>
        <w:pStyle w:val="BodyText"/>
        <w:spacing w:line="480" w:lineRule="auto" w:before="119"/>
        <w:ind w:right="117"/>
        <w:jc w:val="both"/>
      </w:pPr>
      <w:r>
        <w:rPr>
          <w:b/>
        </w:rPr>
        <w:t>Murder: </w:t>
      </w:r>
      <w:r>
        <w:rPr/>
        <w:t>if a man deliberately murder another, the ―Bagados‖ also sentenced to death. This judgment</w:t>
      </w:r>
      <w:r>
        <w:rPr>
          <w:spacing w:val="-8"/>
        </w:rPr>
        <w:t> </w:t>
      </w:r>
      <w:r>
        <w:rPr/>
        <w:t>is</w:t>
      </w:r>
      <w:r>
        <w:rPr>
          <w:spacing w:val="-7"/>
        </w:rPr>
        <w:t> </w:t>
      </w:r>
      <w:r>
        <w:rPr/>
        <w:t>carried</w:t>
      </w:r>
      <w:r>
        <w:rPr>
          <w:spacing w:val="-8"/>
        </w:rPr>
        <w:t> </w:t>
      </w:r>
      <w:r>
        <w:rPr/>
        <w:t>out</w:t>
      </w:r>
      <w:r>
        <w:rPr>
          <w:spacing w:val="-7"/>
        </w:rPr>
        <w:t> </w:t>
      </w:r>
      <w:r>
        <w:rPr/>
        <w:t>by</w:t>
      </w:r>
      <w:r>
        <w:rPr>
          <w:spacing w:val="-9"/>
        </w:rPr>
        <w:t> </w:t>
      </w:r>
      <w:r>
        <w:rPr/>
        <w:t>poisoning</w:t>
      </w:r>
      <w:r>
        <w:rPr>
          <w:spacing w:val="-9"/>
        </w:rPr>
        <w:t> </w:t>
      </w:r>
      <w:r>
        <w:rPr/>
        <w:t>the</w:t>
      </w:r>
      <w:r>
        <w:rPr>
          <w:spacing w:val="-8"/>
        </w:rPr>
        <w:t> </w:t>
      </w:r>
      <w:r>
        <w:rPr/>
        <w:t>offender.</w:t>
      </w:r>
      <w:r>
        <w:rPr>
          <w:vertAlign w:val="superscript"/>
        </w:rPr>
        <w:t>79</w:t>
      </w:r>
      <w:r>
        <w:rPr>
          <w:spacing w:val="-6"/>
          <w:vertAlign w:val="baseline"/>
        </w:rPr>
        <w:t> </w:t>
      </w:r>
      <w:r>
        <w:rPr>
          <w:vertAlign w:val="baseline"/>
        </w:rPr>
        <w:t>McKinney</w:t>
      </w:r>
      <w:r>
        <w:rPr>
          <w:spacing w:val="-13"/>
          <w:vertAlign w:val="baseline"/>
        </w:rPr>
        <w:t> </w:t>
      </w:r>
      <w:r>
        <w:rPr>
          <w:vertAlign w:val="baseline"/>
        </w:rPr>
        <w:t>pointed</w:t>
      </w:r>
      <w:r>
        <w:rPr>
          <w:spacing w:val="-8"/>
          <w:vertAlign w:val="baseline"/>
        </w:rPr>
        <w:t> </w:t>
      </w:r>
      <w:r>
        <w:rPr>
          <w:vertAlign w:val="baseline"/>
        </w:rPr>
        <w:t>out</w:t>
      </w:r>
      <w:r>
        <w:rPr>
          <w:spacing w:val="-7"/>
          <w:vertAlign w:val="baseline"/>
        </w:rPr>
        <w:t> </w:t>
      </w:r>
      <w:r>
        <w:rPr>
          <w:vertAlign w:val="baseline"/>
        </w:rPr>
        <w:t>that</w:t>
      </w:r>
      <w:r>
        <w:rPr>
          <w:spacing w:val="-7"/>
          <w:vertAlign w:val="baseline"/>
        </w:rPr>
        <w:t> </w:t>
      </w:r>
      <w:r>
        <w:rPr>
          <w:vertAlign w:val="baseline"/>
        </w:rPr>
        <w:t>―they</w:t>
      </w:r>
      <w:r>
        <w:rPr>
          <w:spacing w:val="-12"/>
          <w:vertAlign w:val="baseline"/>
        </w:rPr>
        <w:t> </w:t>
      </w:r>
      <w:r>
        <w:rPr>
          <w:vertAlign w:val="baseline"/>
        </w:rPr>
        <w:t>carried</w:t>
      </w:r>
      <w:r>
        <w:rPr>
          <w:spacing w:val="-8"/>
          <w:vertAlign w:val="baseline"/>
        </w:rPr>
        <w:t> </w:t>
      </w:r>
      <w:r>
        <w:rPr>
          <w:vertAlign w:val="baseline"/>
        </w:rPr>
        <w:t>out this sentence at a location near Sakwak‖.</w:t>
      </w:r>
    </w:p>
    <w:p>
      <w:pPr>
        <w:pStyle w:val="BodyText"/>
        <w:spacing w:line="480" w:lineRule="auto" w:before="1"/>
        <w:ind w:right="116"/>
        <w:jc w:val="both"/>
      </w:pPr>
      <w:r>
        <w:rPr>
          <w:b/>
        </w:rPr>
        <w:t>Homicide:</w:t>
      </w:r>
      <w:r>
        <w:rPr>
          <w:b/>
          <w:spacing w:val="-6"/>
        </w:rPr>
        <w:t> </w:t>
      </w:r>
      <w:r>
        <w:rPr/>
        <w:t>If</w:t>
      </w:r>
      <w:r>
        <w:rPr>
          <w:spacing w:val="-7"/>
        </w:rPr>
        <w:t> </w:t>
      </w:r>
      <w:r>
        <w:rPr/>
        <w:t>an</w:t>
      </w:r>
      <w:r>
        <w:rPr>
          <w:spacing w:val="-8"/>
        </w:rPr>
        <w:t> </w:t>
      </w:r>
      <w:r>
        <w:rPr/>
        <w:t>individual</w:t>
      </w:r>
      <w:r>
        <w:rPr>
          <w:spacing w:val="-8"/>
        </w:rPr>
        <w:t> </w:t>
      </w:r>
      <w:r>
        <w:rPr/>
        <w:t>committed</w:t>
      </w:r>
      <w:r>
        <w:rPr>
          <w:spacing w:val="-9"/>
        </w:rPr>
        <w:t> </w:t>
      </w:r>
      <w:r>
        <w:rPr/>
        <w:t>homicide</w:t>
      </w:r>
      <w:r>
        <w:rPr>
          <w:spacing w:val="-9"/>
        </w:rPr>
        <w:t> </w:t>
      </w:r>
      <w:r>
        <w:rPr/>
        <w:t>in</w:t>
      </w:r>
      <w:r>
        <w:rPr>
          <w:spacing w:val="-8"/>
        </w:rPr>
        <w:t> </w:t>
      </w:r>
      <w:r>
        <w:rPr/>
        <w:t>Bajju,</w:t>
      </w:r>
      <w:r>
        <w:rPr>
          <w:spacing w:val="-8"/>
        </w:rPr>
        <w:t> </w:t>
      </w:r>
      <w:r>
        <w:rPr/>
        <w:t>the</w:t>
      </w:r>
      <w:r>
        <w:rPr>
          <w:spacing w:val="-9"/>
        </w:rPr>
        <w:t> </w:t>
      </w:r>
      <w:r>
        <w:rPr/>
        <w:t>―Bagado‖</w:t>
      </w:r>
      <w:r>
        <w:rPr>
          <w:spacing w:val="-9"/>
        </w:rPr>
        <w:t> </w:t>
      </w:r>
      <w:r>
        <w:rPr/>
        <w:t>imposes</w:t>
      </w:r>
      <w:r>
        <w:rPr>
          <w:spacing w:val="-9"/>
        </w:rPr>
        <w:t> </w:t>
      </w:r>
      <w:r>
        <w:rPr/>
        <w:t>exile</w:t>
      </w:r>
      <w:r>
        <w:rPr>
          <w:spacing w:val="-9"/>
        </w:rPr>
        <w:t> </w:t>
      </w:r>
      <w:r>
        <w:rPr/>
        <w:t>on</w:t>
      </w:r>
      <w:r>
        <w:rPr>
          <w:spacing w:val="-8"/>
        </w:rPr>
        <w:t> </w:t>
      </w:r>
      <w:r>
        <w:rPr/>
        <w:t>him</w:t>
      </w:r>
      <w:r>
        <w:rPr>
          <w:spacing w:val="-8"/>
        </w:rPr>
        <w:t> </w:t>
      </w:r>
      <w:r>
        <w:rPr/>
        <w:t>for a period of about one to two years. They tie a small calabash around his neck and sent him on exile to Kagoma leaving his wife or wives (as the case may be) and all his belongings. After the exile, the offender is brought back, shaved and sacrifices are offered before he is</w:t>
      </w:r>
      <w:r>
        <w:rPr>
          <w:spacing w:val="40"/>
        </w:rPr>
        <w:t> </w:t>
      </w:r>
      <w:r>
        <w:rPr>
          <w:spacing w:val="-2"/>
        </w:rPr>
        <w:t>reincorporated.</w:t>
      </w:r>
      <w:r>
        <w:rPr>
          <w:spacing w:val="-2"/>
          <w:vertAlign w:val="superscript"/>
        </w:rPr>
        <w:t>80</w:t>
      </w:r>
    </w:p>
    <w:p>
      <w:pPr>
        <w:pStyle w:val="BodyText"/>
        <w:spacing w:line="480" w:lineRule="auto" w:before="1"/>
        <w:ind w:right="115"/>
        <w:jc w:val="both"/>
      </w:pPr>
      <w:r>
        <w:rPr>
          <w:b/>
        </w:rPr>
        <w:t>Incest/Adultery: </w:t>
      </w:r>
      <w:r>
        <w:rPr/>
        <w:t>If an individual commits adultery/incest, both the offenders and their spouses are cleansed. The reason for that is, if the two are not ritually cleansed and one of them happens to fall sick</w:t>
      </w:r>
      <w:r>
        <w:rPr>
          <w:spacing w:val="-1"/>
        </w:rPr>
        <w:t> </w:t>
      </w:r>
      <w:r>
        <w:rPr/>
        <w:t>and the</w:t>
      </w:r>
      <w:r>
        <w:rPr>
          <w:spacing w:val="-1"/>
        </w:rPr>
        <w:t> </w:t>
      </w:r>
      <w:r>
        <w:rPr/>
        <w:t>other goes to greet the</w:t>
      </w:r>
      <w:r>
        <w:rPr>
          <w:spacing w:val="-1"/>
        </w:rPr>
        <w:t> </w:t>
      </w:r>
      <w:r>
        <w:rPr/>
        <w:t>sick person; the</w:t>
      </w:r>
      <w:r>
        <w:rPr>
          <w:spacing w:val="-1"/>
        </w:rPr>
        <w:t> </w:t>
      </w:r>
      <w:r>
        <w:rPr/>
        <w:t>sick</w:t>
      </w:r>
      <w:r>
        <w:rPr>
          <w:spacing w:val="-1"/>
        </w:rPr>
        <w:t> </w:t>
      </w:r>
      <w:r>
        <w:rPr/>
        <w:t>person</w:t>
      </w:r>
      <w:r>
        <w:rPr>
          <w:spacing w:val="-1"/>
        </w:rPr>
        <w:t> </w:t>
      </w:r>
      <w:r>
        <w:rPr/>
        <w:t>will die.</w:t>
      </w:r>
      <w:r>
        <w:rPr>
          <w:vertAlign w:val="superscript"/>
        </w:rPr>
        <w:t>81</w:t>
      </w:r>
      <w:r>
        <w:rPr>
          <w:vertAlign w:val="baseline"/>
        </w:rPr>
        <w:t> In order</w:t>
      </w:r>
      <w:r>
        <w:rPr>
          <w:spacing w:val="-1"/>
          <w:vertAlign w:val="baseline"/>
        </w:rPr>
        <w:t> </w:t>
      </w:r>
      <w:r>
        <w:rPr>
          <w:vertAlign w:val="baseline"/>
        </w:rPr>
        <w:t>to avert the above, the excrement of a black dog is mixed with water for them to drink. The rationale is that a filthy act could be neutralized by the application of a similar filthy treatment.</w:t>
      </w:r>
      <w:r>
        <w:rPr>
          <w:vertAlign w:val="superscript"/>
        </w:rPr>
        <w:t>82</w:t>
      </w:r>
      <w:r>
        <w:rPr>
          <w:vertAlign w:val="baseline"/>
        </w:rPr>
        <w:t>Such was the socio-cultural structure of the </w:t>
      </w:r>
      <w:r>
        <w:rPr>
          <w:i/>
          <w:vertAlign w:val="baseline"/>
        </w:rPr>
        <w:t>Bajju </w:t>
      </w:r>
      <w:r>
        <w:rPr>
          <w:vertAlign w:val="baseline"/>
        </w:rPr>
        <w:t>people of southern Kaduna before the colonial era and</w:t>
      </w:r>
      <w:r>
        <w:rPr>
          <w:spacing w:val="40"/>
          <w:vertAlign w:val="baseline"/>
        </w:rPr>
        <w:t> </w:t>
      </w:r>
      <w:r>
        <w:rPr>
          <w:vertAlign w:val="baseline"/>
        </w:rPr>
        <w:t>the introduction of modern socio-cultural structure such as Christianity , education, modern dressing among others.</w:t>
      </w:r>
    </w:p>
    <w:p>
      <w:pPr>
        <w:pStyle w:val="Heading2"/>
        <w:numPr>
          <w:ilvl w:val="2"/>
          <w:numId w:val="10"/>
        </w:numPr>
        <w:tabs>
          <w:tab w:pos="879" w:val="left" w:leader="none"/>
        </w:tabs>
        <w:spacing w:line="240" w:lineRule="auto" w:before="5" w:after="0"/>
        <w:ind w:left="879" w:right="0" w:hanging="719"/>
        <w:jc w:val="both"/>
      </w:pPr>
      <w:r>
        <w:rPr>
          <w:spacing w:val="-4"/>
        </w:rPr>
        <w:t>Atyap</w:t>
      </w:r>
    </w:p>
    <w:p>
      <w:pPr>
        <w:pStyle w:val="BodyText"/>
        <w:spacing w:line="480" w:lineRule="auto" w:before="272"/>
        <w:ind w:right="118" w:firstLine="719"/>
        <w:jc w:val="both"/>
      </w:pPr>
      <w:r>
        <w:rPr/>
        <w:t>The </w:t>
      </w:r>
      <w:r>
        <w:rPr>
          <w:i/>
        </w:rPr>
        <w:t>Atyap </w:t>
      </w:r>
      <w:r>
        <w:rPr/>
        <w:t>community on the eve of the colonial period was a traditional community whose activities were guided by their own belief. According to Yahaya, the social structure in</w:t>
      </w:r>
      <w:r>
        <w:rPr>
          <w:spacing w:val="40"/>
        </w:rPr>
        <w:t> </w:t>
      </w:r>
      <w:r>
        <w:rPr/>
        <w:t>the </w:t>
      </w:r>
      <w:r>
        <w:rPr>
          <w:i/>
        </w:rPr>
        <w:t>Atyap </w:t>
      </w:r>
      <w:r>
        <w:rPr/>
        <w:t>pre-colonial society was based on family or household grouping, clan or lineage grouping,</w:t>
      </w:r>
      <w:r>
        <w:rPr>
          <w:spacing w:val="14"/>
        </w:rPr>
        <w:t> </w:t>
      </w:r>
      <w:r>
        <w:rPr/>
        <w:t>and</w:t>
      </w:r>
      <w:r>
        <w:rPr>
          <w:spacing w:val="15"/>
        </w:rPr>
        <w:t> </w:t>
      </w:r>
      <w:r>
        <w:rPr/>
        <w:t>village</w:t>
      </w:r>
      <w:r>
        <w:rPr>
          <w:spacing w:val="13"/>
        </w:rPr>
        <w:t> </w:t>
      </w:r>
      <w:r>
        <w:rPr/>
        <w:t>or</w:t>
      </w:r>
      <w:r>
        <w:rPr>
          <w:spacing w:val="17"/>
        </w:rPr>
        <w:t> </w:t>
      </w:r>
      <w:r>
        <w:rPr/>
        <w:t>community</w:t>
      </w:r>
      <w:r>
        <w:rPr>
          <w:spacing w:val="9"/>
        </w:rPr>
        <w:t> </w:t>
      </w:r>
      <w:r>
        <w:rPr/>
        <w:t>grouping.</w:t>
      </w:r>
      <w:r>
        <w:rPr>
          <w:spacing w:val="17"/>
        </w:rPr>
        <w:t> </w:t>
      </w:r>
      <w:r>
        <w:rPr/>
        <w:t>But</w:t>
      </w:r>
      <w:r>
        <w:rPr>
          <w:spacing w:val="15"/>
        </w:rPr>
        <w:t> </w:t>
      </w:r>
      <w:r>
        <w:rPr/>
        <w:t>the</w:t>
      </w:r>
      <w:r>
        <w:rPr>
          <w:spacing w:val="15"/>
        </w:rPr>
        <w:t> </w:t>
      </w:r>
      <w:r>
        <w:rPr/>
        <w:t>basic</w:t>
      </w:r>
      <w:r>
        <w:rPr>
          <w:spacing w:val="14"/>
        </w:rPr>
        <w:t> </w:t>
      </w:r>
      <w:r>
        <w:rPr/>
        <w:t>social</w:t>
      </w:r>
      <w:r>
        <w:rPr>
          <w:spacing w:val="16"/>
        </w:rPr>
        <w:t> </w:t>
      </w:r>
      <w:r>
        <w:rPr/>
        <w:t>unit</w:t>
      </w:r>
      <w:r>
        <w:rPr>
          <w:spacing w:val="15"/>
        </w:rPr>
        <w:t> </w:t>
      </w:r>
      <w:r>
        <w:rPr/>
        <w:t>was</w:t>
      </w:r>
      <w:r>
        <w:rPr>
          <w:spacing w:val="15"/>
        </w:rPr>
        <w:t> </w:t>
      </w:r>
      <w:r>
        <w:rPr/>
        <w:t>the</w:t>
      </w:r>
      <w:r>
        <w:rPr>
          <w:spacing w:val="14"/>
        </w:rPr>
        <w:t> </w:t>
      </w:r>
      <w:r>
        <w:rPr/>
        <w:t>lineage.</w:t>
      </w:r>
      <w:r>
        <w:rPr>
          <w:spacing w:val="15"/>
        </w:rPr>
        <w:t> </w:t>
      </w:r>
      <w:r>
        <w:rPr/>
        <w:t>This</w:t>
      </w:r>
      <w:r>
        <w:rPr>
          <w:spacing w:val="16"/>
        </w:rPr>
        <w:t> </w:t>
      </w:r>
      <w:r>
        <w:rPr>
          <w:spacing w:val="-5"/>
        </w:rPr>
        <w:t>is</w:t>
      </w:r>
    </w:p>
    <w:p>
      <w:pPr>
        <w:pStyle w:val="BodyText"/>
        <w:spacing w:before="4"/>
        <w:ind w:left="0"/>
        <w:rPr>
          <w:sz w:val="7"/>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69502</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472628pt;width:144.020pt;height:.71997pt;mso-position-horizontal-relative:page;mso-position-vertical-relative:paragraph;z-index:-15706624;mso-wrap-distance-left:0;mso-wrap-distance-right:0" id="docshape4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79</w:t>
      </w:r>
      <w:r>
        <w:rPr>
          <w:spacing w:val="-4"/>
          <w:sz w:val="20"/>
          <w:vertAlign w:val="baseline"/>
        </w:rPr>
        <w:t> </w:t>
      </w:r>
      <w:r>
        <w:rPr>
          <w:sz w:val="20"/>
          <w:vertAlign w:val="baseline"/>
        </w:rPr>
        <w:t>McKinney,</w:t>
      </w:r>
      <w:r>
        <w:rPr>
          <w:spacing w:val="-4"/>
          <w:sz w:val="20"/>
          <w:vertAlign w:val="baseline"/>
        </w:rPr>
        <w:t> </w:t>
      </w:r>
      <w:r>
        <w:rPr>
          <w:sz w:val="20"/>
          <w:vertAlign w:val="baseline"/>
        </w:rPr>
        <w:t>V.C.,</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5"/>
          <w:sz w:val="20"/>
          <w:vertAlign w:val="baseline"/>
        </w:rPr>
        <w:t>p62</w:t>
      </w:r>
    </w:p>
    <w:p>
      <w:pPr>
        <w:spacing w:before="1"/>
        <w:ind w:left="160" w:right="0" w:firstLine="0"/>
        <w:jc w:val="left"/>
        <w:rPr>
          <w:sz w:val="20"/>
        </w:rPr>
      </w:pPr>
      <w:r>
        <w:rPr>
          <w:sz w:val="20"/>
          <w:vertAlign w:val="superscript"/>
        </w:rPr>
        <w:t>80</w:t>
      </w:r>
      <w:r>
        <w:rPr>
          <w:spacing w:val="-3"/>
          <w:sz w:val="20"/>
          <w:vertAlign w:val="baseline"/>
        </w:rPr>
        <w:t> </w:t>
      </w:r>
      <w:r>
        <w:rPr>
          <w:sz w:val="20"/>
          <w:vertAlign w:val="baseline"/>
        </w:rPr>
        <w:t>Kato,</w:t>
      </w:r>
      <w:r>
        <w:rPr>
          <w:spacing w:val="-3"/>
          <w:sz w:val="20"/>
          <w:vertAlign w:val="baseline"/>
        </w:rPr>
        <w:t> </w:t>
      </w:r>
      <w:r>
        <w:rPr>
          <w:sz w:val="20"/>
          <w:vertAlign w:val="baseline"/>
        </w:rPr>
        <w:t>M.N.,</w:t>
      </w:r>
      <w:r>
        <w:rPr>
          <w:spacing w:val="-1"/>
          <w:sz w:val="20"/>
          <w:vertAlign w:val="baseline"/>
        </w:rPr>
        <w:t> </w:t>
      </w:r>
      <w:r>
        <w:rPr>
          <w:sz w:val="20"/>
          <w:vertAlign w:val="baseline"/>
        </w:rPr>
        <w:t>A</w:t>
      </w:r>
      <w:r>
        <w:rPr>
          <w:spacing w:val="-3"/>
          <w:sz w:val="20"/>
          <w:vertAlign w:val="baseline"/>
        </w:rPr>
        <w:t> </w:t>
      </w:r>
      <w:r>
        <w:rPr>
          <w:sz w:val="20"/>
          <w:vertAlign w:val="baseline"/>
        </w:rPr>
        <w:t>Study</w:t>
      </w:r>
      <w:r>
        <w:rPr>
          <w:spacing w:val="-4"/>
          <w:sz w:val="20"/>
          <w:vertAlign w:val="baseline"/>
        </w:rPr>
        <w:t> </w:t>
      </w:r>
      <w:r>
        <w:rPr>
          <w:sz w:val="20"/>
          <w:vertAlign w:val="baseline"/>
        </w:rPr>
        <w:t>of</w:t>
      </w:r>
      <w:r>
        <w:rPr>
          <w:spacing w:val="-5"/>
          <w:sz w:val="20"/>
          <w:vertAlign w:val="baseline"/>
        </w:rPr>
        <w:t> </w:t>
      </w:r>
      <w:r>
        <w:rPr>
          <w:sz w:val="20"/>
          <w:vertAlign w:val="baseline"/>
        </w:rPr>
        <w:t>Traditional</w:t>
      </w:r>
      <w:r>
        <w:rPr>
          <w:spacing w:val="-1"/>
          <w:sz w:val="20"/>
          <w:vertAlign w:val="baseline"/>
        </w:rPr>
        <w:t> </w:t>
      </w:r>
      <w:r>
        <w:rPr>
          <w:sz w:val="20"/>
          <w:vertAlign w:val="baseline"/>
        </w:rPr>
        <w:t>Social</w:t>
      </w:r>
      <w:r>
        <w:rPr>
          <w:spacing w:val="-3"/>
          <w:sz w:val="20"/>
          <w:vertAlign w:val="baseline"/>
        </w:rPr>
        <w:t> </w:t>
      </w:r>
      <w:r>
        <w:rPr>
          <w:sz w:val="20"/>
          <w:vertAlign w:val="baseline"/>
        </w:rPr>
        <w:t>Organization</w:t>
      </w:r>
      <w:r>
        <w:rPr>
          <w:spacing w:val="-4"/>
          <w:sz w:val="20"/>
          <w:vertAlign w:val="baseline"/>
        </w:rPr>
        <w:t> </w:t>
      </w:r>
      <w:r>
        <w:rPr>
          <w:sz w:val="20"/>
          <w:vertAlign w:val="baseline"/>
        </w:rPr>
        <w:t>among</w:t>
      </w:r>
      <w:r>
        <w:rPr>
          <w:spacing w:val="-2"/>
          <w:sz w:val="20"/>
          <w:vertAlign w:val="baseline"/>
        </w:rPr>
        <w:t> </w:t>
      </w:r>
      <w:r>
        <w:rPr>
          <w:sz w:val="20"/>
          <w:vertAlign w:val="baseline"/>
        </w:rPr>
        <w:t>the</w:t>
      </w:r>
      <w:r>
        <w:rPr>
          <w:spacing w:val="-1"/>
          <w:sz w:val="20"/>
          <w:vertAlign w:val="baseline"/>
        </w:rPr>
        <w:t> </w:t>
      </w:r>
      <w:r>
        <w:rPr>
          <w:sz w:val="20"/>
          <w:vertAlign w:val="baseline"/>
        </w:rPr>
        <w:t>Kaje, with</w:t>
      </w:r>
      <w:r>
        <w:rPr>
          <w:spacing w:val="-2"/>
          <w:sz w:val="20"/>
          <w:vertAlign w:val="baseline"/>
        </w:rPr>
        <w:t> </w:t>
      </w:r>
      <w:r>
        <w:rPr>
          <w:sz w:val="20"/>
          <w:vertAlign w:val="baseline"/>
        </w:rPr>
        <w:t>Special</w:t>
      </w:r>
      <w:r>
        <w:rPr>
          <w:spacing w:val="-1"/>
          <w:sz w:val="20"/>
          <w:vertAlign w:val="baseline"/>
        </w:rPr>
        <w:t> </w:t>
      </w:r>
      <w:r>
        <w:rPr>
          <w:sz w:val="20"/>
          <w:vertAlign w:val="baseline"/>
        </w:rPr>
        <w:t>Reference to</w:t>
      </w:r>
      <w:r>
        <w:rPr>
          <w:spacing w:val="-2"/>
          <w:sz w:val="20"/>
          <w:vertAlign w:val="baseline"/>
        </w:rPr>
        <w:t> </w:t>
      </w:r>
      <w:r>
        <w:rPr>
          <w:sz w:val="20"/>
          <w:vertAlign w:val="baseline"/>
        </w:rPr>
        <w:t>Social</w:t>
      </w:r>
      <w:r>
        <w:rPr>
          <w:spacing w:val="-1"/>
          <w:sz w:val="20"/>
          <w:vertAlign w:val="baseline"/>
        </w:rPr>
        <w:t> </w:t>
      </w:r>
      <w:r>
        <w:rPr>
          <w:sz w:val="20"/>
          <w:vertAlign w:val="baseline"/>
        </w:rPr>
        <w:t>Change during Recent Past. M.Sc. Thesis (unpublished), Department of History, Faculty of Arts, A.B.U Zaria, (1974) p50.</w:t>
      </w:r>
    </w:p>
    <w:p>
      <w:pPr>
        <w:spacing w:line="228" w:lineRule="exact" w:before="0"/>
        <w:ind w:left="160" w:right="0" w:firstLine="0"/>
        <w:jc w:val="left"/>
        <w:rPr>
          <w:sz w:val="20"/>
        </w:rPr>
      </w:pPr>
      <w:r>
        <w:rPr>
          <w:sz w:val="20"/>
          <w:vertAlign w:val="superscript"/>
        </w:rPr>
        <w:t>81</w:t>
      </w:r>
      <w:r>
        <w:rPr>
          <w:spacing w:val="-4"/>
          <w:sz w:val="20"/>
          <w:vertAlign w:val="baseline"/>
        </w:rPr>
        <w:t> </w:t>
      </w:r>
      <w:r>
        <w:rPr>
          <w:sz w:val="20"/>
          <w:vertAlign w:val="baseline"/>
        </w:rPr>
        <w:t>McKinney,</w:t>
      </w:r>
      <w:r>
        <w:rPr>
          <w:spacing w:val="-3"/>
          <w:sz w:val="20"/>
          <w:vertAlign w:val="baseline"/>
        </w:rPr>
        <w:t> </w:t>
      </w:r>
      <w:r>
        <w:rPr>
          <w:sz w:val="20"/>
          <w:vertAlign w:val="baseline"/>
        </w:rPr>
        <w:t>V.C.,</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44"/>
          <w:sz w:val="20"/>
          <w:vertAlign w:val="baseline"/>
        </w:rPr>
        <w:t> </w:t>
      </w:r>
      <w:r>
        <w:rPr>
          <w:spacing w:val="-5"/>
          <w:sz w:val="20"/>
          <w:vertAlign w:val="baseline"/>
        </w:rPr>
        <w:t>p64</w:t>
      </w:r>
    </w:p>
    <w:p>
      <w:pPr>
        <w:spacing w:before="0"/>
        <w:ind w:left="160" w:right="0" w:firstLine="0"/>
        <w:jc w:val="left"/>
        <w:rPr>
          <w:sz w:val="20"/>
        </w:rPr>
      </w:pPr>
      <w:r>
        <w:rPr>
          <w:sz w:val="20"/>
          <w:vertAlign w:val="superscript"/>
        </w:rPr>
        <w:t>82</w:t>
      </w:r>
      <w:r>
        <w:rPr>
          <w:spacing w:val="-2"/>
          <w:sz w:val="20"/>
          <w:vertAlign w:val="baseline"/>
        </w:rPr>
        <w:t> Ibid.</w:t>
      </w:r>
    </w:p>
    <w:p>
      <w:pPr>
        <w:spacing w:after="0"/>
        <w:jc w:val="left"/>
        <w:rPr>
          <w:sz w:val="20"/>
        </w:rPr>
        <w:sectPr>
          <w:pgSz w:w="12240" w:h="15840"/>
          <w:pgMar w:header="761" w:footer="1015" w:top="1300" w:bottom="1200" w:left="1280" w:right="1320"/>
        </w:sectPr>
      </w:pPr>
    </w:p>
    <w:p>
      <w:pPr>
        <w:pStyle w:val="BodyText"/>
        <w:spacing w:line="480" w:lineRule="auto" w:before="119"/>
        <w:ind w:right="116"/>
        <w:jc w:val="both"/>
      </w:pPr>
      <w:r>
        <w:rPr/>
        <w:t>because a family or a household is part of a lineage which consists of the parents and their children including other close relatives.</w:t>
      </w:r>
      <w:r>
        <w:rPr>
          <w:vertAlign w:val="superscript"/>
        </w:rPr>
        <w:t>83</w:t>
      </w:r>
    </w:p>
    <w:p>
      <w:pPr>
        <w:pStyle w:val="BodyText"/>
        <w:spacing w:line="480" w:lineRule="auto" w:before="1"/>
        <w:ind w:right="117" w:firstLine="719"/>
        <w:jc w:val="both"/>
        <w:rPr>
          <w:i/>
        </w:rPr>
      </w:pPr>
      <w:r>
        <w:rPr/>
        <w:t>Each of the clan is believed to be exogamous where marriage between members of the same clan is not permitted. The clan members believed themselves to be historically related by descent from</w:t>
      </w:r>
      <w:r>
        <w:rPr>
          <w:spacing w:val="-1"/>
        </w:rPr>
        <w:t> </w:t>
      </w:r>
      <w:r>
        <w:rPr/>
        <w:t>a common ancestor. Marriage</w:t>
      </w:r>
      <w:r>
        <w:rPr>
          <w:spacing w:val="-1"/>
        </w:rPr>
        <w:t> </w:t>
      </w:r>
      <w:r>
        <w:rPr/>
        <w:t>between </w:t>
      </w:r>
      <w:r>
        <w:rPr>
          <w:i/>
        </w:rPr>
        <w:t>Atyap </w:t>
      </w:r>
      <w:r>
        <w:rPr/>
        <w:t>children is by</w:t>
      </w:r>
      <w:r>
        <w:rPr>
          <w:spacing w:val="-5"/>
        </w:rPr>
        <w:t> </w:t>
      </w:r>
      <w:r>
        <w:rPr/>
        <w:t>special arrangement. In most cases, it is done from their childhood usually</w:t>
      </w:r>
      <w:r>
        <w:rPr>
          <w:spacing w:val="-2"/>
        </w:rPr>
        <w:t> </w:t>
      </w:r>
      <w:r>
        <w:rPr/>
        <w:t>at the age of seven when the groom-to-be will render agricultural service for one week to the parents of the girl as part of the bride price. This agricultural service is called </w:t>
      </w:r>
      <w:r>
        <w:rPr>
          <w:i/>
        </w:rPr>
        <w:t>karpniyat </w:t>
      </w:r>
      <w:r>
        <w:rPr/>
        <w:t>in </w:t>
      </w:r>
      <w:r>
        <w:rPr>
          <w:i/>
        </w:rPr>
        <w:t>tyap.</w:t>
      </w:r>
    </w:p>
    <w:p>
      <w:pPr>
        <w:pStyle w:val="BodyText"/>
        <w:spacing w:line="480" w:lineRule="auto" w:before="1"/>
        <w:ind w:right="118" w:firstLine="719"/>
        <w:jc w:val="both"/>
      </w:pPr>
      <w:r>
        <w:rPr/>
        <w:t>In</w:t>
      </w:r>
      <w:r>
        <w:rPr>
          <w:spacing w:val="-1"/>
        </w:rPr>
        <w:t> </w:t>
      </w:r>
      <w:r>
        <w:rPr/>
        <w:t>addition</w:t>
      </w:r>
      <w:r>
        <w:rPr>
          <w:spacing w:val="-3"/>
        </w:rPr>
        <w:t> </w:t>
      </w:r>
      <w:r>
        <w:rPr/>
        <w:t>to</w:t>
      </w:r>
      <w:r>
        <w:rPr>
          <w:spacing w:val="-3"/>
        </w:rPr>
        <w:t> </w:t>
      </w:r>
      <w:r>
        <w:rPr/>
        <w:t>the</w:t>
      </w:r>
      <w:r>
        <w:rPr>
          <w:spacing w:val="-2"/>
        </w:rPr>
        <w:t> </w:t>
      </w:r>
      <w:r>
        <w:rPr/>
        <w:t>social</w:t>
      </w:r>
      <w:r>
        <w:rPr>
          <w:spacing w:val="-1"/>
        </w:rPr>
        <w:t> </w:t>
      </w:r>
      <w:r>
        <w:rPr/>
        <w:t>activities</w:t>
      </w:r>
      <w:r>
        <w:rPr>
          <w:spacing w:val="-3"/>
        </w:rPr>
        <w:t> </w:t>
      </w:r>
      <w:r>
        <w:rPr/>
        <w:t>in </w:t>
      </w:r>
      <w:r>
        <w:rPr>
          <w:i/>
        </w:rPr>
        <w:t>Atyap</w:t>
      </w:r>
      <w:r>
        <w:rPr>
          <w:i/>
          <w:spacing w:val="-3"/>
        </w:rPr>
        <w:t> </w:t>
      </w:r>
      <w:r>
        <w:rPr/>
        <w:t>community</w:t>
      </w:r>
      <w:r>
        <w:rPr>
          <w:spacing w:val="-7"/>
        </w:rPr>
        <w:t> </w:t>
      </w:r>
      <w:r>
        <w:rPr/>
        <w:t>was</w:t>
      </w:r>
      <w:r>
        <w:rPr>
          <w:spacing w:val="-3"/>
        </w:rPr>
        <w:t> </w:t>
      </w:r>
      <w:r>
        <w:rPr/>
        <w:t>the </w:t>
      </w:r>
      <w:r>
        <w:rPr>
          <w:i/>
        </w:rPr>
        <w:t>sharo</w:t>
      </w:r>
      <w:r>
        <w:rPr>
          <w:i/>
          <w:spacing w:val="-3"/>
        </w:rPr>
        <w:t> </w:t>
      </w:r>
      <w:r>
        <w:rPr/>
        <w:t>which</w:t>
      </w:r>
      <w:r>
        <w:rPr>
          <w:spacing w:val="-1"/>
        </w:rPr>
        <w:t> </w:t>
      </w:r>
      <w:r>
        <w:rPr/>
        <w:t>was</w:t>
      </w:r>
      <w:r>
        <w:rPr>
          <w:spacing w:val="-3"/>
        </w:rPr>
        <w:t> </w:t>
      </w:r>
      <w:r>
        <w:rPr/>
        <w:t>practiced as a recreation during the dry season. It was practiced among the youth from age 16-20years. There was also the </w:t>
      </w:r>
      <w:r>
        <w:rPr>
          <w:i/>
        </w:rPr>
        <w:t>Angani </w:t>
      </w:r>
      <w:r>
        <w:rPr/>
        <w:t>which was a whipping contest among men from the various clans in form of a feast or festival that usually lasted for a week and it is done usually at the end of the annual harvest. In addition, we can find communal feast and festival hunting expedition and religious rites among the </w:t>
      </w:r>
      <w:r>
        <w:rPr>
          <w:i/>
        </w:rPr>
        <w:t>Atyap </w:t>
      </w:r>
      <w:r>
        <w:rPr/>
        <w:t>social structure before the arrival of the colonialist.</w:t>
      </w:r>
      <w:r>
        <w:rPr>
          <w:vertAlign w:val="superscript"/>
        </w:rPr>
        <w:t>84</w:t>
      </w:r>
    </w:p>
    <w:p>
      <w:pPr>
        <w:pStyle w:val="BodyText"/>
        <w:spacing w:line="480" w:lineRule="auto"/>
        <w:ind w:right="112" w:firstLine="719"/>
        <w:jc w:val="both"/>
      </w:pPr>
      <w:r>
        <w:rPr/>
        <w:t>The </w:t>
      </w:r>
      <w:r>
        <w:rPr>
          <w:i/>
        </w:rPr>
        <w:t>Atyap </w:t>
      </w:r>
      <w:r>
        <w:rPr/>
        <w:t>had three main classes of music depending on the occasion. They include the </w:t>
      </w:r>
      <w:r>
        <w:rPr>
          <w:i/>
        </w:rPr>
        <w:t>gugwa, </w:t>
      </w:r>
      <w:r>
        <w:rPr/>
        <w:t>in which animal‘s horn was used. It was for ceremonial occasion and conveyed sense of dignity to the </w:t>
      </w:r>
      <w:r>
        <w:rPr>
          <w:i/>
        </w:rPr>
        <w:t>Atyap </w:t>
      </w:r>
      <w:r>
        <w:rPr/>
        <w:t>man. The second class of the </w:t>
      </w:r>
      <w:r>
        <w:rPr>
          <w:i/>
        </w:rPr>
        <w:t>Atyap </w:t>
      </w:r>
      <w:r>
        <w:rPr/>
        <w:t>music was the </w:t>
      </w:r>
      <w:r>
        <w:rPr>
          <w:i/>
        </w:rPr>
        <w:t>zunzu </w:t>
      </w:r>
      <w:r>
        <w:rPr/>
        <w:t>which was mainly by young men who used flute for music. It is usually played towards the end October and the beginning of November when farming activities were over. It was to signify end of farm work. The third music was the </w:t>
      </w:r>
      <w:r>
        <w:rPr>
          <w:i/>
        </w:rPr>
        <w:t>kuku </w:t>
      </w:r>
      <w:r>
        <w:rPr/>
        <w:t>which was a sentimental and solemn song by women. It has no specific season. It is occasioned by any problem befalling the people that the women wish to voice out.</w:t>
      </w:r>
    </w:p>
    <w:p>
      <w:pPr>
        <w:pStyle w:val="BodyText"/>
        <w:spacing w:before="4"/>
        <w:ind w:left="0"/>
        <w:rPr>
          <w:sz w:val="19"/>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157050</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66143pt;width:144.020pt;height:.71997pt;mso-position-horizontal-relative:page;mso-position-vertical-relative:paragraph;z-index:-15706112;mso-wrap-distance-left:0;mso-wrap-distance-right:0" id="docshape49"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83</w:t>
      </w:r>
      <w:r>
        <w:rPr>
          <w:sz w:val="20"/>
          <w:vertAlign w:val="baseline"/>
        </w:rPr>
        <w:t>Kantiok</w:t>
      </w:r>
      <w:r>
        <w:rPr>
          <w:spacing w:val="-4"/>
          <w:sz w:val="20"/>
          <w:vertAlign w:val="baseline"/>
        </w:rPr>
        <w:t> </w:t>
      </w:r>
      <w:r>
        <w:rPr>
          <w:sz w:val="20"/>
          <w:vertAlign w:val="baseline"/>
        </w:rPr>
        <w:t>K.,A</w:t>
      </w:r>
      <w:r>
        <w:rPr>
          <w:spacing w:val="-5"/>
          <w:sz w:val="20"/>
          <w:vertAlign w:val="baseline"/>
        </w:rPr>
        <w:t> </w:t>
      </w:r>
      <w:r>
        <w:rPr>
          <w:sz w:val="20"/>
          <w:vertAlign w:val="baseline"/>
        </w:rPr>
        <w:t>Farmer</w:t>
      </w:r>
      <w:r>
        <w:rPr>
          <w:spacing w:val="-4"/>
          <w:sz w:val="20"/>
          <w:vertAlign w:val="baseline"/>
        </w:rPr>
        <w:t> </w:t>
      </w:r>
      <w:r>
        <w:rPr>
          <w:sz w:val="20"/>
          <w:vertAlign w:val="baseline"/>
        </w:rPr>
        <w:t>Interviewed</w:t>
      </w:r>
      <w:r>
        <w:rPr>
          <w:spacing w:val="-4"/>
          <w:sz w:val="20"/>
          <w:vertAlign w:val="baseline"/>
        </w:rPr>
        <w:t> </w:t>
      </w:r>
      <w:r>
        <w:rPr>
          <w:sz w:val="20"/>
          <w:vertAlign w:val="baseline"/>
        </w:rPr>
        <w:t>at</w:t>
      </w:r>
      <w:r>
        <w:rPr>
          <w:spacing w:val="-5"/>
          <w:sz w:val="20"/>
          <w:vertAlign w:val="baseline"/>
        </w:rPr>
        <w:t> </w:t>
      </w:r>
      <w:r>
        <w:rPr>
          <w:sz w:val="20"/>
          <w:vertAlign w:val="baseline"/>
        </w:rPr>
        <w:t>his</w:t>
      </w:r>
      <w:r>
        <w:rPr>
          <w:spacing w:val="-6"/>
          <w:sz w:val="20"/>
          <w:vertAlign w:val="baseline"/>
        </w:rPr>
        <w:t> </w:t>
      </w:r>
      <w:r>
        <w:rPr>
          <w:sz w:val="20"/>
          <w:vertAlign w:val="baseline"/>
        </w:rPr>
        <w:t>Residence</w:t>
      </w:r>
      <w:r>
        <w:rPr>
          <w:spacing w:val="-5"/>
          <w:sz w:val="20"/>
          <w:vertAlign w:val="baseline"/>
        </w:rPr>
        <w:t> </w:t>
      </w:r>
      <w:r>
        <w:rPr>
          <w:sz w:val="20"/>
          <w:vertAlign w:val="baseline"/>
        </w:rPr>
        <w:t>at</w:t>
      </w:r>
      <w:r>
        <w:rPr>
          <w:spacing w:val="-4"/>
          <w:sz w:val="20"/>
          <w:vertAlign w:val="baseline"/>
        </w:rPr>
        <w:t> </w:t>
      </w:r>
      <w:r>
        <w:rPr>
          <w:sz w:val="20"/>
          <w:vertAlign w:val="baseline"/>
        </w:rPr>
        <w:t>Kafanchan,</w:t>
      </w:r>
      <w:r>
        <w:rPr>
          <w:spacing w:val="-5"/>
          <w:sz w:val="20"/>
          <w:vertAlign w:val="baseline"/>
        </w:rPr>
        <w:t> </w:t>
      </w:r>
      <w:r>
        <w:rPr>
          <w:sz w:val="20"/>
          <w:vertAlign w:val="baseline"/>
        </w:rPr>
        <w:t>on</w:t>
      </w:r>
      <w:r>
        <w:rPr>
          <w:spacing w:val="-6"/>
          <w:sz w:val="20"/>
          <w:vertAlign w:val="baseline"/>
        </w:rPr>
        <w:t> </w:t>
      </w:r>
      <w:r>
        <w:rPr>
          <w:sz w:val="20"/>
          <w:vertAlign w:val="baseline"/>
        </w:rPr>
        <w:t>the</w:t>
      </w:r>
      <w:r>
        <w:rPr>
          <w:spacing w:val="-5"/>
          <w:sz w:val="20"/>
          <w:vertAlign w:val="baseline"/>
        </w:rPr>
        <w:t> </w:t>
      </w:r>
      <w:r>
        <w:rPr>
          <w:sz w:val="20"/>
          <w:vertAlign w:val="baseline"/>
        </w:rPr>
        <w:t>16</w:t>
      </w:r>
      <w:r>
        <w:rPr>
          <w:sz w:val="20"/>
          <w:vertAlign w:val="superscript"/>
        </w:rPr>
        <w:t>th</w:t>
      </w:r>
      <w:r>
        <w:rPr>
          <w:spacing w:val="-5"/>
          <w:sz w:val="20"/>
          <w:vertAlign w:val="baseline"/>
        </w:rPr>
        <w:t> </w:t>
      </w:r>
      <w:r>
        <w:rPr>
          <w:sz w:val="20"/>
          <w:vertAlign w:val="baseline"/>
        </w:rPr>
        <w:t>November,</w:t>
      </w:r>
      <w:r>
        <w:rPr>
          <w:spacing w:val="-4"/>
          <w:sz w:val="20"/>
          <w:vertAlign w:val="baseline"/>
        </w:rPr>
        <w:t> </w:t>
      </w:r>
      <w:r>
        <w:rPr>
          <w:spacing w:val="-2"/>
          <w:sz w:val="20"/>
          <w:vertAlign w:val="baseline"/>
        </w:rPr>
        <w:t>2013.</w:t>
      </w:r>
    </w:p>
    <w:p>
      <w:pPr>
        <w:spacing w:before="1"/>
        <w:ind w:left="160" w:right="0" w:firstLine="0"/>
        <w:jc w:val="left"/>
        <w:rPr>
          <w:sz w:val="20"/>
        </w:rPr>
      </w:pPr>
      <w:r>
        <w:rPr>
          <w:spacing w:val="-2"/>
          <w:sz w:val="20"/>
          <w:vertAlign w:val="superscript"/>
        </w:rPr>
        <w:t>84</w:t>
      </w:r>
      <w:r>
        <w:rPr>
          <w:spacing w:val="-2"/>
          <w:sz w:val="20"/>
          <w:vertAlign w:val="baseline"/>
        </w:rPr>
        <w:t>ibid</w:t>
      </w:r>
    </w:p>
    <w:p>
      <w:pPr>
        <w:spacing w:after="0"/>
        <w:jc w:val="left"/>
        <w:rPr>
          <w:sz w:val="20"/>
        </w:rPr>
        <w:sectPr>
          <w:pgSz w:w="12240" w:h="15840"/>
          <w:pgMar w:header="761" w:footer="1015" w:top="1300" w:bottom="1200" w:left="1280" w:right="1320"/>
        </w:sectPr>
      </w:pPr>
    </w:p>
    <w:p>
      <w:pPr>
        <w:pStyle w:val="Heading1"/>
        <w:ind w:left="160"/>
        <w:jc w:val="left"/>
      </w:pPr>
      <w:r>
        <w:rPr>
          <w:spacing w:val="-2"/>
        </w:rPr>
        <w:t>RELIGION</w:t>
      </w:r>
    </w:p>
    <w:p>
      <w:pPr>
        <w:pStyle w:val="BodyText"/>
        <w:spacing w:line="480" w:lineRule="auto" w:before="272"/>
        <w:ind w:right="116" w:firstLine="719"/>
        <w:jc w:val="both"/>
      </w:pPr>
      <w:r>
        <w:rPr/>
        <w:t>Before the introduction of Islam and Christianity in Northern Nigeria, the </w:t>
      </w:r>
      <w:r>
        <w:rPr>
          <w:i/>
        </w:rPr>
        <w:t>Atyap </w:t>
      </w:r>
      <w:r>
        <w:rPr/>
        <w:t>community was predominantly traditional worshippers. The people believed strongly in idol worship and observed spiritual rites and made sacrifices to their gods. One of the famous religions of</w:t>
      </w:r>
      <w:r>
        <w:rPr>
          <w:spacing w:val="-1"/>
        </w:rPr>
        <w:t> </w:t>
      </w:r>
      <w:r>
        <w:rPr/>
        <w:t>the people was the </w:t>
      </w:r>
      <w:r>
        <w:rPr>
          <w:i/>
        </w:rPr>
        <w:t>Abwoi </w:t>
      </w:r>
      <w:r>
        <w:rPr/>
        <w:t>cult. Tradition has it that the </w:t>
      </w:r>
      <w:r>
        <w:rPr>
          <w:i/>
        </w:rPr>
        <w:t>Aku </w:t>
      </w:r>
      <w:r>
        <w:rPr/>
        <w:t>were</w:t>
      </w:r>
      <w:r>
        <w:rPr>
          <w:spacing w:val="-2"/>
        </w:rPr>
        <w:t> </w:t>
      </w:r>
      <w:r>
        <w:rPr/>
        <w:t>the custodian of</w:t>
      </w:r>
      <w:r>
        <w:rPr>
          <w:spacing w:val="-1"/>
        </w:rPr>
        <w:t> </w:t>
      </w:r>
      <w:r>
        <w:rPr/>
        <w:t>the paraphernalia of the </w:t>
      </w:r>
      <w:r>
        <w:rPr>
          <w:i/>
        </w:rPr>
        <w:t>Abwoi </w:t>
      </w:r>
      <w:r>
        <w:rPr/>
        <w:t>religion and performed the initiation rites for all the initiates. The </w:t>
      </w:r>
      <w:r>
        <w:rPr>
          <w:i/>
        </w:rPr>
        <w:t>Abwoi </w:t>
      </w:r>
      <w:r>
        <w:rPr/>
        <w:t>religion included elaborate initiation ceremonies and in the continued presence of deceased ancestors. It was secretive, with incentives for spies who reported saboteurs and death penalties for revelation of secrets.</w:t>
      </w:r>
      <w:r>
        <w:rPr>
          <w:vertAlign w:val="superscript"/>
        </w:rPr>
        <w:t>85</w:t>
      </w:r>
      <w:r>
        <w:rPr>
          <w:vertAlign w:val="baseline"/>
        </w:rPr>
        <w:t> The </w:t>
      </w:r>
      <w:r>
        <w:rPr>
          <w:i/>
          <w:vertAlign w:val="baseline"/>
        </w:rPr>
        <w:t>Abwoi </w:t>
      </w:r>
      <w:r>
        <w:rPr>
          <w:vertAlign w:val="baseline"/>
        </w:rPr>
        <w:t>had a messenger which usually comes out in</w:t>
      </w:r>
      <w:r>
        <w:rPr>
          <w:spacing w:val="40"/>
          <w:vertAlign w:val="baseline"/>
        </w:rPr>
        <w:t> </w:t>
      </w:r>
      <w:r>
        <w:rPr>
          <w:vertAlign w:val="baseline"/>
        </w:rPr>
        <w:t>form of a masquerade called </w:t>
      </w:r>
      <w:r>
        <w:rPr>
          <w:i/>
          <w:vertAlign w:val="baseline"/>
        </w:rPr>
        <w:t>Akursak </w:t>
      </w:r>
      <w:r>
        <w:rPr>
          <w:vertAlign w:val="baseline"/>
        </w:rPr>
        <w:t>which symbolizes that the </w:t>
      </w:r>
      <w:r>
        <w:rPr>
          <w:i/>
          <w:vertAlign w:val="baseline"/>
        </w:rPr>
        <w:t>Abwoi </w:t>
      </w:r>
      <w:r>
        <w:rPr>
          <w:vertAlign w:val="baseline"/>
        </w:rPr>
        <w:t>cult was for the social control of the society. For instance, to control the women the </w:t>
      </w:r>
      <w:r>
        <w:rPr>
          <w:i/>
          <w:vertAlign w:val="baseline"/>
        </w:rPr>
        <w:t>Abwoi </w:t>
      </w:r>
      <w:r>
        <w:rPr>
          <w:vertAlign w:val="baseline"/>
        </w:rPr>
        <w:t>declared what was called </w:t>
      </w:r>
      <w:r>
        <w:rPr>
          <w:i/>
          <w:vertAlign w:val="baseline"/>
        </w:rPr>
        <w:t>“stwai-yuan” </w:t>
      </w:r>
      <w:r>
        <w:rPr>
          <w:vertAlign w:val="baseline"/>
        </w:rPr>
        <w:t>(the year of the rope) usually before the farming season. During this period, women</w:t>
      </w:r>
      <w:r>
        <w:rPr>
          <w:spacing w:val="-2"/>
          <w:vertAlign w:val="baseline"/>
        </w:rPr>
        <w:t> </w:t>
      </w:r>
      <w:r>
        <w:rPr>
          <w:vertAlign w:val="baseline"/>
        </w:rPr>
        <w:t>for</w:t>
      </w:r>
      <w:r>
        <w:rPr>
          <w:spacing w:val="-2"/>
          <w:vertAlign w:val="baseline"/>
        </w:rPr>
        <w:t> </w:t>
      </w:r>
      <w:r>
        <w:rPr>
          <w:vertAlign w:val="baseline"/>
        </w:rPr>
        <w:t>the</w:t>
      </w:r>
      <w:r>
        <w:rPr>
          <w:spacing w:val="-3"/>
          <w:vertAlign w:val="baseline"/>
        </w:rPr>
        <w:t> </w:t>
      </w:r>
      <w:r>
        <w:rPr>
          <w:vertAlign w:val="baseline"/>
        </w:rPr>
        <w:t>first</w:t>
      </w:r>
      <w:r>
        <w:rPr>
          <w:spacing w:val="-2"/>
          <w:vertAlign w:val="baseline"/>
        </w:rPr>
        <w:t> </w:t>
      </w:r>
      <w:r>
        <w:rPr>
          <w:vertAlign w:val="baseline"/>
        </w:rPr>
        <w:t>six months</w:t>
      </w:r>
      <w:r>
        <w:rPr>
          <w:spacing w:val="-2"/>
          <w:vertAlign w:val="baseline"/>
        </w:rPr>
        <w:t> </w:t>
      </w:r>
      <w:r>
        <w:rPr>
          <w:vertAlign w:val="baseline"/>
        </w:rPr>
        <w:t>of</w:t>
      </w:r>
      <w:r>
        <w:rPr>
          <w:spacing w:val="-2"/>
          <w:vertAlign w:val="baseline"/>
        </w:rPr>
        <w:t> </w:t>
      </w:r>
      <w:r>
        <w:rPr>
          <w:vertAlign w:val="baseline"/>
        </w:rPr>
        <w:t>the year</w:t>
      </w:r>
      <w:r>
        <w:rPr>
          <w:spacing w:val="-2"/>
          <w:vertAlign w:val="baseline"/>
        </w:rPr>
        <w:t> </w:t>
      </w:r>
      <w:r>
        <w:rPr>
          <w:vertAlign w:val="baseline"/>
        </w:rPr>
        <w:t>were</w:t>
      </w:r>
      <w:r>
        <w:rPr>
          <w:spacing w:val="-3"/>
          <w:vertAlign w:val="baseline"/>
        </w:rPr>
        <w:t> </w:t>
      </w:r>
      <w:r>
        <w:rPr>
          <w:vertAlign w:val="baseline"/>
        </w:rPr>
        <w:t>restricted</w:t>
      </w:r>
      <w:r>
        <w:rPr>
          <w:spacing w:val="-2"/>
          <w:vertAlign w:val="baseline"/>
        </w:rPr>
        <w:t> </w:t>
      </w:r>
      <w:r>
        <w:rPr>
          <w:vertAlign w:val="baseline"/>
        </w:rPr>
        <w:t>in</w:t>
      </w:r>
      <w:r>
        <w:rPr>
          <w:spacing w:val="-2"/>
          <w:vertAlign w:val="baseline"/>
        </w:rPr>
        <w:t> </w:t>
      </w:r>
      <w:r>
        <w:rPr>
          <w:vertAlign w:val="baseline"/>
        </w:rPr>
        <w:t>their</w:t>
      </w:r>
      <w:r>
        <w:rPr>
          <w:spacing w:val="-2"/>
          <w:vertAlign w:val="baseline"/>
        </w:rPr>
        <w:t> </w:t>
      </w:r>
      <w:r>
        <w:rPr>
          <w:vertAlign w:val="baseline"/>
        </w:rPr>
        <w:t>dress</w:t>
      </w:r>
      <w:r>
        <w:rPr>
          <w:spacing w:val="-2"/>
          <w:vertAlign w:val="baseline"/>
        </w:rPr>
        <w:t> </w:t>
      </w:r>
      <w:r>
        <w:rPr>
          <w:vertAlign w:val="baseline"/>
        </w:rPr>
        <w:t>and</w:t>
      </w:r>
      <w:r>
        <w:rPr>
          <w:spacing w:val="-1"/>
          <w:vertAlign w:val="baseline"/>
        </w:rPr>
        <w:t> </w:t>
      </w:r>
      <w:r>
        <w:rPr>
          <w:vertAlign w:val="baseline"/>
        </w:rPr>
        <w:t>travelling</w:t>
      </w:r>
      <w:r>
        <w:rPr>
          <w:spacing w:val="-2"/>
          <w:vertAlign w:val="baseline"/>
        </w:rPr>
        <w:t> </w:t>
      </w:r>
      <w:r>
        <w:rPr>
          <w:vertAlign w:val="baseline"/>
        </w:rPr>
        <w:t>after</w:t>
      </w:r>
      <w:r>
        <w:rPr>
          <w:spacing w:val="-2"/>
          <w:vertAlign w:val="baseline"/>
        </w:rPr>
        <w:t> </w:t>
      </w:r>
      <w:r>
        <w:rPr>
          <w:vertAlign w:val="baseline"/>
        </w:rPr>
        <w:t>which there will be a celebration for the loosening of the restriction. Thus, the people have great confidence in the </w:t>
      </w:r>
      <w:r>
        <w:rPr>
          <w:i/>
          <w:vertAlign w:val="baseline"/>
        </w:rPr>
        <w:t>Abwoi </w:t>
      </w:r>
      <w:r>
        <w:rPr>
          <w:vertAlign w:val="baseline"/>
        </w:rPr>
        <w:t>religion, they believe that the </w:t>
      </w:r>
      <w:r>
        <w:rPr>
          <w:i/>
          <w:vertAlign w:val="baseline"/>
        </w:rPr>
        <w:t>Abwoi </w:t>
      </w:r>
      <w:r>
        <w:rPr>
          <w:vertAlign w:val="baseline"/>
        </w:rPr>
        <w:t>possessed mythical powers and when called upon provided the community with protections and immunity against various infections and in terms of evil.</w:t>
      </w:r>
      <w:r>
        <w:rPr>
          <w:vertAlign w:val="superscript"/>
        </w:rPr>
        <w:t>86</w:t>
      </w:r>
    </w:p>
    <w:p>
      <w:pPr>
        <w:pStyle w:val="BodyText"/>
        <w:spacing w:line="480" w:lineRule="auto" w:before="2"/>
        <w:ind w:right="116" w:firstLine="719"/>
        <w:jc w:val="both"/>
      </w:pPr>
      <w:r>
        <w:rPr/>
        <w:t>According to oral tradition, the period of the </w:t>
      </w:r>
      <w:r>
        <w:rPr>
          <w:i/>
        </w:rPr>
        <w:t>Abwoi </w:t>
      </w:r>
      <w:r>
        <w:rPr/>
        <w:t>was associated with another cultural belief that was linked with the </w:t>
      </w:r>
      <w:r>
        <w:rPr>
          <w:i/>
        </w:rPr>
        <w:t>Maliowum </w:t>
      </w:r>
      <w:r>
        <w:rPr/>
        <w:t>which was a place where all the skull of the games killed during the hunting expedition were kept for spiritual rites especially when an old man in the community die, those items will be hanged round about the house. The </w:t>
      </w:r>
      <w:r>
        <w:rPr>
          <w:i/>
        </w:rPr>
        <w:t>Maliowum </w:t>
      </w:r>
      <w:r>
        <w:rPr/>
        <w:t>also</w:t>
      </w:r>
      <w:r>
        <w:rPr>
          <w:spacing w:val="40"/>
        </w:rPr>
        <w:t> </w:t>
      </w:r>
      <w:r>
        <w:rPr/>
        <w:t>served</w:t>
      </w:r>
      <w:r>
        <w:rPr>
          <w:spacing w:val="73"/>
        </w:rPr>
        <w:t> </w:t>
      </w:r>
      <w:r>
        <w:rPr/>
        <w:t>as</w:t>
      </w:r>
      <w:r>
        <w:rPr>
          <w:spacing w:val="74"/>
        </w:rPr>
        <w:t> </w:t>
      </w:r>
      <w:r>
        <w:rPr/>
        <w:t>a</w:t>
      </w:r>
      <w:r>
        <w:rPr>
          <w:spacing w:val="74"/>
        </w:rPr>
        <w:t> </w:t>
      </w:r>
      <w:r>
        <w:rPr/>
        <w:t>place</w:t>
      </w:r>
      <w:r>
        <w:rPr>
          <w:spacing w:val="73"/>
        </w:rPr>
        <w:t> </w:t>
      </w:r>
      <w:r>
        <w:rPr/>
        <w:t>for</w:t>
      </w:r>
      <w:r>
        <w:rPr>
          <w:spacing w:val="74"/>
        </w:rPr>
        <w:t> </w:t>
      </w:r>
      <w:r>
        <w:rPr/>
        <w:t>agreement</w:t>
      </w:r>
      <w:r>
        <w:rPr>
          <w:spacing w:val="74"/>
        </w:rPr>
        <w:t> </w:t>
      </w:r>
      <w:r>
        <w:rPr/>
        <w:t>with</w:t>
      </w:r>
      <w:r>
        <w:rPr>
          <w:spacing w:val="73"/>
        </w:rPr>
        <w:t> </w:t>
      </w:r>
      <w:r>
        <w:rPr/>
        <w:t>the</w:t>
      </w:r>
      <w:r>
        <w:rPr>
          <w:spacing w:val="75"/>
        </w:rPr>
        <w:t> </w:t>
      </w:r>
      <w:r>
        <w:rPr/>
        <w:t>gods</w:t>
      </w:r>
      <w:r>
        <w:rPr>
          <w:spacing w:val="74"/>
        </w:rPr>
        <w:t> </w:t>
      </w:r>
      <w:r>
        <w:rPr/>
        <w:t>against</w:t>
      </w:r>
      <w:r>
        <w:rPr>
          <w:spacing w:val="74"/>
        </w:rPr>
        <w:t> </w:t>
      </w:r>
      <w:r>
        <w:rPr/>
        <w:t>any</w:t>
      </w:r>
      <w:r>
        <w:rPr>
          <w:spacing w:val="71"/>
        </w:rPr>
        <w:t> </w:t>
      </w:r>
      <w:r>
        <w:rPr/>
        <w:t>evil</w:t>
      </w:r>
      <w:r>
        <w:rPr>
          <w:spacing w:val="74"/>
        </w:rPr>
        <w:t> </w:t>
      </w:r>
      <w:r>
        <w:rPr/>
        <w:t>that</w:t>
      </w:r>
      <w:r>
        <w:rPr>
          <w:spacing w:val="73"/>
        </w:rPr>
        <w:t> </w:t>
      </w:r>
      <w:r>
        <w:rPr/>
        <w:t>will</w:t>
      </w:r>
      <w:r>
        <w:rPr>
          <w:spacing w:val="74"/>
        </w:rPr>
        <w:t> </w:t>
      </w:r>
      <w:r>
        <w:rPr/>
        <w:t>come</w:t>
      </w:r>
      <w:r>
        <w:rPr>
          <w:spacing w:val="72"/>
        </w:rPr>
        <w:t> </w:t>
      </w:r>
      <w:r>
        <w:rPr/>
        <w:t>into</w:t>
      </w:r>
      <w:r>
        <w:rPr>
          <w:spacing w:val="74"/>
        </w:rPr>
        <w:t> </w:t>
      </w:r>
      <w:r>
        <w:rPr>
          <w:spacing w:val="-5"/>
        </w:rPr>
        <w:t>the</w:t>
      </w:r>
    </w:p>
    <w:p>
      <w:pPr>
        <w:pStyle w:val="BodyText"/>
        <w:spacing w:before="3"/>
        <w:ind w:left="0"/>
        <w:rPr>
          <w:sz w:val="19"/>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156400</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14971pt;width:144.020pt;height:.71997pt;mso-position-horizontal-relative:page;mso-position-vertical-relative:paragraph;z-index:-15705600;mso-wrap-distance-left:0;mso-wrap-distance-right:0" id="docshape50" filled="true" fillcolor="#000000" stroked="false">
                <v:fill type="solid"/>
                <w10:wrap type="topAndBottom"/>
              </v:rect>
            </w:pict>
          </mc:Fallback>
        </mc:AlternateContent>
      </w:r>
    </w:p>
    <w:p>
      <w:pPr>
        <w:spacing w:before="96"/>
        <w:ind w:left="160" w:right="0" w:firstLine="0"/>
        <w:jc w:val="left"/>
        <w:rPr>
          <w:sz w:val="20"/>
        </w:rPr>
      </w:pPr>
      <w:hyperlink r:id="rId15">
        <w:r>
          <w:rPr>
            <w:spacing w:val="-2"/>
            <w:sz w:val="20"/>
            <w:vertAlign w:val="superscript"/>
          </w:rPr>
          <w:t>85</w:t>
        </w:r>
        <w:r>
          <w:rPr>
            <w:color w:val="0000FF"/>
            <w:spacing w:val="-2"/>
            <w:sz w:val="20"/>
            <w:u w:val="single" w:color="0000FF"/>
            <w:vertAlign w:val="baseline"/>
          </w:rPr>
          <w:t>http://www.atyap.net/atyap/cultureandreligion.aspx</w:t>
        </w:r>
      </w:hyperlink>
    </w:p>
    <w:p>
      <w:pPr>
        <w:spacing w:before="1"/>
        <w:ind w:left="160" w:right="0" w:firstLine="0"/>
        <w:jc w:val="left"/>
        <w:rPr>
          <w:sz w:val="20"/>
        </w:rPr>
      </w:pPr>
      <w:r>
        <w:rPr>
          <w:sz w:val="20"/>
          <w:vertAlign w:val="superscript"/>
        </w:rPr>
        <w:t>86</w:t>
      </w:r>
      <w:r>
        <w:rPr>
          <w:sz w:val="20"/>
          <w:vertAlign w:val="baseline"/>
        </w:rPr>
        <w:t>Kantiok</w:t>
      </w:r>
      <w:r>
        <w:rPr>
          <w:spacing w:val="-4"/>
          <w:sz w:val="20"/>
          <w:vertAlign w:val="baseline"/>
        </w:rPr>
        <w:t> </w:t>
      </w:r>
      <w:r>
        <w:rPr>
          <w:sz w:val="20"/>
          <w:vertAlign w:val="baseline"/>
        </w:rPr>
        <w:t>K.,A</w:t>
      </w:r>
      <w:r>
        <w:rPr>
          <w:spacing w:val="-5"/>
          <w:sz w:val="20"/>
          <w:vertAlign w:val="baseline"/>
        </w:rPr>
        <w:t> </w:t>
      </w:r>
      <w:r>
        <w:rPr>
          <w:sz w:val="20"/>
          <w:vertAlign w:val="baseline"/>
        </w:rPr>
        <w:t>Farmer</w:t>
      </w:r>
      <w:r>
        <w:rPr>
          <w:spacing w:val="-4"/>
          <w:sz w:val="20"/>
          <w:vertAlign w:val="baseline"/>
        </w:rPr>
        <w:t> </w:t>
      </w:r>
      <w:r>
        <w:rPr>
          <w:sz w:val="20"/>
          <w:vertAlign w:val="baseline"/>
        </w:rPr>
        <w:t>Interviewed</w:t>
      </w:r>
      <w:r>
        <w:rPr>
          <w:spacing w:val="-4"/>
          <w:sz w:val="20"/>
          <w:vertAlign w:val="baseline"/>
        </w:rPr>
        <w:t> </w:t>
      </w:r>
      <w:r>
        <w:rPr>
          <w:sz w:val="20"/>
          <w:vertAlign w:val="baseline"/>
        </w:rPr>
        <w:t>at</w:t>
      </w:r>
      <w:r>
        <w:rPr>
          <w:spacing w:val="-5"/>
          <w:sz w:val="20"/>
          <w:vertAlign w:val="baseline"/>
        </w:rPr>
        <w:t> </w:t>
      </w:r>
      <w:r>
        <w:rPr>
          <w:sz w:val="20"/>
          <w:vertAlign w:val="baseline"/>
        </w:rPr>
        <w:t>his</w:t>
      </w:r>
      <w:r>
        <w:rPr>
          <w:spacing w:val="-6"/>
          <w:sz w:val="20"/>
          <w:vertAlign w:val="baseline"/>
        </w:rPr>
        <w:t> </w:t>
      </w:r>
      <w:r>
        <w:rPr>
          <w:sz w:val="20"/>
          <w:vertAlign w:val="baseline"/>
        </w:rPr>
        <w:t>Residence</w:t>
      </w:r>
      <w:r>
        <w:rPr>
          <w:spacing w:val="-4"/>
          <w:sz w:val="20"/>
          <w:vertAlign w:val="baseline"/>
        </w:rPr>
        <w:t> </w:t>
      </w:r>
      <w:r>
        <w:rPr>
          <w:sz w:val="20"/>
          <w:vertAlign w:val="baseline"/>
        </w:rPr>
        <w:t>at</w:t>
      </w:r>
      <w:r>
        <w:rPr>
          <w:spacing w:val="-5"/>
          <w:sz w:val="20"/>
          <w:vertAlign w:val="baseline"/>
        </w:rPr>
        <w:t> </w:t>
      </w:r>
      <w:r>
        <w:rPr>
          <w:sz w:val="20"/>
          <w:vertAlign w:val="baseline"/>
        </w:rPr>
        <w:t>Kafanchan,</w:t>
      </w:r>
      <w:r>
        <w:rPr>
          <w:spacing w:val="-5"/>
          <w:sz w:val="20"/>
          <w:vertAlign w:val="baseline"/>
        </w:rPr>
        <w:t> </w:t>
      </w:r>
      <w:r>
        <w:rPr>
          <w:sz w:val="20"/>
          <w:vertAlign w:val="baseline"/>
        </w:rPr>
        <w:t>on</w:t>
      </w:r>
      <w:r>
        <w:rPr>
          <w:spacing w:val="-6"/>
          <w:sz w:val="20"/>
          <w:vertAlign w:val="baseline"/>
        </w:rPr>
        <w:t> </w:t>
      </w:r>
      <w:r>
        <w:rPr>
          <w:sz w:val="20"/>
          <w:vertAlign w:val="baseline"/>
        </w:rPr>
        <w:t>the</w:t>
      </w:r>
      <w:r>
        <w:rPr>
          <w:spacing w:val="-5"/>
          <w:sz w:val="20"/>
          <w:vertAlign w:val="baseline"/>
        </w:rPr>
        <w:t> </w:t>
      </w:r>
      <w:r>
        <w:rPr>
          <w:sz w:val="20"/>
          <w:vertAlign w:val="baseline"/>
        </w:rPr>
        <w:t>16th</w:t>
      </w:r>
      <w:r>
        <w:rPr>
          <w:spacing w:val="-6"/>
          <w:sz w:val="20"/>
          <w:vertAlign w:val="baseline"/>
        </w:rPr>
        <w:t> </w:t>
      </w:r>
      <w:r>
        <w:rPr>
          <w:sz w:val="20"/>
          <w:vertAlign w:val="baseline"/>
        </w:rPr>
        <w:t>November,</w:t>
      </w:r>
      <w:r>
        <w:rPr>
          <w:spacing w:val="-5"/>
          <w:sz w:val="20"/>
          <w:vertAlign w:val="baseline"/>
        </w:rPr>
        <w:t> </w:t>
      </w:r>
      <w:r>
        <w:rPr>
          <w:spacing w:val="-2"/>
          <w:sz w:val="20"/>
          <w:vertAlign w:val="baseline"/>
        </w:rPr>
        <w:t>2013.</w:t>
      </w:r>
    </w:p>
    <w:p>
      <w:pPr>
        <w:spacing w:after="0"/>
        <w:jc w:val="left"/>
        <w:rPr>
          <w:sz w:val="20"/>
        </w:rPr>
        <w:sectPr>
          <w:pgSz w:w="12240" w:h="15840"/>
          <w:pgMar w:header="761" w:footer="1015" w:top="1300" w:bottom="1200" w:left="1280" w:right="1320"/>
        </w:sectPr>
      </w:pPr>
    </w:p>
    <w:p>
      <w:pPr>
        <w:pStyle w:val="BodyText"/>
        <w:spacing w:line="480" w:lineRule="auto" w:before="119"/>
        <w:ind w:right="118"/>
        <w:jc w:val="both"/>
      </w:pPr>
      <w:r>
        <w:rPr/>
        <w:t>community. There was the </w:t>
      </w:r>
      <w:r>
        <w:rPr>
          <w:i/>
        </w:rPr>
        <w:t>magaji Alanowum </w:t>
      </w:r>
      <w:r>
        <w:rPr/>
        <w:t>who is in charge of the </w:t>
      </w:r>
      <w:r>
        <w:rPr>
          <w:i/>
        </w:rPr>
        <w:t>Maliowum </w:t>
      </w:r>
      <w:r>
        <w:rPr/>
        <w:t>and the custodian of these items. He was therefore regarded as the religious and political head.</w:t>
      </w:r>
      <w:r>
        <w:rPr>
          <w:vertAlign w:val="superscript"/>
        </w:rPr>
        <w:t>87</w:t>
      </w:r>
    </w:p>
    <w:p>
      <w:pPr>
        <w:pStyle w:val="BodyText"/>
        <w:spacing w:line="480" w:lineRule="auto" w:before="1"/>
        <w:ind w:right="116" w:firstLine="719"/>
        <w:jc w:val="both"/>
      </w:pPr>
      <w:r>
        <w:rPr/>
        <w:t>Each of the kindred that make up the clans or sub-clans has a recognized social and religion chief like the </w:t>
      </w:r>
      <w:r>
        <w:rPr>
          <w:i/>
        </w:rPr>
        <w:t>Magaji Alanowum </w:t>
      </w:r>
      <w:r>
        <w:rPr/>
        <w:t>though not necessary the oldest in kindred and the possible figure of the hereditary position. The </w:t>
      </w:r>
      <w:r>
        <w:rPr>
          <w:i/>
        </w:rPr>
        <w:t>magaji Alanowom </w:t>
      </w:r>
      <w:r>
        <w:rPr/>
        <w:t>happen to be the chief priest of the cult whose duty include offering of sacrifice for the kindred and to fix a date for funeral and other cultural feast, he is in charge of all big game killed, entitled to the heads of the horned animals and is also the custodian of the human skull taken during war.</w:t>
      </w:r>
      <w:r>
        <w:rPr>
          <w:vertAlign w:val="superscript"/>
        </w:rPr>
        <w:t>88</w:t>
      </w:r>
    </w:p>
    <w:p>
      <w:pPr>
        <w:pStyle w:val="BodyText"/>
        <w:spacing w:line="480" w:lineRule="auto" w:before="1"/>
        <w:ind w:right="121" w:firstLine="719"/>
        <w:jc w:val="both"/>
      </w:pPr>
      <w:r>
        <w:rPr/>
        <w:t>The pre-colonial history of the </w:t>
      </w:r>
      <w:r>
        <w:rPr>
          <w:i/>
        </w:rPr>
        <w:t>Atyap </w:t>
      </w:r>
      <w:r>
        <w:rPr/>
        <w:t>exemplifies the entire life of the people before colonialism. The pre-colonial period for the </w:t>
      </w:r>
      <w:r>
        <w:rPr>
          <w:i/>
        </w:rPr>
        <w:t>Atyap </w:t>
      </w:r>
      <w:r>
        <w:rPr/>
        <w:t>community</w:t>
      </w:r>
      <w:r>
        <w:rPr>
          <w:spacing w:val="-3"/>
        </w:rPr>
        <w:t> </w:t>
      </w:r>
      <w:r>
        <w:rPr/>
        <w:t>was a period when the people to a larger extent experience freedom to practice their beliefs.</w:t>
      </w:r>
    </w:p>
    <w:p>
      <w:pPr>
        <w:pStyle w:val="Heading2"/>
        <w:numPr>
          <w:ilvl w:val="2"/>
          <w:numId w:val="10"/>
        </w:numPr>
        <w:tabs>
          <w:tab w:pos="879" w:val="left" w:leader="none"/>
        </w:tabs>
        <w:spacing w:line="240" w:lineRule="auto" w:before="5" w:after="0"/>
        <w:ind w:left="879" w:right="0" w:hanging="719"/>
        <w:jc w:val="both"/>
      </w:pPr>
      <w:r>
        <w:rPr>
          <w:spacing w:val="-2"/>
        </w:rPr>
        <w:t>Gbagyi</w:t>
      </w:r>
    </w:p>
    <w:p>
      <w:pPr>
        <w:pStyle w:val="BodyText"/>
        <w:spacing w:line="480" w:lineRule="auto" w:before="271"/>
        <w:ind w:right="119" w:firstLine="719"/>
        <w:jc w:val="both"/>
      </w:pPr>
      <w:r>
        <w:rPr/>
        <w:t>One observable cultural value of these people is good mind and behavior and predisposition to word as demanded. They value submissive character discipline, predisposition to obey orders and fulfil responsibilities. This is reinforced through organization of age grades, favour</w:t>
      </w:r>
      <w:r>
        <w:rPr>
          <w:spacing w:val="-2"/>
        </w:rPr>
        <w:t> </w:t>
      </w:r>
      <w:r>
        <w:rPr/>
        <w:t>for</w:t>
      </w:r>
      <w:r>
        <w:rPr>
          <w:spacing w:val="-2"/>
        </w:rPr>
        <w:t> </w:t>
      </w:r>
      <w:r>
        <w:rPr/>
        <w:t>the</w:t>
      </w:r>
      <w:r>
        <w:rPr>
          <w:spacing w:val="-2"/>
        </w:rPr>
        <w:t> </w:t>
      </w:r>
      <w:r>
        <w:rPr/>
        <w:t>behaved</w:t>
      </w:r>
      <w:r>
        <w:rPr>
          <w:spacing w:val="-1"/>
        </w:rPr>
        <w:t> </w:t>
      </w:r>
      <w:r>
        <w:rPr/>
        <w:t>and</w:t>
      </w:r>
      <w:r>
        <w:rPr>
          <w:spacing w:val="-1"/>
        </w:rPr>
        <w:t> </w:t>
      </w:r>
      <w:r>
        <w:rPr/>
        <w:t>punishment</w:t>
      </w:r>
      <w:r>
        <w:rPr>
          <w:spacing w:val="-1"/>
        </w:rPr>
        <w:t> </w:t>
      </w:r>
      <w:r>
        <w:rPr/>
        <w:t>for</w:t>
      </w:r>
      <w:r>
        <w:rPr>
          <w:spacing w:val="-2"/>
        </w:rPr>
        <w:t> </w:t>
      </w:r>
      <w:r>
        <w:rPr/>
        <w:t>the</w:t>
      </w:r>
      <w:r>
        <w:rPr>
          <w:spacing w:val="-2"/>
        </w:rPr>
        <w:t> </w:t>
      </w:r>
      <w:r>
        <w:rPr/>
        <w:t>deviants.</w:t>
      </w:r>
      <w:r>
        <w:rPr>
          <w:spacing w:val="-1"/>
        </w:rPr>
        <w:t> </w:t>
      </w:r>
      <w:r>
        <w:rPr/>
        <w:t>They</w:t>
      </w:r>
      <w:r>
        <w:rPr>
          <w:spacing w:val="-5"/>
        </w:rPr>
        <w:t> </w:t>
      </w:r>
      <w:r>
        <w:rPr/>
        <w:t>thus</w:t>
      </w:r>
      <w:r>
        <w:rPr>
          <w:spacing w:val="-1"/>
        </w:rPr>
        <w:t> </w:t>
      </w:r>
      <w:r>
        <w:rPr/>
        <w:t>love</w:t>
      </w:r>
      <w:r>
        <w:rPr>
          <w:spacing w:val="-2"/>
        </w:rPr>
        <w:t> </w:t>
      </w:r>
      <w:r>
        <w:rPr/>
        <w:t>organizing</w:t>
      </w:r>
      <w:r>
        <w:rPr>
          <w:spacing w:val="-2"/>
        </w:rPr>
        <w:t> </w:t>
      </w:r>
      <w:r>
        <w:rPr/>
        <w:t>their</w:t>
      </w:r>
      <w:r>
        <w:rPr>
          <w:spacing w:val="-2"/>
        </w:rPr>
        <w:t> </w:t>
      </w:r>
      <w:r>
        <w:rPr/>
        <w:t>societies with structures authorities some</w:t>
      </w:r>
      <w:r>
        <w:rPr>
          <w:spacing w:val="-1"/>
        </w:rPr>
        <w:t> </w:t>
      </w:r>
      <w:r>
        <w:rPr/>
        <w:t>of which are</w:t>
      </w:r>
      <w:r>
        <w:rPr>
          <w:spacing w:val="-1"/>
        </w:rPr>
        <w:t> </w:t>
      </w:r>
      <w:r>
        <w:rPr/>
        <w:t>religious and some administrative. As with all rural settlements in central Nigeria, the unit of authority starts with the household under its house</w:t>
      </w:r>
      <w:r>
        <w:rPr>
          <w:spacing w:val="40"/>
        </w:rPr>
        <w:t> </w:t>
      </w:r>
      <w:r>
        <w:rPr/>
        <w:t>head. The household heads are answerable to the clan head or ward head who are all answerable to</w:t>
      </w:r>
      <w:r>
        <w:rPr>
          <w:spacing w:val="25"/>
        </w:rPr>
        <w:t> </w:t>
      </w:r>
      <w:r>
        <w:rPr/>
        <w:t>the</w:t>
      </w:r>
      <w:r>
        <w:rPr>
          <w:spacing w:val="27"/>
        </w:rPr>
        <w:t> </w:t>
      </w:r>
      <w:r>
        <w:rPr/>
        <w:t>village</w:t>
      </w:r>
      <w:r>
        <w:rPr>
          <w:spacing w:val="26"/>
        </w:rPr>
        <w:t> </w:t>
      </w:r>
      <w:r>
        <w:rPr/>
        <w:t>head.</w:t>
      </w:r>
      <w:r>
        <w:rPr>
          <w:spacing w:val="27"/>
        </w:rPr>
        <w:t> </w:t>
      </w:r>
      <w:r>
        <w:rPr/>
        <w:t>All</w:t>
      </w:r>
      <w:r>
        <w:rPr>
          <w:spacing w:val="28"/>
        </w:rPr>
        <w:t> </w:t>
      </w:r>
      <w:r>
        <w:rPr/>
        <w:t>village</w:t>
      </w:r>
      <w:r>
        <w:rPr>
          <w:spacing w:val="26"/>
        </w:rPr>
        <w:t> </w:t>
      </w:r>
      <w:r>
        <w:rPr/>
        <w:t>heads</w:t>
      </w:r>
      <w:r>
        <w:rPr>
          <w:spacing w:val="27"/>
        </w:rPr>
        <w:t> </w:t>
      </w:r>
      <w:r>
        <w:rPr/>
        <w:t>are</w:t>
      </w:r>
      <w:r>
        <w:rPr>
          <w:spacing w:val="28"/>
        </w:rPr>
        <w:t> </w:t>
      </w:r>
      <w:r>
        <w:rPr/>
        <w:t>answerable</w:t>
      </w:r>
      <w:r>
        <w:rPr>
          <w:spacing w:val="27"/>
        </w:rPr>
        <w:t> </w:t>
      </w:r>
      <w:r>
        <w:rPr/>
        <w:t>to</w:t>
      </w:r>
      <w:r>
        <w:rPr>
          <w:spacing w:val="28"/>
        </w:rPr>
        <w:t> </w:t>
      </w:r>
      <w:r>
        <w:rPr/>
        <w:t>the</w:t>
      </w:r>
      <w:r>
        <w:rPr>
          <w:spacing w:val="27"/>
        </w:rPr>
        <w:t> </w:t>
      </w:r>
      <w:r>
        <w:rPr/>
        <w:t>chief.</w:t>
      </w:r>
      <w:r>
        <w:rPr>
          <w:spacing w:val="27"/>
        </w:rPr>
        <w:t> </w:t>
      </w:r>
      <w:r>
        <w:rPr/>
        <w:t>Everybody</w:t>
      </w:r>
      <w:r>
        <w:rPr>
          <w:spacing w:val="22"/>
        </w:rPr>
        <w:t> </w:t>
      </w:r>
      <w:r>
        <w:rPr/>
        <w:t>had</w:t>
      </w:r>
      <w:r>
        <w:rPr>
          <w:spacing w:val="35"/>
        </w:rPr>
        <w:t> </w:t>
      </w:r>
      <w:r>
        <w:rPr/>
        <w:t>his</w:t>
      </w:r>
      <w:r>
        <w:rPr>
          <w:spacing w:val="28"/>
        </w:rPr>
        <w:t> </w:t>
      </w:r>
      <w:r>
        <w:rPr>
          <w:spacing w:val="-2"/>
        </w:rPr>
        <w:t>personal</w:t>
      </w:r>
    </w:p>
    <w:p>
      <w:pPr>
        <w:pStyle w:val="BodyText"/>
        <w:ind w:left="0"/>
        <w:rPr>
          <w:sz w:val="20"/>
        </w:rPr>
      </w:pPr>
    </w:p>
    <w:p>
      <w:pPr>
        <w:pStyle w:val="BodyText"/>
        <w:ind w:left="0"/>
        <w:rPr>
          <w:sz w:val="20"/>
        </w:rPr>
      </w:pPr>
    </w:p>
    <w:p>
      <w:pPr>
        <w:pStyle w:val="BodyText"/>
        <w:ind w:left="0"/>
        <w:rPr>
          <w:sz w:val="20"/>
        </w:rPr>
      </w:pPr>
    </w:p>
    <w:p>
      <w:pPr>
        <w:pStyle w:val="BodyText"/>
        <w:spacing w:before="179"/>
        <w:ind w:left="0"/>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275122</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63153pt;width:144.020pt;height:.72003pt;mso-position-horizontal-relative:page;mso-position-vertical-relative:paragraph;z-index:-15705088;mso-wrap-distance-left:0;mso-wrap-distance-right:0" id="docshape51"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87</w:t>
      </w:r>
      <w:r>
        <w:rPr>
          <w:spacing w:val="-6"/>
          <w:sz w:val="20"/>
          <w:vertAlign w:val="baseline"/>
        </w:rPr>
        <w:t> </w:t>
      </w:r>
      <w:r>
        <w:rPr>
          <w:sz w:val="20"/>
          <w:vertAlign w:val="baseline"/>
        </w:rPr>
        <w:t>Samuel.</w:t>
      </w:r>
      <w:r>
        <w:rPr>
          <w:spacing w:val="-5"/>
          <w:sz w:val="20"/>
          <w:vertAlign w:val="baseline"/>
        </w:rPr>
        <w:t> </w:t>
      </w:r>
      <w:r>
        <w:rPr>
          <w:sz w:val="20"/>
          <w:vertAlign w:val="baseline"/>
        </w:rPr>
        <w:t>N.Y.,</w:t>
      </w:r>
      <w:r>
        <w:rPr>
          <w:spacing w:val="-5"/>
          <w:sz w:val="20"/>
          <w:vertAlign w:val="baseline"/>
        </w:rPr>
        <w:t> </w:t>
      </w:r>
      <w:r>
        <w:rPr>
          <w:sz w:val="20"/>
          <w:vertAlign w:val="baseline"/>
        </w:rPr>
        <w:t>Pre-colonial</w:t>
      </w:r>
      <w:r>
        <w:rPr>
          <w:spacing w:val="-5"/>
          <w:sz w:val="20"/>
          <w:vertAlign w:val="baseline"/>
        </w:rPr>
        <w:t> </w:t>
      </w:r>
      <w:r>
        <w:rPr>
          <w:sz w:val="20"/>
          <w:vertAlign w:val="baseline"/>
        </w:rPr>
        <w:t>History</w:t>
      </w:r>
      <w:r>
        <w:rPr>
          <w:spacing w:val="-8"/>
          <w:sz w:val="20"/>
          <w:vertAlign w:val="baseline"/>
        </w:rPr>
        <w:t> </w:t>
      </w:r>
      <w:r>
        <w:rPr>
          <w:sz w:val="20"/>
          <w:vertAlign w:val="baseline"/>
        </w:rPr>
        <w:t>of</w:t>
      </w:r>
      <w:r>
        <w:rPr>
          <w:spacing w:val="-4"/>
          <w:sz w:val="20"/>
          <w:vertAlign w:val="baseline"/>
        </w:rPr>
        <w:t> </w:t>
      </w:r>
      <w:r>
        <w:rPr>
          <w:sz w:val="20"/>
          <w:vertAlign w:val="baseline"/>
        </w:rPr>
        <w:t>Atyap</w:t>
      </w:r>
      <w:r>
        <w:rPr>
          <w:spacing w:val="-5"/>
          <w:sz w:val="20"/>
          <w:vertAlign w:val="baseline"/>
        </w:rPr>
        <w:t> </w:t>
      </w:r>
      <w:r>
        <w:rPr>
          <w:sz w:val="20"/>
          <w:vertAlign w:val="baseline"/>
        </w:rPr>
        <w:t>(Kataf),</w:t>
      </w:r>
      <w:r>
        <w:rPr>
          <w:spacing w:val="-5"/>
          <w:sz w:val="20"/>
          <w:vertAlign w:val="baseline"/>
        </w:rPr>
        <w:t> </w:t>
      </w:r>
      <w:r>
        <w:rPr>
          <w:sz w:val="20"/>
          <w:vertAlign w:val="baseline"/>
        </w:rPr>
        <w:t>Jos,</w:t>
      </w:r>
      <w:r>
        <w:rPr>
          <w:spacing w:val="-5"/>
          <w:sz w:val="20"/>
          <w:vertAlign w:val="baseline"/>
        </w:rPr>
        <w:t> </w:t>
      </w:r>
      <w:r>
        <w:rPr>
          <w:sz w:val="20"/>
          <w:vertAlign w:val="baseline"/>
        </w:rPr>
        <w:t>(2008)</w:t>
      </w:r>
      <w:r>
        <w:rPr>
          <w:spacing w:val="-5"/>
          <w:sz w:val="20"/>
          <w:vertAlign w:val="baseline"/>
        </w:rPr>
        <w:t> p88</w:t>
      </w:r>
    </w:p>
    <w:p>
      <w:pPr>
        <w:spacing w:before="0"/>
        <w:ind w:left="160" w:right="127" w:firstLine="0"/>
        <w:jc w:val="left"/>
        <w:rPr>
          <w:sz w:val="20"/>
        </w:rPr>
      </w:pPr>
      <w:r>
        <w:rPr>
          <w:sz w:val="20"/>
          <w:vertAlign w:val="superscript"/>
        </w:rPr>
        <w:t>88</w:t>
      </w:r>
      <w:r>
        <w:rPr>
          <w:spacing w:val="-3"/>
          <w:sz w:val="20"/>
          <w:vertAlign w:val="baseline"/>
        </w:rPr>
        <w:t> </w:t>
      </w:r>
      <w:r>
        <w:rPr>
          <w:sz w:val="20"/>
          <w:vertAlign w:val="baseline"/>
        </w:rPr>
        <w:t>Meek,</w:t>
      </w:r>
      <w:r>
        <w:rPr>
          <w:spacing w:val="-1"/>
          <w:sz w:val="20"/>
          <w:vertAlign w:val="baseline"/>
        </w:rPr>
        <w:t> </w:t>
      </w:r>
      <w:r>
        <w:rPr>
          <w:sz w:val="20"/>
          <w:vertAlign w:val="baseline"/>
        </w:rPr>
        <w:t>C.K.,</w:t>
      </w:r>
      <w:r>
        <w:rPr>
          <w:spacing w:val="-3"/>
          <w:sz w:val="20"/>
          <w:vertAlign w:val="baseline"/>
        </w:rPr>
        <w:t> </w:t>
      </w:r>
      <w:r>
        <w:rPr>
          <w:sz w:val="20"/>
          <w:vertAlign w:val="baseline"/>
        </w:rPr>
        <w:t>Kataf</w:t>
      </w:r>
      <w:r>
        <w:rPr>
          <w:spacing w:val="-5"/>
          <w:sz w:val="20"/>
          <w:vertAlign w:val="baseline"/>
        </w:rPr>
        <w:t> </w:t>
      </w:r>
      <w:r>
        <w:rPr>
          <w:sz w:val="20"/>
          <w:vertAlign w:val="baseline"/>
        </w:rPr>
        <w:t>and</w:t>
      </w:r>
      <w:r>
        <w:rPr>
          <w:spacing w:val="-2"/>
          <w:sz w:val="20"/>
          <w:vertAlign w:val="baseline"/>
        </w:rPr>
        <w:t> </w:t>
      </w:r>
      <w:r>
        <w:rPr>
          <w:sz w:val="20"/>
          <w:vertAlign w:val="baseline"/>
        </w:rPr>
        <w:t>their Neighbors:</w:t>
      </w:r>
      <w:r>
        <w:rPr>
          <w:spacing w:val="-4"/>
          <w:sz w:val="20"/>
          <w:vertAlign w:val="baseline"/>
        </w:rPr>
        <w:t> </w:t>
      </w:r>
      <w:r>
        <w:rPr>
          <w:sz w:val="20"/>
          <w:vertAlign w:val="baseline"/>
        </w:rPr>
        <w:t>Tribal</w:t>
      </w:r>
      <w:r>
        <w:rPr>
          <w:spacing w:val="-3"/>
          <w:sz w:val="20"/>
          <w:vertAlign w:val="baseline"/>
        </w:rPr>
        <w:t> </w:t>
      </w:r>
      <w:r>
        <w:rPr>
          <w:sz w:val="20"/>
          <w:vertAlign w:val="baseline"/>
        </w:rPr>
        <w:t>Studies</w:t>
      </w:r>
      <w:r>
        <w:rPr>
          <w:spacing w:val="-4"/>
          <w:sz w:val="20"/>
          <w:vertAlign w:val="baseline"/>
        </w:rPr>
        <w:t> </w:t>
      </w:r>
      <w:r>
        <w:rPr>
          <w:sz w:val="20"/>
          <w:vertAlign w:val="baseline"/>
        </w:rPr>
        <w:t>in</w:t>
      </w:r>
      <w:r>
        <w:rPr>
          <w:spacing w:val="-2"/>
          <w:sz w:val="20"/>
          <w:vertAlign w:val="baseline"/>
        </w:rPr>
        <w:t> </w:t>
      </w:r>
      <w:r>
        <w:rPr>
          <w:sz w:val="20"/>
          <w:vertAlign w:val="baseline"/>
        </w:rPr>
        <w:t>Northern</w:t>
      </w:r>
      <w:r>
        <w:rPr>
          <w:spacing w:val="-4"/>
          <w:sz w:val="20"/>
          <w:vertAlign w:val="baseline"/>
        </w:rPr>
        <w:t> </w:t>
      </w:r>
      <w:r>
        <w:rPr>
          <w:sz w:val="20"/>
          <w:vertAlign w:val="baseline"/>
        </w:rPr>
        <w:t>Nigeria,</w:t>
      </w:r>
      <w:r>
        <w:rPr>
          <w:spacing w:val="-3"/>
          <w:sz w:val="20"/>
          <w:vertAlign w:val="baseline"/>
        </w:rPr>
        <w:t> </w:t>
      </w:r>
      <w:r>
        <w:rPr>
          <w:sz w:val="20"/>
          <w:vertAlign w:val="baseline"/>
        </w:rPr>
        <w:t>Frank</w:t>
      </w:r>
      <w:r>
        <w:rPr>
          <w:spacing w:val="-2"/>
          <w:sz w:val="20"/>
          <w:vertAlign w:val="baseline"/>
        </w:rPr>
        <w:t> </w:t>
      </w:r>
      <w:r>
        <w:rPr>
          <w:sz w:val="20"/>
          <w:vertAlign w:val="baseline"/>
        </w:rPr>
        <w:t>Cass</w:t>
      </w:r>
      <w:r>
        <w:rPr>
          <w:spacing w:val="-1"/>
          <w:sz w:val="20"/>
          <w:vertAlign w:val="baseline"/>
        </w:rPr>
        <w:t> </w:t>
      </w:r>
      <w:r>
        <w:rPr>
          <w:sz w:val="20"/>
          <w:vertAlign w:val="baseline"/>
        </w:rPr>
        <w:t>and</w:t>
      </w:r>
      <w:r>
        <w:rPr>
          <w:spacing w:val="-2"/>
          <w:sz w:val="20"/>
          <w:vertAlign w:val="baseline"/>
        </w:rPr>
        <w:t> </w:t>
      </w:r>
      <w:r>
        <w:rPr>
          <w:sz w:val="20"/>
          <w:vertAlign w:val="baseline"/>
        </w:rPr>
        <w:t>co</w:t>
      </w:r>
      <w:r>
        <w:rPr>
          <w:spacing w:val="-2"/>
          <w:sz w:val="20"/>
          <w:vertAlign w:val="baseline"/>
        </w:rPr>
        <w:t> </w:t>
      </w:r>
      <w:r>
        <w:rPr>
          <w:sz w:val="20"/>
          <w:vertAlign w:val="baseline"/>
        </w:rPr>
        <w:t>ltd,</w:t>
      </w:r>
      <w:r>
        <w:rPr>
          <w:spacing w:val="-3"/>
          <w:sz w:val="20"/>
          <w:vertAlign w:val="baseline"/>
        </w:rPr>
        <w:t> </w:t>
      </w:r>
      <w:r>
        <w:rPr>
          <w:sz w:val="20"/>
          <w:vertAlign w:val="baseline"/>
        </w:rPr>
        <w:t>London,</w:t>
      </w:r>
      <w:r>
        <w:rPr>
          <w:spacing w:val="-3"/>
          <w:sz w:val="20"/>
          <w:vertAlign w:val="baseline"/>
        </w:rPr>
        <w:t> </w:t>
      </w:r>
      <w:r>
        <w:rPr>
          <w:sz w:val="20"/>
          <w:vertAlign w:val="baseline"/>
        </w:rPr>
        <w:t>(1978) </w:t>
      </w:r>
      <w:r>
        <w:rPr>
          <w:spacing w:val="-2"/>
          <w:sz w:val="20"/>
          <w:vertAlign w:val="baseline"/>
        </w:rPr>
        <w:t>p4-5.</w:t>
      </w:r>
    </w:p>
    <w:p>
      <w:pPr>
        <w:spacing w:after="0"/>
        <w:jc w:val="left"/>
        <w:rPr>
          <w:sz w:val="20"/>
        </w:rPr>
        <w:sectPr>
          <w:pgSz w:w="12240" w:h="15840"/>
          <w:pgMar w:header="761" w:footer="1015" w:top="1300" w:bottom="1200" w:left="1280" w:right="1320"/>
        </w:sectPr>
      </w:pPr>
    </w:p>
    <w:p>
      <w:pPr>
        <w:pStyle w:val="BodyText"/>
        <w:spacing w:line="480" w:lineRule="auto" w:before="119"/>
        <w:ind w:right="123"/>
        <w:jc w:val="both"/>
      </w:pPr>
      <w:r>
        <w:rPr/>
        <w:t>shrine which was propitiated at individual‘s schedule. Each house had its ancestor shrines and individual or town cults and sanctuaries that had festivals.</w:t>
      </w:r>
      <w:r>
        <w:rPr>
          <w:vertAlign w:val="superscript"/>
        </w:rPr>
        <w:t>89</w:t>
      </w:r>
    </w:p>
    <w:p>
      <w:pPr>
        <w:pStyle w:val="BodyText"/>
        <w:spacing w:line="480" w:lineRule="auto" w:before="1"/>
        <w:ind w:right="115" w:firstLine="719"/>
        <w:jc w:val="both"/>
      </w:pPr>
      <w:r>
        <w:rPr/>
        <w:t>Many pre-colonial polities were purely exercising cultural and religious control of the same settlement. Thus, individuals and families paid more allegiance to their kins and cultural cum religious heads in faraway settlements than to the non-tribe rulers in their settlements. Festivals organized to unite all their kins far and near, and their chief priests regarded as ruler of their tribe only, but without defined territory.</w:t>
      </w:r>
    </w:p>
    <w:p>
      <w:pPr>
        <w:pStyle w:val="BodyText"/>
        <w:spacing w:line="480" w:lineRule="auto" w:before="1"/>
        <w:ind w:right="119" w:firstLine="719"/>
        <w:jc w:val="both"/>
      </w:pPr>
      <w:r>
        <w:rPr/>
        <w:t>The people value joint or cooperative ventures being a form of labour contract. Such can assist</w:t>
      </w:r>
      <w:r>
        <w:rPr>
          <w:spacing w:val="-2"/>
        </w:rPr>
        <w:t> </w:t>
      </w:r>
      <w:r>
        <w:rPr/>
        <w:t>the</w:t>
      </w:r>
      <w:r>
        <w:rPr>
          <w:spacing w:val="-3"/>
        </w:rPr>
        <w:t> </w:t>
      </w:r>
      <w:r>
        <w:rPr/>
        <w:t>weak and</w:t>
      </w:r>
      <w:r>
        <w:rPr>
          <w:spacing w:val="-2"/>
        </w:rPr>
        <w:t> </w:t>
      </w:r>
      <w:r>
        <w:rPr/>
        <w:t>create</w:t>
      </w:r>
      <w:r>
        <w:rPr>
          <w:spacing w:val="-3"/>
        </w:rPr>
        <w:t> </w:t>
      </w:r>
      <w:r>
        <w:rPr/>
        <w:t>avenue</w:t>
      </w:r>
      <w:r>
        <w:rPr>
          <w:spacing w:val="-1"/>
        </w:rPr>
        <w:t> </w:t>
      </w:r>
      <w:r>
        <w:rPr/>
        <w:t>for</w:t>
      </w:r>
      <w:r>
        <w:rPr>
          <w:spacing w:val="-1"/>
        </w:rPr>
        <w:t> </w:t>
      </w:r>
      <w:r>
        <w:rPr/>
        <w:t>criticism,</w:t>
      </w:r>
      <w:r>
        <w:rPr>
          <w:spacing w:val="-2"/>
        </w:rPr>
        <w:t> </w:t>
      </w:r>
      <w:r>
        <w:rPr/>
        <w:t>competition,</w:t>
      </w:r>
      <w:r>
        <w:rPr>
          <w:spacing w:val="-2"/>
        </w:rPr>
        <w:t> </w:t>
      </w:r>
      <w:r>
        <w:rPr/>
        <w:t>standardization, excellence, courage and correction. Utilization of natural and human resources is a value. Hence, laziness is condemned, as the immediate natural endowment effectively utilized and transformed into</w:t>
      </w:r>
      <w:r>
        <w:rPr>
          <w:spacing w:val="40"/>
        </w:rPr>
        <w:t> </w:t>
      </w:r>
      <w:r>
        <w:rPr/>
        <w:t>wealth and assets. Every man expected to know some method of crafts and medicines, while women have fuel wood industries, pot bakery, personal farms, knitting, brewing and sylvan produce abilities. They are very hardworking and initiative.</w:t>
      </w:r>
      <w:r>
        <w:rPr>
          <w:vertAlign w:val="superscript"/>
        </w:rPr>
        <w:t>90</w:t>
      </w:r>
    </w:p>
    <w:p>
      <w:pPr>
        <w:pStyle w:val="BodyText"/>
        <w:spacing w:line="480" w:lineRule="auto"/>
        <w:ind w:right="116" w:firstLine="719"/>
        <w:jc w:val="both"/>
      </w:pPr>
      <w:r>
        <w:rPr/>
        <w:t>Gbagyi love novelty and designs. Hence, they mark their bodies in peculiar ways. These marks transferred on their manufactures as their trademarks/designs. Sometimes, these marks on the</w:t>
      </w:r>
      <w:r>
        <w:rPr>
          <w:spacing w:val="-1"/>
        </w:rPr>
        <w:t> </w:t>
      </w:r>
      <w:r>
        <w:rPr/>
        <w:t>face</w:t>
      </w:r>
      <w:r>
        <w:rPr>
          <w:spacing w:val="-1"/>
        </w:rPr>
        <w:t> </w:t>
      </w:r>
      <w:r>
        <w:rPr/>
        <w:t>or</w:t>
      </w:r>
      <w:r>
        <w:rPr>
          <w:spacing w:val="-1"/>
        </w:rPr>
        <w:t> </w:t>
      </w:r>
      <w:r>
        <w:rPr/>
        <w:t>body</w:t>
      </w:r>
      <w:r>
        <w:rPr>
          <w:spacing w:val="-5"/>
        </w:rPr>
        <w:t> </w:t>
      </w:r>
      <w:r>
        <w:rPr/>
        <w:t>is a</w:t>
      </w:r>
      <w:r>
        <w:rPr>
          <w:spacing w:val="-1"/>
        </w:rPr>
        <w:t> </w:t>
      </w:r>
      <w:r>
        <w:rPr/>
        <w:t>show</w:t>
      </w:r>
      <w:r>
        <w:rPr>
          <w:spacing w:val="-1"/>
        </w:rPr>
        <w:t> </w:t>
      </w:r>
      <w:r>
        <w:rPr/>
        <w:t>of</w:t>
      </w:r>
      <w:r>
        <w:rPr>
          <w:spacing w:val="-1"/>
        </w:rPr>
        <w:t> </w:t>
      </w:r>
      <w:r>
        <w:rPr/>
        <w:t>strength to withstand</w:t>
      </w:r>
      <w:r>
        <w:rPr>
          <w:spacing w:val="-1"/>
        </w:rPr>
        <w:t> </w:t>
      </w:r>
      <w:r>
        <w:rPr/>
        <w:t>hardship and pains. Arts and creativity</w:t>
      </w:r>
      <w:r>
        <w:rPr>
          <w:spacing w:val="-5"/>
        </w:rPr>
        <w:t> </w:t>
      </w:r>
      <w:r>
        <w:rPr/>
        <w:t>signify beauty among the Gbagyis. It is an attainment of quality and competitiveness.</w:t>
      </w:r>
    </w:p>
    <w:p>
      <w:pPr>
        <w:pStyle w:val="BodyText"/>
        <w:spacing w:line="480" w:lineRule="auto" w:before="1"/>
        <w:ind w:right="118" w:firstLine="719"/>
        <w:jc w:val="both"/>
      </w:pPr>
      <w:r>
        <w:rPr/>
        <w:t>Festivals and initiations are cherished as avenues of socialization, entertainment, leadership</w:t>
      </w:r>
      <w:r>
        <w:rPr>
          <w:spacing w:val="-3"/>
        </w:rPr>
        <w:t> </w:t>
      </w:r>
      <w:r>
        <w:rPr/>
        <w:t>development</w:t>
      </w:r>
      <w:r>
        <w:rPr>
          <w:spacing w:val="-1"/>
        </w:rPr>
        <w:t> </w:t>
      </w:r>
      <w:r>
        <w:rPr/>
        <w:t>and</w:t>
      </w:r>
      <w:r>
        <w:rPr>
          <w:spacing w:val="-3"/>
        </w:rPr>
        <w:t> </w:t>
      </w:r>
      <w:r>
        <w:rPr/>
        <w:t>demonstration</w:t>
      </w:r>
      <w:r>
        <w:rPr>
          <w:spacing w:val="-3"/>
        </w:rPr>
        <w:t> </w:t>
      </w:r>
      <w:r>
        <w:rPr/>
        <w:t>of</w:t>
      </w:r>
      <w:r>
        <w:rPr>
          <w:spacing w:val="-2"/>
        </w:rPr>
        <w:t> </w:t>
      </w:r>
      <w:r>
        <w:rPr/>
        <w:t>riches,</w:t>
      </w:r>
      <w:r>
        <w:rPr>
          <w:spacing w:val="-3"/>
        </w:rPr>
        <w:t> </w:t>
      </w:r>
      <w:r>
        <w:rPr/>
        <w:t>status</w:t>
      </w:r>
      <w:r>
        <w:rPr>
          <w:spacing w:val="-3"/>
        </w:rPr>
        <w:t> </w:t>
      </w:r>
      <w:r>
        <w:rPr/>
        <w:t>symbol</w:t>
      </w:r>
      <w:r>
        <w:rPr>
          <w:spacing w:val="-3"/>
        </w:rPr>
        <w:t> </w:t>
      </w:r>
      <w:r>
        <w:rPr/>
        <w:t>and</w:t>
      </w:r>
      <w:r>
        <w:rPr>
          <w:spacing w:val="-1"/>
        </w:rPr>
        <w:t> </w:t>
      </w:r>
      <w:r>
        <w:rPr/>
        <w:t>community</w:t>
      </w:r>
      <w:r>
        <w:rPr>
          <w:spacing w:val="-8"/>
        </w:rPr>
        <w:t> </w:t>
      </w:r>
      <w:r>
        <w:rPr/>
        <w:t>service.</w:t>
      </w:r>
      <w:r>
        <w:rPr>
          <w:spacing w:val="-3"/>
        </w:rPr>
        <w:t> </w:t>
      </w:r>
      <w:r>
        <w:rPr/>
        <w:t>Each family</w:t>
      </w:r>
      <w:r>
        <w:rPr>
          <w:spacing w:val="-4"/>
        </w:rPr>
        <w:t> </w:t>
      </w:r>
      <w:r>
        <w:rPr/>
        <w:t>or village is expected to organize a festival of a sort to entertain non-kins and tribes. Most cults</w:t>
      </w:r>
      <w:r>
        <w:rPr>
          <w:spacing w:val="1"/>
        </w:rPr>
        <w:t> </w:t>
      </w:r>
      <w:r>
        <w:rPr/>
        <w:t>have</w:t>
      </w:r>
      <w:r>
        <w:rPr>
          <w:spacing w:val="3"/>
        </w:rPr>
        <w:t> </w:t>
      </w:r>
      <w:r>
        <w:rPr/>
        <w:t>festivals</w:t>
      </w:r>
      <w:r>
        <w:rPr>
          <w:spacing w:val="4"/>
        </w:rPr>
        <w:t> </w:t>
      </w:r>
      <w:r>
        <w:rPr/>
        <w:t>and</w:t>
      </w:r>
      <w:r>
        <w:rPr>
          <w:spacing w:val="6"/>
        </w:rPr>
        <w:t> </w:t>
      </w:r>
      <w:r>
        <w:rPr/>
        <w:t>ceremonies</w:t>
      </w:r>
      <w:r>
        <w:rPr>
          <w:spacing w:val="3"/>
        </w:rPr>
        <w:t> </w:t>
      </w:r>
      <w:r>
        <w:rPr/>
        <w:t>to</w:t>
      </w:r>
      <w:r>
        <w:rPr>
          <w:spacing w:val="7"/>
        </w:rPr>
        <w:t> </w:t>
      </w:r>
      <w:r>
        <w:rPr/>
        <w:t>entertain,</w:t>
      </w:r>
      <w:r>
        <w:rPr>
          <w:spacing w:val="3"/>
        </w:rPr>
        <w:t> </w:t>
      </w:r>
      <w:r>
        <w:rPr/>
        <w:t>initiate</w:t>
      </w:r>
      <w:r>
        <w:rPr>
          <w:spacing w:val="3"/>
        </w:rPr>
        <w:t> </w:t>
      </w:r>
      <w:r>
        <w:rPr/>
        <w:t>and</w:t>
      </w:r>
      <w:r>
        <w:rPr>
          <w:spacing w:val="3"/>
        </w:rPr>
        <w:t> </w:t>
      </w:r>
      <w:r>
        <w:rPr/>
        <w:t>spiritually</w:t>
      </w:r>
      <w:r>
        <w:rPr>
          <w:spacing w:val="2"/>
        </w:rPr>
        <w:t> </w:t>
      </w:r>
      <w:r>
        <w:rPr/>
        <w:t>protect</w:t>
      </w:r>
      <w:r>
        <w:rPr>
          <w:spacing w:val="4"/>
        </w:rPr>
        <w:t> </w:t>
      </w:r>
      <w:r>
        <w:rPr/>
        <w:t>the</w:t>
      </w:r>
      <w:r>
        <w:rPr>
          <w:spacing w:val="6"/>
        </w:rPr>
        <w:t> </w:t>
      </w:r>
      <w:r>
        <w:rPr/>
        <w:t>community</w:t>
      </w:r>
      <w:r>
        <w:rPr>
          <w:spacing w:val="-1"/>
        </w:rPr>
        <w:t> </w:t>
      </w:r>
      <w:r>
        <w:rPr>
          <w:spacing w:val="-5"/>
        </w:rPr>
        <w:t>by</w:t>
      </w:r>
    </w:p>
    <w:p>
      <w:pPr>
        <w:pStyle w:val="BodyText"/>
        <w:spacing w:before="3"/>
        <w:ind w:left="0"/>
        <w:rPr>
          <w:sz w:val="19"/>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156415</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16143pt;width:144.020pt;height:.71997pt;mso-position-horizontal-relative:page;mso-position-vertical-relative:paragraph;z-index:-15704576;mso-wrap-distance-left:0;mso-wrap-distance-right:0" id="docshape52"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89</w:t>
      </w:r>
      <w:r>
        <w:rPr>
          <w:sz w:val="20"/>
          <w:vertAlign w:val="baseline"/>
        </w:rPr>
        <w:t>Yohanna,</w:t>
      </w:r>
      <w:r>
        <w:rPr>
          <w:spacing w:val="-3"/>
          <w:sz w:val="20"/>
          <w:vertAlign w:val="baseline"/>
        </w:rPr>
        <w:t> </w:t>
      </w:r>
      <w:r>
        <w:rPr>
          <w:sz w:val="20"/>
          <w:vertAlign w:val="baseline"/>
        </w:rPr>
        <w:t>J.,</w:t>
      </w:r>
      <w:r>
        <w:rPr>
          <w:spacing w:val="-4"/>
          <w:sz w:val="20"/>
          <w:vertAlign w:val="baseline"/>
        </w:rPr>
        <w:t> </w:t>
      </w:r>
      <w:r>
        <w:rPr>
          <w:sz w:val="20"/>
          <w:vertAlign w:val="baseline"/>
        </w:rPr>
        <w:t>A</w:t>
      </w:r>
      <w:r>
        <w:rPr>
          <w:spacing w:val="-5"/>
          <w:sz w:val="20"/>
          <w:vertAlign w:val="baseline"/>
        </w:rPr>
        <w:t> </w:t>
      </w:r>
      <w:r>
        <w:rPr>
          <w:sz w:val="20"/>
          <w:vertAlign w:val="baseline"/>
        </w:rPr>
        <w:t>trader,</w:t>
      </w:r>
      <w:r>
        <w:rPr>
          <w:spacing w:val="-4"/>
          <w:sz w:val="20"/>
          <w:vertAlign w:val="baseline"/>
        </w:rPr>
        <w:t> </w:t>
      </w:r>
      <w:r>
        <w:rPr>
          <w:sz w:val="20"/>
          <w:vertAlign w:val="baseline"/>
        </w:rPr>
        <w:t>Interviewed</w:t>
      </w:r>
      <w:r>
        <w:rPr>
          <w:spacing w:val="-3"/>
          <w:sz w:val="20"/>
          <w:vertAlign w:val="baseline"/>
        </w:rPr>
        <w:t> </w:t>
      </w:r>
      <w:r>
        <w:rPr>
          <w:sz w:val="20"/>
          <w:vertAlign w:val="baseline"/>
        </w:rPr>
        <w:t>in</w:t>
      </w:r>
      <w:r>
        <w:rPr>
          <w:spacing w:val="-4"/>
          <w:sz w:val="20"/>
          <w:vertAlign w:val="baseline"/>
        </w:rPr>
        <w:t> </w:t>
      </w:r>
      <w:r>
        <w:rPr>
          <w:sz w:val="20"/>
          <w:vertAlign w:val="baseline"/>
        </w:rPr>
        <w:t>his</w:t>
      </w:r>
      <w:r>
        <w:rPr>
          <w:spacing w:val="-5"/>
          <w:sz w:val="20"/>
          <w:vertAlign w:val="baseline"/>
        </w:rPr>
        <w:t> </w:t>
      </w:r>
      <w:r>
        <w:rPr>
          <w:sz w:val="20"/>
          <w:vertAlign w:val="baseline"/>
        </w:rPr>
        <w:t>residence</w:t>
      </w:r>
      <w:r>
        <w:rPr>
          <w:spacing w:val="-3"/>
          <w:sz w:val="20"/>
          <w:vertAlign w:val="baseline"/>
        </w:rPr>
        <w:t> </w:t>
      </w:r>
      <w:r>
        <w:rPr>
          <w:sz w:val="20"/>
          <w:vertAlign w:val="baseline"/>
        </w:rPr>
        <w:t>in</w:t>
      </w:r>
      <w:r>
        <w:rPr>
          <w:spacing w:val="-5"/>
          <w:sz w:val="20"/>
          <w:vertAlign w:val="baseline"/>
        </w:rPr>
        <w:t> </w:t>
      </w:r>
      <w:r>
        <w:rPr>
          <w:sz w:val="20"/>
          <w:vertAlign w:val="baseline"/>
        </w:rPr>
        <w:t>Sabon</w:t>
      </w:r>
      <w:r>
        <w:rPr>
          <w:spacing w:val="-3"/>
          <w:sz w:val="20"/>
          <w:vertAlign w:val="baseline"/>
        </w:rPr>
        <w:t> </w:t>
      </w:r>
      <w:r>
        <w:rPr>
          <w:sz w:val="20"/>
          <w:vertAlign w:val="baseline"/>
        </w:rPr>
        <w:t>Tasha,</w:t>
      </w:r>
      <w:r>
        <w:rPr>
          <w:spacing w:val="-2"/>
          <w:sz w:val="20"/>
          <w:vertAlign w:val="baseline"/>
        </w:rPr>
        <w:t> </w:t>
      </w:r>
      <w:r>
        <w:rPr>
          <w:sz w:val="20"/>
          <w:vertAlign w:val="baseline"/>
        </w:rPr>
        <w:t>Kaduna</w:t>
      </w:r>
      <w:r>
        <w:rPr>
          <w:spacing w:val="-4"/>
          <w:sz w:val="20"/>
          <w:vertAlign w:val="baseline"/>
        </w:rPr>
        <w:t> </w:t>
      </w:r>
      <w:r>
        <w:rPr>
          <w:sz w:val="20"/>
          <w:vertAlign w:val="baseline"/>
        </w:rPr>
        <w:t>State,</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4"/>
          <w:sz w:val="20"/>
          <w:vertAlign w:val="baseline"/>
        </w:rPr>
        <w:t> </w:t>
      </w:r>
      <w:r>
        <w:rPr>
          <w:sz w:val="20"/>
          <w:vertAlign w:val="baseline"/>
        </w:rPr>
        <w:t>8</w:t>
      </w:r>
      <w:r>
        <w:rPr>
          <w:sz w:val="20"/>
          <w:vertAlign w:val="superscript"/>
        </w:rPr>
        <w:t>th</w:t>
      </w:r>
      <w:r>
        <w:rPr>
          <w:spacing w:val="-4"/>
          <w:sz w:val="20"/>
          <w:vertAlign w:val="baseline"/>
        </w:rPr>
        <w:t> </w:t>
      </w:r>
      <w:r>
        <w:rPr>
          <w:sz w:val="20"/>
          <w:vertAlign w:val="baseline"/>
        </w:rPr>
        <w:t>of</w:t>
      </w:r>
      <w:r>
        <w:rPr>
          <w:spacing w:val="-5"/>
          <w:sz w:val="20"/>
          <w:vertAlign w:val="baseline"/>
        </w:rPr>
        <w:t> </w:t>
      </w:r>
      <w:r>
        <w:rPr>
          <w:sz w:val="20"/>
          <w:vertAlign w:val="baseline"/>
        </w:rPr>
        <w:t>March,</w:t>
      </w:r>
      <w:r>
        <w:rPr>
          <w:spacing w:val="-4"/>
          <w:sz w:val="20"/>
          <w:vertAlign w:val="baseline"/>
        </w:rPr>
        <w:t> 2014</w:t>
      </w:r>
    </w:p>
    <w:p>
      <w:pPr>
        <w:spacing w:before="1"/>
        <w:ind w:left="160" w:right="0" w:firstLine="0"/>
        <w:jc w:val="left"/>
        <w:rPr>
          <w:sz w:val="20"/>
        </w:rPr>
      </w:pPr>
      <w:r>
        <w:rPr>
          <w:sz w:val="20"/>
          <w:vertAlign w:val="superscript"/>
        </w:rPr>
        <w:t>90</w:t>
      </w:r>
      <w:r>
        <w:rPr>
          <w:sz w:val="20"/>
          <w:vertAlign w:val="baseline"/>
        </w:rPr>
        <w:t>Filaba,</w:t>
      </w:r>
      <w:r>
        <w:rPr>
          <w:spacing w:val="-5"/>
          <w:sz w:val="20"/>
          <w:vertAlign w:val="baseline"/>
        </w:rPr>
        <w:t> </w:t>
      </w:r>
      <w:r>
        <w:rPr>
          <w:sz w:val="20"/>
          <w:vertAlign w:val="baseline"/>
        </w:rPr>
        <w:t>M.A</w:t>
      </w:r>
      <w:r>
        <w:rPr>
          <w:spacing w:val="-8"/>
          <w:sz w:val="20"/>
          <w:vertAlign w:val="baseline"/>
        </w:rPr>
        <w:t> </w:t>
      </w:r>
      <w:r>
        <w:rPr>
          <w:sz w:val="20"/>
          <w:vertAlign w:val="baseline"/>
        </w:rPr>
        <w:t>and</w:t>
      </w:r>
      <w:r>
        <w:rPr>
          <w:spacing w:val="-4"/>
          <w:sz w:val="20"/>
          <w:vertAlign w:val="baseline"/>
        </w:rPr>
        <w:t> </w:t>
      </w:r>
      <w:r>
        <w:rPr>
          <w:sz w:val="20"/>
          <w:vertAlign w:val="baseline"/>
        </w:rPr>
        <w:t>Gojeh,</w:t>
      </w:r>
      <w:r>
        <w:rPr>
          <w:spacing w:val="-6"/>
          <w:sz w:val="20"/>
          <w:vertAlign w:val="baseline"/>
        </w:rPr>
        <w:t> </w:t>
      </w:r>
      <w:r>
        <w:rPr>
          <w:sz w:val="20"/>
          <w:vertAlign w:val="baseline"/>
        </w:rPr>
        <w:t>L.A,</w:t>
      </w:r>
      <w:r>
        <w:rPr>
          <w:spacing w:val="-4"/>
          <w:sz w:val="20"/>
          <w:vertAlign w:val="baseline"/>
        </w:rPr>
        <w:t> </w:t>
      </w:r>
      <w:r>
        <w:rPr>
          <w:sz w:val="20"/>
          <w:vertAlign w:val="baseline"/>
        </w:rPr>
        <w:t>Koro</w:t>
      </w:r>
      <w:r>
        <w:rPr>
          <w:spacing w:val="-4"/>
          <w:sz w:val="20"/>
          <w:vertAlign w:val="baseline"/>
        </w:rPr>
        <w:t> </w:t>
      </w:r>
      <w:r>
        <w:rPr>
          <w:sz w:val="20"/>
          <w:vertAlign w:val="baseline"/>
        </w:rPr>
        <w:t>and</w:t>
      </w:r>
      <w:r>
        <w:rPr>
          <w:spacing w:val="-5"/>
          <w:sz w:val="20"/>
          <w:vertAlign w:val="baseline"/>
        </w:rPr>
        <w:t> </w:t>
      </w:r>
      <w:r>
        <w:rPr>
          <w:sz w:val="20"/>
          <w:vertAlign w:val="baseline"/>
        </w:rPr>
        <w:t>Gbagyi</w:t>
      </w:r>
      <w:r>
        <w:rPr>
          <w:spacing w:val="-6"/>
          <w:sz w:val="20"/>
          <w:vertAlign w:val="baseline"/>
        </w:rPr>
        <w:t> </w:t>
      </w:r>
      <w:r>
        <w:rPr>
          <w:sz w:val="20"/>
          <w:vertAlign w:val="baseline"/>
        </w:rPr>
        <w:t>Subgroup</w:t>
      </w:r>
      <w:r>
        <w:rPr>
          <w:spacing w:val="-5"/>
          <w:sz w:val="20"/>
          <w:vertAlign w:val="baseline"/>
        </w:rPr>
        <w:t> </w:t>
      </w:r>
      <w:r>
        <w:rPr>
          <w:sz w:val="20"/>
          <w:vertAlign w:val="baseline"/>
        </w:rPr>
        <w:t>relations,</w:t>
      </w:r>
      <w:r>
        <w:rPr>
          <w:spacing w:val="-6"/>
          <w:sz w:val="20"/>
          <w:vertAlign w:val="baseline"/>
        </w:rPr>
        <w:t> </w:t>
      </w:r>
      <w:r>
        <w:rPr>
          <w:sz w:val="20"/>
          <w:vertAlign w:val="baseline"/>
        </w:rPr>
        <w:t>Gabdel</w:t>
      </w:r>
      <w:r>
        <w:rPr>
          <w:spacing w:val="-5"/>
          <w:sz w:val="20"/>
          <w:vertAlign w:val="baseline"/>
        </w:rPr>
        <w:t> </w:t>
      </w:r>
      <w:r>
        <w:rPr>
          <w:sz w:val="20"/>
          <w:vertAlign w:val="baseline"/>
        </w:rPr>
        <w:t>integrated</w:t>
      </w:r>
      <w:r>
        <w:rPr>
          <w:spacing w:val="-5"/>
          <w:sz w:val="20"/>
          <w:vertAlign w:val="baseline"/>
        </w:rPr>
        <w:t> </w:t>
      </w:r>
      <w:r>
        <w:rPr>
          <w:sz w:val="20"/>
          <w:vertAlign w:val="baseline"/>
        </w:rPr>
        <w:t>services</w:t>
      </w:r>
      <w:r>
        <w:rPr>
          <w:spacing w:val="-6"/>
          <w:sz w:val="20"/>
          <w:vertAlign w:val="baseline"/>
        </w:rPr>
        <w:t> </w:t>
      </w:r>
      <w:r>
        <w:rPr>
          <w:sz w:val="20"/>
          <w:vertAlign w:val="baseline"/>
        </w:rPr>
        <w:t>ltd,</w:t>
      </w:r>
      <w:r>
        <w:rPr>
          <w:spacing w:val="-6"/>
          <w:sz w:val="20"/>
          <w:vertAlign w:val="baseline"/>
        </w:rPr>
        <w:t> </w:t>
      </w:r>
      <w:r>
        <w:rPr>
          <w:sz w:val="20"/>
          <w:vertAlign w:val="baseline"/>
        </w:rPr>
        <w:t>(2008)</w:t>
      </w:r>
      <w:r>
        <w:rPr>
          <w:spacing w:val="-7"/>
          <w:sz w:val="20"/>
          <w:vertAlign w:val="baseline"/>
        </w:rPr>
        <w:t> </w:t>
      </w:r>
      <w:r>
        <w:rPr>
          <w:spacing w:val="-5"/>
          <w:sz w:val="20"/>
          <w:vertAlign w:val="baseline"/>
        </w:rPr>
        <w:t>P14</w:t>
      </w:r>
    </w:p>
    <w:p>
      <w:pPr>
        <w:spacing w:after="0"/>
        <w:jc w:val="left"/>
        <w:rPr>
          <w:sz w:val="20"/>
        </w:rPr>
        <w:sectPr>
          <w:pgSz w:w="12240" w:h="15840"/>
          <w:pgMar w:header="761" w:footer="1015" w:top="1300" w:bottom="1200" w:left="1280" w:right="1320"/>
        </w:sectPr>
      </w:pPr>
    </w:p>
    <w:p>
      <w:pPr>
        <w:pStyle w:val="BodyText"/>
        <w:spacing w:line="480" w:lineRule="auto" w:before="119"/>
        <w:ind w:right="124"/>
        <w:jc w:val="both"/>
      </w:pPr>
      <w:r>
        <w:rPr/>
        <w:t>lavishly throwing a ceremony attended by other tribes. Ceremonies were held in some of the arenas for hosting neighboring groups. Some of these ceremonies were burials, turbaning, marriages, annual festivals and cult festivals.</w:t>
      </w:r>
      <w:r>
        <w:rPr>
          <w:vertAlign w:val="superscript"/>
        </w:rPr>
        <w:t>91</w:t>
      </w:r>
    </w:p>
    <w:p>
      <w:pPr>
        <w:pStyle w:val="BodyText"/>
        <w:spacing w:line="480" w:lineRule="auto" w:before="1"/>
        <w:ind w:right="118" w:firstLine="779"/>
        <w:jc w:val="both"/>
      </w:pPr>
      <w:r>
        <w:rPr/>
        <w:t>Adherence to religion is part and parcel of Gbagyi life expressed in their daily verbal communication, sacrifices, enchanting and cults etc. they</w:t>
      </w:r>
      <w:r>
        <w:rPr>
          <w:spacing w:val="-5"/>
        </w:rPr>
        <w:t> </w:t>
      </w:r>
      <w:r>
        <w:rPr/>
        <w:t>have psychological, political and social lessons. Religion gives courage by believing that fore-father spirits provide protection, success, etc. and that deviants can attract bad luck and curses from fore-father spirits. Religion is used to control women, make people to fear and conform. Religion is an aspect of social and political power, enfranchisement and right to participate in expropriation of labour and surplus value. Religion is a source of authority, laws and all types of codes of conduct. Now the church join in, but killing their traditional religions. They started becoming converts and preachers among their neighbors since the Sudan Interior Mission (SIM) established itself there in 1902, and setting up bible schools where neighboring tribes were trained. The Gbagyi preachers attempted to get converts among neighbors and that since then, had encouraged tolerance, co-existence, western philosophy</w:t>
      </w:r>
      <w:r>
        <w:rPr>
          <w:spacing w:val="-4"/>
        </w:rPr>
        <w:t> </w:t>
      </w:r>
      <w:r>
        <w:rPr/>
        <w:t>manpower development and community</w:t>
      </w:r>
      <w:r>
        <w:rPr>
          <w:spacing w:val="-4"/>
        </w:rPr>
        <w:t> </w:t>
      </w:r>
      <w:r>
        <w:rPr/>
        <w:t>development projects. The church today</w:t>
      </w:r>
      <w:r>
        <w:rPr>
          <w:spacing w:val="-1"/>
        </w:rPr>
        <w:t> </w:t>
      </w:r>
      <w:r>
        <w:rPr/>
        <w:t>has assumed political, spiritual, enlightenment and inter-tribal regional connections roles. The first three churches that significantly impacted on the people in the region are ECWA, Roman Catholic, and Baptist.</w:t>
      </w:r>
      <w:r>
        <w:rPr>
          <w:vertAlign w:val="superscript"/>
        </w:rPr>
        <w:t>92</w:t>
      </w:r>
    </w:p>
    <w:p>
      <w:pPr>
        <w:pStyle w:val="Heading2"/>
        <w:numPr>
          <w:ilvl w:val="1"/>
          <w:numId w:val="10"/>
        </w:numPr>
        <w:tabs>
          <w:tab w:pos="879" w:val="left" w:leader="none"/>
        </w:tabs>
        <w:spacing w:line="240" w:lineRule="auto" w:before="6" w:after="0"/>
        <w:ind w:left="879" w:right="0" w:hanging="719"/>
        <w:jc w:val="both"/>
      </w:pPr>
      <w:bookmarkStart w:name="_TOC_250026" w:id="19"/>
      <w:r>
        <w:rPr/>
        <w:t>The</w:t>
      </w:r>
      <w:r>
        <w:rPr>
          <w:spacing w:val="-3"/>
        </w:rPr>
        <w:t> </w:t>
      </w:r>
      <w:r>
        <w:rPr/>
        <w:t>Economic</w:t>
      </w:r>
      <w:r>
        <w:rPr>
          <w:spacing w:val="-2"/>
        </w:rPr>
        <w:t> </w:t>
      </w:r>
      <w:r>
        <w:rPr/>
        <w:t>Activities</w:t>
      </w:r>
      <w:r>
        <w:rPr>
          <w:spacing w:val="-1"/>
        </w:rPr>
        <w:t> </w:t>
      </w:r>
      <w:r>
        <w:rPr/>
        <w:t>of</w:t>
      </w:r>
      <w:r>
        <w:rPr>
          <w:spacing w:val="-1"/>
        </w:rPr>
        <w:t> </w:t>
      </w:r>
      <w:r>
        <w:rPr/>
        <w:t>the</w:t>
      </w:r>
      <w:r>
        <w:rPr>
          <w:spacing w:val="-2"/>
        </w:rPr>
        <w:t> </w:t>
      </w:r>
      <w:r>
        <w:rPr/>
        <w:t>Communities</w:t>
      </w:r>
      <w:r>
        <w:rPr>
          <w:spacing w:val="-2"/>
        </w:rPr>
        <w:t> </w:t>
      </w:r>
      <w:r>
        <w:rPr/>
        <w:t>under</w:t>
      </w:r>
      <w:r>
        <w:rPr>
          <w:spacing w:val="2"/>
        </w:rPr>
        <w:t> </w:t>
      </w:r>
      <w:bookmarkEnd w:id="19"/>
      <w:r>
        <w:rPr>
          <w:spacing w:val="-2"/>
        </w:rPr>
        <w:t>Study</w:t>
      </w:r>
    </w:p>
    <w:p>
      <w:pPr>
        <w:pStyle w:val="BodyText"/>
        <w:spacing w:before="1"/>
        <w:ind w:left="0"/>
        <w:rPr>
          <w:b/>
        </w:rPr>
      </w:pPr>
    </w:p>
    <w:p>
      <w:pPr>
        <w:pStyle w:val="ListParagraph"/>
        <w:numPr>
          <w:ilvl w:val="2"/>
          <w:numId w:val="10"/>
        </w:numPr>
        <w:tabs>
          <w:tab w:pos="879" w:val="left" w:leader="none"/>
        </w:tabs>
        <w:spacing w:line="240" w:lineRule="auto" w:before="0" w:after="0"/>
        <w:ind w:left="879" w:right="0" w:hanging="719"/>
        <w:jc w:val="both"/>
        <w:rPr>
          <w:b/>
          <w:sz w:val="24"/>
        </w:rPr>
      </w:pPr>
      <w:r>
        <w:rPr>
          <w:b/>
          <w:spacing w:val="-4"/>
          <w:sz w:val="24"/>
        </w:rPr>
        <w:t>Jaba</w:t>
      </w:r>
    </w:p>
    <w:p>
      <w:pPr>
        <w:pStyle w:val="BodyText"/>
        <w:spacing w:line="480" w:lineRule="auto" w:before="271"/>
        <w:ind w:right="124" w:firstLine="719"/>
        <w:jc w:val="both"/>
      </w:pPr>
      <w:r>
        <w:rPr/>
        <w:t>Farming was the major activity being practiced by the Ham people. It was their major source</w:t>
      </w:r>
      <w:r>
        <w:rPr>
          <w:spacing w:val="54"/>
          <w:w w:val="150"/>
        </w:rPr>
        <w:t> </w:t>
      </w:r>
      <w:r>
        <w:rPr/>
        <w:t>of</w:t>
      </w:r>
      <w:r>
        <w:rPr>
          <w:spacing w:val="56"/>
          <w:w w:val="150"/>
        </w:rPr>
        <w:t> </w:t>
      </w:r>
      <w:r>
        <w:rPr/>
        <w:t>livelihood</w:t>
      </w:r>
      <w:r>
        <w:rPr>
          <w:spacing w:val="58"/>
          <w:w w:val="150"/>
        </w:rPr>
        <w:t> </w:t>
      </w:r>
      <w:r>
        <w:rPr/>
        <w:t>that</w:t>
      </w:r>
      <w:r>
        <w:rPr>
          <w:spacing w:val="57"/>
          <w:w w:val="150"/>
        </w:rPr>
        <w:t> </w:t>
      </w:r>
      <w:r>
        <w:rPr/>
        <w:t>sustains</w:t>
      </w:r>
      <w:r>
        <w:rPr>
          <w:spacing w:val="59"/>
          <w:w w:val="150"/>
        </w:rPr>
        <w:t> </w:t>
      </w:r>
      <w:r>
        <w:rPr/>
        <w:t>and</w:t>
      </w:r>
      <w:r>
        <w:rPr>
          <w:spacing w:val="57"/>
          <w:w w:val="150"/>
        </w:rPr>
        <w:t> </w:t>
      </w:r>
      <w:r>
        <w:rPr/>
        <w:t>brought</w:t>
      </w:r>
      <w:r>
        <w:rPr>
          <w:spacing w:val="59"/>
          <w:w w:val="150"/>
        </w:rPr>
        <w:t> </w:t>
      </w:r>
      <w:r>
        <w:rPr/>
        <w:t>income</w:t>
      </w:r>
      <w:r>
        <w:rPr>
          <w:spacing w:val="56"/>
          <w:w w:val="150"/>
        </w:rPr>
        <w:t> </w:t>
      </w:r>
      <w:r>
        <w:rPr/>
        <w:t>for</w:t>
      </w:r>
      <w:r>
        <w:rPr>
          <w:spacing w:val="57"/>
          <w:w w:val="150"/>
        </w:rPr>
        <w:t> </w:t>
      </w:r>
      <w:r>
        <w:rPr/>
        <w:t>them.</w:t>
      </w:r>
      <w:r>
        <w:rPr>
          <w:spacing w:val="57"/>
          <w:w w:val="150"/>
        </w:rPr>
        <w:t> </w:t>
      </w:r>
      <w:r>
        <w:rPr/>
        <w:t>They</w:t>
      </w:r>
      <w:r>
        <w:rPr>
          <w:spacing w:val="53"/>
          <w:w w:val="150"/>
        </w:rPr>
        <w:t> </w:t>
      </w:r>
      <w:r>
        <w:rPr/>
        <w:t>trade</w:t>
      </w:r>
      <w:r>
        <w:rPr>
          <w:spacing w:val="56"/>
          <w:w w:val="150"/>
        </w:rPr>
        <w:t> </w:t>
      </w:r>
      <w:r>
        <w:rPr/>
        <w:t>with</w:t>
      </w:r>
      <w:r>
        <w:rPr>
          <w:spacing w:val="59"/>
          <w:w w:val="150"/>
        </w:rPr>
        <w:t> </w:t>
      </w:r>
      <w:r>
        <w:rPr>
          <w:spacing w:val="-2"/>
        </w:rPr>
        <w:t>these</w:t>
      </w:r>
    </w:p>
    <w:p>
      <w:pPr>
        <w:pStyle w:val="BodyText"/>
        <w:spacing w:before="3"/>
        <w:ind w:left="0"/>
        <w:rPr>
          <w:sz w:val="19"/>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156400</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14971pt;width:144.020pt;height:.71997pt;mso-position-horizontal-relative:page;mso-position-vertical-relative:paragraph;z-index:-15704064;mso-wrap-distance-left:0;mso-wrap-distance-right:0" id="docshape5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91</w:t>
      </w:r>
      <w:r>
        <w:rPr>
          <w:spacing w:val="-2"/>
          <w:sz w:val="20"/>
          <w:vertAlign w:val="baseline"/>
        </w:rPr>
        <w:t> </w:t>
      </w:r>
      <w:r>
        <w:rPr>
          <w:sz w:val="20"/>
          <w:vertAlign w:val="baseline"/>
        </w:rPr>
        <w:t>Ibid</w:t>
      </w:r>
      <w:r>
        <w:rPr>
          <w:spacing w:val="-1"/>
          <w:sz w:val="20"/>
          <w:vertAlign w:val="baseline"/>
        </w:rPr>
        <w:t> </w:t>
      </w:r>
      <w:r>
        <w:rPr>
          <w:spacing w:val="-5"/>
          <w:sz w:val="20"/>
          <w:vertAlign w:val="baseline"/>
        </w:rPr>
        <w:t>p8</w:t>
      </w:r>
    </w:p>
    <w:p>
      <w:pPr>
        <w:spacing w:before="1"/>
        <w:ind w:left="160" w:right="0" w:firstLine="0"/>
        <w:jc w:val="left"/>
        <w:rPr>
          <w:sz w:val="20"/>
        </w:rPr>
      </w:pPr>
      <w:r>
        <w:rPr>
          <w:sz w:val="20"/>
          <w:vertAlign w:val="superscript"/>
        </w:rPr>
        <w:t>92</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21"/>
        <w:jc w:val="both"/>
      </w:pPr>
      <w:r>
        <w:rPr/>
        <w:t>agricultural products in the market to get those necessities they did not have. Intercropping was commonly practiced as a system of farming and the distribution of crops depends heavily on the incidence of rainfall. The agricultural products that people get themselves involved in farming</w:t>
      </w:r>
      <w:r>
        <w:rPr>
          <w:spacing w:val="40"/>
        </w:rPr>
        <w:t> </w:t>
      </w:r>
      <w:r>
        <w:rPr/>
        <w:t>are food crops such as</w:t>
      </w:r>
      <w:r>
        <w:rPr>
          <w:spacing w:val="40"/>
        </w:rPr>
        <w:t> </w:t>
      </w:r>
      <w:r>
        <w:rPr/>
        <w:t>cereals, sorghum, millets, ginger, locust beans, hungry rice, soya beans, palm produce, pepper, maize, cassava, potatoes, cocoyam, beniseed and a little quantity of rice was produced. The soil is rich loam and marshy and the people were good agriculturists. Rice</w:t>
      </w:r>
      <w:r>
        <w:rPr>
          <w:spacing w:val="40"/>
        </w:rPr>
        <w:t> </w:t>
      </w:r>
      <w:r>
        <w:rPr/>
        <w:t>and onions was only farmed in small quantity.</w:t>
      </w:r>
      <w:r>
        <w:rPr>
          <w:vertAlign w:val="superscript"/>
        </w:rPr>
        <w:t>93</w:t>
      </w:r>
    </w:p>
    <w:p>
      <w:pPr>
        <w:pStyle w:val="BodyText"/>
        <w:spacing w:line="480" w:lineRule="auto" w:before="2"/>
        <w:ind w:right="123" w:firstLine="719"/>
        <w:jc w:val="both"/>
      </w:pPr>
      <w:r>
        <w:rPr/>
        <w:t>The men sometimes go for hunting and fishing and a considerable number of stocks such as goats, birds, pigs, fowls and dogs were kept as domestic animals. Each household has his or her</w:t>
      </w:r>
      <w:r>
        <w:rPr>
          <w:spacing w:val="-2"/>
        </w:rPr>
        <w:t> </w:t>
      </w:r>
      <w:r>
        <w:rPr/>
        <w:t>own obligation</w:t>
      </w:r>
      <w:r>
        <w:rPr>
          <w:spacing w:val="-1"/>
        </w:rPr>
        <w:t> </w:t>
      </w:r>
      <w:r>
        <w:rPr/>
        <w:t>to</w:t>
      </w:r>
      <w:r>
        <w:rPr>
          <w:spacing w:val="-1"/>
        </w:rPr>
        <w:t> </w:t>
      </w:r>
      <w:r>
        <w:rPr/>
        <w:t>do when</w:t>
      </w:r>
      <w:r>
        <w:rPr>
          <w:spacing w:val="-1"/>
        </w:rPr>
        <w:t> </w:t>
      </w:r>
      <w:r>
        <w:rPr/>
        <w:t>it comes to</w:t>
      </w:r>
      <w:r>
        <w:rPr>
          <w:spacing w:val="-1"/>
        </w:rPr>
        <w:t> </w:t>
      </w:r>
      <w:r>
        <w:rPr/>
        <w:t>agricultural</w:t>
      </w:r>
      <w:r>
        <w:rPr>
          <w:spacing w:val="-1"/>
        </w:rPr>
        <w:t> </w:t>
      </w:r>
      <w:r>
        <w:rPr/>
        <w:t>activities.</w:t>
      </w:r>
      <w:r>
        <w:rPr>
          <w:spacing w:val="-2"/>
        </w:rPr>
        <w:t> </w:t>
      </w:r>
      <w:r>
        <w:rPr/>
        <w:t>The</w:t>
      </w:r>
      <w:r>
        <w:rPr>
          <w:spacing w:val="-3"/>
        </w:rPr>
        <w:t> </w:t>
      </w:r>
      <w:r>
        <w:rPr/>
        <w:t>men weed and</w:t>
      </w:r>
      <w:r>
        <w:rPr>
          <w:spacing w:val="-1"/>
        </w:rPr>
        <w:t> </w:t>
      </w:r>
      <w:r>
        <w:rPr/>
        <w:t>make</w:t>
      </w:r>
      <w:r>
        <w:rPr>
          <w:spacing w:val="-2"/>
        </w:rPr>
        <w:t> </w:t>
      </w:r>
      <w:r>
        <w:rPr/>
        <w:t>ridges and the women are responsible for planting the seeds in the ridges and preparing food for their husbands and children to eat in the farm. Sometimes, a woman took part in making the ridges where the husband is weak but is sometimes helped by relations.</w:t>
      </w:r>
      <w:r>
        <w:rPr>
          <w:vertAlign w:val="superscript"/>
        </w:rPr>
        <w:t>94</w:t>
      </w:r>
    </w:p>
    <w:p>
      <w:pPr>
        <w:pStyle w:val="BodyText"/>
        <w:spacing w:line="480" w:lineRule="auto"/>
        <w:ind w:right="122" w:firstLine="719"/>
        <w:jc w:val="both"/>
      </w:pPr>
      <w:r>
        <w:rPr/>
        <w:t>The surplus agricultural produce are exchanged with another family who farmed a different agricultural produce or exchanged with any industrial products of choice. It is also</w:t>
      </w:r>
      <w:r>
        <w:rPr>
          <w:spacing w:val="40"/>
        </w:rPr>
        <w:t> </w:t>
      </w:r>
      <w:r>
        <w:rPr/>
        <w:t>taken to the</w:t>
      </w:r>
      <w:r>
        <w:rPr>
          <w:spacing w:val="-1"/>
        </w:rPr>
        <w:t> </w:t>
      </w:r>
      <w:r>
        <w:rPr/>
        <w:t>market for exchange</w:t>
      </w:r>
      <w:r>
        <w:rPr>
          <w:spacing w:val="-1"/>
        </w:rPr>
        <w:t> </w:t>
      </w:r>
      <w:r>
        <w:rPr/>
        <w:t>because</w:t>
      </w:r>
      <w:r>
        <w:rPr>
          <w:spacing w:val="-1"/>
        </w:rPr>
        <w:t> </w:t>
      </w:r>
      <w:r>
        <w:rPr/>
        <w:t>trade</w:t>
      </w:r>
      <w:r>
        <w:rPr>
          <w:spacing w:val="-1"/>
        </w:rPr>
        <w:t> </w:t>
      </w:r>
      <w:r>
        <w:rPr/>
        <w:t>by</w:t>
      </w:r>
      <w:r>
        <w:rPr>
          <w:spacing w:val="-3"/>
        </w:rPr>
        <w:t> </w:t>
      </w:r>
      <w:r>
        <w:rPr/>
        <w:t>barter was the common system of</w:t>
      </w:r>
      <w:r>
        <w:rPr>
          <w:spacing w:val="-1"/>
        </w:rPr>
        <w:t> </w:t>
      </w:r>
      <w:r>
        <w:rPr/>
        <w:t>trade. Some surplus</w:t>
      </w:r>
      <w:r>
        <w:rPr>
          <w:spacing w:val="-1"/>
        </w:rPr>
        <w:t> </w:t>
      </w:r>
      <w:r>
        <w:rPr/>
        <w:t>agricultural</w:t>
      </w:r>
      <w:r>
        <w:rPr>
          <w:spacing w:val="-1"/>
        </w:rPr>
        <w:t> </w:t>
      </w:r>
      <w:r>
        <w:rPr/>
        <w:t>products</w:t>
      </w:r>
      <w:r>
        <w:rPr>
          <w:spacing w:val="-1"/>
        </w:rPr>
        <w:t> </w:t>
      </w:r>
      <w:r>
        <w:rPr/>
        <w:t>are</w:t>
      </w:r>
      <w:r>
        <w:rPr>
          <w:spacing w:val="-3"/>
        </w:rPr>
        <w:t> </w:t>
      </w:r>
      <w:r>
        <w:rPr/>
        <w:t>kept</w:t>
      </w:r>
      <w:r>
        <w:rPr>
          <w:spacing w:val="-1"/>
        </w:rPr>
        <w:t> </w:t>
      </w:r>
      <w:r>
        <w:rPr/>
        <w:t>for</w:t>
      </w:r>
      <w:r>
        <w:rPr>
          <w:spacing w:val="-3"/>
        </w:rPr>
        <w:t> </w:t>
      </w:r>
      <w:r>
        <w:rPr/>
        <w:t>the</w:t>
      </w:r>
      <w:r>
        <w:rPr>
          <w:spacing w:val="-2"/>
        </w:rPr>
        <w:t> </w:t>
      </w:r>
      <w:r>
        <w:rPr/>
        <w:t>next</w:t>
      </w:r>
      <w:r>
        <w:rPr>
          <w:spacing w:val="-3"/>
        </w:rPr>
        <w:t> </w:t>
      </w:r>
      <w:r>
        <w:rPr/>
        <w:t>farming</w:t>
      </w:r>
      <w:r>
        <w:rPr>
          <w:spacing w:val="-4"/>
        </w:rPr>
        <w:t> </w:t>
      </w:r>
      <w:r>
        <w:rPr/>
        <w:t>period,</w:t>
      </w:r>
      <w:r>
        <w:rPr>
          <w:spacing w:val="-2"/>
        </w:rPr>
        <w:t> </w:t>
      </w:r>
      <w:r>
        <w:rPr/>
        <w:t>and</w:t>
      </w:r>
      <w:r>
        <w:rPr>
          <w:spacing w:val="-1"/>
        </w:rPr>
        <w:t> </w:t>
      </w:r>
      <w:r>
        <w:rPr/>
        <w:t>thereby</w:t>
      </w:r>
      <w:r>
        <w:rPr>
          <w:spacing w:val="-5"/>
        </w:rPr>
        <w:t> </w:t>
      </w:r>
      <w:r>
        <w:rPr/>
        <w:t>food</w:t>
      </w:r>
      <w:r>
        <w:rPr>
          <w:spacing w:val="-2"/>
        </w:rPr>
        <w:t> </w:t>
      </w:r>
      <w:r>
        <w:rPr/>
        <w:t>was</w:t>
      </w:r>
      <w:r>
        <w:rPr>
          <w:spacing w:val="-1"/>
        </w:rPr>
        <w:t> </w:t>
      </w:r>
      <w:r>
        <w:rPr/>
        <w:t>available to them at any given time.</w:t>
      </w:r>
    </w:p>
    <w:p>
      <w:pPr>
        <w:pStyle w:val="BodyText"/>
        <w:spacing w:line="480" w:lineRule="auto" w:before="1"/>
        <w:ind w:right="119" w:firstLine="719"/>
        <w:jc w:val="both"/>
      </w:pPr>
      <w:r>
        <w:rPr/>
        <w:t>The</w:t>
      </w:r>
      <w:r>
        <w:rPr>
          <w:spacing w:val="-5"/>
        </w:rPr>
        <w:t> </w:t>
      </w:r>
      <w:r>
        <w:rPr/>
        <w:t>existence</w:t>
      </w:r>
      <w:r>
        <w:rPr>
          <w:spacing w:val="-4"/>
        </w:rPr>
        <w:t> </w:t>
      </w:r>
      <w:r>
        <w:rPr/>
        <w:t>of</w:t>
      </w:r>
      <w:r>
        <w:rPr>
          <w:spacing w:val="-3"/>
        </w:rPr>
        <w:t> </w:t>
      </w:r>
      <w:r>
        <w:rPr/>
        <w:t>Nok</w:t>
      </w:r>
      <w:r>
        <w:rPr>
          <w:spacing w:val="-1"/>
        </w:rPr>
        <w:t> </w:t>
      </w:r>
      <w:r>
        <w:rPr/>
        <w:t>culture</w:t>
      </w:r>
      <w:r>
        <w:rPr>
          <w:spacing w:val="-5"/>
        </w:rPr>
        <w:t> </w:t>
      </w:r>
      <w:r>
        <w:rPr/>
        <w:t>and</w:t>
      </w:r>
      <w:r>
        <w:rPr>
          <w:spacing w:val="-3"/>
        </w:rPr>
        <w:t> </w:t>
      </w:r>
      <w:r>
        <w:rPr/>
        <w:t>civilization</w:t>
      </w:r>
      <w:r>
        <w:rPr>
          <w:spacing w:val="-3"/>
        </w:rPr>
        <w:t> </w:t>
      </w:r>
      <w:r>
        <w:rPr/>
        <w:t>dated</w:t>
      </w:r>
      <w:r>
        <w:rPr>
          <w:spacing w:val="-3"/>
        </w:rPr>
        <w:t> </w:t>
      </w:r>
      <w:r>
        <w:rPr/>
        <w:t>back</w:t>
      </w:r>
      <w:r>
        <w:rPr>
          <w:spacing w:val="-3"/>
        </w:rPr>
        <w:t> </w:t>
      </w:r>
      <w:r>
        <w:rPr/>
        <w:t>to</w:t>
      </w:r>
      <w:r>
        <w:rPr>
          <w:spacing w:val="-3"/>
        </w:rPr>
        <w:t> </w:t>
      </w:r>
      <w:r>
        <w:rPr/>
        <w:t>between</w:t>
      </w:r>
      <w:r>
        <w:rPr>
          <w:spacing w:val="-3"/>
        </w:rPr>
        <w:t> </w:t>
      </w:r>
      <w:r>
        <w:rPr/>
        <w:t>500Bc</w:t>
      </w:r>
      <w:r>
        <w:rPr>
          <w:spacing w:val="-2"/>
        </w:rPr>
        <w:t> </w:t>
      </w:r>
      <w:r>
        <w:rPr/>
        <w:t>and</w:t>
      </w:r>
      <w:r>
        <w:rPr>
          <w:spacing w:val="-3"/>
        </w:rPr>
        <w:t> </w:t>
      </w:r>
      <w:r>
        <w:rPr/>
        <w:t>200AD</w:t>
      </w:r>
      <w:r>
        <w:rPr>
          <w:spacing w:val="-4"/>
        </w:rPr>
        <w:t> </w:t>
      </w:r>
      <w:r>
        <w:rPr/>
        <w:t>in this area. They</w:t>
      </w:r>
      <w:r>
        <w:rPr>
          <w:spacing w:val="-5"/>
        </w:rPr>
        <w:t> </w:t>
      </w:r>
      <w:r>
        <w:rPr/>
        <w:t>had knowledge</w:t>
      </w:r>
      <w:r>
        <w:rPr>
          <w:spacing w:val="-2"/>
        </w:rPr>
        <w:t> </w:t>
      </w:r>
      <w:r>
        <w:rPr/>
        <w:t>of</w:t>
      </w:r>
      <w:r>
        <w:rPr>
          <w:spacing w:val="-1"/>
        </w:rPr>
        <w:t> </w:t>
      </w:r>
      <w:r>
        <w:rPr/>
        <w:t>iron</w:t>
      </w:r>
      <w:r>
        <w:rPr>
          <w:spacing w:val="-1"/>
        </w:rPr>
        <w:t> </w:t>
      </w:r>
      <w:r>
        <w:rPr/>
        <w:t>working</w:t>
      </w:r>
      <w:r>
        <w:rPr>
          <w:spacing w:val="-3"/>
        </w:rPr>
        <w:t> </w:t>
      </w:r>
      <w:r>
        <w:rPr/>
        <w:t>and introduced at the</w:t>
      </w:r>
      <w:r>
        <w:rPr>
          <w:spacing w:val="-1"/>
        </w:rPr>
        <w:t> </w:t>
      </w:r>
      <w:r>
        <w:rPr/>
        <w:t>same</w:t>
      </w:r>
      <w:r>
        <w:rPr>
          <w:spacing w:val="-1"/>
        </w:rPr>
        <w:t> </w:t>
      </w:r>
      <w:r>
        <w:rPr/>
        <w:t>time</w:t>
      </w:r>
      <w:r>
        <w:rPr>
          <w:spacing w:val="-1"/>
        </w:rPr>
        <w:t> </w:t>
      </w:r>
      <w:r>
        <w:rPr/>
        <w:t>stone</w:t>
      </w:r>
      <w:r>
        <w:rPr>
          <w:spacing w:val="-1"/>
        </w:rPr>
        <w:t> </w:t>
      </w:r>
      <w:r>
        <w:rPr/>
        <w:t>axes, adzes and</w:t>
      </w:r>
      <w:r>
        <w:rPr>
          <w:spacing w:val="47"/>
        </w:rPr>
        <w:t> </w:t>
      </w:r>
      <w:r>
        <w:rPr/>
        <w:t>even</w:t>
      </w:r>
      <w:r>
        <w:rPr>
          <w:spacing w:val="51"/>
        </w:rPr>
        <w:t> </w:t>
      </w:r>
      <w:r>
        <w:rPr/>
        <w:t>what</w:t>
      </w:r>
      <w:r>
        <w:rPr>
          <w:spacing w:val="53"/>
        </w:rPr>
        <w:t> </w:t>
      </w:r>
      <w:r>
        <w:rPr/>
        <w:t>appeared</w:t>
      </w:r>
      <w:r>
        <w:rPr>
          <w:spacing w:val="49"/>
        </w:rPr>
        <w:t> </w:t>
      </w:r>
      <w:r>
        <w:rPr/>
        <w:t>to</w:t>
      </w:r>
      <w:r>
        <w:rPr>
          <w:spacing w:val="50"/>
        </w:rPr>
        <w:t> </w:t>
      </w:r>
      <w:r>
        <w:rPr/>
        <w:t>be</w:t>
      </w:r>
      <w:r>
        <w:rPr>
          <w:spacing w:val="48"/>
        </w:rPr>
        <w:t> </w:t>
      </w:r>
      <w:r>
        <w:rPr/>
        <w:t>hoes</w:t>
      </w:r>
      <w:r>
        <w:rPr>
          <w:spacing w:val="52"/>
        </w:rPr>
        <w:t> </w:t>
      </w:r>
      <w:r>
        <w:rPr/>
        <w:t>are</w:t>
      </w:r>
      <w:r>
        <w:rPr>
          <w:spacing w:val="48"/>
        </w:rPr>
        <w:t> </w:t>
      </w:r>
      <w:r>
        <w:rPr/>
        <w:t>also</w:t>
      </w:r>
      <w:r>
        <w:rPr>
          <w:spacing w:val="49"/>
        </w:rPr>
        <w:t> </w:t>
      </w:r>
      <w:r>
        <w:rPr/>
        <w:t>plentiful</w:t>
      </w:r>
      <w:r>
        <w:rPr>
          <w:spacing w:val="50"/>
        </w:rPr>
        <w:t> </w:t>
      </w:r>
      <w:r>
        <w:rPr/>
        <w:t>that</w:t>
      </w:r>
      <w:r>
        <w:rPr>
          <w:spacing w:val="49"/>
        </w:rPr>
        <w:t> </w:t>
      </w:r>
      <w:r>
        <w:rPr/>
        <w:t>stone</w:t>
      </w:r>
      <w:r>
        <w:rPr>
          <w:spacing w:val="49"/>
        </w:rPr>
        <w:t> </w:t>
      </w:r>
      <w:r>
        <w:rPr/>
        <w:t>have</w:t>
      </w:r>
      <w:r>
        <w:rPr>
          <w:spacing w:val="50"/>
        </w:rPr>
        <w:t> </w:t>
      </w:r>
      <w:r>
        <w:rPr/>
        <w:t>been</w:t>
      </w:r>
      <w:r>
        <w:rPr>
          <w:spacing w:val="57"/>
        </w:rPr>
        <w:t> </w:t>
      </w:r>
      <w:r>
        <w:rPr/>
        <w:t>the</w:t>
      </w:r>
      <w:r>
        <w:rPr>
          <w:spacing w:val="48"/>
        </w:rPr>
        <w:t> </w:t>
      </w:r>
      <w:r>
        <w:rPr/>
        <w:t>normal</w:t>
      </w:r>
      <w:r>
        <w:rPr>
          <w:spacing w:val="53"/>
        </w:rPr>
        <w:t> </w:t>
      </w:r>
      <w:r>
        <w:rPr>
          <w:spacing w:val="-5"/>
        </w:rPr>
        <w:t>raw</w:t>
      </w:r>
    </w:p>
    <w:p>
      <w:pPr>
        <w:pStyle w:val="BodyText"/>
        <w:ind w:left="0"/>
        <w:rPr>
          <w:sz w:val="20"/>
        </w:rPr>
      </w:pPr>
    </w:p>
    <w:p>
      <w:pPr>
        <w:pStyle w:val="BodyText"/>
        <w:spacing w:before="86"/>
        <w:ind w:left="0"/>
        <w:rPr>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216086</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14715pt;width:144.020pt;height:.72003pt;mso-position-horizontal-relative:page;mso-position-vertical-relative:paragraph;z-index:-15703552;mso-wrap-distance-left:0;mso-wrap-distance-right:0" id="docshape54"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93</w:t>
      </w:r>
      <w:r>
        <w:rPr>
          <w:sz w:val="20"/>
          <w:vertAlign w:val="baseline"/>
        </w:rPr>
        <w:t>Shunom,</w:t>
      </w:r>
      <w:r>
        <w:rPr>
          <w:spacing w:val="-5"/>
          <w:sz w:val="20"/>
          <w:vertAlign w:val="baseline"/>
        </w:rPr>
        <w:t> </w:t>
      </w:r>
      <w:r>
        <w:rPr>
          <w:sz w:val="20"/>
          <w:vertAlign w:val="baseline"/>
        </w:rPr>
        <w:t>G.</w:t>
      </w:r>
      <w:r>
        <w:rPr>
          <w:spacing w:val="-5"/>
          <w:sz w:val="20"/>
          <w:vertAlign w:val="baseline"/>
        </w:rPr>
        <w:t> </w:t>
      </w:r>
      <w:r>
        <w:rPr>
          <w:sz w:val="20"/>
          <w:vertAlign w:val="baseline"/>
        </w:rPr>
        <w:t>op</w:t>
      </w:r>
      <w:r>
        <w:rPr>
          <w:spacing w:val="-4"/>
          <w:sz w:val="20"/>
          <w:vertAlign w:val="baseline"/>
        </w:rPr>
        <w:t> </w:t>
      </w:r>
      <w:r>
        <w:rPr>
          <w:spacing w:val="-5"/>
          <w:sz w:val="20"/>
          <w:vertAlign w:val="baseline"/>
        </w:rPr>
        <w:t>cit</w:t>
      </w:r>
    </w:p>
    <w:p>
      <w:pPr>
        <w:spacing w:before="0"/>
        <w:ind w:left="160" w:right="0" w:firstLine="0"/>
        <w:jc w:val="left"/>
        <w:rPr>
          <w:sz w:val="20"/>
        </w:rPr>
      </w:pPr>
      <w:r>
        <w:rPr>
          <w:sz w:val="20"/>
          <w:vertAlign w:val="superscript"/>
        </w:rPr>
        <w:t>94</w:t>
      </w:r>
      <w:r>
        <w:rPr>
          <w:spacing w:val="40"/>
          <w:sz w:val="20"/>
          <w:vertAlign w:val="baseline"/>
        </w:rPr>
        <w:t> </w:t>
      </w:r>
      <w:r>
        <w:rPr>
          <w:sz w:val="20"/>
          <w:vertAlign w:val="baseline"/>
        </w:rPr>
        <w:t>Temple</w:t>
      </w:r>
      <w:r>
        <w:rPr>
          <w:spacing w:val="40"/>
          <w:sz w:val="20"/>
          <w:vertAlign w:val="baseline"/>
        </w:rPr>
        <w:t> </w:t>
      </w:r>
      <w:r>
        <w:rPr>
          <w:sz w:val="20"/>
          <w:vertAlign w:val="baseline"/>
        </w:rPr>
        <w:t>O.</w:t>
      </w:r>
      <w:r>
        <w:rPr>
          <w:spacing w:val="40"/>
          <w:sz w:val="20"/>
          <w:vertAlign w:val="baseline"/>
        </w:rPr>
        <w:t> </w:t>
      </w:r>
      <w:r>
        <w:rPr>
          <w:sz w:val="20"/>
          <w:vertAlign w:val="baseline"/>
        </w:rPr>
        <w:t>Tribes,</w:t>
      </w:r>
      <w:r>
        <w:rPr>
          <w:spacing w:val="40"/>
          <w:sz w:val="20"/>
          <w:vertAlign w:val="baseline"/>
        </w:rPr>
        <w:t> </w:t>
      </w:r>
      <w:r>
        <w:rPr>
          <w:sz w:val="20"/>
          <w:vertAlign w:val="baseline"/>
        </w:rPr>
        <w:t>provinces,</w:t>
      </w:r>
      <w:r>
        <w:rPr>
          <w:spacing w:val="40"/>
          <w:sz w:val="20"/>
          <w:vertAlign w:val="baseline"/>
        </w:rPr>
        <w:t> </w:t>
      </w:r>
      <w:r>
        <w:rPr>
          <w:sz w:val="20"/>
          <w:vertAlign w:val="baseline"/>
        </w:rPr>
        <w:t>Emirates</w:t>
      </w:r>
      <w:r>
        <w:rPr>
          <w:spacing w:val="39"/>
          <w:sz w:val="20"/>
          <w:vertAlign w:val="baseline"/>
        </w:rPr>
        <w:t> </w:t>
      </w:r>
      <w:r>
        <w:rPr>
          <w:sz w:val="20"/>
          <w:vertAlign w:val="baseline"/>
        </w:rPr>
        <w:t>and</w:t>
      </w:r>
      <w:r>
        <w:rPr>
          <w:spacing w:val="40"/>
          <w:sz w:val="20"/>
          <w:vertAlign w:val="baseline"/>
        </w:rPr>
        <w:t> </w:t>
      </w:r>
      <w:r>
        <w:rPr>
          <w:sz w:val="20"/>
          <w:vertAlign w:val="baseline"/>
        </w:rPr>
        <w:t>State</w:t>
      </w:r>
      <w:r>
        <w:rPr>
          <w:spacing w:val="40"/>
          <w:sz w:val="20"/>
          <w:vertAlign w:val="baseline"/>
        </w:rPr>
        <w:t> </w:t>
      </w:r>
      <w:r>
        <w:rPr>
          <w:sz w:val="20"/>
          <w:vertAlign w:val="baseline"/>
        </w:rPr>
        <w:t>of</w:t>
      </w:r>
      <w:r>
        <w:rPr>
          <w:spacing w:val="40"/>
          <w:sz w:val="20"/>
          <w:vertAlign w:val="baseline"/>
        </w:rPr>
        <w:t> </w:t>
      </w:r>
      <w:r>
        <w:rPr>
          <w:sz w:val="20"/>
          <w:vertAlign w:val="baseline"/>
        </w:rPr>
        <w:t>Northern</w:t>
      </w:r>
      <w:r>
        <w:rPr>
          <w:spacing w:val="39"/>
          <w:sz w:val="20"/>
          <w:vertAlign w:val="baseline"/>
        </w:rPr>
        <w:t> </w:t>
      </w:r>
      <w:r>
        <w:rPr>
          <w:sz w:val="20"/>
          <w:vertAlign w:val="baseline"/>
        </w:rPr>
        <w:t>Provinces</w:t>
      </w:r>
      <w:r>
        <w:rPr>
          <w:spacing w:val="39"/>
          <w:sz w:val="20"/>
          <w:vertAlign w:val="baseline"/>
        </w:rPr>
        <w:t> </w:t>
      </w:r>
      <w:r>
        <w:rPr>
          <w:sz w:val="20"/>
          <w:vertAlign w:val="baseline"/>
        </w:rPr>
        <w:t>of</w:t>
      </w:r>
      <w:r>
        <w:rPr>
          <w:spacing w:val="38"/>
          <w:sz w:val="20"/>
          <w:vertAlign w:val="baseline"/>
        </w:rPr>
        <w:t> </w:t>
      </w:r>
      <w:r>
        <w:rPr>
          <w:sz w:val="20"/>
          <w:vertAlign w:val="baseline"/>
        </w:rPr>
        <w:t>Nigeria,</w:t>
      </w:r>
      <w:r>
        <w:rPr>
          <w:spacing w:val="40"/>
          <w:sz w:val="20"/>
          <w:vertAlign w:val="baseline"/>
        </w:rPr>
        <w:t> </w:t>
      </w:r>
      <w:r>
        <w:rPr>
          <w:sz w:val="20"/>
          <w:vertAlign w:val="baseline"/>
        </w:rPr>
        <w:t>Frank</w:t>
      </w:r>
      <w:r>
        <w:rPr>
          <w:spacing w:val="40"/>
          <w:sz w:val="20"/>
          <w:vertAlign w:val="baseline"/>
        </w:rPr>
        <w:t> </w:t>
      </w:r>
      <w:r>
        <w:rPr>
          <w:sz w:val="20"/>
          <w:vertAlign w:val="baseline"/>
        </w:rPr>
        <w:t>Cass</w:t>
      </w:r>
      <w:r>
        <w:rPr>
          <w:spacing w:val="39"/>
          <w:sz w:val="20"/>
          <w:vertAlign w:val="baseline"/>
        </w:rPr>
        <w:t> </w:t>
      </w:r>
      <w:r>
        <w:rPr>
          <w:sz w:val="20"/>
          <w:vertAlign w:val="baseline"/>
        </w:rPr>
        <w:t>Publishers, London (1965) Pp138-140</w:t>
      </w:r>
    </w:p>
    <w:p>
      <w:pPr>
        <w:spacing w:after="0"/>
        <w:jc w:val="left"/>
        <w:rPr>
          <w:sz w:val="20"/>
        </w:rPr>
        <w:sectPr>
          <w:pgSz w:w="12240" w:h="15840"/>
          <w:pgMar w:header="761" w:footer="1015" w:top="1300" w:bottom="1200" w:left="1280" w:right="1320"/>
        </w:sectPr>
      </w:pPr>
    </w:p>
    <w:p>
      <w:pPr>
        <w:pStyle w:val="BodyText"/>
        <w:spacing w:line="480" w:lineRule="auto" w:before="119"/>
      </w:pPr>
      <w:r>
        <w:rPr/>
        <w:t>material for tools and weapons. Small stone arrow points, barbs, perforated quarts beads, solid</w:t>
      </w:r>
      <w:r>
        <w:rPr>
          <w:spacing w:val="80"/>
        </w:rPr>
        <w:t> </w:t>
      </w:r>
      <w:r>
        <w:rPr/>
        <w:t>quartz, lip-plugs and tin beads were common.</w:t>
      </w:r>
      <w:r>
        <w:rPr>
          <w:vertAlign w:val="superscript"/>
        </w:rPr>
        <w:t>95</w:t>
      </w:r>
    </w:p>
    <w:p>
      <w:pPr>
        <w:pStyle w:val="BodyText"/>
        <w:spacing w:line="480" w:lineRule="auto" w:before="1"/>
        <w:ind w:firstLine="719"/>
      </w:pPr>
      <w:r>
        <w:rPr/>
        <w:t>The</w:t>
      </w:r>
      <w:r>
        <w:rPr>
          <w:spacing w:val="67"/>
        </w:rPr>
        <w:t> </w:t>
      </w:r>
      <w:r>
        <w:rPr/>
        <w:t>industrial</w:t>
      </w:r>
      <w:r>
        <w:rPr>
          <w:spacing w:val="68"/>
        </w:rPr>
        <w:t> </w:t>
      </w:r>
      <w:r>
        <w:rPr/>
        <w:t>production</w:t>
      </w:r>
      <w:r>
        <w:rPr>
          <w:spacing w:val="68"/>
        </w:rPr>
        <w:t> </w:t>
      </w:r>
      <w:r>
        <w:rPr/>
        <w:t>artifacts</w:t>
      </w:r>
      <w:r>
        <w:rPr>
          <w:spacing w:val="69"/>
        </w:rPr>
        <w:t> </w:t>
      </w:r>
      <w:r>
        <w:rPr/>
        <w:t>discovered</w:t>
      </w:r>
      <w:r>
        <w:rPr>
          <w:spacing w:val="71"/>
        </w:rPr>
        <w:t> </w:t>
      </w:r>
      <w:r>
        <w:rPr/>
        <w:t>in</w:t>
      </w:r>
      <w:r>
        <w:rPr>
          <w:spacing w:val="69"/>
        </w:rPr>
        <w:t> </w:t>
      </w:r>
      <w:r>
        <w:rPr/>
        <w:t>this</w:t>
      </w:r>
      <w:r>
        <w:rPr>
          <w:spacing w:val="69"/>
        </w:rPr>
        <w:t> </w:t>
      </w:r>
      <w:r>
        <w:rPr/>
        <w:t>area</w:t>
      </w:r>
      <w:r>
        <w:rPr>
          <w:spacing w:val="67"/>
        </w:rPr>
        <w:t> </w:t>
      </w:r>
      <w:r>
        <w:rPr/>
        <w:t>indicates</w:t>
      </w:r>
      <w:r>
        <w:rPr>
          <w:spacing w:val="68"/>
        </w:rPr>
        <w:t> </w:t>
      </w:r>
      <w:r>
        <w:rPr/>
        <w:t>the</w:t>
      </w:r>
      <w:r>
        <w:rPr>
          <w:spacing w:val="67"/>
        </w:rPr>
        <w:t> </w:t>
      </w:r>
      <w:r>
        <w:rPr/>
        <w:t>art</w:t>
      </w:r>
      <w:r>
        <w:rPr>
          <w:spacing w:val="68"/>
        </w:rPr>
        <w:t> </w:t>
      </w:r>
      <w:r>
        <w:rPr/>
        <w:t>of</w:t>
      </w:r>
      <w:r>
        <w:rPr>
          <w:spacing w:val="68"/>
        </w:rPr>
        <w:t> </w:t>
      </w:r>
      <w:r>
        <w:rPr/>
        <w:t>iron smelting, pottery, weaving, ancient wood work and music.</w:t>
      </w:r>
    </w:p>
    <w:p>
      <w:pPr>
        <w:pStyle w:val="BodyText"/>
        <w:ind w:left="880"/>
      </w:pPr>
      <w:r>
        <w:rPr/>
        <w:t>Iron</w:t>
      </w:r>
      <w:r>
        <w:rPr>
          <w:spacing w:val="1"/>
        </w:rPr>
        <w:t> </w:t>
      </w:r>
      <w:r>
        <w:rPr/>
        <w:t>smelting</w:t>
      </w:r>
      <w:r>
        <w:rPr>
          <w:spacing w:val="1"/>
        </w:rPr>
        <w:t> </w:t>
      </w:r>
      <w:r>
        <w:rPr/>
        <w:t>activities</w:t>
      </w:r>
      <w:r>
        <w:rPr>
          <w:spacing w:val="6"/>
        </w:rPr>
        <w:t> </w:t>
      </w:r>
      <w:r>
        <w:rPr/>
        <w:t>was</w:t>
      </w:r>
      <w:r>
        <w:rPr>
          <w:spacing w:val="3"/>
        </w:rPr>
        <w:t> </w:t>
      </w:r>
      <w:r>
        <w:rPr/>
        <w:t>carried</w:t>
      </w:r>
      <w:r>
        <w:rPr>
          <w:spacing w:val="4"/>
        </w:rPr>
        <w:t> </w:t>
      </w:r>
      <w:r>
        <w:rPr/>
        <w:t>out</w:t>
      </w:r>
      <w:r>
        <w:rPr>
          <w:spacing w:val="4"/>
        </w:rPr>
        <w:t> </w:t>
      </w:r>
      <w:r>
        <w:rPr/>
        <w:t>in</w:t>
      </w:r>
      <w:r>
        <w:rPr>
          <w:spacing w:val="6"/>
        </w:rPr>
        <w:t> </w:t>
      </w:r>
      <w:r>
        <w:rPr/>
        <w:t>two</w:t>
      </w:r>
      <w:r>
        <w:rPr>
          <w:spacing w:val="4"/>
        </w:rPr>
        <w:t> </w:t>
      </w:r>
      <w:r>
        <w:rPr/>
        <w:t>types</w:t>
      </w:r>
      <w:r>
        <w:rPr>
          <w:spacing w:val="3"/>
        </w:rPr>
        <w:t> </w:t>
      </w:r>
      <w:r>
        <w:rPr/>
        <w:t>of</w:t>
      </w:r>
      <w:r>
        <w:rPr>
          <w:spacing w:val="6"/>
        </w:rPr>
        <w:t> </w:t>
      </w:r>
      <w:r>
        <w:rPr/>
        <w:t>furnaces,</w:t>
      </w:r>
      <w:r>
        <w:rPr>
          <w:spacing w:val="5"/>
        </w:rPr>
        <w:t> </w:t>
      </w:r>
      <w:r>
        <w:rPr/>
        <w:t>the</w:t>
      </w:r>
      <w:r>
        <w:rPr>
          <w:spacing w:val="5"/>
        </w:rPr>
        <w:t> </w:t>
      </w:r>
      <w:r>
        <w:rPr/>
        <w:t>wall</w:t>
      </w:r>
      <w:r>
        <w:rPr>
          <w:spacing w:val="7"/>
        </w:rPr>
        <w:t> </w:t>
      </w:r>
      <w:r>
        <w:rPr/>
        <w:t>and</w:t>
      </w:r>
      <w:r>
        <w:rPr>
          <w:spacing w:val="3"/>
        </w:rPr>
        <w:t> </w:t>
      </w:r>
      <w:r>
        <w:rPr/>
        <w:t>pit</w:t>
      </w:r>
      <w:r>
        <w:rPr>
          <w:spacing w:val="5"/>
        </w:rPr>
        <w:t> </w:t>
      </w:r>
      <w:r>
        <w:rPr>
          <w:spacing w:val="-2"/>
        </w:rPr>
        <w:t>furnace.</w:t>
      </w:r>
    </w:p>
    <w:p>
      <w:pPr>
        <w:pStyle w:val="BodyText"/>
        <w:ind w:left="0"/>
      </w:pPr>
    </w:p>
    <w:p>
      <w:pPr>
        <w:pStyle w:val="BodyText"/>
      </w:pPr>
      <w:r>
        <w:rPr/>
        <w:t>Evidence</w:t>
      </w:r>
      <w:r>
        <w:rPr>
          <w:spacing w:val="-4"/>
        </w:rPr>
        <w:t> </w:t>
      </w:r>
      <w:r>
        <w:rPr/>
        <w:t>of this</w:t>
      </w:r>
      <w:r>
        <w:rPr>
          <w:spacing w:val="-1"/>
        </w:rPr>
        <w:t> </w:t>
      </w:r>
      <w:r>
        <w:rPr/>
        <w:t>later can</w:t>
      </w:r>
      <w:r>
        <w:rPr>
          <w:spacing w:val="2"/>
        </w:rPr>
        <w:t> </w:t>
      </w:r>
      <w:r>
        <w:rPr/>
        <w:t>be</w:t>
      </w:r>
      <w:r>
        <w:rPr>
          <w:spacing w:val="-2"/>
        </w:rPr>
        <w:t> </w:t>
      </w:r>
      <w:r>
        <w:rPr/>
        <w:t>seen today</w:t>
      </w:r>
      <w:r>
        <w:rPr>
          <w:spacing w:val="-5"/>
        </w:rPr>
        <w:t> </w:t>
      </w:r>
      <w:r>
        <w:rPr/>
        <w:t>in</w:t>
      </w:r>
      <w:r>
        <w:rPr>
          <w:spacing w:val="-1"/>
        </w:rPr>
        <w:t> </w:t>
      </w:r>
      <w:r>
        <w:rPr/>
        <w:t>places like Kwoi,</w:t>
      </w:r>
      <w:r>
        <w:rPr>
          <w:spacing w:val="-1"/>
        </w:rPr>
        <w:t> </w:t>
      </w:r>
      <w:r>
        <w:rPr/>
        <w:t>Nok and </w:t>
      </w:r>
      <w:r>
        <w:rPr>
          <w:spacing w:val="-2"/>
        </w:rPr>
        <w:t>Chori.</w:t>
      </w:r>
    </w:p>
    <w:p>
      <w:pPr>
        <w:pStyle w:val="BodyText"/>
        <w:ind w:left="0"/>
      </w:pPr>
    </w:p>
    <w:p>
      <w:pPr>
        <w:pStyle w:val="BodyText"/>
        <w:spacing w:line="480" w:lineRule="auto"/>
        <w:ind w:right="119" w:firstLine="719"/>
        <w:jc w:val="both"/>
      </w:pPr>
      <w:r>
        <w:rPr/>
        <w:t>The Ham people are believed to be excellent pottery makers using clay to construct artistic designs of pots. However, this gradually gave way to western and oriental products. Figurines of people and animals were also common objects made of clay and during the Nok civilization many of these fine monuments have been taken overseas and are still being illegally traded.</w:t>
      </w:r>
      <w:r>
        <w:rPr>
          <w:spacing w:val="-2"/>
        </w:rPr>
        <w:t> </w:t>
      </w:r>
      <w:r>
        <w:rPr/>
        <w:t>Weaving</w:t>
      </w:r>
      <w:r>
        <w:rPr>
          <w:spacing w:val="-5"/>
        </w:rPr>
        <w:t> </w:t>
      </w:r>
      <w:r>
        <w:rPr/>
        <w:t>was</w:t>
      </w:r>
      <w:r>
        <w:rPr>
          <w:spacing w:val="-2"/>
        </w:rPr>
        <w:t> </w:t>
      </w:r>
      <w:r>
        <w:rPr/>
        <w:t>another</w:t>
      </w:r>
      <w:r>
        <w:rPr>
          <w:spacing w:val="-4"/>
        </w:rPr>
        <w:t> </w:t>
      </w:r>
      <w:r>
        <w:rPr/>
        <w:t>form</w:t>
      </w:r>
      <w:r>
        <w:rPr>
          <w:spacing w:val="-2"/>
        </w:rPr>
        <w:t> </w:t>
      </w:r>
      <w:r>
        <w:rPr/>
        <w:t>of</w:t>
      </w:r>
      <w:r>
        <w:rPr>
          <w:spacing w:val="-1"/>
        </w:rPr>
        <w:t> </w:t>
      </w:r>
      <w:r>
        <w:rPr/>
        <w:t>great</w:t>
      </w:r>
      <w:r>
        <w:rPr>
          <w:spacing w:val="-2"/>
        </w:rPr>
        <w:t> </w:t>
      </w:r>
      <w:r>
        <w:rPr/>
        <w:t>art</w:t>
      </w:r>
      <w:r>
        <w:rPr>
          <w:spacing w:val="-2"/>
        </w:rPr>
        <w:t> </w:t>
      </w:r>
      <w:r>
        <w:rPr/>
        <w:t>been</w:t>
      </w:r>
      <w:r>
        <w:rPr>
          <w:spacing w:val="-2"/>
        </w:rPr>
        <w:t> </w:t>
      </w:r>
      <w:r>
        <w:rPr/>
        <w:t>practiced</w:t>
      </w:r>
      <w:r>
        <w:rPr>
          <w:spacing w:val="-2"/>
        </w:rPr>
        <w:t> </w:t>
      </w:r>
      <w:r>
        <w:rPr/>
        <w:t>by</w:t>
      </w:r>
      <w:r>
        <w:rPr>
          <w:spacing w:val="-7"/>
        </w:rPr>
        <w:t> </w:t>
      </w:r>
      <w:r>
        <w:rPr/>
        <w:t>this</w:t>
      </w:r>
      <w:r>
        <w:rPr>
          <w:spacing w:val="-2"/>
        </w:rPr>
        <w:t> </w:t>
      </w:r>
      <w:r>
        <w:rPr/>
        <w:t>people.</w:t>
      </w:r>
      <w:r>
        <w:rPr>
          <w:spacing w:val="-2"/>
        </w:rPr>
        <w:t> </w:t>
      </w:r>
      <w:r>
        <w:rPr/>
        <w:t>There</w:t>
      </w:r>
      <w:r>
        <w:rPr>
          <w:spacing w:val="-3"/>
        </w:rPr>
        <w:t> </w:t>
      </w:r>
      <w:r>
        <w:rPr/>
        <w:t>still</w:t>
      </w:r>
      <w:r>
        <w:rPr>
          <w:spacing w:val="-2"/>
        </w:rPr>
        <w:t> </w:t>
      </w:r>
      <w:r>
        <w:rPr/>
        <w:t>exists</w:t>
      </w:r>
      <w:r>
        <w:rPr>
          <w:spacing w:val="-2"/>
        </w:rPr>
        <w:t> </w:t>
      </w:r>
      <w:r>
        <w:rPr/>
        <w:t>the art of weaving products like mats, baskets, door post for personal and commercial purposes. It is still preserved over time.</w:t>
      </w:r>
      <w:r>
        <w:rPr>
          <w:vertAlign w:val="superscript"/>
        </w:rPr>
        <w:t>96</w:t>
      </w:r>
    </w:p>
    <w:p>
      <w:pPr>
        <w:pStyle w:val="BodyText"/>
        <w:spacing w:line="480" w:lineRule="auto" w:before="1"/>
        <w:ind w:right="119" w:firstLine="719"/>
        <w:jc w:val="both"/>
      </w:pPr>
      <w:r>
        <w:rPr/>
        <w:t>Ancient wood work, excavation works and people‘s current arts confirm great dexterity</w:t>
      </w:r>
      <w:r>
        <w:rPr>
          <w:spacing w:val="40"/>
        </w:rPr>
        <w:t> </w:t>
      </w:r>
      <w:r>
        <w:rPr/>
        <w:t>in wood</w:t>
      </w:r>
      <w:r>
        <w:rPr>
          <w:spacing w:val="-1"/>
        </w:rPr>
        <w:t> </w:t>
      </w:r>
      <w:r>
        <w:rPr/>
        <w:t>carving</w:t>
      </w:r>
      <w:r>
        <w:rPr>
          <w:spacing w:val="-3"/>
        </w:rPr>
        <w:t> </w:t>
      </w:r>
      <w:r>
        <w:rPr/>
        <w:t>of products like</w:t>
      </w:r>
      <w:r>
        <w:rPr>
          <w:spacing w:val="-1"/>
        </w:rPr>
        <w:t> </w:t>
      </w:r>
      <w:r>
        <w:rPr/>
        <w:t>smoking pipes, mortars,</w:t>
      </w:r>
      <w:r>
        <w:rPr>
          <w:spacing w:val="-1"/>
        </w:rPr>
        <w:t> </w:t>
      </w:r>
      <w:r>
        <w:rPr/>
        <w:t>pestles, spoons, stools, beds, plates etc. people still build houses and thatch them with bamboos and assorted grass.</w:t>
      </w:r>
    </w:p>
    <w:p>
      <w:pPr>
        <w:pStyle w:val="BodyText"/>
        <w:spacing w:line="480" w:lineRule="auto"/>
        <w:ind w:right="122" w:firstLine="719"/>
        <w:jc w:val="both"/>
      </w:pPr>
      <w:r>
        <w:rPr/>
        <w:t>Music industry and its instruments has also persisted. The African (Blackman) is famous for his expressions of emotions and moods in music. The Ham people also demonstrate a great deal of this gift. Musical instruments like the drums, local guitar (molo), Byan, Tunghem were and are still being produced and used.</w:t>
      </w:r>
      <w:r>
        <w:rPr>
          <w:vertAlign w:val="superscript"/>
        </w:rPr>
        <w:t>97</w:t>
      </w:r>
    </w:p>
    <w:p>
      <w:pPr>
        <w:pStyle w:val="BodyText"/>
        <w:spacing w:line="480" w:lineRule="auto" w:before="1"/>
        <w:ind w:right="120" w:firstLine="719"/>
        <w:jc w:val="both"/>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713249</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6.161396pt;width:144.020pt;height:.72003pt;mso-position-horizontal-relative:page;mso-position-vertical-relative:paragraph;z-index:-15703040;mso-wrap-distance-left:0;mso-wrap-distance-right:0" id="docshape55" filled="true" fillcolor="#000000" stroked="false">
                <v:fill type="solid"/>
                <w10:wrap type="topAndBottom"/>
              </v:rect>
            </w:pict>
          </mc:Fallback>
        </mc:AlternateContent>
      </w:r>
      <w:r>
        <w:rPr/>
        <w:t>The industrial production was full of technology and techniques especially in pottery, ornamental</w:t>
      </w:r>
      <w:r>
        <w:rPr>
          <w:spacing w:val="1"/>
        </w:rPr>
        <w:t> </w:t>
      </w:r>
      <w:r>
        <w:rPr/>
        <w:t>circlets</w:t>
      </w:r>
      <w:r>
        <w:rPr>
          <w:spacing w:val="4"/>
        </w:rPr>
        <w:t> </w:t>
      </w:r>
      <w:r>
        <w:rPr/>
        <w:t>worn</w:t>
      </w:r>
      <w:r>
        <w:rPr>
          <w:spacing w:val="3"/>
        </w:rPr>
        <w:t> </w:t>
      </w:r>
      <w:r>
        <w:rPr/>
        <w:t>around</w:t>
      </w:r>
      <w:r>
        <w:rPr>
          <w:spacing w:val="2"/>
        </w:rPr>
        <w:t> </w:t>
      </w:r>
      <w:r>
        <w:rPr/>
        <w:t>the</w:t>
      </w:r>
      <w:r>
        <w:rPr>
          <w:spacing w:val="2"/>
        </w:rPr>
        <w:t> </w:t>
      </w:r>
      <w:r>
        <w:rPr/>
        <w:t>legs</w:t>
      </w:r>
      <w:r>
        <w:rPr>
          <w:spacing w:val="3"/>
        </w:rPr>
        <w:t> </w:t>
      </w:r>
      <w:r>
        <w:rPr/>
        <w:t>of</w:t>
      </w:r>
      <w:r>
        <w:rPr>
          <w:spacing w:val="2"/>
        </w:rPr>
        <w:t> </w:t>
      </w:r>
      <w:r>
        <w:rPr/>
        <w:t>Ham</w:t>
      </w:r>
      <w:r>
        <w:rPr>
          <w:spacing w:val="6"/>
        </w:rPr>
        <w:t> </w:t>
      </w:r>
      <w:r>
        <w:rPr/>
        <w:t>women</w:t>
      </w:r>
      <w:r>
        <w:rPr>
          <w:spacing w:val="3"/>
        </w:rPr>
        <w:t> </w:t>
      </w:r>
      <w:r>
        <w:rPr/>
        <w:t>(Gbang),</w:t>
      </w:r>
      <w:r>
        <w:rPr>
          <w:spacing w:val="1"/>
        </w:rPr>
        <w:t> </w:t>
      </w:r>
      <w:r>
        <w:rPr/>
        <w:t>the</w:t>
      </w:r>
      <w:r>
        <w:rPr>
          <w:spacing w:val="3"/>
        </w:rPr>
        <w:t> </w:t>
      </w:r>
      <w:r>
        <w:rPr/>
        <w:t>necklaces</w:t>
      </w:r>
      <w:r>
        <w:rPr>
          <w:spacing w:val="3"/>
        </w:rPr>
        <w:t> </w:t>
      </w:r>
      <w:r>
        <w:rPr/>
        <w:t>of</w:t>
      </w:r>
      <w:r>
        <w:rPr>
          <w:spacing w:val="2"/>
        </w:rPr>
        <w:t> </w:t>
      </w:r>
      <w:r>
        <w:rPr/>
        <w:t>beads</w:t>
      </w:r>
      <w:r>
        <w:rPr>
          <w:spacing w:val="3"/>
        </w:rPr>
        <w:t> </w:t>
      </w:r>
      <w:r>
        <w:rPr>
          <w:spacing w:val="-2"/>
        </w:rPr>
        <w:t>(jijah),</w:t>
      </w:r>
    </w:p>
    <w:p>
      <w:pPr>
        <w:spacing w:line="229" w:lineRule="exact" w:before="96"/>
        <w:ind w:left="160" w:right="0" w:firstLine="0"/>
        <w:jc w:val="left"/>
        <w:rPr>
          <w:sz w:val="20"/>
        </w:rPr>
      </w:pPr>
      <w:r>
        <w:rPr>
          <w:sz w:val="20"/>
          <w:vertAlign w:val="superscript"/>
        </w:rPr>
        <w:t>95</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96</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97</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19"/>
        <w:jc w:val="both"/>
      </w:pPr>
      <w:r>
        <w:rPr/>
        <w:t>the bracelets (Chie), the earlobes (sakyong) and the lip pluts (sanyi). Skills and techniques of the production of knitted woven works, mats, hats, baskets and loin covering (rige) is this area famous techniques.</w:t>
      </w:r>
      <w:r>
        <w:rPr>
          <w:vertAlign w:val="superscript"/>
        </w:rPr>
        <w:t>98</w:t>
      </w:r>
      <w:r>
        <w:rPr>
          <w:vertAlign w:val="baseline"/>
        </w:rPr>
        <w:t> The terracotta head showing checks and some signs of someone blowing a flute, signifies ancestral worship accompanied by ritual ceremonies and dances, local musicians of traditional flute of bamboo (ntere), or horns of animal (mboo) or stalks of grass (Zhieng) displays the art and social functions, which all manifest itself from the industrial production of the Ham people in the area.</w:t>
      </w:r>
      <w:r>
        <w:rPr>
          <w:vertAlign w:val="superscript"/>
        </w:rPr>
        <w:t>99</w:t>
      </w:r>
    </w:p>
    <w:p>
      <w:pPr>
        <w:pStyle w:val="Heading2"/>
        <w:numPr>
          <w:ilvl w:val="2"/>
          <w:numId w:val="10"/>
        </w:numPr>
        <w:tabs>
          <w:tab w:pos="879" w:val="left" w:leader="none"/>
        </w:tabs>
        <w:spacing w:line="240" w:lineRule="auto" w:before="6" w:after="0"/>
        <w:ind w:left="879" w:right="0" w:hanging="719"/>
        <w:jc w:val="both"/>
      </w:pPr>
      <w:r>
        <w:rPr>
          <w:spacing w:val="-2"/>
        </w:rPr>
        <w:t>Bajju</w:t>
      </w:r>
    </w:p>
    <w:p>
      <w:pPr>
        <w:pStyle w:val="BodyText"/>
        <w:spacing w:line="480" w:lineRule="auto" w:before="272"/>
        <w:ind w:right="114" w:firstLine="719"/>
        <w:jc w:val="both"/>
      </w:pPr>
      <w:r>
        <w:rPr/>
        <w:t>The entire southern Kaduna came to share almost same economic activities due to the geography and the socio-cultural realities. Notable among the economic activities are farming, rearing of animals, trading, hunting, craft/industry, building and the land tenure system land disputes among nations. Land in Bajju is usually owned on family basis. According to Kato, the ancestors owned the</w:t>
      </w:r>
      <w:r>
        <w:rPr>
          <w:spacing w:val="-1"/>
        </w:rPr>
        <w:t> </w:t>
      </w:r>
      <w:r>
        <w:rPr/>
        <w:t>land, the</w:t>
      </w:r>
      <w:r>
        <w:rPr>
          <w:spacing w:val="-1"/>
        </w:rPr>
        <w:t> </w:t>
      </w:r>
      <w:r>
        <w:rPr/>
        <w:t>living</w:t>
      </w:r>
      <w:r>
        <w:rPr>
          <w:spacing w:val="-2"/>
        </w:rPr>
        <w:t> </w:t>
      </w:r>
      <w:r>
        <w:rPr/>
        <w:t>members</w:t>
      </w:r>
      <w:r>
        <w:rPr>
          <w:spacing w:val="-1"/>
        </w:rPr>
        <w:t> </w:t>
      </w:r>
      <w:r>
        <w:rPr/>
        <w:t>hold the</w:t>
      </w:r>
      <w:r>
        <w:rPr>
          <w:spacing w:val="-1"/>
        </w:rPr>
        <w:t> </w:t>
      </w:r>
      <w:r>
        <w:rPr/>
        <w:t>land</w:t>
      </w:r>
      <w:r>
        <w:rPr>
          <w:spacing w:val="-1"/>
        </w:rPr>
        <w:t> </w:t>
      </w:r>
      <w:r>
        <w:rPr/>
        <w:t>in trust for</w:t>
      </w:r>
      <w:r>
        <w:rPr>
          <w:spacing w:val="-2"/>
        </w:rPr>
        <w:t> </w:t>
      </w:r>
      <w:r>
        <w:rPr/>
        <w:t>the</w:t>
      </w:r>
      <w:r>
        <w:rPr>
          <w:spacing w:val="-2"/>
        </w:rPr>
        <w:t> </w:t>
      </w:r>
      <w:r>
        <w:rPr/>
        <w:t>ancestors.</w:t>
      </w:r>
      <w:r>
        <w:rPr>
          <w:vertAlign w:val="superscript"/>
        </w:rPr>
        <w:t>100</w:t>
      </w:r>
      <w:r>
        <w:rPr>
          <w:vertAlign w:val="baseline"/>
        </w:rPr>
        <w:t> The</w:t>
      </w:r>
      <w:r>
        <w:rPr>
          <w:spacing w:val="-2"/>
          <w:vertAlign w:val="baseline"/>
        </w:rPr>
        <w:t> </w:t>
      </w:r>
      <w:r>
        <w:rPr>
          <w:vertAlign w:val="baseline"/>
        </w:rPr>
        <w:t>right to use a piece of land is based on membership of a given lineage. But the question is, how do the people acquire these lands, seeing that it was before man became into being? In Kajju, the first person</w:t>
      </w:r>
      <w:r>
        <w:rPr>
          <w:spacing w:val="-7"/>
          <w:vertAlign w:val="baseline"/>
        </w:rPr>
        <w:t> </w:t>
      </w:r>
      <w:r>
        <w:rPr>
          <w:vertAlign w:val="baseline"/>
        </w:rPr>
        <w:t>to</w:t>
      </w:r>
      <w:r>
        <w:rPr>
          <w:spacing w:val="-7"/>
          <w:vertAlign w:val="baseline"/>
        </w:rPr>
        <w:t> </w:t>
      </w:r>
      <w:r>
        <w:rPr>
          <w:vertAlign w:val="baseline"/>
        </w:rPr>
        <w:t>occupy</w:t>
      </w:r>
      <w:r>
        <w:rPr>
          <w:spacing w:val="-12"/>
          <w:vertAlign w:val="baseline"/>
        </w:rPr>
        <w:t> </w:t>
      </w:r>
      <w:r>
        <w:rPr>
          <w:vertAlign w:val="baseline"/>
        </w:rPr>
        <w:t>or</w:t>
      </w:r>
      <w:r>
        <w:rPr>
          <w:spacing w:val="-7"/>
          <w:vertAlign w:val="baseline"/>
        </w:rPr>
        <w:t> </w:t>
      </w:r>
      <w:r>
        <w:rPr>
          <w:vertAlign w:val="baseline"/>
        </w:rPr>
        <w:t>work</w:t>
      </w:r>
      <w:r>
        <w:rPr>
          <w:spacing w:val="-6"/>
          <w:vertAlign w:val="baseline"/>
        </w:rPr>
        <w:t> </w:t>
      </w:r>
      <w:r>
        <w:rPr>
          <w:vertAlign w:val="baseline"/>
        </w:rPr>
        <w:t>a</w:t>
      </w:r>
      <w:r>
        <w:rPr>
          <w:spacing w:val="-8"/>
          <w:vertAlign w:val="baseline"/>
        </w:rPr>
        <w:t> </w:t>
      </w:r>
      <w:r>
        <w:rPr>
          <w:vertAlign w:val="baseline"/>
        </w:rPr>
        <w:t>virgin</w:t>
      </w:r>
      <w:r>
        <w:rPr>
          <w:spacing w:val="-7"/>
          <w:vertAlign w:val="baseline"/>
        </w:rPr>
        <w:t> </w:t>
      </w:r>
      <w:r>
        <w:rPr>
          <w:vertAlign w:val="baseline"/>
        </w:rPr>
        <w:t>land</w:t>
      </w:r>
      <w:r>
        <w:rPr>
          <w:spacing w:val="-7"/>
          <w:vertAlign w:val="baseline"/>
        </w:rPr>
        <w:t> </w:t>
      </w:r>
      <w:r>
        <w:rPr>
          <w:vertAlign w:val="baseline"/>
        </w:rPr>
        <w:t>continues</w:t>
      </w:r>
      <w:r>
        <w:rPr>
          <w:spacing w:val="-8"/>
          <w:vertAlign w:val="baseline"/>
        </w:rPr>
        <w:t> </w:t>
      </w:r>
      <w:r>
        <w:rPr>
          <w:vertAlign w:val="baseline"/>
        </w:rPr>
        <w:t>to</w:t>
      </w:r>
      <w:r>
        <w:rPr>
          <w:spacing w:val="-7"/>
          <w:vertAlign w:val="baseline"/>
        </w:rPr>
        <w:t> </w:t>
      </w:r>
      <w:r>
        <w:rPr>
          <w:vertAlign w:val="baseline"/>
        </w:rPr>
        <w:t>refer</w:t>
      </w:r>
      <w:r>
        <w:rPr>
          <w:spacing w:val="-7"/>
          <w:vertAlign w:val="baseline"/>
        </w:rPr>
        <w:t> </w:t>
      </w:r>
      <w:r>
        <w:rPr>
          <w:vertAlign w:val="baseline"/>
        </w:rPr>
        <w:t>to</w:t>
      </w:r>
      <w:r>
        <w:rPr>
          <w:spacing w:val="-7"/>
          <w:vertAlign w:val="baseline"/>
        </w:rPr>
        <w:t> </w:t>
      </w:r>
      <w:r>
        <w:rPr>
          <w:vertAlign w:val="baseline"/>
        </w:rPr>
        <w:t>such</w:t>
      </w:r>
      <w:r>
        <w:rPr>
          <w:spacing w:val="-7"/>
          <w:vertAlign w:val="baseline"/>
        </w:rPr>
        <w:t> </w:t>
      </w:r>
      <w:r>
        <w:rPr>
          <w:vertAlign w:val="baseline"/>
        </w:rPr>
        <w:t>land</w:t>
      </w:r>
      <w:r>
        <w:rPr>
          <w:spacing w:val="-6"/>
          <w:vertAlign w:val="baseline"/>
        </w:rPr>
        <w:t> </w:t>
      </w:r>
      <w:r>
        <w:rPr>
          <w:vertAlign w:val="baseline"/>
        </w:rPr>
        <w:t>as</w:t>
      </w:r>
      <w:r>
        <w:rPr>
          <w:spacing w:val="-8"/>
          <w:vertAlign w:val="baseline"/>
        </w:rPr>
        <w:t> </w:t>
      </w:r>
      <w:r>
        <w:rPr>
          <w:vertAlign w:val="baseline"/>
        </w:rPr>
        <w:t>―my</w:t>
      </w:r>
      <w:r>
        <w:rPr>
          <w:spacing w:val="-12"/>
          <w:vertAlign w:val="baseline"/>
        </w:rPr>
        <w:t> </w:t>
      </w:r>
      <w:r>
        <w:rPr>
          <w:vertAlign w:val="baseline"/>
        </w:rPr>
        <w:t>land‖</w:t>
      </w:r>
      <w:r>
        <w:rPr>
          <w:spacing w:val="-7"/>
          <w:vertAlign w:val="baseline"/>
        </w:rPr>
        <w:t> </w:t>
      </w:r>
      <w:r>
        <w:rPr>
          <w:vertAlign w:val="baseline"/>
        </w:rPr>
        <w:t>(</w:t>
      </w:r>
      <w:r>
        <w:rPr>
          <w:i/>
          <w:vertAlign w:val="baseline"/>
        </w:rPr>
        <w:t>kabeinnzuk</w:t>
      </w:r>
      <w:r>
        <w:rPr>
          <w:vertAlign w:val="baseline"/>
        </w:rPr>
        <w:t>). The early settlers occupied the land and that marked the beginning of their claim for the ownership of Kajju land. Land therefore, is usually passed on from father to son who then supports the other members of the family. The availability of the land made it possible for the people to embark on agricultural production coupled with the vegetation and sufficient rainfall.</w:t>
      </w:r>
    </w:p>
    <w:p>
      <w:pPr>
        <w:pStyle w:val="BodyText"/>
        <w:ind w:left="0"/>
        <w:rPr>
          <w:sz w:val="20"/>
        </w:rPr>
      </w:pPr>
    </w:p>
    <w:p>
      <w:pPr>
        <w:pStyle w:val="BodyText"/>
        <w:spacing w:before="178"/>
        <w:ind w:left="0"/>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274589</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2126pt;width:144.020pt;height:.71997pt;mso-position-horizontal-relative:page;mso-position-vertical-relative:paragraph;z-index:-15702528;mso-wrap-distance-left:0;mso-wrap-distance-right:0" id="docshape56"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98</w:t>
      </w:r>
      <w:r>
        <w:rPr>
          <w:sz w:val="20"/>
          <w:vertAlign w:val="baseline"/>
        </w:rPr>
        <w:t>Fagg</w:t>
      </w:r>
      <w:r>
        <w:rPr>
          <w:spacing w:val="-8"/>
          <w:sz w:val="20"/>
          <w:vertAlign w:val="baseline"/>
        </w:rPr>
        <w:t> </w:t>
      </w:r>
      <w:r>
        <w:rPr>
          <w:sz w:val="20"/>
          <w:vertAlign w:val="baseline"/>
        </w:rPr>
        <w:t>B.E.B.,</w:t>
      </w:r>
      <w:r>
        <w:rPr>
          <w:spacing w:val="-6"/>
          <w:sz w:val="20"/>
          <w:vertAlign w:val="baseline"/>
        </w:rPr>
        <w:t> </w:t>
      </w:r>
      <w:r>
        <w:rPr>
          <w:sz w:val="20"/>
          <w:vertAlign w:val="baseline"/>
        </w:rPr>
        <w:t>The</w:t>
      </w:r>
      <w:r>
        <w:rPr>
          <w:spacing w:val="-4"/>
          <w:sz w:val="20"/>
          <w:vertAlign w:val="baseline"/>
        </w:rPr>
        <w:t> </w:t>
      </w:r>
      <w:r>
        <w:rPr>
          <w:sz w:val="20"/>
          <w:vertAlign w:val="baseline"/>
        </w:rPr>
        <w:t>Nok</w:t>
      </w:r>
      <w:r>
        <w:rPr>
          <w:spacing w:val="-6"/>
          <w:sz w:val="20"/>
          <w:vertAlign w:val="baseline"/>
        </w:rPr>
        <w:t> </w:t>
      </w:r>
      <w:r>
        <w:rPr>
          <w:sz w:val="20"/>
          <w:vertAlign w:val="baseline"/>
        </w:rPr>
        <w:t>Culture</w:t>
      </w:r>
      <w:r>
        <w:rPr>
          <w:spacing w:val="-2"/>
          <w:sz w:val="20"/>
          <w:vertAlign w:val="baseline"/>
        </w:rPr>
        <w:t> </w:t>
      </w:r>
      <w:r>
        <w:rPr>
          <w:sz w:val="20"/>
          <w:vertAlign w:val="baseline"/>
        </w:rPr>
        <w:t>in</w:t>
      </w:r>
      <w:r>
        <w:rPr>
          <w:spacing w:val="-7"/>
          <w:sz w:val="20"/>
          <w:vertAlign w:val="baseline"/>
        </w:rPr>
        <w:t> </w:t>
      </w:r>
      <w:r>
        <w:rPr>
          <w:sz w:val="20"/>
          <w:vertAlign w:val="baseline"/>
        </w:rPr>
        <w:t>Prehistory,</w:t>
      </w:r>
      <w:r>
        <w:rPr>
          <w:spacing w:val="-4"/>
          <w:sz w:val="20"/>
          <w:vertAlign w:val="baseline"/>
        </w:rPr>
        <w:t> </w:t>
      </w:r>
      <w:r>
        <w:rPr>
          <w:sz w:val="20"/>
          <w:vertAlign w:val="baseline"/>
        </w:rPr>
        <w:t>Journal</w:t>
      </w:r>
      <w:r>
        <w:rPr>
          <w:spacing w:val="-4"/>
          <w:sz w:val="20"/>
          <w:vertAlign w:val="baseline"/>
        </w:rPr>
        <w:t> </w:t>
      </w:r>
      <w:r>
        <w:rPr>
          <w:sz w:val="20"/>
          <w:vertAlign w:val="baseline"/>
        </w:rPr>
        <w:t>of</w:t>
      </w:r>
      <w:r>
        <w:rPr>
          <w:spacing w:val="-7"/>
          <w:sz w:val="20"/>
          <w:vertAlign w:val="baseline"/>
        </w:rPr>
        <w:t> </w:t>
      </w:r>
      <w:r>
        <w:rPr>
          <w:sz w:val="20"/>
          <w:vertAlign w:val="baseline"/>
        </w:rPr>
        <w:t>the</w:t>
      </w:r>
      <w:r>
        <w:rPr>
          <w:spacing w:val="-2"/>
          <w:sz w:val="20"/>
          <w:vertAlign w:val="baseline"/>
        </w:rPr>
        <w:t> </w:t>
      </w:r>
      <w:r>
        <w:rPr>
          <w:sz w:val="20"/>
          <w:vertAlign w:val="baseline"/>
        </w:rPr>
        <w:t>Historical</w:t>
      </w:r>
      <w:r>
        <w:rPr>
          <w:spacing w:val="-5"/>
          <w:sz w:val="20"/>
          <w:vertAlign w:val="baseline"/>
        </w:rPr>
        <w:t> </w:t>
      </w:r>
      <w:r>
        <w:rPr>
          <w:sz w:val="20"/>
          <w:vertAlign w:val="baseline"/>
        </w:rPr>
        <w:t>Society</w:t>
      </w:r>
      <w:r>
        <w:rPr>
          <w:spacing w:val="-8"/>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Vol.1,</w:t>
      </w:r>
      <w:r>
        <w:rPr>
          <w:spacing w:val="-5"/>
          <w:sz w:val="20"/>
          <w:vertAlign w:val="baseline"/>
        </w:rPr>
        <w:t> </w:t>
      </w:r>
      <w:r>
        <w:rPr>
          <w:sz w:val="20"/>
          <w:vertAlign w:val="baseline"/>
        </w:rPr>
        <w:t>No</w:t>
      </w:r>
      <w:r>
        <w:rPr>
          <w:spacing w:val="-3"/>
          <w:sz w:val="20"/>
          <w:vertAlign w:val="baseline"/>
        </w:rPr>
        <w:t> </w:t>
      </w:r>
      <w:r>
        <w:rPr>
          <w:sz w:val="20"/>
          <w:vertAlign w:val="baseline"/>
        </w:rPr>
        <w:t>4,</w:t>
      </w:r>
      <w:r>
        <w:rPr>
          <w:spacing w:val="-4"/>
          <w:sz w:val="20"/>
          <w:vertAlign w:val="baseline"/>
        </w:rPr>
        <w:t> </w:t>
      </w:r>
      <w:r>
        <w:rPr>
          <w:spacing w:val="-2"/>
          <w:sz w:val="20"/>
          <w:vertAlign w:val="baseline"/>
        </w:rPr>
        <w:t>pp.289</w:t>
      </w:r>
    </w:p>
    <w:p>
      <w:pPr>
        <w:spacing w:before="1"/>
        <w:ind w:left="160" w:right="0" w:firstLine="0"/>
        <w:jc w:val="left"/>
        <w:rPr>
          <w:sz w:val="20"/>
        </w:rPr>
      </w:pPr>
      <w:r>
        <w:rPr>
          <w:sz w:val="20"/>
          <w:vertAlign w:val="superscript"/>
        </w:rPr>
        <w:t>99</w:t>
      </w:r>
      <w:r>
        <w:rPr>
          <w:spacing w:val="-2"/>
          <w:sz w:val="20"/>
          <w:vertAlign w:val="baseline"/>
        </w:rPr>
        <w:t> </w:t>
      </w:r>
      <w:r>
        <w:rPr>
          <w:spacing w:val="-4"/>
          <w:sz w:val="20"/>
          <w:vertAlign w:val="baseline"/>
        </w:rPr>
        <w:t>ibid</w:t>
      </w:r>
    </w:p>
    <w:p>
      <w:pPr>
        <w:spacing w:before="0"/>
        <w:ind w:left="160" w:right="88" w:firstLine="0"/>
        <w:jc w:val="left"/>
        <w:rPr>
          <w:sz w:val="20"/>
        </w:rPr>
      </w:pPr>
      <w:r>
        <w:rPr>
          <w:sz w:val="20"/>
          <w:vertAlign w:val="superscript"/>
        </w:rPr>
        <w:t>100</w:t>
      </w:r>
      <w:r>
        <w:rPr>
          <w:spacing w:val="31"/>
          <w:sz w:val="20"/>
          <w:vertAlign w:val="baseline"/>
        </w:rPr>
        <w:t> </w:t>
      </w:r>
      <w:r>
        <w:rPr>
          <w:sz w:val="20"/>
          <w:vertAlign w:val="baseline"/>
        </w:rPr>
        <w:t>Kato,</w:t>
      </w:r>
      <w:r>
        <w:rPr>
          <w:spacing w:val="31"/>
          <w:sz w:val="20"/>
          <w:vertAlign w:val="baseline"/>
        </w:rPr>
        <w:t> </w:t>
      </w:r>
      <w:r>
        <w:rPr>
          <w:sz w:val="20"/>
          <w:vertAlign w:val="baseline"/>
        </w:rPr>
        <w:t>M.N.,</w:t>
      </w:r>
      <w:r>
        <w:rPr>
          <w:spacing w:val="33"/>
          <w:sz w:val="20"/>
          <w:vertAlign w:val="baseline"/>
        </w:rPr>
        <w:t> </w:t>
      </w:r>
      <w:r>
        <w:rPr>
          <w:sz w:val="20"/>
          <w:vertAlign w:val="baseline"/>
        </w:rPr>
        <w:t>A</w:t>
      </w:r>
      <w:r>
        <w:rPr>
          <w:spacing w:val="31"/>
          <w:sz w:val="20"/>
          <w:vertAlign w:val="baseline"/>
        </w:rPr>
        <w:t> </w:t>
      </w:r>
      <w:r>
        <w:rPr>
          <w:sz w:val="20"/>
          <w:vertAlign w:val="baseline"/>
        </w:rPr>
        <w:t>Study</w:t>
      </w:r>
      <w:r>
        <w:rPr>
          <w:spacing w:val="29"/>
          <w:sz w:val="20"/>
          <w:vertAlign w:val="baseline"/>
        </w:rPr>
        <w:t> </w:t>
      </w:r>
      <w:r>
        <w:rPr>
          <w:sz w:val="20"/>
          <w:vertAlign w:val="baseline"/>
        </w:rPr>
        <w:t>of</w:t>
      </w:r>
      <w:r>
        <w:rPr>
          <w:spacing w:val="31"/>
          <w:sz w:val="20"/>
          <w:vertAlign w:val="baseline"/>
        </w:rPr>
        <w:t> </w:t>
      </w:r>
      <w:r>
        <w:rPr>
          <w:sz w:val="20"/>
          <w:vertAlign w:val="baseline"/>
        </w:rPr>
        <w:t>Traditional</w:t>
      </w:r>
      <w:r>
        <w:rPr>
          <w:spacing w:val="31"/>
          <w:sz w:val="20"/>
          <w:vertAlign w:val="baseline"/>
        </w:rPr>
        <w:t> </w:t>
      </w:r>
      <w:r>
        <w:rPr>
          <w:sz w:val="20"/>
          <w:vertAlign w:val="baseline"/>
        </w:rPr>
        <w:t>Social</w:t>
      </w:r>
      <w:r>
        <w:rPr>
          <w:spacing w:val="33"/>
          <w:sz w:val="20"/>
          <w:vertAlign w:val="baseline"/>
        </w:rPr>
        <w:t> </w:t>
      </w:r>
      <w:r>
        <w:rPr>
          <w:sz w:val="20"/>
          <w:vertAlign w:val="baseline"/>
        </w:rPr>
        <w:t>Organization</w:t>
      </w:r>
      <w:r>
        <w:rPr>
          <w:spacing w:val="34"/>
          <w:sz w:val="20"/>
          <w:vertAlign w:val="baseline"/>
        </w:rPr>
        <w:t> </w:t>
      </w:r>
      <w:r>
        <w:rPr>
          <w:sz w:val="20"/>
          <w:vertAlign w:val="baseline"/>
        </w:rPr>
        <w:t>Among</w:t>
      </w:r>
      <w:r>
        <w:rPr>
          <w:spacing w:val="31"/>
          <w:sz w:val="20"/>
          <w:vertAlign w:val="baseline"/>
        </w:rPr>
        <w:t> </w:t>
      </w:r>
      <w:r>
        <w:rPr>
          <w:sz w:val="20"/>
          <w:vertAlign w:val="baseline"/>
        </w:rPr>
        <w:t>the</w:t>
      </w:r>
      <w:r>
        <w:rPr>
          <w:spacing w:val="31"/>
          <w:sz w:val="20"/>
          <w:vertAlign w:val="baseline"/>
        </w:rPr>
        <w:t> </w:t>
      </w:r>
      <w:r>
        <w:rPr>
          <w:sz w:val="20"/>
          <w:vertAlign w:val="baseline"/>
        </w:rPr>
        <w:t>Kaje,</w:t>
      </w:r>
      <w:r>
        <w:rPr>
          <w:spacing w:val="34"/>
          <w:sz w:val="20"/>
          <w:vertAlign w:val="baseline"/>
        </w:rPr>
        <w:t> </w:t>
      </w:r>
      <w:r>
        <w:rPr>
          <w:sz w:val="20"/>
          <w:vertAlign w:val="baseline"/>
        </w:rPr>
        <w:t>with</w:t>
      </w:r>
      <w:r>
        <w:rPr>
          <w:spacing w:val="32"/>
          <w:sz w:val="20"/>
          <w:vertAlign w:val="baseline"/>
        </w:rPr>
        <w:t> </w:t>
      </w:r>
      <w:r>
        <w:rPr>
          <w:sz w:val="20"/>
          <w:vertAlign w:val="baseline"/>
        </w:rPr>
        <w:t>Special</w:t>
      </w:r>
      <w:r>
        <w:rPr>
          <w:spacing w:val="30"/>
          <w:sz w:val="20"/>
          <w:vertAlign w:val="baseline"/>
        </w:rPr>
        <w:t> </w:t>
      </w:r>
      <w:r>
        <w:rPr>
          <w:sz w:val="20"/>
          <w:vertAlign w:val="baseline"/>
        </w:rPr>
        <w:t>Reference</w:t>
      </w:r>
      <w:r>
        <w:rPr>
          <w:spacing w:val="33"/>
          <w:sz w:val="20"/>
          <w:vertAlign w:val="baseline"/>
        </w:rPr>
        <w:t> </w:t>
      </w:r>
      <w:r>
        <w:rPr>
          <w:sz w:val="20"/>
          <w:vertAlign w:val="baseline"/>
        </w:rPr>
        <w:t>to</w:t>
      </w:r>
      <w:r>
        <w:rPr>
          <w:spacing w:val="34"/>
          <w:sz w:val="20"/>
          <w:vertAlign w:val="baseline"/>
        </w:rPr>
        <w:t> </w:t>
      </w:r>
      <w:r>
        <w:rPr>
          <w:sz w:val="20"/>
          <w:vertAlign w:val="baseline"/>
        </w:rPr>
        <w:t>Social Change</w:t>
      </w:r>
      <w:r>
        <w:rPr>
          <w:spacing w:val="4"/>
          <w:sz w:val="20"/>
          <w:vertAlign w:val="baseline"/>
        </w:rPr>
        <w:t> </w:t>
      </w:r>
      <w:r>
        <w:rPr>
          <w:sz w:val="20"/>
          <w:vertAlign w:val="baseline"/>
        </w:rPr>
        <w:t>During</w:t>
      </w:r>
      <w:r>
        <w:rPr>
          <w:spacing w:val="2"/>
          <w:sz w:val="20"/>
          <w:vertAlign w:val="baseline"/>
        </w:rPr>
        <w:t> </w:t>
      </w:r>
      <w:r>
        <w:rPr>
          <w:sz w:val="20"/>
          <w:vertAlign w:val="baseline"/>
        </w:rPr>
        <w:t>the</w:t>
      </w:r>
      <w:r>
        <w:rPr>
          <w:spacing w:val="7"/>
          <w:sz w:val="20"/>
          <w:vertAlign w:val="baseline"/>
        </w:rPr>
        <w:t> </w:t>
      </w:r>
      <w:r>
        <w:rPr>
          <w:sz w:val="20"/>
          <w:vertAlign w:val="baseline"/>
        </w:rPr>
        <w:t>Recent</w:t>
      </w:r>
      <w:r>
        <w:rPr>
          <w:spacing w:val="3"/>
          <w:sz w:val="20"/>
          <w:vertAlign w:val="baseline"/>
        </w:rPr>
        <w:t> </w:t>
      </w:r>
      <w:r>
        <w:rPr>
          <w:sz w:val="20"/>
          <w:vertAlign w:val="baseline"/>
        </w:rPr>
        <w:t>Past,</w:t>
      </w:r>
      <w:r>
        <w:rPr>
          <w:spacing w:val="4"/>
          <w:sz w:val="20"/>
          <w:vertAlign w:val="baseline"/>
        </w:rPr>
        <w:t> </w:t>
      </w:r>
      <w:r>
        <w:rPr>
          <w:sz w:val="20"/>
          <w:vertAlign w:val="baseline"/>
        </w:rPr>
        <w:t>M.Sc.</w:t>
      </w:r>
      <w:r>
        <w:rPr>
          <w:spacing w:val="4"/>
          <w:sz w:val="20"/>
          <w:vertAlign w:val="baseline"/>
        </w:rPr>
        <w:t> </w:t>
      </w:r>
      <w:r>
        <w:rPr>
          <w:sz w:val="20"/>
          <w:vertAlign w:val="baseline"/>
        </w:rPr>
        <w:t>Thesis</w:t>
      </w:r>
      <w:r>
        <w:rPr>
          <w:spacing w:val="3"/>
          <w:sz w:val="20"/>
          <w:vertAlign w:val="baseline"/>
        </w:rPr>
        <w:t> </w:t>
      </w:r>
      <w:r>
        <w:rPr>
          <w:sz w:val="20"/>
          <w:vertAlign w:val="baseline"/>
        </w:rPr>
        <w:t>(unpublished),</w:t>
      </w:r>
      <w:r>
        <w:rPr>
          <w:spacing w:val="5"/>
          <w:sz w:val="20"/>
          <w:vertAlign w:val="baseline"/>
        </w:rPr>
        <w:t> </w:t>
      </w:r>
      <w:r>
        <w:rPr>
          <w:sz w:val="20"/>
          <w:vertAlign w:val="baseline"/>
        </w:rPr>
        <w:t>Department</w:t>
      </w:r>
      <w:r>
        <w:rPr>
          <w:spacing w:val="5"/>
          <w:sz w:val="20"/>
          <w:vertAlign w:val="baseline"/>
        </w:rPr>
        <w:t> </w:t>
      </w:r>
      <w:r>
        <w:rPr>
          <w:sz w:val="20"/>
          <w:vertAlign w:val="baseline"/>
        </w:rPr>
        <w:t>of</w:t>
      </w:r>
      <w:r>
        <w:rPr>
          <w:spacing w:val="5"/>
          <w:sz w:val="20"/>
          <w:vertAlign w:val="baseline"/>
        </w:rPr>
        <w:t> </w:t>
      </w:r>
      <w:r>
        <w:rPr>
          <w:sz w:val="20"/>
          <w:vertAlign w:val="baseline"/>
        </w:rPr>
        <w:t>Sociology,</w:t>
      </w:r>
      <w:r>
        <w:rPr>
          <w:spacing w:val="6"/>
          <w:sz w:val="20"/>
          <w:vertAlign w:val="baseline"/>
        </w:rPr>
        <w:t> </w:t>
      </w:r>
      <w:r>
        <w:rPr>
          <w:sz w:val="20"/>
          <w:vertAlign w:val="baseline"/>
        </w:rPr>
        <w:t>Faculty</w:t>
      </w:r>
      <w:r>
        <w:rPr>
          <w:spacing w:val="2"/>
          <w:sz w:val="20"/>
          <w:vertAlign w:val="baseline"/>
        </w:rPr>
        <w:t> </w:t>
      </w:r>
      <w:r>
        <w:rPr>
          <w:sz w:val="20"/>
          <w:vertAlign w:val="baseline"/>
        </w:rPr>
        <w:t>of</w:t>
      </w:r>
      <w:r>
        <w:rPr>
          <w:spacing w:val="5"/>
          <w:sz w:val="20"/>
          <w:vertAlign w:val="baseline"/>
        </w:rPr>
        <w:t> </w:t>
      </w:r>
      <w:r>
        <w:rPr>
          <w:sz w:val="20"/>
          <w:vertAlign w:val="baseline"/>
        </w:rPr>
        <w:t>Social</w:t>
      </w:r>
      <w:r>
        <w:rPr>
          <w:spacing w:val="6"/>
          <w:sz w:val="20"/>
          <w:vertAlign w:val="baseline"/>
        </w:rPr>
        <w:t> </w:t>
      </w:r>
      <w:r>
        <w:rPr>
          <w:spacing w:val="-2"/>
          <w:sz w:val="20"/>
          <w:vertAlign w:val="baseline"/>
        </w:rPr>
        <w:t>Sciences,</w:t>
      </w:r>
    </w:p>
    <w:p>
      <w:pPr>
        <w:spacing w:line="228" w:lineRule="exact" w:before="0"/>
        <w:ind w:left="160" w:right="0" w:firstLine="0"/>
        <w:jc w:val="left"/>
        <w:rPr>
          <w:sz w:val="20"/>
        </w:rPr>
      </w:pPr>
      <w:r>
        <w:rPr>
          <w:sz w:val="20"/>
        </w:rPr>
        <w:t>A.B.U</w:t>
      </w:r>
      <w:r>
        <w:rPr>
          <w:spacing w:val="-8"/>
          <w:sz w:val="20"/>
        </w:rPr>
        <w:t> </w:t>
      </w:r>
      <w:r>
        <w:rPr>
          <w:spacing w:val="-2"/>
          <w:sz w:val="20"/>
        </w:rPr>
        <w:t>Zaria.</w:t>
      </w:r>
    </w:p>
    <w:p>
      <w:pPr>
        <w:spacing w:after="0" w:line="228" w:lineRule="exact"/>
        <w:jc w:val="left"/>
        <w:rPr>
          <w:sz w:val="20"/>
        </w:rPr>
        <w:sectPr>
          <w:pgSz w:w="12240" w:h="15840"/>
          <w:pgMar w:header="761" w:footer="1015" w:top="1300" w:bottom="1200" w:left="1280" w:right="1320"/>
        </w:sectPr>
      </w:pPr>
    </w:p>
    <w:p>
      <w:pPr>
        <w:pStyle w:val="BodyText"/>
        <w:spacing w:line="480" w:lineRule="auto" w:before="119"/>
        <w:ind w:right="114" w:firstLine="719"/>
        <w:jc w:val="both"/>
      </w:pPr>
      <w:r>
        <w:rPr/>
        <w:t>The</w:t>
      </w:r>
      <w:r>
        <w:rPr>
          <w:spacing w:val="-1"/>
        </w:rPr>
        <w:t> </w:t>
      </w:r>
      <w:r>
        <w:rPr/>
        <w:t>Bajju are</w:t>
      </w:r>
      <w:r>
        <w:rPr>
          <w:spacing w:val="-1"/>
        </w:rPr>
        <w:t> </w:t>
      </w:r>
      <w:r>
        <w:rPr/>
        <w:t>also predominantly</w:t>
      </w:r>
      <w:r>
        <w:rPr>
          <w:spacing w:val="-7"/>
        </w:rPr>
        <w:t> </w:t>
      </w:r>
      <w:r>
        <w:rPr/>
        <w:t>subsistence farmers. They</w:t>
      </w:r>
      <w:r>
        <w:rPr>
          <w:spacing w:val="-2"/>
        </w:rPr>
        <w:t> </w:t>
      </w:r>
      <w:r>
        <w:rPr/>
        <w:t>grow</w:t>
      </w:r>
      <w:r>
        <w:rPr>
          <w:spacing w:val="-1"/>
        </w:rPr>
        <w:t> </w:t>
      </w:r>
      <w:r>
        <w:rPr/>
        <w:t>wide range of food and cash crops which include millet, guinea corn, yam, cocoyam, cassava, potatoes, groundnuts, beans, e.t.c. farming in Bajju land was the traditional method of farming. The farm implements were locally made by the people.</w:t>
      </w:r>
      <w:r>
        <w:rPr>
          <w:vertAlign w:val="superscript"/>
        </w:rPr>
        <w:t>101</w:t>
      </w:r>
      <w:r>
        <w:rPr>
          <w:vertAlign w:val="baseline"/>
        </w:rPr>
        <w:t> There are several types of farming practiced in Kajju land. They include bush fallowing, shifting cultivation, terracing, crop rotation, mixed farming, and continuous farming. Apart from farming of food and cash crops, the Bajju people also engage in rearing of domestic animals. The animals, just as the land, are collectively owned. The leader holds the animals in trust for the entire house or family. Such animals include goats, dogs, chickens, pigs, guinea fowls, and recently cows. For the Bajju, these animals are considered as a medium of exchange as they mostly feature in economic transaction. Individual ownership of economic property</w:t>
      </w:r>
      <w:r>
        <w:rPr>
          <w:spacing w:val="-2"/>
          <w:vertAlign w:val="baseline"/>
        </w:rPr>
        <w:t> </w:t>
      </w:r>
      <w:r>
        <w:rPr>
          <w:vertAlign w:val="baseline"/>
        </w:rPr>
        <w:t>is allowed. To acquire an animal, the individual takes custody of such animal at breeding age and takes care of it as if it were his. If the animal litters or hatches, the owner gives the person one or two of the littered animals and takes back his animal. By this contract, a baby could acquire animals as any of its relations could negotiate and enter into the contract on his behalf. Domestic animals are highly valued in Kajju because of their economic value. Apart from</w:t>
      </w:r>
      <w:r>
        <w:rPr>
          <w:spacing w:val="-2"/>
          <w:vertAlign w:val="baseline"/>
        </w:rPr>
        <w:t> </w:t>
      </w:r>
      <w:r>
        <w:rPr>
          <w:vertAlign w:val="baseline"/>
        </w:rPr>
        <w:t>being</w:t>
      </w:r>
      <w:r>
        <w:rPr>
          <w:spacing w:val="-5"/>
          <w:vertAlign w:val="baseline"/>
        </w:rPr>
        <w:t> </w:t>
      </w:r>
      <w:r>
        <w:rPr>
          <w:vertAlign w:val="baseline"/>
        </w:rPr>
        <w:t>alternative</w:t>
      </w:r>
      <w:r>
        <w:rPr>
          <w:spacing w:val="-3"/>
          <w:vertAlign w:val="baseline"/>
        </w:rPr>
        <w:t> </w:t>
      </w:r>
      <w:r>
        <w:rPr>
          <w:vertAlign w:val="baseline"/>
        </w:rPr>
        <w:t>source</w:t>
      </w:r>
      <w:r>
        <w:rPr>
          <w:spacing w:val="-3"/>
          <w:vertAlign w:val="baseline"/>
        </w:rPr>
        <w:t> </w:t>
      </w:r>
      <w:r>
        <w:rPr>
          <w:vertAlign w:val="baseline"/>
        </w:rPr>
        <w:t>of</w:t>
      </w:r>
      <w:r>
        <w:rPr>
          <w:spacing w:val="-2"/>
          <w:vertAlign w:val="baseline"/>
        </w:rPr>
        <w:t> </w:t>
      </w:r>
      <w:r>
        <w:rPr>
          <w:vertAlign w:val="baseline"/>
        </w:rPr>
        <w:t>income</w:t>
      </w:r>
      <w:r>
        <w:rPr>
          <w:spacing w:val="-1"/>
          <w:vertAlign w:val="baseline"/>
        </w:rPr>
        <w:t> </w:t>
      </w:r>
      <w:r>
        <w:rPr>
          <w:vertAlign w:val="baseline"/>
        </w:rPr>
        <w:t>to</w:t>
      </w:r>
      <w:r>
        <w:rPr>
          <w:spacing w:val="-2"/>
          <w:vertAlign w:val="baseline"/>
        </w:rPr>
        <w:t> </w:t>
      </w:r>
      <w:r>
        <w:rPr>
          <w:vertAlign w:val="baseline"/>
        </w:rPr>
        <w:t>their</w:t>
      </w:r>
      <w:r>
        <w:rPr>
          <w:spacing w:val="-2"/>
          <w:vertAlign w:val="baseline"/>
        </w:rPr>
        <w:t> </w:t>
      </w:r>
      <w:r>
        <w:rPr>
          <w:vertAlign w:val="baseline"/>
        </w:rPr>
        <w:t>owners,</w:t>
      </w:r>
      <w:r>
        <w:rPr>
          <w:spacing w:val="-2"/>
          <w:vertAlign w:val="baseline"/>
        </w:rPr>
        <w:t> </w:t>
      </w:r>
      <w:r>
        <w:rPr>
          <w:vertAlign w:val="baseline"/>
        </w:rPr>
        <w:t>they</w:t>
      </w:r>
      <w:r>
        <w:rPr>
          <w:spacing w:val="-5"/>
          <w:vertAlign w:val="baseline"/>
        </w:rPr>
        <w:t> </w:t>
      </w:r>
      <w:r>
        <w:rPr>
          <w:vertAlign w:val="baseline"/>
        </w:rPr>
        <w:t>provide</w:t>
      </w:r>
      <w:r>
        <w:rPr>
          <w:spacing w:val="-2"/>
          <w:vertAlign w:val="baseline"/>
        </w:rPr>
        <w:t> </w:t>
      </w:r>
      <w:r>
        <w:rPr>
          <w:vertAlign w:val="baseline"/>
        </w:rPr>
        <w:t>that manure</w:t>
      </w:r>
      <w:r>
        <w:rPr>
          <w:spacing w:val="-3"/>
          <w:vertAlign w:val="baseline"/>
        </w:rPr>
        <w:t> </w:t>
      </w:r>
      <w:r>
        <w:rPr>
          <w:vertAlign w:val="baseline"/>
        </w:rPr>
        <w:t>that</w:t>
      </w:r>
      <w:r>
        <w:rPr>
          <w:spacing w:val="-2"/>
          <w:vertAlign w:val="baseline"/>
        </w:rPr>
        <w:t> </w:t>
      </w:r>
      <w:r>
        <w:rPr>
          <w:vertAlign w:val="baseline"/>
        </w:rPr>
        <w:t>is</w:t>
      </w:r>
      <w:r>
        <w:rPr>
          <w:spacing w:val="-2"/>
          <w:vertAlign w:val="baseline"/>
        </w:rPr>
        <w:t> </w:t>
      </w:r>
      <w:r>
        <w:rPr>
          <w:vertAlign w:val="baseline"/>
        </w:rPr>
        <w:t>used</w:t>
      </w:r>
      <w:r>
        <w:rPr>
          <w:spacing w:val="-2"/>
          <w:vertAlign w:val="baseline"/>
        </w:rPr>
        <w:t> </w:t>
      </w:r>
      <w:r>
        <w:rPr>
          <w:vertAlign w:val="baseline"/>
        </w:rPr>
        <w:t>for agricultural production.</w:t>
      </w:r>
    </w:p>
    <w:p>
      <w:pPr>
        <w:pStyle w:val="BodyText"/>
        <w:spacing w:line="480" w:lineRule="auto" w:before="3"/>
        <w:ind w:right="120" w:firstLine="719"/>
        <w:jc w:val="both"/>
      </w:pPr>
      <w:r>
        <w:rPr/>
        <w:t>Trade</w:t>
      </w:r>
      <w:r>
        <w:rPr>
          <w:spacing w:val="-1"/>
        </w:rPr>
        <w:t> </w:t>
      </w:r>
      <w:r>
        <w:rPr/>
        <w:t>is another</w:t>
      </w:r>
      <w:r>
        <w:rPr>
          <w:spacing w:val="-1"/>
        </w:rPr>
        <w:t> </w:t>
      </w:r>
      <w:r>
        <w:rPr/>
        <w:t>important economic</w:t>
      </w:r>
      <w:r>
        <w:rPr>
          <w:spacing w:val="-1"/>
        </w:rPr>
        <w:t> </w:t>
      </w:r>
      <w:r>
        <w:rPr/>
        <w:t>activity</w:t>
      </w:r>
      <w:r>
        <w:rPr>
          <w:spacing w:val="-5"/>
        </w:rPr>
        <w:t> </w:t>
      </w:r>
      <w:r>
        <w:rPr/>
        <w:t>practiced by</w:t>
      </w:r>
      <w:r>
        <w:rPr>
          <w:spacing w:val="-5"/>
        </w:rPr>
        <w:t> </w:t>
      </w:r>
      <w:r>
        <w:rPr/>
        <w:t>the</w:t>
      </w:r>
      <w:r>
        <w:rPr>
          <w:spacing w:val="-1"/>
        </w:rPr>
        <w:t> </w:t>
      </w:r>
      <w:r>
        <w:rPr/>
        <w:t>Bajju people. However,</w:t>
      </w:r>
      <w:r>
        <w:rPr>
          <w:spacing w:val="-1"/>
        </w:rPr>
        <w:t> </w:t>
      </w:r>
      <w:r>
        <w:rPr/>
        <w:t>the trading activities will be discussed in two ways: pre-colonial and the colonial trades. The pre- colonial trade in Bajju is also sub-divided into domestic, long distance trading and lending.</w:t>
      </w:r>
    </w:p>
    <w:p>
      <w:pPr>
        <w:pStyle w:val="BodyText"/>
        <w:ind w:firstLine="719"/>
        <w:jc w:val="both"/>
      </w:pPr>
      <w:r>
        <w:rPr/>
        <w:t>Domestic</w:t>
      </w:r>
      <w:r>
        <w:rPr>
          <w:spacing w:val="60"/>
        </w:rPr>
        <w:t> </w:t>
      </w:r>
      <w:r>
        <w:rPr/>
        <w:t>trade</w:t>
      </w:r>
      <w:r>
        <w:rPr>
          <w:spacing w:val="60"/>
        </w:rPr>
        <w:t> </w:t>
      </w:r>
      <w:r>
        <w:rPr/>
        <w:t>is</w:t>
      </w:r>
      <w:r>
        <w:rPr>
          <w:spacing w:val="61"/>
        </w:rPr>
        <w:t> </w:t>
      </w:r>
      <w:r>
        <w:rPr/>
        <w:t>based</w:t>
      </w:r>
      <w:r>
        <w:rPr>
          <w:spacing w:val="61"/>
        </w:rPr>
        <w:t> </w:t>
      </w:r>
      <w:r>
        <w:rPr/>
        <w:t>either</w:t>
      </w:r>
      <w:r>
        <w:rPr>
          <w:spacing w:val="62"/>
        </w:rPr>
        <w:t> </w:t>
      </w:r>
      <w:r>
        <w:rPr/>
        <w:t>within</w:t>
      </w:r>
      <w:r>
        <w:rPr>
          <w:spacing w:val="61"/>
        </w:rPr>
        <w:t> </w:t>
      </w:r>
      <w:r>
        <w:rPr/>
        <w:t>a</w:t>
      </w:r>
      <w:r>
        <w:rPr>
          <w:spacing w:val="63"/>
        </w:rPr>
        <w:t> </w:t>
      </w:r>
      <w:r>
        <w:rPr/>
        <w:t>family,</w:t>
      </w:r>
      <w:r>
        <w:rPr>
          <w:spacing w:val="63"/>
        </w:rPr>
        <w:t> </w:t>
      </w:r>
      <w:r>
        <w:rPr/>
        <w:t>house</w:t>
      </w:r>
      <w:r>
        <w:rPr>
          <w:spacing w:val="60"/>
        </w:rPr>
        <w:t> </w:t>
      </w:r>
      <w:r>
        <w:rPr/>
        <w:t>or</w:t>
      </w:r>
      <w:r>
        <w:rPr>
          <w:spacing w:val="60"/>
        </w:rPr>
        <w:t> </w:t>
      </w:r>
      <w:r>
        <w:rPr/>
        <w:t>village.</w:t>
      </w:r>
      <w:r>
        <w:rPr>
          <w:spacing w:val="65"/>
        </w:rPr>
        <w:t> </w:t>
      </w:r>
      <w:r>
        <w:rPr/>
        <w:t>In</w:t>
      </w:r>
      <w:r>
        <w:rPr>
          <w:spacing w:val="63"/>
        </w:rPr>
        <w:t> </w:t>
      </w:r>
      <w:r>
        <w:rPr/>
        <w:t>this</w:t>
      </w:r>
      <w:r>
        <w:rPr>
          <w:spacing w:val="61"/>
        </w:rPr>
        <w:t> </w:t>
      </w:r>
      <w:r>
        <w:rPr/>
        <w:t>trade,</w:t>
      </w:r>
      <w:r>
        <w:rPr>
          <w:spacing w:val="64"/>
        </w:rPr>
        <w:t> </w:t>
      </w:r>
      <w:r>
        <w:rPr>
          <w:spacing w:val="-5"/>
        </w:rPr>
        <w:t>the</w:t>
      </w:r>
    </w:p>
    <w:p>
      <w:pPr>
        <w:pStyle w:val="BodyText"/>
        <w:spacing w:line="550" w:lineRule="atLeast" w:before="2"/>
        <w:ind w:right="119"/>
        <w:jc w:val="both"/>
      </w:pPr>
      <w:r>
        <w:rPr/>
        <w:t>exchanges</w:t>
      </w:r>
      <w:r>
        <w:rPr>
          <w:spacing w:val="-1"/>
        </w:rPr>
        <w:t> </w:t>
      </w:r>
      <w:r>
        <w:rPr/>
        <w:t>were</w:t>
      </w:r>
      <w:r>
        <w:rPr>
          <w:spacing w:val="-2"/>
        </w:rPr>
        <w:t> </w:t>
      </w:r>
      <w:r>
        <w:rPr/>
        <w:t>not</w:t>
      </w:r>
      <w:r>
        <w:rPr>
          <w:spacing w:val="-1"/>
        </w:rPr>
        <w:t> </w:t>
      </w:r>
      <w:r>
        <w:rPr/>
        <w:t>in</w:t>
      </w:r>
      <w:r>
        <w:rPr>
          <w:spacing w:val="-1"/>
        </w:rPr>
        <w:t> </w:t>
      </w:r>
      <w:r>
        <w:rPr/>
        <w:t>absolute</w:t>
      </w:r>
      <w:r>
        <w:rPr>
          <w:spacing w:val="-1"/>
        </w:rPr>
        <w:t> </w:t>
      </w:r>
      <w:r>
        <w:rPr/>
        <w:t>standard</w:t>
      </w:r>
      <w:r>
        <w:rPr>
          <w:spacing w:val="-1"/>
        </w:rPr>
        <w:t> </w:t>
      </w:r>
      <w:r>
        <w:rPr/>
        <w:t>terms</w:t>
      </w:r>
      <w:r>
        <w:rPr>
          <w:spacing w:val="-1"/>
        </w:rPr>
        <w:t> </w:t>
      </w:r>
      <w:r>
        <w:rPr/>
        <w:t>rather,</w:t>
      </w:r>
      <w:r>
        <w:rPr>
          <w:spacing w:val="-1"/>
        </w:rPr>
        <w:t> </w:t>
      </w:r>
      <w:r>
        <w:rPr/>
        <w:t>they</w:t>
      </w:r>
      <w:r>
        <w:rPr>
          <w:spacing w:val="-5"/>
        </w:rPr>
        <w:t> </w:t>
      </w:r>
      <w:r>
        <w:rPr/>
        <w:t>were</w:t>
      </w:r>
      <w:r>
        <w:rPr>
          <w:spacing w:val="-1"/>
        </w:rPr>
        <w:t> </w:t>
      </w:r>
      <w:r>
        <w:rPr/>
        <w:t>relative</w:t>
      </w:r>
      <w:r>
        <w:rPr>
          <w:spacing w:val="-1"/>
        </w:rPr>
        <w:t> </w:t>
      </w:r>
      <w:r>
        <w:rPr/>
        <w:t>and</w:t>
      </w:r>
      <w:r>
        <w:rPr>
          <w:spacing w:val="-1"/>
        </w:rPr>
        <w:t> </w:t>
      </w:r>
      <w:r>
        <w:rPr/>
        <w:t>determined</w:t>
      </w:r>
      <w:r>
        <w:rPr>
          <w:spacing w:val="-1"/>
        </w:rPr>
        <w:t> </w:t>
      </w:r>
      <w:r>
        <w:rPr/>
        <w:t>by</w:t>
      </w:r>
      <w:r>
        <w:rPr>
          <w:spacing w:val="-5"/>
        </w:rPr>
        <w:t> </w:t>
      </w:r>
      <w:r>
        <w:rPr/>
        <w:t>some considerations.</w:t>
      </w:r>
      <w:r>
        <w:rPr>
          <w:spacing w:val="9"/>
        </w:rPr>
        <w:t> </w:t>
      </w:r>
      <w:r>
        <w:rPr/>
        <w:t>The</w:t>
      </w:r>
      <w:r>
        <w:rPr>
          <w:spacing w:val="11"/>
        </w:rPr>
        <w:t> </w:t>
      </w:r>
      <w:r>
        <w:rPr/>
        <w:t>first</w:t>
      </w:r>
      <w:r>
        <w:rPr>
          <w:spacing w:val="13"/>
        </w:rPr>
        <w:t> </w:t>
      </w:r>
      <w:r>
        <w:rPr/>
        <w:t>consideration</w:t>
      </w:r>
      <w:r>
        <w:rPr>
          <w:spacing w:val="10"/>
        </w:rPr>
        <w:t> </w:t>
      </w:r>
      <w:r>
        <w:rPr/>
        <w:t>is</w:t>
      </w:r>
      <w:r>
        <w:rPr>
          <w:spacing w:val="11"/>
        </w:rPr>
        <w:t> </w:t>
      </w:r>
      <w:r>
        <w:rPr/>
        <w:t>who</w:t>
      </w:r>
      <w:r>
        <w:rPr>
          <w:spacing w:val="12"/>
        </w:rPr>
        <w:t> </w:t>
      </w:r>
      <w:r>
        <w:rPr/>
        <w:t>approaches</w:t>
      </w:r>
      <w:r>
        <w:rPr>
          <w:spacing w:val="13"/>
        </w:rPr>
        <w:t> </w:t>
      </w:r>
      <w:r>
        <w:rPr/>
        <w:t>the</w:t>
      </w:r>
      <w:r>
        <w:rPr>
          <w:spacing w:val="10"/>
        </w:rPr>
        <w:t> </w:t>
      </w:r>
      <w:r>
        <w:rPr/>
        <w:t>other.</w:t>
      </w:r>
      <w:r>
        <w:rPr>
          <w:spacing w:val="12"/>
        </w:rPr>
        <w:t> </w:t>
      </w:r>
      <w:r>
        <w:rPr/>
        <w:t>The</w:t>
      </w:r>
      <w:r>
        <w:rPr>
          <w:spacing w:val="9"/>
        </w:rPr>
        <w:t> </w:t>
      </w:r>
      <w:r>
        <w:rPr/>
        <w:t>second</w:t>
      </w:r>
      <w:r>
        <w:rPr>
          <w:spacing w:val="10"/>
        </w:rPr>
        <w:t> </w:t>
      </w:r>
      <w:r>
        <w:rPr/>
        <w:t>consideration</w:t>
      </w:r>
      <w:r>
        <w:rPr>
          <w:spacing w:val="11"/>
        </w:rPr>
        <w:t> </w:t>
      </w:r>
      <w:r>
        <w:rPr>
          <w:spacing w:val="-5"/>
        </w:rPr>
        <w:t>is</w:t>
      </w:r>
    </w:p>
    <w:p>
      <w:pPr>
        <w:pStyle w:val="BodyText"/>
        <w:spacing w:before="6"/>
        <w:ind w:left="0"/>
        <w:rPr>
          <w:sz w:val="15"/>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128632</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28568pt;width:144.020pt;height:.72003pt;mso-position-horizontal-relative:page;mso-position-vertical-relative:paragraph;z-index:-15702016;mso-wrap-distance-left:0;mso-wrap-distance-right:0" id="docshape57"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101</w:t>
      </w:r>
      <w:r>
        <w:rPr>
          <w:spacing w:val="-3"/>
          <w:sz w:val="20"/>
          <w:vertAlign w:val="baseline"/>
        </w:rPr>
        <w:t> </w:t>
      </w:r>
      <w:r>
        <w:rPr>
          <w:sz w:val="20"/>
          <w:vertAlign w:val="baseline"/>
        </w:rPr>
        <w:t>Kato,</w:t>
      </w:r>
      <w:r>
        <w:rPr>
          <w:spacing w:val="-3"/>
          <w:sz w:val="20"/>
          <w:vertAlign w:val="baseline"/>
        </w:rPr>
        <w:t> </w:t>
      </w:r>
      <w:r>
        <w:rPr>
          <w:sz w:val="20"/>
          <w:vertAlign w:val="baseline"/>
        </w:rPr>
        <w:t>M.N.,</w:t>
      </w:r>
      <w:r>
        <w:rPr>
          <w:spacing w:val="-3"/>
          <w:sz w:val="20"/>
          <w:vertAlign w:val="baseline"/>
        </w:rPr>
        <w:t> </w:t>
      </w:r>
      <w:r>
        <w:rPr>
          <w:sz w:val="20"/>
          <w:vertAlign w:val="baseline"/>
        </w:rPr>
        <w:t>ibid</w:t>
      </w:r>
      <w:r>
        <w:rPr>
          <w:spacing w:val="-5"/>
          <w:sz w:val="20"/>
          <w:vertAlign w:val="baseline"/>
        </w:rPr>
        <w:t> P41</w:t>
      </w:r>
    </w:p>
    <w:p>
      <w:pPr>
        <w:spacing w:after="0"/>
        <w:jc w:val="left"/>
        <w:rPr>
          <w:sz w:val="20"/>
        </w:rPr>
        <w:sectPr>
          <w:pgSz w:w="12240" w:h="15840"/>
          <w:pgMar w:header="761" w:footer="1015" w:top="1300" w:bottom="1200" w:left="1280" w:right="1320"/>
        </w:sectPr>
      </w:pPr>
    </w:p>
    <w:p>
      <w:pPr>
        <w:pStyle w:val="BodyText"/>
        <w:spacing w:line="480" w:lineRule="auto" w:before="119"/>
        <w:ind w:right="129"/>
        <w:jc w:val="both"/>
      </w:pPr>
      <w:r>
        <w:rPr/>
        <w:t>the relationship of the individuals involved. With this type of transaction, market is not required and is mostly done on trust.</w:t>
      </w:r>
    </w:p>
    <w:p>
      <w:pPr>
        <w:pStyle w:val="BodyText"/>
        <w:spacing w:line="480" w:lineRule="auto" w:before="1"/>
        <w:ind w:right="115" w:firstLine="719"/>
        <w:jc w:val="both"/>
      </w:pPr>
      <w:r>
        <w:rPr/>
        <w:t>Lending is when a person in need of a certain item which he doesn‘t have at the time it is required could approach another person to lend such item. This happens mostly when one has to hold a feast for which he is not sufficiently prepared and in most cases when one‘s prestige is at stake. Animals, seeds and other items are acquired on loan. A person who takes an animal on loan repays when such an animal litters. A person who takes seeds on loan repays after harvest. For the lender, it is a kind of investive consumption. For the borrower, he has been able to raise capital payment is without interest.</w:t>
      </w:r>
    </w:p>
    <w:p>
      <w:pPr>
        <w:pStyle w:val="BodyText"/>
        <w:spacing w:before="1"/>
        <w:ind w:left="880"/>
        <w:jc w:val="both"/>
      </w:pPr>
      <w:r>
        <w:rPr/>
        <w:t>Long</w:t>
      </w:r>
      <w:r>
        <w:rPr>
          <w:spacing w:val="27"/>
        </w:rPr>
        <w:t> </w:t>
      </w:r>
      <w:r>
        <w:rPr/>
        <w:t>distance</w:t>
      </w:r>
      <w:r>
        <w:rPr>
          <w:spacing w:val="32"/>
        </w:rPr>
        <w:t> </w:t>
      </w:r>
      <w:r>
        <w:rPr/>
        <w:t>trade</w:t>
      </w:r>
      <w:r>
        <w:rPr>
          <w:spacing w:val="32"/>
        </w:rPr>
        <w:t> </w:t>
      </w:r>
      <w:r>
        <w:rPr/>
        <w:t>is</w:t>
      </w:r>
      <w:r>
        <w:rPr>
          <w:spacing w:val="33"/>
        </w:rPr>
        <w:t> </w:t>
      </w:r>
      <w:r>
        <w:rPr/>
        <w:t>the</w:t>
      </w:r>
      <w:r>
        <w:rPr>
          <w:spacing w:val="32"/>
        </w:rPr>
        <w:t> </w:t>
      </w:r>
      <w:r>
        <w:rPr/>
        <w:t>type</w:t>
      </w:r>
      <w:r>
        <w:rPr>
          <w:spacing w:val="32"/>
        </w:rPr>
        <w:t> </w:t>
      </w:r>
      <w:r>
        <w:rPr/>
        <w:t>of</w:t>
      </w:r>
      <w:r>
        <w:rPr>
          <w:spacing w:val="31"/>
        </w:rPr>
        <w:t> </w:t>
      </w:r>
      <w:r>
        <w:rPr/>
        <w:t>trade</w:t>
      </w:r>
      <w:r>
        <w:rPr>
          <w:spacing w:val="34"/>
        </w:rPr>
        <w:t> </w:t>
      </w:r>
      <w:r>
        <w:rPr/>
        <w:t>which</w:t>
      </w:r>
      <w:r>
        <w:rPr>
          <w:spacing w:val="33"/>
        </w:rPr>
        <w:t> </w:t>
      </w:r>
      <w:r>
        <w:rPr/>
        <w:t>involves</w:t>
      </w:r>
      <w:r>
        <w:rPr>
          <w:spacing w:val="32"/>
        </w:rPr>
        <w:t> </w:t>
      </w:r>
      <w:r>
        <w:rPr/>
        <w:t>inter</w:t>
      </w:r>
      <w:r>
        <w:rPr>
          <w:spacing w:val="32"/>
        </w:rPr>
        <w:t> </w:t>
      </w:r>
      <w:r>
        <w:rPr/>
        <w:t>village</w:t>
      </w:r>
      <w:r>
        <w:rPr>
          <w:spacing w:val="31"/>
        </w:rPr>
        <w:t> </w:t>
      </w:r>
      <w:r>
        <w:rPr/>
        <w:t>trade.</w:t>
      </w:r>
      <w:r>
        <w:rPr>
          <w:spacing w:val="34"/>
        </w:rPr>
        <w:t> </w:t>
      </w:r>
      <w:r>
        <w:rPr/>
        <w:t>It</w:t>
      </w:r>
      <w:r>
        <w:rPr>
          <w:spacing w:val="33"/>
        </w:rPr>
        <w:t> </w:t>
      </w:r>
      <w:r>
        <w:rPr/>
        <w:t>is</w:t>
      </w:r>
      <w:r>
        <w:rPr>
          <w:spacing w:val="34"/>
        </w:rPr>
        <w:t> </w:t>
      </w:r>
      <w:r>
        <w:rPr>
          <w:spacing w:val="-2"/>
        </w:rPr>
        <w:t>called</w:t>
      </w:r>
    </w:p>
    <w:p>
      <w:pPr>
        <w:pStyle w:val="BodyText"/>
        <w:ind w:left="0"/>
      </w:pPr>
    </w:p>
    <w:p>
      <w:pPr>
        <w:pStyle w:val="BodyText"/>
        <w:spacing w:line="480" w:lineRule="auto"/>
        <w:ind w:right="120"/>
        <w:jc w:val="both"/>
      </w:pPr>
      <w:r>
        <w:rPr/>
        <w:t>―</w:t>
      </w:r>
      <w:r>
        <w:rPr>
          <w:i/>
        </w:rPr>
        <w:t>Kamyim</w:t>
      </w:r>
      <w:r>
        <w:rPr/>
        <w:t>‖. By this practice, a person who requires certain commodity which is not available in his village could arrange with a relation or a friend in the other village where that commodity is available. A meeting point is arranged and it is usually mid-way between the villages of the trading partners. In other words, you bring</w:t>
      </w:r>
      <w:r>
        <w:rPr>
          <w:spacing w:val="-1"/>
        </w:rPr>
        <w:t> </w:t>
      </w:r>
      <w:r>
        <w:rPr/>
        <w:t>what you have in exchange for what you want. It was mostly</w:t>
      </w:r>
      <w:r>
        <w:rPr>
          <w:spacing w:val="-2"/>
        </w:rPr>
        <w:t> </w:t>
      </w:r>
      <w:r>
        <w:rPr/>
        <w:t>practiced by women and is mostly</w:t>
      </w:r>
      <w:r>
        <w:rPr>
          <w:spacing w:val="-2"/>
        </w:rPr>
        <w:t> </w:t>
      </w:r>
      <w:r>
        <w:rPr/>
        <w:t>among the Bajju villages. Though, it wasn‘t limited to Bajju inter-villages. It also goes on between Bajju women and other distant ethnic groups.</w:t>
      </w:r>
      <w:r>
        <w:rPr>
          <w:vertAlign w:val="superscript"/>
        </w:rPr>
        <w:t>102</w:t>
      </w:r>
    </w:p>
    <w:p>
      <w:pPr>
        <w:pStyle w:val="BodyText"/>
        <w:spacing w:line="480" w:lineRule="auto"/>
        <w:ind w:right="118" w:firstLine="719"/>
        <w:jc w:val="both"/>
      </w:pPr>
      <w:r>
        <w:rPr/>
        <w:t>The colonial era trade on the other hand was mostly money economy trade. It also witnessed the active participation of Bajju men, unlike the pre-colonial period where only few participated, and during this period, the emergence of markets, taxes, white collar jobs took the center stage at the colonial era. Unlike the women, men go for different items. They engage mostly</w:t>
      </w:r>
      <w:r>
        <w:rPr>
          <w:spacing w:val="-7"/>
        </w:rPr>
        <w:t> </w:t>
      </w:r>
      <w:r>
        <w:rPr/>
        <w:t>on textiles and livestock and only</w:t>
      </w:r>
      <w:r>
        <w:rPr>
          <w:spacing w:val="-4"/>
        </w:rPr>
        <w:t> </w:t>
      </w:r>
      <w:r>
        <w:rPr/>
        <w:t>few dealt on grains. They</w:t>
      </w:r>
      <w:r>
        <w:rPr>
          <w:spacing w:val="-4"/>
        </w:rPr>
        <w:t> </w:t>
      </w:r>
      <w:r>
        <w:rPr/>
        <w:t>tend to acquire and run shops rather</w:t>
      </w:r>
      <w:r>
        <w:rPr>
          <w:spacing w:val="11"/>
        </w:rPr>
        <w:t> </w:t>
      </w:r>
      <w:r>
        <w:rPr/>
        <w:t>than</w:t>
      </w:r>
      <w:r>
        <w:rPr>
          <w:spacing w:val="15"/>
        </w:rPr>
        <w:t> </w:t>
      </w:r>
      <w:r>
        <w:rPr/>
        <w:t>hawking</w:t>
      </w:r>
      <w:r>
        <w:rPr>
          <w:spacing w:val="11"/>
        </w:rPr>
        <w:t> </w:t>
      </w:r>
      <w:r>
        <w:rPr/>
        <w:t>from</w:t>
      </w:r>
      <w:r>
        <w:rPr>
          <w:spacing w:val="14"/>
        </w:rPr>
        <w:t> </w:t>
      </w:r>
      <w:r>
        <w:rPr/>
        <w:t>place</w:t>
      </w:r>
      <w:r>
        <w:rPr>
          <w:spacing w:val="12"/>
        </w:rPr>
        <w:t> </w:t>
      </w:r>
      <w:r>
        <w:rPr/>
        <w:t>to</w:t>
      </w:r>
      <w:r>
        <w:rPr>
          <w:spacing w:val="14"/>
        </w:rPr>
        <w:t> </w:t>
      </w:r>
      <w:r>
        <w:rPr/>
        <w:t>place.</w:t>
      </w:r>
      <w:r>
        <w:rPr>
          <w:spacing w:val="14"/>
        </w:rPr>
        <w:t> </w:t>
      </w:r>
      <w:r>
        <w:rPr/>
        <w:t>As</w:t>
      </w:r>
      <w:r>
        <w:rPr>
          <w:spacing w:val="13"/>
        </w:rPr>
        <w:t> </w:t>
      </w:r>
      <w:r>
        <w:rPr/>
        <w:t>for</w:t>
      </w:r>
      <w:r>
        <w:rPr>
          <w:spacing w:val="14"/>
        </w:rPr>
        <w:t> </w:t>
      </w:r>
      <w:r>
        <w:rPr/>
        <w:t>those</w:t>
      </w:r>
      <w:r>
        <w:rPr>
          <w:spacing w:val="13"/>
        </w:rPr>
        <w:t> </w:t>
      </w:r>
      <w:r>
        <w:rPr/>
        <w:t>men</w:t>
      </w:r>
      <w:r>
        <w:rPr>
          <w:spacing w:val="13"/>
        </w:rPr>
        <w:t> </w:t>
      </w:r>
      <w:r>
        <w:rPr/>
        <w:t>who</w:t>
      </w:r>
      <w:r>
        <w:rPr>
          <w:spacing w:val="13"/>
        </w:rPr>
        <w:t> </w:t>
      </w:r>
      <w:r>
        <w:rPr/>
        <w:t>deal</w:t>
      </w:r>
      <w:r>
        <w:rPr>
          <w:spacing w:val="13"/>
        </w:rPr>
        <w:t> </w:t>
      </w:r>
      <w:r>
        <w:rPr/>
        <w:t>on</w:t>
      </w:r>
      <w:r>
        <w:rPr>
          <w:spacing w:val="14"/>
        </w:rPr>
        <w:t> </w:t>
      </w:r>
      <w:r>
        <w:rPr/>
        <w:t>livestock,</w:t>
      </w:r>
      <w:r>
        <w:rPr>
          <w:spacing w:val="13"/>
        </w:rPr>
        <w:t> </w:t>
      </w:r>
      <w:r>
        <w:rPr/>
        <w:t>the</w:t>
      </w:r>
      <w:r>
        <w:rPr>
          <w:spacing w:val="13"/>
        </w:rPr>
        <w:t> </w:t>
      </w:r>
      <w:r>
        <w:rPr/>
        <w:t>buying</w:t>
      </w:r>
      <w:r>
        <w:rPr>
          <w:spacing w:val="14"/>
        </w:rPr>
        <w:t> </w:t>
      </w:r>
      <w:r>
        <w:rPr>
          <w:spacing w:val="-5"/>
        </w:rPr>
        <w:t>is</w:t>
      </w:r>
    </w:p>
    <w:p>
      <w:pPr>
        <w:pStyle w:val="BodyText"/>
        <w:spacing w:before="1"/>
        <w:jc w:val="both"/>
      </w:pPr>
      <w:r>
        <w:rPr/>
        <w:t>done</w:t>
      </w:r>
      <w:r>
        <w:rPr>
          <w:spacing w:val="24"/>
        </w:rPr>
        <w:t> </w:t>
      </w:r>
      <w:r>
        <w:rPr/>
        <w:t>locally.</w:t>
      </w:r>
      <w:r>
        <w:rPr>
          <w:spacing w:val="25"/>
        </w:rPr>
        <w:t> </w:t>
      </w:r>
      <w:r>
        <w:rPr/>
        <w:t>They</w:t>
      </w:r>
      <w:r>
        <w:rPr>
          <w:spacing w:val="23"/>
        </w:rPr>
        <w:t> </w:t>
      </w:r>
      <w:r>
        <w:rPr/>
        <w:t>have</w:t>
      </w:r>
      <w:r>
        <w:rPr>
          <w:spacing w:val="26"/>
        </w:rPr>
        <w:t> </w:t>
      </w:r>
      <w:r>
        <w:rPr/>
        <w:t>to</w:t>
      </w:r>
      <w:r>
        <w:rPr>
          <w:spacing w:val="26"/>
        </w:rPr>
        <w:t> </w:t>
      </w:r>
      <w:r>
        <w:rPr/>
        <w:t>travel</w:t>
      </w:r>
      <w:r>
        <w:rPr>
          <w:spacing w:val="25"/>
        </w:rPr>
        <w:t> </w:t>
      </w:r>
      <w:r>
        <w:rPr/>
        <w:t>to</w:t>
      </w:r>
      <w:r>
        <w:rPr>
          <w:spacing w:val="25"/>
        </w:rPr>
        <w:t> </w:t>
      </w:r>
      <w:r>
        <w:rPr/>
        <w:t>larger</w:t>
      </w:r>
      <w:r>
        <w:rPr>
          <w:spacing w:val="25"/>
        </w:rPr>
        <w:t> </w:t>
      </w:r>
      <w:r>
        <w:rPr/>
        <w:t>towns</w:t>
      </w:r>
      <w:r>
        <w:rPr>
          <w:spacing w:val="25"/>
        </w:rPr>
        <w:t> </w:t>
      </w:r>
      <w:r>
        <w:rPr/>
        <w:t>like</w:t>
      </w:r>
      <w:r>
        <w:rPr>
          <w:spacing w:val="27"/>
        </w:rPr>
        <w:t> </w:t>
      </w:r>
      <w:r>
        <w:rPr/>
        <w:t>Lagos,</w:t>
      </w:r>
      <w:r>
        <w:rPr>
          <w:spacing w:val="25"/>
        </w:rPr>
        <w:t> </w:t>
      </w:r>
      <w:r>
        <w:rPr/>
        <w:t>Port</w:t>
      </w:r>
      <w:r>
        <w:rPr>
          <w:spacing w:val="25"/>
        </w:rPr>
        <w:t> </w:t>
      </w:r>
      <w:r>
        <w:rPr/>
        <w:t>Harcourt,</w:t>
      </w:r>
      <w:r>
        <w:rPr>
          <w:spacing w:val="26"/>
        </w:rPr>
        <w:t> </w:t>
      </w:r>
      <w:r>
        <w:rPr/>
        <w:t>and</w:t>
      </w:r>
      <w:r>
        <w:rPr>
          <w:spacing w:val="25"/>
        </w:rPr>
        <w:t> </w:t>
      </w:r>
      <w:r>
        <w:rPr/>
        <w:t>Enugu</w:t>
      </w:r>
      <w:r>
        <w:rPr>
          <w:spacing w:val="26"/>
        </w:rPr>
        <w:t> </w:t>
      </w:r>
      <w:r>
        <w:rPr>
          <w:spacing w:val="-2"/>
        </w:rPr>
        <w:t>where</w:t>
      </w:r>
    </w:p>
    <w:p>
      <w:pPr>
        <w:pStyle w:val="BodyText"/>
        <w:spacing w:before="4"/>
        <w:ind w:left="0"/>
        <w:rPr>
          <w:sz w:val="15"/>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127422</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33256pt;width:144.020pt;height:.72003pt;mso-position-horizontal-relative:page;mso-position-vertical-relative:paragraph;z-index:-15701504;mso-wrap-distance-left:0;mso-wrap-distance-right:0" id="docshape6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102</w:t>
      </w:r>
      <w:r>
        <w:rPr>
          <w:spacing w:val="-5"/>
          <w:sz w:val="20"/>
          <w:vertAlign w:val="baseline"/>
        </w:rPr>
        <w:t> </w:t>
      </w:r>
      <w:r>
        <w:rPr>
          <w:sz w:val="20"/>
          <w:vertAlign w:val="baseline"/>
        </w:rPr>
        <w:t>Ibid</w:t>
      </w:r>
      <w:r>
        <w:rPr>
          <w:spacing w:val="-6"/>
          <w:sz w:val="20"/>
          <w:vertAlign w:val="baseline"/>
        </w:rPr>
        <w:t> </w:t>
      </w:r>
      <w:r>
        <w:rPr>
          <w:sz w:val="20"/>
          <w:vertAlign w:val="baseline"/>
        </w:rPr>
        <w:t>Pp45-</w:t>
      </w:r>
      <w:r>
        <w:rPr>
          <w:spacing w:val="-7"/>
          <w:sz w:val="20"/>
          <w:vertAlign w:val="baseline"/>
        </w:rPr>
        <w:t>46</w:t>
      </w:r>
    </w:p>
    <w:p>
      <w:pPr>
        <w:spacing w:after="0"/>
        <w:jc w:val="left"/>
        <w:rPr>
          <w:sz w:val="20"/>
        </w:rPr>
        <w:sectPr>
          <w:headerReference w:type="default" r:id="rId16"/>
          <w:footerReference w:type="default" r:id="rId17"/>
          <w:pgSz w:w="12240" w:h="15840"/>
          <w:pgMar w:header="761" w:footer="1015" w:top="1300" w:bottom="1200" w:left="1280" w:right="1320"/>
        </w:sectPr>
      </w:pPr>
    </w:p>
    <w:p>
      <w:pPr>
        <w:pStyle w:val="BodyText"/>
        <w:spacing w:line="480" w:lineRule="auto" w:before="119"/>
        <w:ind w:right="128"/>
        <w:jc w:val="both"/>
      </w:pPr>
      <w:r>
        <w:rPr/>
        <w:t>they sell their livestock. On their way back, they buy cloths, plates, soap and other petty things. The men tend to have more capital than women.</w:t>
      </w:r>
    </w:p>
    <w:p>
      <w:pPr>
        <w:pStyle w:val="BodyText"/>
        <w:spacing w:line="480" w:lineRule="auto" w:before="1"/>
        <w:ind w:right="121" w:firstLine="719"/>
        <w:jc w:val="both"/>
      </w:pPr>
      <w:r>
        <w:rPr/>
        <w:t>The wider trading activities practiced during the colonial era did not put an end to the local</w:t>
      </w:r>
      <w:r>
        <w:rPr>
          <w:spacing w:val="-2"/>
        </w:rPr>
        <w:t> </w:t>
      </w:r>
      <w:r>
        <w:rPr/>
        <w:t>trading. One</w:t>
      </w:r>
      <w:r>
        <w:rPr>
          <w:spacing w:val="-2"/>
        </w:rPr>
        <w:t> </w:t>
      </w:r>
      <w:r>
        <w:rPr/>
        <w:t>of</w:t>
      </w:r>
      <w:r>
        <w:rPr>
          <w:spacing w:val="-2"/>
        </w:rPr>
        <w:t> </w:t>
      </w:r>
      <w:r>
        <w:rPr/>
        <w:t>which</w:t>
      </w:r>
      <w:r>
        <w:rPr>
          <w:spacing w:val="-2"/>
        </w:rPr>
        <w:t> </w:t>
      </w:r>
      <w:r>
        <w:rPr/>
        <w:t>is</w:t>
      </w:r>
      <w:r>
        <w:rPr>
          <w:spacing w:val="-2"/>
        </w:rPr>
        <w:t> </w:t>
      </w:r>
      <w:r>
        <w:rPr/>
        <w:t>the</w:t>
      </w:r>
      <w:r>
        <w:rPr>
          <w:spacing w:val="-1"/>
        </w:rPr>
        <w:t> </w:t>
      </w:r>
      <w:r>
        <w:rPr/>
        <w:t>brewing</w:t>
      </w:r>
      <w:r>
        <w:rPr>
          <w:spacing w:val="-2"/>
        </w:rPr>
        <w:t> </w:t>
      </w:r>
      <w:r>
        <w:rPr/>
        <w:t>of</w:t>
      </w:r>
      <w:r>
        <w:rPr>
          <w:spacing w:val="-2"/>
        </w:rPr>
        <w:t> </w:t>
      </w:r>
      <w:r>
        <w:rPr/>
        <w:t>local liquor.</w:t>
      </w:r>
      <w:r>
        <w:rPr>
          <w:spacing w:val="-3"/>
        </w:rPr>
        <w:t> </w:t>
      </w:r>
      <w:r>
        <w:rPr/>
        <w:t>This</w:t>
      </w:r>
      <w:r>
        <w:rPr>
          <w:spacing w:val="-2"/>
        </w:rPr>
        <w:t> </w:t>
      </w:r>
      <w:r>
        <w:rPr/>
        <w:t>trade</w:t>
      </w:r>
      <w:r>
        <w:rPr>
          <w:spacing w:val="-3"/>
        </w:rPr>
        <w:t> </w:t>
      </w:r>
      <w:r>
        <w:rPr/>
        <w:t>was recognized</w:t>
      </w:r>
      <w:r>
        <w:rPr>
          <w:spacing w:val="-2"/>
        </w:rPr>
        <w:t> </w:t>
      </w:r>
      <w:r>
        <w:rPr/>
        <w:t>officially</w:t>
      </w:r>
      <w:r>
        <w:rPr>
          <w:spacing w:val="-7"/>
        </w:rPr>
        <w:t> </w:t>
      </w:r>
      <w:r>
        <w:rPr/>
        <w:t>by the colonialists and was to obtain a license from the native authority after which a bar could be recognized. Women who could not afford the liquor fee would have to pay a token to the license holder and brew the liquor in her bar.</w:t>
      </w:r>
      <w:r>
        <w:rPr>
          <w:vertAlign w:val="superscript"/>
        </w:rPr>
        <w:t>103</w:t>
      </w:r>
    </w:p>
    <w:p>
      <w:pPr>
        <w:pStyle w:val="BodyText"/>
        <w:spacing w:line="480" w:lineRule="auto" w:before="1"/>
        <w:ind w:right="121" w:firstLine="719"/>
        <w:jc w:val="both"/>
      </w:pPr>
      <w:r>
        <w:rPr/>
        <w:t>Another economic activity practiced all over Bajju as noted earlier in this chapter, Baranzan the progenitor of the Bajju was a hunter. It therefore becomes a kind of tradition to the people. They practice basically three types of hunting: communal hunting, individual hunting</w:t>
      </w:r>
      <w:r>
        <w:rPr>
          <w:spacing w:val="40"/>
        </w:rPr>
        <w:t> </w:t>
      </w:r>
      <w:r>
        <w:rPr/>
        <w:t>and overnight hunting.</w:t>
      </w:r>
    </w:p>
    <w:p>
      <w:pPr>
        <w:pStyle w:val="BodyText"/>
        <w:spacing w:line="480" w:lineRule="auto"/>
        <w:ind w:right="123" w:firstLine="719"/>
        <w:jc w:val="both"/>
      </w:pPr>
      <w:r>
        <w:rPr/>
        <w:t>Fishing is another economic activity carried out. It is usually carried out by the youths in the dry season. Hooks are commonly used as the cheapest means of fishing. With the development of time, people began to use chemicals like gamalin instead of hooks. But the method tends to pollute the water.</w:t>
      </w:r>
    </w:p>
    <w:p>
      <w:pPr>
        <w:pStyle w:val="BodyText"/>
        <w:spacing w:line="480" w:lineRule="auto"/>
        <w:ind w:right="117" w:firstLine="719"/>
        <w:jc w:val="both"/>
      </w:pPr>
      <w:r>
        <w:rPr/>
        <w:t>Other economic activities include; pottery, building, braiding of grasses, building of granaries, mat-making, dyeing, carving, bee-hiving and oil making.</w:t>
      </w:r>
    </w:p>
    <w:p>
      <w:pPr>
        <w:pStyle w:val="BodyText"/>
        <w:spacing w:line="480" w:lineRule="auto" w:before="1"/>
        <w:ind w:right="119" w:firstLine="719"/>
        <w:jc w:val="both"/>
      </w:pPr>
      <w:r>
        <w:rPr/>
        <w:t>Consequently, the colonial conquest of the area and the consequent establishment of Native Authority with humiliating taxes and forced labour dealt a series blow on the economic activities that were rising. Similarly, the establishment of missionary churches and schools has a multi-faceted impact on the economic and the socio-cultural life of the people. On the one hand, it</w:t>
      </w:r>
      <w:r>
        <w:rPr>
          <w:spacing w:val="5"/>
        </w:rPr>
        <w:t> </w:t>
      </w:r>
      <w:r>
        <w:rPr/>
        <w:t>led</w:t>
      </w:r>
      <w:r>
        <w:rPr>
          <w:spacing w:val="6"/>
        </w:rPr>
        <w:t> </w:t>
      </w:r>
      <w:r>
        <w:rPr/>
        <w:t>to</w:t>
      </w:r>
      <w:r>
        <w:rPr>
          <w:spacing w:val="7"/>
        </w:rPr>
        <w:t> </w:t>
      </w:r>
      <w:r>
        <w:rPr/>
        <w:t>the</w:t>
      </w:r>
      <w:r>
        <w:rPr>
          <w:spacing w:val="6"/>
        </w:rPr>
        <w:t> </w:t>
      </w:r>
      <w:r>
        <w:rPr/>
        <w:t>creation</w:t>
      </w:r>
      <w:r>
        <w:rPr>
          <w:spacing w:val="6"/>
        </w:rPr>
        <w:t> </w:t>
      </w:r>
      <w:r>
        <w:rPr/>
        <w:t>of</w:t>
      </w:r>
      <w:r>
        <w:rPr>
          <w:spacing w:val="6"/>
        </w:rPr>
        <w:t> </w:t>
      </w:r>
      <w:r>
        <w:rPr/>
        <w:t>an</w:t>
      </w:r>
      <w:r>
        <w:rPr>
          <w:spacing w:val="6"/>
        </w:rPr>
        <w:t> </w:t>
      </w:r>
      <w:r>
        <w:rPr/>
        <w:t>elite</w:t>
      </w:r>
      <w:r>
        <w:rPr>
          <w:spacing w:val="6"/>
        </w:rPr>
        <w:t> </w:t>
      </w:r>
      <w:r>
        <w:rPr/>
        <w:t>class</w:t>
      </w:r>
      <w:r>
        <w:rPr>
          <w:spacing w:val="7"/>
        </w:rPr>
        <w:t> </w:t>
      </w:r>
      <w:r>
        <w:rPr/>
        <w:t>that</w:t>
      </w:r>
      <w:r>
        <w:rPr>
          <w:spacing w:val="6"/>
        </w:rPr>
        <w:t> </w:t>
      </w:r>
      <w:r>
        <w:rPr/>
        <w:t>has</w:t>
      </w:r>
      <w:r>
        <w:rPr>
          <w:spacing w:val="7"/>
        </w:rPr>
        <w:t> </w:t>
      </w:r>
      <w:r>
        <w:rPr/>
        <w:t>risen</w:t>
      </w:r>
      <w:r>
        <w:rPr>
          <w:spacing w:val="6"/>
        </w:rPr>
        <w:t> </w:t>
      </w:r>
      <w:r>
        <w:rPr/>
        <w:t>to</w:t>
      </w:r>
      <w:r>
        <w:rPr>
          <w:spacing w:val="7"/>
        </w:rPr>
        <w:t> </w:t>
      </w:r>
      <w:r>
        <w:rPr/>
        <w:t>become</w:t>
      </w:r>
      <w:r>
        <w:rPr>
          <w:spacing w:val="6"/>
        </w:rPr>
        <w:t> </w:t>
      </w:r>
      <w:r>
        <w:rPr/>
        <w:t>pastors,</w:t>
      </w:r>
      <w:r>
        <w:rPr>
          <w:spacing w:val="7"/>
        </w:rPr>
        <w:t> </w:t>
      </w:r>
      <w:r>
        <w:rPr/>
        <w:t>teachers,</w:t>
      </w:r>
      <w:r>
        <w:rPr>
          <w:spacing w:val="6"/>
        </w:rPr>
        <w:t> </w:t>
      </w:r>
      <w:r>
        <w:rPr/>
        <w:t>bishops</w:t>
      </w:r>
      <w:r>
        <w:rPr>
          <w:spacing w:val="7"/>
        </w:rPr>
        <w:t> </w:t>
      </w:r>
      <w:r>
        <w:rPr/>
        <w:t>and</w:t>
      </w:r>
      <w:r>
        <w:rPr>
          <w:spacing w:val="6"/>
        </w:rPr>
        <w:t> </w:t>
      </w:r>
      <w:r>
        <w:rPr>
          <w:spacing w:val="-5"/>
        </w:rPr>
        <w:t>men</w:t>
      </w:r>
    </w:p>
    <w:p>
      <w:pPr>
        <w:pStyle w:val="BodyText"/>
        <w:spacing w:before="222"/>
        <w:ind w:left="0"/>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302667</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32083pt;width:144.020pt;height:.72003pt;mso-position-horizontal-relative:page;mso-position-vertical-relative:paragraph;z-index:-15700992;mso-wrap-distance-left:0;mso-wrap-distance-right:0" id="docshape6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103</w:t>
      </w:r>
      <w:r>
        <w:rPr>
          <w:spacing w:val="-3"/>
          <w:sz w:val="20"/>
          <w:vertAlign w:val="baseline"/>
        </w:rPr>
        <w:t> </w:t>
      </w:r>
      <w:r>
        <w:rPr>
          <w:sz w:val="20"/>
          <w:vertAlign w:val="baseline"/>
        </w:rPr>
        <w:t>Kato,</w:t>
      </w:r>
      <w:r>
        <w:rPr>
          <w:spacing w:val="-2"/>
          <w:sz w:val="20"/>
          <w:vertAlign w:val="baseline"/>
        </w:rPr>
        <w:t> </w:t>
      </w:r>
      <w:r>
        <w:rPr>
          <w:sz w:val="20"/>
          <w:vertAlign w:val="baseline"/>
        </w:rPr>
        <w:t>M.N</w:t>
      </w:r>
      <w:r>
        <w:rPr>
          <w:spacing w:val="-2"/>
          <w:sz w:val="20"/>
          <w:vertAlign w:val="baseline"/>
        </w:rPr>
        <w:t> </w:t>
      </w:r>
      <w:r>
        <w:rPr>
          <w:sz w:val="20"/>
          <w:vertAlign w:val="baseline"/>
        </w:rPr>
        <w:t>op</w:t>
      </w:r>
      <w:r>
        <w:rPr>
          <w:spacing w:val="-1"/>
          <w:sz w:val="20"/>
          <w:vertAlign w:val="baseline"/>
        </w:rPr>
        <w:t> </w:t>
      </w:r>
      <w:r>
        <w:rPr>
          <w:sz w:val="20"/>
          <w:vertAlign w:val="baseline"/>
        </w:rPr>
        <w:t>cit</w:t>
      </w:r>
      <w:r>
        <w:rPr>
          <w:spacing w:val="-5"/>
          <w:sz w:val="20"/>
          <w:vertAlign w:val="baseline"/>
        </w:rPr>
        <w:t> P50</w:t>
      </w:r>
    </w:p>
    <w:p>
      <w:pPr>
        <w:spacing w:after="0"/>
        <w:jc w:val="left"/>
        <w:rPr>
          <w:sz w:val="20"/>
        </w:rPr>
        <w:sectPr>
          <w:headerReference w:type="default" r:id="rId18"/>
          <w:footerReference w:type="default" r:id="rId19"/>
          <w:pgSz w:w="12240" w:h="15840"/>
          <w:pgMar w:header="761" w:footer="1015" w:top="1300" w:bottom="1200" w:left="1280" w:right="1320"/>
          <w:pgNumType w:start="56"/>
        </w:sectPr>
      </w:pPr>
    </w:p>
    <w:p>
      <w:pPr>
        <w:pStyle w:val="BodyText"/>
        <w:spacing w:line="480" w:lineRule="auto" w:before="119"/>
        <w:ind w:right="121"/>
        <w:jc w:val="both"/>
      </w:pPr>
      <w:r>
        <w:rPr/>
        <w:t>of</w:t>
      </w:r>
      <w:r>
        <w:rPr>
          <w:spacing w:val="-2"/>
        </w:rPr>
        <w:t> </w:t>
      </w:r>
      <w:r>
        <w:rPr/>
        <w:t>the</w:t>
      </w:r>
      <w:r>
        <w:rPr>
          <w:spacing w:val="-2"/>
        </w:rPr>
        <w:t> </w:t>
      </w:r>
      <w:r>
        <w:rPr/>
        <w:t>police</w:t>
      </w:r>
      <w:r>
        <w:rPr>
          <w:spacing w:val="-2"/>
        </w:rPr>
        <w:t> </w:t>
      </w:r>
      <w:r>
        <w:rPr/>
        <w:t>force,</w:t>
      </w:r>
      <w:r>
        <w:rPr>
          <w:spacing w:val="-1"/>
        </w:rPr>
        <w:t> </w:t>
      </w:r>
      <w:r>
        <w:rPr/>
        <w:t>army</w:t>
      </w:r>
      <w:r>
        <w:rPr>
          <w:spacing w:val="-4"/>
        </w:rPr>
        <w:t> </w:t>
      </w:r>
      <w:r>
        <w:rPr/>
        <w:t>and</w:t>
      </w:r>
      <w:r>
        <w:rPr>
          <w:spacing w:val="-1"/>
        </w:rPr>
        <w:t> </w:t>
      </w:r>
      <w:r>
        <w:rPr/>
        <w:t>other</w:t>
      </w:r>
      <w:r>
        <w:rPr>
          <w:spacing w:val="-3"/>
        </w:rPr>
        <w:t> </w:t>
      </w:r>
      <w:r>
        <w:rPr/>
        <w:t>civil</w:t>
      </w:r>
      <w:r>
        <w:rPr>
          <w:spacing w:val="-1"/>
        </w:rPr>
        <w:t> </w:t>
      </w:r>
      <w:r>
        <w:rPr/>
        <w:t>servants. It</w:t>
      </w:r>
      <w:r>
        <w:rPr>
          <w:spacing w:val="-1"/>
        </w:rPr>
        <w:t> </w:t>
      </w:r>
      <w:r>
        <w:rPr/>
        <w:t>has</w:t>
      </w:r>
      <w:r>
        <w:rPr>
          <w:spacing w:val="-1"/>
        </w:rPr>
        <w:t> </w:t>
      </w:r>
      <w:r>
        <w:rPr/>
        <w:t>on</w:t>
      </w:r>
      <w:r>
        <w:rPr>
          <w:spacing w:val="-1"/>
        </w:rPr>
        <w:t> </w:t>
      </w:r>
      <w:r>
        <w:rPr/>
        <w:t>the</w:t>
      </w:r>
      <w:r>
        <w:rPr>
          <w:spacing w:val="-2"/>
        </w:rPr>
        <w:t> </w:t>
      </w:r>
      <w:r>
        <w:rPr/>
        <w:t>other</w:t>
      </w:r>
      <w:r>
        <w:rPr>
          <w:spacing w:val="-3"/>
        </w:rPr>
        <w:t> </w:t>
      </w:r>
      <w:r>
        <w:rPr/>
        <w:t>hand,</w:t>
      </w:r>
      <w:r>
        <w:rPr>
          <w:spacing w:val="-1"/>
        </w:rPr>
        <w:t> </w:t>
      </w:r>
      <w:r>
        <w:rPr/>
        <w:t>undermined</w:t>
      </w:r>
      <w:r>
        <w:rPr>
          <w:spacing w:val="-1"/>
        </w:rPr>
        <w:t> </w:t>
      </w:r>
      <w:r>
        <w:rPr/>
        <w:t>promising economic activities that existed in Kajju.</w:t>
      </w:r>
    </w:p>
    <w:p>
      <w:pPr>
        <w:pStyle w:val="BodyText"/>
        <w:spacing w:line="480" w:lineRule="auto" w:before="1"/>
        <w:ind w:right="117" w:firstLine="719"/>
        <w:jc w:val="both"/>
      </w:pPr>
      <w:r>
        <w:rPr/>
        <w:t>In a nutshell, most of the economic activities done in Kajju in the past only exist in the memory of few old men.</w:t>
      </w:r>
    </w:p>
    <w:p>
      <w:pPr>
        <w:pStyle w:val="Heading2"/>
        <w:numPr>
          <w:ilvl w:val="2"/>
          <w:numId w:val="10"/>
        </w:numPr>
        <w:tabs>
          <w:tab w:pos="879" w:val="left" w:leader="none"/>
        </w:tabs>
        <w:spacing w:line="240" w:lineRule="auto" w:before="5" w:after="0"/>
        <w:ind w:left="879" w:right="0" w:hanging="719"/>
        <w:jc w:val="both"/>
      </w:pPr>
      <w:r>
        <w:rPr>
          <w:spacing w:val="-4"/>
        </w:rPr>
        <w:t>Atyap</w:t>
      </w:r>
    </w:p>
    <w:p>
      <w:pPr>
        <w:pStyle w:val="BodyText"/>
        <w:spacing w:line="480" w:lineRule="auto" w:before="271"/>
        <w:ind w:right="119" w:firstLine="719"/>
        <w:jc w:val="both"/>
      </w:pPr>
      <w:r>
        <w:rPr/>
        <w:t>The Atyap economy was predominantly an agrarian society. The concept of land in</w:t>
      </w:r>
      <w:r>
        <w:rPr>
          <w:spacing w:val="40"/>
        </w:rPr>
        <w:t> </w:t>
      </w:r>
      <w:r>
        <w:rPr/>
        <w:t>Atyap was communal and seen as one of the major means of production. However, there were non-agricultural economic activities such as hunting, fishing and the manufacture of different kinds of handicrafts which resulted in the availability of specialists in such activities and also domestication of animals like goats, pigs and chickens. One of the factors that necessitated for a selection of a settlement in Atyap land was the availability of rainfall and fertility of which was suitable for agriculture and animal husbandry. Thus, it was this factor that governed the Atyap settlement pattern.</w:t>
      </w:r>
    </w:p>
    <w:p>
      <w:pPr>
        <w:pStyle w:val="BodyText"/>
        <w:spacing w:line="480" w:lineRule="auto" w:before="1"/>
        <w:ind w:right="117"/>
        <w:jc w:val="both"/>
      </w:pPr>
      <w:r>
        <w:rPr/>
        <w:t>In the pre-colonial Atyap economy, the basic unit of production both for agriculture and craft (cottage industries) was the household with every one, male and female, young and old, living in the same compound and contributing their labour for producing foodstuff. The household is usually large, sometimes containing over 20 adults and their families. In this case, the more labour available to the household, the more land it cleared, held and cultivated. This labour unit enables the members of the household to engage in extensive mode of cultivation. In addition, there</w:t>
      </w:r>
      <w:r>
        <w:rPr>
          <w:spacing w:val="-10"/>
        </w:rPr>
        <w:t> </w:t>
      </w:r>
      <w:r>
        <w:rPr/>
        <w:t>were</w:t>
      </w:r>
      <w:r>
        <w:rPr>
          <w:spacing w:val="-9"/>
        </w:rPr>
        <w:t> </w:t>
      </w:r>
      <w:r>
        <w:rPr/>
        <w:t>such</w:t>
      </w:r>
      <w:r>
        <w:rPr>
          <w:spacing w:val="-8"/>
        </w:rPr>
        <w:t> </w:t>
      </w:r>
      <w:r>
        <w:rPr/>
        <w:t>cooperative</w:t>
      </w:r>
      <w:r>
        <w:rPr>
          <w:spacing w:val="-10"/>
        </w:rPr>
        <w:t> </w:t>
      </w:r>
      <w:r>
        <w:rPr/>
        <w:t>forms</w:t>
      </w:r>
      <w:r>
        <w:rPr>
          <w:spacing w:val="-9"/>
        </w:rPr>
        <w:t> </w:t>
      </w:r>
      <w:r>
        <w:rPr/>
        <w:t>of</w:t>
      </w:r>
      <w:r>
        <w:rPr>
          <w:spacing w:val="-8"/>
        </w:rPr>
        <w:t> </w:t>
      </w:r>
      <w:r>
        <w:rPr/>
        <w:t>labour</w:t>
      </w:r>
      <w:r>
        <w:rPr>
          <w:spacing w:val="-10"/>
        </w:rPr>
        <w:t> </w:t>
      </w:r>
      <w:r>
        <w:rPr/>
        <w:t>known</w:t>
      </w:r>
      <w:r>
        <w:rPr>
          <w:spacing w:val="-10"/>
        </w:rPr>
        <w:t> </w:t>
      </w:r>
      <w:r>
        <w:rPr/>
        <w:t>as</w:t>
      </w:r>
      <w:r>
        <w:rPr>
          <w:spacing w:val="-9"/>
        </w:rPr>
        <w:t> </w:t>
      </w:r>
      <w:r>
        <w:rPr/>
        <w:t>―</w:t>
      </w:r>
      <w:r>
        <w:rPr>
          <w:i/>
        </w:rPr>
        <w:t>gaya</w:t>
      </w:r>
      <w:r>
        <w:rPr/>
        <w:t>‖</w:t>
      </w:r>
      <w:r>
        <w:rPr>
          <w:spacing w:val="-8"/>
        </w:rPr>
        <w:t> </w:t>
      </w:r>
      <w:r>
        <w:rPr/>
        <w:t>―</w:t>
      </w:r>
      <w:r>
        <w:rPr>
          <w:i/>
        </w:rPr>
        <w:t>Adashe</w:t>
      </w:r>
      <w:r>
        <w:rPr/>
        <w:t>‖</w:t>
      </w:r>
      <w:r>
        <w:rPr>
          <w:spacing w:val="-8"/>
        </w:rPr>
        <w:t> </w:t>
      </w:r>
      <w:r>
        <w:rPr/>
        <w:t>and</w:t>
      </w:r>
      <w:r>
        <w:rPr>
          <w:spacing w:val="-10"/>
        </w:rPr>
        <w:t> </w:t>
      </w:r>
      <w:r>
        <w:rPr/>
        <w:t>peer</w:t>
      </w:r>
      <w:r>
        <w:rPr>
          <w:spacing w:val="-8"/>
        </w:rPr>
        <w:t> </w:t>
      </w:r>
      <w:r>
        <w:rPr/>
        <w:t>group</w:t>
      </w:r>
      <w:r>
        <w:rPr>
          <w:spacing w:val="-8"/>
        </w:rPr>
        <w:t> </w:t>
      </w:r>
      <w:r>
        <w:rPr/>
        <w:t>farming teams to facilitate cultivation of large farms.</w:t>
      </w:r>
      <w:r>
        <w:rPr>
          <w:vertAlign w:val="superscript"/>
        </w:rPr>
        <w:t>104</w:t>
      </w:r>
    </w:p>
    <w:p>
      <w:pPr>
        <w:pStyle w:val="BodyText"/>
        <w:ind w:left="0"/>
        <w:rPr>
          <w:sz w:val="20"/>
        </w:rPr>
      </w:pPr>
    </w:p>
    <w:p>
      <w:pPr>
        <w:pStyle w:val="BodyText"/>
        <w:ind w:left="0"/>
        <w:rPr>
          <w:sz w:val="20"/>
        </w:rPr>
      </w:pPr>
    </w:p>
    <w:p>
      <w:pPr>
        <w:pStyle w:val="BodyText"/>
        <w:spacing w:before="85"/>
        <w:ind w:left="0"/>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215450</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64581pt;width:144.020pt;height:.71997pt;mso-position-horizontal-relative:page;mso-position-vertical-relative:paragraph;z-index:-15700480;mso-wrap-distance-left:0;mso-wrap-distance-right:0" id="docshape64"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104</w:t>
      </w:r>
      <w:r>
        <w:rPr>
          <w:sz w:val="20"/>
          <w:vertAlign w:val="baseline"/>
        </w:rPr>
        <w:t>Zuwaqhu, B.A, Aspect of the Economy</w:t>
      </w:r>
      <w:r>
        <w:rPr>
          <w:spacing w:val="-2"/>
          <w:sz w:val="20"/>
          <w:vertAlign w:val="baseline"/>
        </w:rPr>
        <w:t> </w:t>
      </w:r>
      <w:r>
        <w:rPr>
          <w:sz w:val="20"/>
          <w:vertAlign w:val="baseline"/>
        </w:rPr>
        <w:t>and Social History of the Atyap 1800-1960 AD. Journal of the Savannah, vol. 1, No 10, A.B.U press, Zaria, (2001) P28</w:t>
      </w:r>
    </w:p>
    <w:p>
      <w:pPr>
        <w:spacing w:after="0"/>
        <w:jc w:val="left"/>
        <w:rPr>
          <w:sz w:val="20"/>
        </w:rPr>
        <w:sectPr>
          <w:pgSz w:w="12240" w:h="15840"/>
          <w:pgMar w:header="761" w:footer="1015" w:top="1300" w:bottom="1200" w:left="1280" w:right="1320"/>
        </w:sectPr>
      </w:pPr>
    </w:p>
    <w:p>
      <w:pPr>
        <w:pStyle w:val="BodyText"/>
        <w:spacing w:line="480" w:lineRule="auto" w:before="119"/>
        <w:ind w:right="117" w:firstLine="719"/>
        <w:jc w:val="both"/>
      </w:pPr>
      <w:r>
        <w:rPr/>
        <w:t>The Atyap just like other communities in northern Nigeria before the colonial period was a predominantly agricultural based economic community. Farming is known among Atyap community in pre-colonial period up to 1902 at the time when the colonialists came to Northern Nigeria. Tradition has it that the major food crops grown in the Atyap were acca, millet, guinea corn, maize, etc. most of these crops were mainly for domestic consumption. Only few were taken to nearby market.</w:t>
      </w:r>
      <w:r>
        <w:rPr>
          <w:vertAlign w:val="superscript"/>
        </w:rPr>
        <w:t>105</w:t>
      </w:r>
    </w:p>
    <w:p>
      <w:pPr>
        <w:pStyle w:val="BodyText"/>
        <w:spacing w:line="480" w:lineRule="auto" w:before="1"/>
        <w:ind w:right="122" w:firstLine="719"/>
        <w:jc w:val="both"/>
      </w:pPr>
      <w:r>
        <w:rPr/>
        <w:t>Oral tradition states that any member of the community found not practicing farming is suspected to probably involve in an illegal activity. This is because tradition has it that a grown up son</w:t>
      </w:r>
      <w:r>
        <w:rPr>
          <w:spacing w:val="2"/>
        </w:rPr>
        <w:t> </w:t>
      </w:r>
      <w:r>
        <w:rPr/>
        <w:t>leaves</w:t>
      </w:r>
      <w:r>
        <w:rPr>
          <w:spacing w:val="2"/>
        </w:rPr>
        <w:t> </w:t>
      </w:r>
      <w:r>
        <w:rPr/>
        <w:t>his</w:t>
      </w:r>
      <w:r>
        <w:rPr>
          <w:spacing w:val="3"/>
        </w:rPr>
        <w:t> </w:t>
      </w:r>
      <w:r>
        <w:rPr/>
        <w:t>father‘s</w:t>
      </w:r>
      <w:r>
        <w:rPr>
          <w:spacing w:val="2"/>
        </w:rPr>
        <w:t> </w:t>
      </w:r>
      <w:r>
        <w:rPr/>
        <w:t>compound,</w:t>
      </w:r>
      <w:r>
        <w:rPr>
          <w:spacing w:val="3"/>
        </w:rPr>
        <w:t> </w:t>
      </w:r>
      <w:r>
        <w:rPr/>
        <w:t>builds house</w:t>
      </w:r>
      <w:r>
        <w:rPr>
          <w:spacing w:val="2"/>
        </w:rPr>
        <w:t> </w:t>
      </w:r>
      <w:r>
        <w:rPr/>
        <w:t>and</w:t>
      </w:r>
      <w:r>
        <w:rPr>
          <w:spacing w:val="2"/>
        </w:rPr>
        <w:t> </w:t>
      </w:r>
      <w:r>
        <w:rPr/>
        <w:t>farms</w:t>
      </w:r>
      <w:r>
        <w:rPr>
          <w:spacing w:val="2"/>
        </w:rPr>
        <w:t> </w:t>
      </w:r>
      <w:r>
        <w:rPr/>
        <w:t>his</w:t>
      </w:r>
      <w:r>
        <w:rPr>
          <w:spacing w:val="3"/>
        </w:rPr>
        <w:t> </w:t>
      </w:r>
      <w:r>
        <w:rPr/>
        <w:t>own</w:t>
      </w:r>
      <w:r>
        <w:rPr>
          <w:spacing w:val="2"/>
        </w:rPr>
        <w:t> </w:t>
      </w:r>
      <w:r>
        <w:rPr/>
        <w:t>account.</w:t>
      </w:r>
      <w:r>
        <w:rPr>
          <w:spacing w:val="5"/>
        </w:rPr>
        <w:t> </w:t>
      </w:r>
      <w:r>
        <w:rPr/>
        <w:t>It</w:t>
      </w:r>
      <w:r>
        <w:rPr>
          <w:spacing w:val="3"/>
        </w:rPr>
        <w:t> </w:t>
      </w:r>
      <w:r>
        <w:rPr/>
        <w:t>is</w:t>
      </w:r>
      <w:r>
        <w:rPr>
          <w:spacing w:val="3"/>
        </w:rPr>
        <w:t> </w:t>
      </w:r>
      <w:r>
        <w:rPr/>
        <w:t>called</w:t>
      </w:r>
      <w:r>
        <w:rPr>
          <w:spacing w:val="2"/>
        </w:rPr>
        <w:t> </w:t>
      </w:r>
      <w:r>
        <w:rPr/>
        <w:t>in</w:t>
      </w:r>
      <w:r>
        <w:rPr>
          <w:spacing w:val="4"/>
        </w:rPr>
        <w:t> </w:t>
      </w:r>
      <w:r>
        <w:rPr>
          <w:spacing w:val="-4"/>
        </w:rPr>
        <w:t>tyap</w:t>
      </w:r>
    </w:p>
    <w:p>
      <w:pPr>
        <w:spacing w:before="1"/>
        <w:ind w:left="160" w:right="0" w:firstLine="0"/>
        <w:jc w:val="both"/>
        <w:rPr>
          <w:sz w:val="24"/>
        </w:rPr>
      </w:pPr>
      <w:r>
        <w:rPr>
          <w:w w:val="80"/>
          <w:sz w:val="24"/>
        </w:rPr>
        <w:t>―</w:t>
      </w:r>
      <w:r>
        <w:rPr>
          <w:i/>
          <w:w w:val="80"/>
          <w:sz w:val="24"/>
        </w:rPr>
        <w:t>gang</w:t>
      </w:r>
      <w:r>
        <w:rPr>
          <w:i/>
          <w:spacing w:val="8"/>
          <w:sz w:val="24"/>
        </w:rPr>
        <w:t> </w:t>
      </w:r>
      <w:r>
        <w:rPr>
          <w:i/>
          <w:spacing w:val="-2"/>
          <w:sz w:val="24"/>
        </w:rPr>
        <w:t>karp</w:t>
      </w:r>
      <w:r>
        <w:rPr>
          <w:spacing w:val="-2"/>
          <w:sz w:val="24"/>
        </w:rPr>
        <w:t>‖.</w:t>
      </w:r>
      <w:r>
        <w:rPr>
          <w:spacing w:val="-2"/>
          <w:sz w:val="24"/>
          <w:vertAlign w:val="superscript"/>
        </w:rPr>
        <w:t>106</w:t>
      </w:r>
    </w:p>
    <w:p>
      <w:pPr>
        <w:pStyle w:val="BodyText"/>
        <w:ind w:left="0"/>
      </w:pPr>
    </w:p>
    <w:p>
      <w:pPr>
        <w:pStyle w:val="BodyText"/>
        <w:spacing w:line="480" w:lineRule="auto"/>
        <w:ind w:right="118" w:firstLine="719"/>
        <w:jc w:val="both"/>
      </w:pPr>
      <w:r>
        <w:rPr/>
        <w:t>The Atyap people were also known to be hunters. They hunted both wild and small animals. There used to be a hunting expedition where the village heads and elders will invite all the hunters from all the villages to embark on a hunting expedition usually on the eve of coronation of a leader because the traditional belief that the success of the expedition will determine the success of the leadership.</w:t>
      </w:r>
    </w:p>
    <w:p>
      <w:pPr>
        <w:pStyle w:val="BodyText"/>
        <w:spacing w:line="480" w:lineRule="auto"/>
        <w:ind w:right="113" w:firstLine="719"/>
        <w:jc w:val="both"/>
      </w:pPr>
      <w:r>
        <w:rPr/>
        <w:t>Other pre-colonial economic activities of the people included their local industry such as the</w:t>
      </w:r>
      <w:r>
        <w:rPr>
          <w:spacing w:val="-1"/>
        </w:rPr>
        <w:t> </w:t>
      </w:r>
      <w:r>
        <w:rPr/>
        <w:t>handcrafts industries.</w:t>
      </w:r>
      <w:r>
        <w:rPr>
          <w:spacing w:val="-1"/>
        </w:rPr>
        <w:t> </w:t>
      </w:r>
      <w:r>
        <w:rPr/>
        <w:t>Although majority</w:t>
      </w:r>
      <w:r>
        <w:rPr>
          <w:spacing w:val="-5"/>
        </w:rPr>
        <w:t> </w:t>
      </w:r>
      <w:r>
        <w:rPr/>
        <w:t>of</w:t>
      </w:r>
      <w:r>
        <w:rPr>
          <w:spacing w:val="-1"/>
        </w:rPr>
        <w:t> </w:t>
      </w:r>
      <w:r>
        <w:rPr/>
        <w:t>the</w:t>
      </w:r>
      <w:r>
        <w:rPr>
          <w:spacing w:val="-1"/>
        </w:rPr>
        <w:t> </w:t>
      </w:r>
      <w:r>
        <w:rPr/>
        <w:t>people</w:t>
      </w:r>
      <w:r>
        <w:rPr>
          <w:spacing w:val="-1"/>
        </w:rPr>
        <w:t> </w:t>
      </w:r>
      <w:r>
        <w:rPr/>
        <w:t>were</w:t>
      </w:r>
      <w:r>
        <w:rPr>
          <w:spacing w:val="-2"/>
        </w:rPr>
        <w:t> </w:t>
      </w:r>
      <w:r>
        <w:rPr/>
        <w:t>farmers, so it is</w:t>
      </w:r>
      <w:r>
        <w:rPr>
          <w:spacing w:val="-2"/>
        </w:rPr>
        <w:t> </w:t>
      </w:r>
      <w:r>
        <w:rPr/>
        <w:t>obvious</w:t>
      </w:r>
      <w:r>
        <w:rPr>
          <w:spacing w:val="-2"/>
        </w:rPr>
        <w:t> </w:t>
      </w:r>
      <w:r>
        <w:rPr/>
        <w:t>that they did</w:t>
      </w:r>
      <w:r>
        <w:rPr>
          <w:spacing w:val="-2"/>
        </w:rPr>
        <w:t> </w:t>
      </w:r>
      <w:r>
        <w:rPr/>
        <w:t>not</w:t>
      </w:r>
      <w:r>
        <w:rPr>
          <w:spacing w:val="-2"/>
        </w:rPr>
        <w:t> </w:t>
      </w:r>
      <w:r>
        <w:rPr/>
        <w:t>consider</w:t>
      </w:r>
      <w:r>
        <w:rPr>
          <w:spacing w:val="-1"/>
        </w:rPr>
        <w:t> </w:t>
      </w:r>
      <w:r>
        <w:rPr/>
        <w:t>any</w:t>
      </w:r>
      <w:r>
        <w:rPr>
          <w:spacing w:val="-5"/>
        </w:rPr>
        <w:t> </w:t>
      </w:r>
      <w:r>
        <w:rPr/>
        <w:t>other</w:t>
      </w:r>
      <w:r>
        <w:rPr>
          <w:spacing w:val="-2"/>
        </w:rPr>
        <w:t> </w:t>
      </w:r>
      <w:r>
        <w:rPr/>
        <w:t>occupation</w:t>
      </w:r>
      <w:r>
        <w:rPr>
          <w:spacing w:val="-2"/>
        </w:rPr>
        <w:t> </w:t>
      </w:r>
      <w:r>
        <w:rPr/>
        <w:t>to</w:t>
      </w:r>
      <w:r>
        <w:rPr>
          <w:spacing w:val="-2"/>
        </w:rPr>
        <w:t> </w:t>
      </w:r>
      <w:r>
        <w:rPr/>
        <w:t>be</w:t>
      </w:r>
      <w:r>
        <w:rPr>
          <w:spacing w:val="-3"/>
        </w:rPr>
        <w:t> </w:t>
      </w:r>
      <w:r>
        <w:rPr/>
        <w:t>of</w:t>
      </w:r>
      <w:r>
        <w:rPr>
          <w:spacing w:val="-1"/>
        </w:rPr>
        <w:t> </w:t>
      </w:r>
      <w:r>
        <w:rPr/>
        <w:t>equal</w:t>
      </w:r>
      <w:r>
        <w:rPr>
          <w:spacing w:val="-2"/>
        </w:rPr>
        <w:t> </w:t>
      </w:r>
      <w:r>
        <w:rPr/>
        <w:t>importance. Handcrafts</w:t>
      </w:r>
      <w:r>
        <w:rPr>
          <w:spacing w:val="-2"/>
        </w:rPr>
        <w:t> </w:t>
      </w:r>
      <w:r>
        <w:rPr/>
        <w:t>such</w:t>
      </w:r>
      <w:r>
        <w:rPr>
          <w:spacing w:val="-1"/>
        </w:rPr>
        <w:t> </w:t>
      </w:r>
      <w:r>
        <w:rPr/>
        <w:t>as</w:t>
      </w:r>
      <w:r>
        <w:rPr>
          <w:spacing w:val="-2"/>
        </w:rPr>
        <w:t> </w:t>
      </w:r>
      <w:r>
        <w:rPr/>
        <w:t>weaving</w:t>
      </w:r>
      <w:r>
        <w:rPr>
          <w:spacing w:val="-3"/>
        </w:rPr>
        <w:t> </w:t>
      </w:r>
      <w:r>
        <w:rPr/>
        <w:t>and dyeing of clothes, baskets, mats, hats and pottery are produced in small quantity in the cottage industries. There were also blacksmiths. Whatever they couldn‘t produce but desire it, they produced them from inter-household barter among the Atyap community.</w:t>
      </w:r>
    </w:p>
    <w:p>
      <w:pPr>
        <w:pStyle w:val="BodyText"/>
        <w:ind w:left="0"/>
        <w:rPr>
          <w:sz w:val="20"/>
        </w:rPr>
      </w:pPr>
    </w:p>
    <w:p>
      <w:pPr>
        <w:pStyle w:val="BodyText"/>
        <w:spacing w:before="87"/>
        <w:ind w:left="0"/>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216721</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64716pt;width:144.020pt;height:.72003pt;mso-position-horizontal-relative:page;mso-position-vertical-relative:paragraph;z-index:-15699968;mso-wrap-distance-left:0;mso-wrap-distance-right:0" id="docshape65"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105</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106</w:t>
      </w:r>
      <w:r>
        <w:rPr>
          <w:sz w:val="20"/>
          <w:vertAlign w:val="baseline"/>
        </w:rPr>
        <w:t>Bakut Joseph, traditional council, Interviewed in his residence on</w:t>
      </w:r>
      <w:r>
        <w:rPr>
          <w:spacing w:val="-1"/>
          <w:sz w:val="20"/>
          <w:vertAlign w:val="baseline"/>
        </w:rPr>
        <w:t> </w:t>
      </w:r>
      <w:r>
        <w:rPr>
          <w:sz w:val="20"/>
          <w:vertAlign w:val="baseline"/>
        </w:rPr>
        <w:t>at Mabushi, Kataf</w:t>
      </w:r>
      <w:r>
        <w:rPr>
          <w:spacing w:val="-1"/>
          <w:sz w:val="20"/>
          <w:vertAlign w:val="baseline"/>
        </w:rPr>
        <w:t> </w:t>
      </w:r>
      <w:r>
        <w:rPr>
          <w:sz w:val="20"/>
          <w:vertAlign w:val="baseline"/>
        </w:rPr>
        <w:t>Kaduna State 20</w:t>
      </w:r>
      <w:r>
        <w:rPr>
          <w:sz w:val="20"/>
          <w:vertAlign w:val="superscript"/>
        </w:rPr>
        <w:t>th</w:t>
      </w:r>
      <w:r>
        <w:rPr>
          <w:sz w:val="20"/>
          <w:vertAlign w:val="baseline"/>
        </w:rPr>
        <w:t> December, </w:t>
      </w:r>
      <w:r>
        <w:rPr>
          <w:spacing w:val="-4"/>
          <w:sz w:val="20"/>
          <w:vertAlign w:val="baseline"/>
        </w:rPr>
        <w:t>2013</w:t>
      </w:r>
    </w:p>
    <w:p>
      <w:pPr>
        <w:spacing w:after="0"/>
        <w:jc w:val="left"/>
        <w:rPr>
          <w:sz w:val="20"/>
        </w:rPr>
        <w:sectPr>
          <w:pgSz w:w="12240" w:h="15840"/>
          <w:pgMar w:header="761" w:footer="1015" w:top="1300" w:bottom="1200" w:left="1280" w:right="1320"/>
        </w:sectPr>
      </w:pPr>
    </w:p>
    <w:p>
      <w:pPr>
        <w:pStyle w:val="BodyText"/>
        <w:spacing w:line="480" w:lineRule="auto" w:before="119"/>
        <w:ind w:right="117" w:firstLine="719"/>
        <w:jc w:val="both"/>
      </w:pPr>
      <w:r>
        <w:rPr/>
        <w:t>Technology of the Atyap people before the colonial period was simple and non-power driven and even agriculture was not based on animal drown plough. Therefore, to this extent, the technology was primitive.</w:t>
      </w:r>
    </w:p>
    <w:p>
      <w:pPr>
        <w:pStyle w:val="BodyText"/>
        <w:spacing w:line="480" w:lineRule="auto" w:before="1"/>
        <w:ind w:right="118" w:firstLine="719"/>
        <w:jc w:val="both"/>
      </w:pPr>
      <w:r>
        <w:rPr/>
        <w:t>There is a certain amount of petty trade carried among the people especially the women, who on behalf of their husbands, sell their excess supplies of their agricultural produce and firewood. There was exchange in different levels among households, members of family, and members of village.</w:t>
      </w:r>
    </w:p>
    <w:p>
      <w:pPr>
        <w:pStyle w:val="Heading2"/>
        <w:numPr>
          <w:ilvl w:val="2"/>
          <w:numId w:val="10"/>
        </w:numPr>
        <w:tabs>
          <w:tab w:pos="879" w:val="left" w:leader="none"/>
        </w:tabs>
        <w:spacing w:line="240" w:lineRule="auto" w:before="5" w:after="0"/>
        <w:ind w:left="879" w:right="0" w:hanging="719"/>
        <w:jc w:val="both"/>
      </w:pPr>
      <w:r>
        <w:rPr>
          <w:spacing w:val="-2"/>
        </w:rPr>
        <w:t>Gbagyi</w:t>
      </w:r>
    </w:p>
    <w:p>
      <w:pPr>
        <w:pStyle w:val="BodyText"/>
        <w:spacing w:line="480" w:lineRule="auto" w:before="272"/>
        <w:ind w:right="119" w:firstLine="719"/>
        <w:jc w:val="both"/>
      </w:pPr>
      <w:r>
        <w:rPr/>
        <w:t>Scenery of the relief is characterized by dotted hills, gorges, patches of forests, streams, paddy lanes and farms which over centuries greatly influenced the development of the people. The hills attracted human settlements due to the opportunities that they offered. When the Jihadists</w:t>
      </w:r>
      <w:r>
        <w:rPr>
          <w:spacing w:val="-3"/>
        </w:rPr>
        <w:t> </w:t>
      </w:r>
      <w:r>
        <w:rPr/>
        <w:t>intensified</w:t>
      </w:r>
      <w:r>
        <w:rPr>
          <w:spacing w:val="-2"/>
        </w:rPr>
        <w:t> </w:t>
      </w:r>
      <w:r>
        <w:rPr/>
        <w:t>raiding</w:t>
      </w:r>
      <w:r>
        <w:rPr>
          <w:spacing w:val="-4"/>
        </w:rPr>
        <w:t> </w:t>
      </w:r>
      <w:r>
        <w:rPr/>
        <w:t>the</w:t>
      </w:r>
      <w:r>
        <w:rPr>
          <w:spacing w:val="-2"/>
        </w:rPr>
        <w:t> </w:t>
      </w:r>
      <w:r>
        <w:rPr/>
        <w:t>central</w:t>
      </w:r>
      <w:r>
        <w:rPr>
          <w:spacing w:val="-1"/>
        </w:rPr>
        <w:t> </w:t>
      </w:r>
      <w:r>
        <w:rPr/>
        <w:t>Nigeria</w:t>
      </w:r>
      <w:r>
        <w:rPr>
          <w:spacing w:val="-3"/>
        </w:rPr>
        <w:t> </w:t>
      </w:r>
      <w:r>
        <w:rPr/>
        <w:t>area,</w:t>
      </w:r>
      <w:r>
        <w:rPr>
          <w:spacing w:val="-1"/>
        </w:rPr>
        <w:t> </w:t>
      </w:r>
      <w:r>
        <w:rPr/>
        <w:t>almost</w:t>
      </w:r>
      <w:r>
        <w:rPr>
          <w:spacing w:val="-1"/>
        </w:rPr>
        <w:t> </w:t>
      </w:r>
      <w:r>
        <w:rPr/>
        <w:t>all</w:t>
      </w:r>
      <w:r>
        <w:rPr>
          <w:spacing w:val="-3"/>
        </w:rPr>
        <w:t> </w:t>
      </w:r>
      <w:r>
        <w:rPr/>
        <w:t>the</w:t>
      </w:r>
      <w:r>
        <w:rPr>
          <w:spacing w:val="-2"/>
        </w:rPr>
        <w:t> </w:t>
      </w:r>
      <w:r>
        <w:rPr/>
        <w:t>vulnerable</w:t>
      </w:r>
      <w:r>
        <w:rPr>
          <w:spacing w:val="-2"/>
        </w:rPr>
        <w:t> </w:t>
      </w:r>
      <w:r>
        <w:rPr/>
        <w:t>inhabitants</w:t>
      </w:r>
      <w:r>
        <w:rPr>
          <w:spacing w:val="-1"/>
        </w:rPr>
        <w:t> </w:t>
      </w:r>
      <w:r>
        <w:rPr/>
        <w:t>ran</w:t>
      </w:r>
      <w:r>
        <w:rPr>
          <w:spacing w:val="-1"/>
        </w:rPr>
        <w:t> </w:t>
      </w:r>
      <w:r>
        <w:rPr/>
        <w:t>into forests and hills as natural fortification against enemies. The mountains were also vantage points for locating enemies like the slave raiders from other communities. Hilltops provided secret training grounds. In fact, hill settlements were the last strongholds of communities practicing traditional religion against Islam. One of the major factors that enabled the Gbagyi to withstand the Jihadists incursions was the hills that were inaccessible to the Jihadists‘ cavalry.</w:t>
      </w:r>
      <w:r>
        <w:rPr>
          <w:vertAlign w:val="superscript"/>
        </w:rPr>
        <w:t>107</w:t>
      </w:r>
    </w:p>
    <w:p>
      <w:pPr>
        <w:pStyle w:val="BodyText"/>
        <w:spacing w:line="480" w:lineRule="auto" w:before="1"/>
        <w:ind w:right="118" w:firstLine="719"/>
        <w:jc w:val="both"/>
      </w:pPr>
      <w:r>
        <w:rPr/>
        <w:t>Other opportunities offered by the hills are perennial springs that enable the people to withstand draughts, available fertile paddy-lands for farming. The hills were areas for manufacture of stone tools as weapons and utensils. Most importantly, some of the hills and inselbergs contain iron ore</w:t>
      </w:r>
      <w:r>
        <w:rPr>
          <w:spacing w:val="-1"/>
        </w:rPr>
        <w:t> </w:t>
      </w:r>
      <w:r>
        <w:rPr/>
        <w:t>and cheaply</w:t>
      </w:r>
      <w:r>
        <w:rPr>
          <w:spacing w:val="-5"/>
        </w:rPr>
        <w:t> </w:t>
      </w:r>
      <w:r>
        <w:rPr/>
        <w:t>collected on the</w:t>
      </w:r>
      <w:r>
        <w:rPr>
          <w:spacing w:val="-1"/>
        </w:rPr>
        <w:t> </w:t>
      </w:r>
      <w:r>
        <w:rPr/>
        <w:t>surface. This influenced the</w:t>
      </w:r>
      <w:r>
        <w:rPr>
          <w:spacing w:val="-1"/>
        </w:rPr>
        <w:t> </w:t>
      </w:r>
      <w:r>
        <w:rPr/>
        <w:t>manufacture of</w:t>
      </w:r>
      <w:r>
        <w:rPr>
          <w:spacing w:val="-1"/>
        </w:rPr>
        <w:t> </w:t>
      </w:r>
      <w:r>
        <w:rPr/>
        <w:t>implements</w:t>
      </w:r>
      <w:r>
        <w:rPr>
          <w:spacing w:val="3"/>
        </w:rPr>
        <w:t> </w:t>
      </w:r>
      <w:r>
        <w:rPr/>
        <w:t>and</w:t>
      </w:r>
      <w:r>
        <w:rPr>
          <w:spacing w:val="3"/>
        </w:rPr>
        <w:t> </w:t>
      </w:r>
      <w:r>
        <w:rPr/>
        <w:t>the</w:t>
      </w:r>
      <w:r>
        <w:rPr>
          <w:spacing w:val="2"/>
        </w:rPr>
        <w:t> </w:t>
      </w:r>
      <w:r>
        <w:rPr/>
        <w:t>subsequent</w:t>
      </w:r>
      <w:r>
        <w:rPr>
          <w:spacing w:val="3"/>
        </w:rPr>
        <w:t> </w:t>
      </w:r>
      <w:r>
        <w:rPr/>
        <w:t>boost</w:t>
      </w:r>
      <w:r>
        <w:rPr>
          <w:spacing w:val="4"/>
        </w:rPr>
        <w:t> </w:t>
      </w:r>
      <w:r>
        <w:rPr/>
        <w:t>in</w:t>
      </w:r>
      <w:r>
        <w:rPr>
          <w:spacing w:val="3"/>
        </w:rPr>
        <w:t> </w:t>
      </w:r>
      <w:r>
        <w:rPr/>
        <w:t>agriculture,</w:t>
      </w:r>
      <w:r>
        <w:rPr>
          <w:spacing w:val="2"/>
        </w:rPr>
        <w:t> </w:t>
      </w:r>
      <w:r>
        <w:rPr/>
        <w:t>marketing</w:t>
      </w:r>
      <w:r>
        <w:rPr>
          <w:spacing w:val="1"/>
        </w:rPr>
        <w:t> </w:t>
      </w:r>
      <w:r>
        <w:rPr/>
        <w:t>and</w:t>
      </w:r>
      <w:r>
        <w:rPr>
          <w:spacing w:val="2"/>
        </w:rPr>
        <w:t> </w:t>
      </w:r>
      <w:r>
        <w:rPr/>
        <w:t>war</w:t>
      </w:r>
      <w:r>
        <w:rPr>
          <w:spacing w:val="2"/>
        </w:rPr>
        <w:t> </w:t>
      </w:r>
      <w:r>
        <w:rPr/>
        <w:t>techniques.</w:t>
      </w:r>
      <w:r>
        <w:rPr>
          <w:spacing w:val="2"/>
        </w:rPr>
        <w:t> </w:t>
      </w:r>
      <w:r>
        <w:rPr/>
        <w:t>The</w:t>
      </w:r>
      <w:r>
        <w:rPr>
          <w:spacing w:val="2"/>
        </w:rPr>
        <w:t> </w:t>
      </w:r>
      <w:r>
        <w:rPr>
          <w:spacing w:val="-2"/>
        </w:rPr>
        <w:t>factor</w:t>
      </w:r>
    </w:p>
    <w:p>
      <w:pPr>
        <w:pStyle w:val="BodyText"/>
        <w:jc w:val="both"/>
      </w:pPr>
      <w:r>
        <w:rPr/>
        <w:t>of</w:t>
      </w:r>
      <w:r>
        <w:rPr>
          <w:spacing w:val="-1"/>
        </w:rPr>
        <w:t> </w:t>
      </w:r>
      <w:r>
        <w:rPr/>
        <w:t>iron</w:t>
      </w:r>
      <w:r>
        <w:rPr>
          <w:spacing w:val="1"/>
        </w:rPr>
        <w:t> </w:t>
      </w:r>
      <w:r>
        <w:rPr/>
        <w:t>enabled</w:t>
      </w:r>
      <w:r>
        <w:rPr>
          <w:spacing w:val="1"/>
        </w:rPr>
        <w:t> </w:t>
      </w:r>
      <w:r>
        <w:rPr/>
        <w:t>the</w:t>
      </w:r>
      <w:r>
        <w:rPr>
          <w:spacing w:val="1"/>
        </w:rPr>
        <w:t> </w:t>
      </w:r>
      <w:r>
        <w:rPr/>
        <w:t>people</w:t>
      </w:r>
      <w:r>
        <w:rPr>
          <w:spacing w:val="1"/>
        </w:rPr>
        <w:t> </w:t>
      </w:r>
      <w:r>
        <w:rPr/>
        <w:t>to</w:t>
      </w:r>
      <w:r>
        <w:rPr>
          <w:spacing w:val="2"/>
        </w:rPr>
        <w:t> </w:t>
      </w:r>
      <w:r>
        <w:rPr/>
        <w:t>have</w:t>
      </w:r>
      <w:r>
        <w:rPr>
          <w:spacing w:val="1"/>
        </w:rPr>
        <w:t> </w:t>
      </w:r>
      <w:r>
        <w:rPr/>
        <w:t>a</w:t>
      </w:r>
      <w:r>
        <w:rPr>
          <w:spacing w:val="1"/>
        </w:rPr>
        <w:t> </w:t>
      </w:r>
      <w:r>
        <w:rPr/>
        <w:t>tremendous</w:t>
      </w:r>
      <w:r>
        <w:rPr>
          <w:spacing w:val="3"/>
        </w:rPr>
        <w:t> </w:t>
      </w:r>
      <w:r>
        <w:rPr/>
        <w:t>impact</w:t>
      </w:r>
      <w:r>
        <w:rPr>
          <w:spacing w:val="2"/>
        </w:rPr>
        <w:t> </w:t>
      </w:r>
      <w:r>
        <w:rPr/>
        <w:t>on</w:t>
      </w:r>
      <w:r>
        <w:rPr>
          <w:spacing w:val="2"/>
        </w:rPr>
        <w:t> </w:t>
      </w:r>
      <w:r>
        <w:rPr/>
        <w:t>the</w:t>
      </w:r>
      <w:r>
        <w:rPr>
          <w:spacing w:val="1"/>
        </w:rPr>
        <w:t> </w:t>
      </w:r>
      <w:r>
        <w:rPr/>
        <w:t>environment.</w:t>
      </w:r>
      <w:r>
        <w:rPr>
          <w:spacing w:val="2"/>
        </w:rPr>
        <w:t> </w:t>
      </w:r>
      <w:r>
        <w:rPr/>
        <w:t>Also,</w:t>
      </w:r>
      <w:r>
        <w:rPr>
          <w:spacing w:val="2"/>
        </w:rPr>
        <w:t> </w:t>
      </w:r>
      <w:r>
        <w:rPr/>
        <w:t>the</w:t>
      </w:r>
      <w:r>
        <w:rPr>
          <w:spacing w:val="1"/>
        </w:rPr>
        <w:t> </w:t>
      </w:r>
      <w:r>
        <w:rPr/>
        <w:t>use</w:t>
      </w:r>
      <w:r>
        <w:rPr>
          <w:spacing w:val="1"/>
        </w:rPr>
        <w:t> </w:t>
      </w:r>
      <w:r>
        <w:rPr/>
        <w:t>of</w:t>
      </w:r>
      <w:r>
        <w:rPr>
          <w:spacing w:val="2"/>
        </w:rPr>
        <w:t> </w:t>
      </w:r>
      <w:r>
        <w:rPr>
          <w:spacing w:val="-4"/>
        </w:rPr>
        <w:t>iron</w:t>
      </w:r>
    </w:p>
    <w:p>
      <w:pPr>
        <w:pStyle w:val="BodyText"/>
        <w:spacing w:before="4"/>
        <w:ind w:left="0"/>
        <w:rPr>
          <w:sz w:val="15"/>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127407</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32084pt;width:144.020pt;height:.72003pt;mso-position-horizontal-relative:page;mso-position-vertical-relative:paragraph;z-index:-15699456;mso-wrap-distance-left:0;mso-wrap-distance-right:0" id="docshape66"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107</w:t>
      </w:r>
      <w:r>
        <w:rPr>
          <w:sz w:val="20"/>
          <w:vertAlign w:val="baseline"/>
        </w:rPr>
        <w:t>Gunn,</w:t>
      </w:r>
      <w:r>
        <w:rPr>
          <w:spacing w:val="-6"/>
          <w:sz w:val="20"/>
          <w:vertAlign w:val="baseline"/>
        </w:rPr>
        <w:t> </w:t>
      </w:r>
      <w:r>
        <w:rPr>
          <w:sz w:val="20"/>
          <w:vertAlign w:val="baseline"/>
        </w:rPr>
        <w:t>H.</w:t>
      </w:r>
      <w:r>
        <w:rPr>
          <w:spacing w:val="-5"/>
          <w:sz w:val="20"/>
          <w:vertAlign w:val="baseline"/>
        </w:rPr>
        <w:t> </w:t>
      </w:r>
      <w:r>
        <w:rPr>
          <w:sz w:val="20"/>
          <w:vertAlign w:val="baseline"/>
        </w:rPr>
        <w:t>and</w:t>
      </w:r>
      <w:r>
        <w:rPr>
          <w:spacing w:val="-4"/>
          <w:sz w:val="20"/>
          <w:vertAlign w:val="baseline"/>
        </w:rPr>
        <w:t> </w:t>
      </w:r>
      <w:r>
        <w:rPr>
          <w:sz w:val="20"/>
          <w:vertAlign w:val="baseline"/>
        </w:rPr>
        <w:t>Connant,</w:t>
      </w:r>
      <w:r>
        <w:rPr>
          <w:spacing w:val="-5"/>
          <w:sz w:val="20"/>
          <w:vertAlign w:val="baseline"/>
        </w:rPr>
        <w:t> </w:t>
      </w:r>
      <w:r>
        <w:rPr>
          <w:sz w:val="20"/>
          <w:vertAlign w:val="baseline"/>
        </w:rPr>
        <w:t>F.P,</w:t>
      </w:r>
      <w:r>
        <w:rPr>
          <w:spacing w:val="-5"/>
          <w:sz w:val="20"/>
          <w:vertAlign w:val="baseline"/>
        </w:rPr>
        <w:t> </w:t>
      </w:r>
      <w:r>
        <w:rPr>
          <w:sz w:val="20"/>
          <w:vertAlign w:val="baseline"/>
        </w:rPr>
        <w:t>Peoples</w:t>
      </w:r>
      <w:r>
        <w:rPr>
          <w:spacing w:val="-6"/>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Middle</w:t>
      </w:r>
      <w:r>
        <w:rPr>
          <w:spacing w:val="-5"/>
          <w:sz w:val="20"/>
          <w:vertAlign w:val="baseline"/>
        </w:rPr>
        <w:t> </w:t>
      </w:r>
      <w:r>
        <w:rPr>
          <w:sz w:val="20"/>
          <w:vertAlign w:val="baseline"/>
        </w:rPr>
        <w:t>Niger</w:t>
      </w:r>
      <w:r>
        <w:rPr>
          <w:spacing w:val="-4"/>
          <w:sz w:val="20"/>
          <w:vertAlign w:val="baseline"/>
        </w:rPr>
        <w:t> </w:t>
      </w:r>
      <w:r>
        <w:rPr>
          <w:sz w:val="20"/>
          <w:vertAlign w:val="baseline"/>
        </w:rPr>
        <w:t>Region.</w:t>
      </w:r>
      <w:r>
        <w:rPr>
          <w:spacing w:val="-4"/>
          <w:sz w:val="20"/>
          <w:vertAlign w:val="baseline"/>
        </w:rPr>
        <w:t> </w:t>
      </w:r>
      <w:r>
        <w:rPr>
          <w:sz w:val="20"/>
          <w:vertAlign w:val="baseline"/>
        </w:rPr>
        <w:t>AFRICA</w:t>
      </w:r>
      <w:r>
        <w:rPr>
          <w:spacing w:val="-5"/>
          <w:sz w:val="20"/>
          <w:vertAlign w:val="baseline"/>
        </w:rPr>
        <w:t> </w:t>
      </w:r>
      <w:r>
        <w:rPr>
          <w:sz w:val="20"/>
          <w:vertAlign w:val="baseline"/>
        </w:rPr>
        <w:t>Vol.10</w:t>
      </w:r>
      <w:r>
        <w:rPr>
          <w:spacing w:val="-4"/>
          <w:sz w:val="20"/>
          <w:vertAlign w:val="baseline"/>
        </w:rPr>
        <w:t> </w:t>
      </w:r>
      <w:r>
        <w:rPr>
          <w:sz w:val="20"/>
          <w:vertAlign w:val="baseline"/>
        </w:rPr>
        <w:t>(1960)</w:t>
      </w:r>
      <w:r>
        <w:rPr>
          <w:spacing w:val="-9"/>
          <w:sz w:val="20"/>
          <w:vertAlign w:val="baseline"/>
        </w:rPr>
        <w:t> </w:t>
      </w:r>
      <w:r>
        <w:rPr>
          <w:spacing w:val="-5"/>
          <w:sz w:val="20"/>
          <w:vertAlign w:val="baseline"/>
        </w:rPr>
        <w:t>p89</w:t>
      </w:r>
    </w:p>
    <w:p>
      <w:pPr>
        <w:spacing w:after="0"/>
        <w:jc w:val="left"/>
        <w:rPr>
          <w:sz w:val="20"/>
        </w:rPr>
        <w:sectPr>
          <w:pgSz w:w="12240" w:h="15840"/>
          <w:pgMar w:header="761" w:footer="1015" w:top="1300" w:bottom="1200" w:left="1280" w:right="1320"/>
        </w:sectPr>
      </w:pPr>
    </w:p>
    <w:p>
      <w:pPr>
        <w:pStyle w:val="BodyText"/>
        <w:spacing w:line="480" w:lineRule="auto" w:before="119"/>
        <w:ind w:right="118"/>
        <w:jc w:val="both"/>
      </w:pPr>
      <w:r>
        <w:rPr/>
        <w:t>enabled them to become military formidable, which had direct impact on the emergence of kingship</w:t>
      </w:r>
      <w:r>
        <w:rPr>
          <w:spacing w:val="-1"/>
        </w:rPr>
        <w:t> </w:t>
      </w:r>
      <w:r>
        <w:rPr/>
        <w:t>institutions</w:t>
      </w:r>
      <w:r>
        <w:rPr>
          <w:spacing w:val="-1"/>
        </w:rPr>
        <w:t> </w:t>
      </w:r>
      <w:r>
        <w:rPr/>
        <w:t>and</w:t>
      </w:r>
      <w:r>
        <w:rPr>
          <w:spacing w:val="-3"/>
        </w:rPr>
        <w:t> </w:t>
      </w:r>
      <w:r>
        <w:rPr/>
        <w:t>intergroup</w:t>
      </w:r>
      <w:r>
        <w:rPr>
          <w:spacing w:val="-1"/>
        </w:rPr>
        <w:t> </w:t>
      </w:r>
      <w:r>
        <w:rPr/>
        <w:t>relations</w:t>
      </w:r>
      <w:r>
        <w:rPr>
          <w:spacing w:val="-1"/>
        </w:rPr>
        <w:t> </w:t>
      </w:r>
      <w:r>
        <w:rPr/>
        <w:t>in</w:t>
      </w:r>
      <w:r>
        <w:rPr>
          <w:spacing w:val="-1"/>
        </w:rPr>
        <w:t> </w:t>
      </w:r>
      <w:r>
        <w:rPr/>
        <w:t>the</w:t>
      </w:r>
      <w:r>
        <w:rPr>
          <w:spacing w:val="-2"/>
        </w:rPr>
        <w:t> </w:t>
      </w:r>
      <w:r>
        <w:rPr/>
        <w:t>area.</w:t>
      </w:r>
      <w:r>
        <w:rPr>
          <w:spacing w:val="-1"/>
        </w:rPr>
        <w:t> </w:t>
      </w:r>
      <w:r>
        <w:rPr/>
        <w:t>Furthermore,</w:t>
      </w:r>
      <w:r>
        <w:rPr>
          <w:spacing w:val="-1"/>
        </w:rPr>
        <w:t> </w:t>
      </w:r>
      <w:r>
        <w:rPr/>
        <w:t>the hills</w:t>
      </w:r>
      <w:r>
        <w:rPr>
          <w:spacing w:val="-1"/>
        </w:rPr>
        <w:t> </w:t>
      </w:r>
      <w:r>
        <w:rPr/>
        <w:t>and</w:t>
      </w:r>
      <w:r>
        <w:rPr>
          <w:spacing w:val="-1"/>
        </w:rPr>
        <w:t> </w:t>
      </w:r>
      <w:r>
        <w:rPr/>
        <w:t>forests</w:t>
      </w:r>
      <w:r>
        <w:rPr>
          <w:spacing w:val="-1"/>
        </w:rPr>
        <w:t> </w:t>
      </w:r>
      <w:r>
        <w:rPr/>
        <w:t>in</w:t>
      </w:r>
      <w:r>
        <w:rPr>
          <w:spacing w:val="-1"/>
        </w:rPr>
        <w:t> </w:t>
      </w:r>
      <w:r>
        <w:rPr/>
        <w:t>this region were natural reserves of games. They hunted for food and for exchange, while the</w:t>
      </w:r>
      <w:r>
        <w:rPr>
          <w:spacing w:val="40"/>
        </w:rPr>
        <w:t> </w:t>
      </w:r>
      <w:r>
        <w:rPr/>
        <w:t>foothills and gorges are very fertile and have been cultivated for many centuries without much decline. Hence, the hills and forests naturally attracted settlements.</w:t>
      </w:r>
      <w:r>
        <w:rPr>
          <w:vertAlign w:val="superscript"/>
        </w:rPr>
        <w:t>108</w:t>
      </w:r>
    </w:p>
    <w:p>
      <w:pPr>
        <w:pStyle w:val="BodyText"/>
        <w:spacing w:line="480" w:lineRule="auto" w:before="1"/>
        <w:ind w:right="116" w:firstLine="719"/>
        <w:jc w:val="both"/>
      </w:pPr>
      <w:r>
        <w:rPr/>
        <w:t>Like the hills and forests, the streams also influenced the pattern of settlements in the region. Many of the villages lived by the banks of the rivers and streams, as there were no wells in those days and to also practice fishing. Hausa fishermen and hunters seasonally go there to</w:t>
      </w:r>
      <w:r>
        <w:rPr>
          <w:spacing w:val="40"/>
        </w:rPr>
        <w:t> </w:t>
      </w:r>
      <w:r>
        <w:rPr/>
        <w:t>fish or hunt. This also encouraged trading and communal fishing, hunting and festivals. Fishing and hunting also encouraged crafts, as there was need for various instruments and tools for trapping fish and animals. This in turn encouraged trade and intergroup relations. This in turn encouraged trade and intergroup relations. Whenever farms around settlements became</w:t>
      </w:r>
      <w:r>
        <w:rPr>
          <w:spacing w:val="40"/>
        </w:rPr>
        <w:t> </w:t>
      </w:r>
      <w:r>
        <w:rPr/>
        <w:t>exhausted and characterized by</w:t>
      </w:r>
      <w:r>
        <w:rPr>
          <w:spacing w:val="-4"/>
        </w:rPr>
        <w:t> </w:t>
      </w:r>
      <w:r>
        <w:rPr/>
        <w:t>quick growth of weeds and stringers and subsequent poor yields, they abandoned such settlements for nearby virgin lands where they eventually built hamlets. This informed the dispersed settlement patterns of the Gbagyi.</w:t>
      </w:r>
    </w:p>
    <w:p>
      <w:pPr>
        <w:pStyle w:val="BodyText"/>
        <w:spacing w:line="480" w:lineRule="auto" w:before="1"/>
        <w:ind w:right="114" w:firstLine="719"/>
        <w:jc w:val="both"/>
      </w:pPr>
      <w:r>
        <w:rPr/>
        <w:t>The</w:t>
      </w:r>
      <w:r>
        <w:rPr>
          <w:spacing w:val="-4"/>
        </w:rPr>
        <w:t> </w:t>
      </w:r>
      <w:r>
        <w:rPr/>
        <w:t>Gbagyis</w:t>
      </w:r>
      <w:r>
        <w:rPr>
          <w:spacing w:val="-2"/>
        </w:rPr>
        <w:t> </w:t>
      </w:r>
      <w:r>
        <w:rPr/>
        <w:t>are</w:t>
      </w:r>
      <w:r>
        <w:rPr>
          <w:spacing w:val="-4"/>
        </w:rPr>
        <w:t> </w:t>
      </w:r>
      <w:r>
        <w:rPr/>
        <w:t>fond of</w:t>
      </w:r>
      <w:r>
        <w:rPr>
          <w:spacing w:val="-1"/>
        </w:rPr>
        <w:t> </w:t>
      </w:r>
      <w:r>
        <w:rPr/>
        <w:t>searching</w:t>
      </w:r>
      <w:r>
        <w:rPr>
          <w:spacing w:val="-3"/>
        </w:rPr>
        <w:t> </w:t>
      </w:r>
      <w:r>
        <w:rPr/>
        <w:t>for</w:t>
      </w:r>
      <w:r>
        <w:rPr>
          <w:spacing w:val="-4"/>
        </w:rPr>
        <w:t> </w:t>
      </w:r>
      <w:r>
        <w:rPr/>
        <w:t>new</w:t>
      </w:r>
      <w:r>
        <w:rPr>
          <w:spacing w:val="-2"/>
        </w:rPr>
        <w:t> </w:t>
      </w:r>
      <w:r>
        <w:rPr/>
        <w:t>virgin lands,</w:t>
      </w:r>
      <w:r>
        <w:rPr>
          <w:spacing w:val="-2"/>
        </w:rPr>
        <w:t> </w:t>
      </w:r>
      <w:r>
        <w:rPr/>
        <w:t>which</w:t>
      </w:r>
      <w:r>
        <w:rPr>
          <w:spacing w:val="-2"/>
        </w:rPr>
        <w:t> </w:t>
      </w:r>
      <w:r>
        <w:rPr/>
        <w:t>may</w:t>
      </w:r>
      <w:r>
        <w:rPr>
          <w:spacing w:val="-7"/>
        </w:rPr>
        <w:t> </w:t>
      </w:r>
      <w:r>
        <w:rPr/>
        <w:t>not</w:t>
      </w:r>
      <w:r>
        <w:rPr>
          <w:spacing w:val="-2"/>
        </w:rPr>
        <w:t> </w:t>
      </w:r>
      <w:r>
        <w:rPr/>
        <w:t>have</w:t>
      </w:r>
      <w:r>
        <w:rPr>
          <w:spacing w:val="-3"/>
        </w:rPr>
        <w:t> </w:t>
      </w:r>
      <w:r>
        <w:rPr/>
        <w:t>much</w:t>
      </w:r>
      <w:r>
        <w:rPr>
          <w:spacing w:val="-2"/>
        </w:rPr>
        <w:t> </w:t>
      </w:r>
      <w:r>
        <w:rPr/>
        <w:t>weeds and occasion higher yields. One of the most important issues is the land tenure system. Since agriculture remains the major activity</w:t>
      </w:r>
      <w:r>
        <w:rPr>
          <w:spacing w:val="-3"/>
        </w:rPr>
        <w:t> </w:t>
      </w:r>
      <w:r>
        <w:rPr/>
        <w:t>of the Gbagyis. The Gbagyis used to give out farmlands to persons or group that indicated interest. Once the new comers settle permanently, or agrees to be attending</w:t>
      </w:r>
      <w:r>
        <w:rPr>
          <w:spacing w:val="-2"/>
        </w:rPr>
        <w:t> </w:t>
      </w:r>
      <w:r>
        <w:rPr/>
        <w:t>and</w:t>
      </w:r>
      <w:r>
        <w:rPr>
          <w:spacing w:val="-2"/>
        </w:rPr>
        <w:t> </w:t>
      </w:r>
      <w:r>
        <w:rPr/>
        <w:t>paying</w:t>
      </w:r>
      <w:r>
        <w:rPr>
          <w:spacing w:val="-2"/>
        </w:rPr>
        <w:t> </w:t>
      </w:r>
      <w:r>
        <w:rPr/>
        <w:t>homage</w:t>
      </w:r>
      <w:r>
        <w:rPr>
          <w:spacing w:val="-4"/>
        </w:rPr>
        <w:t> </w:t>
      </w:r>
      <w:r>
        <w:rPr/>
        <w:t>to</w:t>
      </w:r>
      <w:r>
        <w:rPr>
          <w:spacing w:val="-2"/>
        </w:rPr>
        <w:t> </w:t>
      </w:r>
      <w:r>
        <w:rPr/>
        <w:t>certain cultural</w:t>
      </w:r>
      <w:r>
        <w:rPr>
          <w:spacing w:val="-2"/>
        </w:rPr>
        <w:t> </w:t>
      </w:r>
      <w:r>
        <w:rPr/>
        <w:t>practices, they</w:t>
      </w:r>
      <w:r>
        <w:rPr>
          <w:spacing w:val="-7"/>
        </w:rPr>
        <w:t> </w:t>
      </w:r>
      <w:r>
        <w:rPr/>
        <w:t>inherit</w:t>
      </w:r>
      <w:r>
        <w:rPr>
          <w:spacing w:val="-2"/>
        </w:rPr>
        <w:t> </w:t>
      </w:r>
      <w:r>
        <w:rPr/>
        <w:t>the</w:t>
      </w:r>
      <w:r>
        <w:rPr>
          <w:spacing w:val="-3"/>
        </w:rPr>
        <w:t> </w:t>
      </w:r>
      <w:r>
        <w:rPr/>
        <w:t>land given</w:t>
      </w:r>
      <w:r>
        <w:rPr>
          <w:spacing w:val="-2"/>
        </w:rPr>
        <w:t> </w:t>
      </w:r>
      <w:r>
        <w:rPr/>
        <w:t>to</w:t>
      </w:r>
      <w:r>
        <w:rPr>
          <w:spacing w:val="-2"/>
        </w:rPr>
        <w:t> </w:t>
      </w:r>
      <w:r>
        <w:rPr/>
        <w:t>them,</w:t>
      </w:r>
      <w:r>
        <w:rPr>
          <w:spacing w:val="-2"/>
        </w:rPr>
        <w:t> </w:t>
      </w:r>
      <w:r>
        <w:rPr/>
        <w:t>but the original owners of the land harvests the economic trees.</w:t>
      </w:r>
    </w:p>
    <w:p>
      <w:pPr>
        <w:spacing w:after="0" w:line="480" w:lineRule="auto"/>
        <w:jc w:val="both"/>
        <w:sectPr>
          <w:headerReference w:type="default" r:id="rId20"/>
          <w:footerReference w:type="default" r:id="rId21"/>
          <w:pgSz w:w="12240" w:h="15840"/>
          <w:pgMar w:header="761" w:footer="1586" w:top="1300" w:bottom="1780" w:left="1280" w:right="1320"/>
        </w:sectPr>
      </w:pPr>
    </w:p>
    <w:p>
      <w:pPr>
        <w:pStyle w:val="BodyText"/>
        <w:spacing w:line="480" w:lineRule="auto" w:before="119"/>
        <w:ind w:right="116" w:firstLine="719"/>
        <w:jc w:val="both"/>
      </w:pPr>
      <w:r>
        <w:rPr/>
        <w:t>With the coming of new groups, while land is fixed, quarrel over land is now frequent since agricultural produce are becoming more valuable, the Fulani who are always migrating pastoralists are settling down to farm where their cattle have manure.</w:t>
      </w:r>
    </w:p>
    <w:p>
      <w:pPr>
        <w:pStyle w:val="BodyText"/>
        <w:spacing w:line="480" w:lineRule="auto" w:before="1"/>
        <w:ind w:right="115" w:firstLine="719"/>
        <w:jc w:val="both"/>
      </w:pPr>
      <w:r>
        <w:rPr/>
        <w:t>Labour</w:t>
      </w:r>
      <w:r>
        <w:rPr>
          <w:spacing w:val="-1"/>
        </w:rPr>
        <w:t> </w:t>
      </w:r>
      <w:r>
        <w:rPr/>
        <w:t>relations are</w:t>
      </w:r>
      <w:r>
        <w:rPr>
          <w:spacing w:val="-2"/>
        </w:rPr>
        <w:t> </w:t>
      </w:r>
      <w:r>
        <w:rPr/>
        <w:t>some</w:t>
      </w:r>
      <w:r>
        <w:rPr>
          <w:spacing w:val="-1"/>
        </w:rPr>
        <w:t> </w:t>
      </w:r>
      <w:r>
        <w:rPr/>
        <w:t>of</w:t>
      </w:r>
      <w:r>
        <w:rPr>
          <w:spacing w:val="-1"/>
        </w:rPr>
        <w:t> </w:t>
      </w:r>
      <w:r>
        <w:rPr/>
        <w:t>the</w:t>
      </w:r>
      <w:r>
        <w:rPr>
          <w:spacing w:val="-1"/>
        </w:rPr>
        <w:t> </w:t>
      </w:r>
      <w:r>
        <w:rPr/>
        <w:t>most and basic</w:t>
      </w:r>
      <w:r>
        <w:rPr>
          <w:spacing w:val="-1"/>
        </w:rPr>
        <w:t> </w:t>
      </w:r>
      <w:r>
        <w:rPr/>
        <w:t>binding</w:t>
      </w:r>
      <w:r>
        <w:rPr>
          <w:spacing w:val="-3"/>
        </w:rPr>
        <w:t> </w:t>
      </w:r>
      <w:r>
        <w:rPr/>
        <w:t>forces. Blood relation stressed</w:t>
      </w:r>
      <w:r>
        <w:rPr>
          <w:spacing w:val="-1"/>
        </w:rPr>
        <w:t> </w:t>
      </w:r>
      <w:r>
        <w:rPr/>
        <w:t>in order to have access to the labour and support of members. The household is the basic unit of production. Members labour and sharing of the house produce is determined by the household head,</w:t>
      </w:r>
      <w:r>
        <w:rPr>
          <w:spacing w:val="-2"/>
        </w:rPr>
        <w:t> </w:t>
      </w:r>
      <w:r>
        <w:rPr/>
        <w:t>normally</w:t>
      </w:r>
      <w:r>
        <w:rPr>
          <w:spacing w:val="-5"/>
        </w:rPr>
        <w:t> </w:t>
      </w:r>
      <w:r>
        <w:rPr/>
        <w:t>the</w:t>
      </w:r>
      <w:r>
        <w:rPr>
          <w:spacing w:val="-1"/>
        </w:rPr>
        <w:t> </w:t>
      </w:r>
      <w:r>
        <w:rPr/>
        <w:t>eldest.</w:t>
      </w:r>
      <w:r>
        <w:rPr>
          <w:spacing w:val="-2"/>
        </w:rPr>
        <w:t> </w:t>
      </w:r>
      <w:r>
        <w:rPr/>
        <w:t>Members</w:t>
      </w:r>
      <w:r>
        <w:rPr>
          <w:spacing w:val="-1"/>
        </w:rPr>
        <w:t> </w:t>
      </w:r>
      <w:r>
        <w:rPr/>
        <w:t>organized works</w:t>
      </w:r>
      <w:r>
        <w:rPr>
          <w:spacing w:val="-2"/>
        </w:rPr>
        <w:t> </w:t>
      </w:r>
      <w:r>
        <w:rPr/>
        <w:t>on</w:t>
      </w:r>
      <w:r>
        <w:rPr>
          <w:spacing w:val="-2"/>
        </w:rPr>
        <w:t> </w:t>
      </w:r>
      <w:r>
        <w:rPr/>
        <w:t>the general farm</w:t>
      </w:r>
      <w:r>
        <w:rPr>
          <w:spacing w:val="-2"/>
        </w:rPr>
        <w:t> </w:t>
      </w:r>
      <w:r>
        <w:rPr/>
        <w:t>or</w:t>
      </w:r>
      <w:r>
        <w:rPr>
          <w:spacing w:val="-2"/>
        </w:rPr>
        <w:t> </w:t>
      </w:r>
      <w:r>
        <w:rPr/>
        <w:t>personal</w:t>
      </w:r>
      <w:r>
        <w:rPr>
          <w:spacing w:val="-2"/>
        </w:rPr>
        <w:t> </w:t>
      </w:r>
      <w:r>
        <w:rPr/>
        <w:t>farm</w:t>
      </w:r>
      <w:r>
        <w:rPr>
          <w:spacing w:val="-2"/>
        </w:rPr>
        <w:t> </w:t>
      </w:r>
      <w:r>
        <w:rPr/>
        <w:t>labour contracted or exchanged from another house or village. Hence, various forms of labour contracts exist whereby</w:t>
      </w:r>
      <w:r>
        <w:rPr>
          <w:spacing w:val="-3"/>
        </w:rPr>
        <w:t> </w:t>
      </w:r>
      <w:r>
        <w:rPr/>
        <w:t>each member of the community</w:t>
      </w:r>
      <w:r>
        <w:rPr>
          <w:spacing w:val="-3"/>
        </w:rPr>
        <w:t> </w:t>
      </w:r>
      <w:r>
        <w:rPr/>
        <w:t>or the whole village and group of villages arrange labour contract.</w:t>
      </w:r>
      <w:r>
        <w:rPr>
          <w:vertAlign w:val="superscript"/>
        </w:rPr>
        <w:t>109</w:t>
      </w:r>
    </w:p>
    <w:p>
      <w:pPr>
        <w:pStyle w:val="Heading2"/>
        <w:numPr>
          <w:ilvl w:val="1"/>
          <w:numId w:val="10"/>
        </w:numPr>
        <w:tabs>
          <w:tab w:pos="879" w:val="left" w:leader="none"/>
        </w:tabs>
        <w:spacing w:line="240" w:lineRule="auto" w:before="6" w:after="0"/>
        <w:ind w:left="879" w:right="0" w:hanging="719"/>
        <w:jc w:val="both"/>
      </w:pPr>
      <w:bookmarkStart w:name="_TOC_250025" w:id="20"/>
      <w:r>
        <w:rPr/>
        <w:t>The</w:t>
      </w:r>
      <w:r>
        <w:rPr>
          <w:spacing w:val="-5"/>
        </w:rPr>
        <w:t> </w:t>
      </w:r>
      <w:r>
        <w:rPr/>
        <w:t>Political</w:t>
      </w:r>
      <w:r>
        <w:rPr>
          <w:spacing w:val="-2"/>
        </w:rPr>
        <w:t> </w:t>
      </w:r>
      <w:r>
        <w:rPr/>
        <w:t>Settings</w:t>
      </w:r>
      <w:r>
        <w:rPr>
          <w:spacing w:val="-1"/>
        </w:rPr>
        <w:t> </w:t>
      </w:r>
      <w:r>
        <w:rPr/>
        <w:t>of</w:t>
      </w:r>
      <w:r>
        <w:rPr>
          <w:spacing w:val="-1"/>
        </w:rPr>
        <w:t> </w:t>
      </w:r>
      <w:r>
        <w:rPr/>
        <w:t>the</w:t>
      </w:r>
      <w:r>
        <w:rPr>
          <w:spacing w:val="-2"/>
        </w:rPr>
        <w:t> </w:t>
      </w:r>
      <w:r>
        <w:rPr/>
        <w:t>Communities</w:t>
      </w:r>
      <w:r>
        <w:rPr>
          <w:spacing w:val="-2"/>
        </w:rPr>
        <w:t> </w:t>
      </w:r>
      <w:r>
        <w:rPr/>
        <w:t>under</w:t>
      </w:r>
      <w:bookmarkEnd w:id="20"/>
      <w:r>
        <w:rPr>
          <w:spacing w:val="-2"/>
        </w:rPr>
        <w:t> Study</w:t>
      </w:r>
    </w:p>
    <w:p>
      <w:pPr>
        <w:pStyle w:val="BodyText"/>
        <w:spacing w:line="480" w:lineRule="auto" w:before="271"/>
        <w:ind w:right="119" w:firstLine="719"/>
        <w:jc w:val="both"/>
      </w:pPr>
      <w:r>
        <w:rPr/>
        <w:t>From time immemorial, traditional rulership has been the oldest system of political administration</w:t>
      </w:r>
      <w:r>
        <w:rPr>
          <w:spacing w:val="-1"/>
        </w:rPr>
        <w:t> </w:t>
      </w:r>
      <w:r>
        <w:rPr/>
        <w:t>all</w:t>
      </w:r>
      <w:r>
        <w:rPr>
          <w:spacing w:val="-1"/>
        </w:rPr>
        <w:t> </w:t>
      </w:r>
      <w:r>
        <w:rPr/>
        <w:t>over</w:t>
      </w:r>
      <w:r>
        <w:rPr>
          <w:spacing w:val="-2"/>
        </w:rPr>
        <w:t> </w:t>
      </w:r>
      <w:r>
        <w:rPr/>
        <w:t>the</w:t>
      </w:r>
      <w:r>
        <w:rPr>
          <w:spacing w:val="-2"/>
        </w:rPr>
        <w:t> </w:t>
      </w:r>
      <w:r>
        <w:rPr/>
        <w:t>world.</w:t>
      </w:r>
      <w:r>
        <w:rPr>
          <w:spacing w:val="-1"/>
        </w:rPr>
        <w:t> </w:t>
      </w:r>
      <w:r>
        <w:rPr/>
        <w:t>The</w:t>
      </w:r>
      <w:r>
        <w:rPr>
          <w:spacing w:val="-2"/>
        </w:rPr>
        <w:t> </w:t>
      </w:r>
      <w:r>
        <w:rPr/>
        <w:t>traditional</w:t>
      </w:r>
      <w:r>
        <w:rPr>
          <w:spacing w:val="-1"/>
        </w:rPr>
        <w:t> </w:t>
      </w:r>
      <w:r>
        <w:rPr/>
        <w:t>rulers</w:t>
      </w:r>
      <w:r>
        <w:rPr>
          <w:spacing w:val="-2"/>
        </w:rPr>
        <w:t> </w:t>
      </w:r>
      <w:r>
        <w:rPr/>
        <w:t>were given</w:t>
      </w:r>
      <w:r>
        <w:rPr>
          <w:spacing w:val="-2"/>
        </w:rPr>
        <w:t> </w:t>
      </w:r>
      <w:r>
        <w:rPr/>
        <w:t>different</w:t>
      </w:r>
      <w:r>
        <w:rPr>
          <w:spacing w:val="-1"/>
        </w:rPr>
        <w:t> </w:t>
      </w:r>
      <w:r>
        <w:rPr/>
        <w:t>names</w:t>
      </w:r>
      <w:r>
        <w:rPr>
          <w:spacing w:val="-2"/>
        </w:rPr>
        <w:t> </w:t>
      </w:r>
      <w:r>
        <w:rPr/>
        <w:t>depending</w:t>
      </w:r>
      <w:r>
        <w:rPr>
          <w:spacing w:val="-3"/>
        </w:rPr>
        <w:t> </w:t>
      </w:r>
      <w:r>
        <w:rPr/>
        <w:t>on the</w:t>
      </w:r>
      <w:r>
        <w:rPr>
          <w:spacing w:val="-2"/>
        </w:rPr>
        <w:t> </w:t>
      </w:r>
      <w:r>
        <w:rPr/>
        <w:t>societies</w:t>
      </w:r>
      <w:r>
        <w:rPr>
          <w:spacing w:val="-1"/>
        </w:rPr>
        <w:t> </w:t>
      </w:r>
      <w:r>
        <w:rPr/>
        <w:t>they</w:t>
      </w:r>
      <w:r>
        <w:rPr>
          <w:spacing w:val="-5"/>
        </w:rPr>
        <w:t> </w:t>
      </w:r>
      <w:r>
        <w:rPr/>
        <w:t>found</w:t>
      </w:r>
      <w:r>
        <w:rPr>
          <w:spacing w:val="-2"/>
        </w:rPr>
        <w:t> </w:t>
      </w:r>
      <w:r>
        <w:rPr/>
        <w:t>themselves.</w:t>
      </w:r>
      <w:r>
        <w:rPr>
          <w:spacing w:val="-1"/>
        </w:rPr>
        <w:t> </w:t>
      </w:r>
      <w:r>
        <w:rPr/>
        <w:t>Others</w:t>
      </w:r>
      <w:r>
        <w:rPr>
          <w:spacing w:val="-2"/>
        </w:rPr>
        <w:t> </w:t>
      </w:r>
      <w:r>
        <w:rPr/>
        <w:t>had</w:t>
      </w:r>
      <w:r>
        <w:rPr>
          <w:spacing w:val="-1"/>
        </w:rPr>
        <w:t> </w:t>
      </w:r>
      <w:r>
        <w:rPr/>
        <w:t>both</w:t>
      </w:r>
      <w:r>
        <w:rPr>
          <w:spacing w:val="-1"/>
        </w:rPr>
        <w:t> </w:t>
      </w:r>
      <w:r>
        <w:rPr/>
        <w:t>political</w:t>
      </w:r>
      <w:r>
        <w:rPr>
          <w:spacing w:val="-1"/>
        </w:rPr>
        <w:t> </w:t>
      </w:r>
      <w:r>
        <w:rPr/>
        <w:t>and</w:t>
      </w:r>
      <w:r>
        <w:rPr>
          <w:spacing w:val="-1"/>
        </w:rPr>
        <w:t> </w:t>
      </w:r>
      <w:r>
        <w:rPr/>
        <w:t>religious</w:t>
      </w:r>
      <w:r>
        <w:rPr>
          <w:spacing w:val="-1"/>
        </w:rPr>
        <w:t> </w:t>
      </w:r>
      <w:r>
        <w:rPr/>
        <w:t>responsibilities.</w:t>
      </w:r>
      <w:r>
        <w:rPr>
          <w:spacing w:val="-2"/>
        </w:rPr>
        <w:t> </w:t>
      </w:r>
      <w:r>
        <w:rPr/>
        <w:t>They include Caliphs, Sultans, Chiefs, Emirs, Kabakas, Etsus, Dukes, etc. Historians, anthropologists and sociologists have divided African political system into two groups: the centralized and the non-centralized systems of administration.</w:t>
      </w:r>
    </w:p>
    <w:p>
      <w:pPr>
        <w:pStyle w:val="Heading2"/>
        <w:numPr>
          <w:ilvl w:val="2"/>
          <w:numId w:val="10"/>
        </w:numPr>
        <w:tabs>
          <w:tab w:pos="879" w:val="left" w:leader="none"/>
        </w:tabs>
        <w:spacing w:line="240" w:lineRule="auto" w:before="5" w:after="0"/>
        <w:ind w:left="879" w:right="0" w:hanging="719"/>
        <w:jc w:val="both"/>
      </w:pPr>
      <w:r>
        <w:rPr>
          <w:spacing w:val="-4"/>
        </w:rPr>
        <w:t>Jaba</w:t>
      </w:r>
    </w:p>
    <w:p>
      <w:pPr>
        <w:pStyle w:val="BodyText"/>
        <w:spacing w:line="480" w:lineRule="auto" w:before="272"/>
        <w:ind w:right="121" w:firstLine="719"/>
        <w:jc w:val="both"/>
      </w:pPr>
      <w:r>
        <w:rPr/>
        <w:t>Political authority at the local level was vested in the hereditary headman (kpopku), assisted by a council of elders comprising of the Ham clan heads: Ngang, Dung, Kpat, Chorh, Wenyem,</w:t>
      </w:r>
      <w:r>
        <w:rPr>
          <w:spacing w:val="-2"/>
        </w:rPr>
        <w:t> </w:t>
      </w:r>
      <w:r>
        <w:rPr/>
        <w:t>Kudack,</w:t>
      </w:r>
      <w:r>
        <w:rPr>
          <w:spacing w:val="-2"/>
        </w:rPr>
        <w:t> </w:t>
      </w:r>
      <w:r>
        <w:rPr/>
        <w:t>Daduu,</w:t>
      </w:r>
      <w:r>
        <w:rPr>
          <w:spacing w:val="-2"/>
        </w:rPr>
        <w:t> </w:t>
      </w:r>
      <w:r>
        <w:rPr/>
        <w:t>Shambang,</w:t>
      </w:r>
      <w:r>
        <w:rPr>
          <w:spacing w:val="-2"/>
        </w:rPr>
        <w:t> </w:t>
      </w:r>
      <w:r>
        <w:rPr/>
        <w:t>Duhyah</w:t>
      </w:r>
      <w:r>
        <w:rPr>
          <w:spacing w:val="-2"/>
        </w:rPr>
        <w:t> </w:t>
      </w:r>
      <w:r>
        <w:rPr/>
        <w:t>and</w:t>
      </w:r>
      <w:r>
        <w:rPr>
          <w:spacing w:val="-2"/>
        </w:rPr>
        <w:t> </w:t>
      </w:r>
      <w:r>
        <w:rPr/>
        <w:t>Fillow.</w:t>
      </w:r>
      <w:r>
        <w:rPr>
          <w:spacing w:val="-2"/>
        </w:rPr>
        <w:t> </w:t>
      </w:r>
      <w:r>
        <w:rPr/>
        <w:t>The</w:t>
      </w:r>
      <w:r>
        <w:rPr>
          <w:spacing w:val="-4"/>
        </w:rPr>
        <w:t> </w:t>
      </w:r>
      <w:r>
        <w:rPr/>
        <w:t>Kpopku</w:t>
      </w:r>
      <w:r>
        <w:rPr>
          <w:spacing w:val="-3"/>
        </w:rPr>
        <w:t> </w:t>
      </w:r>
      <w:r>
        <w:rPr/>
        <w:t>and</w:t>
      </w:r>
      <w:r>
        <w:rPr>
          <w:spacing w:val="-2"/>
        </w:rPr>
        <w:t> </w:t>
      </w:r>
      <w:r>
        <w:rPr/>
        <w:t>the</w:t>
      </w:r>
      <w:r>
        <w:rPr>
          <w:spacing w:val="-3"/>
        </w:rPr>
        <w:t> </w:t>
      </w:r>
      <w:r>
        <w:rPr/>
        <w:t>council</w:t>
      </w:r>
      <w:r>
        <w:rPr>
          <w:spacing w:val="-2"/>
        </w:rPr>
        <w:t> </w:t>
      </w:r>
      <w:r>
        <w:rPr/>
        <w:t>of</w:t>
      </w:r>
      <w:r>
        <w:rPr>
          <w:spacing w:val="-3"/>
        </w:rPr>
        <w:t> </w:t>
      </w:r>
      <w:r>
        <w:rPr/>
        <w:t>elders comprising</w:t>
      </w:r>
      <w:r>
        <w:rPr>
          <w:spacing w:val="-6"/>
        </w:rPr>
        <w:t> </w:t>
      </w:r>
      <w:r>
        <w:rPr/>
        <w:t>of</w:t>
      </w:r>
      <w:r>
        <w:rPr>
          <w:spacing w:val="-1"/>
        </w:rPr>
        <w:t> </w:t>
      </w:r>
      <w:r>
        <w:rPr/>
        <w:t>representative</w:t>
      </w:r>
      <w:r>
        <w:rPr>
          <w:spacing w:val="-2"/>
        </w:rPr>
        <w:t> </w:t>
      </w:r>
      <w:r>
        <w:rPr/>
        <w:t>heads</w:t>
      </w:r>
      <w:r>
        <w:rPr>
          <w:spacing w:val="1"/>
        </w:rPr>
        <w:t> </w:t>
      </w:r>
      <w:r>
        <w:rPr/>
        <w:t>from</w:t>
      </w:r>
      <w:r>
        <w:rPr>
          <w:spacing w:val="-1"/>
        </w:rPr>
        <w:t> </w:t>
      </w:r>
      <w:r>
        <w:rPr/>
        <w:t>all</w:t>
      </w:r>
      <w:r>
        <w:rPr>
          <w:spacing w:val="1"/>
        </w:rPr>
        <w:t> </w:t>
      </w:r>
      <w:r>
        <w:rPr/>
        <w:t>clans made</w:t>
      </w:r>
      <w:r>
        <w:rPr>
          <w:spacing w:val="-3"/>
        </w:rPr>
        <w:t> </w:t>
      </w:r>
      <w:r>
        <w:rPr/>
        <w:t>up</w:t>
      </w:r>
      <w:r>
        <w:rPr>
          <w:spacing w:val="-1"/>
        </w:rPr>
        <w:t> </w:t>
      </w:r>
      <w:r>
        <w:rPr/>
        <w:t>of what</w:t>
      </w:r>
      <w:r>
        <w:rPr>
          <w:spacing w:val="1"/>
        </w:rPr>
        <w:t> </w:t>
      </w:r>
      <w:r>
        <w:rPr/>
        <w:t>came</w:t>
      </w:r>
      <w:r>
        <w:rPr>
          <w:spacing w:val="-1"/>
        </w:rPr>
        <w:t> </w:t>
      </w:r>
      <w:r>
        <w:rPr/>
        <w:t>to</w:t>
      </w:r>
      <w:r>
        <w:rPr>
          <w:spacing w:val="1"/>
        </w:rPr>
        <w:t> </w:t>
      </w:r>
      <w:r>
        <w:rPr/>
        <w:t>be</w:t>
      </w:r>
      <w:r>
        <w:rPr>
          <w:spacing w:val="-2"/>
        </w:rPr>
        <w:t> </w:t>
      </w:r>
      <w:r>
        <w:rPr/>
        <w:t>known as</w:t>
      </w:r>
      <w:r>
        <w:rPr>
          <w:spacing w:val="-2"/>
        </w:rPr>
        <w:t> </w:t>
      </w:r>
      <w:r>
        <w:rPr/>
        <w:t>the</w:t>
      </w:r>
      <w:r>
        <w:rPr>
          <w:spacing w:val="1"/>
        </w:rPr>
        <w:t> </w:t>
      </w:r>
      <w:r>
        <w:rPr>
          <w:spacing w:val="-4"/>
          <w:w w:val="80"/>
        </w:rPr>
        <w:t>―Yer</w:t>
      </w:r>
    </w:p>
    <w:p>
      <w:pPr>
        <w:pStyle w:val="BodyText"/>
        <w:jc w:val="both"/>
      </w:pPr>
      <w:r>
        <w:rPr/>
        <w:t>Dam</w:t>
      </w:r>
      <w:r>
        <w:rPr>
          <w:spacing w:val="-2"/>
        </w:rPr>
        <w:t> Assembly‖.</w:t>
      </w:r>
    </w:p>
    <w:p>
      <w:pPr>
        <w:spacing w:after="0"/>
        <w:jc w:val="both"/>
        <w:sectPr>
          <w:headerReference w:type="default" r:id="rId22"/>
          <w:footerReference w:type="default" r:id="rId23"/>
          <w:pgSz w:w="12240" w:h="15840"/>
          <w:pgMar w:header="761" w:footer="1586" w:top="1300" w:bottom="1780" w:left="1280" w:right="1320"/>
        </w:sectPr>
      </w:pPr>
    </w:p>
    <w:p>
      <w:pPr>
        <w:pStyle w:val="BodyText"/>
        <w:spacing w:line="480" w:lineRule="auto" w:before="119"/>
        <w:ind w:right="117" w:firstLine="719"/>
        <w:jc w:val="both"/>
      </w:pPr>
      <w:r>
        <w:rPr/>
        <w:t>The political organization within the Ham community is made of what is called the village or direct democracy amongst the Ham people. The direct democracy system of political and social relationship characterized by the Ham political system up till the 19</w:t>
      </w:r>
      <w:r>
        <w:rPr>
          <w:vertAlign w:val="superscript"/>
        </w:rPr>
        <w:t>th</w:t>
      </w:r>
      <w:r>
        <w:rPr>
          <w:vertAlign w:val="baseline"/>
        </w:rPr>
        <w:t> century when it was replaced by the imposition of an alien (Emirate system) to the Ham of a monarchical hierarchical system. However, as a system, village republicanism did not completely disappear.</w:t>
      </w:r>
      <w:r>
        <w:rPr>
          <w:spacing w:val="40"/>
          <w:vertAlign w:val="baseline"/>
        </w:rPr>
        <w:t> </w:t>
      </w:r>
      <w:r>
        <w:rPr>
          <w:vertAlign w:val="baseline"/>
        </w:rPr>
        <w:t>It only lost its terrestrial significance and became conterminous with the clan or the sub- </w:t>
      </w:r>
      <w:r>
        <w:rPr>
          <w:spacing w:val="-2"/>
          <w:vertAlign w:val="baseline"/>
        </w:rPr>
        <w:t>lineage</w:t>
      </w:r>
      <w:r>
        <w:rPr>
          <w:spacing w:val="-2"/>
          <w:vertAlign w:val="superscript"/>
        </w:rPr>
        <w:t>110</w:t>
      </w:r>
      <w:r>
        <w:rPr>
          <w:spacing w:val="-2"/>
          <w:vertAlign w:val="baseline"/>
        </w:rPr>
        <w:t>.</w:t>
      </w:r>
    </w:p>
    <w:p>
      <w:pPr>
        <w:pStyle w:val="BodyText"/>
        <w:spacing w:line="480" w:lineRule="auto" w:before="2"/>
        <w:ind w:right="122" w:firstLine="719"/>
        <w:jc w:val="both"/>
      </w:pPr>
      <w:r>
        <w:rPr/>
        <w:t>This direct democracy or republicanism system was characterized by frequent general assemblies at the traditional village square (yer). These assemblies were referred to (kyong) or (Hess-Hess). The assemblies were preceded by public announcement known as (Gyoing) conducted by the village crier (Nagyoing).</w:t>
      </w:r>
      <w:r>
        <w:rPr>
          <w:vertAlign w:val="superscript"/>
        </w:rPr>
        <w:t>111</w:t>
      </w:r>
    </w:p>
    <w:p>
      <w:pPr>
        <w:pStyle w:val="BodyText"/>
        <w:spacing w:line="480" w:lineRule="auto"/>
        <w:ind w:right="119" w:firstLine="719"/>
        <w:jc w:val="both"/>
      </w:pPr>
      <w:r>
        <w:rPr/>
        <w:t>Another</w:t>
      </w:r>
      <w:r>
        <w:rPr>
          <w:spacing w:val="-3"/>
        </w:rPr>
        <w:t> </w:t>
      </w:r>
      <w:r>
        <w:rPr/>
        <w:t>organ</w:t>
      </w:r>
      <w:r>
        <w:rPr>
          <w:spacing w:val="-3"/>
        </w:rPr>
        <w:t> </w:t>
      </w:r>
      <w:r>
        <w:rPr/>
        <w:t>of government</w:t>
      </w:r>
      <w:r>
        <w:rPr>
          <w:spacing w:val="-3"/>
        </w:rPr>
        <w:t> </w:t>
      </w:r>
      <w:r>
        <w:rPr/>
        <w:t>was</w:t>
      </w:r>
      <w:r>
        <w:rPr>
          <w:spacing w:val="-3"/>
        </w:rPr>
        <w:t> </w:t>
      </w:r>
      <w:r>
        <w:rPr/>
        <w:t>the</w:t>
      </w:r>
      <w:r>
        <w:rPr>
          <w:spacing w:val="-2"/>
        </w:rPr>
        <w:t> </w:t>
      </w:r>
      <w:r>
        <w:rPr/>
        <w:t>council of</w:t>
      </w:r>
      <w:r>
        <w:rPr>
          <w:spacing w:val="-2"/>
        </w:rPr>
        <w:t> </w:t>
      </w:r>
      <w:r>
        <w:rPr/>
        <w:t>elders</w:t>
      </w:r>
      <w:r>
        <w:rPr>
          <w:spacing w:val="-3"/>
        </w:rPr>
        <w:t> </w:t>
      </w:r>
      <w:r>
        <w:rPr/>
        <w:t>(Moshakpoo)</w:t>
      </w:r>
      <w:r>
        <w:rPr>
          <w:spacing w:val="-4"/>
        </w:rPr>
        <w:t> </w:t>
      </w:r>
      <w:r>
        <w:rPr/>
        <w:t>who</w:t>
      </w:r>
      <w:r>
        <w:rPr>
          <w:spacing w:val="-2"/>
        </w:rPr>
        <w:t> </w:t>
      </w:r>
      <w:r>
        <w:rPr/>
        <w:t>were</w:t>
      </w:r>
      <w:r>
        <w:rPr>
          <w:spacing w:val="-4"/>
        </w:rPr>
        <w:t> </w:t>
      </w:r>
      <w:r>
        <w:rPr/>
        <w:t>fathers</w:t>
      </w:r>
      <w:r>
        <w:rPr>
          <w:spacing w:val="-3"/>
        </w:rPr>
        <w:t> </w:t>
      </w:r>
      <w:r>
        <w:rPr/>
        <w:t>of component</w:t>
      </w:r>
      <w:r>
        <w:rPr>
          <w:spacing w:val="-3"/>
        </w:rPr>
        <w:t> </w:t>
      </w:r>
      <w:r>
        <w:rPr/>
        <w:t>family</w:t>
      </w:r>
      <w:r>
        <w:rPr>
          <w:spacing w:val="-7"/>
        </w:rPr>
        <w:t> </w:t>
      </w:r>
      <w:r>
        <w:rPr/>
        <w:t>segments.</w:t>
      </w:r>
      <w:r>
        <w:rPr>
          <w:spacing w:val="-3"/>
        </w:rPr>
        <w:t> </w:t>
      </w:r>
      <w:r>
        <w:rPr/>
        <w:t>The</w:t>
      </w:r>
      <w:r>
        <w:rPr>
          <w:spacing w:val="-5"/>
        </w:rPr>
        <w:t> </w:t>
      </w:r>
      <w:r>
        <w:rPr/>
        <w:t>hereditary</w:t>
      </w:r>
      <w:r>
        <w:rPr>
          <w:spacing w:val="-7"/>
        </w:rPr>
        <w:t> </w:t>
      </w:r>
      <w:r>
        <w:rPr/>
        <w:t>headmen</w:t>
      </w:r>
      <w:r>
        <w:rPr>
          <w:spacing w:val="-4"/>
        </w:rPr>
        <w:t> </w:t>
      </w:r>
      <w:r>
        <w:rPr/>
        <w:t>who</w:t>
      </w:r>
      <w:r>
        <w:rPr>
          <w:spacing w:val="-4"/>
        </w:rPr>
        <w:t> </w:t>
      </w:r>
      <w:r>
        <w:rPr/>
        <w:t>was</w:t>
      </w:r>
      <w:r>
        <w:rPr>
          <w:spacing w:val="-3"/>
        </w:rPr>
        <w:t> </w:t>
      </w:r>
      <w:r>
        <w:rPr/>
        <w:t>known</w:t>
      </w:r>
      <w:r>
        <w:rPr>
          <w:spacing w:val="-4"/>
        </w:rPr>
        <w:t> </w:t>
      </w:r>
      <w:r>
        <w:rPr/>
        <w:t>as</w:t>
      </w:r>
      <w:r>
        <w:rPr>
          <w:spacing w:val="-3"/>
        </w:rPr>
        <w:t> </w:t>
      </w:r>
      <w:r>
        <w:rPr/>
        <w:t>the</w:t>
      </w:r>
      <w:r>
        <w:rPr>
          <w:spacing w:val="-4"/>
        </w:rPr>
        <w:t> </w:t>
      </w:r>
      <w:r>
        <w:rPr/>
        <w:t>―Kpopku‖</w:t>
      </w:r>
      <w:r>
        <w:rPr>
          <w:spacing w:val="-5"/>
        </w:rPr>
        <w:t> </w:t>
      </w:r>
      <w:r>
        <w:rPr/>
        <w:t>in</w:t>
      </w:r>
      <w:r>
        <w:rPr>
          <w:spacing w:val="-3"/>
        </w:rPr>
        <w:t> </w:t>
      </w:r>
      <w:r>
        <w:rPr/>
        <w:t>every Ham village covered and presided over all the informal meetings that took place usually at the traditional village square the (Yer). The chief priest and his council of elders (moshakpoo) holders of ritual offices in the communal government (motyunkpokku) and semi specialized functionaries like the controller of army (kpop cap), chief farmer (kpopryem), head of</w:t>
      </w:r>
      <w:r>
        <w:rPr>
          <w:spacing w:val="40"/>
        </w:rPr>
        <w:t> </w:t>
      </w:r>
      <w:r>
        <w:rPr/>
        <w:t>blacksmith Guilds (kpop Nnah) and the town crier (Nagyeing) and all adult male members that undergone the initiation rites.</w:t>
      </w:r>
      <w:r>
        <w:rPr>
          <w:vertAlign w:val="superscript"/>
        </w:rPr>
        <w:t>112</w:t>
      </w:r>
    </w:p>
    <w:p>
      <w:pPr>
        <w:pStyle w:val="BodyText"/>
        <w:spacing w:line="480" w:lineRule="auto" w:before="1"/>
        <w:ind w:right="121" w:firstLine="719"/>
        <w:jc w:val="both"/>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1063739</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3.759048pt;width:144.020pt;height:.72003pt;mso-position-horizontal-relative:page;mso-position-vertical-relative:paragraph;z-index:-15698944;mso-wrap-distance-left:0;mso-wrap-distance-right:0" id="docshape77" filled="true" fillcolor="#000000" stroked="false">
                <v:fill type="solid"/>
                <w10:wrap type="topAndBottom"/>
              </v:rect>
            </w:pict>
          </mc:Fallback>
        </mc:AlternateContent>
      </w:r>
      <w:r>
        <w:rPr/>
        <w:t>In this assembly, members, young and old alike, exercised equal rights. They have the freedom</w:t>
      </w:r>
      <w:r>
        <w:rPr>
          <w:spacing w:val="-1"/>
        </w:rPr>
        <w:t> </w:t>
      </w:r>
      <w:r>
        <w:rPr/>
        <w:t>to</w:t>
      </w:r>
      <w:r>
        <w:rPr>
          <w:spacing w:val="-1"/>
        </w:rPr>
        <w:t> </w:t>
      </w:r>
      <w:r>
        <w:rPr/>
        <w:t>express</w:t>
      </w:r>
      <w:r>
        <w:rPr>
          <w:spacing w:val="-1"/>
        </w:rPr>
        <w:t> </w:t>
      </w:r>
      <w:r>
        <w:rPr/>
        <w:t>satisfaction</w:t>
      </w:r>
      <w:r>
        <w:rPr>
          <w:spacing w:val="-1"/>
        </w:rPr>
        <w:t> </w:t>
      </w:r>
      <w:r>
        <w:rPr/>
        <w:t>or</w:t>
      </w:r>
      <w:r>
        <w:rPr>
          <w:spacing w:val="-2"/>
        </w:rPr>
        <w:t> </w:t>
      </w:r>
      <w:r>
        <w:rPr/>
        <w:t>dissatisfaction</w:t>
      </w:r>
      <w:r>
        <w:rPr>
          <w:spacing w:val="-1"/>
        </w:rPr>
        <w:t> </w:t>
      </w:r>
      <w:r>
        <w:rPr/>
        <w:t>about</w:t>
      </w:r>
      <w:r>
        <w:rPr>
          <w:spacing w:val="-1"/>
        </w:rPr>
        <w:t> </w:t>
      </w:r>
      <w:r>
        <w:rPr/>
        <w:t>the state</w:t>
      </w:r>
      <w:r>
        <w:rPr>
          <w:spacing w:val="-2"/>
        </w:rPr>
        <w:t> </w:t>
      </w:r>
      <w:r>
        <w:rPr/>
        <w:t>of</w:t>
      </w:r>
      <w:r>
        <w:rPr>
          <w:spacing w:val="-2"/>
        </w:rPr>
        <w:t> </w:t>
      </w:r>
      <w:r>
        <w:rPr/>
        <w:t>village</w:t>
      </w:r>
      <w:r>
        <w:rPr>
          <w:spacing w:val="-2"/>
        </w:rPr>
        <w:t> </w:t>
      </w:r>
      <w:r>
        <w:rPr/>
        <w:t>affairs.</w:t>
      </w:r>
      <w:r>
        <w:rPr>
          <w:spacing w:val="-1"/>
        </w:rPr>
        <w:t> </w:t>
      </w:r>
      <w:r>
        <w:rPr/>
        <w:t>They</w:t>
      </w:r>
      <w:r>
        <w:rPr>
          <w:spacing w:val="-6"/>
        </w:rPr>
        <w:t> </w:t>
      </w:r>
      <w:r>
        <w:rPr/>
        <w:t>were</w:t>
      </w:r>
      <w:r>
        <w:rPr>
          <w:spacing w:val="-3"/>
        </w:rPr>
        <w:t> </w:t>
      </w:r>
      <w:r>
        <w:rPr/>
        <w:t>free to</w:t>
      </w:r>
      <w:r>
        <w:rPr>
          <w:spacing w:val="16"/>
        </w:rPr>
        <w:t> </w:t>
      </w:r>
      <w:r>
        <w:rPr/>
        <w:t>give</w:t>
      </w:r>
      <w:r>
        <w:rPr>
          <w:spacing w:val="16"/>
        </w:rPr>
        <w:t> </w:t>
      </w:r>
      <w:r>
        <w:rPr/>
        <w:t>suggestions,</w:t>
      </w:r>
      <w:r>
        <w:rPr>
          <w:spacing w:val="16"/>
        </w:rPr>
        <w:t> </w:t>
      </w:r>
      <w:r>
        <w:rPr/>
        <w:t>for</w:t>
      </w:r>
      <w:r>
        <w:rPr>
          <w:spacing w:val="15"/>
        </w:rPr>
        <w:t> </w:t>
      </w:r>
      <w:r>
        <w:rPr/>
        <w:t>the</w:t>
      </w:r>
      <w:r>
        <w:rPr>
          <w:spacing w:val="15"/>
        </w:rPr>
        <w:t> </w:t>
      </w:r>
      <w:r>
        <w:rPr/>
        <w:t>solution</w:t>
      </w:r>
      <w:r>
        <w:rPr>
          <w:spacing w:val="17"/>
        </w:rPr>
        <w:t> </w:t>
      </w:r>
      <w:r>
        <w:rPr/>
        <w:t>of</w:t>
      </w:r>
      <w:r>
        <w:rPr>
          <w:spacing w:val="15"/>
        </w:rPr>
        <w:t> </w:t>
      </w:r>
      <w:r>
        <w:rPr/>
        <w:t>village</w:t>
      </w:r>
      <w:r>
        <w:rPr>
          <w:spacing w:val="15"/>
        </w:rPr>
        <w:t> </w:t>
      </w:r>
      <w:r>
        <w:rPr/>
        <w:t>problems</w:t>
      </w:r>
      <w:r>
        <w:rPr>
          <w:spacing w:val="15"/>
        </w:rPr>
        <w:t> </w:t>
      </w:r>
      <w:r>
        <w:rPr/>
        <w:t>or</w:t>
      </w:r>
      <w:r>
        <w:rPr>
          <w:spacing w:val="15"/>
        </w:rPr>
        <w:t> </w:t>
      </w:r>
      <w:r>
        <w:rPr/>
        <w:t>listened</w:t>
      </w:r>
      <w:r>
        <w:rPr>
          <w:spacing w:val="16"/>
        </w:rPr>
        <w:t> </w:t>
      </w:r>
      <w:r>
        <w:rPr/>
        <w:t>to</w:t>
      </w:r>
      <w:r>
        <w:rPr>
          <w:spacing w:val="17"/>
        </w:rPr>
        <w:t> </w:t>
      </w:r>
      <w:r>
        <w:rPr/>
        <w:t>advice</w:t>
      </w:r>
      <w:r>
        <w:rPr>
          <w:spacing w:val="15"/>
        </w:rPr>
        <w:t> </w:t>
      </w:r>
      <w:r>
        <w:rPr/>
        <w:t>on</w:t>
      </w:r>
      <w:r>
        <w:rPr>
          <w:spacing w:val="16"/>
        </w:rPr>
        <w:t> </w:t>
      </w:r>
      <w:r>
        <w:rPr/>
        <w:t>the</w:t>
      </w:r>
      <w:r>
        <w:rPr>
          <w:spacing w:val="18"/>
        </w:rPr>
        <w:t> </w:t>
      </w:r>
      <w:r>
        <w:rPr/>
        <w:t>conduct</w:t>
      </w:r>
      <w:r>
        <w:rPr>
          <w:spacing w:val="17"/>
        </w:rPr>
        <w:t> </w:t>
      </w:r>
      <w:r>
        <w:rPr>
          <w:spacing w:val="-5"/>
        </w:rPr>
        <w:t>of</w:t>
      </w:r>
    </w:p>
    <w:p>
      <w:pPr>
        <w:spacing w:line="229" w:lineRule="exact" w:before="96"/>
        <w:ind w:left="160" w:right="0" w:firstLine="0"/>
        <w:jc w:val="left"/>
        <w:rPr>
          <w:sz w:val="20"/>
        </w:rPr>
      </w:pPr>
      <w:r>
        <w:rPr>
          <w:sz w:val="20"/>
          <w:vertAlign w:val="superscript"/>
        </w:rPr>
        <w:t>110</w:t>
      </w:r>
      <w:r>
        <w:rPr>
          <w:sz w:val="20"/>
          <w:vertAlign w:val="baseline"/>
        </w:rPr>
        <w:t>James</w:t>
      </w:r>
      <w:r>
        <w:rPr>
          <w:spacing w:val="-6"/>
          <w:sz w:val="20"/>
          <w:vertAlign w:val="baseline"/>
        </w:rPr>
        <w:t> </w:t>
      </w:r>
      <w:r>
        <w:rPr>
          <w:sz w:val="20"/>
          <w:vertAlign w:val="baseline"/>
        </w:rPr>
        <w:t>I.</w:t>
      </w:r>
      <w:r>
        <w:rPr>
          <w:spacing w:val="-6"/>
          <w:sz w:val="20"/>
          <w:vertAlign w:val="baseline"/>
        </w:rPr>
        <w:t> </w:t>
      </w:r>
      <w:r>
        <w:rPr>
          <w:sz w:val="20"/>
          <w:vertAlign w:val="baseline"/>
        </w:rPr>
        <w:t>The</w:t>
      </w:r>
      <w:r>
        <w:rPr>
          <w:spacing w:val="-5"/>
          <w:sz w:val="20"/>
          <w:vertAlign w:val="baseline"/>
        </w:rPr>
        <w:t> </w:t>
      </w:r>
      <w:r>
        <w:rPr>
          <w:sz w:val="20"/>
          <w:vertAlign w:val="baseline"/>
        </w:rPr>
        <w:t>Ham,</w:t>
      </w:r>
      <w:r>
        <w:rPr>
          <w:spacing w:val="-5"/>
          <w:sz w:val="20"/>
          <w:vertAlign w:val="baseline"/>
        </w:rPr>
        <w:t> </w:t>
      </w:r>
      <w:r>
        <w:rPr>
          <w:sz w:val="20"/>
          <w:vertAlign w:val="baseline"/>
        </w:rPr>
        <w:t>their</w:t>
      </w:r>
      <w:r>
        <w:rPr>
          <w:spacing w:val="-4"/>
          <w:sz w:val="20"/>
          <w:vertAlign w:val="baseline"/>
        </w:rPr>
        <w:t> </w:t>
      </w:r>
      <w:r>
        <w:rPr>
          <w:sz w:val="20"/>
          <w:vertAlign w:val="baseline"/>
        </w:rPr>
        <w:t>Political</w:t>
      </w:r>
      <w:r>
        <w:rPr>
          <w:spacing w:val="-6"/>
          <w:sz w:val="20"/>
          <w:vertAlign w:val="baseline"/>
        </w:rPr>
        <w:t> </w:t>
      </w:r>
      <w:r>
        <w:rPr>
          <w:sz w:val="20"/>
          <w:vertAlign w:val="baseline"/>
        </w:rPr>
        <w:t>and</w:t>
      </w:r>
      <w:r>
        <w:rPr>
          <w:spacing w:val="-4"/>
          <w:sz w:val="20"/>
          <w:vertAlign w:val="baseline"/>
        </w:rPr>
        <w:t> </w:t>
      </w:r>
      <w:r>
        <w:rPr>
          <w:sz w:val="20"/>
          <w:vertAlign w:val="baseline"/>
        </w:rPr>
        <w:t>Cultural</w:t>
      </w:r>
      <w:r>
        <w:rPr>
          <w:spacing w:val="-5"/>
          <w:sz w:val="20"/>
          <w:vertAlign w:val="baseline"/>
        </w:rPr>
        <w:t> </w:t>
      </w:r>
      <w:r>
        <w:rPr>
          <w:sz w:val="20"/>
          <w:vertAlign w:val="baseline"/>
        </w:rPr>
        <w:t>History.</w:t>
      </w:r>
      <w:r>
        <w:rPr>
          <w:spacing w:val="-5"/>
          <w:sz w:val="20"/>
          <w:vertAlign w:val="baseline"/>
        </w:rPr>
        <w:t> </w:t>
      </w:r>
      <w:r>
        <w:rPr>
          <w:sz w:val="20"/>
          <w:vertAlign w:val="baseline"/>
        </w:rPr>
        <w:t>Jos</w:t>
      </w:r>
      <w:r>
        <w:rPr>
          <w:spacing w:val="-6"/>
          <w:sz w:val="20"/>
          <w:vertAlign w:val="baseline"/>
        </w:rPr>
        <w:t> </w:t>
      </w:r>
      <w:r>
        <w:rPr>
          <w:sz w:val="20"/>
          <w:vertAlign w:val="baseline"/>
        </w:rPr>
        <w:t>University</w:t>
      </w:r>
      <w:r>
        <w:rPr>
          <w:spacing w:val="-6"/>
          <w:sz w:val="20"/>
          <w:vertAlign w:val="baseline"/>
        </w:rPr>
        <w:t> </w:t>
      </w:r>
      <w:r>
        <w:rPr>
          <w:sz w:val="20"/>
          <w:vertAlign w:val="baseline"/>
        </w:rPr>
        <w:t>Press</w:t>
      </w:r>
      <w:r>
        <w:rPr>
          <w:spacing w:val="-6"/>
          <w:sz w:val="20"/>
          <w:vertAlign w:val="baseline"/>
        </w:rPr>
        <w:t> </w:t>
      </w:r>
      <w:r>
        <w:rPr>
          <w:sz w:val="20"/>
          <w:vertAlign w:val="baseline"/>
        </w:rPr>
        <w:t>limited,</w:t>
      </w:r>
      <w:r>
        <w:rPr>
          <w:spacing w:val="-5"/>
          <w:sz w:val="20"/>
          <w:vertAlign w:val="baseline"/>
        </w:rPr>
        <w:t> </w:t>
      </w:r>
      <w:r>
        <w:rPr>
          <w:sz w:val="20"/>
          <w:vertAlign w:val="baseline"/>
        </w:rPr>
        <w:t>Jos</w:t>
      </w:r>
      <w:r>
        <w:rPr>
          <w:spacing w:val="-6"/>
          <w:sz w:val="20"/>
          <w:vertAlign w:val="baseline"/>
        </w:rPr>
        <w:t> </w:t>
      </w:r>
      <w:r>
        <w:rPr>
          <w:sz w:val="20"/>
          <w:vertAlign w:val="baseline"/>
        </w:rPr>
        <w:t>(1997)</w:t>
      </w:r>
      <w:r>
        <w:rPr>
          <w:spacing w:val="-6"/>
          <w:sz w:val="20"/>
          <w:vertAlign w:val="baseline"/>
        </w:rPr>
        <w:t> </w:t>
      </w:r>
      <w:r>
        <w:rPr>
          <w:spacing w:val="-5"/>
          <w:sz w:val="20"/>
          <w:vertAlign w:val="baseline"/>
        </w:rPr>
        <w:t>p59</w:t>
      </w:r>
    </w:p>
    <w:p>
      <w:pPr>
        <w:spacing w:line="229" w:lineRule="exact" w:before="0"/>
        <w:ind w:left="160" w:right="0" w:firstLine="0"/>
        <w:jc w:val="left"/>
        <w:rPr>
          <w:sz w:val="20"/>
        </w:rPr>
      </w:pPr>
      <w:r>
        <w:rPr>
          <w:sz w:val="20"/>
          <w:vertAlign w:val="superscript"/>
        </w:rPr>
        <w:t>111</w:t>
      </w:r>
      <w:r>
        <w:rPr>
          <w:spacing w:val="-3"/>
          <w:sz w:val="20"/>
          <w:vertAlign w:val="baseline"/>
        </w:rPr>
        <w:t> </w:t>
      </w:r>
      <w:r>
        <w:rPr>
          <w:sz w:val="20"/>
          <w:vertAlign w:val="baseline"/>
        </w:rPr>
        <w:t>Ibid,</w:t>
      </w:r>
      <w:r>
        <w:rPr>
          <w:spacing w:val="-4"/>
          <w:sz w:val="20"/>
          <w:vertAlign w:val="baseline"/>
        </w:rPr>
        <w:t> </w:t>
      </w:r>
      <w:r>
        <w:rPr>
          <w:spacing w:val="-5"/>
          <w:sz w:val="20"/>
          <w:vertAlign w:val="baseline"/>
        </w:rPr>
        <w:t>P60</w:t>
      </w:r>
    </w:p>
    <w:p>
      <w:pPr>
        <w:spacing w:before="1"/>
        <w:ind w:left="160" w:right="0" w:firstLine="0"/>
        <w:jc w:val="left"/>
        <w:rPr>
          <w:sz w:val="20"/>
        </w:rPr>
      </w:pPr>
      <w:r>
        <w:rPr>
          <w:sz w:val="20"/>
          <w:vertAlign w:val="superscript"/>
        </w:rPr>
        <w:t>112</w:t>
      </w:r>
      <w:r>
        <w:rPr>
          <w:spacing w:val="-2"/>
          <w:sz w:val="20"/>
          <w:vertAlign w:val="baseline"/>
        </w:rPr>
        <w:t> </w:t>
      </w:r>
      <w:r>
        <w:rPr>
          <w:spacing w:val="-4"/>
          <w:sz w:val="20"/>
          <w:vertAlign w:val="baseline"/>
        </w:rPr>
        <w:t>Ibid</w:t>
      </w:r>
    </w:p>
    <w:p>
      <w:pPr>
        <w:spacing w:after="0"/>
        <w:jc w:val="left"/>
        <w:rPr>
          <w:sz w:val="20"/>
        </w:rPr>
        <w:sectPr>
          <w:headerReference w:type="default" r:id="rId24"/>
          <w:footerReference w:type="default" r:id="rId25"/>
          <w:pgSz w:w="12240" w:h="15840"/>
          <w:pgMar w:header="761" w:footer="1015" w:top="1300" w:bottom="1200" w:left="1280" w:right="1320"/>
        </w:sectPr>
      </w:pPr>
    </w:p>
    <w:p>
      <w:pPr>
        <w:pStyle w:val="BodyText"/>
        <w:spacing w:line="480" w:lineRule="auto" w:before="119"/>
        <w:ind w:right="118"/>
        <w:jc w:val="both"/>
      </w:pPr>
      <w:r>
        <w:rPr/>
        <w:t>village affairs. The assembly settled marriage problems, disputes between rival clans, sub-clans and lineage. The assembly received reports presented by specialized service chiefs and deliberated on them.</w:t>
      </w:r>
    </w:p>
    <w:p>
      <w:pPr>
        <w:pStyle w:val="BodyText"/>
        <w:spacing w:line="480" w:lineRule="auto" w:before="1"/>
        <w:ind w:right="118" w:firstLine="719"/>
        <w:jc w:val="both"/>
      </w:pPr>
      <w:r>
        <w:rPr/>
        <w:t>These reports took the form of short and concise accounts of the state of affairs in their respective areas of expertise. Usually, such reports culminated in the declaration of the hunting, fishing</w:t>
      </w:r>
      <w:r>
        <w:rPr>
          <w:spacing w:val="-1"/>
        </w:rPr>
        <w:t> </w:t>
      </w:r>
      <w:r>
        <w:rPr/>
        <w:t>and the gathering season opened or closed, depending</w:t>
      </w:r>
      <w:r>
        <w:rPr>
          <w:spacing w:val="-1"/>
        </w:rPr>
        <w:t> </w:t>
      </w:r>
      <w:r>
        <w:rPr/>
        <w:t>on the conditions prevailing</w:t>
      </w:r>
      <w:r>
        <w:rPr>
          <w:spacing w:val="-1"/>
        </w:rPr>
        <w:t> </w:t>
      </w:r>
      <w:r>
        <w:rPr/>
        <w:t>at that particular time. During seasons of heavy torrential rainfall, the chief of the river (kpop cap)</w:t>
      </w:r>
      <w:r>
        <w:rPr>
          <w:spacing w:val="40"/>
        </w:rPr>
        <w:t> </w:t>
      </w:r>
      <w:r>
        <w:rPr/>
        <w:t>might require the mobilization of labour to build a bridge across the river or to repair the old </w:t>
      </w:r>
      <w:r>
        <w:rPr>
          <w:spacing w:val="-2"/>
        </w:rPr>
        <w:t>bridge.</w:t>
      </w:r>
    </w:p>
    <w:p>
      <w:pPr>
        <w:pStyle w:val="BodyText"/>
        <w:spacing w:line="480" w:lineRule="auto" w:before="1"/>
        <w:ind w:right="118" w:firstLine="719"/>
        <w:jc w:val="both"/>
      </w:pPr>
      <w:r>
        <w:rPr/>
        <w:t>The village democracy as practiced by the Ham people was genuinely participatory democracy in the sense that it involved all members of the Ham community in both the policy making and in the execution of women‘s participation regardless of their contribution of the overall</w:t>
      </w:r>
      <w:r>
        <w:rPr>
          <w:spacing w:val="-1"/>
        </w:rPr>
        <w:t> </w:t>
      </w:r>
      <w:r>
        <w:rPr/>
        <w:t>welfare</w:t>
      </w:r>
      <w:r>
        <w:rPr>
          <w:spacing w:val="-3"/>
        </w:rPr>
        <w:t> </w:t>
      </w:r>
      <w:r>
        <w:rPr/>
        <w:t>of</w:t>
      </w:r>
      <w:r>
        <w:rPr>
          <w:spacing w:val="-2"/>
        </w:rPr>
        <w:t> </w:t>
      </w:r>
      <w:r>
        <w:rPr/>
        <w:t>the</w:t>
      </w:r>
      <w:r>
        <w:rPr>
          <w:spacing w:val="-2"/>
        </w:rPr>
        <w:t> </w:t>
      </w:r>
      <w:r>
        <w:rPr/>
        <w:t>Ham</w:t>
      </w:r>
      <w:r>
        <w:rPr>
          <w:spacing w:val="-1"/>
        </w:rPr>
        <w:t> </w:t>
      </w:r>
      <w:r>
        <w:rPr/>
        <w:t>community.</w:t>
      </w:r>
      <w:r>
        <w:rPr>
          <w:spacing w:val="-1"/>
        </w:rPr>
        <w:t> </w:t>
      </w:r>
      <w:r>
        <w:rPr/>
        <w:t>The</w:t>
      </w:r>
      <w:r>
        <w:rPr>
          <w:spacing w:val="-3"/>
        </w:rPr>
        <w:t> </w:t>
      </w:r>
      <w:r>
        <w:rPr/>
        <w:t>second</w:t>
      </w:r>
      <w:r>
        <w:rPr>
          <w:spacing w:val="-1"/>
        </w:rPr>
        <w:t> </w:t>
      </w:r>
      <w:r>
        <w:rPr/>
        <w:t>major</w:t>
      </w:r>
      <w:r>
        <w:rPr>
          <w:spacing w:val="-2"/>
        </w:rPr>
        <w:t> </w:t>
      </w:r>
      <w:r>
        <w:rPr/>
        <w:t>limitation</w:t>
      </w:r>
      <w:r>
        <w:rPr>
          <w:spacing w:val="-1"/>
        </w:rPr>
        <w:t> </w:t>
      </w:r>
      <w:r>
        <w:rPr/>
        <w:t>of</w:t>
      </w:r>
      <w:r>
        <w:rPr>
          <w:spacing w:val="-2"/>
        </w:rPr>
        <w:t> </w:t>
      </w:r>
      <w:r>
        <w:rPr/>
        <w:t>the</w:t>
      </w:r>
      <w:r>
        <w:rPr>
          <w:spacing w:val="-3"/>
        </w:rPr>
        <w:t> </w:t>
      </w:r>
      <w:r>
        <w:rPr/>
        <w:t>system,</w:t>
      </w:r>
      <w:r>
        <w:rPr>
          <w:spacing w:val="-1"/>
        </w:rPr>
        <w:t> </w:t>
      </w:r>
      <w:r>
        <w:rPr/>
        <w:t>was</w:t>
      </w:r>
      <w:r>
        <w:rPr>
          <w:spacing w:val="-1"/>
        </w:rPr>
        <w:t> </w:t>
      </w:r>
      <w:r>
        <w:rPr/>
        <w:t>its</w:t>
      </w:r>
      <w:r>
        <w:rPr>
          <w:spacing w:val="-1"/>
        </w:rPr>
        <w:t> </w:t>
      </w:r>
      <w:r>
        <w:rPr/>
        <w:t>denial of civil liberties and equal rights to immigrants or non-Ham member of that particular clan or sub-lineage irrespective of their individual or collective allegiance to the village assembly and to the Ham community in general. There was always some elements of entrenched xenophobia</w:t>
      </w:r>
      <w:r>
        <w:rPr>
          <w:spacing w:val="40"/>
        </w:rPr>
        <w:t> </w:t>
      </w:r>
      <w:r>
        <w:rPr/>
        <w:t>from elders, head of clans, sub-clans, lineages and from heads of semi-specialized services.</w:t>
      </w:r>
      <w:r>
        <w:rPr>
          <w:vertAlign w:val="superscript"/>
        </w:rPr>
        <w:t>113</w:t>
      </w:r>
    </w:p>
    <w:p>
      <w:pPr>
        <w:pStyle w:val="Heading2"/>
        <w:numPr>
          <w:ilvl w:val="2"/>
          <w:numId w:val="10"/>
        </w:numPr>
        <w:tabs>
          <w:tab w:pos="879" w:val="left" w:leader="none"/>
        </w:tabs>
        <w:spacing w:line="240" w:lineRule="auto" w:before="5" w:after="0"/>
        <w:ind w:left="879" w:right="0" w:hanging="719"/>
        <w:jc w:val="both"/>
      </w:pPr>
      <w:r>
        <w:rPr>
          <w:spacing w:val="-2"/>
        </w:rPr>
        <w:t>Bajju</w:t>
      </w:r>
    </w:p>
    <w:p>
      <w:pPr>
        <w:pStyle w:val="BodyText"/>
        <w:spacing w:line="480" w:lineRule="auto" w:before="272"/>
        <w:ind w:right="119" w:firstLine="719"/>
        <w:jc w:val="both"/>
      </w:pPr>
      <w:r>
        <w:rPr/>
        <w:t>The pre-colonial socio-political structure of Kajju is best considered in modern concept</w:t>
      </w:r>
      <w:r>
        <w:rPr>
          <w:spacing w:val="40"/>
        </w:rPr>
        <w:t> </w:t>
      </w:r>
      <w:r>
        <w:rPr/>
        <w:t>as confederacy. The leadership was centered on the ―</w:t>
      </w:r>
      <w:r>
        <w:rPr>
          <w:i/>
        </w:rPr>
        <w:t>Gado</w:t>
      </w:r>
      <w:r>
        <w:rPr/>
        <w:t>‖ system. The </w:t>
      </w:r>
      <w:r>
        <w:rPr>
          <w:i/>
        </w:rPr>
        <w:t>Gado </w:t>
      </w:r>
      <w:r>
        <w:rPr/>
        <w:t>is a ruling elder with</w:t>
      </w:r>
      <w:r>
        <w:rPr>
          <w:spacing w:val="45"/>
        </w:rPr>
        <w:t> </w:t>
      </w:r>
      <w:r>
        <w:rPr/>
        <w:t>paternal</w:t>
      </w:r>
      <w:r>
        <w:rPr>
          <w:spacing w:val="47"/>
        </w:rPr>
        <w:t> </w:t>
      </w:r>
      <w:r>
        <w:rPr/>
        <w:t>attributes,</w:t>
      </w:r>
      <w:r>
        <w:rPr>
          <w:spacing w:val="50"/>
        </w:rPr>
        <w:t> </w:t>
      </w:r>
      <w:r>
        <w:rPr/>
        <w:t>a</w:t>
      </w:r>
      <w:r>
        <w:rPr>
          <w:spacing w:val="45"/>
        </w:rPr>
        <w:t> </w:t>
      </w:r>
      <w:r>
        <w:rPr/>
        <w:t>man</w:t>
      </w:r>
      <w:r>
        <w:rPr>
          <w:spacing w:val="46"/>
        </w:rPr>
        <w:t> </w:t>
      </w:r>
      <w:r>
        <w:rPr/>
        <w:t>that</w:t>
      </w:r>
      <w:r>
        <w:rPr>
          <w:spacing w:val="47"/>
        </w:rPr>
        <w:t> </w:t>
      </w:r>
      <w:r>
        <w:rPr/>
        <w:t>must</w:t>
      </w:r>
      <w:r>
        <w:rPr>
          <w:spacing w:val="47"/>
        </w:rPr>
        <w:t> </w:t>
      </w:r>
      <w:r>
        <w:rPr/>
        <w:t>not</w:t>
      </w:r>
      <w:r>
        <w:rPr>
          <w:spacing w:val="47"/>
        </w:rPr>
        <w:t> </w:t>
      </w:r>
      <w:r>
        <w:rPr/>
        <w:t>be</w:t>
      </w:r>
      <w:r>
        <w:rPr>
          <w:spacing w:val="46"/>
        </w:rPr>
        <w:t> </w:t>
      </w:r>
      <w:r>
        <w:rPr/>
        <w:t>found</w:t>
      </w:r>
      <w:r>
        <w:rPr>
          <w:spacing w:val="46"/>
        </w:rPr>
        <w:t> </w:t>
      </w:r>
      <w:r>
        <w:rPr/>
        <w:t>with</w:t>
      </w:r>
      <w:r>
        <w:rPr>
          <w:spacing w:val="47"/>
        </w:rPr>
        <w:t> </w:t>
      </w:r>
      <w:r>
        <w:rPr/>
        <w:t>any</w:t>
      </w:r>
      <w:r>
        <w:rPr>
          <w:spacing w:val="42"/>
        </w:rPr>
        <w:t> </w:t>
      </w:r>
      <w:r>
        <w:rPr/>
        <w:t>questionable</w:t>
      </w:r>
      <w:r>
        <w:rPr>
          <w:spacing w:val="46"/>
        </w:rPr>
        <w:t> </w:t>
      </w:r>
      <w:r>
        <w:rPr/>
        <w:t>behavior.</w:t>
      </w:r>
      <w:r>
        <w:rPr>
          <w:spacing w:val="47"/>
        </w:rPr>
        <w:t> </w:t>
      </w:r>
      <w:r>
        <w:rPr>
          <w:spacing w:val="-5"/>
        </w:rPr>
        <w:t>The</w:t>
      </w:r>
    </w:p>
    <w:p>
      <w:pPr>
        <w:pStyle w:val="BodyText"/>
        <w:jc w:val="both"/>
      </w:pPr>
      <w:r>
        <w:rPr/>
        <w:t>―Gado‖</w:t>
      </w:r>
      <w:r>
        <w:rPr>
          <w:spacing w:val="-8"/>
        </w:rPr>
        <w:t> </w:t>
      </w:r>
      <w:r>
        <w:rPr/>
        <w:t>was</w:t>
      </w:r>
      <w:r>
        <w:rPr>
          <w:spacing w:val="-9"/>
        </w:rPr>
        <w:t> </w:t>
      </w:r>
      <w:r>
        <w:rPr/>
        <w:t>both</w:t>
      </w:r>
      <w:r>
        <w:rPr>
          <w:spacing w:val="-9"/>
        </w:rPr>
        <w:t> </w:t>
      </w:r>
      <w:r>
        <w:rPr/>
        <w:t>the</w:t>
      </w:r>
      <w:r>
        <w:rPr>
          <w:spacing w:val="-8"/>
        </w:rPr>
        <w:t> </w:t>
      </w:r>
      <w:r>
        <w:rPr/>
        <w:t>political,</w:t>
      </w:r>
      <w:r>
        <w:rPr>
          <w:spacing w:val="-9"/>
        </w:rPr>
        <w:t> </w:t>
      </w:r>
      <w:r>
        <w:rPr/>
        <w:t>religious</w:t>
      </w:r>
      <w:r>
        <w:rPr>
          <w:spacing w:val="-7"/>
        </w:rPr>
        <w:t> </w:t>
      </w:r>
      <w:r>
        <w:rPr/>
        <w:t>and</w:t>
      </w:r>
      <w:r>
        <w:rPr>
          <w:spacing w:val="-7"/>
        </w:rPr>
        <w:t> </w:t>
      </w:r>
      <w:r>
        <w:rPr/>
        <w:t>rural</w:t>
      </w:r>
      <w:r>
        <w:rPr>
          <w:spacing w:val="-9"/>
        </w:rPr>
        <w:t> </w:t>
      </w:r>
      <w:r>
        <w:rPr/>
        <w:t>leader</w:t>
      </w:r>
      <w:r>
        <w:rPr>
          <w:spacing w:val="-8"/>
        </w:rPr>
        <w:t> </w:t>
      </w:r>
      <w:r>
        <w:rPr/>
        <w:t>of</w:t>
      </w:r>
      <w:r>
        <w:rPr>
          <w:spacing w:val="-9"/>
        </w:rPr>
        <w:t> </w:t>
      </w:r>
      <w:r>
        <w:rPr/>
        <w:t>each</w:t>
      </w:r>
      <w:r>
        <w:rPr>
          <w:spacing w:val="-8"/>
        </w:rPr>
        <w:t> </w:t>
      </w:r>
      <w:r>
        <w:rPr>
          <w:i/>
        </w:rPr>
        <w:t>kwai</w:t>
      </w:r>
      <w:r>
        <w:rPr>
          <w:i/>
          <w:spacing w:val="-8"/>
        </w:rPr>
        <w:t> </w:t>
      </w:r>
      <w:r>
        <w:rPr/>
        <w:t>as</w:t>
      </w:r>
      <w:r>
        <w:rPr>
          <w:spacing w:val="-9"/>
        </w:rPr>
        <w:t> </w:t>
      </w:r>
      <w:r>
        <w:rPr/>
        <w:t>noted</w:t>
      </w:r>
      <w:r>
        <w:rPr>
          <w:spacing w:val="-8"/>
        </w:rPr>
        <w:t> </w:t>
      </w:r>
      <w:r>
        <w:rPr>
          <w:spacing w:val="-2"/>
        </w:rPr>
        <w:t>earlier.</w:t>
      </w:r>
    </w:p>
    <w:p>
      <w:pPr>
        <w:pStyle w:val="BodyText"/>
        <w:ind w:left="0"/>
        <w:rPr>
          <w:sz w:val="20"/>
        </w:rPr>
      </w:pPr>
    </w:p>
    <w:p>
      <w:pPr>
        <w:pStyle w:val="BodyText"/>
        <w:ind w:left="0"/>
        <w:rPr>
          <w:sz w:val="20"/>
        </w:rPr>
      </w:pPr>
    </w:p>
    <w:p>
      <w:pPr>
        <w:pStyle w:val="BodyText"/>
        <w:spacing w:before="38"/>
        <w:ind w:left="0"/>
        <w:rPr>
          <w:sz w:val="20"/>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185822</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31693pt;width:144.020pt;height:.72003pt;mso-position-horizontal-relative:page;mso-position-vertical-relative:paragraph;z-index:-15698432;mso-wrap-distance-left:0;mso-wrap-distance-right:0" id="docshape8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113</w:t>
      </w:r>
      <w:r>
        <w:rPr>
          <w:spacing w:val="-3"/>
          <w:sz w:val="20"/>
          <w:vertAlign w:val="baseline"/>
        </w:rPr>
        <w:t> </w:t>
      </w:r>
      <w:r>
        <w:rPr>
          <w:sz w:val="20"/>
          <w:vertAlign w:val="baseline"/>
        </w:rPr>
        <w:t>Ibid</w:t>
      </w:r>
      <w:r>
        <w:rPr>
          <w:spacing w:val="-4"/>
          <w:sz w:val="20"/>
          <w:vertAlign w:val="baseline"/>
        </w:rPr>
        <w:t> </w:t>
      </w:r>
      <w:r>
        <w:rPr>
          <w:spacing w:val="-5"/>
          <w:sz w:val="20"/>
          <w:vertAlign w:val="baseline"/>
        </w:rPr>
        <w:t>P61</w:t>
      </w:r>
    </w:p>
    <w:p>
      <w:pPr>
        <w:spacing w:after="0"/>
        <w:jc w:val="left"/>
        <w:rPr>
          <w:sz w:val="20"/>
        </w:rPr>
        <w:sectPr>
          <w:headerReference w:type="default" r:id="rId26"/>
          <w:footerReference w:type="default" r:id="rId27"/>
          <w:pgSz w:w="12240" w:h="15840"/>
          <w:pgMar w:header="761" w:footer="1015" w:top="1300" w:bottom="1200" w:left="1280" w:right="1320"/>
          <w:pgNumType w:start="63"/>
        </w:sectPr>
      </w:pPr>
    </w:p>
    <w:p>
      <w:pPr>
        <w:pStyle w:val="BodyText"/>
        <w:spacing w:line="480" w:lineRule="auto" w:before="119"/>
        <w:ind w:right="113" w:firstLine="719"/>
        <w:jc w:val="both"/>
      </w:pPr>
      <w:r>
        <w:rPr/>
        <w:t>The ―</w:t>
      </w:r>
      <w:r>
        <w:rPr>
          <w:i/>
        </w:rPr>
        <w:t>Gados</w:t>
      </w:r>
      <w:r>
        <w:rPr/>
        <w:t>‖ from these </w:t>
      </w:r>
      <w:r>
        <w:rPr>
          <w:i/>
        </w:rPr>
        <w:t>kwa</w:t>
      </w:r>
      <w:r>
        <w:rPr/>
        <w:t>i have a meeting called ―</w:t>
      </w:r>
      <w:r>
        <w:rPr>
          <w:i/>
        </w:rPr>
        <w:t>Katung Bagado</w:t>
      </w:r>
      <w:r>
        <w:rPr/>
        <w:t>‖ (the traditional council meeting) under the leadership of the supreme </w:t>
      </w:r>
      <w:r>
        <w:rPr>
          <w:i/>
        </w:rPr>
        <w:t>Gado </w:t>
      </w:r>
      <w:r>
        <w:rPr/>
        <w:t>resident at ―</w:t>
      </w:r>
      <w:r>
        <w:rPr>
          <w:i/>
        </w:rPr>
        <w:t>Dibzi</w:t>
      </w:r>
      <w:r>
        <w:rPr/>
        <w:t>‖ (Kurmin Bi). They meet twice a year. At the meeting, all problems affecting the land are discussed and the</w:t>
      </w:r>
      <w:r>
        <w:rPr>
          <w:spacing w:val="40"/>
        </w:rPr>
        <w:t> </w:t>
      </w:r>
      <w:r>
        <w:rPr/>
        <w:t>land is blessed.</w:t>
      </w:r>
      <w:r>
        <w:rPr>
          <w:vertAlign w:val="superscript"/>
        </w:rPr>
        <w:t>114</w:t>
      </w:r>
      <w:r>
        <w:rPr>
          <w:vertAlign w:val="baseline"/>
        </w:rPr>
        <w:t> Besides the two meetings, the supreme </w:t>
      </w:r>
      <w:r>
        <w:rPr>
          <w:i/>
          <w:vertAlign w:val="baseline"/>
        </w:rPr>
        <w:t>Gado </w:t>
      </w:r>
      <w:r>
        <w:rPr>
          <w:vertAlign w:val="baseline"/>
        </w:rPr>
        <w:t>could call another meeting if the need arises, this is usually to address issues that have not been properly handled at the lower level. In the latter case, such a meeting served as a court of appeal. The </w:t>
      </w:r>
      <w:r>
        <w:rPr>
          <w:i/>
          <w:vertAlign w:val="baseline"/>
        </w:rPr>
        <w:t>Bagado </w:t>
      </w:r>
      <w:r>
        <w:rPr>
          <w:vertAlign w:val="baseline"/>
        </w:rPr>
        <w:t>arbitrated between clans and villages.</w:t>
      </w:r>
      <w:r>
        <w:rPr>
          <w:vertAlign w:val="superscript"/>
        </w:rPr>
        <w:t>115</w:t>
      </w:r>
    </w:p>
    <w:p>
      <w:pPr>
        <w:pStyle w:val="BodyText"/>
        <w:spacing w:line="480" w:lineRule="auto" w:before="2"/>
        <w:ind w:right="116" w:firstLine="719"/>
        <w:jc w:val="both"/>
      </w:pPr>
      <w:r>
        <w:rPr/>
        <w:t>The Bajju area had no history of Hausa settlement in the area. However, there has been a long history of pastoral Fulani, and the relationship that Fulani influenced in southern Zaria consisted of a mutually beneficial relationship between Fulani cattle herders and Bajju. Fulani paid an annual tribute to Bajju for use of their land for grazing.</w:t>
      </w:r>
      <w:r>
        <w:rPr>
          <w:vertAlign w:val="superscript"/>
        </w:rPr>
        <w:t>116</w:t>
      </w:r>
      <w:r>
        <w:rPr>
          <w:vertAlign w:val="baseline"/>
        </w:rPr>
        <w:t>On the other hand, pastoral Fulani helps in improving the fertility of the soil with their cattle dung. When the Hausas from the emirates penetrated the southern Zaria and sought to capture slaves in some instances, the cattle Fulani joined with the indigenes population in opposing the emirates.</w:t>
      </w:r>
      <w:r>
        <w:rPr>
          <w:spacing w:val="80"/>
          <w:vertAlign w:val="baseline"/>
        </w:rPr>
        <w:t> </w:t>
      </w:r>
      <w:r>
        <w:rPr>
          <w:vertAlign w:val="baseline"/>
        </w:rPr>
        <w:t>In 1897, when Sarkin Delle was executed by the Emir of Zaria Abdullahi, the Jagindi Fulani rose against Abdullahi and was supported by the Kagoma and the Kaje (Bajju).</w:t>
      </w:r>
      <w:r>
        <w:rPr>
          <w:vertAlign w:val="superscript"/>
        </w:rPr>
        <w:t>117</w:t>
      </w:r>
    </w:p>
    <w:p>
      <w:pPr>
        <w:pStyle w:val="BodyText"/>
        <w:spacing w:line="480" w:lineRule="auto"/>
        <w:ind w:right="120" w:firstLine="719"/>
        <w:jc w:val="both"/>
      </w:pPr>
      <w:r>
        <w:rPr/>
        <mc:AlternateContent>
          <mc:Choice Requires="wps">
            <w:drawing>
              <wp:anchor distT="0" distB="0" distL="0" distR="0" allowOverlap="1" layoutInCell="1" locked="0" behindDoc="0" simplePos="0" relativeHeight="15759360">
                <wp:simplePos x="0" y="0"/>
                <wp:positionH relativeFrom="page">
                  <wp:posOffset>914704</wp:posOffset>
                </wp:positionH>
                <wp:positionV relativeFrom="paragraph">
                  <wp:posOffset>1385215</wp:posOffset>
                </wp:positionV>
                <wp:extent cx="1829435" cy="95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9.072083pt;width:144.020pt;height:.71997pt;mso-position-horizontal-relative:page;mso-position-vertical-relative:paragraph;z-index:15759360" id="docshape81" filled="true" fillcolor="#000000" stroked="false">
                <v:fill type="solid"/>
                <w10:wrap type="none"/>
              </v:rect>
            </w:pict>
          </mc:Fallback>
        </mc:AlternateContent>
      </w:r>
      <w:r>
        <w:rPr/>
        <w:t>However, the relationship between the Bajju and the emirate was that of slave raiding. The</w:t>
      </w:r>
      <w:r>
        <w:rPr>
          <w:spacing w:val="-3"/>
        </w:rPr>
        <w:t> </w:t>
      </w:r>
      <w:r>
        <w:rPr/>
        <w:t>Bajju</w:t>
      </w:r>
      <w:r>
        <w:rPr>
          <w:spacing w:val="-1"/>
        </w:rPr>
        <w:t> </w:t>
      </w:r>
      <w:r>
        <w:rPr/>
        <w:t>first</w:t>
      </w:r>
      <w:r>
        <w:rPr>
          <w:spacing w:val="-1"/>
        </w:rPr>
        <w:t> </w:t>
      </w:r>
      <w:r>
        <w:rPr/>
        <w:t>came</w:t>
      </w:r>
      <w:r>
        <w:rPr>
          <w:spacing w:val="-2"/>
        </w:rPr>
        <w:t> </w:t>
      </w:r>
      <w:r>
        <w:rPr/>
        <w:t>in</w:t>
      </w:r>
      <w:r>
        <w:rPr>
          <w:spacing w:val="-1"/>
        </w:rPr>
        <w:t> </w:t>
      </w:r>
      <w:r>
        <w:rPr/>
        <w:t>collision</w:t>
      </w:r>
      <w:r>
        <w:rPr>
          <w:spacing w:val="-1"/>
        </w:rPr>
        <w:t> </w:t>
      </w:r>
      <w:r>
        <w:rPr/>
        <w:t>with</w:t>
      </w:r>
      <w:r>
        <w:rPr>
          <w:spacing w:val="-1"/>
        </w:rPr>
        <w:t> </w:t>
      </w:r>
      <w:r>
        <w:rPr/>
        <w:t>Hausa</w:t>
      </w:r>
      <w:r>
        <w:rPr>
          <w:spacing w:val="-2"/>
        </w:rPr>
        <w:t> </w:t>
      </w:r>
      <w:r>
        <w:rPr/>
        <w:t>during</w:t>
      </w:r>
      <w:r>
        <w:rPr>
          <w:spacing w:val="-4"/>
        </w:rPr>
        <w:t> </w:t>
      </w:r>
      <w:r>
        <w:rPr/>
        <w:t>the</w:t>
      </w:r>
      <w:r>
        <w:rPr>
          <w:spacing w:val="-2"/>
        </w:rPr>
        <w:t> </w:t>
      </w:r>
      <w:r>
        <w:rPr/>
        <w:t>reign</w:t>
      </w:r>
      <w:r>
        <w:rPr>
          <w:spacing w:val="-1"/>
        </w:rPr>
        <w:t> </w:t>
      </w:r>
      <w:r>
        <w:rPr/>
        <w:t>of</w:t>
      </w:r>
      <w:r>
        <w:rPr>
          <w:spacing w:val="-2"/>
        </w:rPr>
        <w:t> </w:t>
      </w:r>
      <w:r>
        <w:rPr/>
        <w:t>Abdul</w:t>
      </w:r>
      <w:r>
        <w:rPr>
          <w:spacing w:val="-1"/>
        </w:rPr>
        <w:t> </w:t>
      </w:r>
      <w:r>
        <w:rPr/>
        <w:t>Karimi,</w:t>
      </w:r>
      <w:r>
        <w:rPr>
          <w:spacing w:val="-1"/>
        </w:rPr>
        <w:t> </w:t>
      </w:r>
      <w:r>
        <w:rPr/>
        <w:t>Emir</w:t>
      </w:r>
      <w:r>
        <w:rPr>
          <w:spacing w:val="-2"/>
        </w:rPr>
        <w:t> </w:t>
      </w:r>
      <w:r>
        <w:rPr/>
        <w:t>of</w:t>
      </w:r>
      <w:r>
        <w:rPr>
          <w:spacing w:val="-4"/>
        </w:rPr>
        <w:t> </w:t>
      </w:r>
      <w:r>
        <w:rPr/>
        <w:t>Zaria.</w:t>
      </w:r>
      <w:r>
        <w:rPr>
          <w:spacing w:val="-1"/>
        </w:rPr>
        <w:t> </w:t>
      </w:r>
      <w:r>
        <w:rPr/>
        <w:t>On hearing that the Kajes had refused to pay tribute, Abdul Karimi sent a force against them and Abaranza</w:t>
      </w:r>
      <w:r>
        <w:rPr>
          <w:spacing w:val="71"/>
        </w:rPr>
        <w:t> </w:t>
      </w:r>
      <w:r>
        <w:rPr/>
        <w:t>the</w:t>
      </w:r>
      <w:r>
        <w:rPr>
          <w:spacing w:val="70"/>
        </w:rPr>
        <w:t> </w:t>
      </w:r>
      <w:r>
        <w:rPr/>
        <w:t>Magajin</w:t>
      </w:r>
      <w:r>
        <w:rPr>
          <w:spacing w:val="73"/>
        </w:rPr>
        <w:t> </w:t>
      </w:r>
      <w:r>
        <w:rPr/>
        <w:t>Kurmin</w:t>
      </w:r>
      <w:r>
        <w:rPr>
          <w:spacing w:val="70"/>
        </w:rPr>
        <w:t> </w:t>
      </w:r>
      <w:r>
        <w:rPr/>
        <w:t>Bi</w:t>
      </w:r>
      <w:r>
        <w:rPr>
          <w:spacing w:val="73"/>
        </w:rPr>
        <w:t> </w:t>
      </w:r>
      <w:r>
        <w:rPr/>
        <w:t>and</w:t>
      </w:r>
      <w:r>
        <w:rPr>
          <w:spacing w:val="72"/>
        </w:rPr>
        <w:t> </w:t>
      </w:r>
      <w:r>
        <w:rPr/>
        <w:t>a</w:t>
      </w:r>
      <w:r>
        <w:rPr>
          <w:spacing w:val="70"/>
        </w:rPr>
        <w:t> </w:t>
      </w:r>
      <w:r>
        <w:rPr/>
        <w:t>truce</w:t>
      </w:r>
      <w:r>
        <w:rPr>
          <w:spacing w:val="71"/>
        </w:rPr>
        <w:t> </w:t>
      </w:r>
      <w:r>
        <w:rPr/>
        <w:t>was</w:t>
      </w:r>
      <w:r>
        <w:rPr>
          <w:spacing w:val="73"/>
        </w:rPr>
        <w:t> </w:t>
      </w:r>
      <w:r>
        <w:rPr/>
        <w:t>reached.</w:t>
      </w:r>
      <w:r>
        <w:rPr>
          <w:spacing w:val="72"/>
        </w:rPr>
        <w:t> </w:t>
      </w:r>
      <w:r>
        <w:rPr/>
        <w:t>The</w:t>
      </w:r>
      <w:r>
        <w:rPr>
          <w:spacing w:val="71"/>
        </w:rPr>
        <w:t> </w:t>
      </w:r>
      <w:r>
        <w:rPr/>
        <w:t>position</w:t>
      </w:r>
      <w:r>
        <w:rPr>
          <w:spacing w:val="71"/>
        </w:rPr>
        <w:t> </w:t>
      </w:r>
      <w:r>
        <w:rPr/>
        <w:t>of</w:t>
      </w:r>
      <w:r>
        <w:rPr>
          <w:spacing w:val="70"/>
        </w:rPr>
        <w:t> </w:t>
      </w:r>
      <w:r>
        <w:rPr/>
        <w:t>Magaji</w:t>
      </w:r>
      <w:r>
        <w:rPr>
          <w:spacing w:val="73"/>
        </w:rPr>
        <w:t> </w:t>
      </w:r>
      <w:r>
        <w:rPr>
          <w:spacing w:val="-5"/>
        </w:rPr>
        <w:t>was</w:t>
      </w:r>
    </w:p>
    <w:p>
      <w:pPr>
        <w:spacing w:before="82"/>
        <w:ind w:left="160" w:right="0" w:firstLine="0"/>
        <w:jc w:val="left"/>
        <w:rPr>
          <w:sz w:val="20"/>
        </w:rPr>
      </w:pPr>
      <w:r>
        <w:rPr>
          <w:sz w:val="20"/>
          <w:vertAlign w:val="superscript"/>
        </w:rPr>
        <w:t>114</w:t>
      </w:r>
      <w:r>
        <w:rPr>
          <w:sz w:val="20"/>
          <w:vertAlign w:val="baseline"/>
        </w:rPr>
        <w:t>Duniya</w:t>
      </w:r>
      <w:r>
        <w:rPr>
          <w:spacing w:val="-5"/>
          <w:sz w:val="20"/>
          <w:vertAlign w:val="baseline"/>
        </w:rPr>
        <w:t> </w:t>
      </w:r>
      <w:r>
        <w:rPr>
          <w:sz w:val="20"/>
          <w:vertAlign w:val="baseline"/>
        </w:rPr>
        <w:t>J,</w:t>
      </w:r>
      <w:r>
        <w:rPr>
          <w:spacing w:val="-4"/>
          <w:sz w:val="20"/>
          <w:vertAlign w:val="baseline"/>
        </w:rPr>
        <w:t> </w:t>
      </w:r>
      <w:r>
        <w:rPr>
          <w:sz w:val="20"/>
          <w:vertAlign w:val="baseline"/>
        </w:rPr>
        <w:t>op</w:t>
      </w:r>
      <w:r>
        <w:rPr>
          <w:spacing w:val="-3"/>
          <w:sz w:val="20"/>
          <w:vertAlign w:val="baseline"/>
        </w:rPr>
        <w:t> </w:t>
      </w:r>
      <w:r>
        <w:rPr>
          <w:spacing w:val="-5"/>
          <w:sz w:val="20"/>
          <w:vertAlign w:val="baseline"/>
        </w:rPr>
        <w:t>cit</w:t>
      </w:r>
    </w:p>
    <w:p>
      <w:pPr>
        <w:spacing w:before="0"/>
        <w:ind w:left="160" w:right="88" w:firstLine="0"/>
        <w:jc w:val="left"/>
        <w:rPr>
          <w:sz w:val="20"/>
        </w:rPr>
      </w:pPr>
      <w:r>
        <w:rPr>
          <w:sz w:val="20"/>
          <w:vertAlign w:val="superscript"/>
        </w:rPr>
        <w:t>115</w:t>
      </w:r>
      <w:r>
        <w:rPr>
          <w:spacing w:val="31"/>
          <w:sz w:val="20"/>
          <w:vertAlign w:val="baseline"/>
        </w:rPr>
        <w:t> </w:t>
      </w:r>
      <w:r>
        <w:rPr>
          <w:sz w:val="20"/>
          <w:vertAlign w:val="baseline"/>
        </w:rPr>
        <w:t>McKinney</w:t>
      </w:r>
      <w:r>
        <w:rPr>
          <w:spacing w:val="29"/>
          <w:sz w:val="20"/>
          <w:vertAlign w:val="baseline"/>
        </w:rPr>
        <w:t> </w:t>
      </w:r>
      <w:r>
        <w:rPr>
          <w:sz w:val="20"/>
          <w:vertAlign w:val="baseline"/>
        </w:rPr>
        <w:t>V.C.,</w:t>
      </w:r>
      <w:r>
        <w:rPr>
          <w:spacing w:val="31"/>
          <w:sz w:val="20"/>
          <w:vertAlign w:val="baseline"/>
        </w:rPr>
        <w:t> </w:t>
      </w:r>
      <w:r>
        <w:rPr>
          <w:sz w:val="20"/>
          <w:vertAlign w:val="baseline"/>
        </w:rPr>
        <w:t>The</w:t>
      </w:r>
      <w:r>
        <w:rPr>
          <w:spacing w:val="31"/>
          <w:sz w:val="20"/>
          <w:vertAlign w:val="baseline"/>
        </w:rPr>
        <w:t> </w:t>
      </w:r>
      <w:r>
        <w:rPr>
          <w:sz w:val="20"/>
          <w:vertAlign w:val="baseline"/>
        </w:rPr>
        <w:t>Bajju</w:t>
      </w:r>
      <w:r>
        <w:rPr>
          <w:spacing w:val="27"/>
          <w:sz w:val="20"/>
          <w:vertAlign w:val="baseline"/>
        </w:rPr>
        <w:t> </w:t>
      </w:r>
      <w:r>
        <w:rPr>
          <w:sz w:val="20"/>
          <w:vertAlign w:val="baseline"/>
        </w:rPr>
        <w:t>of</w:t>
      </w:r>
      <w:r>
        <w:rPr>
          <w:spacing w:val="29"/>
          <w:sz w:val="20"/>
          <w:vertAlign w:val="baseline"/>
        </w:rPr>
        <w:t> </w:t>
      </w:r>
      <w:r>
        <w:rPr>
          <w:sz w:val="20"/>
          <w:vertAlign w:val="baseline"/>
        </w:rPr>
        <w:t>Central</w:t>
      </w:r>
      <w:r>
        <w:rPr>
          <w:spacing w:val="31"/>
          <w:sz w:val="20"/>
          <w:vertAlign w:val="baseline"/>
        </w:rPr>
        <w:t> </w:t>
      </w:r>
      <w:r>
        <w:rPr>
          <w:sz w:val="20"/>
          <w:vertAlign w:val="baseline"/>
        </w:rPr>
        <w:t>Nigeria:</w:t>
      </w:r>
      <w:r>
        <w:rPr>
          <w:spacing w:val="33"/>
          <w:sz w:val="20"/>
          <w:vertAlign w:val="baseline"/>
        </w:rPr>
        <w:t> </w:t>
      </w:r>
      <w:r>
        <w:rPr>
          <w:sz w:val="20"/>
          <w:vertAlign w:val="baseline"/>
        </w:rPr>
        <w:t>A</w:t>
      </w:r>
      <w:r>
        <w:rPr>
          <w:spacing w:val="28"/>
          <w:sz w:val="20"/>
          <w:vertAlign w:val="baseline"/>
        </w:rPr>
        <w:t> </w:t>
      </w:r>
      <w:r>
        <w:rPr>
          <w:sz w:val="20"/>
          <w:vertAlign w:val="baseline"/>
        </w:rPr>
        <w:t>Case</w:t>
      </w:r>
      <w:r>
        <w:rPr>
          <w:spacing w:val="33"/>
          <w:sz w:val="20"/>
          <w:vertAlign w:val="baseline"/>
        </w:rPr>
        <w:t> </w:t>
      </w:r>
      <w:r>
        <w:rPr>
          <w:sz w:val="20"/>
          <w:vertAlign w:val="baseline"/>
        </w:rPr>
        <w:t>Study</w:t>
      </w:r>
      <w:r>
        <w:rPr>
          <w:spacing w:val="27"/>
          <w:sz w:val="20"/>
          <w:vertAlign w:val="baseline"/>
        </w:rPr>
        <w:t> </w:t>
      </w:r>
      <w:r>
        <w:rPr>
          <w:sz w:val="20"/>
          <w:vertAlign w:val="baseline"/>
        </w:rPr>
        <w:t>of</w:t>
      </w:r>
      <w:r>
        <w:rPr>
          <w:spacing w:val="29"/>
          <w:sz w:val="20"/>
          <w:vertAlign w:val="baseline"/>
        </w:rPr>
        <w:t> </w:t>
      </w:r>
      <w:r>
        <w:rPr>
          <w:sz w:val="20"/>
          <w:vertAlign w:val="baseline"/>
        </w:rPr>
        <w:t>Religious</w:t>
      </w:r>
      <w:r>
        <w:rPr>
          <w:spacing w:val="30"/>
          <w:sz w:val="20"/>
          <w:vertAlign w:val="baseline"/>
        </w:rPr>
        <w:t> </w:t>
      </w:r>
      <w:r>
        <w:rPr>
          <w:sz w:val="20"/>
          <w:vertAlign w:val="baseline"/>
        </w:rPr>
        <w:t>and</w:t>
      </w:r>
      <w:r>
        <w:rPr>
          <w:spacing w:val="38"/>
          <w:sz w:val="20"/>
          <w:vertAlign w:val="baseline"/>
        </w:rPr>
        <w:t> </w:t>
      </w:r>
      <w:r>
        <w:rPr>
          <w:sz w:val="20"/>
          <w:vertAlign w:val="baseline"/>
        </w:rPr>
        <w:t>Social</w:t>
      </w:r>
      <w:r>
        <w:rPr>
          <w:spacing w:val="31"/>
          <w:sz w:val="20"/>
          <w:vertAlign w:val="baseline"/>
        </w:rPr>
        <w:t> </w:t>
      </w:r>
      <w:r>
        <w:rPr>
          <w:sz w:val="20"/>
          <w:vertAlign w:val="baseline"/>
        </w:rPr>
        <w:t>Change,</w:t>
      </w:r>
      <w:r>
        <w:rPr>
          <w:spacing w:val="31"/>
          <w:sz w:val="20"/>
          <w:vertAlign w:val="baseline"/>
        </w:rPr>
        <w:t> </w:t>
      </w:r>
      <w:r>
        <w:rPr>
          <w:sz w:val="20"/>
          <w:vertAlign w:val="baseline"/>
        </w:rPr>
        <w:t>Ph.D</w:t>
      </w:r>
      <w:r>
        <w:rPr>
          <w:spacing w:val="31"/>
          <w:sz w:val="20"/>
          <w:vertAlign w:val="baseline"/>
        </w:rPr>
        <w:t> </w:t>
      </w:r>
      <w:r>
        <w:rPr>
          <w:sz w:val="20"/>
          <w:vertAlign w:val="baseline"/>
        </w:rPr>
        <w:t>Thesis (unpublished) University of Michigan, Michigan (1985) p56</w:t>
      </w:r>
    </w:p>
    <w:p>
      <w:pPr>
        <w:spacing w:before="1"/>
        <w:ind w:left="160" w:right="0" w:firstLine="0"/>
        <w:jc w:val="left"/>
        <w:rPr>
          <w:sz w:val="20"/>
        </w:rPr>
      </w:pPr>
      <w:r>
        <w:rPr>
          <w:sz w:val="20"/>
          <w:vertAlign w:val="superscript"/>
        </w:rPr>
        <w:t>116</w:t>
      </w:r>
      <w:r>
        <w:rPr>
          <w:spacing w:val="31"/>
          <w:sz w:val="20"/>
          <w:vertAlign w:val="baseline"/>
        </w:rPr>
        <w:t> </w:t>
      </w:r>
      <w:r>
        <w:rPr>
          <w:sz w:val="20"/>
          <w:vertAlign w:val="baseline"/>
        </w:rPr>
        <w:t>Kato,</w:t>
      </w:r>
      <w:r>
        <w:rPr>
          <w:spacing w:val="31"/>
          <w:sz w:val="20"/>
          <w:vertAlign w:val="baseline"/>
        </w:rPr>
        <w:t> </w:t>
      </w:r>
      <w:r>
        <w:rPr>
          <w:sz w:val="20"/>
          <w:vertAlign w:val="baseline"/>
        </w:rPr>
        <w:t>M.N.,</w:t>
      </w:r>
      <w:r>
        <w:rPr>
          <w:spacing w:val="33"/>
          <w:sz w:val="20"/>
          <w:vertAlign w:val="baseline"/>
        </w:rPr>
        <w:t> </w:t>
      </w:r>
      <w:r>
        <w:rPr>
          <w:sz w:val="20"/>
          <w:vertAlign w:val="baseline"/>
        </w:rPr>
        <w:t>A</w:t>
      </w:r>
      <w:r>
        <w:rPr>
          <w:spacing w:val="31"/>
          <w:sz w:val="20"/>
          <w:vertAlign w:val="baseline"/>
        </w:rPr>
        <w:t> </w:t>
      </w:r>
      <w:r>
        <w:rPr>
          <w:sz w:val="20"/>
          <w:vertAlign w:val="baseline"/>
        </w:rPr>
        <w:t>Study</w:t>
      </w:r>
      <w:r>
        <w:rPr>
          <w:spacing w:val="29"/>
          <w:sz w:val="20"/>
          <w:vertAlign w:val="baseline"/>
        </w:rPr>
        <w:t> </w:t>
      </w:r>
      <w:r>
        <w:rPr>
          <w:sz w:val="20"/>
          <w:vertAlign w:val="baseline"/>
        </w:rPr>
        <w:t>of</w:t>
      </w:r>
      <w:r>
        <w:rPr>
          <w:spacing w:val="31"/>
          <w:sz w:val="20"/>
          <w:vertAlign w:val="baseline"/>
        </w:rPr>
        <w:t> </w:t>
      </w:r>
      <w:r>
        <w:rPr>
          <w:sz w:val="20"/>
          <w:vertAlign w:val="baseline"/>
        </w:rPr>
        <w:t>Traditional</w:t>
      </w:r>
      <w:r>
        <w:rPr>
          <w:spacing w:val="31"/>
          <w:sz w:val="20"/>
          <w:vertAlign w:val="baseline"/>
        </w:rPr>
        <w:t> </w:t>
      </w:r>
      <w:r>
        <w:rPr>
          <w:sz w:val="20"/>
          <w:vertAlign w:val="baseline"/>
        </w:rPr>
        <w:t>Social</w:t>
      </w:r>
      <w:r>
        <w:rPr>
          <w:spacing w:val="33"/>
          <w:sz w:val="20"/>
          <w:vertAlign w:val="baseline"/>
        </w:rPr>
        <w:t> </w:t>
      </w:r>
      <w:r>
        <w:rPr>
          <w:sz w:val="20"/>
          <w:vertAlign w:val="baseline"/>
        </w:rPr>
        <w:t>Organization</w:t>
      </w:r>
      <w:r>
        <w:rPr>
          <w:spacing w:val="34"/>
          <w:sz w:val="20"/>
          <w:vertAlign w:val="baseline"/>
        </w:rPr>
        <w:t> </w:t>
      </w:r>
      <w:r>
        <w:rPr>
          <w:sz w:val="20"/>
          <w:vertAlign w:val="baseline"/>
        </w:rPr>
        <w:t>Among</w:t>
      </w:r>
      <w:r>
        <w:rPr>
          <w:spacing w:val="31"/>
          <w:sz w:val="20"/>
          <w:vertAlign w:val="baseline"/>
        </w:rPr>
        <w:t> </w:t>
      </w:r>
      <w:r>
        <w:rPr>
          <w:sz w:val="20"/>
          <w:vertAlign w:val="baseline"/>
        </w:rPr>
        <w:t>the</w:t>
      </w:r>
      <w:r>
        <w:rPr>
          <w:spacing w:val="31"/>
          <w:sz w:val="20"/>
          <w:vertAlign w:val="baseline"/>
        </w:rPr>
        <w:t> </w:t>
      </w:r>
      <w:r>
        <w:rPr>
          <w:sz w:val="20"/>
          <w:vertAlign w:val="baseline"/>
        </w:rPr>
        <w:t>Kaje,</w:t>
      </w:r>
      <w:r>
        <w:rPr>
          <w:spacing w:val="34"/>
          <w:sz w:val="20"/>
          <w:vertAlign w:val="baseline"/>
        </w:rPr>
        <w:t> </w:t>
      </w:r>
      <w:r>
        <w:rPr>
          <w:sz w:val="20"/>
          <w:vertAlign w:val="baseline"/>
        </w:rPr>
        <w:t>with</w:t>
      </w:r>
      <w:r>
        <w:rPr>
          <w:spacing w:val="32"/>
          <w:sz w:val="20"/>
          <w:vertAlign w:val="baseline"/>
        </w:rPr>
        <w:t> </w:t>
      </w:r>
      <w:r>
        <w:rPr>
          <w:sz w:val="20"/>
          <w:vertAlign w:val="baseline"/>
        </w:rPr>
        <w:t>Special</w:t>
      </w:r>
      <w:r>
        <w:rPr>
          <w:spacing w:val="30"/>
          <w:sz w:val="20"/>
          <w:vertAlign w:val="baseline"/>
        </w:rPr>
        <w:t> </w:t>
      </w:r>
      <w:r>
        <w:rPr>
          <w:sz w:val="20"/>
          <w:vertAlign w:val="baseline"/>
        </w:rPr>
        <w:t>Reference</w:t>
      </w:r>
      <w:r>
        <w:rPr>
          <w:spacing w:val="33"/>
          <w:sz w:val="20"/>
          <w:vertAlign w:val="baseline"/>
        </w:rPr>
        <w:t> </w:t>
      </w:r>
      <w:r>
        <w:rPr>
          <w:sz w:val="20"/>
          <w:vertAlign w:val="baseline"/>
        </w:rPr>
        <w:t>to</w:t>
      </w:r>
      <w:r>
        <w:rPr>
          <w:spacing w:val="34"/>
          <w:sz w:val="20"/>
          <w:vertAlign w:val="baseline"/>
        </w:rPr>
        <w:t> </w:t>
      </w:r>
      <w:r>
        <w:rPr>
          <w:sz w:val="20"/>
          <w:vertAlign w:val="baseline"/>
        </w:rPr>
        <w:t>Social Change</w:t>
      </w:r>
      <w:r>
        <w:rPr>
          <w:spacing w:val="28"/>
          <w:sz w:val="20"/>
          <w:vertAlign w:val="baseline"/>
        </w:rPr>
        <w:t> </w:t>
      </w:r>
      <w:r>
        <w:rPr>
          <w:sz w:val="20"/>
          <w:vertAlign w:val="baseline"/>
        </w:rPr>
        <w:t>During</w:t>
      </w:r>
      <w:r>
        <w:rPr>
          <w:spacing w:val="26"/>
          <w:sz w:val="20"/>
          <w:vertAlign w:val="baseline"/>
        </w:rPr>
        <w:t> </w:t>
      </w:r>
      <w:r>
        <w:rPr>
          <w:sz w:val="20"/>
          <w:vertAlign w:val="baseline"/>
        </w:rPr>
        <w:t>Recent</w:t>
      </w:r>
      <w:r>
        <w:rPr>
          <w:spacing w:val="27"/>
          <w:sz w:val="20"/>
          <w:vertAlign w:val="baseline"/>
        </w:rPr>
        <w:t> </w:t>
      </w:r>
      <w:r>
        <w:rPr>
          <w:sz w:val="20"/>
          <w:vertAlign w:val="baseline"/>
        </w:rPr>
        <w:t>Past,</w:t>
      </w:r>
      <w:r>
        <w:rPr>
          <w:spacing w:val="31"/>
          <w:sz w:val="20"/>
          <w:vertAlign w:val="baseline"/>
        </w:rPr>
        <w:t> </w:t>
      </w:r>
      <w:r>
        <w:rPr>
          <w:sz w:val="20"/>
          <w:vertAlign w:val="baseline"/>
        </w:rPr>
        <w:t>M.Sc.</w:t>
      </w:r>
      <w:r>
        <w:rPr>
          <w:spacing w:val="28"/>
          <w:sz w:val="20"/>
          <w:vertAlign w:val="baseline"/>
        </w:rPr>
        <w:t> </w:t>
      </w:r>
      <w:r>
        <w:rPr>
          <w:sz w:val="20"/>
          <w:vertAlign w:val="baseline"/>
        </w:rPr>
        <w:t>Thesis,</w:t>
      </w:r>
      <w:r>
        <w:rPr>
          <w:spacing w:val="28"/>
          <w:sz w:val="20"/>
          <w:vertAlign w:val="baseline"/>
        </w:rPr>
        <w:t> </w:t>
      </w:r>
      <w:r>
        <w:rPr>
          <w:sz w:val="20"/>
          <w:vertAlign w:val="baseline"/>
        </w:rPr>
        <w:t>(unpublished)</w:t>
      </w:r>
      <w:r>
        <w:rPr>
          <w:spacing w:val="30"/>
          <w:sz w:val="20"/>
          <w:vertAlign w:val="baseline"/>
        </w:rPr>
        <w:t> </w:t>
      </w:r>
      <w:r>
        <w:rPr>
          <w:sz w:val="20"/>
          <w:vertAlign w:val="baseline"/>
        </w:rPr>
        <w:t>Department</w:t>
      </w:r>
      <w:r>
        <w:rPr>
          <w:spacing w:val="34"/>
          <w:sz w:val="20"/>
          <w:vertAlign w:val="baseline"/>
        </w:rPr>
        <w:t> </w:t>
      </w:r>
      <w:r>
        <w:rPr>
          <w:sz w:val="20"/>
          <w:vertAlign w:val="baseline"/>
        </w:rPr>
        <w:t>of</w:t>
      </w:r>
      <w:r>
        <w:rPr>
          <w:spacing w:val="26"/>
          <w:sz w:val="20"/>
          <w:vertAlign w:val="baseline"/>
        </w:rPr>
        <w:t> </w:t>
      </w:r>
      <w:r>
        <w:rPr>
          <w:sz w:val="20"/>
          <w:vertAlign w:val="baseline"/>
        </w:rPr>
        <w:t>Sociology,</w:t>
      </w:r>
      <w:r>
        <w:rPr>
          <w:spacing w:val="29"/>
          <w:sz w:val="20"/>
          <w:vertAlign w:val="baseline"/>
        </w:rPr>
        <w:t> </w:t>
      </w:r>
      <w:r>
        <w:rPr>
          <w:sz w:val="20"/>
          <w:vertAlign w:val="baseline"/>
        </w:rPr>
        <w:t>Faculty</w:t>
      </w:r>
      <w:r>
        <w:rPr>
          <w:spacing w:val="26"/>
          <w:sz w:val="20"/>
          <w:vertAlign w:val="baseline"/>
        </w:rPr>
        <w:t> </w:t>
      </w:r>
      <w:r>
        <w:rPr>
          <w:sz w:val="20"/>
          <w:vertAlign w:val="baseline"/>
        </w:rPr>
        <w:t>of</w:t>
      </w:r>
      <w:r>
        <w:rPr>
          <w:spacing w:val="28"/>
          <w:sz w:val="20"/>
          <w:vertAlign w:val="baseline"/>
        </w:rPr>
        <w:t> </w:t>
      </w:r>
      <w:r>
        <w:rPr>
          <w:sz w:val="20"/>
          <w:vertAlign w:val="baseline"/>
        </w:rPr>
        <w:t>Social</w:t>
      </w:r>
      <w:r>
        <w:rPr>
          <w:spacing w:val="28"/>
          <w:sz w:val="20"/>
          <w:vertAlign w:val="baseline"/>
        </w:rPr>
        <w:t> </w:t>
      </w:r>
      <w:r>
        <w:rPr>
          <w:spacing w:val="-2"/>
          <w:sz w:val="20"/>
          <w:vertAlign w:val="baseline"/>
        </w:rPr>
        <w:t>Sciences,</w:t>
      </w:r>
    </w:p>
    <w:p>
      <w:pPr>
        <w:spacing w:line="229" w:lineRule="exact" w:before="1"/>
        <w:ind w:left="160" w:right="0" w:firstLine="0"/>
        <w:jc w:val="left"/>
        <w:rPr>
          <w:sz w:val="20"/>
        </w:rPr>
      </w:pPr>
      <w:r>
        <w:rPr>
          <w:sz w:val="20"/>
        </w:rPr>
        <w:t>A.B.U</w:t>
      </w:r>
      <w:r>
        <w:rPr>
          <w:spacing w:val="-5"/>
          <w:sz w:val="20"/>
        </w:rPr>
        <w:t> </w:t>
      </w:r>
      <w:r>
        <w:rPr>
          <w:sz w:val="20"/>
        </w:rPr>
        <w:t>Zaria</w:t>
      </w:r>
      <w:r>
        <w:rPr>
          <w:spacing w:val="-5"/>
          <w:sz w:val="20"/>
        </w:rPr>
        <w:t> </w:t>
      </w:r>
      <w:r>
        <w:rPr>
          <w:sz w:val="20"/>
        </w:rPr>
        <w:t>(1994)</w:t>
      </w:r>
      <w:r>
        <w:rPr>
          <w:spacing w:val="-4"/>
          <w:sz w:val="20"/>
        </w:rPr>
        <w:t> </w:t>
      </w:r>
      <w:r>
        <w:rPr>
          <w:spacing w:val="-5"/>
          <w:sz w:val="20"/>
        </w:rPr>
        <w:t>p42</w:t>
      </w:r>
    </w:p>
    <w:p>
      <w:pPr>
        <w:spacing w:before="0"/>
        <w:ind w:left="160" w:right="0" w:firstLine="0"/>
        <w:jc w:val="left"/>
        <w:rPr>
          <w:sz w:val="20"/>
        </w:rPr>
      </w:pPr>
      <w:r>
        <w:rPr>
          <w:sz w:val="20"/>
          <w:vertAlign w:val="superscript"/>
        </w:rPr>
        <w:t>117</w:t>
      </w:r>
      <w:r>
        <w:rPr>
          <w:sz w:val="20"/>
          <w:vertAlign w:val="baseline"/>
        </w:rPr>
        <w:t>Hogben, S.J and Kirk-Green, A.H, The Emirates of Northern Nigeria: A Preliminary Survey of their Historical</w:t>
      </w:r>
      <w:r>
        <w:rPr>
          <w:spacing w:val="80"/>
          <w:sz w:val="20"/>
          <w:vertAlign w:val="baseline"/>
        </w:rPr>
        <w:t> </w:t>
      </w:r>
      <w:r>
        <w:rPr>
          <w:sz w:val="20"/>
          <w:vertAlign w:val="baseline"/>
        </w:rPr>
        <w:t>Traditions, Oxford University Press, London (1966) p554</w:t>
      </w:r>
    </w:p>
    <w:p>
      <w:pPr>
        <w:spacing w:after="0"/>
        <w:jc w:val="left"/>
        <w:rPr>
          <w:sz w:val="20"/>
        </w:rPr>
        <w:sectPr>
          <w:pgSz w:w="12240" w:h="15840"/>
          <w:pgMar w:header="761" w:footer="1015" w:top="1300" w:bottom="1200" w:left="1280" w:right="1320"/>
        </w:sectPr>
      </w:pPr>
    </w:p>
    <w:p>
      <w:pPr>
        <w:pStyle w:val="BodyText"/>
        <w:spacing w:line="480" w:lineRule="auto" w:before="119"/>
        <w:ind w:right="112"/>
        <w:jc w:val="both"/>
      </w:pPr>
      <w:r>
        <w:rPr/>
        <w:t>subordinate</w:t>
      </w:r>
      <w:r>
        <w:rPr>
          <w:spacing w:val="-8"/>
        </w:rPr>
        <w:t> </w:t>
      </w:r>
      <w:r>
        <w:rPr/>
        <w:t>to</w:t>
      </w:r>
      <w:r>
        <w:rPr>
          <w:spacing w:val="-7"/>
        </w:rPr>
        <w:t> </w:t>
      </w:r>
      <w:r>
        <w:rPr/>
        <w:t>that</w:t>
      </w:r>
      <w:r>
        <w:rPr>
          <w:spacing w:val="-7"/>
        </w:rPr>
        <w:t> </w:t>
      </w:r>
      <w:r>
        <w:rPr/>
        <w:t>of</w:t>
      </w:r>
      <w:r>
        <w:rPr>
          <w:spacing w:val="-8"/>
        </w:rPr>
        <w:t> </w:t>
      </w:r>
      <w:r>
        <w:rPr/>
        <w:t>―</w:t>
      </w:r>
      <w:r>
        <w:rPr>
          <w:i/>
        </w:rPr>
        <w:t>gado</w:t>
      </w:r>
      <w:r>
        <w:rPr/>
        <w:t>‖</w:t>
      </w:r>
      <w:r>
        <w:rPr>
          <w:spacing w:val="-8"/>
        </w:rPr>
        <w:t> </w:t>
      </w:r>
      <w:r>
        <w:rPr/>
        <w:t>the</w:t>
      </w:r>
      <w:r>
        <w:rPr>
          <w:spacing w:val="-8"/>
        </w:rPr>
        <w:t> </w:t>
      </w:r>
      <w:r>
        <w:rPr/>
        <w:t>ruling</w:t>
      </w:r>
      <w:r>
        <w:rPr>
          <w:spacing w:val="-9"/>
        </w:rPr>
        <w:t> </w:t>
      </w:r>
      <w:r>
        <w:rPr/>
        <w:t>elder</w:t>
      </w:r>
      <w:r>
        <w:rPr>
          <w:spacing w:val="-8"/>
        </w:rPr>
        <w:t> </w:t>
      </w:r>
      <w:r>
        <w:rPr/>
        <w:t>of</w:t>
      </w:r>
      <w:r>
        <w:rPr>
          <w:spacing w:val="-6"/>
        </w:rPr>
        <w:t> </w:t>
      </w:r>
      <w:r>
        <w:rPr/>
        <w:t>Kurmin</w:t>
      </w:r>
      <w:r>
        <w:rPr>
          <w:spacing w:val="-7"/>
        </w:rPr>
        <w:t> </w:t>
      </w:r>
      <w:r>
        <w:rPr/>
        <w:t>Bi.</w:t>
      </w:r>
      <w:r>
        <w:rPr>
          <w:spacing w:val="-7"/>
        </w:rPr>
        <w:t> </w:t>
      </w:r>
      <w:r>
        <w:rPr/>
        <w:t>Secondly,</w:t>
      </w:r>
      <w:r>
        <w:rPr>
          <w:spacing w:val="-7"/>
        </w:rPr>
        <w:t> </w:t>
      </w:r>
      <w:r>
        <w:rPr/>
        <w:t>the</w:t>
      </w:r>
      <w:r>
        <w:rPr>
          <w:spacing w:val="-8"/>
        </w:rPr>
        <w:t> </w:t>
      </w:r>
      <w:r>
        <w:rPr/>
        <w:t>name</w:t>
      </w:r>
      <w:r>
        <w:rPr>
          <w:spacing w:val="-8"/>
        </w:rPr>
        <w:t> </w:t>
      </w:r>
      <w:r>
        <w:rPr/>
        <w:t>Abaranzasounds or suggests that of the progenitor of the Bajju.</w:t>
      </w:r>
      <w:r>
        <w:rPr>
          <w:vertAlign w:val="superscript"/>
        </w:rPr>
        <w:t>118</w:t>
      </w:r>
      <w:r>
        <w:rPr>
          <w:vertAlign w:val="baseline"/>
        </w:rPr>
        <w:t> It is confirmed that the Bajju area was split into two among the Zazzau and the Jema‘a emirates. But what remained in contention is whether the Bajju were subdued by the Hausas.</w:t>
      </w:r>
      <w:r>
        <w:rPr>
          <w:spacing w:val="40"/>
          <w:vertAlign w:val="baseline"/>
        </w:rPr>
        <w:t> </w:t>
      </w:r>
      <w:r>
        <w:rPr>
          <w:vertAlign w:val="baseline"/>
        </w:rPr>
        <w:t>The Kaje (Bajju) and other ethnic groups of southern Zaria refused to recognize the over lordship of the emirates. As such, by 1857, Abdullahi moved into the area again. It is noted that to restore order among the Gwari, Kaje and Kataf of the south, Abdullahi appointed one Tutumare an Ikulu convert to Islam who knew the district intimately to the military office of Kuyambana, with command the ―lafidi‖ or heavy Calvary.</w:t>
      </w:r>
      <w:r>
        <w:rPr>
          <w:vertAlign w:val="superscript"/>
        </w:rPr>
        <w:t>119</w:t>
      </w:r>
      <w:r>
        <w:rPr>
          <w:vertAlign w:val="baseline"/>
        </w:rPr>
        <w:t> The appointment of Tutumare by the Emir could be due to the difficulty he found in knowing the area. The slave general station at Kachia was charge with collection of annual tribute from the Kaje, Kamantan, Ikulu and neighboring tribes if necessary by force.</w:t>
      </w:r>
      <w:r>
        <w:rPr>
          <w:vertAlign w:val="superscript"/>
        </w:rPr>
        <w:t>120</w:t>
      </w:r>
      <w:r>
        <w:rPr>
          <w:vertAlign w:val="baseline"/>
        </w:rPr>
        <w:t> This was the situation before the arrival of the colonial occupiers who began operation in the Bajju area.</w:t>
      </w:r>
    </w:p>
    <w:p>
      <w:pPr>
        <w:pStyle w:val="BodyText"/>
        <w:spacing w:line="480" w:lineRule="auto" w:before="2"/>
        <w:ind w:right="117" w:firstLine="719"/>
        <w:jc w:val="both"/>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3518441</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77.042633pt;width:144.020pt;height:.72003pt;mso-position-horizontal-relative:page;mso-position-vertical-relative:paragraph;z-index:-15697408;mso-wrap-distance-left:0;mso-wrap-distance-right:0" id="docshape82" filled="true" fillcolor="#000000" stroked="false">
                <v:fill type="solid"/>
                <w10:wrap type="topAndBottom"/>
              </v:rect>
            </w:pict>
          </mc:Fallback>
        </mc:AlternateContent>
      </w:r>
      <w:r>
        <w:rPr/>
        <w:t>When the British occupiers set their feet in 1900, most areas in northern Nigeria witnessed</w:t>
      </w:r>
      <w:r>
        <w:rPr>
          <w:spacing w:val="-1"/>
        </w:rPr>
        <w:t> </w:t>
      </w:r>
      <w:r>
        <w:rPr/>
        <w:t>the</w:t>
      </w:r>
      <w:r>
        <w:rPr>
          <w:spacing w:val="-2"/>
        </w:rPr>
        <w:t> </w:t>
      </w:r>
      <w:r>
        <w:rPr/>
        <w:t>fiercest</w:t>
      </w:r>
      <w:r>
        <w:rPr>
          <w:spacing w:val="-1"/>
        </w:rPr>
        <w:t> </w:t>
      </w:r>
      <w:r>
        <w:rPr/>
        <w:t>blood</w:t>
      </w:r>
      <w:r>
        <w:rPr>
          <w:spacing w:val="-1"/>
        </w:rPr>
        <w:t> </w:t>
      </w:r>
      <w:r>
        <w:rPr/>
        <w:t>bath.</w:t>
      </w:r>
      <w:r>
        <w:rPr>
          <w:spacing w:val="-1"/>
        </w:rPr>
        <w:t> </w:t>
      </w:r>
      <w:r>
        <w:rPr/>
        <w:t>The British</w:t>
      </w:r>
      <w:r>
        <w:rPr>
          <w:spacing w:val="-1"/>
        </w:rPr>
        <w:t> </w:t>
      </w:r>
      <w:r>
        <w:rPr/>
        <w:t>control</w:t>
      </w:r>
      <w:r>
        <w:rPr>
          <w:spacing w:val="-1"/>
        </w:rPr>
        <w:t> </w:t>
      </w:r>
      <w:r>
        <w:rPr/>
        <w:t>over Bula</w:t>
      </w:r>
      <w:r>
        <w:rPr>
          <w:spacing w:val="-2"/>
        </w:rPr>
        <w:t> </w:t>
      </w:r>
      <w:r>
        <w:rPr/>
        <w:t>and Ilorin which</w:t>
      </w:r>
      <w:r>
        <w:rPr>
          <w:spacing w:val="-1"/>
        </w:rPr>
        <w:t> </w:t>
      </w:r>
      <w:r>
        <w:rPr/>
        <w:t>were</w:t>
      </w:r>
      <w:r>
        <w:rPr>
          <w:spacing w:val="-2"/>
        </w:rPr>
        <w:t> </w:t>
      </w:r>
      <w:r>
        <w:rPr/>
        <w:t>conquered in 1897 was restored.</w:t>
      </w:r>
      <w:r>
        <w:rPr>
          <w:spacing w:val="40"/>
        </w:rPr>
        <w:t> </w:t>
      </w:r>
      <w:r>
        <w:rPr/>
        <w:t>While other places were forcefully conquered, other emirates like Katsina and Zaria submitted without resistance. The Bajju was not spared among the areas the British exhausted their arms. The conquering team went further with the conquest of Kankada. From there, they</w:t>
      </w:r>
      <w:r>
        <w:rPr>
          <w:spacing w:val="-3"/>
        </w:rPr>
        <w:t> </w:t>
      </w:r>
      <w:r>
        <w:rPr/>
        <w:t>moved forward and continued to Madakiya where the Bajju shot arrows at the British scouts. By the time the main force arrived, the people had fled. From there, they continued to Katsiik where the people had fled to. The force conquered them there and they moved to Zonkwa. After then, they proceeded to Fadiya. The defeat of Fadiya completed the conquest of the</w:t>
      </w:r>
      <w:r>
        <w:rPr>
          <w:spacing w:val="27"/>
        </w:rPr>
        <w:t> </w:t>
      </w:r>
      <w:r>
        <w:rPr/>
        <w:t>Bajju</w:t>
      </w:r>
      <w:r>
        <w:rPr>
          <w:spacing w:val="29"/>
        </w:rPr>
        <w:t> </w:t>
      </w:r>
      <w:r>
        <w:rPr/>
        <w:t>area.</w:t>
      </w:r>
      <w:r>
        <w:rPr>
          <w:spacing w:val="32"/>
        </w:rPr>
        <w:t> </w:t>
      </w:r>
      <w:r>
        <w:rPr/>
        <w:t>The</w:t>
      </w:r>
      <w:r>
        <w:rPr>
          <w:spacing w:val="30"/>
        </w:rPr>
        <w:t> </w:t>
      </w:r>
      <w:r>
        <w:rPr/>
        <w:t>peaceful</w:t>
      </w:r>
      <w:r>
        <w:rPr>
          <w:spacing w:val="29"/>
        </w:rPr>
        <w:t> </w:t>
      </w:r>
      <w:r>
        <w:rPr/>
        <w:t>acceptance</w:t>
      </w:r>
      <w:r>
        <w:rPr>
          <w:spacing w:val="31"/>
        </w:rPr>
        <w:t> </w:t>
      </w:r>
      <w:r>
        <w:rPr/>
        <w:t>of</w:t>
      </w:r>
      <w:r>
        <w:rPr>
          <w:spacing w:val="32"/>
        </w:rPr>
        <w:t> </w:t>
      </w:r>
      <w:r>
        <w:rPr/>
        <w:t>the</w:t>
      </w:r>
      <w:r>
        <w:rPr>
          <w:spacing w:val="31"/>
        </w:rPr>
        <w:t> </w:t>
      </w:r>
      <w:r>
        <w:rPr/>
        <w:t>colonialists</w:t>
      </w:r>
      <w:r>
        <w:rPr>
          <w:spacing w:val="30"/>
        </w:rPr>
        <w:t> </w:t>
      </w:r>
      <w:r>
        <w:rPr/>
        <w:t>by</w:t>
      </w:r>
      <w:r>
        <w:rPr>
          <w:spacing w:val="25"/>
        </w:rPr>
        <w:t> </w:t>
      </w:r>
      <w:r>
        <w:rPr/>
        <w:t>the</w:t>
      </w:r>
      <w:r>
        <w:rPr>
          <w:spacing w:val="34"/>
        </w:rPr>
        <w:t> </w:t>
      </w:r>
      <w:r>
        <w:rPr/>
        <w:t>Zazzau</w:t>
      </w:r>
      <w:r>
        <w:rPr>
          <w:spacing w:val="29"/>
        </w:rPr>
        <w:t> </w:t>
      </w:r>
      <w:r>
        <w:rPr/>
        <w:t>emirate</w:t>
      </w:r>
      <w:r>
        <w:rPr>
          <w:spacing w:val="31"/>
        </w:rPr>
        <w:t> </w:t>
      </w:r>
      <w:r>
        <w:rPr/>
        <w:t>and</w:t>
      </w:r>
      <w:r>
        <w:rPr>
          <w:spacing w:val="33"/>
        </w:rPr>
        <w:t> </w:t>
      </w:r>
      <w:r>
        <w:rPr>
          <w:spacing w:val="-2"/>
        </w:rPr>
        <w:t>Jema‘a</w:t>
      </w:r>
    </w:p>
    <w:p>
      <w:pPr>
        <w:pStyle w:val="BodyText"/>
        <w:spacing w:before="94"/>
        <w:ind w:left="0"/>
        <w:rPr>
          <w:sz w:val="20"/>
        </w:rPr>
      </w:pPr>
    </w:p>
    <w:p>
      <w:pPr>
        <w:spacing w:before="0"/>
        <w:ind w:left="160" w:right="0" w:firstLine="0"/>
        <w:jc w:val="left"/>
        <w:rPr>
          <w:sz w:val="20"/>
        </w:rPr>
      </w:pPr>
      <w:r>
        <w:rPr>
          <w:sz w:val="20"/>
          <w:vertAlign w:val="superscript"/>
        </w:rPr>
        <w:t>119</w:t>
      </w:r>
      <w:r>
        <w:rPr>
          <w:sz w:val="20"/>
          <w:vertAlign w:val="baseline"/>
        </w:rPr>
        <w:t>Smith,</w:t>
      </w:r>
      <w:r>
        <w:rPr>
          <w:spacing w:val="-7"/>
          <w:sz w:val="20"/>
          <w:vertAlign w:val="baseline"/>
        </w:rPr>
        <w:t> </w:t>
      </w:r>
      <w:r>
        <w:rPr>
          <w:sz w:val="20"/>
          <w:vertAlign w:val="baseline"/>
        </w:rPr>
        <w:t>M.G,</w:t>
      </w:r>
      <w:r>
        <w:rPr>
          <w:spacing w:val="-6"/>
          <w:sz w:val="20"/>
          <w:vertAlign w:val="baseline"/>
        </w:rPr>
        <w:t> </w:t>
      </w:r>
      <w:r>
        <w:rPr>
          <w:sz w:val="20"/>
          <w:vertAlign w:val="baseline"/>
        </w:rPr>
        <w:t>Government</w:t>
      </w:r>
      <w:r>
        <w:rPr>
          <w:spacing w:val="-4"/>
          <w:sz w:val="20"/>
          <w:vertAlign w:val="baseline"/>
        </w:rPr>
        <w:t> </w:t>
      </w:r>
      <w:r>
        <w:rPr>
          <w:sz w:val="20"/>
          <w:vertAlign w:val="baseline"/>
        </w:rPr>
        <w:t>in</w:t>
      </w:r>
      <w:r>
        <w:rPr>
          <w:spacing w:val="-6"/>
          <w:sz w:val="20"/>
          <w:vertAlign w:val="baseline"/>
        </w:rPr>
        <w:t> </w:t>
      </w:r>
      <w:r>
        <w:rPr>
          <w:sz w:val="20"/>
          <w:vertAlign w:val="baseline"/>
        </w:rPr>
        <w:t>Zazzau</w:t>
      </w:r>
      <w:r>
        <w:rPr>
          <w:spacing w:val="-7"/>
          <w:sz w:val="20"/>
          <w:vertAlign w:val="baseline"/>
        </w:rPr>
        <w:t> </w:t>
      </w:r>
      <w:r>
        <w:rPr>
          <w:sz w:val="20"/>
          <w:vertAlign w:val="baseline"/>
        </w:rPr>
        <w:t>1800-1960,</w:t>
      </w:r>
      <w:r>
        <w:rPr>
          <w:spacing w:val="-6"/>
          <w:sz w:val="20"/>
          <w:vertAlign w:val="baseline"/>
        </w:rPr>
        <w:t> </w:t>
      </w:r>
      <w:r>
        <w:rPr>
          <w:sz w:val="20"/>
          <w:vertAlign w:val="baseline"/>
        </w:rPr>
        <w:t>Oxford</w:t>
      </w:r>
      <w:r>
        <w:rPr>
          <w:spacing w:val="-5"/>
          <w:sz w:val="20"/>
          <w:vertAlign w:val="baseline"/>
        </w:rPr>
        <w:t> </w:t>
      </w:r>
      <w:r>
        <w:rPr>
          <w:sz w:val="20"/>
          <w:vertAlign w:val="baseline"/>
        </w:rPr>
        <w:t>University</w:t>
      </w:r>
      <w:r>
        <w:rPr>
          <w:spacing w:val="-7"/>
          <w:sz w:val="20"/>
          <w:vertAlign w:val="baseline"/>
        </w:rPr>
        <w:t> </w:t>
      </w:r>
      <w:r>
        <w:rPr>
          <w:sz w:val="20"/>
          <w:vertAlign w:val="baseline"/>
        </w:rPr>
        <w:t>Press,</w:t>
      </w:r>
      <w:r>
        <w:rPr>
          <w:spacing w:val="-6"/>
          <w:sz w:val="20"/>
          <w:vertAlign w:val="baseline"/>
        </w:rPr>
        <w:t> </w:t>
      </w:r>
      <w:r>
        <w:rPr>
          <w:sz w:val="20"/>
          <w:vertAlign w:val="baseline"/>
        </w:rPr>
        <w:t>London,</w:t>
      </w:r>
      <w:r>
        <w:rPr>
          <w:spacing w:val="-7"/>
          <w:sz w:val="20"/>
          <w:vertAlign w:val="baseline"/>
        </w:rPr>
        <w:t> </w:t>
      </w:r>
      <w:r>
        <w:rPr>
          <w:sz w:val="20"/>
          <w:vertAlign w:val="baseline"/>
        </w:rPr>
        <w:t>(1960)</w:t>
      </w:r>
      <w:r>
        <w:rPr>
          <w:spacing w:val="-7"/>
          <w:sz w:val="20"/>
          <w:vertAlign w:val="baseline"/>
        </w:rPr>
        <w:t> </w:t>
      </w:r>
      <w:r>
        <w:rPr>
          <w:spacing w:val="-2"/>
          <w:sz w:val="20"/>
          <w:vertAlign w:val="baseline"/>
        </w:rPr>
        <w:t>p170.</w:t>
      </w:r>
    </w:p>
    <w:p>
      <w:pPr>
        <w:spacing w:before="1"/>
        <w:ind w:left="160" w:right="0" w:firstLine="0"/>
        <w:jc w:val="left"/>
        <w:rPr>
          <w:sz w:val="20"/>
        </w:rPr>
      </w:pPr>
      <w:r>
        <w:rPr>
          <w:sz w:val="20"/>
          <w:vertAlign w:val="superscript"/>
        </w:rPr>
        <w:t>120</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15"/>
        <w:jc w:val="both"/>
      </w:pPr>
      <w:r>
        <w:rPr/>
        <w:t>might have pleased the colonial agents. As such, the colonial agents accepted the emirates claim of political control of the area. For that reason, the southern part of Bajju was placed under Jema‘a and the rest of the area under Zaria.</w:t>
      </w:r>
      <w:r>
        <w:rPr>
          <w:vertAlign w:val="superscript"/>
        </w:rPr>
        <w:t>121</w:t>
      </w:r>
      <w:r>
        <w:rPr>
          <w:vertAlign w:val="baseline"/>
        </w:rPr>
        <w:t> In 1915, Kaje and Kaninkon rose up against the rule of the Emir of Jema‘a but were subdued by British forces.</w:t>
      </w:r>
      <w:r>
        <w:rPr>
          <w:vertAlign w:val="superscript"/>
        </w:rPr>
        <w:t>122</w:t>
      </w:r>
      <w:r>
        <w:rPr>
          <w:spacing w:val="80"/>
          <w:vertAlign w:val="baseline"/>
        </w:rPr>
        <w:t> </w:t>
      </w:r>
      <w:r>
        <w:rPr>
          <w:vertAlign w:val="baseline"/>
        </w:rPr>
        <w:t>The Bajju described the colonial era as a period of double colonization. By this, the British conquered them and forced them into the emirate box to be administered by the Emirs.</w:t>
      </w:r>
    </w:p>
    <w:p>
      <w:pPr>
        <w:pStyle w:val="BodyText"/>
        <w:spacing w:line="480" w:lineRule="auto" w:before="1"/>
        <w:ind w:right="112" w:firstLine="719"/>
        <w:jc w:val="both"/>
      </w:pPr>
      <w:r>
        <w:rPr/>
        <w:t>The British after the conquest of the Nigeria area established the indirect rule system under the guise of Native Authority system headed by the colonial ―Emirs‖ and ―Chiefs‖. In order</w:t>
      </w:r>
      <w:r>
        <w:rPr>
          <w:spacing w:val="-2"/>
        </w:rPr>
        <w:t> </w:t>
      </w:r>
      <w:r>
        <w:rPr/>
        <w:t>to</w:t>
      </w:r>
      <w:r>
        <w:rPr>
          <w:spacing w:val="-1"/>
        </w:rPr>
        <w:t> </w:t>
      </w:r>
      <w:r>
        <w:rPr/>
        <w:t>enforce</w:t>
      </w:r>
      <w:r>
        <w:rPr>
          <w:spacing w:val="-3"/>
        </w:rPr>
        <w:t> </w:t>
      </w:r>
      <w:r>
        <w:rPr/>
        <w:t>this</w:t>
      </w:r>
      <w:r>
        <w:rPr>
          <w:spacing w:val="-2"/>
        </w:rPr>
        <w:t> </w:t>
      </w:r>
      <w:r>
        <w:rPr/>
        <w:t>colonial</w:t>
      </w:r>
      <w:r>
        <w:rPr>
          <w:spacing w:val="-2"/>
        </w:rPr>
        <w:t> </w:t>
      </w:r>
      <w:r>
        <w:rPr/>
        <w:t>order,</w:t>
      </w:r>
      <w:r>
        <w:rPr>
          <w:spacing w:val="-2"/>
        </w:rPr>
        <w:t> </w:t>
      </w:r>
      <w:r>
        <w:rPr/>
        <w:t>the</w:t>
      </w:r>
      <w:r>
        <w:rPr>
          <w:spacing w:val="-3"/>
        </w:rPr>
        <w:t> </w:t>
      </w:r>
      <w:r>
        <w:rPr/>
        <w:t>Emirs</w:t>
      </w:r>
      <w:r>
        <w:rPr>
          <w:spacing w:val="-2"/>
        </w:rPr>
        <w:t> </w:t>
      </w:r>
      <w:r>
        <w:rPr/>
        <w:t>appointed</w:t>
      </w:r>
      <w:r>
        <w:rPr>
          <w:spacing w:val="-2"/>
        </w:rPr>
        <w:t> </w:t>
      </w:r>
      <w:r>
        <w:rPr/>
        <w:t>district</w:t>
      </w:r>
      <w:r>
        <w:rPr>
          <w:spacing w:val="-2"/>
        </w:rPr>
        <w:t> </w:t>
      </w:r>
      <w:r>
        <w:rPr/>
        <w:t>heads</w:t>
      </w:r>
      <w:r>
        <w:rPr>
          <w:spacing w:val="-2"/>
        </w:rPr>
        <w:t> </w:t>
      </w:r>
      <w:r>
        <w:rPr/>
        <w:t>of</w:t>
      </w:r>
      <w:r>
        <w:rPr>
          <w:spacing w:val="-1"/>
        </w:rPr>
        <w:t> </w:t>
      </w:r>
      <w:r>
        <w:rPr/>
        <w:t>Hausa</w:t>
      </w:r>
      <w:r>
        <w:rPr>
          <w:spacing w:val="-2"/>
        </w:rPr>
        <w:t> </w:t>
      </w:r>
      <w:r>
        <w:rPr/>
        <w:t>origin</w:t>
      </w:r>
      <w:r>
        <w:rPr>
          <w:spacing w:val="-2"/>
        </w:rPr>
        <w:t> </w:t>
      </w:r>
      <w:r>
        <w:rPr/>
        <w:t>to</w:t>
      </w:r>
      <w:r>
        <w:rPr>
          <w:spacing w:val="-2"/>
        </w:rPr>
        <w:t> </w:t>
      </w:r>
      <w:r>
        <w:rPr/>
        <w:t>man</w:t>
      </w:r>
      <w:r>
        <w:rPr>
          <w:spacing w:val="-1"/>
        </w:rPr>
        <w:t> </w:t>
      </w:r>
      <w:r>
        <w:rPr/>
        <w:t>the non-Hausa</w:t>
      </w:r>
      <w:r>
        <w:rPr>
          <w:spacing w:val="-2"/>
        </w:rPr>
        <w:t> </w:t>
      </w:r>
      <w:r>
        <w:rPr/>
        <w:t>ethnic</w:t>
      </w:r>
      <w:r>
        <w:rPr>
          <w:spacing w:val="-2"/>
        </w:rPr>
        <w:t> </w:t>
      </w:r>
      <w:r>
        <w:rPr/>
        <w:t>groups</w:t>
      </w:r>
      <w:r>
        <w:rPr>
          <w:spacing w:val="-1"/>
        </w:rPr>
        <w:t> </w:t>
      </w:r>
      <w:r>
        <w:rPr/>
        <w:t>administratively.</w:t>
      </w:r>
      <w:r>
        <w:rPr>
          <w:spacing w:val="-1"/>
        </w:rPr>
        <w:t> </w:t>
      </w:r>
      <w:r>
        <w:rPr/>
        <w:t>This</w:t>
      </w:r>
      <w:r>
        <w:rPr>
          <w:spacing w:val="-3"/>
        </w:rPr>
        <w:t> </w:t>
      </w:r>
      <w:r>
        <w:rPr/>
        <w:t>act</w:t>
      </w:r>
      <w:r>
        <w:rPr>
          <w:spacing w:val="-3"/>
        </w:rPr>
        <w:t> </w:t>
      </w:r>
      <w:r>
        <w:rPr/>
        <w:t>created</w:t>
      </w:r>
      <w:r>
        <w:rPr>
          <w:spacing w:val="-3"/>
        </w:rPr>
        <w:t> </w:t>
      </w:r>
      <w:r>
        <w:rPr/>
        <w:t>tension,</w:t>
      </w:r>
      <w:r>
        <w:rPr>
          <w:spacing w:val="-3"/>
        </w:rPr>
        <w:t> </w:t>
      </w:r>
      <w:r>
        <w:rPr/>
        <w:t>sometimes</w:t>
      </w:r>
      <w:r>
        <w:rPr>
          <w:spacing w:val="-3"/>
        </w:rPr>
        <w:t> </w:t>
      </w:r>
      <w:r>
        <w:rPr/>
        <w:t>crisis.</w:t>
      </w:r>
      <w:r>
        <w:rPr>
          <w:vertAlign w:val="superscript"/>
        </w:rPr>
        <w:t>123</w:t>
      </w:r>
      <w:r>
        <w:rPr>
          <w:spacing w:val="-2"/>
          <w:vertAlign w:val="baseline"/>
        </w:rPr>
        <w:t> </w:t>
      </w:r>
      <w:r>
        <w:rPr>
          <w:vertAlign w:val="baseline"/>
        </w:rPr>
        <w:t>Also,</w:t>
      </w:r>
      <w:r>
        <w:rPr>
          <w:spacing w:val="-3"/>
          <w:vertAlign w:val="baseline"/>
        </w:rPr>
        <w:t> </w:t>
      </w:r>
      <w:r>
        <w:rPr>
          <w:vertAlign w:val="baseline"/>
        </w:rPr>
        <w:t>the appointment of Chiefs led to the weakening if not the destruction of the Gado system that has been in existence. This therefore consolidated the Hausa rule over the non-Muslim groups of Southern Zaria.</w:t>
      </w:r>
    </w:p>
    <w:p>
      <w:pPr>
        <w:pStyle w:val="BodyText"/>
        <w:spacing w:line="480" w:lineRule="auto" w:before="1"/>
        <w:ind w:right="116" w:firstLine="719"/>
        <w:jc w:val="both"/>
      </w:pPr>
      <w:r>
        <w:rPr/>
        <w:t>The struggle for the independent chiefdom of Bajju started immediately after the colonial conquest of their area. As soon as the Bajju realized that their traditional leadership institution which bounded them together had been destroyed, they quickly started the request for a modern equivalent to enable them avert disintegration of their society as well as restore their independence.</w:t>
      </w:r>
      <w:r>
        <w:rPr>
          <w:vertAlign w:val="superscript"/>
        </w:rPr>
        <w:t>124</w:t>
      </w:r>
      <w:r>
        <w:rPr>
          <w:spacing w:val="40"/>
          <w:vertAlign w:val="baseline"/>
        </w:rPr>
        <w:t> </w:t>
      </w:r>
      <w:r>
        <w:rPr>
          <w:vertAlign w:val="baseline"/>
        </w:rPr>
        <w:t>Because the Bajju society were virtually non-literate at that time, the mode of request for the restoration of their independence was for quite some time verbal in nature or sometimes resorted to violence. After much petitions and cries, the prayers of the Bajju people were</w:t>
      </w:r>
      <w:r>
        <w:rPr>
          <w:spacing w:val="18"/>
          <w:vertAlign w:val="baseline"/>
        </w:rPr>
        <w:t> </w:t>
      </w:r>
      <w:r>
        <w:rPr>
          <w:vertAlign w:val="baseline"/>
        </w:rPr>
        <w:t>answered</w:t>
      </w:r>
      <w:r>
        <w:rPr>
          <w:spacing w:val="22"/>
          <w:vertAlign w:val="baseline"/>
        </w:rPr>
        <w:t> </w:t>
      </w:r>
      <w:r>
        <w:rPr>
          <w:vertAlign w:val="baseline"/>
        </w:rPr>
        <w:t>when</w:t>
      </w:r>
      <w:r>
        <w:rPr>
          <w:spacing w:val="21"/>
          <w:vertAlign w:val="baseline"/>
        </w:rPr>
        <w:t> </w:t>
      </w:r>
      <w:r>
        <w:rPr>
          <w:vertAlign w:val="baseline"/>
        </w:rPr>
        <w:t>Col.</w:t>
      </w:r>
      <w:r>
        <w:rPr>
          <w:spacing w:val="25"/>
          <w:vertAlign w:val="baseline"/>
        </w:rPr>
        <w:t> </w:t>
      </w:r>
      <w:r>
        <w:rPr>
          <w:vertAlign w:val="baseline"/>
        </w:rPr>
        <w:t>Lawal</w:t>
      </w:r>
      <w:r>
        <w:rPr>
          <w:spacing w:val="25"/>
          <w:vertAlign w:val="baseline"/>
        </w:rPr>
        <w:t> </w:t>
      </w:r>
      <w:r>
        <w:rPr>
          <w:vertAlign w:val="baseline"/>
        </w:rPr>
        <w:t>Ja‘afaru</w:t>
      </w:r>
      <w:r>
        <w:rPr>
          <w:spacing w:val="24"/>
          <w:vertAlign w:val="baseline"/>
        </w:rPr>
        <w:t> </w:t>
      </w:r>
      <w:r>
        <w:rPr>
          <w:vertAlign w:val="baseline"/>
        </w:rPr>
        <w:t>Isa,</w:t>
      </w:r>
      <w:r>
        <w:rPr>
          <w:spacing w:val="21"/>
          <w:vertAlign w:val="baseline"/>
        </w:rPr>
        <w:t> </w:t>
      </w:r>
      <w:r>
        <w:rPr>
          <w:vertAlign w:val="baseline"/>
        </w:rPr>
        <w:t>the</w:t>
      </w:r>
      <w:r>
        <w:rPr>
          <w:spacing w:val="21"/>
          <w:vertAlign w:val="baseline"/>
        </w:rPr>
        <w:t> </w:t>
      </w:r>
      <w:r>
        <w:rPr>
          <w:vertAlign w:val="baseline"/>
        </w:rPr>
        <w:t>then</w:t>
      </w:r>
      <w:r>
        <w:rPr>
          <w:spacing w:val="21"/>
          <w:vertAlign w:val="baseline"/>
        </w:rPr>
        <w:t> </w:t>
      </w:r>
      <w:r>
        <w:rPr>
          <w:vertAlign w:val="baseline"/>
        </w:rPr>
        <w:t>Military</w:t>
      </w:r>
      <w:r>
        <w:rPr>
          <w:spacing w:val="17"/>
          <w:vertAlign w:val="baseline"/>
        </w:rPr>
        <w:t> </w:t>
      </w:r>
      <w:r>
        <w:rPr>
          <w:vertAlign w:val="baseline"/>
        </w:rPr>
        <w:t>Administrator</w:t>
      </w:r>
      <w:r>
        <w:rPr>
          <w:spacing w:val="21"/>
          <w:vertAlign w:val="baseline"/>
        </w:rPr>
        <w:t> </w:t>
      </w:r>
      <w:r>
        <w:rPr>
          <w:vertAlign w:val="baseline"/>
        </w:rPr>
        <w:t>of</w:t>
      </w:r>
      <w:r>
        <w:rPr>
          <w:spacing w:val="22"/>
          <w:vertAlign w:val="baseline"/>
        </w:rPr>
        <w:t> </w:t>
      </w:r>
      <w:r>
        <w:rPr>
          <w:vertAlign w:val="baseline"/>
        </w:rPr>
        <w:t>Kaduna</w:t>
      </w:r>
      <w:r>
        <w:rPr>
          <w:spacing w:val="21"/>
          <w:vertAlign w:val="baseline"/>
        </w:rPr>
        <w:t> </w:t>
      </w:r>
      <w:r>
        <w:rPr>
          <w:spacing w:val="-2"/>
          <w:vertAlign w:val="baseline"/>
        </w:rPr>
        <w:t>State</w:t>
      </w:r>
    </w:p>
    <w:p>
      <w:pPr>
        <w:pStyle w:val="BodyText"/>
        <w:spacing w:before="5"/>
        <w:ind w:left="0"/>
        <w:rPr>
          <w:sz w:val="7"/>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70152</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23799pt;width:144.020pt;height:.71997pt;mso-position-horizontal-relative:page;mso-position-vertical-relative:paragraph;z-index:-15696896;mso-wrap-distance-left:0;mso-wrap-distance-right:0" id="docshape8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121</w:t>
      </w:r>
      <w:r>
        <w:rPr>
          <w:spacing w:val="-4"/>
          <w:sz w:val="20"/>
          <w:vertAlign w:val="baseline"/>
        </w:rPr>
        <w:t> </w:t>
      </w:r>
      <w:r>
        <w:rPr>
          <w:sz w:val="20"/>
          <w:vertAlign w:val="baseline"/>
        </w:rPr>
        <w:t>McKinney,</w:t>
      </w:r>
      <w:r>
        <w:rPr>
          <w:spacing w:val="-4"/>
          <w:sz w:val="20"/>
          <w:vertAlign w:val="baseline"/>
        </w:rPr>
        <w:t> </w:t>
      </w:r>
      <w:r>
        <w:rPr>
          <w:sz w:val="20"/>
          <w:vertAlign w:val="baseline"/>
        </w:rPr>
        <w:t>V.C</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p208</w:t>
      </w:r>
    </w:p>
    <w:p>
      <w:pPr>
        <w:spacing w:before="1"/>
        <w:ind w:left="160" w:right="88" w:firstLine="0"/>
        <w:jc w:val="left"/>
        <w:rPr>
          <w:sz w:val="20"/>
        </w:rPr>
      </w:pPr>
      <w:r>
        <w:rPr>
          <w:sz w:val="20"/>
          <w:vertAlign w:val="superscript"/>
        </w:rPr>
        <w:t>122</w:t>
      </w:r>
      <w:r>
        <w:rPr>
          <w:sz w:val="20"/>
          <w:vertAlign w:val="baseline"/>
        </w:rPr>
        <w:t>Turaki,</w:t>
      </w:r>
      <w:r>
        <w:rPr>
          <w:spacing w:val="21"/>
          <w:sz w:val="20"/>
          <w:vertAlign w:val="baseline"/>
        </w:rPr>
        <w:t> </w:t>
      </w:r>
      <w:r>
        <w:rPr>
          <w:sz w:val="20"/>
          <w:vertAlign w:val="baseline"/>
        </w:rPr>
        <w:t>Y.</w:t>
      </w:r>
      <w:r>
        <w:rPr>
          <w:spacing w:val="21"/>
          <w:sz w:val="20"/>
          <w:vertAlign w:val="baseline"/>
        </w:rPr>
        <w:t> </w:t>
      </w:r>
      <w:r>
        <w:rPr>
          <w:sz w:val="20"/>
          <w:vertAlign w:val="baseline"/>
        </w:rPr>
        <w:t>Social-Political</w:t>
      </w:r>
      <w:r>
        <w:rPr>
          <w:spacing w:val="21"/>
          <w:sz w:val="20"/>
          <w:vertAlign w:val="baseline"/>
        </w:rPr>
        <w:t> </w:t>
      </w:r>
      <w:r>
        <w:rPr>
          <w:sz w:val="20"/>
          <w:vertAlign w:val="baseline"/>
        </w:rPr>
        <w:t>Role</w:t>
      </w:r>
      <w:r>
        <w:rPr>
          <w:spacing w:val="21"/>
          <w:sz w:val="20"/>
          <w:vertAlign w:val="baseline"/>
        </w:rPr>
        <w:t> </w:t>
      </w:r>
      <w:r>
        <w:rPr>
          <w:sz w:val="20"/>
          <w:vertAlign w:val="baseline"/>
        </w:rPr>
        <w:t>and</w:t>
      </w:r>
      <w:r>
        <w:rPr>
          <w:spacing w:val="21"/>
          <w:sz w:val="20"/>
          <w:vertAlign w:val="baseline"/>
        </w:rPr>
        <w:t> </w:t>
      </w:r>
      <w:r>
        <w:rPr>
          <w:sz w:val="20"/>
          <w:vertAlign w:val="baseline"/>
        </w:rPr>
        <w:t>Status</w:t>
      </w:r>
      <w:r>
        <w:rPr>
          <w:spacing w:val="20"/>
          <w:sz w:val="20"/>
          <w:vertAlign w:val="baseline"/>
        </w:rPr>
        <w:t> </w:t>
      </w:r>
      <w:r>
        <w:rPr>
          <w:sz w:val="20"/>
          <w:vertAlign w:val="baseline"/>
        </w:rPr>
        <w:t>of</w:t>
      </w:r>
      <w:r>
        <w:rPr>
          <w:spacing w:val="19"/>
          <w:sz w:val="20"/>
          <w:vertAlign w:val="baseline"/>
        </w:rPr>
        <w:t> </w:t>
      </w:r>
      <w:r>
        <w:rPr>
          <w:sz w:val="20"/>
          <w:vertAlign w:val="baseline"/>
        </w:rPr>
        <w:t>Non-Muslim</w:t>
      </w:r>
      <w:r>
        <w:rPr>
          <w:spacing w:val="19"/>
          <w:sz w:val="20"/>
          <w:vertAlign w:val="baseline"/>
        </w:rPr>
        <w:t> </w:t>
      </w:r>
      <w:r>
        <w:rPr>
          <w:sz w:val="20"/>
          <w:vertAlign w:val="baseline"/>
        </w:rPr>
        <w:t>Group</w:t>
      </w:r>
      <w:r>
        <w:rPr>
          <w:spacing w:val="21"/>
          <w:sz w:val="20"/>
          <w:vertAlign w:val="baseline"/>
        </w:rPr>
        <w:t> </w:t>
      </w:r>
      <w:r>
        <w:rPr>
          <w:sz w:val="20"/>
          <w:vertAlign w:val="baseline"/>
        </w:rPr>
        <w:t>of</w:t>
      </w:r>
      <w:r>
        <w:rPr>
          <w:spacing w:val="19"/>
          <w:sz w:val="20"/>
          <w:vertAlign w:val="baseline"/>
        </w:rPr>
        <w:t> </w:t>
      </w:r>
      <w:r>
        <w:rPr>
          <w:sz w:val="20"/>
          <w:vertAlign w:val="baseline"/>
        </w:rPr>
        <w:t>Northern</w:t>
      </w:r>
      <w:r>
        <w:rPr>
          <w:spacing w:val="19"/>
          <w:sz w:val="20"/>
          <w:vertAlign w:val="baseline"/>
        </w:rPr>
        <w:t> </w:t>
      </w:r>
      <w:r>
        <w:rPr>
          <w:sz w:val="20"/>
          <w:vertAlign w:val="baseline"/>
        </w:rPr>
        <w:t>Nigeria:</w:t>
      </w:r>
      <w:r>
        <w:rPr>
          <w:spacing w:val="21"/>
          <w:sz w:val="20"/>
          <w:vertAlign w:val="baseline"/>
        </w:rPr>
        <w:t> </w:t>
      </w:r>
      <w:r>
        <w:rPr>
          <w:sz w:val="20"/>
          <w:vertAlign w:val="baseline"/>
        </w:rPr>
        <w:t>Analysis</w:t>
      </w:r>
      <w:r>
        <w:rPr>
          <w:spacing w:val="20"/>
          <w:sz w:val="20"/>
          <w:vertAlign w:val="baseline"/>
        </w:rPr>
        <w:t> </w:t>
      </w:r>
      <w:r>
        <w:rPr>
          <w:sz w:val="20"/>
          <w:vertAlign w:val="baseline"/>
        </w:rPr>
        <w:t>of</w:t>
      </w:r>
      <w:r>
        <w:rPr>
          <w:spacing w:val="19"/>
          <w:sz w:val="20"/>
          <w:vertAlign w:val="baseline"/>
        </w:rPr>
        <w:t> </w:t>
      </w:r>
      <w:r>
        <w:rPr>
          <w:sz w:val="20"/>
          <w:vertAlign w:val="baseline"/>
        </w:rPr>
        <w:t>a</w:t>
      </w:r>
      <w:r>
        <w:rPr>
          <w:spacing w:val="21"/>
          <w:sz w:val="20"/>
          <w:vertAlign w:val="baseline"/>
        </w:rPr>
        <w:t> </w:t>
      </w:r>
      <w:r>
        <w:rPr>
          <w:sz w:val="20"/>
          <w:vertAlign w:val="baseline"/>
        </w:rPr>
        <w:t>Colonial Legacy, PhD Thesis,(Unpublished) Boston University (1982) p185</w:t>
      </w:r>
    </w:p>
    <w:p>
      <w:pPr>
        <w:spacing w:line="228" w:lineRule="exact" w:before="0"/>
        <w:ind w:left="160" w:right="0" w:firstLine="0"/>
        <w:jc w:val="left"/>
        <w:rPr>
          <w:sz w:val="20"/>
        </w:rPr>
      </w:pPr>
      <w:r>
        <w:rPr>
          <w:spacing w:val="-2"/>
          <w:sz w:val="20"/>
          <w:vertAlign w:val="superscript"/>
        </w:rPr>
        <w:t>123</w:t>
      </w:r>
      <w:r>
        <w:rPr>
          <w:spacing w:val="-2"/>
          <w:sz w:val="20"/>
          <w:vertAlign w:val="baseline"/>
        </w:rPr>
        <w:t>Hyuwa,</w:t>
      </w:r>
      <w:r>
        <w:rPr>
          <w:spacing w:val="-1"/>
          <w:sz w:val="20"/>
          <w:vertAlign w:val="baseline"/>
        </w:rPr>
        <w:t> </w:t>
      </w:r>
      <w:r>
        <w:rPr>
          <w:spacing w:val="-2"/>
          <w:sz w:val="20"/>
          <w:vertAlign w:val="baseline"/>
        </w:rPr>
        <w:t>D.D.,</w:t>
      </w:r>
      <w:r>
        <w:rPr>
          <w:spacing w:val="-1"/>
          <w:sz w:val="20"/>
          <w:vertAlign w:val="baseline"/>
        </w:rPr>
        <w:t> </w:t>
      </w:r>
      <w:r>
        <w:rPr>
          <w:spacing w:val="-2"/>
          <w:sz w:val="20"/>
          <w:vertAlign w:val="baseline"/>
        </w:rPr>
        <w:t>―BvungAnzwrang :</w:t>
      </w:r>
      <w:r>
        <w:rPr>
          <w:spacing w:val="1"/>
          <w:sz w:val="20"/>
          <w:vertAlign w:val="baseline"/>
        </w:rPr>
        <w:t> </w:t>
      </w:r>
      <w:r>
        <w:rPr>
          <w:spacing w:val="-2"/>
          <w:sz w:val="20"/>
          <w:vertAlign w:val="baseline"/>
        </w:rPr>
        <w:t>A</w:t>
      </w:r>
      <w:r>
        <w:rPr>
          <w:spacing w:val="-4"/>
          <w:sz w:val="20"/>
          <w:vertAlign w:val="baseline"/>
        </w:rPr>
        <w:t> </w:t>
      </w:r>
      <w:r>
        <w:rPr>
          <w:spacing w:val="-2"/>
          <w:sz w:val="20"/>
          <w:vertAlign w:val="baseline"/>
        </w:rPr>
        <w:t>Brief</w:t>
      </w:r>
      <w:r>
        <w:rPr>
          <w:spacing w:val="-3"/>
          <w:sz w:val="20"/>
          <w:vertAlign w:val="baseline"/>
        </w:rPr>
        <w:t> </w:t>
      </w:r>
      <w:r>
        <w:rPr>
          <w:spacing w:val="-2"/>
          <w:sz w:val="20"/>
          <w:vertAlign w:val="baseline"/>
        </w:rPr>
        <w:t>Historical</w:t>
      </w:r>
      <w:r>
        <w:rPr>
          <w:spacing w:val="-1"/>
          <w:sz w:val="20"/>
          <w:vertAlign w:val="baseline"/>
        </w:rPr>
        <w:t> </w:t>
      </w:r>
      <w:r>
        <w:rPr>
          <w:spacing w:val="-2"/>
          <w:sz w:val="20"/>
          <w:vertAlign w:val="baseline"/>
        </w:rPr>
        <w:t>information on Bajju</w:t>
      </w:r>
      <w:r>
        <w:rPr>
          <w:spacing w:val="-3"/>
          <w:sz w:val="20"/>
          <w:vertAlign w:val="baseline"/>
        </w:rPr>
        <w:t> </w:t>
      </w:r>
      <w:r>
        <w:rPr>
          <w:spacing w:val="-2"/>
          <w:sz w:val="20"/>
          <w:vertAlign w:val="baseline"/>
        </w:rPr>
        <w:t>Chiefdom</w:t>
      </w:r>
      <w:r>
        <w:rPr>
          <w:spacing w:val="-5"/>
          <w:sz w:val="20"/>
          <w:vertAlign w:val="baseline"/>
        </w:rPr>
        <w:t> </w:t>
      </w:r>
      <w:r>
        <w:rPr>
          <w:spacing w:val="-2"/>
          <w:sz w:val="20"/>
          <w:vertAlign w:val="baseline"/>
        </w:rPr>
        <w:t>(1996)</w:t>
      </w:r>
      <w:r>
        <w:rPr>
          <w:spacing w:val="-1"/>
          <w:sz w:val="20"/>
          <w:vertAlign w:val="baseline"/>
        </w:rPr>
        <w:t> </w:t>
      </w:r>
      <w:r>
        <w:rPr>
          <w:spacing w:val="-2"/>
          <w:sz w:val="20"/>
          <w:vertAlign w:val="baseline"/>
        </w:rPr>
        <w:t>document </w:t>
      </w:r>
      <w:r>
        <w:rPr>
          <w:spacing w:val="-5"/>
          <w:sz w:val="20"/>
          <w:vertAlign w:val="baseline"/>
        </w:rPr>
        <w:t>p5</w:t>
      </w:r>
    </w:p>
    <w:p>
      <w:pPr>
        <w:spacing w:before="0"/>
        <w:ind w:left="160" w:right="0" w:firstLine="0"/>
        <w:jc w:val="left"/>
        <w:rPr>
          <w:sz w:val="20"/>
        </w:rPr>
      </w:pPr>
      <w:r>
        <w:rPr>
          <w:sz w:val="20"/>
          <w:vertAlign w:val="superscript"/>
        </w:rPr>
        <w:t>124</w:t>
      </w:r>
      <w:r>
        <w:rPr>
          <w:sz w:val="20"/>
          <w:vertAlign w:val="baseline"/>
        </w:rPr>
        <w:t>Ibid</w:t>
      </w:r>
      <w:r>
        <w:rPr>
          <w:spacing w:val="-4"/>
          <w:sz w:val="20"/>
          <w:vertAlign w:val="baseline"/>
        </w:rPr>
        <w:t> </w:t>
      </w:r>
      <w:r>
        <w:rPr>
          <w:spacing w:val="-5"/>
          <w:sz w:val="20"/>
          <w:vertAlign w:val="baseline"/>
        </w:rPr>
        <w:t>p6</w:t>
      </w:r>
    </w:p>
    <w:p>
      <w:pPr>
        <w:spacing w:after="0"/>
        <w:jc w:val="left"/>
        <w:rPr>
          <w:sz w:val="20"/>
        </w:rPr>
        <w:sectPr>
          <w:pgSz w:w="12240" w:h="15840"/>
          <w:pgMar w:header="761" w:footer="1015" w:top="1300" w:bottom="1200" w:left="1280" w:right="1320"/>
        </w:sectPr>
      </w:pPr>
    </w:p>
    <w:p>
      <w:pPr>
        <w:pStyle w:val="BodyText"/>
        <w:spacing w:line="480" w:lineRule="auto" w:before="119"/>
      </w:pPr>
      <w:r>
        <w:rPr/>
        <w:t>announced on the 24</w:t>
      </w:r>
      <w:r>
        <w:rPr>
          <w:vertAlign w:val="superscript"/>
        </w:rPr>
        <w:t>th</w:t>
      </w:r>
      <w:r>
        <w:rPr>
          <w:vertAlign w:val="baseline"/>
        </w:rPr>
        <w:t> October, 1995, the creation of four new chiefdoms in Kaduna state</w:t>
      </w:r>
      <w:r>
        <w:rPr>
          <w:spacing w:val="21"/>
          <w:vertAlign w:val="baseline"/>
        </w:rPr>
        <w:t> </w:t>
      </w:r>
      <w:r>
        <w:rPr>
          <w:vertAlign w:val="baseline"/>
        </w:rPr>
        <w:t>with</w:t>
      </w:r>
      <w:r>
        <w:rPr>
          <w:spacing w:val="40"/>
          <w:vertAlign w:val="baseline"/>
        </w:rPr>
        <w:t> </w:t>
      </w:r>
      <w:r>
        <w:rPr>
          <w:vertAlign w:val="baseline"/>
        </w:rPr>
        <w:t>Bajju Chiefdom inclusive.</w:t>
      </w:r>
      <w:r>
        <w:rPr>
          <w:vertAlign w:val="superscript"/>
        </w:rPr>
        <w:t>125</w:t>
      </w:r>
    </w:p>
    <w:p>
      <w:pPr>
        <w:pStyle w:val="Heading2"/>
        <w:numPr>
          <w:ilvl w:val="2"/>
          <w:numId w:val="10"/>
        </w:numPr>
        <w:tabs>
          <w:tab w:pos="880" w:val="left" w:leader="none"/>
        </w:tabs>
        <w:spacing w:line="274" w:lineRule="exact" w:before="6" w:after="0"/>
        <w:ind w:left="880" w:right="0" w:hanging="720"/>
        <w:jc w:val="left"/>
      </w:pPr>
      <w:r>
        <w:rPr>
          <w:spacing w:val="-4"/>
        </w:rPr>
        <w:t>Atyap</w:t>
      </w:r>
    </w:p>
    <w:p>
      <w:pPr>
        <w:pStyle w:val="BodyText"/>
        <w:spacing w:line="480" w:lineRule="auto"/>
        <w:ind w:right="113" w:firstLine="719"/>
        <w:jc w:val="both"/>
      </w:pPr>
      <w:r>
        <w:rPr/>
        <w:t>The pre-colonial Atyap polity was organized in localized lineages, which made up of the four clans of the ethnic group. There existed a centralized authority structure but without concentrating power around one central figure at the helm of affairs to act as a leader of the whole ethnic group, the office of kings and chiefs of Atyap in general did not exist. Among 1the villages horizontal authority structure cutting across already existed, each of them relating to the rest on the basis of ethnic affinity, kinship, reciprocity and alliance.</w:t>
      </w:r>
    </w:p>
    <w:p>
      <w:pPr>
        <w:pStyle w:val="BodyText"/>
        <w:spacing w:line="480" w:lineRule="auto"/>
        <w:ind w:right="116" w:firstLine="719"/>
        <w:jc w:val="both"/>
      </w:pPr>
      <w:r>
        <w:rPr/>
        <w:t>The</w:t>
      </w:r>
      <w:r>
        <w:rPr>
          <w:spacing w:val="-3"/>
        </w:rPr>
        <w:t> </w:t>
      </w:r>
      <w:r>
        <w:rPr/>
        <w:t>formation</w:t>
      </w:r>
      <w:r>
        <w:rPr>
          <w:spacing w:val="-1"/>
        </w:rPr>
        <w:t> </w:t>
      </w:r>
      <w:r>
        <w:rPr/>
        <w:t>of an administrative</w:t>
      </w:r>
      <w:r>
        <w:rPr>
          <w:spacing w:val="-2"/>
        </w:rPr>
        <w:t> </w:t>
      </w:r>
      <w:r>
        <w:rPr/>
        <w:t>system and institutionalization</w:t>
      </w:r>
      <w:r>
        <w:rPr>
          <w:spacing w:val="-1"/>
        </w:rPr>
        <w:t> </w:t>
      </w:r>
      <w:r>
        <w:rPr/>
        <w:t>of</w:t>
      </w:r>
      <w:r>
        <w:rPr>
          <w:spacing w:val="-2"/>
        </w:rPr>
        <w:t> </w:t>
      </w:r>
      <w:r>
        <w:rPr/>
        <w:t>Atyap society</w:t>
      </w:r>
      <w:r>
        <w:rPr>
          <w:spacing w:val="-6"/>
        </w:rPr>
        <w:t> </w:t>
      </w:r>
      <w:r>
        <w:rPr/>
        <w:t>was a transmission of political administration which transformed Atyap land from pre-colonial Atyap social organization, the evolution of a centralized political system of polity. The description analysis of the pre-colonial Atyap-Zazzau intergroup relations and subordination of Atyap to Zazzau emirate rule. The political and administrative changes this colonial rule used by the emirate</w:t>
      </w:r>
      <w:r>
        <w:rPr>
          <w:spacing w:val="-3"/>
        </w:rPr>
        <w:t> </w:t>
      </w:r>
      <w:r>
        <w:rPr/>
        <w:t>brought</w:t>
      </w:r>
      <w:r>
        <w:rPr>
          <w:spacing w:val="-3"/>
        </w:rPr>
        <w:t> </w:t>
      </w:r>
      <w:r>
        <w:rPr/>
        <w:t>in</w:t>
      </w:r>
      <w:r>
        <w:rPr>
          <w:spacing w:val="-3"/>
        </w:rPr>
        <w:t> </w:t>
      </w:r>
      <w:r>
        <w:rPr/>
        <w:t>Atyap</w:t>
      </w:r>
      <w:r>
        <w:rPr>
          <w:spacing w:val="-1"/>
        </w:rPr>
        <w:t> </w:t>
      </w:r>
      <w:r>
        <w:rPr/>
        <w:t>land</w:t>
      </w:r>
      <w:r>
        <w:rPr>
          <w:spacing w:val="-3"/>
        </w:rPr>
        <w:t> </w:t>
      </w:r>
      <w:r>
        <w:rPr/>
        <w:t>has</w:t>
      </w:r>
      <w:r>
        <w:rPr>
          <w:spacing w:val="-3"/>
        </w:rPr>
        <w:t> </w:t>
      </w:r>
      <w:r>
        <w:rPr/>
        <w:t>been</w:t>
      </w:r>
      <w:r>
        <w:rPr>
          <w:spacing w:val="-3"/>
        </w:rPr>
        <w:t> </w:t>
      </w:r>
      <w:r>
        <w:rPr/>
        <w:t>the</w:t>
      </w:r>
      <w:r>
        <w:rPr>
          <w:spacing w:val="-3"/>
        </w:rPr>
        <w:t> </w:t>
      </w:r>
      <w:r>
        <w:rPr/>
        <w:t>area</w:t>
      </w:r>
      <w:r>
        <w:rPr>
          <w:spacing w:val="-4"/>
        </w:rPr>
        <w:t> </w:t>
      </w:r>
      <w:r>
        <w:rPr/>
        <w:t>of</w:t>
      </w:r>
      <w:r>
        <w:rPr>
          <w:spacing w:val="-2"/>
        </w:rPr>
        <w:t> </w:t>
      </w:r>
      <w:r>
        <w:rPr/>
        <w:t>focus.</w:t>
      </w:r>
      <w:r>
        <w:rPr>
          <w:spacing w:val="-3"/>
        </w:rPr>
        <w:t> </w:t>
      </w:r>
      <w:r>
        <w:rPr/>
        <w:t>Finally,</w:t>
      </w:r>
      <w:r>
        <w:rPr>
          <w:spacing w:val="-3"/>
        </w:rPr>
        <w:t> </w:t>
      </w:r>
      <w:r>
        <w:rPr/>
        <w:t>the</w:t>
      </w:r>
      <w:r>
        <w:rPr>
          <w:spacing w:val="-2"/>
        </w:rPr>
        <w:t> </w:t>
      </w:r>
      <w:r>
        <w:rPr/>
        <w:t>factors</w:t>
      </w:r>
      <w:r>
        <w:rPr>
          <w:spacing w:val="-3"/>
        </w:rPr>
        <w:t> </w:t>
      </w:r>
      <w:r>
        <w:rPr/>
        <w:t>that</w:t>
      </w:r>
      <w:r>
        <w:rPr>
          <w:spacing w:val="-3"/>
        </w:rPr>
        <w:t> </w:t>
      </w:r>
      <w:r>
        <w:rPr/>
        <w:t>triggered</w:t>
      </w:r>
      <w:r>
        <w:rPr>
          <w:spacing w:val="-3"/>
        </w:rPr>
        <w:t> </w:t>
      </w:r>
      <w:r>
        <w:rPr/>
        <w:t>Atyap political awareness.</w:t>
      </w:r>
      <w:r>
        <w:rPr>
          <w:vertAlign w:val="superscript"/>
        </w:rPr>
        <w:t>126</w:t>
      </w:r>
    </w:p>
    <w:p>
      <w:pPr>
        <w:pStyle w:val="BodyText"/>
        <w:spacing w:line="480" w:lineRule="auto"/>
        <w:ind w:right="116" w:firstLine="719"/>
        <w:jc w:val="both"/>
      </w:pPr>
      <w:r>
        <w:rPr/>
        <w:t>The political groupings of Atyap land corresponded with ethical and the unifying influence which the kingship of a common religious cult (Abwoi) among the Atyap tradition. Authority was a consolidated group type. It however remained essentially the decentralized stateless type in which the socio-political organization was arranged along horizontal lines based on the clan.</w:t>
      </w:r>
    </w:p>
    <w:p>
      <w:pPr>
        <w:pStyle w:val="BodyText"/>
        <w:ind w:left="0"/>
        <w:rPr>
          <w:sz w:val="20"/>
        </w:rPr>
      </w:pPr>
    </w:p>
    <w:p>
      <w:pPr>
        <w:pStyle w:val="BodyText"/>
        <w:ind w:left="0"/>
        <w:rPr>
          <w:sz w:val="20"/>
        </w:rPr>
      </w:pPr>
    </w:p>
    <w:p>
      <w:pPr>
        <w:pStyle w:val="BodyText"/>
        <w:spacing w:before="131"/>
        <w:ind w:left="0"/>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244905</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3936pt;width:144.020pt;height:.72003pt;mso-position-horizontal-relative:page;mso-position-vertical-relative:paragraph;z-index:-15696384;mso-wrap-distance-left:0;mso-wrap-distance-right:0" id="docshape84"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125</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126</w:t>
      </w:r>
      <w:r>
        <w:rPr>
          <w:sz w:val="20"/>
          <w:vertAlign w:val="baseline"/>
        </w:rPr>
        <w:t>Meek,</w:t>
      </w:r>
      <w:r>
        <w:rPr>
          <w:spacing w:val="-3"/>
          <w:sz w:val="20"/>
          <w:vertAlign w:val="baseline"/>
        </w:rPr>
        <w:t> </w:t>
      </w:r>
      <w:r>
        <w:rPr>
          <w:sz w:val="20"/>
          <w:vertAlign w:val="baseline"/>
        </w:rPr>
        <w:t>C.K.,</w:t>
      </w:r>
      <w:r>
        <w:rPr>
          <w:spacing w:val="-3"/>
          <w:sz w:val="20"/>
          <w:vertAlign w:val="baseline"/>
        </w:rPr>
        <w:t> </w:t>
      </w:r>
      <w:r>
        <w:rPr>
          <w:sz w:val="20"/>
          <w:vertAlign w:val="baseline"/>
        </w:rPr>
        <w:t>Kataf</w:t>
      </w:r>
      <w:r>
        <w:rPr>
          <w:spacing w:val="-5"/>
          <w:sz w:val="20"/>
          <w:vertAlign w:val="baseline"/>
        </w:rPr>
        <w:t> </w:t>
      </w:r>
      <w:r>
        <w:rPr>
          <w:sz w:val="20"/>
          <w:vertAlign w:val="baseline"/>
        </w:rPr>
        <w:t>and</w:t>
      </w:r>
      <w:r>
        <w:rPr>
          <w:spacing w:val="-2"/>
          <w:sz w:val="20"/>
          <w:vertAlign w:val="baseline"/>
        </w:rPr>
        <w:t> </w:t>
      </w:r>
      <w:r>
        <w:rPr>
          <w:sz w:val="20"/>
          <w:vertAlign w:val="baseline"/>
        </w:rPr>
        <w:t>their</w:t>
      </w:r>
      <w:r>
        <w:rPr>
          <w:spacing w:val="-3"/>
          <w:sz w:val="20"/>
          <w:vertAlign w:val="baseline"/>
        </w:rPr>
        <w:t> </w:t>
      </w:r>
      <w:r>
        <w:rPr>
          <w:sz w:val="20"/>
          <w:vertAlign w:val="baseline"/>
        </w:rPr>
        <w:t>Neighbors:</w:t>
      </w:r>
      <w:r>
        <w:rPr>
          <w:spacing w:val="-4"/>
          <w:sz w:val="20"/>
          <w:vertAlign w:val="baseline"/>
        </w:rPr>
        <w:t> </w:t>
      </w:r>
      <w:r>
        <w:rPr>
          <w:sz w:val="20"/>
          <w:vertAlign w:val="baseline"/>
        </w:rPr>
        <w:t>Tribal</w:t>
      </w:r>
      <w:r>
        <w:rPr>
          <w:spacing w:val="-3"/>
          <w:sz w:val="20"/>
          <w:vertAlign w:val="baseline"/>
        </w:rPr>
        <w:t> </w:t>
      </w:r>
      <w:r>
        <w:rPr>
          <w:sz w:val="20"/>
          <w:vertAlign w:val="baseline"/>
        </w:rPr>
        <w:t>Studies</w:t>
      </w:r>
      <w:r>
        <w:rPr>
          <w:spacing w:val="-4"/>
          <w:sz w:val="20"/>
          <w:vertAlign w:val="baseline"/>
        </w:rPr>
        <w:t> </w:t>
      </w:r>
      <w:r>
        <w:rPr>
          <w:sz w:val="20"/>
          <w:vertAlign w:val="baseline"/>
        </w:rPr>
        <w:t>in</w:t>
      </w:r>
      <w:r>
        <w:rPr>
          <w:spacing w:val="-4"/>
          <w:sz w:val="20"/>
          <w:vertAlign w:val="baseline"/>
        </w:rPr>
        <w:t> </w:t>
      </w:r>
      <w:r>
        <w:rPr>
          <w:sz w:val="20"/>
          <w:vertAlign w:val="baseline"/>
        </w:rPr>
        <w:t>Northern</w:t>
      </w:r>
      <w:r>
        <w:rPr>
          <w:spacing w:val="-4"/>
          <w:sz w:val="20"/>
          <w:vertAlign w:val="baseline"/>
        </w:rPr>
        <w:t> </w:t>
      </w:r>
      <w:r>
        <w:rPr>
          <w:sz w:val="20"/>
          <w:vertAlign w:val="baseline"/>
        </w:rPr>
        <w:t>Nigeria,</w:t>
      </w:r>
      <w:r>
        <w:rPr>
          <w:spacing w:val="-3"/>
          <w:sz w:val="20"/>
          <w:vertAlign w:val="baseline"/>
        </w:rPr>
        <w:t> </w:t>
      </w:r>
      <w:r>
        <w:rPr>
          <w:sz w:val="20"/>
          <w:vertAlign w:val="baseline"/>
        </w:rPr>
        <w:t>Frank</w:t>
      </w:r>
      <w:r>
        <w:rPr>
          <w:spacing w:val="-4"/>
          <w:sz w:val="20"/>
          <w:vertAlign w:val="baseline"/>
        </w:rPr>
        <w:t> </w:t>
      </w:r>
      <w:r>
        <w:rPr>
          <w:sz w:val="20"/>
          <w:vertAlign w:val="baseline"/>
        </w:rPr>
        <w:t>Cass</w:t>
      </w:r>
      <w:r>
        <w:rPr>
          <w:spacing w:val="-4"/>
          <w:sz w:val="20"/>
          <w:vertAlign w:val="baseline"/>
        </w:rPr>
        <w:t> </w:t>
      </w:r>
      <w:r>
        <w:rPr>
          <w:sz w:val="20"/>
          <w:vertAlign w:val="baseline"/>
        </w:rPr>
        <w:t>and</w:t>
      </w:r>
      <w:r>
        <w:rPr>
          <w:spacing w:val="-2"/>
          <w:sz w:val="20"/>
          <w:vertAlign w:val="baseline"/>
        </w:rPr>
        <w:t> </w:t>
      </w:r>
      <w:r>
        <w:rPr>
          <w:sz w:val="20"/>
          <w:vertAlign w:val="baseline"/>
        </w:rPr>
        <w:t>co</w:t>
      </w:r>
      <w:r>
        <w:rPr>
          <w:spacing w:val="-2"/>
          <w:sz w:val="20"/>
          <w:vertAlign w:val="baseline"/>
        </w:rPr>
        <w:t> </w:t>
      </w:r>
      <w:r>
        <w:rPr>
          <w:sz w:val="20"/>
          <w:vertAlign w:val="baseline"/>
        </w:rPr>
        <w:t>ltd,</w:t>
      </w:r>
      <w:r>
        <w:rPr>
          <w:spacing w:val="-3"/>
          <w:sz w:val="20"/>
          <w:vertAlign w:val="baseline"/>
        </w:rPr>
        <w:t> </w:t>
      </w:r>
      <w:r>
        <w:rPr>
          <w:sz w:val="20"/>
          <w:vertAlign w:val="baseline"/>
        </w:rPr>
        <w:t>London,</w:t>
      </w:r>
      <w:r>
        <w:rPr>
          <w:spacing w:val="-3"/>
          <w:sz w:val="20"/>
          <w:vertAlign w:val="baseline"/>
        </w:rPr>
        <w:t> </w:t>
      </w:r>
      <w:r>
        <w:rPr>
          <w:sz w:val="20"/>
          <w:vertAlign w:val="baseline"/>
        </w:rPr>
        <w:t>(1978) </w:t>
      </w:r>
      <w:r>
        <w:rPr>
          <w:spacing w:val="-4"/>
          <w:sz w:val="20"/>
          <w:vertAlign w:val="baseline"/>
        </w:rPr>
        <w:t>p41</w:t>
      </w:r>
    </w:p>
    <w:p>
      <w:pPr>
        <w:spacing w:after="0"/>
        <w:jc w:val="left"/>
        <w:rPr>
          <w:sz w:val="20"/>
        </w:rPr>
        <w:sectPr>
          <w:pgSz w:w="12240" w:h="15840"/>
          <w:pgMar w:header="761" w:footer="1015" w:top="1300" w:bottom="1200" w:left="1280" w:right="1320"/>
        </w:sectPr>
      </w:pPr>
    </w:p>
    <w:p>
      <w:pPr>
        <w:pStyle w:val="BodyText"/>
        <w:spacing w:line="480" w:lineRule="auto" w:before="119"/>
        <w:ind w:right="115" w:firstLine="719"/>
        <w:jc w:val="both"/>
      </w:pPr>
      <w:r>
        <w:rPr/>
        <w:t>Chieftaincy process in Atyap land started from the ward level on </w:t>
      </w:r>
      <w:r>
        <w:rPr>
          <w:i/>
        </w:rPr>
        <w:t>angwa elders. </w:t>
      </w:r>
      <w:r>
        <w:rPr/>
        <w:t>The clan and the segmentary lineage system of leadership embodied in the chief priest who was not wielded as a specialized full-time function. Therefore, real power rested with the council of elders, clans and lineage heads and holders of ritual offices. These elders usually came together</w:t>
      </w:r>
      <w:r>
        <w:rPr>
          <w:spacing w:val="40"/>
        </w:rPr>
        <w:t> </w:t>
      </w:r>
      <w:r>
        <w:rPr/>
        <w:t>to select a </w:t>
      </w:r>
      <w:r>
        <w:rPr>
          <w:i/>
        </w:rPr>
        <w:t>madaki </w:t>
      </w:r>
      <w:r>
        <w:rPr/>
        <w:t>from the level of the madaki (plural) of the sub-clan took over the process of leadership for</w:t>
      </w:r>
      <w:r>
        <w:rPr>
          <w:spacing w:val="-2"/>
        </w:rPr>
        <w:t> </w:t>
      </w:r>
      <w:r>
        <w:rPr/>
        <w:t>the </w:t>
      </w:r>
      <w:r>
        <w:rPr>
          <w:i/>
        </w:rPr>
        <w:t>Agwam</w:t>
      </w:r>
      <w:r>
        <w:rPr>
          <w:i/>
          <w:spacing w:val="-1"/>
        </w:rPr>
        <w:t> </w:t>
      </w:r>
      <w:r>
        <w:rPr/>
        <w:t>(Chief) of</w:t>
      </w:r>
      <w:r>
        <w:rPr>
          <w:spacing w:val="-1"/>
        </w:rPr>
        <w:t> </w:t>
      </w:r>
      <w:r>
        <w:rPr/>
        <w:t>that sub-clan. It is however</w:t>
      </w:r>
      <w:r>
        <w:rPr>
          <w:spacing w:val="-1"/>
        </w:rPr>
        <w:t> </w:t>
      </w:r>
      <w:r>
        <w:rPr/>
        <w:t>important to note</w:t>
      </w:r>
      <w:r>
        <w:rPr>
          <w:spacing w:val="-1"/>
        </w:rPr>
        <w:t> </w:t>
      </w:r>
      <w:r>
        <w:rPr/>
        <w:t>that during</w:t>
      </w:r>
      <w:r>
        <w:rPr>
          <w:spacing w:val="-3"/>
        </w:rPr>
        <w:t> </w:t>
      </w:r>
      <w:r>
        <w:rPr/>
        <w:t>the colonial administration, certain changes occurred in the council of elders bringing the membership to nine each with the units under it as shown below.</w:t>
      </w:r>
    </w:p>
    <w:p>
      <w:pPr>
        <w:pStyle w:val="ListParagraph"/>
        <w:numPr>
          <w:ilvl w:val="0"/>
          <w:numId w:val="15"/>
        </w:numPr>
        <w:tabs>
          <w:tab w:pos="520" w:val="left" w:leader="none"/>
        </w:tabs>
        <w:spacing w:line="463" w:lineRule="auto" w:before="4" w:after="0"/>
        <w:ind w:left="520" w:right="117" w:hanging="360"/>
        <w:jc w:val="both"/>
        <w:rPr>
          <w:sz w:val="24"/>
        </w:rPr>
      </w:pPr>
      <w:r>
        <w:rPr>
          <w:sz w:val="24"/>
        </w:rPr>
        <w:t>Jei (Angwam Gaya): Makwakwu (Kurmin Dawaki), Magata (Fadan Tsohon), Makarau (Gidan Karo), Sob Aku‘oi (Mabushi1) Sob Abo‘o (Mabushi2).</w:t>
      </w:r>
    </w:p>
    <w:p>
      <w:pPr>
        <w:pStyle w:val="ListParagraph"/>
        <w:numPr>
          <w:ilvl w:val="0"/>
          <w:numId w:val="15"/>
        </w:numPr>
        <w:tabs>
          <w:tab w:pos="519" w:val="left" w:leader="none"/>
        </w:tabs>
        <w:spacing w:line="240" w:lineRule="auto" w:before="20" w:after="0"/>
        <w:ind w:left="519" w:right="0" w:hanging="359"/>
        <w:jc w:val="both"/>
        <w:rPr>
          <w:sz w:val="24"/>
        </w:rPr>
      </w:pPr>
      <w:r>
        <w:rPr>
          <w:sz w:val="24"/>
        </w:rPr>
        <w:t>Kanai</w:t>
      </w:r>
      <w:r>
        <w:rPr>
          <w:spacing w:val="-2"/>
          <w:sz w:val="24"/>
        </w:rPr>
        <w:t> </w:t>
      </w:r>
      <w:r>
        <w:rPr>
          <w:sz w:val="24"/>
        </w:rPr>
        <w:t>(Gora):</w:t>
      </w:r>
      <w:r>
        <w:rPr>
          <w:spacing w:val="-1"/>
          <w:sz w:val="24"/>
        </w:rPr>
        <w:t> </w:t>
      </w:r>
      <w:r>
        <w:rPr>
          <w:sz w:val="24"/>
        </w:rPr>
        <w:t>Kakwa</w:t>
      </w:r>
      <w:r>
        <w:rPr>
          <w:spacing w:val="-1"/>
          <w:sz w:val="24"/>
        </w:rPr>
        <w:t> </w:t>
      </w:r>
      <w:r>
        <w:rPr>
          <w:sz w:val="24"/>
        </w:rPr>
        <w:t>(Kurmin </w:t>
      </w:r>
      <w:r>
        <w:rPr>
          <w:spacing w:val="-2"/>
          <w:sz w:val="24"/>
        </w:rPr>
        <w:t>Gandu).</w:t>
      </w:r>
    </w:p>
    <w:p>
      <w:pPr>
        <w:pStyle w:val="ListParagraph"/>
        <w:numPr>
          <w:ilvl w:val="0"/>
          <w:numId w:val="15"/>
        </w:numPr>
        <w:tabs>
          <w:tab w:pos="519" w:val="left" w:leader="none"/>
        </w:tabs>
        <w:spacing w:line="240" w:lineRule="auto" w:before="275" w:after="0"/>
        <w:ind w:left="519" w:right="0" w:hanging="359"/>
        <w:jc w:val="both"/>
        <w:rPr>
          <w:sz w:val="24"/>
        </w:rPr>
      </w:pPr>
      <w:r>
        <w:rPr>
          <w:sz w:val="24"/>
        </w:rPr>
        <w:t>Akpaisa</w:t>
      </w:r>
      <w:r>
        <w:rPr>
          <w:spacing w:val="-4"/>
          <w:sz w:val="24"/>
        </w:rPr>
        <w:t> </w:t>
      </w:r>
      <w:r>
        <w:rPr>
          <w:sz w:val="24"/>
        </w:rPr>
        <w:t>(Jankasa):</w:t>
      </w:r>
      <w:r>
        <w:rPr>
          <w:spacing w:val="-2"/>
          <w:sz w:val="24"/>
        </w:rPr>
        <w:t> </w:t>
      </w:r>
      <w:r>
        <w:rPr>
          <w:sz w:val="24"/>
        </w:rPr>
        <w:t>Manchango (Magada</w:t>
      </w:r>
      <w:r>
        <w:rPr>
          <w:spacing w:val="-3"/>
          <w:sz w:val="24"/>
        </w:rPr>
        <w:t> </w:t>
      </w:r>
      <w:r>
        <w:rPr>
          <w:sz w:val="24"/>
        </w:rPr>
        <w:t>Kura),</w:t>
      </w:r>
      <w:r>
        <w:rPr>
          <w:spacing w:val="-2"/>
          <w:sz w:val="24"/>
        </w:rPr>
        <w:t> </w:t>
      </w:r>
      <w:r>
        <w:rPr>
          <w:sz w:val="24"/>
        </w:rPr>
        <w:t>Afokan</w:t>
      </w:r>
      <w:r>
        <w:rPr>
          <w:spacing w:val="-1"/>
          <w:sz w:val="24"/>
        </w:rPr>
        <w:t> </w:t>
      </w:r>
      <w:r>
        <w:rPr>
          <w:spacing w:val="-2"/>
          <w:sz w:val="24"/>
        </w:rPr>
        <w:t>(Zonzon).</w:t>
      </w:r>
    </w:p>
    <w:p>
      <w:pPr>
        <w:pStyle w:val="ListParagraph"/>
        <w:numPr>
          <w:ilvl w:val="0"/>
          <w:numId w:val="15"/>
        </w:numPr>
        <w:tabs>
          <w:tab w:pos="520" w:val="left" w:leader="none"/>
        </w:tabs>
        <w:spacing w:line="240" w:lineRule="auto" w:before="275" w:after="0"/>
        <w:ind w:left="520" w:right="0" w:hanging="360"/>
        <w:jc w:val="left"/>
        <w:rPr>
          <w:sz w:val="24"/>
        </w:rPr>
      </w:pPr>
      <w:r>
        <w:rPr>
          <w:sz w:val="24"/>
        </w:rPr>
        <w:t>Sako</w:t>
      </w:r>
      <w:r>
        <w:rPr>
          <w:spacing w:val="-5"/>
          <w:sz w:val="24"/>
        </w:rPr>
        <w:t> </w:t>
      </w:r>
      <w:r>
        <w:rPr>
          <w:sz w:val="24"/>
        </w:rPr>
        <w:t>(Zurkwai):Magwa,</w:t>
      </w:r>
      <w:r>
        <w:rPr>
          <w:spacing w:val="-1"/>
          <w:sz w:val="24"/>
        </w:rPr>
        <w:t> </w:t>
      </w:r>
      <w:r>
        <w:rPr>
          <w:sz w:val="24"/>
        </w:rPr>
        <w:t>Makamurun</w:t>
      </w:r>
      <w:r>
        <w:rPr>
          <w:spacing w:val="-2"/>
          <w:sz w:val="24"/>
        </w:rPr>
        <w:t> </w:t>
      </w:r>
      <w:r>
        <w:rPr>
          <w:sz w:val="24"/>
        </w:rPr>
        <w:t>(Kibori),</w:t>
      </w:r>
      <w:r>
        <w:rPr>
          <w:spacing w:val="-2"/>
          <w:sz w:val="24"/>
        </w:rPr>
        <w:t> </w:t>
      </w:r>
      <w:r>
        <w:rPr>
          <w:sz w:val="24"/>
        </w:rPr>
        <w:t>Chen-Aku‘o</w:t>
      </w:r>
      <w:r>
        <w:rPr>
          <w:spacing w:val="-1"/>
          <w:sz w:val="24"/>
        </w:rPr>
        <w:t> </w:t>
      </w:r>
      <w:r>
        <w:rPr>
          <w:sz w:val="24"/>
        </w:rPr>
        <w:t>(Zam</w:t>
      </w:r>
      <w:r>
        <w:rPr>
          <w:spacing w:val="-2"/>
          <w:sz w:val="24"/>
        </w:rPr>
        <w:t> Agwang).</w:t>
      </w:r>
    </w:p>
    <w:p>
      <w:pPr>
        <w:pStyle w:val="ListParagraph"/>
        <w:numPr>
          <w:ilvl w:val="0"/>
          <w:numId w:val="15"/>
        </w:numPr>
        <w:tabs>
          <w:tab w:pos="520" w:val="left" w:leader="none"/>
        </w:tabs>
        <w:spacing w:line="240" w:lineRule="auto" w:before="275" w:after="0"/>
        <w:ind w:left="520" w:right="0" w:hanging="360"/>
        <w:jc w:val="left"/>
        <w:rPr>
          <w:sz w:val="24"/>
        </w:rPr>
      </w:pPr>
      <w:r>
        <w:rPr>
          <w:sz w:val="24"/>
        </w:rPr>
        <w:t>Aku</w:t>
      </w:r>
      <w:r>
        <w:rPr>
          <w:spacing w:val="-2"/>
          <w:sz w:val="24"/>
        </w:rPr>
        <w:t> </w:t>
      </w:r>
      <w:r>
        <w:rPr>
          <w:sz w:val="24"/>
        </w:rPr>
        <w:t>(GidanZaki):</w:t>
      </w:r>
      <w:r>
        <w:rPr>
          <w:spacing w:val="-1"/>
          <w:sz w:val="24"/>
        </w:rPr>
        <w:t> </w:t>
      </w:r>
      <w:r>
        <w:rPr>
          <w:sz w:val="24"/>
        </w:rPr>
        <w:t>Kwaku,</w:t>
      </w:r>
      <w:r>
        <w:rPr>
          <w:spacing w:val="-1"/>
          <w:sz w:val="24"/>
        </w:rPr>
        <w:t> </w:t>
      </w:r>
      <w:r>
        <w:rPr>
          <w:spacing w:val="-4"/>
          <w:sz w:val="24"/>
        </w:rPr>
        <w:t>Manyi</w:t>
      </w:r>
    </w:p>
    <w:p>
      <w:pPr>
        <w:pStyle w:val="BodyText"/>
        <w:spacing w:before="1"/>
        <w:ind w:left="0"/>
      </w:pPr>
    </w:p>
    <w:p>
      <w:pPr>
        <w:pStyle w:val="ListParagraph"/>
        <w:numPr>
          <w:ilvl w:val="0"/>
          <w:numId w:val="15"/>
        </w:numPr>
        <w:tabs>
          <w:tab w:pos="520" w:val="left" w:leader="none"/>
        </w:tabs>
        <w:spacing w:line="240" w:lineRule="auto" w:before="0" w:after="0"/>
        <w:ind w:left="520" w:right="0" w:hanging="360"/>
        <w:jc w:val="left"/>
        <w:rPr>
          <w:sz w:val="24"/>
        </w:rPr>
      </w:pPr>
      <w:r>
        <w:rPr>
          <w:sz w:val="24"/>
        </w:rPr>
        <w:t>Ghui</w:t>
      </w:r>
      <w:r>
        <w:rPr>
          <w:spacing w:val="-3"/>
          <w:sz w:val="24"/>
        </w:rPr>
        <w:t> </w:t>
      </w:r>
      <w:r>
        <w:rPr>
          <w:sz w:val="24"/>
        </w:rPr>
        <w:t>(Kigudu):</w:t>
      </w:r>
      <w:r>
        <w:rPr>
          <w:spacing w:val="-2"/>
          <w:sz w:val="24"/>
        </w:rPr>
        <w:t> </w:t>
      </w:r>
      <w:r>
        <w:rPr>
          <w:sz w:val="24"/>
        </w:rPr>
        <w:t>Atar-gui </w:t>
      </w:r>
      <w:r>
        <w:rPr>
          <w:spacing w:val="-2"/>
          <w:sz w:val="24"/>
        </w:rPr>
        <w:t>(BakinKogo)</w:t>
      </w:r>
    </w:p>
    <w:p>
      <w:pPr>
        <w:pStyle w:val="ListParagraph"/>
        <w:numPr>
          <w:ilvl w:val="0"/>
          <w:numId w:val="15"/>
        </w:numPr>
        <w:tabs>
          <w:tab w:pos="520" w:val="left" w:leader="none"/>
        </w:tabs>
        <w:spacing w:line="240" w:lineRule="auto" w:before="275" w:after="0"/>
        <w:ind w:left="520" w:right="0" w:hanging="360"/>
        <w:jc w:val="left"/>
        <w:rPr>
          <w:sz w:val="24"/>
        </w:rPr>
      </w:pPr>
      <w:r>
        <w:rPr>
          <w:sz w:val="24"/>
        </w:rPr>
        <w:t>Ashokwa</w:t>
      </w:r>
      <w:r>
        <w:rPr>
          <w:spacing w:val="-2"/>
          <w:sz w:val="24"/>
        </w:rPr>
        <w:t> </w:t>
      </w:r>
      <w:r>
        <w:rPr>
          <w:sz w:val="24"/>
        </w:rPr>
        <w:t>(Galadimawa): </w:t>
      </w:r>
      <w:r>
        <w:rPr>
          <w:spacing w:val="-2"/>
          <w:sz w:val="24"/>
        </w:rPr>
        <w:t>Sukwai.</w:t>
      </w:r>
    </w:p>
    <w:p>
      <w:pPr>
        <w:pStyle w:val="ListParagraph"/>
        <w:numPr>
          <w:ilvl w:val="0"/>
          <w:numId w:val="15"/>
        </w:numPr>
        <w:tabs>
          <w:tab w:pos="520" w:val="left" w:leader="none"/>
        </w:tabs>
        <w:spacing w:line="240" w:lineRule="auto" w:before="275" w:after="0"/>
        <w:ind w:left="520" w:right="0" w:hanging="360"/>
        <w:jc w:val="left"/>
        <w:rPr>
          <w:sz w:val="24"/>
        </w:rPr>
      </w:pPr>
      <w:r>
        <w:rPr>
          <w:sz w:val="24"/>
        </w:rPr>
        <w:t>Achichat:</w:t>
      </w:r>
      <w:r>
        <w:rPr>
          <w:spacing w:val="-4"/>
          <w:sz w:val="24"/>
        </w:rPr>
        <w:t> </w:t>
      </w:r>
      <w:r>
        <w:rPr>
          <w:spacing w:val="-2"/>
          <w:sz w:val="24"/>
        </w:rPr>
        <w:t>Kachechere</w:t>
      </w:r>
    </w:p>
    <w:p>
      <w:pPr>
        <w:pStyle w:val="ListParagraph"/>
        <w:numPr>
          <w:ilvl w:val="0"/>
          <w:numId w:val="15"/>
        </w:numPr>
        <w:tabs>
          <w:tab w:pos="520" w:val="left" w:leader="none"/>
        </w:tabs>
        <w:spacing w:line="240" w:lineRule="auto" w:before="275" w:after="0"/>
        <w:ind w:left="520" w:right="0" w:hanging="360"/>
        <w:jc w:val="left"/>
        <w:rPr>
          <w:sz w:val="24"/>
        </w:rPr>
      </w:pPr>
      <w:r>
        <w:rPr>
          <w:sz w:val="24"/>
        </w:rPr>
        <w:t>Talligan</w:t>
      </w:r>
      <w:r>
        <w:rPr>
          <w:spacing w:val="-3"/>
          <w:sz w:val="24"/>
        </w:rPr>
        <w:t> </w:t>
      </w:r>
      <w:r>
        <w:rPr>
          <w:sz w:val="24"/>
        </w:rPr>
        <w:t>(Magamiya):</w:t>
      </w:r>
      <w:r>
        <w:rPr>
          <w:spacing w:val="-2"/>
          <w:sz w:val="24"/>
        </w:rPr>
        <w:t> </w:t>
      </w:r>
      <w:r>
        <w:rPr>
          <w:sz w:val="24"/>
        </w:rPr>
        <w:t>Magamiya</w:t>
      </w:r>
      <w:r>
        <w:rPr>
          <w:spacing w:val="-1"/>
          <w:sz w:val="24"/>
        </w:rPr>
        <w:t> </w:t>
      </w:r>
      <w:r>
        <w:rPr>
          <w:sz w:val="24"/>
        </w:rPr>
        <w:t>1,</w:t>
      </w:r>
      <w:r>
        <w:rPr>
          <w:spacing w:val="-2"/>
          <w:sz w:val="24"/>
        </w:rPr>
        <w:t> </w:t>
      </w:r>
      <w:r>
        <w:rPr>
          <w:sz w:val="24"/>
        </w:rPr>
        <w:t>Magamiya</w:t>
      </w:r>
      <w:r>
        <w:rPr>
          <w:spacing w:val="-4"/>
          <w:sz w:val="24"/>
        </w:rPr>
        <w:t> </w:t>
      </w:r>
      <w:r>
        <w:rPr>
          <w:sz w:val="24"/>
        </w:rPr>
        <w:t>2 and</w:t>
      </w:r>
      <w:r>
        <w:rPr>
          <w:spacing w:val="-2"/>
          <w:sz w:val="24"/>
        </w:rPr>
        <w:t> </w:t>
      </w:r>
      <w:r>
        <w:rPr>
          <w:sz w:val="24"/>
        </w:rPr>
        <w:t>Mawuka</w:t>
      </w:r>
      <w:r>
        <w:rPr>
          <w:spacing w:val="-1"/>
          <w:sz w:val="24"/>
        </w:rPr>
        <w:t> </w:t>
      </w:r>
      <w:r>
        <w:rPr>
          <w:sz w:val="24"/>
        </w:rPr>
        <w:t>(Gidan</w:t>
      </w:r>
      <w:r>
        <w:rPr>
          <w:spacing w:val="1"/>
          <w:sz w:val="24"/>
        </w:rPr>
        <w:t> </w:t>
      </w:r>
      <w:r>
        <w:rPr>
          <w:spacing w:val="-2"/>
          <w:sz w:val="24"/>
        </w:rPr>
        <w:t>Wuka).</w:t>
      </w:r>
      <w:r>
        <w:rPr>
          <w:spacing w:val="-2"/>
          <w:sz w:val="24"/>
          <w:vertAlign w:val="superscript"/>
        </w:rPr>
        <w:t>127</w:t>
      </w:r>
    </w:p>
    <w:p>
      <w:pPr>
        <w:pStyle w:val="BodyText"/>
        <w:spacing w:before="1"/>
        <w:ind w:left="0"/>
      </w:pPr>
    </w:p>
    <w:p>
      <w:pPr>
        <w:pStyle w:val="Heading2"/>
        <w:numPr>
          <w:ilvl w:val="2"/>
          <w:numId w:val="10"/>
        </w:numPr>
        <w:tabs>
          <w:tab w:pos="880" w:val="left" w:leader="none"/>
        </w:tabs>
        <w:spacing w:line="240" w:lineRule="auto" w:before="0" w:after="0"/>
        <w:ind w:left="880" w:right="0" w:hanging="720"/>
        <w:jc w:val="left"/>
      </w:pPr>
      <w:r>
        <w:rPr>
          <w:spacing w:val="-2"/>
        </w:rPr>
        <w:t>Gbagyi</w:t>
      </w:r>
    </w:p>
    <w:p>
      <w:pPr>
        <w:pStyle w:val="BodyText"/>
        <w:spacing w:line="480" w:lineRule="auto" w:before="272"/>
        <w:ind w:right="121" w:firstLine="719"/>
        <w:jc w:val="both"/>
      </w:pPr>
      <w:r>
        <w:rPr/>
        <w:t>Traditions have been politicized as government policies since colonial time influence people</w:t>
      </w:r>
      <w:r>
        <w:rPr>
          <w:spacing w:val="10"/>
        </w:rPr>
        <w:t> </w:t>
      </w:r>
      <w:r>
        <w:rPr/>
        <w:t>to</w:t>
      </w:r>
      <w:r>
        <w:rPr>
          <w:spacing w:val="13"/>
        </w:rPr>
        <w:t> </w:t>
      </w:r>
      <w:r>
        <w:rPr/>
        <w:t>change</w:t>
      </w:r>
      <w:r>
        <w:rPr>
          <w:spacing w:val="12"/>
        </w:rPr>
        <w:t> </w:t>
      </w:r>
      <w:r>
        <w:rPr/>
        <w:t>their</w:t>
      </w:r>
      <w:r>
        <w:rPr>
          <w:spacing w:val="12"/>
        </w:rPr>
        <w:t> </w:t>
      </w:r>
      <w:r>
        <w:rPr/>
        <w:t>traditions</w:t>
      </w:r>
      <w:r>
        <w:rPr>
          <w:spacing w:val="13"/>
        </w:rPr>
        <w:t> </w:t>
      </w:r>
      <w:r>
        <w:rPr/>
        <w:t>in</w:t>
      </w:r>
      <w:r>
        <w:rPr>
          <w:spacing w:val="13"/>
        </w:rPr>
        <w:t> </w:t>
      </w:r>
      <w:r>
        <w:rPr/>
        <w:t>order</w:t>
      </w:r>
      <w:r>
        <w:rPr>
          <w:spacing w:val="12"/>
        </w:rPr>
        <w:t> </w:t>
      </w:r>
      <w:r>
        <w:rPr/>
        <w:t>to</w:t>
      </w:r>
      <w:r>
        <w:rPr>
          <w:spacing w:val="13"/>
        </w:rPr>
        <w:t> </w:t>
      </w:r>
      <w:r>
        <w:rPr/>
        <w:t>outwit</w:t>
      </w:r>
      <w:r>
        <w:rPr>
          <w:spacing w:val="13"/>
        </w:rPr>
        <w:t> </w:t>
      </w:r>
      <w:r>
        <w:rPr/>
        <w:t>others.</w:t>
      </w:r>
      <w:r>
        <w:rPr>
          <w:spacing w:val="13"/>
        </w:rPr>
        <w:t> </w:t>
      </w:r>
      <w:r>
        <w:rPr/>
        <w:t>The</w:t>
      </w:r>
      <w:r>
        <w:rPr>
          <w:spacing w:val="11"/>
        </w:rPr>
        <w:t> </w:t>
      </w:r>
      <w:r>
        <w:rPr/>
        <w:t>emirs</w:t>
      </w:r>
      <w:r>
        <w:rPr>
          <w:spacing w:val="12"/>
        </w:rPr>
        <w:t> </w:t>
      </w:r>
      <w:r>
        <w:rPr/>
        <w:t>were</w:t>
      </w:r>
      <w:r>
        <w:rPr>
          <w:spacing w:val="13"/>
        </w:rPr>
        <w:t> </w:t>
      </w:r>
      <w:r>
        <w:rPr/>
        <w:t>the</w:t>
      </w:r>
      <w:r>
        <w:rPr>
          <w:spacing w:val="12"/>
        </w:rPr>
        <w:t> </w:t>
      </w:r>
      <w:r>
        <w:rPr/>
        <w:t>informants</w:t>
      </w:r>
      <w:r>
        <w:rPr>
          <w:spacing w:val="13"/>
        </w:rPr>
        <w:t> </w:t>
      </w:r>
      <w:r>
        <w:rPr/>
        <w:t>to</w:t>
      </w:r>
      <w:r>
        <w:rPr>
          <w:spacing w:val="14"/>
        </w:rPr>
        <w:t> </w:t>
      </w:r>
      <w:r>
        <w:rPr>
          <w:spacing w:val="-5"/>
        </w:rPr>
        <w:t>the</w:t>
      </w:r>
    </w:p>
    <w:p>
      <w:pPr>
        <w:pStyle w:val="BodyText"/>
        <w:ind w:left="0"/>
        <w:rPr>
          <w:sz w:val="20"/>
        </w:rPr>
      </w:pPr>
    </w:p>
    <w:p>
      <w:pPr>
        <w:pStyle w:val="BodyText"/>
        <w:spacing w:before="160"/>
        <w:ind w:left="0"/>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263247</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728136pt;width:144.020pt;height:.71997pt;mso-position-horizontal-relative:page;mso-position-vertical-relative:paragraph;z-index:-15695872;mso-wrap-distance-left:0;mso-wrap-distance-right:0" id="docshape85"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127</w:t>
      </w:r>
      <w:r>
        <w:rPr>
          <w:sz w:val="20"/>
          <w:vertAlign w:val="baseline"/>
        </w:rPr>
        <w:t>Bakut</w:t>
      </w:r>
      <w:r>
        <w:rPr>
          <w:spacing w:val="61"/>
          <w:sz w:val="20"/>
          <w:vertAlign w:val="baseline"/>
        </w:rPr>
        <w:t> </w:t>
      </w:r>
      <w:r>
        <w:rPr>
          <w:sz w:val="20"/>
          <w:vertAlign w:val="baseline"/>
        </w:rPr>
        <w:t>Joseph,</w:t>
      </w:r>
      <w:r>
        <w:rPr>
          <w:spacing w:val="62"/>
          <w:sz w:val="20"/>
          <w:vertAlign w:val="baseline"/>
        </w:rPr>
        <w:t> </w:t>
      </w:r>
      <w:r>
        <w:rPr>
          <w:sz w:val="20"/>
          <w:vertAlign w:val="baseline"/>
        </w:rPr>
        <w:t>traditional</w:t>
      </w:r>
      <w:r>
        <w:rPr>
          <w:spacing w:val="61"/>
          <w:sz w:val="20"/>
          <w:vertAlign w:val="baseline"/>
        </w:rPr>
        <w:t> </w:t>
      </w:r>
      <w:r>
        <w:rPr>
          <w:sz w:val="20"/>
          <w:vertAlign w:val="baseline"/>
        </w:rPr>
        <w:t>council,</w:t>
      </w:r>
      <w:r>
        <w:rPr>
          <w:spacing w:val="62"/>
          <w:sz w:val="20"/>
          <w:vertAlign w:val="baseline"/>
        </w:rPr>
        <w:t> </w:t>
      </w:r>
      <w:r>
        <w:rPr>
          <w:sz w:val="20"/>
          <w:vertAlign w:val="baseline"/>
        </w:rPr>
        <w:t>Interviewed</w:t>
      </w:r>
      <w:r>
        <w:rPr>
          <w:spacing w:val="63"/>
          <w:sz w:val="20"/>
          <w:vertAlign w:val="baseline"/>
        </w:rPr>
        <w:t> </w:t>
      </w:r>
      <w:r>
        <w:rPr>
          <w:sz w:val="20"/>
          <w:vertAlign w:val="baseline"/>
        </w:rPr>
        <w:t>in</w:t>
      </w:r>
      <w:r>
        <w:rPr>
          <w:spacing w:val="40"/>
          <w:sz w:val="20"/>
          <w:vertAlign w:val="baseline"/>
        </w:rPr>
        <w:t> </w:t>
      </w:r>
      <w:r>
        <w:rPr>
          <w:sz w:val="20"/>
          <w:vertAlign w:val="baseline"/>
        </w:rPr>
        <w:t>his</w:t>
      </w:r>
      <w:r>
        <w:rPr>
          <w:spacing w:val="61"/>
          <w:sz w:val="20"/>
          <w:vertAlign w:val="baseline"/>
        </w:rPr>
        <w:t> </w:t>
      </w:r>
      <w:r>
        <w:rPr>
          <w:sz w:val="20"/>
          <w:vertAlign w:val="baseline"/>
        </w:rPr>
        <w:t>residence</w:t>
      </w:r>
      <w:r>
        <w:rPr>
          <w:spacing w:val="62"/>
          <w:sz w:val="20"/>
          <w:vertAlign w:val="baseline"/>
        </w:rPr>
        <w:t> </w:t>
      </w:r>
      <w:r>
        <w:rPr>
          <w:sz w:val="20"/>
          <w:vertAlign w:val="baseline"/>
        </w:rPr>
        <w:t>on</w:t>
      </w:r>
      <w:r>
        <w:rPr>
          <w:spacing w:val="62"/>
          <w:sz w:val="20"/>
          <w:vertAlign w:val="baseline"/>
        </w:rPr>
        <w:t> </w:t>
      </w:r>
      <w:r>
        <w:rPr>
          <w:sz w:val="20"/>
          <w:vertAlign w:val="baseline"/>
        </w:rPr>
        <w:t>at</w:t>
      </w:r>
      <w:r>
        <w:rPr>
          <w:spacing w:val="62"/>
          <w:sz w:val="20"/>
          <w:vertAlign w:val="baseline"/>
        </w:rPr>
        <w:t> </w:t>
      </w:r>
      <w:r>
        <w:rPr>
          <w:sz w:val="20"/>
          <w:vertAlign w:val="baseline"/>
        </w:rPr>
        <w:t>Mabushi,</w:t>
      </w:r>
      <w:r>
        <w:rPr>
          <w:spacing w:val="64"/>
          <w:sz w:val="20"/>
          <w:vertAlign w:val="baseline"/>
        </w:rPr>
        <w:t> </w:t>
      </w:r>
      <w:r>
        <w:rPr>
          <w:sz w:val="20"/>
          <w:vertAlign w:val="baseline"/>
        </w:rPr>
        <w:t>Kataf</w:t>
      </w:r>
      <w:r>
        <w:rPr>
          <w:spacing w:val="40"/>
          <w:sz w:val="20"/>
          <w:vertAlign w:val="baseline"/>
        </w:rPr>
        <w:t> </w:t>
      </w:r>
      <w:r>
        <w:rPr>
          <w:sz w:val="20"/>
          <w:vertAlign w:val="baseline"/>
        </w:rPr>
        <w:t>Kaduna</w:t>
      </w:r>
      <w:r>
        <w:rPr>
          <w:spacing w:val="64"/>
          <w:sz w:val="20"/>
          <w:vertAlign w:val="baseline"/>
        </w:rPr>
        <w:t> </w:t>
      </w:r>
      <w:r>
        <w:rPr>
          <w:sz w:val="20"/>
          <w:vertAlign w:val="baseline"/>
        </w:rPr>
        <w:t>State</w:t>
      </w:r>
      <w:r>
        <w:rPr>
          <w:spacing w:val="61"/>
          <w:sz w:val="20"/>
          <w:vertAlign w:val="baseline"/>
        </w:rPr>
        <w:t> </w:t>
      </w:r>
      <w:r>
        <w:rPr>
          <w:sz w:val="20"/>
          <w:vertAlign w:val="baseline"/>
        </w:rPr>
        <w:t>20th December, 2013</w:t>
      </w:r>
    </w:p>
    <w:p>
      <w:pPr>
        <w:spacing w:after="0"/>
        <w:jc w:val="left"/>
        <w:rPr>
          <w:sz w:val="20"/>
        </w:rPr>
        <w:sectPr>
          <w:pgSz w:w="12240" w:h="15840"/>
          <w:pgMar w:header="761" w:footer="1015" w:top="1300" w:bottom="1200" w:left="1280" w:right="1320"/>
        </w:sectPr>
      </w:pPr>
    </w:p>
    <w:p>
      <w:pPr>
        <w:pStyle w:val="BodyText"/>
        <w:spacing w:line="480" w:lineRule="auto" w:before="119"/>
        <w:ind w:right="115"/>
        <w:jc w:val="both"/>
      </w:pPr>
      <w:r>
        <w:rPr/>
        <w:t>anthropologists and they purposely misinformed them.</w:t>
      </w:r>
      <w:r>
        <w:rPr>
          <w:vertAlign w:val="superscript"/>
        </w:rPr>
        <w:t>128</w:t>
      </w:r>
      <w:r>
        <w:rPr>
          <w:vertAlign w:val="baseline"/>
        </w:rPr>
        <w:t> Temple made this clear when he requested the administrators to document their legends to save them from being endangered, and to inform the administration on how to cheaply administer the vast country. That the sources of information of the ethnographers were ‗sketchy‘, without information from the natives about whom they</w:t>
      </w:r>
      <w:r>
        <w:rPr>
          <w:spacing w:val="-3"/>
          <w:vertAlign w:val="baseline"/>
        </w:rPr>
        <w:t> </w:t>
      </w:r>
      <w:r>
        <w:rPr>
          <w:vertAlign w:val="baseline"/>
        </w:rPr>
        <w:t>wrote, as the resisting natives were unwilling to impart information. He made it clear that their collections were incorrect with many omissions of important facts.</w:t>
      </w:r>
      <w:r>
        <w:rPr>
          <w:vertAlign w:val="superscript"/>
        </w:rPr>
        <w:t>129</w:t>
      </w:r>
    </w:p>
    <w:p>
      <w:pPr>
        <w:pStyle w:val="BodyText"/>
        <w:spacing w:line="480" w:lineRule="auto" w:before="1"/>
        <w:ind w:right="118" w:firstLine="719"/>
        <w:jc w:val="both"/>
      </w:pPr>
      <w:r>
        <w:rPr/>
        <w:t>Filaba further noted how the colonial government created imagined glorious past for the cooperating chiefs that super-imposed the colonial repression on the subjects in order to boost their ego, vis-à-vis the resisting groups that were marginalized and had a gloomy history written for them. Since then, lies became political ingredient for preferring some groups. The misrepresentations further informed the tribal cum religious apprehensions and ethnic politics and voting behavior.</w:t>
      </w:r>
      <w:r>
        <w:rPr>
          <w:vertAlign w:val="superscript"/>
        </w:rPr>
        <w:t>130</w:t>
      </w:r>
    </w:p>
    <w:p>
      <w:pPr>
        <w:pStyle w:val="BodyText"/>
        <w:spacing w:line="480" w:lineRule="auto" w:before="1"/>
        <w:ind w:right="118" w:firstLine="719"/>
        <w:jc w:val="both"/>
      </w:pPr>
      <w:r>
        <w:rPr/>
        <w:t>During any democratic dispensation, the politicians portrayed appointments to lucrative posts and the creation of states, local government areas and upgrading of chiefdoms as some of their scarce dividends. Thus, government functionaries invite memoranda from the groups and communities that demand for such. As pre-requisite, the requesting group for upgrading showed that it was super-ordinate in the past intergroup relations with its neighbours. Those groups who wished to maintain the status quo or to outwit others, had to forge glorious past for themselves vis-à-vis others they attempt to sideline.</w:t>
      </w:r>
      <w:r>
        <w:rPr>
          <w:vertAlign w:val="superscript"/>
        </w:rPr>
        <w:t>131</w:t>
      </w:r>
    </w:p>
    <w:p>
      <w:pPr>
        <w:pStyle w:val="BodyText"/>
        <w:ind w:left="0"/>
        <w:rPr>
          <w:sz w:val="20"/>
        </w:rPr>
      </w:pPr>
    </w:p>
    <w:p>
      <w:pPr>
        <w:pStyle w:val="BodyText"/>
        <w:ind w:left="0"/>
        <w:rPr>
          <w:sz w:val="20"/>
        </w:rPr>
      </w:pPr>
    </w:p>
    <w:p>
      <w:pPr>
        <w:pStyle w:val="BodyText"/>
        <w:spacing w:before="39"/>
        <w:ind w:left="0"/>
        <w:rPr>
          <w:sz w:val="20"/>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186448</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81005pt;width:144.020pt;height:.72003pt;mso-position-horizontal-relative:page;mso-position-vertical-relative:paragraph;z-index:-15695360;mso-wrap-distance-left:0;mso-wrap-distance-right:0" id="docshape86" filled="true" fillcolor="#000000" stroked="false">
                <v:fill type="solid"/>
                <w10:wrap type="topAndBottom"/>
              </v:rect>
            </w:pict>
          </mc:Fallback>
        </mc:AlternateContent>
      </w:r>
    </w:p>
    <w:p>
      <w:pPr>
        <w:spacing w:before="96"/>
        <w:ind w:left="160" w:right="88" w:firstLine="0"/>
        <w:jc w:val="left"/>
        <w:rPr>
          <w:sz w:val="20"/>
        </w:rPr>
      </w:pPr>
      <w:r>
        <w:rPr>
          <w:sz w:val="20"/>
          <w:vertAlign w:val="superscript"/>
        </w:rPr>
        <w:t>128</w:t>
      </w:r>
      <w:r>
        <w:rPr>
          <w:sz w:val="20"/>
          <w:vertAlign w:val="baseline"/>
        </w:rPr>
        <w:t>Filaba,</w:t>
      </w:r>
      <w:r>
        <w:rPr>
          <w:spacing w:val="37"/>
          <w:sz w:val="20"/>
          <w:vertAlign w:val="baseline"/>
        </w:rPr>
        <w:t> </w:t>
      </w:r>
      <w:r>
        <w:rPr>
          <w:sz w:val="20"/>
          <w:vertAlign w:val="baseline"/>
        </w:rPr>
        <w:t>M.A.,</w:t>
      </w:r>
      <w:r>
        <w:rPr>
          <w:spacing w:val="37"/>
          <w:sz w:val="20"/>
          <w:vertAlign w:val="baseline"/>
        </w:rPr>
        <w:t> </w:t>
      </w:r>
      <w:r>
        <w:rPr>
          <w:sz w:val="20"/>
          <w:vertAlign w:val="baseline"/>
        </w:rPr>
        <w:t>Literal</w:t>
      </w:r>
      <w:r>
        <w:rPr>
          <w:spacing w:val="37"/>
          <w:sz w:val="20"/>
          <w:vertAlign w:val="baseline"/>
        </w:rPr>
        <w:t> </w:t>
      </w:r>
      <w:r>
        <w:rPr>
          <w:sz w:val="20"/>
          <w:vertAlign w:val="baseline"/>
        </w:rPr>
        <w:t>and</w:t>
      </w:r>
      <w:r>
        <w:rPr>
          <w:spacing w:val="38"/>
          <w:sz w:val="20"/>
          <w:vertAlign w:val="baseline"/>
        </w:rPr>
        <w:t> </w:t>
      </w:r>
      <w:r>
        <w:rPr>
          <w:sz w:val="20"/>
          <w:vertAlign w:val="baseline"/>
        </w:rPr>
        <w:t>Historical</w:t>
      </w:r>
      <w:r>
        <w:rPr>
          <w:spacing w:val="37"/>
          <w:sz w:val="20"/>
          <w:vertAlign w:val="baseline"/>
        </w:rPr>
        <w:t> </w:t>
      </w:r>
      <w:r>
        <w:rPr>
          <w:sz w:val="20"/>
          <w:vertAlign w:val="baseline"/>
        </w:rPr>
        <w:t>Inferences</w:t>
      </w:r>
      <w:r>
        <w:rPr>
          <w:spacing w:val="36"/>
          <w:sz w:val="20"/>
          <w:vertAlign w:val="baseline"/>
        </w:rPr>
        <w:t> </w:t>
      </w:r>
      <w:r>
        <w:rPr>
          <w:sz w:val="20"/>
          <w:vertAlign w:val="baseline"/>
        </w:rPr>
        <w:t>from</w:t>
      </w:r>
      <w:r>
        <w:rPr>
          <w:spacing w:val="33"/>
          <w:sz w:val="20"/>
          <w:vertAlign w:val="baseline"/>
        </w:rPr>
        <w:t> </w:t>
      </w:r>
      <w:r>
        <w:rPr>
          <w:sz w:val="20"/>
          <w:vertAlign w:val="baseline"/>
        </w:rPr>
        <w:t>Gwari</w:t>
      </w:r>
      <w:r>
        <w:rPr>
          <w:spacing w:val="36"/>
          <w:sz w:val="20"/>
          <w:vertAlign w:val="baseline"/>
        </w:rPr>
        <w:t> </w:t>
      </w:r>
      <w:r>
        <w:rPr>
          <w:sz w:val="20"/>
          <w:vertAlign w:val="baseline"/>
        </w:rPr>
        <w:t>Legends</w:t>
      </w:r>
      <w:r>
        <w:rPr>
          <w:spacing w:val="36"/>
          <w:sz w:val="20"/>
          <w:vertAlign w:val="baseline"/>
        </w:rPr>
        <w:t> </w:t>
      </w:r>
      <w:r>
        <w:rPr>
          <w:sz w:val="20"/>
          <w:vertAlign w:val="baseline"/>
        </w:rPr>
        <w:t>of</w:t>
      </w:r>
      <w:r>
        <w:rPr>
          <w:spacing w:val="35"/>
          <w:sz w:val="20"/>
          <w:vertAlign w:val="baseline"/>
        </w:rPr>
        <w:t> </w:t>
      </w:r>
      <w:r>
        <w:rPr>
          <w:sz w:val="20"/>
          <w:vertAlign w:val="baseline"/>
        </w:rPr>
        <w:t>Queen</w:t>
      </w:r>
      <w:r>
        <w:rPr>
          <w:spacing w:val="35"/>
          <w:sz w:val="20"/>
          <w:vertAlign w:val="baseline"/>
        </w:rPr>
        <w:t> </w:t>
      </w:r>
      <w:r>
        <w:rPr>
          <w:sz w:val="20"/>
          <w:vertAlign w:val="baseline"/>
        </w:rPr>
        <w:t>Amina</w:t>
      </w:r>
      <w:r>
        <w:rPr>
          <w:spacing w:val="37"/>
          <w:sz w:val="20"/>
          <w:vertAlign w:val="baseline"/>
        </w:rPr>
        <w:t> </w:t>
      </w:r>
      <w:r>
        <w:rPr>
          <w:sz w:val="20"/>
          <w:vertAlign w:val="baseline"/>
        </w:rPr>
        <w:t>of</w:t>
      </w:r>
      <w:r>
        <w:rPr>
          <w:spacing w:val="35"/>
          <w:sz w:val="20"/>
          <w:vertAlign w:val="baseline"/>
        </w:rPr>
        <w:t> </w:t>
      </w:r>
      <w:r>
        <w:rPr>
          <w:sz w:val="20"/>
          <w:vertAlign w:val="baseline"/>
        </w:rPr>
        <w:t>Zaria,</w:t>
      </w:r>
      <w:r>
        <w:rPr>
          <w:spacing w:val="37"/>
          <w:sz w:val="20"/>
          <w:vertAlign w:val="baseline"/>
        </w:rPr>
        <w:t> </w:t>
      </w:r>
      <w:r>
        <w:rPr>
          <w:sz w:val="20"/>
          <w:vertAlign w:val="baseline"/>
        </w:rPr>
        <w:t>in:</w:t>
      </w:r>
      <w:r>
        <w:rPr>
          <w:spacing w:val="40"/>
          <w:sz w:val="20"/>
          <w:vertAlign w:val="baseline"/>
        </w:rPr>
        <w:t> </w:t>
      </w:r>
      <w:r>
        <w:rPr>
          <w:sz w:val="20"/>
          <w:u w:val="single"/>
          <w:vertAlign w:val="baseline"/>
        </w:rPr>
        <w:t>Jakadiya</w:t>
      </w:r>
      <w:r>
        <w:rPr>
          <w:sz w:val="20"/>
          <w:vertAlign w:val="baseline"/>
        </w:rPr>
        <w:t> </w:t>
      </w:r>
      <w:r>
        <w:rPr>
          <w:sz w:val="20"/>
          <w:u w:val="single"/>
          <w:vertAlign w:val="baseline"/>
        </w:rPr>
        <w:t>Journal of the Nigerian and African Languages</w:t>
      </w:r>
      <w:r>
        <w:rPr>
          <w:sz w:val="20"/>
          <w:vertAlign w:val="baseline"/>
        </w:rPr>
        <w:t>, University of Ethiopia, (2005) p23.</w:t>
      </w:r>
    </w:p>
    <w:p>
      <w:pPr>
        <w:spacing w:before="1"/>
        <w:ind w:left="160" w:right="0" w:firstLine="0"/>
        <w:jc w:val="left"/>
        <w:rPr>
          <w:sz w:val="20"/>
        </w:rPr>
      </w:pPr>
      <w:r>
        <w:rPr>
          <w:sz w:val="20"/>
          <w:vertAlign w:val="superscript"/>
        </w:rPr>
        <w:t>129</w:t>
      </w:r>
      <w:r>
        <w:rPr>
          <w:sz w:val="20"/>
          <w:vertAlign w:val="baseline"/>
        </w:rPr>
        <w:t> Temple, C.L and Temple, O., Notes on the Tribes, Provinces, Emirates and States of the Northern Provinces of Nigeria, Second Edition, Frankcass Publishers, London (1965) p14</w:t>
      </w:r>
    </w:p>
    <w:p>
      <w:pPr>
        <w:spacing w:before="1"/>
        <w:ind w:left="160" w:right="0" w:firstLine="0"/>
        <w:jc w:val="left"/>
        <w:rPr>
          <w:sz w:val="20"/>
        </w:rPr>
      </w:pPr>
      <w:r>
        <w:rPr>
          <w:sz w:val="20"/>
          <w:vertAlign w:val="superscript"/>
        </w:rPr>
        <w:t>130</w:t>
      </w:r>
      <w:r>
        <w:rPr>
          <w:sz w:val="20"/>
          <w:vertAlign w:val="baseline"/>
        </w:rPr>
        <w:t>Filaba,</w:t>
      </w:r>
      <w:r>
        <w:rPr>
          <w:spacing w:val="37"/>
          <w:sz w:val="20"/>
          <w:vertAlign w:val="baseline"/>
        </w:rPr>
        <w:t> </w:t>
      </w:r>
      <w:r>
        <w:rPr>
          <w:sz w:val="20"/>
          <w:vertAlign w:val="baseline"/>
        </w:rPr>
        <w:t>M.A.,</w:t>
      </w:r>
      <w:r>
        <w:rPr>
          <w:spacing w:val="37"/>
          <w:sz w:val="20"/>
          <w:vertAlign w:val="baseline"/>
        </w:rPr>
        <w:t> </w:t>
      </w:r>
      <w:r>
        <w:rPr>
          <w:sz w:val="20"/>
          <w:vertAlign w:val="baseline"/>
        </w:rPr>
        <w:t>Literal</w:t>
      </w:r>
      <w:r>
        <w:rPr>
          <w:spacing w:val="37"/>
          <w:sz w:val="20"/>
          <w:vertAlign w:val="baseline"/>
        </w:rPr>
        <w:t> </w:t>
      </w:r>
      <w:r>
        <w:rPr>
          <w:sz w:val="20"/>
          <w:vertAlign w:val="baseline"/>
        </w:rPr>
        <w:t>and</w:t>
      </w:r>
      <w:r>
        <w:rPr>
          <w:spacing w:val="38"/>
          <w:sz w:val="20"/>
          <w:vertAlign w:val="baseline"/>
        </w:rPr>
        <w:t> </w:t>
      </w:r>
      <w:r>
        <w:rPr>
          <w:sz w:val="20"/>
          <w:vertAlign w:val="baseline"/>
        </w:rPr>
        <w:t>Historical</w:t>
      </w:r>
      <w:r>
        <w:rPr>
          <w:spacing w:val="37"/>
          <w:sz w:val="20"/>
          <w:vertAlign w:val="baseline"/>
        </w:rPr>
        <w:t> </w:t>
      </w:r>
      <w:r>
        <w:rPr>
          <w:sz w:val="20"/>
          <w:vertAlign w:val="baseline"/>
        </w:rPr>
        <w:t>Inferences</w:t>
      </w:r>
      <w:r>
        <w:rPr>
          <w:spacing w:val="36"/>
          <w:sz w:val="20"/>
          <w:vertAlign w:val="baseline"/>
        </w:rPr>
        <w:t> </w:t>
      </w:r>
      <w:r>
        <w:rPr>
          <w:sz w:val="20"/>
          <w:vertAlign w:val="baseline"/>
        </w:rPr>
        <w:t>from</w:t>
      </w:r>
      <w:r>
        <w:rPr>
          <w:spacing w:val="33"/>
          <w:sz w:val="20"/>
          <w:vertAlign w:val="baseline"/>
        </w:rPr>
        <w:t> </w:t>
      </w:r>
      <w:r>
        <w:rPr>
          <w:sz w:val="20"/>
          <w:vertAlign w:val="baseline"/>
        </w:rPr>
        <w:t>Gwari</w:t>
      </w:r>
      <w:r>
        <w:rPr>
          <w:spacing w:val="36"/>
          <w:sz w:val="20"/>
          <w:vertAlign w:val="baseline"/>
        </w:rPr>
        <w:t> </w:t>
      </w:r>
      <w:r>
        <w:rPr>
          <w:sz w:val="20"/>
          <w:vertAlign w:val="baseline"/>
        </w:rPr>
        <w:t>Legends</w:t>
      </w:r>
      <w:r>
        <w:rPr>
          <w:spacing w:val="36"/>
          <w:sz w:val="20"/>
          <w:vertAlign w:val="baseline"/>
        </w:rPr>
        <w:t> </w:t>
      </w:r>
      <w:r>
        <w:rPr>
          <w:sz w:val="20"/>
          <w:vertAlign w:val="baseline"/>
        </w:rPr>
        <w:t>of</w:t>
      </w:r>
      <w:r>
        <w:rPr>
          <w:spacing w:val="35"/>
          <w:sz w:val="20"/>
          <w:vertAlign w:val="baseline"/>
        </w:rPr>
        <w:t> </w:t>
      </w:r>
      <w:r>
        <w:rPr>
          <w:sz w:val="20"/>
          <w:vertAlign w:val="baseline"/>
        </w:rPr>
        <w:t>Queen</w:t>
      </w:r>
      <w:r>
        <w:rPr>
          <w:spacing w:val="35"/>
          <w:sz w:val="20"/>
          <w:vertAlign w:val="baseline"/>
        </w:rPr>
        <w:t> </w:t>
      </w:r>
      <w:r>
        <w:rPr>
          <w:sz w:val="20"/>
          <w:vertAlign w:val="baseline"/>
        </w:rPr>
        <w:t>Amina</w:t>
      </w:r>
      <w:r>
        <w:rPr>
          <w:spacing w:val="37"/>
          <w:sz w:val="20"/>
          <w:vertAlign w:val="baseline"/>
        </w:rPr>
        <w:t> </w:t>
      </w:r>
      <w:r>
        <w:rPr>
          <w:sz w:val="20"/>
          <w:vertAlign w:val="baseline"/>
        </w:rPr>
        <w:t>of</w:t>
      </w:r>
      <w:r>
        <w:rPr>
          <w:spacing w:val="35"/>
          <w:sz w:val="20"/>
          <w:vertAlign w:val="baseline"/>
        </w:rPr>
        <w:t> </w:t>
      </w:r>
      <w:r>
        <w:rPr>
          <w:sz w:val="20"/>
          <w:vertAlign w:val="baseline"/>
        </w:rPr>
        <w:t>Zaria,</w:t>
      </w:r>
      <w:r>
        <w:rPr>
          <w:spacing w:val="37"/>
          <w:sz w:val="20"/>
          <w:vertAlign w:val="baseline"/>
        </w:rPr>
        <w:t> </w:t>
      </w:r>
      <w:r>
        <w:rPr>
          <w:sz w:val="20"/>
          <w:vertAlign w:val="baseline"/>
        </w:rPr>
        <w:t>in:</w:t>
      </w:r>
      <w:r>
        <w:rPr>
          <w:spacing w:val="36"/>
          <w:sz w:val="20"/>
          <w:vertAlign w:val="baseline"/>
        </w:rPr>
        <w:t> </w:t>
      </w:r>
      <w:r>
        <w:rPr>
          <w:sz w:val="20"/>
          <w:vertAlign w:val="baseline"/>
        </w:rPr>
        <w:t>Jakadiya Journal of the Nigerian and African Languages, University of Ethiopia, (2005) p24</w:t>
      </w:r>
    </w:p>
    <w:p>
      <w:pPr>
        <w:spacing w:line="228" w:lineRule="exact" w:before="0"/>
        <w:ind w:left="160" w:right="0" w:firstLine="0"/>
        <w:jc w:val="left"/>
        <w:rPr>
          <w:sz w:val="20"/>
        </w:rPr>
      </w:pPr>
      <w:r>
        <w:rPr>
          <w:sz w:val="20"/>
          <w:vertAlign w:val="superscript"/>
        </w:rPr>
        <w:t>131</w:t>
      </w:r>
      <w:r>
        <w:rPr>
          <w:spacing w:val="-2"/>
          <w:sz w:val="20"/>
          <w:vertAlign w:val="baseline"/>
        </w:rPr>
        <w:t> </w:t>
      </w:r>
      <w:r>
        <w:rPr>
          <w:spacing w:val="-4"/>
          <w:sz w:val="20"/>
          <w:vertAlign w:val="baseline"/>
        </w:rPr>
        <w:t>ibid</w:t>
      </w:r>
    </w:p>
    <w:p>
      <w:pPr>
        <w:spacing w:after="0" w:line="228" w:lineRule="exact"/>
        <w:jc w:val="left"/>
        <w:rPr>
          <w:sz w:val="20"/>
        </w:rPr>
        <w:sectPr>
          <w:pgSz w:w="12240" w:h="15840"/>
          <w:pgMar w:header="761" w:footer="1015" w:top="1300" w:bottom="1200" w:left="1280" w:right="1320"/>
        </w:sectPr>
      </w:pPr>
    </w:p>
    <w:p>
      <w:pPr>
        <w:pStyle w:val="Heading2"/>
        <w:numPr>
          <w:ilvl w:val="1"/>
          <w:numId w:val="10"/>
        </w:numPr>
        <w:tabs>
          <w:tab w:pos="879" w:val="left" w:leader="none"/>
        </w:tabs>
        <w:spacing w:line="240" w:lineRule="auto" w:before="124" w:after="0"/>
        <w:ind w:left="879" w:right="0" w:hanging="719"/>
        <w:jc w:val="both"/>
      </w:pPr>
      <w:bookmarkStart w:name="_TOC_250024" w:id="21"/>
      <w:r>
        <w:rPr/>
        <w:t>Nature</w:t>
      </w:r>
      <w:r>
        <w:rPr>
          <w:spacing w:val="-5"/>
        </w:rPr>
        <w:t> </w:t>
      </w:r>
      <w:r>
        <w:rPr/>
        <w:t>and</w:t>
      </w:r>
      <w:r>
        <w:rPr>
          <w:spacing w:val="-2"/>
        </w:rPr>
        <w:t> </w:t>
      </w:r>
      <w:r>
        <w:rPr/>
        <w:t>Scope</w:t>
      </w:r>
      <w:r>
        <w:rPr>
          <w:spacing w:val="-3"/>
        </w:rPr>
        <w:t> </w:t>
      </w:r>
      <w:r>
        <w:rPr/>
        <w:t>of</w:t>
      </w:r>
      <w:r>
        <w:rPr>
          <w:spacing w:val="-1"/>
        </w:rPr>
        <w:t> </w:t>
      </w:r>
      <w:r>
        <w:rPr/>
        <w:t>Women’s</w:t>
      </w:r>
      <w:r>
        <w:rPr>
          <w:spacing w:val="-3"/>
        </w:rPr>
        <w:t> </w:t>
      </w:r>
      <w:r>
        <w:rPr/>
        <w:t>Right</w:t>
      </w:r>
      <w:r>
        <w:rPr>
          <w:spacing w:val="-2"/>
        </w:rPr>
        <w:t> </w:t>
      </w:r>
      <w:r>
        <w:rPr/>
        <w:t>to Property</w:t>
      </w:r>
      <w:r>
        <w:rPr>
          <w:spacing w:val="-2"/>
        </w:rPr>
        <w:t> </w:t>
      </w:r>
      <w:r>
        <w:rPr/>
        <w:t>in</w:t>
      </w:r>
      <w:r>
        <w:rPr>
          <w:spacing w:val="-1"/>
        </w:rPr>
        <w:t> </w:t>
      </w:r>
      <w:bookmarkEnd w:id="21"/>
      <w:r>
        <w:rPr>
          <w:spacing w:val="-2"/>
        </w:rPr>
        <w:t>Nigeria</w:t>
      </w:r>
    </w:p>
    <w:p>
      <w:pPr>
        <w:pStyle w:val="BodyText"/>
        <w:spacing w:line="480" w:lineRule="auto" w:before="272"/>
        <w:ind w:right="112" w:firstLine="719"/>
        <w:jc w:val="both"/>
      </w:pPr>
      <w:r>
        <w:rPr/>
        <w:t>The Right to Property of women in Nigeria is recognized statutorily and under</w:t>
      </w:r>
      <w:r>
        <w:rPr>
          <w:spacing w:val="80"/>
        </w:rPr>
        <w:t> </w:t>
      </w:r>
      <w:r>
        <w:rPr/>
        <w:t>Customary Laws. This is because the Nigerian Constitution, as well as other statutory</w:t>
      </w:r>
      <w:r>
        <w:rPr>
          <w:spacing w:val="80"/>
        </w:rPr>
        <w:t> </w:t>
      </w:r>
      <w:r>
        <w:rPr/>
        <w:t>enactments recognizes a woman as equal to a man in all aspects and preserves by law, the fundamental rights of women in the country. Women, just as men are, among other rights, entitled</w:t>
      </w:r>
      <w:r>
        <w:rPr>
          <w:spacing w:val="-1"/>
        </w:rPr>
        <w:t> </w:t>
      </w:r>
      <w:r>
        <w:rPr/>
        <w:t>to</w:t>
      </w:r>
      <w:r>
        <w:rPr>
          <w:spacing w:val="-1"/>
        </w:rPr>
        <w:t> </w:t>
      </w:r>
      <w:r>
        <w:rPr/>
        <w:t>own</w:t>
      </w:r>
      <w:r>
        <w:rPr>
          <w:spacing w:val="-3"/>
        </w:rPr>
        <w:t> </w:t>
      </w:r>
      <w:r>
        <w:rPr/>
        <w:t>immovable</w:t>
      </w:r>
      <w:r>
        <w:rPr>
          <w:spacing w:val="-2"/>
        </w:rPr>
        <w:t> </w:t>
      </w:r>
      <w:r>
        <w:rPr/>
        <w:t>property,</w:t>
      </w:r>
      <w:r>
        <w:rPr>
          <w:spacing w:val="-1"/>
        </w:rPr>
        <w:t> </w:t>
      </w:r>
      <w:r>
        <w:rPr/>
        <w:t>same</w:t>
      </w:r>
      <w:r>
        <w:rPr>
          <w:spacing w:val="-2"/>
        </w:rPr>
        <w:t> </w:t>
      </w:r>
      <w:r>
        <w:rPr/>
        <w:t>having</w:t>
      </w:r>
      <w:r>
        <w:rPr>
          <w:spacing w:val="-1"/>
        </w:rPr>
        <w:t> </w:t>
      </w:r>
      <w:r>
        <w:rPr/>
        <w:t>been</w:t>
      </w:r>
      <w:r>
        <w:rPr>
          <w:spacing w:val="-1"/>
        </w:rPr>
        <w:t> </w:t>
      </w:r>
      <w:r>
        <w:rPr/>
        <w:t>guaranteed</w:t>
      </w:r>
      <w:r>
        <w:rPr>
          <w:spacing w:val="-1"/>
        </w:rPr>
        <w:t> </w:t>
      </w:r>
      <w:r>
        <w:rPr/>
        <w:t>under</w:t>
      </w:r>
      <w:r>
        <w:rPr>
          <w:spacing w:val="-2"/>
        </w:rPr>
        <w:t> </w:t>
      </w:r>
      <w:r>
        <w:rPr/>
        <w:t>the</w:t>
      </w:r>
      <w:r>
        <w:rPr>
          <w:spacing w:val="-2"/>
        </w:rPr>
        <w:t> </w:t>
      </w:r>
      <w:r>
        <w:rPr/>
        <w:t>Constitution.</w:t>
      </w:r>
      <w:r>
        <w:rPr>
          <w:vertAlign w:val="superscript"/>
        </w:rPr>
        <w:t>132</w:t>
      </w:r>
      <w:r>
        <w:rPr>
          <w:spacing w:val="-1"/>
          <w:vertAlign w:val="baseline"/>
        </w:rPr>
        <w:t> </w:t>
      </w:r>
      <w:r>
        <w:rPr>
          <w:vertAlign w:val="baseline"/>
        </w:rPr>
        <w:t>The Constitution equally preserves the native law and customs of Nigerians, including women, in so far as such native law and custom is not repugnant to Natural justice, Equity and Good Conscience, hence it becomes incompatible with the extant provisions of the Constitution and as such, such laws are declared null and void to the extent of such inconsistency.</w:t>
      </w:r>
      <w:r>
        <w:rPr>
          <w:vertAlign w:val="superscript"/>
        </w:rPr>
        <w:t>133</w:t>
      </w:r>
    </w:p>
    <w:p>
      <w:pPr>
        <w:pStyle w:val="BodyText"/>
        <w:spacing w:line="480" w:lineRule="auto" w:before="1"/>
        <w:ind w:right="118" w:firstLine="719"/>
        <w:jc w:val="both"/>
      </w:pPr>
      <w:r>
        <w:rPr/>
        <w:t>The Scope of women‘s Right to property goes far beyond statutory enactment to other legal sources as customary laws. That is to say that, women also have right to own property</w:t>
      </w:r>
      <w:r>
        <w:rPr>
          <w:spacing w:val="40"/>
        </w:rPr>
        <w:t> </w:t>
      </w:r>
      <w:r>
        <w:rPr/>
        <w:t>under certain customary laws. It is worthy of note however that most customs in Nigeria do not recognize</w:t>
      </w:r>
      <w:r>
        <w:rPr>
          <w:spacing w:val="-1"/>
        </w:rPr>
        <w:t> </w:t>
      </w:r>
      <w:r>
        <w:rPr/>
        <w:t>women‘s right to own</w:t>
      </w:r>
      <w:r>
        <w:rPr>
          <w:spacing w:val="-1"/>
        </w:rPr>
        <w:t> </w:t>
      </w:r>
      <w:r>
        <w:rPr/>
        <w:t>land</w:t>
      </w:r>
      <w:r>
        <w:rPr>
          <w:spacing w:val="-1"/>
        </w:rPr>
        <w:t> </w:t>
      </w:r>
      <w:r>
        <w:rPr/>
        <w:t>by</w:t>
      </w:r>
      <w:r>
        <w:rPr>
          <w:spacing w:val="-8"/>
        </w:rPr>
        <w:t> </w:t>
      </w:r>
      <w:r>
        <w:rPr/>
        <w:t>virtue</w:t>
      </w:r>
      <w:r>
        <w:rPr>
          <w:spacing w:val="-1"/>
        </w:rPr>
        <w:t> </w:t>
      </w:r>
      <w:r>
        <w:rPr/>
        <w:t>of</w:t>
      </w:r>
      <w:r>
        <w:rPr>
          <w:spacing w:val="-1"/>
        </w:rPr>
        <w:t> </w:t>
      </w:r>
      <w:r>
        <w:rPr/>
        <w:t>their</w:t>
      </w:r>
      <w:r>
        <w:rPr>
          <w:spacing w:val="-1"/>
        </w:rPr>
        <w:t> </w:t>
      </w:r>
      <w:r>
        <w:rPr/>
        <w:t>being women and nothing</w:t>
      </w:r>
      <w:r>
        <w:rPr>
          <w:spacing w:val="-3"/>
        </w:rPr>
        <w:t> </w:t>
      </w:r>
      <w:r>
        <w:rPr/>
        <w:t>more. Nigerian courts have non-hesitantly declared such customs as null and void; and accordingly enforced the property rights of women in these areas.</w:t>
      </w:r>
      <w:r>
        <w:rPr>
          <w:vertAlign w:val="superscript"/>
        </w:rPr>
        <w:t>134</w:t>
      </w:r>
      <w:r>
        <w:rPr>
          <w:vertAlign w:val="baseline"/>
        </w:rPr>
        <w:t>This therefore means that property rights of women seems secure, regard being had to the statutory</w:t>
      </w:r>
      <w:r>
        <w:rPr>
          <w:spacing w:val="-2"/>
          <w:vertAlign w:val="baseline"/>
        </w:rPr>
        <w:t> </w:t>
      </w:r>
      <w:r>
        <w:rPr>
          <w:vertAlign w:val="baseline"/>
        </w:rPr>
        <w:t>laws in Nigeria and other customs that have been judicially</w:t>
      </w:r>
      <w:r>
        <w:rPr>
          <w:spacing w:val="-8"/>
          <w:vertAlign w:val="baseline"/>
        </w:rPr>
        <w:t> </w:t>
      </w:r>
      <w:r>
        <w:rPr>
          <w:vertAlign w:val="baseline"/>
        </w:rPr>
        <w:t>Noticed by</w:t>
      </w:r>
      <w:r>
        <w:rPr>
          <w:spacing w:val="-5"/>
          <w:vertAlign w:val="baseline"/>
        </w:rPr>
        <w:t> </w:t>
      </w:r>
      <w:r>
        <w:rPr>
          <w:vertAlign w:val="baseline"/>
        </w:rPr>
        <w:t>the courts. There</w:t>
      </w:r>
      <w:r>
        <w:rPr>
          <w:spacing w:val="-1"/>
          <w:vertAlign w:val="baseline"/>
        </w:rPr>
        <w:t> </w:t>
      </w:r>
      <w:r>
        <w:rPr>
          <w:vertAlign w:val="baseline"/>
        </w:rPr>
        <w:t>are</w:t>
      </w:r>
      <w:r>
        <w:rPr>
          <w:spacing w:val="-1"/>
          <w:vertAlign w:val="baseline"/>
        </w:rPr>
        <w:t> </w:t>
      </w:r>
      <w:r>
        <w:rPr>
          <w:vertAlign w:val="baseline"/>
        </w:rPr>
        <w:t>however</w:t>
      </w:r>
      <w:r>
        <w:rPr>
          <w:spacing w:val="-1"/>
          <w:vertAlign w:val="baseline"/>
        </w:rPr>
        <w:t> </w:t>
      </w:r>
      <w:r>
        <w:rPr>
          <w:vertAlign w:val="baseline"/>
        </w:rPr>
        <w:t>other</w:t>
      </w:r>
      <w:r>
        <w:rPr>
          <w:spacing w:val="-2"/>
          <w:vertAlign w:val="baseline"/>
        </w:rPr>
        <w:t> </w:t>
      </w:r>
      <w:r>
        <w:rPr>
          <w:vertAlign w:val="baseline"/>
        </w:rPr>
        <w:t>Communities</w:t>
      </w:r>
      <w:r>
        <w:rPr>
          <w:spacing w:val="-3"/>
          <w:vertAlign w:val="baseline"/>
        </w:rPr>
        <w:t> </w:t>
      </w:r>
      <w:r>
        <w:rPr>
          <w:vertAlign w:val="baseline"/>
        </w:rPr>
        <w:t>in</w:t>
      </w:r>
      <w:r>
        <w:rPr>
          <w:spacing w:val="-2"/>
          <w:vertAlign w:val="baseline"/>
        </w:rPr>
        <w:t> </w:t>
      </w:r>
      <w:r>
        <w:rPr>
          <w:vertAlign w:val="baseline"/>
        </w:rPr>
        <w:t>Nigeria</w:t>
      </w:r>
      <w:r>
        <w:rPr>
          <w:spacing w:val="-2"/>
          <w:vertAlign w:val="baseline"/>
        </w:rPr>
        <w:t> </w:t>
      </w:r>
      <w:r>
        <w:rPr>
          <w:vertAlign w:val="baseline"/>
        </w:rPr>
        <w:t>which practice their repugnant customs which limits property rights of women because no one has bothered to test the customs in a court of law. In some other cases, it may be because the members of that community</w:t>
      </w:r>
      <w:r>
        <w:rPr>
          <w:spacing w:val="-5"/>
          <w:vertAlign w:val="baseline"/>
        </w:rPr>
        <w:t> </w:t>
      </w:r>
      <w:r>
        <w:rPr>
          <w:vertAlign w:val="baseline"/>
        </w:rPr>
        <w:t>are</w:t>
      </w:r>
      <w:r>
        <w:rPr>
          <w:spacing w:val="-2"/>
          <w:vertAlign w:val="baseline"/>
        </w:rPr>
        <w:t> </w:t>
      </w:r>
      <w:r>
        <w:rPr>
          <w:vertAlign w:val="baseline"/>
        </w:rPr>
        <w:t>satisfied</w:t>
      </w:r>
      <w:r>
        <w:rPr>
          <w:spacing w:val="2"/>
          <w:vertAlign w:val="baseline"/>
        </w:rPr>
        <w:t> </w:t>
      </w:r>
      <w:r>
        <w:rPr>
          <w:vertAlign w:val="baseline"/>
        </w:rPr>
        <w:t>with</w:t>
      </w:r>
      <w:r>
        <w:rPr>
          <w:spacing w:val="1"/>
          <w:vertAlign w:val="baseline"/>
        </w:rPr>
        <w:t> </w:t>
      </w:r>
      <w:r>
        <w:rPr>
          <w:vertAlign w:val="baseline"/>
        </w:rPr>
        <w:t>the</w:t>
      </w:r>
      <w:r>
        <w:rPr>
          <w:spacing w:val="-1"/>
          <w:vertAlign w:val="baseline"/>
        </w:rPr>
        <w:t> </w:t>
      </w:r>
      <w:r>
        <w:rPr>
          <w:vertAlign w:val="baseline"/>
        </w:rPr>
        <w:t>customs of</w:t>
      </w:r>
      <w:r>
        <w:rPr>
          <w:spacing w:val="2"/>
          <w:vertAlign w:val="baseline"/>
        </w:rPr>
        <w:t> </w:t>
      </w:r>
      <w:r>
        <w:rPr>
          <w:vertAlign w:val="baseline"/>
        </w:rPr>
        <w:t>the</w:t>
      </w:r>
      <w:r>
        <w:rPr>
          <w:spacing w:val="1"/>
          <w:vertAlign w:val="baseline"/>
        </w:rPr>
        <w:t> </w:t>
      </w:r>
      <w:r>
        <w:rPr>
          <w:vertAlign w:val="baseline"/>
        </w:rPr>
        <w:t>community</w:t>
      </w:r>
      <w:r>
        <w:rPr>
          <w:spacing w:val="-5"/>
          <w:vertAlign w:val="baseline"/>
        </w:rPr>
        <w:t> </w:t>
      </w:r>
      <w:r>
        <w:rPr>
          <w:vertAlign w:val="baseline"/>
        </w:rPr>
        <w:t>and</w:t>
      </w:r>
      <w:r>
        <w:rPr>
          <w:spacing w:val="1"/>
          <w:vertAlign w:val="baseline"/>
        </w:rPr>
        <w:t> </w:t>
      </w:r>
      <w:r>
        <w:rPr>
          <w:vertAlign w:val="baseline"/>
        </w:rPr>
        <w:t>have</w:t>
      </w:r>
      <w:r>
        <w:rPr>
          <w:spacing w:val="1"/>
          <w:vertAlign w:val="baseline"/>
        </w:rPr>
        <w:t> </w:t>
      </w:r>
      <w:r>
        <w:rPr>
          <w:vertAlign w:val="baseline"/>
        </w:rPr>
        <w:t>resigned to</w:t>
      </w:r>
      <w:r>
        <w:rPr>
          <w:spacing w:val="1"/>
          <w:vertAlign w:val="baseline"/>
        </w:rPr>
        <w:t> </w:t>
      </w:r>
      <w:r>
        <w:rPr>
          <w:vertAlign w:val="baseline"/>
        </w:rPr>
        <w:t>fate on</w:t>
      </w:r>
      <w:r>
        <w:rPr>
          <w:spacing w:val="1"/>
          <w:vertAlign w:val="baseline"/>
        </w:rPr>
        <w:t> </w:t>
      </w:r>
      <w:r>
        <w:rPr>
          <w:vertAlign w:val="baseline"/>
        </w:rPr>
        <w:t>the</w:t>
      </w:r>
      <w:r>
        <w:rPr>
          <w:spacing w:val="1"/>
          <w:vertAlign w:val="baseline"/>
        </w:rPr>
        <w:t> </w:t>
      </w:r>
      <w:r>
        <w:rPr>
          <w:spacing w:val="-4"/>
          <w:vertAlign w:val="baseline"/>
        </w:rPr>
        <w:t>note</w:t>
      </w:r>
    </w:p>
    <w:p>
      <w:pPr>
        <w:pStyle w:val="BodyText"/>
        <w:spacing w:before="5"/>
        <w:ind w:left="0"/>
        <w:rPr>
          <w:sz w:val="7"/>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70137</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22628pt;width:144.020pt;height:.71997pt;mso-position-horizontal-relative:page;mso-position-vertical-relative:paragraph;z-index:-15694848;mso-wrap-distance-left:0;mso-wrap-distance-right:0" id="docshape87"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132</w:t>
      </w:r>
      <w:r>
        <w:rPr>
          <w:spacing w:val="-4"/>
          <w:sz w:val="20"/>
          <w:vertAlign w:val="baseline"/>
        </w:rPr>
        <w:t> </w:t>
      </w:r>
      <w:r>
        <w:rPr>
          <w:sz w:val="20"/>
          <w:vertAlign w:val="baseline"/>
        </w:rPr>
        <w:t>Section</w:t>
      </w:r>
      <w:r>
        <w:rPr>
          <w:spacing w:val="-5"/>
          <w:sz w:val="20"/>
          <w:vertAlign w:val="baseline"/>
        </w:rPr>
        <w:t> </w:t>
      </w:r>
      <w:r>
        <w:rPr>
          <w:sz w:val="20"/>
          <w:vertAlign w:val="baseline"/>
        </w:rPr>
        <w:t>43</w:t>
      </w:r>
      <w:r>
        <w:rPr>
          <w:spacing w:val="-2"/>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Constitution</w:t>
      </w:r>
      <w:r>
        <w:rPr>
          <w:spacing w:val="-3"/>
          <w:sz w:val="20"/>
          <w:vertAlign w:val="baseline"/>
        </w:rPr>
        <w:t> </w:t>
      </w:r>
      <w:r>
        <w:rPr>
          <w:sz w:val="20"/>
          <w:vertAlign w:val="baseline"/>
        </w:rPr>
        <w:t>of</w:t>
      </w:r>
      <w:r>
        <w:rPr>
          <w:spacing w:val="-6"/>
          <w:sz w:val="20"/>
          <w:vertAlign w:val="baseline"/>
        </w:rPr>
        <w:t> </w:t>
      </w:r>
      <w:r>
        <w:rPr>
          <w:sz w:val="20"/>
          <w:vertAlign w:val="baseline"/>
        </w:rPr>
        <w:t>Federal</w:t>
      </w:r>
      <w:r>
        <w:rPr>
          <w:spacing w:val="-3"/>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1999</w:t>
      </w:r>
      <w:r>
        <w:rPr>
          <w:spacing w:val="-3"/>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1"/>
        <w:ind w:left="160" w:right="126" w:firstLine="0"/>
        <w:jc w:val="both"/>
        <w:rPr>
          <w:sz w:val="20"/>
        </w:rPr>
      </w:pPr>
      <w:r>
        <w:rPr>
          <w:sz w:val="20"/>
          <w:vertAlign w:val="superscript"/>
        </w:rPr>
        <w:t>133</w:t>
      </w:r>
      <w:r>
        <w:rPr>
          <w:sz w:val="20"/>
          <w:vertAlign w:val="baseline"/>
        </w:rPr>
        <w:t> Section 1 (1) of the CFRN, 1999 (as amended) provides that the Constitution is Supreme and Section 1 (3) provides that if</w:t>
      </w:r>
      <w:r>
        <w:rPr>
          <w:spacing w:val="-1"/>
          <w:sz w:val="20"/>
          <w:vertAlign w:val="baseline"/>
        </w:rPr>
        <w:t> </w:t>
      </w:r>
      <w:r>
        <w:rPr>
          <w:sz w:val="20"/>
          <w:vertAlign w:val="baseline"/>
        </w:rPr>
        <w:t>any</w:t>
      </w:r>
      <w:r>
        <w:rPr>
          <w:spacing w:val="-3"/>
          <w:sz w:val="20"/>
          <w:vertAlign w:val="baseline"/>
        </w:rPr>
        <w:t> </w:t>
      </w:r>
      <w:r>
        <w:rPr>
          <w:sz w:val="20"/>
          <w:vertAlign w:val="baseline"/>
        </w:rPr>
        <w:t>other law is</w:t>
      </w:r>
      <w:r>
        <w:rPr>
          <w:spacing w:val="-1"/>
          <w:sz w:val="20"/>
          <w:vertAlign w:val="baseline"/>
        </w:rPr>
        <w:t> </w:t>
      </w:r>
      <w:r>
        <w:rPr>
          <w:sz w:val="20"/>
          <w:vertAlign w:val="baseline"/>
        </w:rPr>
        <w:t>inconsistent with</w:t>
      </w:r>
      <w:r>
        <w:rPr>
          <w:spacing w:val="-1"/>
          <w:sz w:val="20"/>
          <w:vertAlign w:val="baseline"/>
        </w:rPr>
        <w:t> </w:t>
      </w:r>
      <w:r>
        <w:rPr>
          <w:sz w:val="20"/>
          <w:vertAlign w:val="baseline"/>
        </w:rPr>
        <w:t>the provisions of</w:t>
      </w:r>
      <w:r>
        <w:rPr>
          <w:spacing w:val="-1"/>
          <w:sz w:val="20"/>
          <w:vertAlign w:val="baseline"/>
        </w:rPr>
        <w:t> </w:t>
      </w:r>
      <w:r>
        <w:rPr>
          <w:sz w:val="20"/>
          <w:vertAlign w:val="baseline"/>
        </w:rPr>
        <w:t>the Constitution, such other law</w:t>
      </w:r>
      <w:r>
        <w:rPr>
          <w:spacing w:val="-2"/>
          <w:sz w:val="20"/>
          <w:vertAlign w:val="baseline"/>
        </w:rPr>
        <w:t> </w:t>
      </w:r>
      <w:r>
        <w:rPr>
          <w:sz w:val="20"/>
          <w:vertAlign w:val="baseline"/>
        </w:rPr>
        <w:t>shall be null and void to the extent of such inconsistency.</w:t>
      </w:r>
    </w:p>
    <w:p>
      <w:pPr>
        <w:spacing w:line="229" w:lineRule="exact" w:before="0"/>
        <w:ind w:left="160" w:right="0" w:firstLine="0"/>
        <w:jc w:val="both"/>
        <w:rPr>
          <w:sz w:val="20"/>
        </w:rPr>
      </w:pPr>
      <w:r>
        <w:rPr>
          <w:sz w:val="20"/>
          <w:vertAlign w:val="superscript"/>
        </w:rPr>
        <w:t>134</w:t>
      </w:r>
      <w:r>
        <w:rPr>
          <w:i/>
          <w:sz w:val="20"/>
          <w:vertAlign w:val="baseline"/>
        </w:rPr>
        <w:t>Timothy</w:t>
      </w:r>
      <w:r>
        <w:rPr>
          <w:i/>
          <w:spacing w:val="-6"/>
          <w:sz w:val="20"/>
          <w:vertAlign w:val="baseline"/>
        </w:rPr>
        <w:t> </w:t>
      </w:r>
      <w:r>
        <w:rPr>
          <w:i/>
          <w:sz w:val="20"/>
          <w:vertAlign w:val="baseline"/>
        </w:rPr>
        <w:t>v.</w:t>
      </w:r>
      <w:r>
        <w:rPr>
          <w:i/>
          <w:spacing w:val="-4"/>
          <w:sz w:val="20"/>
          <w:vertAlign w:val="baseline"/>
        </w:rPr>
        <w:t> </w:t>
      </w:r>
      <w:r>
        <w:rPr>
          <w:i/>
          <w:sz w:val="20"/>
          <w:vertAlign w:val="baseline"/>
        </w:rPr>
        <w:t>Oforka</w:t>
      </w:r>
      <w:r>
        <w:rPr>
          <w:i/>
          <w:spacing w:val="-3"/>
          <w:sz w:val="20"/>
          <w:vertAlign w:val="baseline"/>
        </w:rPr>
        <w:t> </w:t>
      </w:r>
      <w:r>
        <w:rPr>
          <w:sz w:val="20"/>
          <w:vertAlign w:val="baseline"/>
        </w:rPr>
        <w:t>(SUPRA),</w:t>
      </w:r>
      <w:r>
        <w:rPr>
          <w:spacing w:val="-3"/>
          <w:sz w:val="20"/>
          <w:vertAlign w:val="baseline"/>
        </w:rPr>
        <w:t> </w:t>
      </w:r>
      <w:r>
        <w:rPr>
          <w:i/>
          <w:sz w:val="20"/>
          <w:vertAlign w:val="baseline"/>
        </w:rPr>
        <w:t>Asika</w:t>
      </w:r>
      <w:r>
        <w:rPr>
          <w:i/>
          <w:spacing w:val="-5"/>
          <w:sz w:val="20"/>
          <w:vertAlign w:val="baseline"/>
        </w:rPr>
        <w:t> </w:t>
      </w:r>
      <w:r>
        <w:rPr>
          <w:i/>
          <w:sz w:val="20"/>
          <w:vertAlign w:val="baseline"/>
        </w:rPr>
        <w:t>v</w:t>
      </w:r>
      <w:r>
        <w:rPr>
          <w:i/>
          <w:spacing w:val="-5"/>
          <w:sz w:val="20"/>
          <w:vertAlign w:val="baseline"/>
        </w:rPr>
        <w:t> </w:t>
      </w:r>
      <w:r>
        <w:rPr>
          <w:i/>
          <w:sz w:val="20"/>
          <w:vertAlign w:val="baseline"/>
        </w:rPr>
        <w:t>Atuanya</w:t>
      </w:r>
      <w:r>
        <w:rPr>
          <w:i/>
          <w:spacing w:val="-4"/>
          <w:sz w:val="20"/>
          <w:vertAlign w:val="baseline"/>
        </w:rPr>
        <w:t> </w:t>
      </w:r>
      <w:r>
        <w:rPr>
          <w:spacing w:val="-2"/>
          <w:sz w:val="20"/>
          <w:vertAlign w:val="baseline"/>
        </w:rPr>
        <w:t>(supra)</w:t>
      </w:r>
    </w:p>
    <w:p>
      <w:pPr>
        <w:spacing w:after="0" w:line="229" w:lineRule="exact"/>
        <w:jc w:val="both"/>
        <w:rPr>
          <w:sz w:val="20"/>
        </w:rPr>
        <w:sectPr>
          <w:pgSz w:w="12240" w:h="15840"/>
          <w:pgMar w:header="761" w:footer="1015" w:top="1300" w:bottom="1200" w:left="1280" w:right="1320"/>
        </w:sectPr>
      </w:pPr>
    </w:p>
    <w:p>
      <w:pPr>
        <w:pStyle w:val="BodyText"/>
        <w:spacing w:line="480" w:lineRule="auto" w:before="119"/>
        <w:ind w:right="118"/>
        <w:jc w:val="both"/>
      </w:pPr>
      <w:r>
        <w:rPr/>
        <w:t>that it is not the fate of women to own land and landed property. Women‘s right to property is</w:t>
      </w:r>
      <w:r>
        <w:rPr>
          <w:spacing w:val="40"/>
        </w:rPr>
        <w:t> </w:t>
      </w:r>
      <w:r>
        <w:rPr/>
        <w:t>not limited only to the Constitution and other statutes, but also to other International Laws and Customary Law.</w:t>
      </w:r>
    </w:p>
    <w:p>
      <w:pPr>
        <w:pStyle w:val="Heading2"/>
        <w:numPr>
          <w:ilvl w:val="1"/>
          <w:numId w:val="10"/>
        </w:numPr>
        <w:tabs>
          <w:tab w:pos="880" w:val="left" w:leader="none"/>
        </w:tabs>
        <w:spacing w:line="480" w:lineRule="auto" w:before="6" w:after="0"/>
        <w:ind w:left="880" w:right="801" w:hanging="720"/>
        <w:jc w:val="both"/>
      </w:pPr>
      <w:r>
        <w:rPr/>
        <w:t>Interface</w:t>
      </w:r>
      <w:r>
        <w:rPr>
          <w:spacing w:val="-6"/>
        </w:rPr>
        <w:t> </w:t>
      </w:r>
      <w:r>
        <w:rPr/>
        <w:t>between</w:t>
      </w:r>
      <w:r>
        <w:rPr>
          <w:spacing w:val="-5"/>
        </w:rPr>
        <w:t> </w:t>
      </w:r>
      <w:r>
        <w:rPr/>
        <w:t>the</w:t>
      </w:r>
      <w:r>
        <w:rPr>
          <w:spacing w:val="-4"/>
        </w:rPr>
        <w:t> </w:t>
      </w:r>
      <w:r>
        <w:rPr/>
        <w:t>Women’s</w:t>
      </w:r>
      <w:r>
        <w:rPr>
          <w:spacing w:val="-6"/>
        </w:rPr>
        <w:t> </w:t>
      </w:r>
      <w:r>
        <w:rPr/>
        <w:t>Right</w:t>
      </w:r>
      <w:r>
        <w:rPr>
          <w:spacing w:val="-5"/>
        </w:rPr>
        <w:t> </w:t>
      </w:r>
      <w:r>
        <w:rPr/>
        <w:t>to</w:t>
      </w:r>
      <w:r>
        <w:rPr>
          <w:spacing w:val="-3"/>
        </w:rPr>
        <w:t> </w:t>
      </w:r>
      <w:r>
        <w:rPr/>
        <w:t>Property</w:t>
      </w:r>
      <w:r>
        <w:rPr>
          <w:spacing w:val="-5"/>
        </w:rPr>
        <w:t> </w:t>
      </w:r>
      <w:r>
        <w:rPr/>
        <w:t>under</w:t>
      </w:r>
      <w:r>
        <w:rPr>
          <w:spacing w:val="-6"/>
        </w:rPr>
        <w:t> </w:t>
      </w:r>
      <w:r>
        <w:rPr/>
        <w:t>Customary</w:t>
      </w:r>
      <w:r>
        <w:rPr>
          <w:spacing w:val="-3"/>
        </w:rPr>
        <w:t> </w:t>
      </w:r>
      <w:r>
        <w:rPr/>
        <w:t>Law</w:t>
      </w:r>
      <w:r>
        <w:rPr>
          <w:spacing w:val="-4"/>
        </w:rPr>
        <w:t> </w:t>
      </w:r>
      <w:r>
        <w:rPr/>
        <w:t>and Common Law</w:t>
      </w:r>
    </w:p>
    <w:p>
      <w:pPr>
        <w:pStyle w:val="BodyText"/>
        <w:spacing w:line="480" w:lineRule="auto"/>
        <w:ind w:right="113" w:firstLine="719"/>
        <w:jc w:val="both"/>
      </w:pPr>
      <w:r>
        <w:rPr/>
        <w:t>Generally</w:t>
      </w:r>
      <w:r>
        <w:rPr>
          <w:spacing w:val="-3"/>
        </w:rPr>
        <w:t> </w:t>
      </w:r>
      <w:r>
        <w:rPr/>
        <w:t>speaking, one will be tempted to conclude that there is no relationship between the Right to property under common law and the right to property under customary law, in that the former is backed by statutes and other instruments and the latter is backed by native law and customs. From the inception of the Nigerian Constitution after the colonial era,</w:t>
      </w:r>
      <w:r>
        <w:rPr>
          <w:vertAlign w:val="superscript"/>
        </w:rPr>
        <w:t>135</w:t>
      </w:r>
      <w:r>
        <w:rPr>
          <w:vertAlign w:val="baseline"/>
        </w:rPr>
        <w:t>Nigerian law customary laws were tested with the subsisting statutory laws in the land at that period with a view</w:t>
      </w:r>
      <w:r>
        <w:rPr>
          <w:spacing w:val="-3"/>
          <w:vertAlign w:val="baseline"/>
        </w:rPr>
        <w:t> </w:t>
      </w:r>
      <w:r>
        <w:rPr>
          <w:vertAlign w:val="baseline"/>
        </w:rPr>
        <w:t>to</w:t>
      </w:r>
      <w:r>
        <w:rPr>
          <w:spacing w:val="-2"/>
          <w:vertAlign w:val="baseline"/>
        </w:rPr>
        <w:t> </w:t>
      </w:r>
      <w:r>
        <w:rPr>
          <w:vertAlign w:val="baseline"/>
        </w:rPr>
        <w:t>ascertain</w:t>
      </w:r>
      <w:r>
        <w:rPr>
          <w:spacing w:val="-2"/>
          <w:vertAlign w:val="baseline"/>
        </w:rPr>
        <w:t> </w:t>
      </w:r>
      <w:r>
        <w:rPr>
          <w:vertAlign w:val="baseline"/>
        </w:rPr>
        <w:t>the</w:t>
      </w:r>
      <w:r>
        <w:rPr>
          <w:spacing w:val="-1"/>
          <w:vertAlign w:val="baseline"/>
        </w:rPr>
        <w:t> </w:t>
      </w:r>
      <w:r>
        <w:rPr>
          <w:vertAlign w:val="baseline"/>
        </w:rPr>
        <w:t>effect</w:t>
      </w:r>
      <w:r>
        <w:rPr>
          <w:spacing w:val="-2"/>
          <w:vertAlign w:val="baseline"/>
        </w:rPr>
        <w:t> </w:t>
      </w:r>
      <w:r>
        <w:rPr>
          <w:vertAlign w:val="baseline"/>
        </w:rPr>
        <w:t>of</w:t>
      </w:r>
      <w:r>
        <w:rPr>
          <w:spacing w:val="-2"/>
          <w:vertAlign w:val="baseline"/>
        </w:rPr>
        <w:t> </w:t>
      </w:r>
      <w:r>
        <w:rPr>
          <w:vertAlign w:val="baseline"/>
        </w:rPr>
        <w:t>these</w:t>
      </w:r>
      <w:r>
        <w:rPr>
          <w:spacing w:val="-1"/>
          <w:vertAlign w:val="baseline"/>
        </w:rPr>
        <w:t> </w:t>
      </w:r>
      <w:r>
        <w:rPr>
          <w:vertAlign w:val="baseline"/>
        </w:rPr>
        <w:t>customs</w:t>
      </w:r>
      <w:r>
        <w:rPr>
          <w:spacing w:val="-2"/>
          <w:vertAlign w:val="baseline"/>
        </w:rPr>
        <w:t> </w:t>
      </w:r>
      <w:r>
        <w:rPr>
          <w:vertAlign w:val="baseline"/>
        </w:rPr>
        <w:t>on</w:t>
      </w:r>
      <w:r>
        <w:rPr>
          <w:spacing w:val="-2"/>
          <w:vertAlign w:val="baseline"/>
        </w:rPr>
        <w:t> </w:t>
      </w:r>
      <w:r>
        <w:rPr>
          <w:vertAlign w:val="baseline"/>
        </w:rPr>
        <w:t>the</w:t>
      </w:r>
      <w:r>
        <w:rPr>
          <w:spacing w:val="-3"/>
          <w:vertAlign w:val="baseline"/>
        </w:rPr>
        <w:t> </w:t>
      </w:r>
      <w:r>
        <w:rPr>
          <w:vertAlign w:val="baseline"/>
        </w:rPr>
        <w:t>life</w:t>
      </w:r>
      <w:r>
        <w:rPr>
          <w:spacing w:val="-4"/>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citizens.</w:t>
      </w:r>
      <w:r>
        <w:rPr>
          <w:spacing w:val="-2"/>
          <w:vertAlign w:val="baseline"/>
        </w:rPr>
        <w:t> </w:t>
      </w:r>
      <w:r>
        <w:rPr>
          <w:vertAlign w:val="baseline"/>
        </w:rPr>
        <w:t>This</w:t>
      </w:r>
      <w:r>
        <w:rPr>
          <w:spacing w:val="-2"/>
          <w:vertAlign w:val="baseline"/>
        </w:rPr>
        <w:t> </w:t>
      </w:r>
      <w:r>
        <w:rPr>
          <w:vertAlign w:val="baseline"/>
        </w:rPr>
        <w:t>was</w:t>
      </w:r>
      <w:r>
        <w:rPr>
          <w:spacing w:val="-2"/>
          <w:vertAlign w:val="baseline"/>
        </w:rPr>
        <w:t> </w:t>
      </w:r>
      <w:r>
        <w:rPr>
          <w:vertAlign w:val="baseline"/>
        </w:rPr>
        <w:t>done</w:t>
      </w:r>
      <w:r>
        <w:rPr>
          <w:spacing w:val="-1"/>
          <w:vertAlign w:val="baseline"/>
        </w:rPr>
        <w:t> </w:t>
      </w:r>
      <w:r>
        <w:rPr>
          <w:vertAlign w:val="baseline"/>
        </w:rPr>
        <w:t>through</w:t>
      </w:r>
      <w:r>
        <w:rPr>
          <w:spacing w:val="-2"/>
          <w:vertAlign w:val="baseline"/>
        </w:rPr>
        <w:t> </w:t>
      </w:r>
      <w:r>
        <w:rPr>
          <w:vertAlign w:val="baseline"/>
        </w:rPr>
        <w:t>the statutory influence of the constitution vis-à-vis the pronouncement of courts with a view to declare null and void any custom that is barbaric or repugnant to natural justice, equity</w:t>
      </w:r>
      <w:r>
        <w:rPr>
          <w:spacing w:val="-2"/>
          <w:vertAlign w:val="baseline"/>
        </w:rPr>
        <w:t> </w:t>
      </w:r>
      <w:r>
        <w:rPr>
          <w:vertAlign w:val="baseline"/>
        </w:rPr>
        <w:t>and good </w:t>
      </w:r>
      <w:r>
        <w:rPr>
          <w:spacing w:val="-2"/>
          <w:vertAlign w:val="baseline"/>
        </w:rPr>
        <w:t>conscience.</w:t>
      </w:r>
      <w:r>
        <w:rPr>
          <w:spacing w:val="-2"/>
          <w:vertAlign w:val="superscript"/>
        </w:rPr>
        <w:t>136</w:t>
      </w:r>
    </w:p>
    <w:p>
      <w:pPr>
        <w:pStyle w:val="BodyText"/>
        <w:spacing w:line="480" w:lineRule="auto"/>
        <w:ind w:right="118" w:firstLine="719"/>
        <w:jc w:val="both"/>
      </w:pPr>
      <w:r>
        <w:rPr/>
        <w:t>Before the coming of the Constitution, Customary law recognizes the Right to Property, which encompasses the acquisition of properties under the modes discussed earlier in this work, particularly by inheritance. However, customary property rights are characterized, in most cases, with discriminatory contents which in most cases affect other rights of a class of people, particularly women. This then called for the protection of the people bound by these customs by way of statutory enactments, while preserving the customs on the other hand.</w:t>
      </w:r>
    </w:p>
    <w:p>
      <w:pPr>
        <w:pStyle w:val="BodyText"/>
        <w:spacing w:line="480" w:lineRule="auto"/>
        <w:ind w:right="114" w:firstLine="719"/>
        <w:jc w:val="both"/>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710709</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961395pt;width:144.020pt;height:.72003pt;mso-position-horizontal-relative:page;mso-position-vertical-relative:paragraph;z-index:-15694336;mso-wrap-distance-left:0;mso-wrap-distance-right:0" id="docshape88" filled="true" fillcolor="#000000" stroked="false">
                <v:fill type="solid"/>
                <w10:wrap type="topAndBottom"/>
              </v:rect>
            </w:pict>
          </mc:Fallback>
        </mc:AlternateContent>
      </w:r>
      <w:r>
        <w:rPr/>
        <w:t>The crux of the interface between Customary right to property and the right to property under</w:t>
      </w:r>
      <w:r>
        <w:rPr>
          <w:spacing w:val="5"/>
        </w:rPr>
        <w:t> </w:t>
      </w:r>
      <w:r>
        <w:rPr/>
        <w:t>common</w:t>
      </w:r>
      <w:r>
        <w:rPr>
          <w:spacing w:val="5"/>
        </w:rPr>
        <w:t> </w:t>
      </w:r>
      <w:r>
        <w:rPr/>
        <w:t>law</w:t>
      </w:r>
      <w:r>
        <w:rPr>
          <w:spacing w:val="5"/>
        </w:rPr>
        <w:t> </w:t>
      </w:r>
      <w:r>
        <w:rPr/>
        <w:t>is</w:t>
      </w:r>
      <w:r>
        <w:rPr>
          <w:spacing w:val="6"/>
        </w:rPr>
        <w:t> </w:t>
      </w:r>
      <w:r>
        <w:rPr/>
        <w:t>on</w:t>
      </w:r>
      <w:r>
        <w:rPr>
          <w:spacing w:val="6"/>
        </w:rPr>
        <w:t> </w:t>
      </w:r>
      <w:r>
        <w:rPr/>
        <w:t>statutory</w:t>
      </w:r>
      <w:r>
        <w:rPr>
          <w:spacing w:val="1"/>
        </w:rPr>
        <w:t> </w:t>
      </w:r>
      <w:r>
        <w:rPr/>
        <w:t>protection</w:t>
      </w:r>
      <w:r>
        <w:rPr>
          <w:spacing w:val="5"/>
        </w:rPr>
        <w:t> </w:t>
      </w:r>
      <w:r>
        <w:rPr/>
        <w:t>and</w:t>
      </w:r>
      <w:r>
        <w:rPr>
          <w:spacing w:val="5"/>
        </w:rPr>
        <w:t> </w:t>
      </w:r>
      <w:r>
        <w:rPr/>
        <w:t>enforceability.</w:t>
      </w:r>
      <w:r>
        <w:rPr>
          <w:spacing w:val="5"/>
        </w:rPr>
        <w:t> </w:t>
      </w:r>
      <w:r>
        <w:rPr/>
        <w:t>Section</w:t>
      </w:r>
      <w:r>
        <w:rPr>
          <w:spacing w:val="6"/>
        </w:rPr>
        <w:t> </w:t>
      </w:r>
      <w:r>
        <w:rPr/>
        <w:t>315</w:t>
      </w:r>
      <w:r>
        <w:rPr>
          <w:spacing w:val="5"/>
        </w:rPr>
        <w:t> </w:t>
      </w:r>
      <w:r>
        <w:rPr/>
        <w:t>of</w:t>
      </w:r>
      <w:r>
        <w:rPr>
          <w:spacing w:val="5"/>
        </w:rPr>
        <w:t> </w:t>
      </w:r>
      <w:r>
        <w:rPr/>
        <w:t>the</w:t>
      </w:r>
      <w:r>
        <w:rPr>
          <w:spacing w:val="5"/>
        </w:rPr>
        <w:t> </w:t>
      </w:r>
      <w:r>
        <w:rPr/>
        <w:t>CFRN,</w:t>
      </w:r>
      <w:r>
        <w:rPr>
          <w:spacing w:val="6"/>
        </w:rPr>
        <w:t> </w:t>
      </w:r>
      <w:r>
        <w:rPr>
          <w:spacing w:val="-4"/>
        </w:rPr>
        <w:t>1999</w:t>
      </w:r>
    </w:p>
    <w:p>
      <w:pPr>
        <w:spacing w:before="96"/>
        <w:ind w:left="160" w:right="116" w:firstLine="0"/>
        <w:jc w:val="left"/>
        <w:rPr>
          <w:sz w:val="20"/>
        </w:rPr>
      </w:pPr>
      <w:r>
        <w:rPr>
          <w:sz w:val="20"/>
          <w:vertAlign w:val="superscript"/>
        </w:rPr>
        <w:t>135</w:t>
      </w:r>
      <w:r>
        <w:rPr>
          <w:sz w:val="20"/>
          <w:vertAlign w:val="baseline"/>
        </w:rPr>
        <w:t>That is, from 1900 to 1960. See </w:t>
      </w:r>
      <w:r>
        <w:rPr>
          <w:i/>
          <w:sz w:val="20"/>
          <w:vertAlign w:val="baseline"/>
        </w:rPr>
        <w:t>Colonialism in N igeria</w:t>
      </w:r>
      <w:hyperlink r:id="rId28">
        <w:r>
          <w:rPr>
            <w:i/>
            <w:sz w:val="20"/>
            <w:vertAlign w:val="baseline"/>
          </w:rPr>
          <w:t>,</w:t>
        </w:r>
        <w:r>
          <w:rPr>
            <w:color w:val="0000FF"/>
            <w:sz w:val="20"/>
            <w:u w:val="single" w:color="0000FF"/>
            <w:vertAlign w:val="baseline"/>
          </w:rPr>
          <w:t>http://www.howtonigeria.com/1586/how-nigeria-fared-</w:t>
        </w:r>
      </w:hyperlink>
      <w:r>
        <w:rPr>
          <w:color w:val="0000FF"/>
          <w:sz w:val="20"/>
          <w:vertAlign w:val="baseline"/>
        </w:rPr>
        <w:t> </w:t>
      </w:r>
      <w:hyperlink r:id="rId28">
        <w:r>
          <w:rPr>
            <w:color w:val="0000FF"/>
            <w:sz w:val="20"/>
            <w:u w:val="single" w:color="0000FF"/>
            <w:vertAlign w:val="baseline"/>
          </w:rPr>
          <w:t>during-colonial-era/</w:t>
        </w:r>
        <w:r>
          <w:rPr>
            <w:sz w:val="20"/>
            <w:vertAlign w:val="baseline"/>
          </w:rPr>
          <w:t>,</w:t>
        </w:r>
      </w:hyperlink>
      <w:r>
        <w:rPr>
          <w:sz w:val="20"/>
          <w:vertAlign w:val="baseline"/>
        </w:rPr>
        <w:t> Accessed on the 14</w:t>
      </w:r>
      <w:r>
        <w:rPr>
          <w:sz w:val="20"/>
          <w:vertAlign w:val="superscript"/>
        </w:rPr>
        <w:t>th</w:t>
      </w:r>
      <w:r>
        <w:rPr>
          <w:sz w:val="20"/>
          <w:vertAlign w:val="baseline"/>
        </w:rPr>
        <w:t> June, 2014</w:t>
      </w:r>
    </w:p>
    <w:p>
      <w:pPr>
        <w:spacing w:line="228" w:lineRule="exact" w:before="0"/>
        <w:ind w:left="160" w:right="0" w:firstLine="0"/>
        <w:jc w:val="left"/>
        <w:rPr>
          <w:i/>
          <w:sz w:val="20"/>
        </w:rPr>
      </w:pPr>
      <w:r>
        <w:rPr>
          <w:sz w:val="20"/>
          <w:vertAlign w:val="superscript"/>
        </w:rPr>
        <w:t>136</w:t>
      </w:r>
      <w:r>
        <w:rPr>
          <w:i/>
          <w:sz w:val="20"/>
          <w:vertAlign w:val="baseline"/>
        </w:rPr>
        <w:t>Lewis</w:t>
      </w:r>
      <w:r>
        <w:rPr>
          <w:i/>
          <w:spacing w:val="-5"/>
          <w:sz w:val="20"/>
          <w:vertAlign w:val="baseline"/>
        </w:rPr>
        <w:t> </w:t>
      </w:r>
      <w:r>
        <w:rPr>
          <w:i/>
          <w:sz w:val="20"/>
          <w:vertAlign w:val="baseline"/>
        </w:rPr>
        <w:t>v.</w:t>
      </w:r>
      <w:r>
        <w:rPr>
          <w:i/>
          <w:spacing w:val="-3"/>
          <w:sz w:val="20"/>
          <w:vertAlign w:val="baseline"/>
        </w:rPr>
        <w:t> </w:t>
      </w:r>
      <w:r>
        <w:rPr>
          <w:i/>
          <w:sz w:val="20"/>
          <w:vertAlign w:val="baseline"/>
        </w:rPr>
        <w:t>Bankole</w:t>
      </w:r>
      <w:r>
        <w:rPr>
          <w:i/>
          <w:spacing w:val="-3"/>
          <w:sz w:val="20"/>
          <w:vertAlign w:val="baseline"/>
        </w:rPr>
        <w:t> </w:t>
      </w:r>
      <w:r>
        <w:rPr>
          <w:i/>
          <w:spacing w:val="-2"/>
          <w:sz w:val="20"/>
          <w:vertAlign w:val="baseline"/>
        </w:rPr>
        <w:t>(SUPRA)</w:t>
      </w:r>
    </w:p>
    <w:p>
      <w:pPr>
        <w:spacing w:after="0" w:line="228" w:lineRule="exact"/>
        <w:jc w:val="left"/>
        <w:rPr>
          <w:sz w:val="20"/>
        </w:rPr>
        <w:sectPr>
          <w:pgSz w:w="12240" w:h="15840"/>
          <w:pgMar w:header="761" w:footer="1015" w:top="1300" w:bottom="1200" w:left="1280" w:right="1320"/>
        </w:sectPr>
      </w:pPr>
    </w:p>
    <w:p>
      <w:pPr>
        <w:pStyle w:val="BodyText"/>
        <w:spacing w:line="480" w:lineRule="auto" w:before="119"/>
        <w:ind w:right="120"/>
        <w:jc w:val="both"/>
      </w:pPr>
      <w:r>
        <w:rPr/>
        <w:t>(as amended) protects existing customary laws before the advent of the constitution and Section 43 of the Constitution statutorily guarantees Property rights for Nigerians. This is the bedrock of enforceability and therefore so long as a custom is not null and void for inconsistency with any provision</w:t>
      </w:r>
      <w:r>
        <w:rPr>
          <w:spacing w:val="-2"/>
        </w:rPr>
        <w:t> </w:t>
      </w:r>
      <w:r>
        <w:rPr/>
        <w:t>of</w:t>
      </w:r>
      <w:r>
        <w:rPr>
          <w:spacing w:val="-3"/>
        </w:rPr>
        <w:t> </w:t>
      </w:r>
      <w:r>
        <w:rPr/>
        <w:t>the</w:t>
      </w:r>
      <w:r>
        <w:rPr>
          <w:spacing w:val="-2"/>
        </w:rPr>
        <w:t> </w:t>
      </w:r>
      <w:r>
        <w:rPr/>
        <w:t>CFRN,</w:t>
      </w:r>
      <w:r>
        <w:rPr>
          <w:spacing w:val="-1"/>
        </w:rPr>
        <w:t> </w:t>
      </w:r>
      <w:r>
        <w:rPr/>
        <w:t>1999</w:t>
      </w:r>
      <w:r>
        <w:rPr>
          <w:spacing w:val="-2"/>
        </w:rPr>
        <w:t> </w:t>
      </w:r>
      <w:r>
        <w:rPr/>
        <w:t>(as</w:t>
      </w:r>
      <w:r>
        <w:rPr>
          <w:spacing w:val="-2"/>
        </w:rPr>
        <w:t> </w:t>
      </w:r>
      <w:r>
        <w:rPr/>
        <w:t>amended)</w:t>
      </w:r>
      <w:r>
        <w:rPr>
          <w:spacing w:val="-1"/>
        </w:rPr>
        <w:t> </w:t>
      </w:r>
      <w:r>
        <w:rPr/>
        <w:t>or</w:t>
      </w:r>
      <w:r>
        <w:rPr>
          <w:spacing w:val="-2"/>
        </w:rPr>
        <w:t> </w:t>
      </w:r>
      <w:r>
        <w:rPr/>
        <w:t>for</w:t>
      </w:r>
      <w:r>
        <w:rPr>
          <w:spacing w:val="-2"/>
        </w:rPr>
        <w:t> </w:t>
      </w:r>
      <w:r>
        <w:rPr/>
        <w:t>repugnancy</w:t>
      </w:r>
      <w:r>
        <w:rPr>
          <w:spacing w:val="-7"/>
        </w:rPr>
        <w:t> </w:t>
      </w:r>
      <w:r>
        <w:rPr/>
        <w:t>to Natural</w:t>
      </w:r>
      <w:r>
        <w:rPr>
          <w:spacing w:val="-2"/>
        </w:rPr>
        <w:t> </w:t>
      </w:r>
      <w:r>
        <w:rPr/>
        <w:t>justice,</w:t>
      </w:r>
      <w:r>
        <w:rPr>
          <w:spacing w:val="-2"/>
        </w:rPr>
        <w:t> </w:t>
      </w:r>
      <w:r>
        <w:rPr/>
        <w:t>Equity</w:t>
      </w:r>
      <w:r>
        <w:rPr>
          <w:spacing w:val="-5"/>
        </w:rPr>
        <w:t> </w:t>
      </w:r>
      <w:r>
        <w:rPr/>
        <w:t>and good conscience, then such law shall be enforceable under the Nigerian law, using the Evidence act earlier discussed in this work as a conduit pipe to prove same.</w:t>
      </w:r>
    </w:p>
    <w:p>
      <w:pPr>
        <w:spacing w:after="0" w:line="480" w:lineRule="auto"/>
        <w:jc w:val="both"/>
        <w:sectPr>
          <w:pgSz w:w="12240" w:h="15840"/>
          <w:pgMar w:header="761" w:footer="1015" w:top="1300" w:bottom="1200" w:left="1280" w:right="1320"/>
        </w:sectPr>
      </w:pPr>
    </w:p>
    <w:p>
      <w:pPr>
        <w:pStyle w:val="Heading1"/>
        <w:ind w:right="2615"/>
      </w:pPr>
      <w:r>
        <w:rPr/>
        <w:t>CHAPTER</w:t>
      </w:r>
      <w:r>
        <w:rPr>
          <w:spacing w:val="-4"/>
        </w:rPr>
        <w:t> </w:t>
      </w:r>
      <w:r>
        <w:rPr>
          <w:spacing w:val="-2"/>
        </w:rPr>
        <w:t>THREE:</w:t>
      </w:r>
    </w:p>
    <w:p>
      <w:pPr>
        <w:pStyle w:val="BodyText"/>
        <w:ind w:left="0"/>
        <w:rPr>
          <w:b/>
        </w:rPr>
      </w:pPr>
    </w:p>
    <w:p>
      <w:pPr>
        <w:spacing w:before="1"/>
        <w:ind w:left="42" w:right="3" w:firstLine="0"/>
        <w:jc w:val="center"/>
        <w:rPr>
          <w:b/>
          <w:sz w:val="24"/>
        </w:rPr>
      </w:pPr>
      <w:r>
        <w:rPr>
          <w:b/>
          <w:sz w:val="24"/>
        </w:rPr>
        <w:t>RIGHT</w:t>
      </w:r>
      <w:r>
        <w:rPr>
          <w:b/>
          <w:spacing w:val="-1"/>
          <w:sz w:val="24"/>
        </w:rPr>
        <w:t> </w:t>
      </w:r>
      <w:r>
        <w:rPr>
          <w:b/>
          <w:sz w:val="24"/>
        </w:rPr>
        <w:t>OF</w:t>
      </w:r>
      <w:r>
        <w:rPr>
          <w:b/>
          <w:spacing w:val="-4"/>
          <w:sz w:val="24"/>
        </w:rPr>
        <w:t> </w:t>
      </w:r>
      <w:r>
        <w:rPr>
          <w:b/>
          <w:sz w:val="24"/>
        </w:rPr>
        <w:t>WOMEN TO</w:t>
      </w:r>
      <w:r>
        <w:rPr>
          <w:b/>
          <w:spacing w:val="-1"/>
          <w:sz w:val="24"/>
        </w:rPr>
        <w:t> </w:t>
      </w:r>
      <w:r>
        <w:rPr>
          <w:b/>
          <w:sz w:val="24"/>
        </w:rPr>
        <w:t>ACQUIRE</w:t>
      </w:r>
      <w:r>
        <w:rPr>
          <w:b/>
          <w:spacing w:val="-1"/>
          <w:sz w:val="24"/>
        </w:rPr>
        <w:t> </w:t>
      </w:r>
      <w:r>
        <w:rPr>
          <w:b/>
          <w:sz w:val="24"/>
        </w:rPr>
        <w:t>PROPERTY</w:t>
      </w:r>
      <w:r>
        <w:rPr>
          <w:b/>
          <w:spacing w:val="-1"/>
          <w:sz w:val="24"/>
        </w:rPr>
        <w:t> </w:t>
      </w:r>
      <w:r>
        <w:rPr>
          <w:b/>
          <w:sz w:val="24"/>
        </w:rPr>
        <w:t>UNDER</w:t>
      </w:r>
      <w:r>
        <w:rPr>
          <w:b/>
          <w:spacing w:val="-1"/>
          <w:sz w:val="24"/>
        </w:rPr>
        <w:t> </w:t>
      </w:r>
      <w:r>
        <w:rPr>
          <w:b/>
          <w:sz w:val="24"/>
        </w:rPr>
        <w:t>CUSTOMARY</w:t>
      </w:r>
      <w:r>
        <w:rPr>
          <w:b/>
          <w:spacing w:val="-1"/>
          <w:sz w:val="24"/>
        </w:rPr>
        <w:t> </w:t>
      </w:r>
      <w:r>
        <w:rPr>
          <w:b/>
          <w:spacing w:val="-5"/>
          <w:sz w:val="24"/>
        </w:rPr>
        <w:t>LAW</w:t>
      </w:r>
    </w:p>
    <w:p>
      <w:pPr>
        <w:pStyle w:val="Heading2"/>
        <w:numPr>
          <w:ilvl w:val="1"/>
          <w:numId w:val="16"/>
        </w:numPr>
        <w:tabs>
          <w:tab w:pos="879" w:val="left" w:leader="none"/>
        </w:tabs>
        <w:spacing w:line="240" w:lineRule="auto" w:before="276" w:after="0"/>
        <w:ind w:left="879" w:right="0" w:hanging="719"/>
        <w:jc w:val="both"/>
      </w:pPr>
      <w:bookmarkStart w:name="_TOC_250023" w:id="22"/>
      <w:bookmarkEnd w:id="22"/>
      <w:r>
        <w:rPr>
          <w:spacing w:val="-2"/>
        </w:rPr>
        <w:t>Introduction</w:t>
      </w:r>
    </w:p>
    <w:p>
      <w:pPr>
        <w:pStyle w:val="BodyText"/>
        <w:spacing w:line="480" w:lineRule="auto" w:before="271"/>
        <w:ind w:right="119" w:firstLine="719"/>
        <w:jc w:val="both"/>
      </w:pPr>
      <w:r>
        <w:rPr/>
        <w:t>One of the easily recognised and accepted basic human rights is the right to acquire property, albeit some climes tend to view this right to acquire property with some kind of prejudice, particularly against the women-folk. In the traditional customary society, Right of women to acquire property, more especially chattels and other personal items, is significantly different and less regimented. Different to the extent that focus are more on the acquisition of immovable property and freehold/leasehold interest in land and real estate. The reason for this preference in not far-fetched. Customarily, land ownership is perceived as the exclusive proclivity of the men-folk; and the wider traditional society conventionally ascribed that ownership as evidence of affluence/wealth. Incidentally, most native practices do not consider women on the ‗list‘ of affluent members of that society; as even the women folks are still perceived as some kind of ‗property‘ themselves.</w:t>
      </w:r>
    </w:p>
    <w:p>
      <w:pPr>
        <w:pStyle w:val="Heading2"/>
        <w:numPr>
          <w:ilvl w:val="1"/>
          <w:numId w:val="16"/>
        </w:numPr>
        <w:tabs>
          <w:tab w:pos="879" w:val="left" w:leader="none"/>
        </w:tabs>
        <w:spacing w:line="240" w:lineRule="auto" w:before="6" w:after="0"/>
        <w:ind w:left="879" w:right="0" w:hanging="719"/>
        <w:jc w:val="both"/>
      </w:pPr>
      <w:bookmarkStart w:name="_TOC_250022" w:id="23"/>
      <w:r>
        <w:rPr/>
        <w:t>Nature</w:t>
      </w:r>
      <w:r>
        <w:rPr>
          <w:spacing w:val="-3"/>
        </w:rPr>
        <w:t> </w:t>
      </w:r>
      <w:r>
        <w:rPr/>
        <w:t>of</w:t>
      </w:r>
      <w:r>
        <w:rPr>
          <w:spacing w:val="-1"/>
        </w:rPr>
        <w:t> </w:t>
      </w:r>
      <w:r>
        <w:rPr/>
        <w:t>Women’s</w:t>
      </w:r>
      <w:r>
        <w:rPr>
          <w:spacing w:val="-2"/>
        </w:rPr>
        <w:t> </w:t>
      </w:r>
      <w:r>
        <w:rPr/>
        <w:t>Right</w:t>
      </w:r>
      <w:r>
        <w:rPr>
          <w:spacing w:val="-2"/>
        </w:rPr>
        <w:t> </w:t>
      </w:r>
      <w:r>
        <w:rPr/>
        <w:t>to</w:t>
      </w:r>
      <w:r>
        <w:rPr>
          <w:spacing w:val="-1"/>
        </w:rPr>
        <w:t> </w:t>
      </w:r>
      <w:bookmarkEnd w:id="23"/>
      <w:r>
        <w:rPr>
          <w:spacing w:val="-2"/>
        </w:rPr>
        <w:t>Property</w:t>
      </w:r>
    </w:p>
    <w:p>
      <w:pPr>
        <w:pStyle w:val="BodyText"/>
        <w:ind w:left="0"/>
        <w:rPr>
          <w:b/>
        </w:rPr>
      </w:pPr>
    </w:p>
    <w:p>
      <w:pPr>
        <w:pStyle w:val="Heading2"/>
        <w:numPr>
          <w:ilvl w:val="2"/>
          <w:numId w:val="16"/>
        </w:numPr>
        <w:tabs>
          <w:tab w:pos="759" w:val="left" w:leader="none"/>
        </w:tabs>
        <w:spacing w:line="240" w:lineRule="auto" w:before="0" w:after="0"/>
        <w:ind w:left="759" w:right="0" w:hanging="599"/>
        <w:jc w:val="both"/>
      </w:pPr>
      <w:bookmarkStart w:name="_TOC_250021" w:id="24"/>
      <w:r>
        <w:rPr/>
        <w:t>Right</w:t>
      </w:r>
      <w:r>
        <w:rPr>
          <w:spacing w:val="-3"/>
        </w:rPr>
        <w:t> </w:t>
      </w:r>
      <w:r>
        <w:rPr/>
        <w:t>to</w:t>
      </w:r>
      <w:r>
        <w:rPr>
          <w:spacing w:val="-1"/>
        </w:rPr>
        <w:t> </w:t>
      </w:r>
      <w:bookmarkEnd w:id="24"/>
      <w:r>
        <w:rPr>
          <w:spacing w:val="-2"/>
        </w:rPr>
        <w:t>Property</w:t>
      </w:r>
    </w:p>
    <w:p>
      <w:pPr>
        <w:pStyle w:val="BodyText"/>
        <w:spacing w:line="480" w:lineRule="auto" w:before="271"/>
        <w:ind w:right="117" w:firstLine="360"/>
        <w:jc w:val="both"/>
      </w:pPr>
      <w:r>
        <w:rPr/>
        <w:t>This implies the right of every person to own movable or immovable property guaranteed under a local or International legislation. The Common law jurisdictions do not appear to have a generally accepted body of law for ascertaining whether the attributes of property ownership attach</w:t>
      </w:r>
      <w:r>
        <w:rPr>
          <w:spacing w:val="-2"/>
        </w:rPr>
        <w:t> </w:t>
      </w:r>
      <w:r>
        <w:rPr/>
        <w:t>to</w:t>
      </w:r>
      <w:r>
        <w:rPr>
          <w:spacing w:val="-2"/>
        </w:rPr>
        <w:t> </w:t>
      </w:r>
      <w:r>
        <w:rPr/>
        <w:t>permit</w:t>
      </w:r>
      <w:r>
        <w:rPr>
          <w:spacing w:val="-2"/>
        </w:rPr>
        <w:t> </w:t>
      </w:r>
      <w:r>
        <w:rPr/>
        <w:t>granted under</w:t>
      </w:r>
      <w:r>
        <w:rPr>
          <w:spacing w:val="-2"/>
        </w:rPr>
        <w:t> </w:t>
      </w:r>
      <w:r>
        <w:rPr/>
        <w:t>statutes.</w:t>
      </w:r>
      <w:r>
        <w:rPr>
          <w:vertAlign w:val="superscript"/>
        </w:rPr>
        <w:t>1</w:t>
      </w:r>
      <w:r>
        <w:rPr>
          <w:vertAlign w:val="baseline"/>
        </w:rPr>
        <w:t>This</w:t>
      </w:r>
      <w:r>
        <w:rPr>
          <w:spacing w:val="-2"/>
          <w:vertAlign w:val="baseline"/>
        </w:rPr>
        <w:t> </w:t>
      </w:r>
      <w:r>
        <w:rPr>
          <w:vertAlign w:val="baseline"/>
        </w:rPr>
        <w:t>is</w:t>
      </w:r>
      <w:r>
        <w:rPr>
          <w:spacing w:val="-2"/>
          <w:vertAlign w:val="baseline"/>
        </w:rPr>
        <w:t> </w:t>
      </w:r>
      <w:r>
        <w:rPr>
          <w:vertAlign w:val="baseline"/>
        </w:rPr>
        <w:t>because</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diversity</w:t>
      </w:r>
      <w:r>
        <w:rPr>
          <w:spacing w:val="-7"/>
          <w:vertAlign w:val="baseline"/>
        </w:rPr>
        <w:t> </w:t>
      </w:r>
      <w:r>
        <w:rPr>
          <w:vertAlign w:val="baseline"/>
        </w:rPr>
        <w:t>in</w:t>
      </w:r>
      <w:r>
        <w:rPr>
          <w:spacing w:val="-2"/>
          <w:vertAlign w:val="baseline"/>
        </w:rPr>
        <w:t> </w:t>
      </w:r>
      <w:r>
        <w:rPr>
          <w:vertAlign w:val="baseline"/>
        </w:rPr>
        <w:t>legislations</w:t>
      </w:r>
      <w:r>
        <w:rPr>
          <w:spacing w:val="-2"/>
          <w:vertAlign w:val="baseline"/>
        </w:rPr>
        <w:t> </w:t>
      </w:r>
      <w:r>
        <w:rPr>
          <w:vertAlign w:val="baseline"/>
        </w:rPr>
        <w:t>and</w:t>
      </w:r>
      <w:r>
        <w:rPr>
          <w:spacing w:val="-2"/>
          <w:vertAlign w:val="baseline"/>
        </w:rPr>
        <w:t> </w:t>
      </w:r>
      <w:r>
        <w:rPr>
          <w:vertAlign w:val="baseline"/>
        </w:rPr>
        <w:t>treaties that govern property rights in the world.</w:t>
      </w:r>
    </w:p>
    <w:p>
      <w:pPr>
        <w:pStyle w:val="BodyText"/>
        <w:ind w:left="0"/>
        <w:rPr>
          <w:sz w:val="20"/>
        </w:rPr>
      </w:pPr>
    </w:p>
    <w:p>
      <w:pPr>
        <w:pStyle w:val="BodyText"/>
        <w:spacing w:before="87"/>
        <w:ind w:left="0"/>
        <w:rPr>
          <w:sz w:val="20"/>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216677</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61201pt;width:144.020pt;height:.72003pt;mso-position-horizontal-relative:page;mso-position-vertical-relative:paragraph;z-index:-15693824;mso-wrap-distance-left:0;mso-wrap-distance-right:0" id="docshape89" filled="true" fillcolor="#000000" stroked="false">
                <v:fill type="solid"/>
                <w10:wrap type="topAndBottom"/>
              </v:rect>
            </w:pict>
          </mc:Fallback>
        </mc:AlternateContent>
      </w:r>
    </w:p>
    <w:p>
      <w:pPr>
        <w:spacing w:before="96"/>
        <w:ind w:left="160" w:right="467" w:firstLine="0"/>
        <w:jc w:val="left"/>
        <w:rPr>
          <w:sz w:val="20"/>
        </w:rPr>
      </w:pPr>
      <w:r>
        <w:rPr>
          <w:sz w:val="20"/>
          <w:vertAlign w:val="superscript"/>
        </w:rPr>
        <w:t>1</w:t>
      </w:r>
      <w:r>
        <w:rPr>
          <w:sz w:val="20"/>
          <w:vertAlign w:val="baseline"/>
        </w:rPr>
        <w:t> Barton B. Property Rights Created under Statute in Common Law Legal Systems, </w:t>
      </w:r>
      <w:r>
        <w:rPr>
          <w:color w:val="0000FF"/>
          <w:spacing w:val="-2"/>
          <w:sz w:val="20"/>
          <w:u w:val="single" w:color="0000FF"/>
          <w:vertAlign w:val="baseline"/>
        </w:rPr>
        <w:t>http://www.oxfordscholarship.com/view/10.1093/acprof:oso/9780199579853.001.0001/acprof-9780199579853-</w:t>
      </w:r>
      <w:r>
        <w:rPr>
          <w:color w:val="0000FF"/>
          <w:spacing w:val="-2"/>
          <w:sz w:val="20"/>
          <w:vertAlign w:val="baseline"/>
        </w:rPr>
        <w:t> </w:t>
      </w:r>
      <w:r>
        <w:rPr>
          <w:color w:val="0000FF"/>
          <w:sz w:val="20"/>
          <w:u w:val="single" w:color="0000FF"/>
          <w:vertAlign w:val="baseline"/>
        </w:rPr>
        <w:t>chapter-4</w:t>
      </w:r>
      <w:r>
        <w:rPr>
          <w:color w:val="0000FF"/>
          <w:spacing w:val="40"/>
          <w:sz w:val="20"/>
          <w:vertAlign w:val="baseline"/>
        </w:rPr>
        <w:t> </w:t>
      </w:r>
      <w:r>
        <w:rPr>
          <w:sz w:val="20"/>
          <w:vertAlign w:val="baseline"/>
        </w:rPr>
        <w:t>Accessed on the 14</w:t>
      </w:r>
      <w:r>
        <w:rPr>
          <w:sz w:val="20"/>
          <w:vertAlign w:val="superscript"/>
        </w:rPr>
        <w:t>th</w:t>
      </w:r>
      <w:r>
        <w:rPr>
          <w:sz w:val="20"/>
          <w:vertAlign w:val="baseline"/>
        </w:rPr>
        <w:t> June, 2014</w:t>
      </w:r>
    </w:p>
    <w:p>
      <w:pPr>
        <w:spacing w:after="0"/>
        <w:jc w:val="left"/>
        <w:rPr>
          <w:sz w:val="20"/>
        </w:rPr>
        <w:sectPr>
          <w:pgSz w:w="12240" w:h="15840"/>
          <w:pgMar w:header="761" w:footer="1015" w:top="1300" w:bottom="1200" w:left="1280" w:right="1320"/>
        </w:sectPr>
      </w:pPr>
    </w:p>
    <w:p>
      <w:pPr>
        <w:pStyle w:val="BodyText"/>
        <w:spacing w:line="480" w:lineRule="auto" w:before="119"/>
        <w:ind w:right="115" w:firstLine="360"/>
        <w:jc w:val="both"/>
      </w:pPr>
      <w:r>
        <w:rPr/>
        <w:t>Property</w:t>
      </w:r>
      <w:r>
        <w:rPr>
          <w:spacing w:val="-6"/>
        </w:rPr>
        <w:t> </w:t>
      </w:r>
      <w:r>
        <w:rPr/>
        <w:t>rights</w:t>
      </w:r>
      <w:r>
        <w:rPr>
          <w:spacing w:val="-3"/>
        </w:rPr>
        <w:t> </w:t>
      </w:r>
      <w:r>
        <w:rPr/>
        <w:t>of</w:t>
      </w:r>
      <w:r>
        <w:rPr>
          <w:spacing w:val="-3"/>
        </w:rPr>
        <w:t> </w:t>
      </w:r>
      <w:r>
        <w:rPr/>
        <w:t>women</w:t>
      </w:r>
      <w:r>
        <w:rPr>
          <w:spacing w:val="-3"/>
        </w:rPr>
        <w:t> </w:t>
      </w:r>
      <w:r>
        <w:rPr/>
        <w:t>have</w:t>
      </w:r>
      <w:r>
        <w:rPr>
          <w:spacing w:val="-4"/>
        </w:rPr>
        <w:t> </w:t>
      </w:r>
      <w:r>
        <w:rPr/>
        <w:t>been</w:t>
      </w:r>
      <w:r>
        <w:rPr>
          <w:spacing w:val="-3"/>
        </w:rPr>
        <w:t> </w:t>
      </w:r>
      <w:r>
        <w:rPr/>
        <w:t>described</w:t>
      </w:r>
      <w:r>
        <w:rPr>
          <w:spacing w:val="-3"/>
        </w:rPr>
        <w:t> </w:t>
      </w:r>
      <w:r>
        <w:rPr/>
        <w:t>as</w:t>
      </w:r>
      <w:r>
        <w:rPr>
          <w:spacing w:val="-1"/>
        </w:rPr>
        <w:t> </w:t>
      </w:r>
      <w:r>
        <w:rPr/>
        <w:t>the</w:t>
      </w:r>
      <w:r>
        <w:rPr>
          <w:spacing w:val="-3"/>
        </w:rPr>
        <w:t> </w:t>
      </w:r>
      <w:r>
        <w:rPr/>
        <w:t>right</w:t>
      </w:r>
      <w:r>
        <w:rPr>
          <w:spacing w:val="-3"/>
        </w:rPr>
        <w:t> </w:t>
      </w:r>
      <w:r>
        <w:rPr/>
        <w:t>to</w:t>
      </w:r>
      <w:r>
        <w:rPr>
          <w:spacing w:val="-3"/>
        </w:rPr>
        <w:t> </w:t>
      </w:r>
      <w:r>
        <w:rPr/>
        <w:t>own,</w:t>
      </w:r>
      <w:r>
        <w:rPr>
          <w:spacing w:val="-2"/>
        </w:rPr>
        <w:t> </w:t>
      </w:r>
      <w:r>
        <w:rPr/>
        <w:t>acquire</w:t>
      </w:r>
      <w:r>
        <w:rPr>
          <w:spacing w:val="-2"/>
        </w:rPr>
        <w:t> </w:t>
      </w:r>
      <w:r>
        <w:rPr/>
        <w:t>(through</w:t>
      </w:r>
      <w:r>
        <w:rPr>
          <w:spacing w:val="-3"/>
        </w:rPr>
        <w:t> </w:t>
      </w:r>
      <w:r>
        <w:rPr/>
        <w:t>purchase, gift or inheritance), manage, administer, enjoy and dispose of tangible and intangible property particularly land, housing, money, bank accounts, livestock, crop and pension.</w:t>
      </w:r>
      <w:r>
        <w:rPr>
          <w:vertAlign w:val="superscript"/>
        </w:rPr>
        <w:t>2</w:t>
      </w:r>
      <w:r>
        <w:rPr>
          <w:vertAlign w:val="baseline"/>
        </w:rPr>
        <w:t>Customs as it were, have great impact in the area of personal law in regard to matters such as marriage, inheritance, ownership of land and traditional authority, and because it developed in an era dominated by patriarchy, some of its norms conflict with human rights norms guaranteeing equality between men and women.</w:t>
      </w:r>
      <w:r>
        <w:rPr>
          <w:vertAlign w:val="superscript"/>
        </w:rPr>
        <w:t>3</w:t>
      </w:r>
    </w:p>
    <w:p>
      <w:pPr>
        <w:pStyle w:val="BodyText"/>
        <w:spacing w:line="480" w:lineRule="auto" w:before="2"/>
        <w:ind w:right="118" w:firstLine="719"/>
        <w:jc w:val="both"/>
      </w:pPr>
      <w:r>
        <w:rPr/>
        <w:t>Having established that statutory property rights are offshoot of the Common Law, we will go further to state the relevant laws governing property rights under common law, adopted by the Federal government of Nigeria in various statutes and legislations, with little or no </w:t>
      </w:r>
      <w:r>
        <w:rPr>
          <w:spacing w:val="-2"/>
        </w:rPr>
        <w:t>modifications.</w:t>
      </w:r>
    </w:p>
    <w:p>
      <w:pPr>
        <w:pStyle w:val="BodyText"/>
        <w:spacing w:line="480" w:lineRule="auto"/>
        <w:ind w:right="123" w:firstLine="719"/>
        <w:jc w:val="both"/>
      </w:pPr>
      <w:r>
        <w:rPr/>
        <w:t>The primary law worthy of consideration is the Nigerian Constitution of the Federal Republic of Nigeria, 1999 (as amended) which guarantees the individual rights of Nigerian citizens to own immovable property all over the country. Also, there is the Land Use Act, which though vests all lands</w:t>
      </w:r>
      <w:r>
        <w:rPr>
          <w:spacing w:val="-1"/>
        </w:rPr>
        <w:t> </w:t>
      </w:r>
      <w:r>
        <w:rPr/>
        <w:t>in the</w:t>
      </w:r>
      <w:r>
        <w:rPr>
          <w:spacing w:val="-1"/>
        </w:rPr>
        <w:t> </w:t>
      </w:r>
      <w:r>
        <w:rPr/>
        <w:t>Governor</w:t>
      </w:r>
      <w:r>
        <w:rPr>
          <w:spacing w:val="-1"/>
        </w:rPr>
        <w:t> </w:t>
      </w:r>
      <w:r>
        <w:rPr/>
        <w:t>of a</w:t>
      </w:r>
      <w:r>
        <w:rPr>
          <w:spacing w:val="-1"/>
        </w:rPr>
        <w:t> </w:t>
      </w:r>
      <w:r>
        <w:rPr/>
        <w:t>state</w:t>
      </w:r>
      <w:r>
        <w:rPr>
          <w:spacing w:val="-1"/>
        </w:rPr>
        <w:t> </w:t>
      </w:r>
      <w:r>
        <w:rPr/>
        <w:t>or</w:t>
      </w:r>
      <w:r>
        <w:rPr>
          <w:spacing w:val="-1"/>
        </w:rPr>
        <w:t> </w:t>
      </w:r>
      <w:r>
        <w:rPr/>
        <w:t>a Local government Chairman</w:t>
      </w:r>
      <w:r>
        <w:rPr>
          <w:spacing w:val="-1"/>
        </w:rPr>
        <w:t> </w:t>
      </w:r>
      <w:r>
        <w:rPr/>
        <w:t>on trust for</w:t>
      </w:r>
      <w:r>
        <w:rPr>
          <w:spacing w:val="-2"/>
        </w:rPr>
        <w:t> </w:t>
      </w:r>
      <w:r>
        <w:rPr/>
        <w:t>the state, but still recognizes the right of individuals to own same, subject to the overriding public purpose for which the government may need the property. The Land Use Act also safeguards against discrimination against any person‘s right to own property in Nigeria.</w:t>
      </w:r>
      <w:r>
        <w:rPr>
          <w:vertAlign w:val="superscript"/>
        </w:rPr>
        <w:t>4</w:t>
      </w:r>
    </w:p>
    <w:p>
      <w:pPr>
        <w:pStyle w:val="BodyText"/>
        <w:spacing w:line="480" w:lineRule="auto" w:before="1"/>
        <w:ind w:right="117" w:firstLine="719"/>
        <w:jc w:val="both"/>
      </w:pPr>
      <w:r>
        <w:rPr/>
        <w:t>The</w:t>
      </w:r>
      <w:r>
        <w:rPr>
          <w:spacing w:val="-4"/>
        </w:rPr>
        <w:t> </w:t>
      </w:r>
      <w:r>
        <w:rPr/>
        <w:t>Evidence</w:t>
      </w:r>
      <w:r>
        <w:rPr>
          <w:spacing w:val="-3"/>
        </w:rPr>
        <w:t> </w:t>
      </w:r>
      <w:r>
        <w:rPr/>
        <w:t>Act</w:t>
      </w:r>
      <w:r>
        <w:rPr>
          <w:spacing w:val="-2"/>
        </w:rPr>
        <w:t> </w:t>
      </w:r>
      <w:r>
        <w:rPr/>
        <w:t>empowers</w:t>
      </w:r>
      <w:r>
        <w:rPr>
          <w:spacing w:val="-1"/>
        </w:rPr>
        <w:t> </w:t>
      </w:r>
      <w:r>
        <w:rPr/>
        <w:t>courts</w:t>
      </w:r>
      <w:r>
        <w:rPr>
          <w:spacing w:val="-2"/>
        </w:rPr>
        <w:t> </w:t>
      </w:r>
      <w:r>
        <w:rPr/>
        <w:t>to</w:t>
      </w:r>
      <w:r>
        <w:rPr>
          <w:spacing w:val="-2"/>
        </w:rPr>
        <w:t> </w:t>
      </w:r>
      <w:r>
        <w:rPr/>
        <w:t>judicially</w:t>
      </w:r>
      <w:r>
        <w:rPr>
          <w:spacing w:val="-5"/>
        </w:rPr>
        <w:t> </w:t>
      </w:r>
      <w:r>
        <w:rPr/>
        <w:t>notice</w:t>
      </w:r>
      <w:r>
        <w:rPr>
          <w:spacing w:val="-3"/>
        </w:rPr>
        <w:t> </w:t>
      </w:r>
      <w:r>
        <w:rPr/>
        <w:t>certain</w:t>
      </w:r>
      <w:r>
        <w:rPr>
          <w:spacing w:val="-2"/>
        </w:rPr>
        <w:t> </w:t>
      </w:r>
      <w:r>
        <w:rPr/>
        <w:t>customs</w:t>
      </w:r>
      <w:r>
        <w:rPr>
          <w:spacing w:val="-2"/>
        </w:rPr>
        <w:t> </w:t>
      </w:r>
      <w:r>
        <w:rPr/>
        <w:t>that</w:t>
      </w:r>
      <w:r>
        <w:rPr>
          <w:spacing w:val="-2"/>
        </w:rPr>
        <w:t> </w:t>
      </w:r>
      <w:r>
        <w:rPr/>
        <w:t>have</w:t>
      </w:r>
      <w:r>
        <w:rPr>
          <w:spacing w:val="-2"/>
        </w:rPr>
        <w:t> </w:t>
      </w:r>
      <w:r>
        <w:rPr/>
        <w:t>not</w:t>
      </w:r>
      <w:r>
        <w:rPr>
          <w:spacing w:val="-2"/>
        </w:rPr>
        <w:t> </w:t>
      </w:r>
      <w:r>
        <w:rPr/>
        <w:t>only been proved, but pass the repugnancy test stipulated in </w:t>
      </w:r>
      <w:r>
        <w:rPr>
          <w:i/>
        </w:rPr>
        <w:t>Lewis v Bankole.</w:t>
      </w:r>
      <w:r>
        <w:rPr>
          <w:vertAlign w:val="superscript"/>
        </w:rPr>
        <w:t>5</w:t>
      </w:r>
    </w:p>
    <w:p>
      <w:pPr>
        <w:pStyle w:val="BodyText"/>
        <w:ind w:left="0"/>
        <w:rPr>
          <w:sz w:val="20"/>
        </w:rPr>
      </w:pPr>
    </w:p>
    <w:p>
      <w:pPr>
        <w:pStyle w:val="BodyText"/>
        <w:spacing w:before="74"/>
        <w:ind w:left="0"/>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208437</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12373pt;width:144.020pt;height:.72003pt;mso-position-horizontal-relative:page;mso-position-vertical-relative:paragraph;z-index:-15693312;mso-wrap-distance-left:0;mso-wrap-distance-right:0" id="docshape90" filled="true" fillcolor="#000000" stroked="false">
                <v:fill type="solid"/>
                <w10:wrap type="topAndBottom"/>
              </v:rect>
            </w:pict>
          </mc:Fallback>
        </mc:AlternateContent>
      </w:r>
    </w:p>
    <w:p>
      <w:pPr>
        <w:spacing w:before="99"/>
        <w:ind w:left="160" w:right="0" w:firstLine="0"/>
        <w:jc w:val="left"/>
        <w:rPr>
          <w:sz w:val="20"/>
        </w:rPr>
      </w:pPr>
      <w:r>
        <w:rPr>
          <w:sz w:val="20"/>
          <w:vertAlign w:val="superscript"/>
        </w:rPr>
        <w:t>2</w:t>
      </w:r>
      <w:r>
        <w:rPr>
          <w:spacing w:val="-2"/>
          <w:sz w:val="20"/>
          <w:vertAlign w:val="baseline"/>
        </w:rPr>
        <w:t> </w:t>
      </w:r>
      <w:r>
        <w:rPr>
          <w:sz w:val="20"/>
          <w:vertAlign w:val="baseline"/>
        </w:rPr>
        <w:t>Ibid at</w:t>
      </w:r>
      <w:r>
        <w:rPr>
          <w:spacing w:val="-4"/>
          <w:sz w:val="20"/>
          <w:vertAlign w:val="baseline"/>
        </w:rPr>
        <w:t> </w:t>
      </w:r>
      <w:r>
        <w:rPr>
          <w:spacing w:val="-5"/>
          <w:sz w:val="20"/>
          <w:vertAlign w:val="baseline"/>
        </w:rPr>
        <w:t>Pp.</w:t>
      </w:r>
    </w:p>
    <w:p>
      <w:pPr>
        <w:spacing w:line="276" w:lineRule="auto" w:before="34"/>
        <w:ind w:left="160" w:right="0" w:firstLine="0"/>
        <w:jc w:val="left"/>
        <w:rPr>
          <w:sz w:val="20"/>
        </w:rPr>
      </w:pPr>
      <w:r>
        <w:rPr>
          <w:sz w:val="20"/>
          <w:vertAlign w:val="superscript"/>
        </w:rPr>
        <w:t>3</w:t>
      </w:r>
      <w:r>
        <w:rPr>
          <w:sz w:val="20"/>
          <w:vertAlign w:val="baseline"/>
        </w:rPr>
        <w:t>Ndulo</w:t>
      </w:r>
      <w:r>
        <w:rPr>
          <w:spacing w:val="20"/>
          <w:sz w:val="20"/>
          <w:vertAlign w:val="baseline"/>
        </w:rPr>
        <w:t> </w:t>
      </w:r>
      <w:r>
        <w:rPr>
          <w:sz w:val="20"/>
          <w:vertAlign w:val="baseline"/>
        </w:rPr>
        <w:t>M.,</w:t>
      </w:r>
      <w:r>
        <w:rPr>
          <w:spacing w:val="21"/>
          <w:sz w:val="20"/>
          <w:vertAlign w:val="baseline"/>
        </w:rPr>
        <w:t> </w:t>
      </w:r>
      <w:r>
        <w:rPr>
          <w:i/>
          <w:sz w:val="20"/>
          <w:vertAlign w:val="baseline"/>
        </w:rPr>
        <w:t>African</w:t>
      </w:r>
      <w:r>
        <w:rPr>
          <w:i/>
          <w:spacing w:val="21"/>
          <w:sz w:val="20"/>
          <w:vertAlign w:val="baseline"/>
        </w:rPr>
        <w:t> </w:t>
      </w:r>
      <w:r>
        <w:rPr>
          <w:i/>
          <w:sz w:val="20"/>
          <w:vertAlign w:val="baseline"/>
        </w:rPr>
        <w:t>Customary</w:t>
      </w:r>
      <w:r>
        <w:rPr>
          <w:i/>
          <w:spacing w:val="20"/>
          <w:sz w:val="20"/>
          <w:vertAlign w:val="baseline"/>
        </w:rPr>
        <w:t> </w:t>
      </w:r>
      <w:r>
        <w:rPr>
          <w:i/>
          <w:sz w:val="20"/>
          <w:vertAlign w:val="baseline"/>
        </w:rPr>
        <w:t>Law,</w:t>
      </w:r>
      <w:r>
        <w:rPr>
          <w:i/>
          <w:spacing w:val="20"/>
          <w:sz w:val="20"/>
          <w:vertAlign w:val="baseline"/>
        </w:rPr>
        <w:t> </w:t>
      </w:r>
      <w:r>
        <w:rPr>
          <w:i/>
          <w:sz w:val="20"/>
          <w:vertAlign w:val="baseline"/>
        </w:rPr>
        <w:t>Customs,</w:t>
      </w:r>
      <w:r>
        <w:rPr>
          <w:i/>
          <w:spacing w:val="20"/>
          <w:sz w:val="20"/>
          <w:vertAlign w:val="baseline"/>
        </w:rPr>
        <w:t> </w:t>
      </w:r>
      <w:r>
        <w:rPr>
          <w:i/>
          <w:sz w:val="20"/>
          <w:vertAlign w:val="baseline"/>
        </w:rPr>
        <w:t>and</w:t>
      </w:r>
      <w:r>
        <w:rPr>
          <w:i/>
          <w:spacing w:val="21"/>
          <w:sz w:val="20"/>
          <w:vertAlign w:val="baseline"/>
        </w:rPr>
        <w:t> </w:t>
      </w:r>
      <w:r>
        <w:rPr>
          <w:i/>
          <w:sz w:val="20"/>
          <w:vertAlign w:val="baseline"/>
        </w:rPr>
        <w:t>Women's</w:t>
      </w:r>
      <w:r>
        <w:rPr>
          <w:i/>
          <w:spacing w:val="20"/>
          <w:sz w:val="20"/>
          <w:vertAlign w:val="baseline"/>
        </w:rPr>
        <w:t> </w:t>
      </w:r>
      <w:r>
        <w:rPr>
          <w:i/>
          <w:sz w:val="20"/>
          <w:vertAlign w:val="baseline"/>
        </w:rPr>
        <w:t>Rights</w:t>
      </w:r>
      <w:r>
        <w:rPr>
          <w:sz w:val="20"/>
          <w:vertAlign w:val="baseline"/>
        </w:rPr>
        <w:t>,</w:t>
      </w:r>
      <w:r>
        <w:rPr>
          <w:spacing w:val="21"/>
          <w:sz w:val="20"/>
          <w:vertAlign w:val="baseline"/>
        </w:rPr>
        <w:t> </w:t>
      </w:r>
      <w:r>
        <w:rPr>
          <w:sz w:val="20"/>
          <w:vertAlign w:val="baseline"/>
        </w:rPr>
        <w:t>Cornell</w:t>
      </w:r>
      <w:r>
        <w:rPr>
          <w:spacing w:val="22"/>
          <w:sz w:val="20"/>
          <w:vertAlign w:val="baseline"/>
        </w:rPr>
        <w:t> </w:t>
      </w:r>
      <w:r>
        <w:rPr>
          <w:sz w:val="20"/>
          <w:vertAlign w:val="baseline"/>
        </w:rPr>
        <w:t>Law</w:t>
      </w:r>
      <w:r>
        <w:rPr>
          <w:spacing w:val="20"/>
          <w:sz w:val="20"/>
          <w:vertAlign w:val="baseline"/>
        </w:rPr>
        <w:t> </w:t>
      </w:r>
      <w:r>
        <w:rPr>
          <w:sz w:val="20"/>
          <w:vertAlign w:val="baseline"/>
        </w:rPr>
        <w:t>Library Scholarship</w:t>
      </w:r>
      <w:r>
        <w:rPr>
          <w:spacing w:val="23"/>
          <w:sz w:val="20"/>
          <w:vertAlign w:val="baseline"/>
        </w:rPr>
        <w:t> </w:t>
      </w:r>
      <w:r>
        <w:rPr>
          <w:sz w:val="20"/>
          <w:vertAlign w:val="baseline"/>
        </w:rPr>
        <w:t>@ Cornell Law: A Digital Repository, Cornell Law Faculty Publications, 2011, p.87</w:t>
      </w:r>
    </w:p>
    <w:p>
      <w:pPr>
        <w:spacing w:line="227" w:lineRule="exact" w:before="0"/>
        <w:ind w:left="160" w:right="0" w:firstLine="0"/>
        <w:jc w:val="left"/>
        <w:rPr>
          <w:sz w:val="20"/>
        </w:rPr>
      </w:pPr>
      <w:r>
        <w:rPr>
          <w:sz w:val="20"/>
          <w:vertAlign w:val="superscript"/>
        </w:rPr>
        <w:t>4</w:t>
      </w:r>
      <w:r>
        <w:rPr>
          <w:spacing w:val="-4"/>
          <w:sz w:val="20"/>
          <w:vertAlign w:val="baseline"/>
        </w:rPr>
        <w:t> </w:t>
      </w:r>
      <w:r>
        <w:rPr>
          <w:sz w:val="20"/>
          <w:vertAlign w:val="baseline"/>
        </w:rPr>
        <w:t>Section</w:t>
      </w:r>
      <w:r>
        <w:rPr>
          <w:spacing w:val="-4"/>
          <w:sz w:val="20"/>
          <w:vertAlign w:val="baseline"/>
        </w:rPr>
        <w:t> </w:t>
      </w:r>
      <w:r>
        <w:rPr>
          <w:sz w:val="20"/>
          <w:vertAlign w:val="baseline"/>
        </w:rPr>
        <w:t>24</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Land</w:t>
      </w:r>
      <w:r>
        <w:rPr>
          <w:spacing w:val="-2"/>
          <w:sz w:val="20"/>
          <w:vertAlign w:val="baseline"/>
        </w:rPr>
        <w:t> </w:t>
      </w:r>
      <w:r>
        <w:rPr>
          <w:sz w:val="20"/>
          <w:vertAlign w:val="baseline"/>
        </w:rPr>
        <w:t>Use</w:t>
      </w:r>
      <w:r>
        <w:rPr>
          <w:spacing w:val="-1"/>
          <w:sz w:val="20"/>
          <w:vertAlign w:val="baseline"/>
        </w:rPr>
        <w:t> </w:t>
      </w:r>
      <w:r>
        <w:rPr>
          <w:sz w:val="20"/>
          <w:vertAlign w:val="baseline"/>
        </w:rPr>
        <w:t>Act,</w:t>
      </w:r>
      <w:r>
        <w:rPr>
          <w:spacing w:val="-3"/>
          <w:sz w:val="20"/>
          <w:vertAlign w:val="baseline"/>
        </w:rPr>
        <w:t> </w:t>
      </w:r>
      <w:r>
        <w:rPr>
          <w:sz w:val="20"/>
          <w:vertAlign w:val="baseline"/>
        </w:rPr>
        <w:t>CAP</w:t>
      </w:r>
      <w:r>
        <w:rPr>
          <w:spacing w:val="-1"/>
          <w:sz w:val="20"/>
          <w:vertAlign w:val="baseline"/>
        </w:rPr>
        <w:t> </w:t>
      </w:r>
      <w:r>
        <w:rPr>
          <w:sz w:val="20"/>
          <w:vertAlign w:val="baseline"/>
        </w:rPr>
        <w:t>L5,</w:t>
      </w:r>
      <w:r>
        <w:rPr>
          <w:spacing w:val="-3"/>
          <w:sz w:val="20"/>
          <w:vertAlign w:val="baseline"/>
        </w:rPr>
        <w:t> </w:t>
      </w:r>
      <w:r>
        <w:rPr>
          <w:sz w:val="20"/>
          <w:vertAlign w:val="baseline"/>
        </w:rPr>
        <w:t>Laws</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2004</w:t>
      </w:r>
    </w:p>
    <w:p>
      <w:pPr>
        <w:spacing w:before="0"/>
        <w:ind w:left="160" w:right="0" w:firstLine="0"/>
        <w:jc w:val="left"/>
        <w:rPr>
          <w:sz w:val="20"/>
        </w:rPr>
      </w:pPr>
      <w:r>
        <w:rPr>
          <w:sz w:val="20"/>
          <w:vertAlign w:val="superscript"/>
        </w:rPr>
        <w:t>5</w:t>
      </w:r>
      <w:r>
        <w:rPr>
          <w:spacing w:val="-1"/>
          <w:sz w:val="20"/>
          <w:vertAlign w:val="baseline"/>
        </w:rPr>
        <w:t> </w:t>
      </w:r>
      <w:r>
        <w:rPr>
          <w:spacing w:val="-4"/>
          <w:sz w:val="20"/>
          <w:vertAlign w:val="baseline"/>
        </w:rPr>
        <w:t>supra</w:t>
      </w:r>
    </w:p>
    <w:p>
      <w:pPr>
        <w:spacing w:after="0"/>
        <w:jc w:val="left"/>
        <w:rPr>
          <w:sz w:val="20"/>
        </w:rPr>
        <w:sectPr>
          <w:pgSz w:w="12240" w:h="15840"/>
          <w:pgMar w:header="761" w:footer="1015" w:top="1300" w:bottom="1200" w:left="1280" w:right="1320"/>
        </w:sectPr>
      </w:pPr>
    </w:p>
    <w:p>
      <w:pPr>
        <w:pStyle w:val="Heading2"/>
        <w:numPr>
          <w:ilvl w:val="2"/>
          <w:numId w:val="17"/>
        </w:numPr>
        <w:tabs>
          <w:tab w:pos="879" w:val="left" w:leader="none"/>
        </w:tabs>
        <w:spacing w:line="240" w:lineRule="auto" w:before="124" w:after="0"/>
        <w:ind w:left="879" w:right="0" w:hanging="719"/>
        <w:jc w:val="both"/>
      </w:pPr>
      <w:bookmarkStart w:name="_TOC_250020" w:id="25"/>
      <w:r>
        <w:rPr/>
        <w:t>Right</w:t>
      </w:r>
      <w:r>
        <w:rPr>
          <w:spacing w:val="-2"/>
        </w:rPr>
        <w:t> </w:t>
      </w:r>
      <w:r>
        <w:rPr/>
        <w:t>to</w:t>
      </w:r>
      <w:r>
        <w:rPr>
          <w:spacing w:val="-2"/>
        </w:rPr>
        <w:t> </w:t>
      </w:r>
      <w:r>
        <w:rPr/>
        <w:t>Property</w:t>
      </w:r>
      <w:r>
        <w:rPr>
          <w:spacing w:val="-1"/>
        </w:rPr>
        <w:t> </w:t>
      </w:r>
      <w:r>
        <w:rPr/>
        <w:t>under</w:t>
      </w:r>
      <w:r>
        <w:rPr>
          <w:spacing w:val="-3"/>
        </w:rPr>
        <w:t> </w:t>
      </w:r>
      <w:r>
        <w:rPr/>
        <w:t>Customary</w:t>
      </w:r>
      <w:r>
        <w:rPr>
          <w:spacing w:val="-1"/>
        </w:rPr>
        <w:t> </w:t>
      </w:r>
      <w:bookmarkEnd w:id="25"/>
      <w:r>
        <w:rPr>
          <w:spacing w:val="-5"/>
        </w:rPr>
        <w:t>Law</w:t>
      </w:r>
    </w:p>
    <w:p>
      <w:pPr>
        <w:pStyle w:val="BodyText"/>
        <w:spacing w:line="480" w:lineRule="auto" w:before="272"/>
        <w:ind w:right="113" w:firstLine="719"/>
        <w:jc w:val="both"/>
      </w:pPr>
      <w:r>
        <w:rPr/>
        <w:t>There are too many literature that have taken the pain to explicitly discuss the right to property under Customary law, in that the right to property, from the inception of the Nigerian Constitution,</w:t>
      </w:r>
      <w:r>
        <w:rPr>
          <w:spacing w:val="-3"/>
        </w:rPr>
        <w:t> </w:t>
      </w:r>
      <w:r>
        <w:rPr/>
        <w:t>has</w:t>
      </w:r>
      <w:r>
        <w:rPr>
          <w:spacing w:val="-1"/>
        </w:rPr>
        <w:t> </w:t>
      </w:r>
      <w:r>
        <w:rPr/>
        <w:t>been</w:t>
      </w:r>
      <w:r>
        <w:rPr>
          <w:spacing w:val="-1"/>
        </w:rPr>
        <w:t> </w:t>
      </w:r>
      <w:r>
        <w:rPr/>
        <w:t>secured</w:t>
      </w:r>
      <w:r>
        <w:rPr>
          <w:spacing w:val="-1"/>
        </w:rPr>
        <w:t> </w:t>
      </w:r>
      <w:r>
        <w:rPr/>
        <w:t>and guaranteed.</w:t>
      </w:r>
      <w:r>
        <w:rPr>
          <w:spacing w:val="-1"/>
        </w:rPr>
        <w:t> </w:t>
      </w:r>
      <w:r>
        <w:rPr/>
        <w:t>The</w:t>
      </w:r>
      <w:r>
        <w:rPr>
          <w:spacing w:val="-2"/>
        </w:rPr>
        <w:t> </w:t>
      </w:r>
      <w:r>
        <w:rPr/>
        <w:t>Right</w:t>
      </w:r>
      <w:r>
        <w:rPr>
          <w:spacing w:val="-1"/>
        </w:rPr>
        <w:t> </w:t>
      </w:r>
      <w:r>
        <w:rPr/>
        <w:t>to</w:t>
      </w:r>
      <w:r>
        <w:rPr>
          <w:spacing w:val="-1"/>
        </w:rPr>
        <w:t> </w:t>
      </w:r>
      <w:r>
        <w:rPr/>
        <w:t>own</w:t>
      </w:r>
      <w:r>
        <w:rPr>
          <w:spacing w:val="-1"/>
        </w:rPr>
        <w:t> </w:t>
      </w:r>
      <w:r>
        <w:rPr/>
        <w:t>property</w:t>
      </w:r>
      <w:r>
        <w:rPr>
          <w:spacing w:val="-3"/>
        </w:rPr>
        <w:t> </w:t>
      </w:r>
      <w:r>
        <w:rPr/>
        <w:t>under</w:t>
      </w:r>
      <w:r>
        <w:rPr>
          <w:spacing w:val="-1"/>
        </w:rPr>
        <w:t> </w:t>
      </w:r>
      <w:r>
        <w:rPr/>
        <w:t>Customary</w:t>
      </w:r>
      <w:r>
        <w:rPr>
          <w:spacing w:val="-3"/>
        </w:rPr>
        <w:t> </w:t>
      </w:r>
      <w:r>
        <w:rPr/>
        <w:t>Law is hinged on the fact that, Customary law or customs constitutes mirror of accepted usages and therefore where a custom recognizes this right of its people to own property, such right becomes the law of the land and such custom accepted by the people, operates as a grund norm in that community. Customary law is largely unwritten and therefore the right to property is assumed and has gained popularity over a long period of time. With the advent of the Constitution of Nigeria, the Right to property under Customary law has now become a subject of statutory protection. Right to own property of the natives of this community was more of a double-edged sword, in the sense that they enjoyed statutory protection both from the point of view of a customary law that is not repugnant to natural justice, equity and good conscience, protected by Section 315</w:t>
      </w:r>
      <w:r>
        <w:rPr>
          <w:vertAlign w:val="superscript"/>
        </w:rPr>
        <w:t>6</w:t>
      </w:r>
      <w:r>
        <w:rPr>
          <w:vertAlign w:val="baseline"/>
        </w:rPr>
        <w:t> of the Constitution and from the point of view of the basic Constitutional right to property under Section 43</w:t>
      </w:r>
      <w:r>
        <w:rPr>
          <w:vertAlign w:val="superscript"/>
        </w:rPr>
        <w:t>7</w:t>
      </w:r>
      <w:r>
        <w:rPr>
          <w:vertAlign w:val="baseline"/>
        </w:rPr>
        <w:t> of the CFRN, 1999 (as amended).</w:t>
      </w:r>
    </w:p>
    <w:p>
      <w:pPr>
        <w:pStyle w:val="Heading2"/>
        <w:numPr>
          <w:ilvl w:val="2"/>
          <w:numId w:val="17"/>
        </w:numPr>
        <w:tabs>
          <w:tab w:pos="700" w:val="left" w:leader="none"/>
        </w:tabs>
        <w:spacing w:line="240" w:lineRule="auto" w:before="6" w:after="0"/>
        <w:ind w:left="700" w:right="0" w:hanging="540"/>
        <w:jc w:val="both"/>
      </w:pPr>
      <w:bookmarkStart w:name="_TOC_250019" w:id="26"/>
      <w:r>
        <w:rPr/>
        <w:t>General</w:t>
      </w:r>
      <w:r>
        <w:rPr>
          <w:spacing w:val="-2"/>
        </w:rPr>
        <w:t> </w:t>
      </w:r>
      <w:r>
        <w:rPr/>
        <w:t>Consideration of</w:t>
      </w:r>
      <w:r>
        <w:rPr>
          <w:spacing w:val="-1"/>
        </w:rPr>
        <w:t> </w:t>
      </w:r>
      <w:r>
        <w:rPr/>
        <w:t>land</w:t>
      </w:r>
      <w:r>
        <w:rPr>
          <w:spacing w:val="-1"/>
        </w:rPr>
        <w:t> </w:t>
      </w:r>
      <w:r>
        <w:rPr/>
        <w:t>Ownership</w:t>
      </w:r>
      <w:r>
        <w:rPr>
          <w:spacing w:val="-4"/>
        </w:rPr>
        <w:t> </w:t>
      </w:r>
      <w:r>
        <w:rPr/>
        <w:t>by</w:t>
      </w:r>
      <w:r>
        <w:rPr>
          <w:spacing w:val="-4"/>
        </w:rPr>
        <w:t> </w:t>
      </w:r>
      <w:r>
        <w:rPr/>
        <w:t>Women</w:t>
      </w:r>
      <w:r>
        <w:rPr>
          <w:spacing w:val="-2"/>
        </w:rPr>
        <w:t> </w:t>
      </w:r>
      <w:r>
        <w:rPr/>
        <w:t>in Southern</w:t>
      </w:r>
      <w:r>
        <w:rPr>
          <w:spacing w:val="-1"/>
        </w:rPr>
        <w:t> </w:t>
      </w:r>
      <w:bookmarkEnd w:id="26"/>
      <w:r>
        <w:rPr>
          <w:spacing w:val="-2"/>
        </w:rPr>
        <w:t>Kaduna</w:t>
      </w:r>
    </w:p>
    <w:p>
      <w:pPr>
        <w:pStyle w:val="BodyText"/>
        <w:spacing w:line="480" w:lineRule="auto" w:before="271"/>
        <w:ind w:right="116" w:firstLine="540"/>
        <w:jc w:val="both"/>
      </w:pPr>
      <w:r>
        <w:rPr/>
        <w:t>Under the Bajju customs, when a female child is born, she is shown a winnowing tray (bibzi)</w:t>
      </w:r>
      <w:r>
        <w:rPr>
          <w:spacing w:val="15"/>
        </w:rPr>
        <w:t> </w:t>
      </w:r>
      <w:r>
        <w:rPr/>
        <w:t>and</w:t>
      </w:r>
      <w:r>
        <w:rPr>
          <w:spacing w:val="16"/>
        </w:rPr>
        <w:t> </w:t>
      </w:r>
      <w:r>
        <w:rPr/>
        <w:t>a</w:t>
      </w:r>
      <w:r>
        <w:rPr>
          <w:spacing w:val="15"/>
        </w:rPr>
        <w:t> </w:t>
      </w:r>
      <w:r>
        <w:rPr/>
        <w:t>head</w:t>
      </w:r>
      <w:r>
        <w:rPr>
          <w:spacing w:val="18"/>
        </w:rPr>
        <w:t> </w:t>
      </w:r>
      <w:r>
        <w:rPr/>
        <w:t>board</w:t>
      </w:r>
      <w:r>
        <w:rPr>
          <w:spacing w:val="18"/>
        </w:rPr>
        <w:t> </w:t>
      </w:r>
      <w:r>
        <w:rPr/>
        <w:t>(abziyai)</w:t>
      </w:r>
      <w:r>
        <w:rPr>
          <w:spacing w:val="15"/>
        </w:rPr>
        <w:t> </w:t>
      </w:r>
      <w:r>
        <w:rPr/>
        <w:t>which</w:t>
      </w:r>
      <w:r>
        <w:rPr>
          <w:spacing w:val="18"/>
        </w:rPr>
        <w:t> </w:t>
      </w:r>
      <w:r>
        <w:rPr/>
        <w:t>indicates</w:t>
      </w:r>
      <w:r>
        <w:rPr>
          <w:spacing w:val="16"/>
        </w:rPr>
        <w:t> </w:t>
      </w:r>
      <w:r>
        <w:rPr/>
        <w:t>her</w:t>
      </w:r>
      <w:r>
        <w:rPr>
          <w:spacing w:val="18"/>
        </w:rPr>
        <w:t> </w:t>
      </w:r>
      <w:r>
        <w:rPr/>
        <w:t>winnowing</w:t>
      </w:r>
      <w:r>
        <w:rPr>
          <w:spacing w:val="16"/>
        </w:rPr>
        <w:t> </w:t>
      </w:r>
      <w:r>
        <w:rPr/>
        <w:t>and</w:t>
      </w:r>
      <w:r>
        <w:rPr>
          <w:spacing w:val="17"/>
        </w:rPr>
        <w:t> </w:t>
      </w:r>
      <w:r>
        <w:rPr/>
        <w:t>carrying</w:t>
      </w:r>
      <w:r>
        <w:rPr>
          <w:spacing w:val="16"/>
        </w:rPr>
        <w:t> </w:t>
      </w:r>
      <w:r>
        <w:rPr/>
        <w:t>firewood.</w:t>
      </w:r>
      <w:r>
        <w:rPr>
          <w:vertAlign w:val="superscript"/>
        </w:rPr>
        <w:t>8</w:t>
      </w:r>
      <w:r>
        <w:rPr>
          <w:spacing w:val="18"/>
          <w:vertAlign w:val="baseline"/>
        </w:rPr>
        <w:t> </w:t>
      </w:r>
      <w:r>
        <w:rPr>
          <w:spacing w:val="-4"/>
          <w:vertAlign w:val="baseline"/>
        </w:rPr>
        <w:t>This</w:t>
      </w:r>
    </w:p>
    <w:p>
      <w:pPr>
        <w:pStyle w:val="BodyText"/>
        <w:spacing w:before="131"/>
        <w:ind w:left="0"/>
        <w:rPr>
          <w:sz w:val="20"/>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244911</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4365pt;width:144.020pt;height:.72003pt;mso-position-horizontal-relative:page;mso-position-vertical-relative:paragraph;z-index:-15692800;mso-wrap-distance-left:0;mso-wrap-distance-right:0" id="docshape91" filled="true" fillcolor="#000000" stroked="false">
                <v:fill type="solid"/>
                <w10:wrap type="topAndBottom"/>
              </v:rect>
            </w:pict>
          </mc:Fallback>
        </mc:AlternateContent>
      </w:r>
    </w:p>
    <w:p>
      <w:pPr>
        <w:spacing w:before="96"/>
        <w:ind w:left="160" w:right="114" w:firstLine="0"/>
        <w:jc w:val="both"/>
        <w:rPr>
          <w:i/>
          <w:sz w:val="20"/>
        </w:rPr>
      </w:pPr>
      <w:r>
        <w:rPr>
          <w:sz w:val="20"/>
          <w:vertAlign w:val="superscript"/>
        </w:rPr>
        <w:t>6</w:t>
      </w:r>
      <w:r>
        <w:rPr>
          <w:sz w:val="20"/>
          <w:vertAlign w:val="baseline"/>
        </w:rPr>
        <w:t> Section 315 (1) ―</w:t>
      </w:r>
      <w:r>
        <w:rPr>
          <w:i/>
          <w:sz w:val="20"/>
          <w:vertAlign w:val="baseline"/>
        </w:rPr>
        <w:t>Subject to the provisions of this Constitution, an existing law shall have effect with such modifications as may be necessary to bring it into conformity with the provisions of this Constitution and shall be deemed to be -</w:t>
      </w:r>
    </w:p>
    <w:p>
      <w:pPr>
        <w:pStyle w:val="ListParagraph"/>
        <w:numPr>
          <w:ilvl w:val="0"/>
          <w:numId w:val="18"/>
        </w:numPr>
        <w:tabs>
          <w:tab w:pos="453" w:val="left" w:leader="none"/>
        </w:tabs>
        <w:spacing w:line="240" w:lineRule="auto" w:before="0" w:after="0"/>
        <w:ind w:left="160" w:right="128" w:firstLine="0"/>
        <w:jc w:val="both"/>
        <w:rPr>
          <w:i/>
          <w:sz w:val="20"/>
        </w:rPr>
      </w:pPr>
      <w:r>
        <w:rPr>
          <w:i/>
          <w:sz w:val="20"/>
        </w:rPr>
        <w:t>an Act of the National Assembly to the extent that it is a law with respect to any matter on which the National Assembly is empowered by this Constitution to make laws; and</w:t>
      </w:r>
    </w:p>
    <w:p>
      <w:pPr>
        <w:pStyle w:val="ListParagraph"/>
        <w:numPr>
          <w:ilvl w:val="0"/>
          <w:numId w:val="18"/>
        </w:numPr>
        <w:tabs>
          <w:tab w:pos="442" w:val="left" w:leader="none"/>
        </w:tabs>
        <w:spacing w:line="240" w:lineRule="auto" w:before="0" w:after="0"/>
        <w:ind w:left="160" w:right="123" w:firstLine="0"/>
        <w:jc w:val="both"/>
        <w:rPr>
          <w:sz w:val="20"/>
        </w:rPr>
      </w:pPr>
      <w:r>
        <w:rPr>
          <w:i/>
          <w:sz w:val="20"/>
        </w:rPr>
        <w:t>a Law made by a House of Assembly to the extent that it is a law with respect to any matter on which a House of Assembly is empowered by this Constitution to make laws</w:t>
      </w:r>
      <w:r>
        <w:rPr>
          <w:sz w:val="20"/>
        </w:rPr>
        <w:t>.‖</w:t>
      </w:r>
    </w:p>
    <w:p>
      <w:pPr>
        <w:spacing w:before="1"/>
        <w:ind w:left="160" w:right="129" w:firstLine="0"/>
        <w:jc w:val="both"/>
        <w:rPr>
          <w:sz w:val="20"/>
        </w:rPr>
      </w:pPr>
      <w:r>
        <w:rPr>
          <w:sz w:val="20"/>
          <w:vertAlign w:val="superscript"/>
        </w:rPr>
        <w:t>7</w:t>
      </w:r>
      <w:r>
        <w:rPr>
          <w:sz w:val="20"/>
          <w:vertAlign w:val="baseline"/>
        </w:rPr>
        <w:t>―</w:t>
      </w:r>
      <w:r>
        <w:rPr>
          <w:i/>
          <w:sz w:val="20"/>
          <w:vertAlign w:val="baseline"/>
        </w:rPr>
        <w:t>Subject to the provisions of this Constitution, every citizen of Nigeria shall have the right to acquire and own immovable property anywhere in Nigeria</w:t>
      </w:r>
      <w:r>
        <w:rPr>
          <w:sz w:val="20"/>
          <w:vertAlign w:val="baseline"/>
        </w:rPr>
        <w:t>‖</w:t>
      </w:r>
    </w:p>
    <w:p>
      <w:pPr>
        <w:spacing w:before="0"/>
        <w:ind w:left="160" w:right="123" w:firstLine="0"/>
        <w:jc w:val="both"/>
        <w:rPr>
          <w:sz w:val="20"/>
        </w:rPr>
      </w:pPr>
      <w:r>
        <w:rPr>
          <w:sz w:val="20"/>
          <w:vertAlign w:val="superscript"/>
        </w:rPr>
        <w:t>8</w:t>
      </w:r>
      <w:r>
        <w:rPr>
          <w:sz w:val="20"/>
          <w:vertAlign w:val="baseline"/>
        </w:rPr>
        <w:t>Doma. B.A., The Agwam Bajju Palace, Zonkwa: An Exposition of Bajju Traditional Architecture. M.sc Thesis (unpublished), Department of Political Science, Faculty of Social Sciences, A.B.U., Zaria, (1997) p22</w:t>
      </w:r>
    </w:p>
    <w:p>
      <w:pPr>
        <w:spacing w:after="0"/>
        <w:jc w:val="both"/>
        <w:rPr>
          <w:sz w:val="20"/>
        </w:rPr>
        <w:sectPr>
          <w:pgSz w:w="12240" w:h="15840"/>
          <w:pgMar w:header="761" w:footer="1015" w:top="1300" w:bottom="1200" w:left="1280" w:right="1320"/>
        </w:sectPr>
      </w:pPr>
    </w:p>
    <w:p>
      <w:pPr>
        <w:pStyle w:val="BodyText"/>
        <w:spacing w:line="480" w:lineRule="auto" w:before="119"/>
        <w:ind w:right="115"/>
        <w:jc w:val="both"/>
      </w:pPr>
      <w:r>
        <w:rPr/>
        <w:t>generally shows the place of a woman under the strict Bajju customs, in that, they are basically seen</w:t>
      </w:r>
      <w:r>
        <w:rPr>
          <w:spacing w:val="25"/>
        </w:rPr>
        <w:t> </w:t>
      </w:r>
      <w:r>
        <w:rPr/>
        <w:t>as</w:t>
      </w:r>
      <w:r>
        <w:rPr>
          <w:spacing w:val="27"/>
        </w:rPr>
        <w:t> </w:t>
      </w:r>
      <w:r>
        <w:rPr/>
        <w:t>housewives</w:t>
      </w:r>
      <w:r>
        <w:rPr>
          <w:spacing w:val="30"/>
        </w:rPr>
        <w:t> </w:t>
      </w:r>
      <w:r>
        <w:rPr/>
        <w:t>and</w:t>
      </w:r>
      <w:r>
        <w:rPr>
          <w:spacing w:val="29"/>
        </w:rPr>
        <w:t> </w:t>
      </w:r>
      <w:r>
        <w:rPr/>
        <w:t>have</w:t>
      </w:r>
      <w:r>
        <w:rPr>
          <w:spacing w:val="26"/>
        </w:rPr>
        <w:t> </w:t>
      </w:r>
      <w:r>
        <w:rPr/>
        <w:t>no</w:t>
      </w:r>
      <w:r>
        <w:rPr>
          <w:spacing w:val="27"/>
        </w:rPr>
        <w:t> </w:t>
      </w:r>
      <w:r>
        <w:rPr/>
        <w:t>land</w:t>
      </w:r>
      <w:r>
        <w:rPr>
          <w:spacing w:val="29"/>
        </w:rPr>
        <w:t> </w:t>
      </w:r>
      <w:r>
        <w:rPr/>
        <w:t>ownership</w:t>
      </w:r>
      <w:r>
        <w:rPr>
          <w:spacing w:val="29"/>
        </w:rPr>
        <w:t> </w:t>
      </w:r>
      <w:r>
        <w:rPr/>
        <w:t>rights.</w:t>
      </w:r>
      <w:r>
        <w:rPr>
          <w:spacing w:val="28"/>
        </w:rPr>
        <w:t> </w:t>
      </w:r>
      <w:r>
        <w:rPr/>
        <w:t>The</w:t>
      </w:r>
      <w:r>
        <w:rPr>
          <w:spacing w:val="29"/>
        </w:rPr>
        <w:t> </w:t>
      </w:r>
      <w:r>
        <w:rPr/>
        <w:t>Bajjus</w:t>
      </w:r>
      <w:r>
        <w:rPr>
          <w:spacing w:val="27"/>
        </w:rPr>
        <w:t> </w:t>
      </w:r>
      <w:r>
        <w:rPr/>
        <w:t>have</w:t>
      </w:r>
      <w:r>
        <w:rPr>
          <w:spacing w:val="28"/>
        </w:rPr>
        <w:t> </w:t>
      </w:r>
      <w:r>
        <w:rPr/>
        <w:t>already</w:t>
      </w:r>
      <w:r>
        <w:rPr>
          <w:spacing w:val="22"/>
        </w:rPr>
        <w:t> </w:t>
      </w:r>
      <w:r>
        <w:rPr/>
        <w:t>imported</w:t>
      </w:r>
      <w:r>
        <w:rPr>
          <w:spacing w:val="28"/>
        </w:rPr>
        <w:t> </w:t>
      </w:r>
      <w:r>
        <w:rPr>
          <w:spacing w:val="-5"/>
        </w:rPr>
        <w:t>the</w:t>
      </w:r>
    </w:p>
    <w:p>
      <w:pPr>
        <w:pStyle w:val="BodyText"/>
        <w:spacing w:line="480" w:lineRule="auto" w:before="1"/>
        <w:ind w:right="115"/>
        <w:jc w:val="both"/>
      </w:pPr>
      <w:r>
        <w:rPr/>
        <w:t>―abvoi‖ worship from probably among the Kadara</w:t>
      </w:r>
      <w:r>
        <w:rPr>
          <w:vertAlign w:val="superscript"/>
        </w:rPr>
        <w:t>9</w:t>
      </w:r>
      <w:r>
        <w:rPr>
          <w:vertAlign w:val="baseline"/>
        </w:rPr>
        <w:t> people and believe that God has already established things in the best way they should possibly be.</w:t>
      </w:r>
      <w:r>
        <w:rPr>
          <w:vertAlign w:val="superscript"/>
        </w:rPr>
        <w:t>10</w:t>
      </w:r>
      <w:r>
        <w:rPr>
          <w:vertAlign w:val="baseline"/>
        </w:rPr>
        <w:t>They usually don‘t associate women with ownership of land, but rather see them as housewives or as chattels that could be </w:t>
      </w:r>
      <w:r>
        <w:rPr>
          <w:spacing w:val="-2"/>
          <w:vertAlign w:val="baseline"/>
        </w:rPr>
        <w:t>possessed.</w:t>
      </w:r>
      <w:r>
        <w:rPr>
          <w:spacing w:val="-2"/>
          <w:vertAlign w:val="superscript"/>
        </w:rPr>
        <w:t>11</w:t>
      </w:r>
    </w:p>
    <w:p>
      <w:pPr>
        <w:pStyle w:val="BodyText"/>
        <w:spacing w:line="480" w:lineRule="auto"/>
        <w:ind w:right="114" w:firstLine="719"/>
        <w:jc w:val="both"/>
      </w:pPr>
      <w:r>
        <w:rPr/>
        <w:t>According</w:t>
      </w:r>
      <w:r>
        <w:rPr>
          <w:spacing w:val="-2"/>
        </w:rPr>
        <w:t> </w:t>
      </w:r>
      <w:r>
        <w:rPr/>
        <w:t>to both tribes, a girl child is usually</w:t>
      </w:r>
      <w:r>
        <w:rPr>
          <w:spacing w:val="-4"/>
        </w:rPr>
        <w:t> </w:t>
      </w:r>
      <w:r>
        <w:rPr/>
        <w:t>betrothed at a very</w:t>
      </w:r>
      <w:r>
        <w:rPr>
          <w:spacing w:val="-4"/>
        </w:rPr>
        <w:t> </w:t>
      </w:r>
      <w:r>
        <w:rPr/>
        <w:t>tender age, and as such not qualified for owning or inheriting any property in her father‘s house.</w:t>
      </w:r>
      <w:r>
        <w:rPr>
          <w:vertAlign w:val="superscript"/>
        </w:rPr>
        <w:t>12</w:t>
      </w:r>
      <w:r>
        <w:rPr>
          <w:vertAlign w:val="baseline"/>
        </w:rPr>
        <w:t>This has been the practice</w:t>
      </w:r>
      <w:r>
        <w:rPr>
          <w:spacing w:val="-1"/>
          <w:vertAlign w:val="baseline"/>
        </w:rPr>
        <w:t> </w:t>
      </w:r>
      <w:r>
        <w:rPr>
          <w:vertAlign w:val="baseline"/>
        </w:rPr>
        <w:t>to</w:t>
      </w:r>
      <w:r>
        <w:rPr>
          <w:spacing w:val="-2"/>
          <w:vertAlign w:val="baseline"/>
        </w:rPr>
        <w:t> </w:t>
      </w:r>
      <w:r>
        <w:rPr>
          <w:vertAlign w:val="baseline"/>
        </w:rPr>
        <w:t>the</w:t>
      </w:r>
      <w:r>
        <w:rPr>
          <w:spacing w:val="-1"/>
          <w:vertAlign w:val="baseline"/>
        </w:rPr>
        <w:t> </w:t>
      </w:r>
      <w:r>
        <w:rPr>
          <w:vertAlign w:val="baseline"/>
        </w:rPr>
        <w:t>core</w:t>
      </w:r>
      <w:r>
        <w:rPr>
          <w:spacing w:val="-1"/>
          <w:vertAlign w:val="baseline"/>
        </w:rPr>
        <w:t> </w:t>
      </w:r>
      <w:r>
        <w:rPr>
          <w:vertAlign w:val="baseline"/>
        </w:rPr>
        <w:t>Southern</w:t>
      </w:r>
      <w:r>
        <w:rPr>
          <w:spacing w:val="-2"/>
          <w:vertAlign w:val="baseline"/>
        </w:rPr>
        <w:t> </w:t>
      </w:r>
      <w:r>
        <w:rPr>
          <w:vertAlign w:val="baseline"/>
        </w:rPr>
        <w:t>Kaduna</w:t>
      </w:r>
      <w:r>
        <w:rPr>
          <w:spacing w:val="-3"/>
          <w:vertAlign w:val="baseline"/>
        </w:rPr>
        <w:t> </w:t>
      </w:r>
      <w:r>
        <w:rPr>
          <w:vertAlign w:val="baseline"/>
        </w:rPr>
        <w:t>Tribes,</w:t>
      </w:r>
      <w:r>
        <w:rPr>
          <w:spacing w:val="-2"/>
          <w:vertAlign w:val="baseline"/>
        </w:rPr>
        <w:t> </w:t>
      </w:r>
      <w:r>
        <w:rPr>
          <w:vertAlign w:val="baseline"/>
        </w:rPr>
        <w:t>particularly</w:t>
      </w:r>
      <w:r>
        <w:rPr>
          <w:spacing w:val="-7"/>
          <w:vertAlign w:val="baseline"/>
        </w:rPr>
        <w:t> </w:t>
      </w:r>
      <w:r>
        <w:rPr>
          <w:vertAlign w:val="baseline"/>
        </w:rPr>
        <w:t>the</w:t>
      </w:r>
      <w:r>
        <w:rPr>
          <w:spacing w:val="-1"/>
          <w:vertAlign w:val="baseline"/>
        </w:rPr>
        <w:t> </w:t>
      </w:r>
      <w:r>
        <w:rPr>
          <w:vertAlign w:val="baseline"/>
        </w:rPr>
        <w:t>Bajju</w:t>
      </w:r>
      <w:r>
        <w:rPr>
          <w:spacing w:val="-2"/>
          <w:vertAlign w:val="baseline"/>
        </w:rPr>
        <w:t> </w:t>
      </w:r>
      <w:r>
        <w:rPr>
          <w:vertAlign w:val="baseline"/>
        </w:rPr>
        <w:t>and Atyaps</w:t>
      </w:r>
      <w:r>
        <w:rPr>
          <w:spacing w:val="-2"/>
          <w:vertAlign w:val="baseline"/>
        </w:rPr>
        <w:t> </w:t>
      </w:r>
      <w:r>
        <w:rPr>
          <w:vertAlign w:val="baseline"/>
        </w:rPr>
        <w:t>before</w:t>
      </w:r>
      <w:r>
        <w:rPr>
          <w:spacing w:val="-3"/>
          <w:vertAlign w:val="baseline"/>
        </w:rPr>
        <w:t> </w:t>
      </w:r>
      <w:r>
        <w:rPr>
          <w:vertAlign w:val="baseline"/>
        </w:rPr>
        <w:t>the</w:t>
      </w:r>
      <w:r>
        <w:rPr>
          <w:spacing w:val="-1"/>
          <w:vertAlign w:val="baseline"/>
        </w:rPr>
        <w:t> </w:t>
      </w:r>
      <w:r>
        <w:rPr>
          <w:vertAlign w:val="baseline"/>
        </w:rPr>
        <w:t>coming into force of the Nigerian Constitution. In fact, the practice is in force till date in areas where the girls are totally submissive to customs and see no reason to challenge same, either out of ignorance of the extant statutory regulations that guarantee her right to own immovable</w:t>
      </w:r>
      <w:r>
        <w:rPr>
          <w:spacing w:val="40"/>
          <w:vertAlign w:val="baseline"/>
        </w:rPr>
        <w:t> </w:t>
      </w:r>
      <w:r>
        <w:rPr>
          <w:vertAlign w:val="baseline"/>
        </w:rPr>
        <w:t>properties in Nigeria or out of the fear of the orchestrated repercussions for challenging these </w:t>
      </w:r>
      <w:r>
        <w:rPr>
          <w:spacing w:val="-2"/>
          <w:vertAlign w:val="baseline"/>
        </w:rPr>
        <w:t>beliefs</w:t>
      </w:r>
      <w:r>
        <w:rPr>
          <w:spacing w:val="-2"/>
          <w:vertAlign w:val="superscript"/>
        </w:rPr>
        <w:t>13</w:t>
      </w:r>
      <w:r>
        <w:rPr>
          <w:spacing w:val="-2"/>
          <w:vertAlign w:val="baseline"/>
        </w:rPr>
        <w:t>.</w:t>
      </w:r>
    </w:p>
    <w:p>
      <w:pPr>
        <w:pStyle w:val="BodyText"/>
        <w:spacing w:line="480" w:lineRule="auto" w:before="1"/>
        <w:ind w:right="117" w:firstLine="540"/>
        <w:jc w:val="both"/>
      </w:pPr>
      <w:r>
        <w:rPr/>
        <w:t>This Southern Kaduna custom which generally does not recognise the right of women to own land is predicated upon the fact that landed properties given to a woman are not</w:t>
      </w:r>
      <w:r>
        <w:rPr>
          <w:spacing w:val="40"/>
        </w:rPr>
        <w:t> </w:t>
      </w:r>
      <w:r>
        <w:rPr/>
        <w:t>transferrable to her husband's house.</w:t>
      </w:r>
      <w:r>
        <w:rPr>
          <w:vertAlign w:val="superscript"/>
        </w:rPr>
        <w:t>14</w:t>
      </w:r>
      <w:r>
        <w:rPr>
          <w:vertAlign w:val="baseline"/>
        </w:rPr>
        <w:t> The reason for this is that the people of Southern Kaduna have a competitive custom and as such, where a woman is allowed to transfer landed properties to</w:t>
      </w:r>
      <w:r>
        <w:rPr>
          <w:spacing w:val="21"/>
          <w:vertAlign w:val="baseline"/>
        </w:rPr>
        <w:t> </w:t>
      </w:r>
      <w:r>
        <w:rPr>
          <w:vertAlign w:val="baseline"/>
        </w:rPr>
        <w:t>her</w:t>
      </w:r>
      <w:r>
        <w:rPr>
          <w:spacing w:val="22"/>
          <w:vertAlign w:val="baseline"/>
        </w:rPr>
        <w:t> </w:t>
      </w:r>
      <w:r>
        <w:rPr>
          <w:vertAlign w:val="baseline"/>
        </w:rPr>
        <w:t>husband‘s</w:t>
      </w:r>
      <w:r>
        <w:rPr>
          <w:spacing w:val="22"/>
          <w:vertAlign w:val="baseline"/>
        </w:rPr>
        <w:t> </w:t>
      </w:r>
      <w:r>
        <w:rPr>
          <w:vertAlign w:val="baseline"/>
        </w:rPr>
        <w:t>house,</w:t>
      </w:r>
      <w:r>
        <w:rPr>
          <w:spacing w:val="26"/>
          <w:vertAlign w:val="baseline"/>
        </w:rPr>
        <w:t> </w:t>
      </w:r>
      <w:r>
        <w:rPr>
          <w:vertAlign w:val="baseline"/>
        </w:rPr>
        <w:t>the</w:t>
      </w:r>
      <w:r>
        <w:rPr>
          <w:spacing w:val="22"/>
          <w:vertAlign w:val="baseline"/>
        </w:rPr>
        <w:t> </w:t>
      </w:r>
      <w:r>
        <w:rPr>
          <w:vertAlign w:val="baseline"/>
        </w:rPr>
        <w:t>properties</w:t>
      </w:r>
      <w:r>
        <w:rPr>
          <w:spacing w:val="22"/>
          <w:vertAlign w:val="baseline"/>
        </w:rPr>
        <w:t> </w:t>
      </w:r>
      <w:r>
        <w:rPr>
          <w:vertAlign w:val="baseline"/>
        </w:rPr>
        <w:t>will</w:t>
      </w:r>
      <w:r>
        <w:rPr>
          <w:spacing w:val="24"/>
          <w:vertAlign w:val="baseline"/>
        </w:rPr>
        <w:t> </w:t>
      </w:r>
      <w:r>
        <w:rPr>
          <w:vertAlign w:val="baseline"/>
        </w:rPr>
        <w:t>be</w:t>
      </w:r>
      <w:r>
        <w:rPr>
          <w:spacing w:val="24"/>
          <w:vertAlign w:val="baseline"/>
        </w:rPr>
        <w:t> </w:t>
      </w:r>
      <w:r>
        <w:rPr>
          <w:vertAlign w:val="baseline"/>
        </w:rPr>
        <w:t>used</w:t>
      </w:r>
      <w:r>
        <w:rPr>
          <w:spacing w:val="22"/>
          <w:vertAlign w:val="baseline"/>
        </w:rPr>
        <w:t> </w:t>
      </w:r>
      <w:r>
        <w:rPr>
          <w:vertAlign w:val="baseline"/>
        </w:rPr>
        <w:t>to</w:t>
      </w:r>
      <w:r>
        <w:rPr>
          <w:spacing w:val="24"/>
          <w:vertAlign w:val="baseline"/>
        </w:rPr>
        <w:t> </w:t>
      </w:r>
      <w:r>
        <w:rPr>
          <w:vertAlign w:val="baseline"/>
        </w:rPr>
        <w:t>make</w:t>
      </w:r>
      <w:r>
        <w:rPr>
          <w:spacing w:val="21"/>
          <w:vertAlign w:val="baseline"/>
        </w:rPr>
        <w:t> </w:t>
      </w:r>
      <w:r>
        <w:rPr>
          <w:vertAlign w:val="baseline"/>
        </w:rPr>
        <w:t>the</w:t>
      </w:r>
      <w:r>
        <w:rPr>
          <w:spacing w:val="24"/>
          <w:vertAlign w:val="baseline"/>
        </w:rPr>
        <w:t> </w:t>
      </w:r>
      <w:r>
        <w:rPr>
          <w:vertAlign w:val="baseline"/>
        </w:rPr>
        <w:t>husband</w:t>
      </w:r>
      <w:r>
        <w:rPr>
          <w:spacing w:val="28"/>
          <w:vertAlign w:val="baseline"/>
        </w:rPr>
        <w:t> </w:t>
      </w:r>
      <w:r>
        <w:rPr>
          <w:vertAlign w:val="baseline"/>
        </w:rPr>
        <w:t>and</w:t>
      </w:r>
      <w:r>
        <w:rPr>
          <w:spacing w:val="22"/>
          <w:vertAlign w:val="baseline"/>
        </w:rPr>
        <w:t> </w:t>
      </w:r>
      <w:r>
        <w:rPr>
          <w:vertAlign w:val="baseline"/>
        </w:rPr>
        <w:t>his</w:t>
      </w:r>
      <w:r>
        <w:rPr>
          <w:spacing w:val="23"/>
          <w:vertAlign w:val="baseline"/>
        </w:rPr>
        <w:t> </w:t>
      </w:r>
      <w:r>
        <w:rPr>
          <w:vertAlign w:val="baseline"/>
        </w:rPr>
        <w:t>people</w:t>
      </w:r>
      <w:r>
        <w:rPr>
          <w:spacing w:val="25"/>
          <w:vertAlign w:val="baseline"/>
        </w:rPr>
        <w:t> </w:t>
      </w:r>
      <w:r>
        <w:rPr>
          <w:spacing w:val="-2"/>
          <w:vertAlign w:val="baseline"/>
        </w:rPr>
        <w:t>grow,</w:t>
      </w:r>
    </w:p>
    <w:p>
      <w:pPr>
        <w:pStyle w:val="BodyText"/>
        <w:spacing w:before="5"/>
        <w:ind w:left="0"/>
        <w:rPr>
          <w:sz w:val="3"/>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40754</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09052pt;width:144.020pt;height:.72003pt;mso-position-horizontal-relative:page;mso-position-vertical-relative:paragraph;z-index:-15692288;mso-wrap-distance-left:0;mso-wrap-distance-right:0" id="docshape92" filled="true" fillcolor="#000000" stroked="false">
                <v:fill type="solid"/>
                <w10:wrap type="topAndBottom"/>
              </v:rect>
            </w:pict>
          </mc:Fallback>
        </mc:AlternateContent>
      </w:r>
    </w:p>
    <w:p>
      <w:pPr>
        <w:spacing w:before="97"/>
        <w:ind w:left="160" w:right="438" w:firstLine="0"/>
        <w:jc w:val="left"/>
        <w:rPr>
          <w:sz w:val="20"/>
        </w:rPr>
      </w:pPr>
      <w:r>
        <w:rPr>
          <w:sz w:val="20"/>
          <w:vertAlign w:val="superscript"/>
        </w:rPr>
        <w:t>9</w:t>
      </w:r>
      <w:r>
        <w:rPr>
          <w:spacing w:val="-3"/>
          <w:sz w:val="20"/>
          <w:vertAlign w:val="baseline"/>
        </w:rPr>
        <w:t> </w:t>
      </w:r>
      <w:r>
        <w:rPr>
          <w:sz w:val="20"/>
          <w:vertAlign w:val="baseline"/>
        </w:rPr>
        <w:t>The</w:t>
      </w:r>
      <w:r>
        <w:rPr>
          <w:spacing w:val="-3"/>
          <w:sz w:val="20"/>
          <w:vertAlign w:val="baseline"/>
        </w:rPr>
        <w:t> </w:t>
      </w:r>
      <w:r>
        <w:rPr>
          <w:sz w:val="20"/>
          <w:vertAlign w:val="baseline"/>
        </w:rPr>
        <w:t>Kadara</w:t>
      </w:r>
      <w:r>
        <w:rPr>
          <w:spacing w:val="-5"/>
          <w:sz w:val="20"/>
          <w:vertAlign w:val="baseline"/>
        </w:rPr>
        <w:t> </w:t>
      </w:r>
      <w:r>
        <w:rPr>
          <w:sz w:val="20"/>
          <w:vertAlign w:val="baseline"/>
        </w:rPr>
        <w:t>(also</w:t>
      </w:r>
      <w:r>
        <w:rPr>
          <w:spacing w:val="-3"/>
          <w:sz w:val="20"/>
          <w:vertAlign w:val="baseline"/>
        </w:rPr>
        <w:t> </w:t>
      </w:r>
      <w:r>
        <w:rPr>
          <w:sz w:val="20"/>
          <w:vertAlign w:val="baseline"/>
        </w:rPr>
        <w:t>Azuwa,</w:t>
      </w:r>
      <w:r>
        <w:rPr>
          <w:spacing w:val="-2"/>
          <w:sz w:val="20"/>
          <w:vertAlign w:val="baseline"/>
        </w:rPr>
        <w:t> </w:t>
      </w:r>
      <w:r>
        <w:rPr>
          <w:sz w:val="20"/>
          <w:vertAlign w:val="baseline"/>
        </w:rPr>
        <w:t>Ada,</w:t>
      </w:r>
      <w:r>
        <w:rPr>
          <w:spacing w:val="-2"/>
          <w:sz w:val="20"/>
          <w:vertAlign w:val="baseline"/>
        </w:rPr>
        <w:t> </w:t>
      </w:r>
      <w:r>
        <w:rPr>
          <w:sz w:val="20"/>
          <w:vertAlign w:val="baseline"/>
        </w:rPr>
        <w:t>Adara,</w:t>
      </w:r>
      <w:r>
        <w:rPr>
          <w:spacing w:val="-2"/>
          <w:sz w:val="20"/>
          <w:vertAlign w:val="baseline"/>
        </w:rPr>
        <w:t> </w:t>
      </w:r>
      <w:r>
        <w:rPr>
          <w:sz w:val="20"/>
          <w:vertAlign w:val="baseline"/>
        </w:rPr>
        <w:t>Ajuwa,</w:t>
      </w:r>
      <w:r>
        <w:rPr>
          <w:spacing w:val="-1"/>
          <w:sz w:val="20"/>
          <w:vertAlign w:val="baseline"/>
        </w:rPr>
        <w:t> </w:t>
      </w:r>
      <w:r>
        <w:rPr>
          <w:sz w:val="20"/>
          <w:vertAlign w:val="baseline"/>
        </w:rPr>
        <w:t>Azuah,</w:t>
      </w:r>
      <w:r>
        <w:rPr>
          <w:spacing w:val="-2"/>
          <w:sz w:val="20"/>
          <w:vertAlign w:val="baseline"/>
        </w:rPr>
        <w:t> </w:t>
      </w:r>
      <w:r>
        <w:rPr>
          <w:sz w:val="20"/>
          <w:vertAlign w:val="baseline"/>
        </w:rPr>
        <w:t>Ajuah)</w:t>
      </w:r>
      <w:r>
        <w:rPr>
          <w:spacing w:val="-3"/>
          <w:sz w:val="20"/>
          <w:vertAlign w:val="baseline"/>
        </w:rPr>
        <w:t> </w:t>
      </w:r>
      <w:r>
        <w:rPr>
          <w:sz w:val="20"/>
          <w:vertAlign w:val="baseline"/>
        </w:rPr>
        <w:t>people</w:t>
      </w:r>
      <w:r>
        <w:rPr>
          <w:spacing w:val="-3"/>
          <w:sz w:val="20"/>
          <w:vertAlign w:val="baseline"/>
        </w:rPr>
        <w:t> </w:t>
      </w:r>
      <w:r>
        <w:rPr>
          <w:sz w:val="20"/>
          <w:vertAlign w:val="baseline"/>
        </w:rPr>
        <w:t>make</w:t>
      </w:r>
      <w:r>
        <w:rPr>
          <w:spacing w:val="-3"/>
          <w:sz w:val="20"/>
          <w:vertAlign w:val="baseline"/>
        </w:rPr>
        <w:t> </w:t>
      </w:r>
      <w:r>
        <w:rPr>
          <w:sz w:val="20"/>
          <w:vertAlign w:val="baseline"/>
        </w:rPr>
        <w:t>up</w:t>
      </w:r>
      <w:r>
        <w:rPr>
          <w:spacing w:val="-2"/>
          <w:sz w:val="20"/>
          <w:vertAlign w:val="baseline"/>
        </w:rPr>
        <w:t> </w:t>
      </w:r>
      <w:r>
        <w:rPr>
          <w:sz w:val="20"/>
          <w:vertAlign w:val="baseline"/>
        </w:rPr>
        <w:t>one</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largest</w:t>
      </w:r>
      <w:r>
        <w:rPr>
          <w:spacing w:val="-4"/>
          <w:sz w:val="20"/>
          <w:vertAlign w:val="baseline"/>
        </w:rPr>
        <w:t> </w:t>
      </w:r>
      <w:r>
        <w:rPr>
          <w:sz w:val="20"/>
          <w:vertAlign w:val="baseline"/>
        </w:rPr>
        <w:t>ethnic</w:t>
      </w:r>
      <w:r>
        <w:rPr>
          <w:spacing w:val="-2"/>
          <w:sz w:val="20"/>
          <w:vertAlign w:val="baseline"/>
        </w:rPr>
        <w:t> </w:t>
      </w:r>
      <w:r>
        <w:rPr>
          <w:sz w:val="20"/>
          <w:vertAlign w:val="baseline"/>
        </w:rPr>
        <w:t>group</w:t>
      </w:r>
      <w:r>
        <w:rPr>
          <w:spacing w:val="-2"/>
          <w:sz w:val="20"/>
          <w:vertAlign w:val="baseline"/>
        </w:rPr>
        <w:t> </w:t>
      </w:r>
      <w:r>
        <w:rPr>
          <w:sz w:val="20"/>
          <w:vertAlign w:val="baseline"/>
        </w:rPr>
        <w:t>in Southern Kaduna, and area South of the present state of Kaduna in Nigeria. Available at</w:t>
      </w:r>
      <w:hyperlink r:id="rId29">
        <w:r>
          <w:rPr>
            <w:color w:val="0000FF"/>
            <w:sz w:val="20"/>
            <w:u w:val="single" w:color="0000FF"/>
            <w:vertAlign w:val="baseline"/>
          </w:rPr>
          <w:t>http://www.nairaland.com/1520268/life-ethnic-minority-peep-into</w:t>
        </w:r>
        <w:r>
          <w:rPr>
            <w:sz w:val="20"/>
            <w:vertAlign w:val="baseline"/>
          </w:rPr>
          <w:t>,</w:t>
        </w:r>
      </w:hyperlink>
      <w:r>
        <w:rPr>
          <w:sz w:val="20"/>
          <w:vertAlign w:val="baseline"/>
        </w:rPr>
        <w:t> accessed on the 13</w:t>
      </w:r>
      <w:r>
        <w:rPr>
          <w:sz w:val="20"/>
          <w:vertAlign w:val="superscript"/>
        </w:rPr>
        <w:t>th</w:t>
      </w:r>
      <w:r>
        <w:rPr>
          <w:sz w:val="20"/>
          <w:vertAlign w:val="baseline"/>
        </w:rPr>
        <w:t> August, 2014</w:t>
      </w:r>
    </w:p>
    <w:p>
      <w:pPr>
        <w:spacing w:before="0"/>
        <w:ind w:left="160" w:right="0" w:firstLine="0"/>
        <w:jc w:val="left"/>
        <w:rPr>
          <w:sz w:val="20"/>
        </w:rPr>
      </w:pPr>
      <w:r>
        <w:rPr>
          <w:sz w:val="20"/>
          <w:vertAlign w:val="superscript"/>
        </w:rPr>
        <w:t>10</w:t>
      </w:r>
      <w:r>
        <w:rPr>
          <w:sz w:val="20"/>
          <w:vertAlign w:val="baseline"/>
        </w:rPr>
        <w:t>Duniya Joseph., A Civil Servant,</w:t>
      </w:r>
      <w:r>
        <w:rPr>
          <w:spacing w:val="40"/>
          <w:sz w:val="20"/>
          <w:vertAlign w:val="baseline"/>
        </w:rPr>
        <w:t> </w:t>
      </w:r>
      <w:r>
        <w:rPr>
          <w:sz w:val="20"/>
          <w:vertAlign w:val="baseline"/>
        </w:rPr>
        <w:t>Interviewed in his Residence at Graceland, Hanwa, Zaria, on</w:t>
      </w:r>
      <w:r>
        <w:rPr>
          <w:spacing w:val="-1"/>
          <w:sz w:val="20"/>
          <w:vertAlign w:val="baseline"/>
        </w:rPr>
        <w:t> </w:t>
      </w:r>
      <w:r>
        <w:rPr>
          <w:sz w:val="20"/>
          <w:vertAlign w:val="baseline"/>
        </w:rPr>
        <w:t>the 14</w:t>
      </w:r>
      <w:r>
        <w:rPr>
          <w:sz w:val="20"/>
          <w:vertAlign w:val="superscript"/>
        </w:rPr>
        <w:t>th</w:t>
      </w:r>
      <w:r>
        <w:rPr>
          <w:sz w:val="20"/>
          <w:vertAlign w:val="baseline"/>
        </w:rPr>
        <w:t> December, </w:t>
      </w:r>
      <w:r>
        <w:rPr>
          <w:spacing w:val="-4"/>
          <w:sz w:val="20"/>
          <w:vertAlign w:val="baseline"/>
        </w:rPr>
        <w:t>2013</w:t>
      </w:r>
    </w:p>
    <w:p>
      <w:pPr>
        <w:spacing w:before="0"/>
        <w:ind w:left="160" w:right="8940" w:firstLine="0"/>
        <w:jc w:val="left"/>
        <w:rPr>
          <w:sz w:val="20"/>
        </w:rPr>
      </w:pPr>
      <w:r>
        <w:rPr>
          <w:spacing w:val="-2"/>
          <w:sz w:val="20"/>
          <w:vertAlign w:val="superscript"/>
        </w:rPr>
        <w:t>11</w:t>
      </w:r>
      <w:r>
        <w:rPr>
          <w:spacing w:val="-2"/>
          <w:sz w:val="20"/>
          <w:vertAlign w:val="baseline"/>
        </w:rPr>
        <w:t>ibid </w:t>
      </w:r>
      <w:r>
        <w:rPr>
          <w:sz w:val="20"/>
          <w:vertAlign w:val="superscript"/>
        </w:rPr>
        <w:t>12</w:t>
      </w:r>
      <w:r>
        <w:rPr>
          <w:spacing w:val="-2"/>
          <w:sz w:val="20"/>
          <w:vertAlign w:val="baseline"/>
        </w:rPr>
        <w:t> </w:t>
      </w:r>
      <w:r>
        <w:rPr>
          <w:spacing w:val="-4"/>
          <w:sz w:val="20"/>
          <w:vertAlign w:val="baseline"/>
        </w:rPr>
        <w:t>Ibid</w:t>
      </w:r>
    </w:p>
    <w:p>
      <w:pPr>
        <w:spacing w:before="0"/>
        <w:ind w:left="160" w:right="157" w:firstLine="0"/>
        <w:jc w:val="left"/>
        <w:rPr>
          <w:sz w:val="20"/>
        </w:rPr>
      </w:pPr>
      <w:r>
        <w:rPr>
          <w:sz w:val="20"/>
          <w:vertAlign w:val="superscript"/>
        </w:rPr>
        <w:t>13</w:t>
      </w:r>
      <w:r>
        <w:rPr>
          <w:sz w:val="20"/>
          <w:vertAlign w:val="baseline"/>
        </w:rPr>
        <w:t> Under the Bajju and Atyap Customs, it is believed that when a woman challenges the dictates of their customs,</w:t>
      </w:r>
      <w:r>
        <w:rPr>
          <w:spacing w:val="80"/>
          <w:sz w:val="20"/>
          <w:vertAlign w:val="baseline"/>
        </w:rPr>
        <w:t> </w:t>
      </w:r>
      <w:r>
        <w:rPr>
          <w:sz w:val="20"/>
          <w:vertAlign w:val="baseline"/>
        </w:rPr>
        <w:t>she is bound to suffer some consequences and repercussions for so doing.</w:t>
      </w:r>
    </w:p>
    <w:p>
      <w:pPr>
        <w:spacing w:line="228" w:lineRule="exact" w:before="0"/>
        <w:ind w:left="160" w:right="0" w:firstLine="0"/>
        <w:jc w:val="left"/>
        <w:rPr>
          <w:sz w:val="20"/>
        </w:rPr>
      </w:pPr>
      <w:r>
        <w:rPr>
          <w:sz w:val="20"/>
          <w:vertAlign w:val="superscript"/>
        </w:rPr>
        <w:t>14</w:t>
      </w:r>
      <w:r>
        <w:rPr>
          <w:sz w:val="20"/>
          <w:vertAlign w:val="baseline"/>
        </w:rPr>
        <w:t>Kantiok</w:t>
      </w:r>
      <w:r>
        <w:rPr>
          <w:spacing w:val="-8"/>
          <w:sz w:val="20"/>
          <w:vertAlign w:val="baseline"/>
        </w:rPr>
        <w:t> </w:t>
      </w:r>
      <w:r>
        <w:rPr>
          <w:sz w:val="20"/>
          <w:vertAlign w:val="baseline"/>
        </w:rPr>
        <w:t>Amos.</w:t>
      </w:r>
      <w:r>
        <w:rPr>
          <w:spacing w:val="-8"/>
          <w:sz w:val="20"/>
          <w:vertAlign w:val="baseline"/>
        </w:rPr>
        <w:t> </w:t>
      </w:r>
      <w:r>
        <w:rPr>
          <w:spacing w:val="-2"/>
          <w:sz w:val="20"/>
          <w:vertAlign w:val="baseline"/>
        </w:rPr>
        <w:t>Opcit.</w:t>
      </w:r>
    </w:p>
    <w:p>
      <w:pPr>
        <w:spacing w:after="0" w:line="228" w:lineRule="exact"/>
        <w:jc w:val="left"/>
        <w:rPr>
          <w:sz w:val="20"/>
        </w:rPr>
        <w:sectPr>
          <w:pgSz w:w="12240" w:h="15840"/>
          <w:pgMar w:header="761" w:footer="1015" w:top="1300" w:bottom="1200" w:left="1280" w:right="1320"/>
        </w:sectPr>
      </w:pPr>
    </w:p>
    <w:p>
      <w:pPr>
        <w:pStyle w:val="BodyText"/>
        <w:spacing w:line="480" w:lineRule="auto" w:before="119"/>
        <w:ind w:right="116"/>
        <w:jc w:val="both"/>
      </w:pPr>
      <w:r>
        <w:rPr/>
        <w:t>instead of her own immediate family before marriage.</w:t>
      </w:r>
      <w:r>
        <w:rPr>
          <w:vertAlign w:val="superscript"/>
        </w:rPr>
        <w:t>15</w:t>
      </w:r>
      <w:r>
        <w:rPr>
          <w:vertAlign w:val="baseline"/>
        </w:rPr>
        <w:t>The case is usually the same even where the</w:t>
      </w:r>
      <w:r>
        <w:rPr>
          <w:spacing w:val="-1"/>
          <w:vertAlign w:val="baseline"/>
        </w:rPr>
        <w:t> </w:t>
      </w:r>
      <w:r>
        <w:rPr>
          <w:vertAlign w:val="baseline"/>
        </w:rPr>
        <w:t>husband is deceased, the</w:t>
      </w:r>
      <w:r>
        <w:rPr>
          <w:spacing w:val="-1"/>
          <w:vertAlign w:val="baseline"/>
        </w:rPr>
        <w:t> </w:t>
      </w:r>
      <w:r>
        <w:rPr>
          <w:vertAlign w:val="baseline"/>
        </w:rPr>
        <w:t>widow</w:t>
      </w:r>
      <w:r>
        <w:rPr>
          <w:spacing w:val="-1"/>
          <w:vertAlign w:val="baseline"/>
        </w:rPr>
        <w:t> </w:t>
      </w:r>
      <w:r>
        <w:rPr>
          <w:vertAlign w:val="baseline"/>
        </w:rPr>
        <w:t>would not inherit him. However, a</w:t>
      </w:r>
      <w:r>
        <w:rPr>
          <w:spacing w:val="-1"/>
          <w:vertAlign w:val="baseline"/>
        </w:rPr>
        <w:t> </w:t>
      </w:r>
      <w:r>
        <w:rPr>
          <w:vertAlign w:val="baseline"/>
        </w:rPr>
        <w:t>woman</w:t>
      </w:r>
      <w:r>
        <w:rPr>
          <w:spacing w:val="-1"/>
          <w:vertAlign w:val="baseline"/>
        </w:rPr>
        <w:t> </w:t>
      </w:r>
      <w:r>
        <w:rPr>
          <w:vertAlign w:val="baseline"/>
        </w:rPr>
        <w:t>is allowed to own or inherit land in certain extremely exceptional situations.</w:t>
      </w:r>
    </w:p>
    <w:p>
      <w:pPr>
        <w:pStyle w:val="BodyText"/>
        <w:spacing w:line="480" w:lineRule="auto" w:before="1"/>
        <w:ind w:right="117" w:firstLine="540"/>
        <w:jc w:val="both"/>
      </w:pPr>
      <w:r>
        <w:rPr/>
        <w:t>Traditionally, women and indeed widows are not entitled to right of inheritance of land or landed properties, particularly property of their male parents or husbands. In fact, a married woman was herself considered as her husband's property and can be inherited by any of his siblings or close relations as the case may be after the death of her husband. In </w:t>
      </w:r>
      <w:r>
        <w:rPr>
          <w:i/>
        </w:rPr>
        <w:t>Onwuchekwa v. Onwuchekwa</w:t>
      </w:r>
      <w:r>
        <w:rPr>
          <w:b/>
          <w:i/>
        </w:rPr>
        <w:t>,</w:t>
      </w:r>
      <w:r>
        <w:rPr>
          <w:b/>
          <w:i/>
          <w:spacing w:val="-1"/>
        </w:rPr>
        <w:t> </w:t>
      </w:r>
      <w:r>
        <w:rPr/>
        <w:t>the</w:t>
      </w:r>
      <w:r>
        <w:rPr>
          <w:spacing w:val="-2"/>
        </w:rPr>
        <w:t> </w:t>
      </w:r>
      <w:r>
        <w:rPr/>
        <w:t>Court</w:t>
      </w:r>
      <w:r>
        <w:rPr>
          <w:spacing w:val="-2"/>
        </w:rPr>
        <w:t> </w:t>
      </w:r>
      <w:r>
        <w:rPr/>
        <w:t>of</w:t>
      </w:r>
      <w:r>
        <w:rPr>
          <w:spacing w:val="-2"/>
        </w:rPr>
        <w:t> </w:t>
      </w:r>
      <w:r>
        <w:rPr/>
        <w:t>Appeal</w:t>
      </w:r>
      <w:r>
        <w:rPr>
          <w:spacing w:val="-1"/>
        </w:rPr>
        <w:t> </w:t>
      </w:r>
      <w:r>
        <w:rPr/>
        <w:t>refused</w:t>
      </w:r>
      <w:r>
        <w:rPr>
          <w:spacing w:val="-1"/>
        </w:rPr>
        <w:t> </w:t>
      </w:r>
      <w:r>
        <w:rPr/>
        <w:t>to</w:t>
      </w:r>
      <w:r>
        <w:rPr>
          <w:spacing w:val="-1"/>
        </w:rPr>
        <w:t> </w:t>
      </w:r>
      <w:r>
        <w:rPr/>
        <w:t>reject</w:t>
      </w:r>
      <w:r>
        <w:rPr>
          <w:spacing w:val="-1"/>
        </w:rPr>
        <w:t> </w:t>
      </w:r>
      <w:r>
        <w:rPr/>
        <w:t>as</w:t>
      </w:r>
      <w:r>
        <w:rPr>
          <w:spacing w:val="-1"/>
        </w:rPr>
        <w:t> </w:t>
      </w:r>
      <w:r>
        <w:rPr/>
        <w:t>repugnant,</w:t>
      </w:r>
      <w:r>
        <w:rPr>
          <w:spacing w:val="-1"/>
        </w:rPr>
        <w:t> </w:t>
      </w:r>
      <w:r>
        <w:rPr/>
        <w:t>a</w:t>
      </w:r>
      <w:r>
        <w:rPr>
          <w:spacing w:val="-2"/>
        </w:rPr>
        <w:t> </w:t>
      </w:r>
      <w:r>
        <w:rPr/>
        <w:t>custom in</w:t>
      </w:r>
      <w:r>
        <w:rPr>
          <w:spacing w:val="-1"/>
        </w:rPr>
        <w:t> </w:t>
      </w:r>
      <w:r>
        <w:rPr/>
        <w:t>which</w:t>
      </w:r>
      <w:r>
        <w:rPr>
          <w:spacing w:val="-1"/>
        </w:rPr>
        <w:t> </w:t>
      </w:r>
      <w:r>
        <w:rPr/>
        <w:t>a</w:t>
      </w:r>
      <w:r>
        <w:rPr>
          <w:spacing w:val="-2"/>
        </w:rPr>
        <w:t> </w:t>
      </w:r>
      <w:r>
        <w:rPr/>
        <w:t>husband</w:t>
      </w:r>
      <w:r>
        <w:rPr>
          <w:spacing w:val="-1"/>
        </w:rPr>
        <w:t> </w:t>
      </w:r>
      <w:r>
        <w:rPr/>
        <w:t>is said to own the wife along with her properties.</w:t>
      </w:r>
      <w:r>
        <w:rPr>
          <w:vertAlign w:val="superscript"/>
        </w:rPr>
        <w:t>16</w:t>
      </w:r>
    </w:p>
    <w:p>
      <w:pPr>
        <w:pStyle w:val="BodyText"/>
        <w:spacing w:line="480" w:lineRule="auto" w:before="1"/>
        <w:ind w:right="117" w:firstLine="719"/>
        <w:jc w:val="both"/>
      </w:pPr>
      <w:r>
        <w:rPr/>
        <w:t>Under the customs under study, particularly in the case of the Bajju, Atyap and Gbagyis,</w:t>
      </w:r>
      <w:r>
        <w:rPr>
          <w:spacing w:val="40"/>
        </w:rPr>
        <w:t> </w:t>
      </w:r>
      <w:r>
        <w:rPr/>
        <w:t>a widow may only, and in very rare cases, enjoy such rights to land of her husband only where, she has a male child for the deceased husband. The said land is usually given in the name of the son she bore for the deceased and not categorically given to her as the wife of the deceased husband. Where the son dies without having any male child or children, the land is seized from her. But there are also exceptions to this position. If a widow has male children, it does not in</w:t>
      </w:r>
      <w:r>
        <w:rPr>
          <w:spacing w:val="40"/>
        </w:rPr>
        <w:t> </w:t>
      </w:r>
      <w:r>
        <w:rPr/>
        <w:t>any</w:t>
      </w:r>
      <w:r>
        <w:rPr>
          <w:spacing w:val="-5"/>
        </w:rPr>
        <w:t> </w:t>
      </w:r>
      <w:r>
        <w:rPr/>
        <w:t>way</w:t>
      </w:r>
      <w:r>
        <w:rPr>
          <w:spacing w:val="-8"/>
        </w:rPr>
        <w:t> </w:t>
      </w:r>
      <w:r>
        <w:rPr/>
        <w:t>upgrade</w:t>
      </w:r>
      <w:r>
        <w:rPr>
          <w:spacing w:val="-1"/>
        </w:rPr>
        <w:t> </w:t>
      </w:r>
      <w:r>
        <w:rPr/>
        <w:t>the</w:t>
      </w:r>
      <w:r>
        <w:rPr>
          <w:spacing w:val="-1"/>
        </w:rPr>
        <w:t> </w:t>
      </w:r>
      <w:r>
        <w:rPr/>
        <w:t>quantum of</w:t>
      </w:r>
      <w:r>
        <w:rPr>
          <w:spacing w:val="-1"/>
        </w:rPr>
        <w:t> </w:t>
      </w:r>
      <w:r>
        <w:rPr/>
        <w:t>her</w:t>
      </w:r>
      <w:r>
        <w:rPr>
          <w:spacing w:val="-1"/>
        </w:rPr>
        <w:t> </w:t>
      </w:r>
      <w:r>
        <w:rPr/>
        <w:t>right in her</w:t>
      </w:r>
      <w:r>
        <w:rPr>
          <w:spacing w:val="-1"/>
        </w:rPr>
        <w:t> </w:t>
      </w:r>
      <w:r>
        <w:rPr/>
        <w:t>husband‘s landed property</w:t>
      </w:r>
      <w:r>
        <w:rPr>
          <w:spacing w:val="-3"/>
        </w:rPr>
        <w:t> </w:t>
      </w:r>
      <w:r>
        <w:rPr/>
        <w:t>as she</w:t>
      </w:r>
      <w:r>
        <w:rPr>
          <w:spacing w:val="-1"/>
        </w:rPr>
        <w:t> </w:t>
      </w:r>
      <w:r>
        <w:rPr/>
        <w:t>has no</w:t>
      </w:r>
      <w:r>
        <w:rPr>
          <w:spacing w:val="-2"/>
        </w:rPr>
        <w:t> </w:t>
      </w:r>
      <w:r>
        <w:rPr/>
        <w:t>interest in her husband‘s landed property by way of inheritance. The best she can get in accordance with these customs is possession of the land for her lifetime, which land could be taken from her at any time to give a more deserving male member of the husband‘s family.</w:t>
      </w:r>
    </w:p>
    <w:p>
      <w:pPr>
        <w:pStyle w:val="BodyText"/>
        <w:spacing w:line="480" w:lineRule="auto" w:before="1"/>
        <w:ind w:right="118" w:firstLine="719"/>
        <w:jc w:val="both"/>
      </w:pPr>
      <w:r>
        <w:rPr/>
        <w:t>Where a woman has lived for a very long time with her husband without bearing a child or having only female children, and or is beyond child bearing age, coupled with a very positive attitude</w:t>
      </w:r>
      <w:r>
        <w:rPr>
          <w:spacing w:val="3"/>
        </w:rPr>
        <w:t> </w:t>
      </w:r>
      <w:r>
        <w:rPr/>
        <w:t>that</w:t>
      </w:r>
      <w:r>
        <w:rPr>
          <w:spacing w:val="6"/>
        </w:rPr>
        <w:t> </w:t>
      </w:r>
      <w:r>
        <w:rPr/>
        <w:t>endears</w:t>
      </w:r>
      <w:r>
        <w:rPr>
          <w:spacing w:val="6"/>
        </w:rPr>
        <w:t> </w:t>
      </w:r>
      <w:r>
        <w:rPr/>
        <w:t>her</w:t>
      </w:r>
      <w:r>
        <w:rPr>
          <w:spacing w:val="6"/>
        </w:rPr>
        <w:t> </w:t>
      </w:r>
      <w:r>
        <w:rPr/>
        <w:t>to</w:t>
      </w:r>
      <w:r>
        <w:rPr>
          <w:spacing w:val="6"/>
        </w:rPr>
        <w:t> </w:t>
      </w:r>
      <w:r>
        <w:rPr/>
        <w:t>the</w:t>
      </w:r>
      <w:r>
        <w:rPr>
          <w:spacing w:val="6"/>
        </w:rPr>
        <w:t> </w:t>
      </w:r>
      <w:r>
        <w:rPr/>
        <w:t>community,</w:t>
      </w:r>
      <w:r>
        <w:rPr>
          <w:spacing w:val="6"/>
        </w:rPr>
        <w:t> </w:t>
      </w:r>
      <w:r>
        <w:rPr/>
        <w:t>the</w:t>
      </w:r>
      <w:r>
        <w:rPr>
          <w:spacing w:val="6"/>
        </w:rPr>
        <w:t> </w:t>
      </w:r>
      <w:r>
        <w:rPr/>
        <w:t>husbands</w:t>
      </w:r>
      <w:r>
        <w:rPr>
          <w:spacing w:val="7"/>
        </w:rPr>
        <w:t> </w:t>
      </w:r>
      <w:r>
        <w:rPr/>
        <w:t>family</w:t>
      </w:r>
      <w:r>
        <w:rPr>
          <w:spacing w:val="2"/>
        </w:rPr>
        <w:t> </w:t>
      </w:r>
      <w:r>
        <w:rPr/>
        <w:t>may</w:t>
      </w:r>
      <w:r>
        <w:rPr>
          <w:spacing w:val="2"/>
        </w:rPr>
        <w:t> </w:t>
      </w:r>
      <w:r>
        <w:rPr/>
        <w:t>reciprocate</w:t>
      </w:r>
      <w:r>
        <w:rPr>
          <w:spacing w:val="6"/>
        </w:rPr>
        <w:t> </w:t>
      </w:r>
      <w:r>
        <w:rPr/>
        <w:t>such</w:t>
      </w:r>
      <w:r>
        <w:rPr>
          <w:spacing w:val="8"/>
        </w:rPr>
        <w:t> </w:t>
      </w:r>
      <w:r>
        <w:rPr/>
        <w:t>gesture</w:t>
      </w:r>
      <w:r>
        <w:rPr>
          <w:spacing w:val="6"/>
        </w:rPr>
        <w:t> </w:t>
      </w:r>
      <w:r>
        <w:rPr>
          <w:spacing w:val="-5"/>
        </w:rPr>
        <w:t>by</w:t>
      </w:r>
    </w:p>
    <w:p>
      <w:pPr>
        <w:pStyle w:val="BodyText"/>
        <w:spacing w:before="3"/>
        <w:ind w:left="0"/>
        <w:rPr>
          <w:sz w:val="19"/>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156415</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16143pt;width:144.020pt;height:.71997pt;mso-position-horizontal-relative:page;mso-position-vertical-relative:paragraph;z-index:-15691776;mso-wrap-distance-left:0;mso-wrap-distance-right:0" id="docshape9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15</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16</w:t>
      </w:r>
      <w:r>
        <w:rPr>
          <w:i/>
          <w:sz w:val="20"/>
          <w:vertAlign w:val="baseline"/>
        </w:rPr>
        <w:t>(1991)5NWLR</w:t>
      </w:r>
      <w:r>
        <w:rPr>
          <w:i/>
          <w:spacing w:val="-3"/>
          <w:sz w:val="20"/>
          <w:vertAlign w:val="baseline"/>
        </w:rPr>
        <w:t> </w:t>
      </w:r>
      <w:r>
        <w:rPr>
          <w:i/>
          <w:sz w:val="20"/>
          <w:vertAlign w:val="baseline"/>
        </w:rPr>
        <w:t>(pt.</w:t>
      </w:r>
      <w:r>
        <w:rPr>
          <w:i/>
          <w:spacing w:val="-5"/>
          <w:sz w:val="20"/>
          <w:vertAlign w:val="baseline"/>
        </w:rPr>
        <w:t> </w:t>
      </w:r>
      <w:r>
        <w:rPr>
          <w:i/>
          <w:sz w:val="20"/>
          <w:vertAlign w:val="baseline"/>
        </w:rPr>
        <w:t>194)</w:t>
      </w:r>
      <w:r>
        <w:rPr>
          <w:i/>
          <w:spacing w:val="-7"/>
          <w:sz w:val="20"/>
          <w:vertAlign w:val="baseline"/>
        </w:rPr>
        <w:t> </w:t>
      </w:r>
      <w:r>
        <w:rPr>
          <w:i/>
          <w:sz w:val="20"/>
          <w:vertAlign w:val="baseline"/>
        </w:rPr>
        <w:t>at</w:t>
      </w:r>
      <w:r>
        <w:rPr>
          <w:i/>
          <w:spacing w:val="-5"/>
          <w:sz w:val="20"/>
          <w:vertAlign w:val="baseline"/>
        </w:rPr>
        <w:t> </w:t>
      </w:r>
      <w:r>
        <w:rPr>
          <w:i/>
          <w:spacing w:val="-4"/>
          <w:sz w:val="20"/>
          <w:vertAlign w:val="baseline"/>
        </w:rPr>
        <w:t>739</w:t>
      </w:r>
      <w:r>
        <w:rPr>
          <w:spacing w:val="-4"/>
          <w:sz w:val="20"/>
          <w:vertAlign w:val="baseline"/>
        </w:rPr>
        <w:t>.</w:t>
      </w:r>
    </w:p>
    <w:p>
      <w:pPr>
        <w:spacing w:after="0"/>
        <w:jc w:val="left"/>
        <w:rPr>
          <w:sz w:val="20"/>
        </w:rPr>
        <w:sectPr>
          <w:pgSz w:w="12240" w:h="15840"/>
          <w:pgMar w:header="761" w:footer="1015" w:top="1300" w:bottom="1200" w:left="1280" w:right="1320"/>
        </w:sectPr>
      </w:pPr>
    </w:p>
    <w:p>
      <w:pPr>
        <w:pStyle w:val="BodyText"/>
        <w:spacing w:line="480" w:lineRule="auto" w:before="119"/>
        <w:ind w:right="113"/>
        <w:jc w:val="both"/>
      </w:pPr>
      <w:r>
        <w:rPr/>
        <w:t>allowing her to live on the part of her husband's property such as a house, and some of his farm lands as a condition to tie her down in the community.</w:t>
      </w:r>
      <w:r>
        <w:rPr>
          <w:vertAlign w:val="superscript"/>
        </w:rPr>
        <w:t>17</w:t>
      </w:r>
    </w:p>
    <w:p>
      <w:pPr>
        <w:pStyle w:val="BodyText"/>
        <w:spacing w:line="480" w:lineRule="auto" w:before="1"/>
        <w:ind w:right="116" w:firstLine="719"/>
        <w:jc w:val="both"/>
      </w:pPr>
      <w:r>
        <w:rPr/>
        <w:t>Such a condition exists where there is nobody suitable to inherit her or where she rejects being inherited, but the late husband‘s family insists on keeping her as part of them. Under this circumstance, she continues to enjoy such rights to property, for as long as she remains a</w:t>
      </w:r>
      <w:r>
        <w:rPr>
          <w:spacing w:val="40"/>
        </w:rPr>
        <w:t> </w:t>
      </w:r>
      <w:r>
        <w:rPr/>
        <w:t>member of that family, otherwise, the property will be seized. This accounts for the reason why these customs frown at women having real property rights under their native laws and customs. However, any woman whose right is violated by the compliance with this custom cannot benefit from the protection of the law except she seeks for the enforcement of her right to property</w:t>
      </w:r>
      <w:r>
        <w:rPr>
          <w:spacing w:val="40"/>
        </w:rPr>
        <w:t> </w:t>
      </w:r>
      <w:r>
        <w:rPr/>
        <w:t>before a court of competent jurisdiction.</w:t>
      </w:r>
    </w:p>
    <w:p>
      <w:pPr>
        <w:pStyle w:val="Heading2"/>
        <w:numPr>
          <w:ilvl w:val="1"/>
          <w:numId w:val="16"/>
        </w:numPr>
        <w:tabs>
          <w:tab w:pos="879" w:val="left" w:leader="none"/>
        </w:tabs>
        <w:spacing w:line="240" w:lineRule="auto" w:before="6" w:after="0"/>
        <w:ind w:left="879" w:right="0" w:hanging="719"/>
        <w:jc w:val="both"/>
      </w:pPr>
      <w:bookmarkStart w:name="_TOC_250018" w:id="27"/>
      <w:r>
        <w:rPr/>
        <w:t>Right</w:t>
      </w:r>
      <w:r>
        <w:rPr>
          <w:spacing w:val="-2"/>
        </w:rPr>
        <w:t> </w:t>
      </w:r>
      <w:r>
        <w:rPr/>
        <w:t>of Women</w:t>
      </w:r>
      <w:r>
        <w:rPr>
          <w:spacing w:val="-1"/>
        </w:rPr>
        <w:t> </w:t>
      </w:r>
      <w:r>
        <w:rPr/>
        <w:t>to</w:t>
      </w:r>
      <w:r>
        <w:rPr>
          <w:spacing w:val="-1"/>
        </w:rPr>
        <w:t> </w:t>
      </w:r>
      <w:r>
        <w:rPr/>
        <w:t>Acquire</w:t>
      </w:r>
      <w:r>
        <w:rPr>
          <w:spacing w:val="-3"/>
        </w:rPr>
        <w:t> </w:t>
      </w:r>
      <w:r>
        <w:rPr/>
        <w:t>Movable</w:t>
      </w:r>
      <w:r>
        <w:rPr>
          <w:spacing w:val="-1"/>
        </w:rPr>
        <w:t> </w:t>
      </w:r>
      <w:bookmarkEnd w:id="27"/>
      <w:r>
        <w:rPr>
          <w:spacing w:val="-2"/>
        </w:rPr>
        <w:t>Property</w:t>
      </w:r>
    </w:p>
    <w:p>
      <w:pPr>
        <w:pStyle w:val="BodyText"/>
        <w:spacing w:line="480" w:lineRule="auto" w:before="271"/>
        <w:ind w:right="118" w:firstLine="719"/>
        <w:jc w:val="both"/>
      </w:pPr>
      <w:r>
        <w:rPr/>
        <w:t>Right</w:t>
      </w:r>
      <w:r>
        <w:rPr>
          <w:spacing w:val="-2"/>
        </w:rPr>
        <w:t> </w:t>
      </w:r>
      <w:r>
        <w:rPr/>
        <w:t>of</w:t>
      </w:r>
      <w:r>
        <w:rPr>
          <w:spacing w:val="-2"/>
        </w:rPr>
        <w:t> </w:t>
      </w:r>
      <w:r>
        <w:rPr/>
        <w:t>women</w:t>
      </w:r>
      <w:r>
        <w:rPr>
          <w:spacing w:val="-2"/>
        </w:rPr>
        <w:t> </w:t>
      </w:r>
      <w:r>
        <w:rPr/>
        <w:t>to</w:t>
      </w:r>
      <w:r>
        <w:rPr>
          <w:spacing w:val="-2"/>
        </w:rPr>
        <w:t> </w:t>
      </w:r>
      <w:r>
        <w:rPr/>
        <w:t>acquire</w:t>
      </w:r>
      <w:r>
        <w:rPr>
          <w:spacing w:val="-4"/>
        </w:rPr>
        <w:t> </w:t>
      </w:r>
      <w:r>
        <w:rPr/>
        <w:t>movable</w:t>
      </w:r>
      <w:r>
        <w:rPr>
          <w:spacing w:val="-1"/>
        </w:rPr>
        <w:t> </w:t>
      </w:r>
      <w:r>
        <w:rPr/>
        <w:t>property</w:t>
      </w:r>
      <w:r>
        <w:rPr>
          <w:spacing w:val="-5"/>
        </w:rPr>
        <w:t> </w:t>
      </w:r>
      <w:r>
        <w:rPr/>
        <w:t>under</w:t>
      </w:r>
      <w:r>
        <w:rPr>
          <w:spacing w:val="-2"/>
        </w:rPr>
        <w:t> </w:t>
      </w:r>
      <w:r>
        <w:rPr/>
        <w:t>custom</w:t>
      </w:r>
      <w:r>
        <w:rPr>
          <w:spacing w:val="-2"/>
        </w:rPr>
        <w:t> </w:t>
      </w:r>
      <w:r>
        <w:rPr/>
        <w:t>is</w:t>
      </w:r>
      <w:r>
        <w:rPr>
          <w:spacing w:val="-2"/>
        </w:rPr>
        <w:t> </w:t>
      </w:r>
      <w:r>
        <w:rPr/>
        <w:t>very</w:t>
      </w:r>
      <w:r>
        <w:rPr>
          <w:spacing w:val="-7"/>
        </w:rPr>
        <w:t> </w:t>
      </w:r>
      <w:r>
        <w:rPr/>
        <w:t>lax</w:t>
      </w:r>
      <w:r>
        <w:rPr>
          <w:spacing w:val="-1"/>
        </w:rPr>
        <w:t> </w:t>
      </w:r>
      <w:r>
        <w:rPr/>
        <w:t>and noticeable</w:t>
      </w:r>
      <w:r>
        <w:rPr>
          <w:spacing w:val="-2"/>
        </w:rPr>
        <w:t> </w:t>
      </w:r>
      <w:r>
        <w:rPr/>
        <w:t>too. Although predominantly, husbands provide their wives with such necessary chattels, both out of necessity and as of choice; female folks do acquire such property if they so desire without reproach from the native customs.</w:t>
      </w:r>
    </w:p>
    <w:p>
      <w:pPr>
        <w:pStyle w:val="BodyText"/>
        <w:spacing w:line="480" w:lineRule="auto"/>
        <w:ind w:right="116" w:firstLine="719"/>
        <w:jc w:val="both"/>
      </w:pPr>
      <w:r>
        <w:rPr/>
        <w:t>There is the general notion that women in African continent are not allowed to own landed property. This assertion is unfounded because people who make this assertion are confusing two terminologies i.e. </w:t>
      </w:r>
      <w:r>
        <w:rPr>
          <w:i/>
        </w:rPr>
        <w:t>ownership </w:t>
      </w:r>
      <w:r>
        <w:rPr/>
        <w:t>and </w:t>
      </w:r>
      <w:r>
        <w:rPr>
          <w:i/>
        </w:rPr>
        <w:t>inheritance. </w:t>
      </w:r>
      <w:r>
        <w:rPr/>
        <w:t>While ownership legally means the totality of rights or interest in a thing and these include the right to use, the right to enjoy, the right to alienate, the right to possession,</w:t>
      </w:r>
      <w:r>
        <w:rPr>
          <w:spacing w:val="-1"/>
        </w:rPr>
        <w:t> </w:t>
      </w:r>
      <w:r>
        <w:rPr/>
        <w:t>the right to reversion and if possible the right to destroy. Even in the olden days, a woman had the right to acquire a piece of land from her traditional</w:t>
      </w:r>
      <w:r>
        <w:rPr>
          <w:spacing w:val="40"/>
        </w:rPr>
        <w:t> </w:t>
      </w:r>
      <w:r>
        <w:rPr/>
        <w:t>ruler</w:t>
      </w:r>
      <w:r>
        <w:rPr>
          <w:spacing w:val="43"/>
        </w:rPr>
        <w:t> </w:t>
      </w:r>
      <w:r>
        <w:rPr/>
        <w:t>or</w:t>
      </w:r>
      <w:r>
        <w:rPr>
          <w:spacing w:val="43"/>
        </w:rPr>
        <w:t> </w:t>
      </w:r>
      <w:r>
        <w:rPr/>
        <w:t>chief</w:t>
      </w:r>
      <w:r>
        <w:rPr>
          <w:spacing w:val="43"/>
        </w:rPr>
        <w:t> </w:t>
      </w:r>
      <w:r>
        <w:rPr/>
        <w:t>of</w:t>
      </w:r>
      <w:r>
        <w:rPr>
          <w:spacing w:val="43"/>
        </w:rPr>
        <w:t> </w:t>
      </w:r>
      <w:r>
        <w:rPr/>
        <w:t>her</w:t>
      </w:r>
      <w:r>
        <w:rPr>
          <w:spacing w:val="43"/>
        </w:rPr>
        <w:t> </w:t>
      </w:r>
      <w:r>
        <w:rPr/>
        <w:t>community,</w:t>
      </w:r>
      <w:r>
        <w:rPr>
          <w:spacing w:val="44"/>
        </w:rPr>
        <w:t> </w:t>
      </w:r>
      <w:r>
        <w:rPr/>
        <w:t>just</w:t>
      </w:r>
      <w:r>
        <w:rPr>
          <w:spacing w:val="45"/>
        </w:rPr>
        <w:t> </w:t>
      </w:r>
      <w:r>
        <w:rPr/>
        <w:t>like</w:t>
      </w:r>
      <w:r>
        <w:rPr>
          <w:spacing w:val="44"/>
        </w:rPr>
        <w:t> </w:t>
      </w:r>
      <w:r>
        <w:rPr/>
        <w:t>her</w:t>
      </w:r>
      <w:r>
        <w:rPr>
          <w:spacing w:val="46"/>
        </w:rPr>
        <w:t> </w:t>
      </w:r>
      <w:r>
        <w:rPr/>
        <w:t>male</w:t>
      </w:r>
      <w:r>
        <w:rPr>
          <w:spacing w:val="43"/>
        </w:rPr>
        <w:t> </w:t>
      </w:r>
      <w:r>
        <w:rPr/>
        <w:t>counterpart</w:t>
      </w:r>
      <w:r>
        <w:rPr>
          <w:spacing w:val="44"/>
        </w:rPr>
        <w:t> </w:t>
      </w:r>
      <w:r>
        <w:rPr/>
        <w:t>would</w:t>
      </w:r>
      <w:r>
        <w:rPr>
          <w:spacing w:val="46"/>
        </w:rPr>
        <w:t> </w:t>
      </w:r>
      <w:r>
        <w:rPr/>
        <w:t>do.</w:t>
      </w:r>
      <w:r>
        <w:rPr>
          <w:spacing w:val="46"/>
        </w:rPr>
        <w:t> </w:t>
      </w:r>
      <w:r>
        <w:rPr/>
        <w:t>In</w:t>
      </w:r>
      <w:r>
        <w:rPr>
          <w:spacing w:val="44"/>
        </w:rPr>
        <w:t> </w:t>
      </w:r>
      <w:r>
        <w:rPr/>
        <w:t>modern</w:t>
      </w:r>
      <w:r>
        <w:rPr>
          <w:spacing w:val="44"/>
        </w:rPr>
        <w:t> </w:t>
      </w:r>
      <w:r>
        <w:rPr>
          <w:spacing w:val="-2"/>
        </w:rPr>
        <w:t>times,</w:t>
      </w:r>
    </w:p>
    <w:p>
      <w:pPr>
        <w:pStyle w:val="BodyText"/>
        <w:spacing w:before="1"/>
        <w:jc w:val="both"/>
      </w:pPr>
      <w:r>
        <w:rPr/>
        <w:t>women</w:t>
      </w:r>
      <w:r>
        <w:rPr>
          <w:spacing w:val="15"/>
        </w:rPr>
        <w:t> </w:t>
      </w:r>
      <w:r>
        <w:rPr/>
        <w:t>own</w:t>
      </w:r>
      <w:r>
        <w:rPr>
          <w:spacing w:val="15"/>
        </w:rPr>
        <w:t> </w:t>
      </w:r>
      <w:r>
        <w:rPr/>
        <w:t>land</w:t>
      </w:r>
      <w:r>
        <w:rPr>
          <w:spacing w:val="15"/>
        </w:rPr>
        <w:t> </w:t>
      </w:r>
      <w:r>
        <w:rPr/>
        <w:t>by</w:t>
      </w:r>
      <w:r>
        <w:rPr>
          <w:spacing w:val="10"/>
        </w:rPr>
        <w:t> </w:t>
      </w:r>
      <w:r>
        <w:rPr/>
        <w:t>purchase,</w:t>
      </w:r>
      <w:r>
        <w:rPr>
          <w:spacing w:val="15"/>
        </w:rPr>
        <w:t> </w:t>
      </w:r>
      <w:r>
        <w:rPr/>
        <w:t>wills,</w:t>
      </w:r>
      <w:r>
        <w:rPr>
          <w:spacing w:val="16"/>
        </w:rPr>
        <w:t> </w:t>
      </w:r>
      <w:r>
        <w:rPr/>
        <w:t>gifts,</w:t>
      </w:r>
      <w:r>
        <w:rPr>
          <w:spacing w:val="16"/>
        </w:rPr>
        <w:t> </w:t>
      </w:r>
      <w:r>
        <w:rPr/>
        <w:t>etc.</w:t>
      </w:r>
      <w:r>
        <w:rPr>
          <w:spacing w:val="17"/>
        </w:rPr>
        <w:t> </w:t>
      </w:r>
      <w:r>
        <w:rPr/>
        <w:t>It</w:t>
      </w:r>
      <w:r>
        <w:rPr>
          <w:spacing w:val="18"/>
        </w:rPr>
        <w:t> </w:t>
      </w:r>
      <w:r>
        <w:rPr/>
        <w:t>is</w:t>
      </w:r>
      <w:r>
        <w:rPr>
          <w:spacing w:val="16"/>
        </w:rPr>
        <w:t> </w:t>
      </w:r>
      <w:r>
        <w:rPr/>
        <w:t>only</w:t>
      </w:r>
      <w:r>
        <w:rPr>
          <w:spacing w:val="8"/>
        </w:rPr>
        <w:t> </w:t>
      </w:r>
      <w:r>
        <w:rPr/>
        <w:t>when</w:t>
      </w:r>
      <w:r>
        <w:rPr>
          <w:spacing w:val="16"/>
        </w:rPr>
        <w:t> </w:t>
      </w:r>
      <w:r>
        <w:rPr/>
        <w:t>it</w:t>
      </w:r>
      <w:r>
        <w:rPr>
          <w:spacing w:val="16"/>
        </w:rPr>
        <w:t> </w:t>
      </w:r>
      <w:r>
        <w:rPr/>
        <w:t>comes</w:t>
      </w:r>
      <w:r>
        <w:rPr>
          <w:spacing w:val="15"/>
        </w:rPr>
        <w:t> </w:t>
      </w:r>
      <w:r>
        <w:rPr/>
        <w:t>to</w:t>
      </w:r>
      <w:r>
        <w:rPr>
          <w:spacing w:val="16"/>
        </w:rPr>
        <w:t> </w:t>
      </w:r>
      <w:r>
        <w:rPr/>
        <w:t>inheritance</w:t>
      </w:r>
      <w:r>
        <w:rPr>
          <w:spacing w:val="14"/>
        </w:rPr>
        <w:t> </w:t>
      </w:r>
      <w:r>
        <w:rPr/>
        <w:t>that</w:t>
      </w:r>
      <w:r>
        <w:rPr>
          <w:spacing w:val="16"/>
        </w:rPr>
        <w:t> </w:t>
      </w:r>
      <w:r>
        <w:rPr>
          <w:spacing w:val="-4"/>
        </w:rPr>
        <w:t>they</w:t>
      </w:r>
    </w:p>
    <w:p>
      <w:pPr>
        <w:pStyle w:val="BodyText"/>
        <w:spacing w:before="4"/>
        <w:ind w:left="0"/>
        <w:rPr>
          <w:sz w:val="15"/>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127407</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32084pt;width:144.020pt;height:.72003pt;mso-position-horizontal-relative:page;mso-position-vertical-relative:paragraph;z-index:-15691264;mso-wrap-distance-left:0;mso-wrap-distance-right:0" id="docshape94"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17</w:t>
      </w:r>
      <w:r>
        <w:rPr>
          <w:spacing w:val="-7"/>
          <w:sz w:val="20"/>
          <w:vertAlign w:val="baseline"/>
        </w:rPr>
        <w:t> </w:t>
      </w:r>
      <w:r>
        <w:rPr>
          <w:sz w:val="20"/>
          <w:vertAlign w:val="baseline"/>
        </w:rPr>
        <w:t>Interview</w:t>
      </w:r>
      <w:r>
        <w:rPr>
          <w:spacing w:val="-6"/>
          <w:sz w:val="20"/>
          <w:vertAlign w:val="baseline"/>
        </w:rPr>
        <w:t> </w:t>
      </w:r>
      <w:r>
        <w:rPr>
          <w:sz w:val="20"/>
          <w:vertAlign w:val="baseline"/>
        </w:rPr>
        <w:t>with</w:t>
      </w:r>
      <w:r>
        <w:rPr>
          <w:spacing w:val="-7"/>
          <w:sz w:val="20"/>
          <w:vertAlign w:val="baseline"/>
        </w:rPr>
        <w:t> </w:t>
      </w:r>
      <w:r>
        <w:rPr>
          <w:sz w:val="20"/>
          <w:vertAlign w:val="baseline"/>
        </w:rPr>
        <w:t>Tambiyi</w:t>
      </w:r>
      <w:r>
        <w:rPr>
          <w:spacing w:val="-5"/>
          <w:sz w:val="20"/>
          <w:vertAlign w:val="baseline"/>
        </w:rPr>
        <w:t> </w:t>
      </w:r>
      <w:r>
        <w:rPr>
          <w:sz w:val="20"/>
          <w:vertAlign w:val="baseline"/>
        </w:rPr>
        <w:t>Francis,</w:t>
      </w:r>
      <w:r>
        <w:rPr>
          <w:spacing w:val="-6"/>
          <w:sz w:val="20"/>
          <w:vertAlign w:val="baseline"/>
        </w:rPr>
        <w:t> </w:t>
      </w:r>
      <w:r>
        <w:rPr>
          <w:spacing w:val="-2"/>
          <w:sz w:val="20"/>
          <w:vertAlign w:val="baseline"/>
        </w:rPr>
        <w:t>Opcit</w:t>
      </w:r>
    </w:p>
    <w:p>
      <w:pPr>
        <w:spacing w:after="0"/>
        <w:jc w:val="left"/>
        <w:rPr>
          <w:sz w:val="20"/>
        </w:rPr>
        <w:sectPr>
          <w:pgSz w:w="12240" w:h="15840"/>
          <w:pgMar w:header="761" w:footer="1015" w:top="1300" w:bottom="1200" w:left="1280" w:right="1320"/>
        </w:sectPr>
      </w:pPr>
    </w:p>
    <w:p>
      <w:pPr>
        <w:pStyle w:val="BodyText"/>
        <w:spacing w:line="480" w:lineRule="auto" w:before="119"/>
        <w:ind w:right="122"/>
        <w:jc w:val="both"/>
      </w:pPr>
      <w:r>
        <w:rPr/>
        <w:t>are not allowed to inherit land or to enjoy absolute or radical interest. Therefore, women under customary laws of many communities in Nigeria do not inherit land as their male counterparts</w:t>
      </w:r>
      <w:r>
        <w:rPr>
          <w:spacing w:val="40"/>
        </w:rPr>
        <w:t> </w:t>
      </w:r>
      <w:r>
        <w:rPr/>
        <w:t>do. They may own land but they cannot inherit land from their parents and husbands.</w:t>
      </w:r>
    </w:p>
    <w:p>
      <w:pPr>
        <w:pStyle w:val="BodyText"/>
        <w:spacing w:before="1"/>
        <w:ind w:left="880"/>
        <w:jc w:val="both"/>
      </w:pPr>
      <w:r>
        <w:rPr/>
        <w:t>Women</w:t>
      </w:r>
      <w:r>
        <w:rPr>
          <w:spacing w:val="-3"/>
        </w:rPr>
        <w:t> </w:t>
      </w:r>
      <w:r>
        <w:rPr/>
        <w:t>acquire</w:t>
      </w:r>
      <w:r>
        <w:rPr>
          <w:spacing w:val="-2"/>
        </w:rPr>
        <w:t> </w:t>
      </w:r>
      <w:r>
        <w:rPr/>
        <w:t>movable</w:t>
      </w:r>
      <w:r>
        <w:rPr>
          <w:spacing w:val="1"/>
        </w:rPr>
        <w:t> </w:t>
      </w:r>
      <w:r>
        <w:rPr/>
        <w:t>property</w:t>
      </w:r>
      <w:r>
        <w:rPr>
          <w:spacing w:val="-5"/>
        </w:rPr>
        <w:t> </w:t>
      </w:r>
      <w:r>
        <w:rPr/>
        <w:t>can be</w:t>
      </w:r>
      <w:r>
        <w:rPr>
          <w:spacing w:val="-2"/>
        </w:rPr>
        <w:t> </w:t>
      </w:r>
      <w:r>
        <w:rPr/>
        <w:t>through</w:t>
      </w:r>
      <w:r>
        <w:rPr>
          <w:spacing w:val="2"/>
        </w:rPr>
        <w:t> </w:t>
      </w:r>
      <w:r>
        <w:rPr/>
        <w:t>one</w:t>
      </w:r>
      <w:r>
        <w:rPr>
          <w:spacing w:val="-1"/>
        </w:rPr>
        <w:t> </w:t>
      </w:r>
      <w:r>
        <w:rPr/>
        <w:t>of the</w:t>
      </w:r>
      <w:r>
        <w:rPr>
          <w:spacing w:val="-2"/>
        </w:rPr>
        <w:t> following:</w:t>
      </w:r>
    </w:p>
    <w:p>
      <w:pPr>
        <w:pStyle w:val="BodyText"/>
        <w:spacing w:before="5"/>
        <w:ind w:left="0"/>
      </w:pPr>
    </w:p>
    <w:p>
      <w:pPr>
        <w:pStyle w:val="Heading2"/>
        <w:spacing w:before="0"/>
        <w:ind w:left="160" w:firstLine="0"/>
      </w:pPr>
      <w:bookmarkStart w:name="_TOC_250017" w:id="28"/>
      <w:r>
        <w:rPr/>
        <w:t>3.3.1</w:t>
      </w:r>
      <w:r>
        <w:rPr>
          <w:spacing w:val="57"/>
        </w:rPr>
        <w:t>  </w:t>
      </w:r>
      <w:r>
        <w:rPr/>
        <w:t>Ways Women</w:t>
      </w:r>
      <w:r>
        <w:rPr>
          <w:spacing w:val="-1"/>
        </w:rPr>
        <w:t> </w:t>
      </w:r>
      <w:r>
        <w:rPr/>
        <w:t>Acquire</w:t>
      </w:r>
      <w:r>
        <w:rPr>
          <w:spacing w:val="-1"/>
        </w:rPr>
        <w:t> </w:t>
      </w:r>
      <w:r>
        <w:rPr/>
        <w:t>Personal </w:t>
      </w:r>
      <w:bookmarkEnd w:id="28"/>
      <w:r>
        <w:rPr>
          <w:spacing w:val="-2"/>
        </w:rPr>
        <w:t>Property</w:t>
      </w:r>
    </w:p>
    <w:p>
      <w:pPr>
        <w:pStyle w:val="ListParagraph"/>
        <w:numPr>
          <w:ilvl w:val="0"/>
          <w:numId w:val="19"/>
        </w:numPr>
        <w:tabs>
          <w:tab w:pos="520" w:val="left" w:leader="none"/>
        </w:tabs>
        <w:spacing w:line="480" w:lineRule="auto" w:before="271" w:after="0"/>
        <w:ind w:left="520" w:right="118" w:hanging="360"/>
        <w:jc w:val="both"/>
        <w:rPr>
          <w:sz w:val="24"/>
        </w:rPr>
      </w:pPr>
      <w:r>
        <w:rPr>
          <w:b/>
          <w:sz w:val="24"/>
        </w:rPr>
        <w:t>Direct Sale/Purchase</w:t>
      </w:r>
      <w:r>
        <w:rPr>
          <w:sz w:val="24"/>
        </w:rPr>
        <w:t>: Just as the name implies, women are unfettered in their Rights to acquire personal property, in their names and on their behalf. Such method of acquisition is not strange to customary</w:t>
      </w:r>
      <w:r>
        <w:rPr>
          <w:spacing w:val="-4"/>
          <w:sz w:val="24"/>
        </w:rPr>
        <w:t> </w:t>
      </w:r>
      <w:r>
        <w:rPr>
          <w:sz w:val="24"/>
        </w:rPr>
        <w:t>practices. Although the source and scheme of payment might differ, women can make direct market purchase of any necessary chattel, either for personal, domestic or community usage. This is the most common method of acquisition of property</w:t>
      </w:r>
      <w:r>
        <w:rPr>
          <w:spacing w:val="40"/>
          <w:sz w:val="24"/>
        </w:rPr>
        <w:t> </w:t>
      </w:r>
      <w:r>
        <w:rPr>
          <w:sz w:val="24"/>
        </w:rPr>
        <w:t>by women folks.</w:t>
      </w:r>
    </w:p>
    <w:p>
      <w:pPr>
        <w:pStyle w:val="ListParagraph"/>
        <w:numPr>
          <w:ilvl w:val="0"/>
          <w:numId w:val="19"/>
        </w:numPr>
        <w:tabs>
          <w:tab w:pos="520" w:val="left" w:leader="none"/>
        </w:tabs>
        <w:spacing w:line="480" w:lineRule="auto" w:before="1" w:after="0"/>
        <w:ind w:left="520" w:right="123" w:hanging="360"/>
        <w:jc w:val="both"/>
        <w:rPr>
          <w:sz w:val="24"/>
        </w:rPr>
      </w:pPr>
      <w:r>
        <w:rPr>
          <w:b/>
          <w:sz w:val="24"/>
        </w:rPr>
        <w:t>Bequeathal</w:t>
      </w:r>
      <w:r>
        <w:rPr>
          <w:sz w:val="24"/>
        </w:rPr>
        <w:t>:</w:t>
      </w:r>
      <w:r>
        <w:rPr>
          <w:spacing w:val="-1"/>
          <w:sz w:val="24"/>
        </w:rPr>
        <w:t> </w:t>
      </w:r>
      <w:r>
        <w:rPr>
          <w:sz w:val="24"/>
        </w:rPr>
        <w:t>It</w:t>
      </w:r>
      <w:r>
        <w:rPr>
          <w:spacing w:val="-3"/>
          <w:sz w:val="24"/>
        </w:rPr>
        <w:t> </w:t>
      </w:r>
      <w:r>
        <w:rPr>
          <w:sz w:val="24"/>
        </w:rPr>
        <w:t>is</w:t>
      </w:r>
      <w:r>
        <w:rPr>
          <w:spacing w:val="-3"/>
          <w:sz w:val="24"/>
        </w:rPr>
        <w:t> </w:t>
      </w:r>
      <w:r>
        <w:rPr>
          <w:sz w:val="24"/>
        </w:rPr>
        <w:t>not</w:t>
      </w:r>
      <w:r>
        <w:rPr>
          <w:spacing w:val="-3"/>
          <w:sz w:val="24"/>
        </w:rPr>
        <w:t> </w:t>
      </w:r>
      <w:r>
        <w:rPr>
          <w:sz w:val="24"/>
        </w:rPr>
        <w:t>strange</w:t>
      </w:r>
      <w:r>
        <w:rPr>
          <w:spacing w:val="-2"/>
          <w:sz w:val="24"/>
        </w:rPr>
        <w:t> </w:t>
      </w:r>
      <w:r>
        <w:rPr>
          <w:sz w:val="24"/>
        </w:rPr>
        <w:t>to</w:t>
      </w:r>
      <w:r>
        <w:rPr>
          <w:spacing w:val="-3"/>
          <w:sz w:val="24"/>
        </w:rPr>
        <w:t> </w:t>
      </w:r>
      <w:r>
        <w:rPr>
          <w:sz w:val="24"/>
        </w:rPr>
        <w:t>for</w:t>
      </w:r>
      <w:r>
        <w:rPr>
          <w:spacing w:val="-2"/>
          <w:sz w:val="24"/>
        </w:rPr>
        <w:t> </w:t>
      </w:r>
      <w:r>
        <w:rPr>
          <w:sz w:val="24"/>
        </w:rPr>
        <w:t>an</w:t>
      </w:r>
      <w:r>
        <w:rPr>
          <w:spacing w:val="-3"/>
          <w:sz w:val="24"/>
        </w:rPr>
        <w:t> </w:t>
      </w:r>
      <w:r>
        <w:rPr>
          <w:sz w:val="24"/>
        </w:rPr>
        <w:t>older</w:t>
      </w:r>
      <w:r>
        <w:rPr>
          <w:spacing w:val="-3"/>
          <w:sz w:val="24"/>
        </w:rPr>
        <w:t> </w:t>
      </w:r>
      <w:r>
        <w:rPr>
          <w:sz w:val="24"/>
        </w:rPr>
        <w:t>woman</w:t>
      </w:r>
      <w:r>
        <w:rPr>
          <w:spacing w:val="-3"/>
          <w:sz w:val="24"/>
        </w:rPr>
        <w:t> </w:t>
      </w:r>
      <w:r>
        <w:rPr>
          <w:sz w:val="24"/>
        </w:rPr>
        <w:t>to</w:t>
      </w:r>
      <w:r>
        <w:rPr>
          <w:spacing w:val="-3"/>
          <w:sz w:val="24"/>
        </w:rPr>
        <w:t> </w:t>
      </w:r>
      <w:r>
        <w:rPr>
          <w:sz w:val="24"/>
        </w:rPr>
        <w:t>bequeath</w:t>
      </w:r>
      <w:r>
        <w:rPr>
          <w:spacing w:val="-3"/>
          <w:sz w:val="24"/>
        </w:rPr>
        <w:t> </w:t>
      </w:r>
      <w:r>
        <w:rPr>
          <w:sz w:val="24"/>
        </w:rPr>
        <w:t>to</w:t>
      </w:r>
      <w:r>
        <w:rPr>
          <w:spacing w:val="-3"/>
          <w:sz w:val="24"/>
        </w:rPr>
        <w:t> </w:t>
      </w:r>
      <w:r>
        <w:rPr>
          <w:sz w:val="24"/>
        </w:rPr>
        <w:t>the younger</w:t>
      </w:r>
      <w:r>
        <w:rPr>
          <w:spacing w:val="-3"/>
          <w:sz w:val="24"/>
        </w:rPr>
        <w:t> </w:t>
      </w:r>
      <w:r>
        <w:rPr>
          <w:sz w:val="24"/>
        </w:rPr>
        <w:t>females</w:t>
      </w:r>
      <w:r>
        <w:rPr>
          <w:spacing w:val="-3"/>
          <w:sz w:val="24"/>
        </w:rPr>
        <w:t> </w:t>
      </w:r>
      <w:r>
        <w:rPr>
          <w:sz w:val="24"/>
        </w:rPr>
        <w:t>in</w:t>
      </w:r>
      <w:r>
        <w:rPr>
          <w:spacing w:val="-3"/>
          <w:sz w:val="24"/>
        </w:rPr>
        <w:t> </w:t>
      </w:r>
      <w:r>
        <w:rPr>
          <w:sz w:val="24"/>
        </w:rPr>
        <w:t>the family, such personal items as clothing, weaving threads, cotton gins and various other household utensils.</w:t>
      </w:r>
    </w:p>
    <w:p>
      <w:pPr>
        <w:pStyle w:val="Heading2"/>
        <w:numPr>
          <w:ilvl w:val="1"/>
          <w:numId w:val="16"/>
        </w:numPr>
        <w:tabs>
          <w:tab w:pos="879" w:val="left" w:leader="none"/>
        </w:tabs>
        <w:spacing w:line="240" w:lineRule="auto" w:before="5" w:after="0"/>
        <w:ind w:left="879" w:right="0" w:hanging="719"/>
        <w:jc w:val="both"/>
      </w:pPr>
      <w:bookmarkStart w:name="_TOC_250016" w:id="29"/>
      <w:r>
        <w:rPr/>
        <w:t>Modes</w:t>
      </w:r>
      <w:r>
        <w:rPr>
          <w:spacing w:val="-3"/>
        </w:rPr>
        <w:t> </w:t>
      </w:r>
      <w:r>
        <w:rPr/>
        <w:t>of</w:t>
      </w:r>
      <w:r>
        <w:rPr>
          <w:spacing w:val="-1"/>
        </w:rPr>
        <w:t> </w:t>
      </w:r>
      <w:r>
        <w:rPr/>
        <w:t>Acquisition</w:t>
      </w:r>
      <w:r>
        <w:rPr>
          <w:spacing w:val="-2"/>
        </w:rPr>
        <w:t> </w:t>
      </w:r>
      <w:r>
        <w:rPr/>
        <w:t>of</w:t>
      </w:r>
      <w:r>
        <w:rPr>
          <w:spacing w:val="-2"/>
        </w:rPr>
        <w:t> </w:t>
      </w:r>
      <w:r>
        <w:rPr/>
        <w:t>Property</w:t>
      </w:r>
      <w:r>
        <w:rPr>
          <w:spacing w:val="-2"/>
        </w:rPr>
        <w:t> </w:t>
      </w:r>
      <w:r>
        <w:rPr/>
        <w:t>under</w:t>
      </w:r>
      <w:r>
        <w:rPr>
          <w:spacing w:val="-3"/>
        </w:rPr>
        <w:t> </w:t>
      </w:r>
      <w:r>
        <w:rPr/>
        <w:t>Nigerian</w:t>
      </w:r>
      <w:r>
        <w:rPr>
          <w:spacing w:val="-1"/>
        </w:rPr>
        <w:t> </w:t>
      </w:r>
      <w:r>
        <w:rPr/>
        <w:t>Customary</w:t>
      </w:r>
      <w:r>
        <w:rPr>
          <w:spacing w:val="-2"/>
        </w:rPr>
        <w:t> </w:t>
      </w:r>
      <w:bookmarkEnd w:id="29"/>
      <w:r>
        <w:rPr>
          <w:spacing w:val="-5"/>
        </w:rPr>
        <w:t>Law</w:t>
      </w:r>
    </w:p>
    <w:p>
      <w:pPr>
        <w:pStyle w:val="BodyText"/>
        <w:spacing w:line="480" w:lineRule="auto" w:before="271"/>
        <w:ind w:right="122" w:firstLine="719"/>
        <w:jc w:val="both"/>
      </w:pPr>
      <w:r>
        <w:rPr/>
        <w:t>Under Customary law, there are various ways of owning and acquiring property which have not only been judicially noticed in our courts but have remained the property disposition practice in certain areas till date.</w:t>
      </w:r>
    </w:p>
    <w:p>
      <w:pPr>
        <w:pStyle w:val="BodyText"/>
        <w:spacing w:line="480" w:lineRule="auto" w:before="1"/>
        <w:ind w:right="118" w:firstLine="719"/>
        <w:jc w:val="both"/>
      </w:pPr>
      <w:r>
        <w:rPr/>
        <w:t>Generally,</w:t>
      </w:r>
      <w:r>
        <w:rPr>
          <w:spacing w:val="-3"/>
        </w:rPr>
        <w:t> </w:t>
      </w:r>
      <w:r>
        <w:rPr/>
        <w:t>under</w:t>
      </w:r>
      <w:r>
        <w:rPr>
          <w:spacing w:val="-3"/>
        </w:rPr>
        <w:t> </w:t>
      </w:r>
      <w:r>
        <w:rPr/>
        <w:t>Native</w:t>
      </w:r>
      <w:r>
        <w:rPr>
          <w:spacing w:val="-4"/>
        </w:rPr>
        <w:t> </w:t>
      </w:r>
      <w:r>
        <w:rPr/>
        <w:t>law</w:t>
      </w:r>
      <w:r>
        <w:rPr>
          <w:spacing w:val="-3"/>
        </w:rPr>
        <w:t> </w:t>
      </w:r>
      <w:r>
        <w:rPr/>
        <w:t>and</w:t>
      </w:r>
      <w:r>
        <w:rPr>
          <w:spacing w:val="-1"/>
        </w:rPr>
        <w:t> </w:t>
      </w:r>
      <w:r>
        <w:rPr/>
        <w:t>custom,</w:t>
      </w:r>
      <w:r>
        <w:rPr>
          <w:spacing w:val="-3"/>
        </w:rPr>
        <w:t> </w:t>
      </w:r>
      <w:r>
        <w:rPr/>
        <w:t>land</w:t>
      </w:r>
      <w:r>
        <w:rPr>
          <w:spacing w:val="-3"/>
        </w:rPr>
        <w:t> </w:t>
      </w:r>
      <w:r>
        <w:rPr/>
        <w:t>did</w:t>
      </w:r>
      <w:r>
        <w:rPr>
          <w:spacing w:val="-3"/>
        </w:rPr>
        <w:t> </w:t>
      </w:r>
      <w:r>
        <w:rPr/>
        <w:t>not</w:t>
      </w:r>
      <w:r>
        <w:rPr>
          <w:spacing w:val="-3"/>
        </w:rPr>
        <w:t> </w:t>
      </w:r>
      <w:r>
        <w:rPr/>
        <w:t>belong</w:t>
      </w:r>
      <w:r>
        <w:rPr>
          <w:spacing w:val="-6"/>
        </w:rPr>
        <w:t> </w:t>
      </w:r>
      <w:r>
        <w:rPr/>
        <w:t>to</w:t>
      </w:r>
      <w:r>
        <w:rPr>
          <w:spacing w:val="-3"/>
        </w:rPr>
        <w:t> </w:t>
      </w:r>
      <w:r>
        <w:rPr/>
        <w:t>a</w:t>
      </w:r>
      <w:r>
        <w:rPr>
          <w:spacing w:val="-3"/>
        </w:rPr>
        <w:t> </w:t>
      </w:r>
      <w:r>
        <w:rPr/>
        <w:t>single</w:t>
      </w:r>
      <w:r>
        <w:rPr>
          <w:spacing w:val="-3"/>
        </w:rPr>
        <w:t> </w:t>
      </w:r>
      <w:r>
        <w:rPr/>
        <w:t>individual.</w:t>
      </w:r>
      <w:r>
        <w:rPr>
          <w:spacing w:val="-1"/>
        </w:rPr>
        <w:t> </w:t>
      </w:r>
      <w:r>
        <w:rPr/>
        <w:t>It</w:t>
      </w:r>
      <w:r>
        <w:rPr>
          <w:spacing w:val="-3"/>
        </w:rPr>
        <w:t> </w:t>
      </w:r>
      <w:r>
        <w:rPr/>
        <w:t>was vested in a community as a whole, the village or in the family (the extended family) as a group. The individual members of the community or family only had rights to use land. In the</w:t>
      </w:r>
      <w:r>
        <w:rPr>
          <w:spacing w:val="40"/>
        </w:rPr>
        <w:t> </w:t>
      </w:r>
      <w:r>
        <w:rPr/>
        <w:t>celebrated</w:t>
      </w:r>
      <w:r>
        <w:rPr>
          <w:spacing w:val="41"/>
        </w:rPr>
        <w:t> </w:t>
      </w:r>
      <w:r>
        <w:rPr/>
        <w:t>case</w:t>
      </w:r>
      <w:r>
        <w:rPr>
          <w:spacing w:val="42"/>
        </w:rPr>
        <w:t> </w:t>
      </w:r>
      <w:r>
        <w:rPr/>
        <w:t>of</w:t>
      </w:r>
      <w:r>
        <w:rPr>
          <w:spacing w:val="46"/>
        </w:rPr>
        <w:t> </w:t>
      </w:r>
      <w:r>
        <w:rPr>
          <w:i/>
        </w:rPr>
        <w:t>Amodu</w:t>
      </w:r>
      <w:r>
        <w:rPr>
          <w:i/>
          <w:spacing w:val="41"/>
        </w:rPr>
        <w:t> </w:t>
      </w:r>
      <w:r>
        <w:rPr>
          <w:i/>
        </w:rPr>
        <w:t>Tijani</w:t>
      </w:r>
      <w:r>
        <w:rPr>
          <w:i/>
          <w:spacing w:val="43"/>
        </w:rPr>
        <w:t> </w:t>
      </w:r>
      <w:r>
        <w:rPr>
          <w:i/>
        </w:rPr>
        <w:t>v</w:t>
      </w:r>
      <w:r>
        <w:rPr>
          <w:i/>
          <w:spacing w:val="42"/>
        </w:rPr>
        <w:t> </w:t>
      </w:r>
      <w:r>
        <w:rPr>
          <w:i/>
        </w:rPr>
        <w:t>Secretary</w:t>
      </w:r>
      <w:r>
        <w:rPr>
          <w:i/>
          <w:spacing w:val="41"/>
        </w:rPr>
        <w:t> </w:t>
      </w:r>
      <w:r>
        <w:rPr>
          <w:i/>
        </w:rPr>
        <w:t>of</w:t>
      </w:r>
      <w:r>
        <w:rPr>
          <w:i/>
          <w:spacing w:val="45"/>
        </w:rPr>
        <w:t> </w:t>
      </w:r>
      <w:r>
        <w:rPr>
          <w:i/>
        </w:rPr>
        <w:t>Southern</w:t>
      </w:r>
      <w:r>
        <w:rPr>
          <w:i/>
          <w:spacing w:val="42"/>
        </w:rPr>
        <w:t> </w:t>
      </w:r>
      <w:r>
        <w:rPr>
          <w:i/>
        </w:rPr>
        <w:t>Nigeria</w:t>
      </w:r>
      <w:r>
        <w:rPr>
          <w:i/>
          <w:vertAlign w:val="superscript"/>
        </w:rPr>
        <w:t>18</w:t>
      </w:r>
      <w:r>
        <w:rPr>
          <w:i/>
          <w:spacing w:val="43"/>
          <w:vertAlign w:val="baseline"/>
        </w:rPr>
        <w:t> </w:t>
      </w:r>
      <w:r>
        <w:rPr>
          <w:vertAlign w:val="baseline"/>
        </w:rPr>
        <w:t>,</w:t>
      </w:r>
      <w:r>
        <w:rPr>
          <w:spacing w:val="42"/>
          <w:vertAlign w:val="baseline"/>
        </w:rPr>
        <w:t> </w:t>
      </w:r>
      <w:r>
        <w:rPr>
          <w:vertAlign w:val="baseline"/>
        </w:rPr>
        <w:t>the</w:t>
      </w:r>
      <w:r>
        <w:rPr>
          <w:spacing w:val="42"/>
          <w:vertAlign w:val="baseline"/>
        </w:rPr>
        <w:t> </w:t>
      </w:r>
      <w:r>
        <w:rPr>
          <w:vertAlign w:val="baseline"/>
        </w:rPr>
        <w:t>evidence</w:t>
      </w:r>
      <w:r>
        <w:rPr>
          <w:spacing w:val="45"/>
          <w:vertAlign w:val="baseline"/>
        </w:rPr>
        <w:t> </w:t>
      </w:r>
      <w:r>
        <w:rPr>
          <w:vertAlign w:val="baseline"/>
        </w:rPr>
        <w:t>given</w:t>
      </w:r>
      <w:r>
        <w:rPr>
          <w:spacing w:val="42"/>
          <w:vertAlign w:val="baseline"/>
        </w:rPr>
        <w:t> </w:t>
      </w:r>
      <w:r>
        <w:rPr>
          <w:spacing w:val="-5"/>
          <w:vertAlign w:val="baseline"/>
        </w:rPr>
        <w:t>and</w:t>
      </w:r>
    </w:p>
    <w:p>
      <w:pPr>
        <w:spacing w:before="0"/>
        <w:ind w:left="160" w:right="0" w:firstLine="0"/>
        <w:jc w:val="both"/>
        <w:rPr>
          <w:i/>
          <w:sz w:val="24"/>
        </w:rPr>
      </w:pPr>
      <w:r>
        <w:rPr>
          <w:sz w:val="24"/>
        </w:rPr>
        <w:t>(accepted</w:t>
      </w:r>
      <w:r>
        <w:rPr>
          <w:spacing w:val="-7"/>
          <w:sz w:val="24"/>
        </w:rPr>
        <w:t> </w:t>
      </w:r>
      <w:r>
        <w:rPr>
          <w:sz w:val="24"/>
        </w:rPr>
        <w:t>by</w:t>
      </w:r>
      <w:r>
        <w:rPr>
          <w:spacing w:val="-10"/>
          <w:sz w:val="24"/>
        </w:rPr>
        <w:t> </w:t>
      </w:r>
      <w:r>
        <w:rPr>
          <w:sz w:val="24"/>
        </w:rPr>
        <w:t>the</w:t>
      </w:r>
      <w:r>
        <w:rPr>
          <w:spacing w:val="-7"/>
          <w:sz w:val="24"/>
        </w:rPr>
        <w:t> </w:t>
      </w:r>
      <w:r>
        <w:rPr>
          <w:sz w:val="24"/>
        </w:rPr>
        <w:t>Court)</w:t>
      </w:r>
      <w:r>
        <w:rPr>
          <w:spacing w:val="-5"/>
          <w:sz w:val="24"/>
        </w:rPr>
        <w:t> </w:t>
      </w:r>
      <w:r>
        <w:rPr>
          <w:sz w:val="24"/>
        </w:rPr>
        <w:t>was</w:t>
      </w:r>
      <w:r>
        <w:rPr>
          <w:spacing w:val="-6"/>
          <w:sz w:val="24"/>
        </w:rPr>
        <w:t> </w:t>
      </w:r>
      <w:r>
        <w:rPr>
          <w:sz w:val="24"/>
        </w:rPr>
        <w:t>that</w:t>
      </w:r>
      <w:r>
        <w:rPr>
          <w:spacing w:val="-6"/>
          <w:sz w:val="24"/>
        </w:rPr>
        <w:t> </w:t>
      </w:r>
      <w:r>
        <w:rPr>
          <w:sz w:val="24"/>
        </w:rPr>
        <w:t>the</w:t>
      </w:r>
      <w:r>
        <w:rPr>
          <w:spacing w:val="-6"/>
          <w:sz w:val="24"/>
        </w:rPr>
        <w:t> </w:t>
      </w:r>
      <w:r>
        <w:rPr>
          <w:sz w:val="24"/>
        </w:rPr>
        <w:t>traditional</w:t>
      </w:r>
      <w:r>
        <w:rPr>
          <w:spacing w:val="-6"/>
          <w:sz w:val="24"/>
        </w:rPr>
        <w:t> </w:t>
      </w:r>
      <w:r>
        <w:rPr>
          <w:sz w:val="24"/>
        </w:rPr>
        <w:t>belief</w:t>
      </w:r>
      <w:r>
        <w:rPr>
          <w:spacing w:val="-7"/>
          <w:sz w:val="24"/>
        </w:rPr>
        <w:t> </w:t>
      </w:r>
      <w:r>
        <w:rPr>
          <w:sz w:val="24"/>
        </w:rPr>
        <w:t>is</w:t>
      </w:r>
      <w:r>
        <w:rPr>
          <w:spacing w:val="-6"/>
          <w:sz w:val="24"/>
        </w:rPr>
        <w:t> </w:t>
      </w:r>
      <w:r>
        <w:rPr>
          <w:sz w:val="24"/>
        </w:rPr>
        <w:t>that</w:t>
      </w:r>
      <w:r>
        <w:rPr>
          <w:spacing w:val="-6"/>
          <w:sz w:val="24"/>
        </w:rPr>
        <w:t> </w:t>
      </w:r>
      <w:r>
        <w:rPr>
          <w:sz w:val="24"/>
        </w:rPr>
        <w:t>―</w:t>
      </w:r>
      <w:r>
        <w:rPr>
          <w:i/>
          <w:sz w:val="24"/>
        </w:rPr>
        <w:t>land</w:t>
      </w:r>
      <w:r>
        <w:rPr>
          <w:i/>
          <w:spacing w:val="-5"/>
          <w:sz w:val="24"/>
        </w:rPr>
        <w:t> </w:t>
      </w:r>
      <w:r>
        <w:rPr>
          <w:i/>
          <w:sz w:val="24"/>
        </w:rPr>
        <w:t>is</w:t>
      </w:r>
      <w:r>
        <w:rPr>
          <w:i/>
          <w:spacing w:val="-4"/>
          <w:sz w:val="24"/>
        </w:rPr>
        <w:t> </w:t>
      </w:r>
      <w:r>
        <w:rPr>
          <w:i/>
          <w:sz w:val="24"/>
        </w:rPr>
        <w:t>conceived</w:t>
      </w:r>
      <w:r>
        <w:rPr>
          <w:i/>
          <w:spacing w:val="-5"/>
          <w:sz w:val="24"/>
        </w:rPr>
        <w:t> </w:t>
      </w:r>
      <w:r>
        <w:rPr>
          <w:i/>
          <w:sz w:val="24"/>
        </w:rPr>
        <w:t>as</w:t>
      </w:r>
      <w:r>
        <w:rPr>
          <w:i/>
          <w:spacing w:val="-6"/>
          <w:sz w:val="24"/>
        </w:rPr>
        <w:t> </w:t>
      </w:r>
      <w:r>
        <w:rPr>
          <w:i/>
          <w:sz w:val="24"/>
        </w:rPr>
        <w:t>belonging</w:t>
      </w:r>
      <w:r>
        <w:rPr>
          <w:i/>
          <w:spacing w:val="-6"/>
          <w:sz w:val="24"/>
        </w:rPr>
        <w:t> </w:t>
      </w:r>
      <w:r>
        <w:rPr>
          <w:i/>
          <w:sz w:val="24"/>
        </w:rPr>
        <w:t>to</w:t>
      </w:r>
      <w:r>
        <w:rPr>
          <w:i/>
          <w:spacing w:val="-6"/>
          <w:sz w:val="24"/>
        </w:rPr>
        <w:t> </w:t>
      </w:r>
      <w:r>
        <w:rPr>
          <w:i/>
          <w:spacing w:val="-10"/>
          <w:sz w:val="24"/>
        </w:rPr>
        <w:t>a</w:t>
      </w:r>
    </w:p>
    <w:p>
      <w:pPr>
        <w:spacing w:after="0"/>
        <w:jc w:val="both"/>
        <w:rPr>
          <w:sz w:val="24"/>
        </w:rPr>
        <w:sectPr>
          <w:headerReference w:type="default" r:id="rId30"/>
          <w:footerReference w:type="default" r:id="rId31"/>
          <w:pgSz w:w="12240" w:h="15840"/>
          <w:pgMar w:header="761" w:footer="1586" w:top="1300" w:bottom="1780" w:left="1280" w:right="1320"/>
        </w:sectPr>
      </w:pPr>
    </w:p>
    <w:p>
      <w:pPr>
        <w:spacing w:line="480" w:lineRule="auto" w:before="119"/>
        <w:ind w:left="160" w:right="115" w:firstLine="0"/>
        <w:jc w:val="both"/>
        <w:rPr>
          <w:sz w:val="24"/>
        </w:rPr>
      </w:pPr>
      <w:r>
        <w:rPr>
          <w:i/>
          <w:sz w:val="24"/>
        </w:rPr>
        <w:t>vast family of which many are dead, few are living and countless members yet unborn</w:t>
      </w:r>
      <w:r>
        <w:rPr>
          <w:sz w:val="24"/>
        </w:rPr>
        <w:t>‖. The concept of land ownership in Nigeria is encapsulated by the opinion of Viscount Haldane at the Privy Council where he said:</w:t>
      </w:r>
    </w:p>
    <w:p>
      <w:pPr>
        <w:spacing w:before="1"/>
        <w:ind w:left="1600" w:right="1556" w:firstLine="0"/>
        <w:jc w:val="both"/>
        <w:rPr>
          <w:i/>
          <w:sz w:val="24"/>
        </w:rPr>
      </w:pPr>
      <w:r>
        <w:rPr>
          <w:i/>
          <w:sz w:val="24"/>
        </w:rPr>
        <w:t>The next fact which it is important to bear in mind in order to understand native land law is that the notion of individual ownership is quite foreign to native ideas. Land belongs to the community, the village or the family, never to the individual. All</w:t>
      </w:r>
      <w:r>
        <w:rPr>
          <w:i/>
          <w:spacing w:val="40"/>
          <w:sz w:val="24"/>
        </w:rPr>
        <w:t> </w:t>
      </w:r>
      <w:r>
        <w:rPr>
          <w:i/>
          <w:sz w:val="24"/>
        </w:rPr>
        <w:t>the members of the community, village or family have an equal right to the land but in every case the chief or headman of the village or community or head of the family has charge of the land and</w:t>
      </w:r>
      <w:r>
        <w:rPr>
          <w:i/>
          <w:spacing w:val="-9"/>
          <w:sz w:val="24"/>
        </w:rPr>
        <w:t> </w:t>
      </w:r>
      <w:r>
        <w:rPr>
          <w:i/>
          <w:sz w:val="24"/>
        </w:rPr>
        <w:t>in</w:t>
      </w:r>
      <w:r>
        <w:rPr>
          <w:i/>
          <w:spacing w:val="-8"/>
          <w:sz w:val="24"/>
        </w:rPr>
        <w:t> </w:t>
      </w:r>
      <w:r>
        <w:rPr>
          <w:i/>
          <w:sz w:val="24"/>
        </w:rPr>
        <w:t>loose</w:t>
      </w:r>
      <w:r>
        <w:rPr>
          <w:i/>
          <w:spacing w:val="-9"/>
          <w:sz w:val="24"/>
        </w:rPr>
        <w:t> </w:t>
      </w:r>
      <w:r>
        <w:rPr>
          <w:i/>
          <w:sz w:val="24"/>
        </w:rPr>
        <w:t>mode</w:t>
      </w:r>
      <w:r>
        <w:rPr>
          <w:i/>
          <w:spacing w:val="-9"/>
          <w:sz w:val="24"/>
        </w:rPr>
        <w:t> </w:t>
      </w:r>
      <w:r>
        <w:rPr>
          <w:i/>
          <w:sz w:val="24"/>
        </w:rPr>
        <w:t>of</w:t>
      </w:r>
      <w:r>
        <w:rPr>
          <w:i/>
          <w:spacing w:val="-8"/>
          <w:sz w:val="24"/>
        </w:rPr>
        <w:t> </w:t>
      </w:r>
      <w:r>
        <w:rPr>
          <w:i/>
          <w:sz w:val="24"/>
        </w:rPr>
        <w:t>speech</w:t>
      </w:r>
      <w:r>
        <w:rPr>
          <w:i/>
          <w:spacing w:val="-9"/>
          <w:sz w:val="24"/>
        </w:rPr>
        <w:t> </w:t>
      </w:r>
      <w:r>
        <w:rPr>
          <w:i/>
          <w:sz w:val="24"/>
        </w:rPr>
        <w:t>is</w:t>
      </w:r>
      <w:r>
        <w:rPr>
          <w:i/>
          <w:spacing w:val="-8"/>
          <w:sz w:val="24"/>
        </w:rPr>
        <w:t> </w:t>
      </w:r>
      <w:r>
        <w:rPr>
          <w:i/>
          <w:sz w:val="24"/>
        </w:rPr>
        <w:t>sometimes</w:t>
      </w:r>
      <w:r>
        <w:rPr>
          <w:i/>
          <w:spacing w:val="-9"/>
          <w:sz w:val="24"/>
        </w:rPr>
        <w:t> </w:t>
      </w:r>
      <w:r>
        <w:rPr>
          <w:i/>
          <w:sz w:val="24"/>
        </w:rPr>
        <w:t>called</w:t>
      </w:r>
      <w:r>
        <w:rPr>
          <w:i/>
          <w:spacing w:val="-9"/>
          <w:sz w:val="24"/>
        </w:rPr>
        <w:t> </w:t>
      </w:r>
      <w:r>
        <w:rPr>
          <w:i/>
          <w:sz w:val="24"/>
        </w:rPr>
        <w:t>the</w:t>
      </w:r>
      <w:r>
        <w:rPr>
          <w:i/>
          <w:spacing w:val="-9"/>
          <w:sz w:val="24"/>
        </w:rPr>
        <w:t> </w:t>
      </w:r>
      <w:r>
        <w:rPr>
          <w:i/>
          <w:sz w:val="24"/>
        </w:rPr>
        <w:t>„owner‟.</w:t>
      </w:r>
      <w:r>
        <w:rPr>
          <w:i/>
          <w:spacing w:val="-9"/>
          <w:sz w:val="24"/>
        </w:rPr>
        <w:t> </w:t>
      </w:r>
      <w:r>
        <w:rPr>
          <w:i/>
          <w:sz w:val="24"/>
        </w:rPr>
        <w:t>He</w:t>
      </w:r>
      <w:r>
        <w:rPr>
          <w:i/>
          <w:spacing w:val="-9"/>
          <w:sz w:val="24"/>
        </w:rPr>
        <w:t> </w:t>
      </w:r>
      <w:r>
        <w:rPr>
          <w:i/>
          <w:sz w:val="24"/>
        </w:rPr>
        <w:t>is to some extent in the position of a trustee and as such holds the land for the use of the community or family. He has control of it and any member who wants a piece of it to cultivate or build upon goes</w:t>
      </w:r>
      <w:r>
        <w:rPr>
          <w:i/>
          <w:spacing w:val="-1"/>
          <w:sz w:val="24"/>
        </w:rPr>
        <w:t> </w:t>
      </w:r>
      <w:r>
        <w:rPr>
          <w:i/>
          <w:sz w:val="24"/>
        </w:rPr>
        <w:t>to</w:t>
      </w:r>
      <w:r>
        <w:rPr>
          <w:i/>
          <w:spacing w:val="-1"/>
          <w:sz w:val="24"/>
        </w:rPr>
        <w:t> </w:t>
      </w:r>
      <w:r>
        <w:rPr>
          <w:i/>
          <w:sz w:val="24"/>
        </w:rPr>
        <w:t>him</w:t>
      </w:r>
      <w:r>
        <w:rPr>
          <w:i/>
          <w:spacing w:val="-1"/>
          <w:sz w:val="24"/>
        </w:rPr>
        <w:t> </w:t>
      </w:r>
      <w:r>
        <w:rPr>
          <w:i/>
          <w:sz w:val="24"/>
        </w:rPr>
        <w:t>for</w:t>
      </w:r>
      <w:r>
        <w:rPr>
          <w:i/>
          <w:spacing w:val="-3"/>
          <w:sz w:val="24"/>
        </w:rPr>
        <w:t> </w:t>
      </w:r>
      <w:r>
        <w:rPr>
          <w:i/>
          <w:sz w:val="24"/>
        </w:rPr>
        <w:t>it.</w:t>
      </w:r>
      <w:r>
        <w:rPr>
          <w:i/>
          <w:spacing w:val="-4"/>
          <w:sz w:val="24"/>
        </w:rPr>
        <w:t> </w:t>
      </w:r>
      <w:r>
        <w:rPr>
          <w:i/>
          <w:sz w:val="24"/>
        </w:rPr>
        <w:t>But</w:t>
      </w:r>
      <w:r>
        <w:rPr>
          <w:i/>
          <w:spacing w:val="-1"/>
          <w:sz w:val="24"/>
        </w:rPr>
        <w:t> </w:t>
      </w:r>
      <w:r>
        <w:rPr>
          <w:i/>
          <w:sz w:val="24"/>
        </w:rPr>
        <w:t>the</w:t>
      </w:r>
      <w:r>
        <w:rPr>
          <w:i/>
          <w:spacing w:val="-4"/>
          <w:sz w:val="24"/>
        </w:rPr>
        <w:t> </w:t>
      </w:r>
      <w:r>
        <w:rPr>
          <w:i/>
          <w:sz w:val="24"/>
        </w:rPr>
        <w:t>land</w:t>
      </w:r>
      <w:r>
        <w:rPr>
          <w:i/>
          <w:spacing w:val="-1"/>
          <w:sz w:val="24"/>
        </w:rPr>
        <w:t> </w:t>
      </w:r>
      <w:r>
        <w:rPr>
          <w:i/>
          <w:sz w:val="24"/>
        </w:rPr>
        <w:t>so</w:t>
      </w:r>
      <w:r>
        <w:rPr>
          <w:i/>
          <w:spacing w:val="-1"/>
          <w:sz w:val="24"/>
        </w:rPr>
        <w:t> </w:t>
      </w:r>
      <w:r>
        <w:rPr>
          <w:i/>
          <w:sz w:val="24"/>
        </w:rPr>
        <w:t>given</w:t>
      </w:r>
      <w:r>
        <w:rPr>
          <w:i/>
          <w:spacing w:val="-1"/>
          <w:sz w:val="24"/>
        </w:rPr>
        <w:t> </w:t>
      </w:r>
      <w:r>
        <w:rPr>
          <w:i/>
          <w:sz w:val="24"/>
        </w:rPr>
        <w:t>remains</w:t>
      </w:r>
      <w:r>
        <w:rPr>
          <w:i/>
          <w:spacing w:val="-1"/>
          <w:sz w:val="24"/>
        </w:rPr>
        <w:t> </w:t>
      </w:r>
      <w:r>
        <w:rPr>
          <w:i/>
          <w:sz w:val="24"/>
        </w:rPr>
        <w:t>the</w:t>
      </w:r>
      <w:r>
        <w:rPr>
          <w:i/>
          <w:spacing w:val="-2"/>
          <w:sz w:val="24"/>
        </w:rPr>
        <w:t> </w:t>
      </w:r>
      <w:r>
        <w:rPr>
          <w:i/>
          <w:sz w:val="24"/>
        </w:rPr>
        <w:t>property</w:t>
      </w:r>
      <w:r>
        <w:rPr>
          <w:i/>
          <w:spacing w:val="-2"/>
          <w:sz w:val="24"/>
        </w:rPr>
        <w:t> </w:t>
      </w:r>
      <w:r>
        <w:rPr>
          <w:i/>
          <w:sz w:val="24"/>
        </w:rPr>
        <w:t>of</w:t>
      </w:r>
      <w:r>
        <w:rPr>
          <w:i/>
          <w:spacing w:val="-1"/>
          <w:sz w:val="24"/>
        </w:rPr>
        <w:t> </w:t>
      </w:r>
      <w:r>
        <w:rPr>
          <w:i/>
          <w:sz w:val="24"/>
        </w:rPr>
        <w:t>the community or family.</w:t>
      </w:r>
    </w:p>
    <w:p>
      <w:pPr>
        <w:pStyle w:val="BodyText"/>
        <w:spacing w:before="1"/>
        <w:ind w:left="0"/>
        <w:rPr>
          <w:i/>
        </w:rPr>
      </w:pPr>
    </w:p>
    <w:p>
      <w:pPr>
        <w:pStyle w:val="BodyText"/>
        <w:spacing w:line="480" w:lineRule="auto"/>
        <w:ind w:right="109" w:firstLine="719"/>
        <w:jc w:val="both"/>
      </w:pPr>
      <w:r>
        <w:rPr/>
        <w:t>One</w:t>
      </w:r>
      <w:r>
        <w:rPr>
          <w:spacing w:val="-2"/>
        </w:rPr>
        <w:t> </w:t>
      </w:r>
      <w:r>
        <w:rPr/>
        <w:t>can see</w:t>
      </w:r>
      <w:r>
        <w:rPr>
          <w:spacing w:val="-1"/>
        </w:rPr>
        <w:t> </w:t>
      </w:r>
      <w:r>
        <w:rPr/>
        <w:t>that, in the</w:t>
      </w:r>
      <w:r>
        <w:rPr>
          <w:spacing w:val="-1"/>
        </w:rPr>
        <w:t> </w:t>
      </w:r>
      <w:r>
        <w:rPr/>
        <w:t>past, access to land</w:t>
      </w:r>
      <w:r>
        <w:rPr>
          <w:spacing w:val="-1"/>
        </w:rPr>
        <w:t> </w:t>
      </w:r>
      <w:r>
        <w:rPr/>
        <w:t>by</w:t>
      </w:r>
      <w:r>
        <w:rPr>
          <w:spacing w:val="-5"/>
        </w:rPr>
        <w:t> </w:t>
      </w:r>
      <w:r>
        <w:rPr/>
        <w:t>the natives was straight forward. Land was used primarily</w:t>
      </w:r>
      <w:r>
        <w:rPr>
          <w:spacing w:val="-2"/>
        </w:rPr>
        <w:t> </w:t>
      </w:r>
      <w:r>
        <w:rPr/>
        <w:t>for</w:t>
      </w:r>
      <w:r>
        <w:rPr>
          <w:spacing w:val="-1"/>
        </w:rPr>
        <w:t> </w:t>
      </w:r>
      <w:r>
        <w:rPr/>
        <w:t>subsistence and not for</w:t>
      </w:r>
      <w:r>
        <w:rPr>
          <w:spacing w:val="-1"/>
        </w:rPr>
        <w:t> </w:t>
      </w:r>
      <w:r>
        <w:rPr/>
        <w:t>commercial purposes and as such every</w:t>
      </w:r>
      <w:r>
        <w:rPr>
          <w:spacing w:val="-4"/>
        </w:rPr>
        <w:t> </w:t>
      </w:r>
      <w:r>
        <w:rPr/>
        <w:t>member of the community had an innate right to use land. However, the individual‘s right in the community</w:t>
      </w:r>
      <w:r>
        <w:rPr>
          <w:spacing w:val="40"/>
        </w:rPr>
        <w:t> </w:t>
      </w:r>
      <w:r>
        <w:rPr/>
        <w:t>land is of a limited nature, since absolute ownership is vested in the community as a whole. A member of the community was entitled only to use and occupy the portion of land which the Head of the community or head of family allocates to him. He had</w:t>
      </w:r>
      <w:r>
        <w:rPr>
          <w:spacing w:val="40"/>
        </w:rPr>
        <w:t> </w:t>
      </w:r>
      <w:r>
        <w:rPr/>
        <w:t>a right of exclusive</w:t>
      </w:r>
      <w:r>
        <w:rPr>
          <w:spacing w:val="40"/>
        </w:rPr>
        <w:t> </w:t>
      </w:r>
      <w:r>
        <w:rPr/>
        <w:t>possession over the land allocated to him and could maintain an action for trespass against other members of the family interfering with his possession.</w:t>
      </w:r>
    </w:p>
    <w:p>
      <w:pPr>
        <w:pStyle w:val="BodyText"/>
        <w:spacing w:line="480" w:lineRule="auto" w:before="1"/>
        <w:ind w:right="118" w:firstLine="719"/>
        <w:jc w:val="both"/>
      </w:pPr>
      <w:r>
        <w:rPr/>
        <w:t>A comprehensive statement of the rights of an individual vis-a vis family land was stated in </w:t>
      </w:r>
      <w:r>
        <w:rPr>
          <w:i/>
        </w:rPr>
        <w:t>Lewis v Bankole</w:t>
      </w:r>
      <w:r>
        <w:rPr>
          <w:i/>
          <w:vertAlign w:val="superscript"/>
        </w:rPr>
        <w:t>19</w:t>
      </w:r>
      <w:r>
        <w:rPr>
          <w:i/>
          <w:vertAlign w:val="baseline"/>
        </w:rPr>
        <w:t> </w:t>
      </w:r>
      <w:r>
        <w:rPr>
          <w:vertAlign w:val="baseline"/>
        </w:rPr>
        <w:t>. This was a case in which the Plaintiffs (grand-children of a native) who had inherited partitioned lands given </w:t>
      </w:r>
      <w:r>
        <w:rPr>
          <w:i/>
          <w:vertAlign w:val="baseline"/>
        </w:rPr>
        <w:t>inter-vivos </w:t>
      </w:r>
      <w:r>
        <w:rPr>
          <w:vertAlign w:val="baseline"/>
        </w:rPr>
        <w:t>to their parents, also sought to participate in the sharing</w:t>
      </w:r>
      <w:r>
        <w:rPr>
          <w:spacing w:val="14"/>
          <w:vertAlign w:val="baseline"/>
        </w:rPr>
        <w:t> </w:t>
      </w:r>
      <w:r>
        <w:rPr>
          <w:vertAlign w:val="baseline"/>
        </w:rPr>
        <w:t>of</w:t>
      </w:r>
      <w:r>
        <w:rPr>
          <w:spacing w:val="17"/>
          <w:vertAlign w:val="baseline"/>
        </w:rPr>
        <w:t> </w:t>
      </w:r>
      <w:r>
        <w:rPr>
          <w:vertAlign w:val="baseline"/>
        </w:rPr>
        <w:t>profits</w:t>
      </w:r>
      <w:r>
        <w:rPr>
          <w:spacing w:val="18"/>
          <w:vertAlign w:val="baseline"/>
        </w:rPr>
        <w:t> </w:t>
      </w:r>
      <w:r>
        <w:rPr>
          <w:vertAlign w:val="baseline"/>
        </w:rPr>
        <w:t>from</w:t>
      </w:r>
      <w:r>
        <w:rPr>
          <w:spacing w:val="18"/>
          <w:vertAlign w:val="baseline"/>
        </w:rPr>
        <w:t> </w:t>
      </w:r>
      <w:r>
        <w:rPr>
          <w:vertAlign w:val="baseline"/>
        </w:rPr>
        <w:t>family</w:t>
      </w:r>
      <w:r>
        <w:rPr>
          <w:spacing w:val="11"/>
          <w:vertAlign w:val="baseline"/>
        </w:rPr>
        <w:t> </w:t>
      </w:r>
      <w:r>
        <w:rPr>
          <w:vertAlign w:val="baseline"/>
        </w:rPr>
        <w:t>land.</w:t>
      </w:r>
      <w:r>
        <w:rPr>
          <w:spacing w:val="17"/>
          <w:vertAlign w:val="baseline"/>
        </w:rPr>
        <w:t> </w:t>
      </w:r>
      <w:r>
        <w:rPr>
          <w:vertAlign w:val="baseline"/>
        </w:rPr>
        <w:t>Other</w:t>
      </w:r>
      <w:r>
        <w:rPr>
          <w:spacing w:val="17"/>
          <w:vertAlign w:val="baseline"/>
        </w:rPr>
        <w:t> </w:t>
      </w:r>
      <w:r>
        <w:rPr>
          <w:vertAlign w:val="baseline"/>
        </w:rPr>
        <w:t>family</w:t>
      </w:r>
      <w:r>
        <w:rPr>
          <w:spacing w:val="15"/>
          <w:vertAlign w:val="baseline"/>
        </w:rPr>
        <w:t> </w:t>
      </w:r>
      <w:r>
        <w:rPr>
          <w:vertAlign w:val="baseline"/>
        </w:rPr>
        <w:t>members</w:t>
      </w:r>
      <w:r>
        <w:rPr>
          <w:spacing w:val="18"/>
          <w:vertAlign w:val="baseline"/>
        </w:rPr>
        <w:t> </w:t>
      </w:r>
      <w:r>
        <w:rPr>
          <w:vertAlign w:val="baseline"/>
        </w:rPr>
        <w:t>(defendants),</w:t>
      </w:r>
      <w:r>
        <w:rPr>
          <w:spacing w:val="20"/>
          <w:vertAlign w:val="baseline"/>
        </w:rPr>
        <w:t> </w:t>
      </w:r>
      <w:r>
        <w:rPr>
          <w:vertAlign w:val="baseline"/>
        </w:rPr>
        <w:t>disputed</w:t>
      </w:r>
      <w:r>
        <w:rPr>
          <w:spacing w:val="17"/>
          <w:vertAlign w:val="baseline"/>
        </w:rPr>
        <w:t> </w:t>
      </w:r>
      <w:r>
        <w:rPr>
          <w:vertAlign w:val="baseline"/>
        </w:rPr>
        <w:t>this</w:t>
      </w:r>
      <w:r>
        <w:rPr>
          <w:spacing w:val="15"/>
          <w:vertAlign w:val="baseline"/>
        </w:rPr>
        <w:t> </w:t>
      </w:r>
      <w:r>
        <w:rPr>
          <w:vertAlign w:val="baseline"/>
        </w:rPr>
        <w:t>claim</w:t>
      </w:r>
      <w:r>
        <w:rPr>
          <w:spacing w:val="19"/>
          <w:vertAlign w:val="baseline"/>
        </w:rPr>
        <w:t> </w:t>
      </w:r>
      <w:r>
        <w:rPr>
          <w:spacing w:val="-5"/>
          <w:vertAlign w:val="baseline"/>
        </w:rPr>
        <w:t>on</w:t>
      </w:r>
    </w:p>
    <w:p>
      <w:pPr>
        <w:spacing w:after="0" w:line="480" w:lineRule="auto"/>
        <w:jc w:val="both"/>
        <w:sectPr>
          <w:headerReference w:type="default" r:id="rId32"/>
          <w:footerReference w:type="default" r:id="rId33"/>
          <w:pgSz w:w="12240" w:h="15840"/>
          <w:pgMar w:header="761" w:footer="1586" w:top="1300" w:bottom="1780" w:left="1280" w:right="1320"/>
        </w:sectPr>
      </w:pPr>
    </w:p>
    <w:p>
      <w:pPr>
        <w:pStyle w:val="BodyText"/>
        <w:spacing w:line="480" w:lineRule="auto" w:before="119"/>
        <w:ind w:right="127"/>
        <w:jc w:val="both"/>
      </w:pPr>
      <w:r>
        <w:rPr/>
        <w:t>the ground that they had resided in the family land for over 30 years without let or hindrance from the Plaintiff and as such they were absolute owners to the exclusion of the Plaintiffs.</w:t>
      </w:r>
    </w:p>
    <w:p>
      <w:pPr>
        <w:spacing w:line="480" w:lineRule="auto" w:before="1"/>
        <w:ind w:left="160" w:right="117" w:firstLine="719"/>
        <w:jc w:val="both"/>
        <w:rPr>
          <w:sz w:val="24"/>
        </w:rPr>
      </w:pPr>
      <w:r>
        <w:rPr>
          <w:sz w:val="24"/>
        </w:rPr>
        <w:t>Speed, Acting CJ in the Lower Court, favoured the defendants claim, on the ground that by </w:t>
      </w:r>
      <w:r>
        <w:rPr>
          <w:i/>
          <w:sz w:val="24"/>
        </w:rPr>
        <w:t>“tacit mutual arrangement and acquiescence of all parties extending over a number of years these various properties have been separated and come to be considered as separately owned</w:t>
      </w:r>
      <w:r>
        <w:rPr>
          <w:b/>
          <w:i/>
          <w:sz w:val="24"/>
        </w:rPr>
        <w:t>”</w:t>
      </w:r>
      <w:r>
        <w:rPr>
          <w:sz w:val="24"/>
        </w:rPr>
        <w:t>. He sought to avoid throwing </w:t>
      </w:r>
      <w:r>
        <w:rPr>
          <w:i/>
          <w:sz w:val="24"/>
        </w:rPr>
        <w:t>“the property into the melting pot of an acrimonious family feud</w:t>
      </w:r>
      <w:r>
        <w:rPr>
          <w:sz w:val="24"/>
        </w:rPr>
        <w:t>‖.</w:t>
      </w:r>
    </w:p>
    <w:p>
      <w:pPr>
        <w:pStyle w:val="BodyText"/>
        <w:spacing w:line="480" w:lineRule="auto"/>
        <w:ind w:right="120" w:firstLine="719"/>
        <w:jc w:val="both"/>
      </w:pPr>
      <w:r>
        <w:rPr/>
        <w:t>On appeal, Osborne CJ disagreed. He recognized the rights of the grandchildren to the family compound jointly with the defendants. Family</w:t>
      </w:r>
      <w:r>
        <w:rPr>
          <w:spacing w:val="-3"/>
        </w:rPr>
        <w:t> </w:t>
      </w:r>
      <w:r>
        <w:rPr/>
        <w:t>ownership had not been determined and as such it was held that the Plaintiffs were</w:t>
      </w:r>
      <w:r>
        <w:rPr>
          <w:spacing w:val="-1"/>
        </w:rPr>
        <w:t> </w:t>
      </w:r>
      <w:r>
        <w:rPr/>
        <w:t>entitled to share in profits equally; the different branches of the founder‘s family would be represented per stripes in the family council, each branch having one vote. The Plaintiffs had no right to build on the land without the consent and allocation by the family; and not being ordinarily resident in the compound they had no right of ingress or egress save the right to attend to safeguard their interest in the land (subject to the occupants right of quite enjoyment); and, no member had a right to enter family land which was already allocated to another member.</w:t>
      </w:r>
    </w:p>
    <w:p>
      <w:pPr>
        <w:pStyle w:val="BodyText"/>
        <w:spacing w:line="480" w:lineRule="auto" w:before="1"/>
        <w:ind w:right="115" w:firstLine="719"/>
        <w:jc w:val="both"/>
      </w:pPr>
      <w:r>
        <w:rPr/>
        <w:t>A member cannot alienate his own plot to third parties or dispose of it by a Will to his children without the consent of the family. In </w:t>
      </w:r>
      <w:r>
        <w:rPr>
          <w:i/>
        </w:rPr>
        <w:t>Taylor v Williams</w:t>
      </w:r>
      <w:r>
        <w:rPr>
          <w:i/>
          <w:vertAlign w:val="superscript"/>
        </w:rPr>
        <w:t>20</w:t>
      </w:r>
      <w:r>
        <w:rPr>
          <w:vertAlign w:val="baseline"/>
        </w:rPr>
        <w:t>, it was held that a member‘s right inures for his life time only, but generally the family will permit transmission to his descendants. A member‘s portion cannot be used as security or attached for the payment of his personal debt.</w:t>
      </w:r>
    </w:p>
    <w:p>
      <w:pPr>
        <w:pStyle w:val="Heading2"/>
        <w:numPr>
          <w:ilvl w:val="2"/>
          <w:numId w:val="20"/>
        </w:numPr>
        <w:tabs>
          <w:tab w:pos="879" w:val="left" w:leader="none"/>
        </w:tabs>
        <w:spacing w:line="240" w:lineRule="auto" w:before="6" w:after="0"/>
        <w:ind w:left="879" w:right="0" w:hanging="719"/>
        <w:jc w:val="both"/>
      </w:pPr>
      <w:bookmarkStart w:name="_TOC_250015" w:id="30"/>
      <w:bookmarkEnd w:id="30"/>
      <w:r>
        <w:rPr>
          <w:spacing w:val="-2"/>
        </w:rPr>
        <w:t>Deforestation</w:t>
      </w:r>
    </w:p>
    <w:p>
      <w:pPr>
        <w:pStyle w:val="BodyText"/>
        <w:spacing w:line="552" w:lineRule="exact" w:before="54"/>
        <w:ind w:right="113" w:firstLine="719"/>
        <w:jc w:val="both"/>
      </w:pPr>
      <w:r>
        <w:rPr/>
        <w:t>It seems to be clear that, under customary law, land may be acquired </w:t>
      </w:r>
      <w:r>
        <w:rPr>
          <w:i/>
        </w:rPr>
        <w:t>inter alia </w:t>
      </w:r>
      <w:r>
        <w:rPr/>
        <w:t>by deforestation.</w:t>
      </w:r>
      <w:r>
        <w:rPr>
          <w:spacing w:val="51"/>
          <w:w w:val="150"/>
        </w:rPr>
        <w:t> </w:t>
      </w:r>
      <w:r>
        <w:rPr/>
        <w:t>Pursuant</w:t>
      </w:r>
      <w:r>
        <w:rPr>
          <w:spacing w:val="10"/>
        </w:rPr>
        <w:t> </w:t>
      </w:r>
      <w:r>
        <w:rPr/>
        <w:t>to</w:t>
      </w:r>
      <w:r>
        <w:rPr>
          <w:spacing w:val="12"/>
        </w:rPr>
        <w:t> </w:t>
      </w:r>
      <w:r>
        <w:rPr/>
        <w:t>this</w:t>
      </w:r>
      <w:r>
        <w:rPr>
          <w:spacing w:val="11"/>
        </w:rPr>
        <w:t> </w:t>
      </w:r>
      <w:r>
        <w:rPr/>
        <w:t>custom,</w:t>
      </w:r>
      <w:r>
        <w:rPr>
          <w:spacing w:val="8"/>
        </w:rPr>
        <w:t> </w:t>
      </w:r>
      <w:r>
        <w:rPr/>
        <w:t>the</w:t>
      </w:r>
      <w:r>
        <w:rPr>
          <w:spacing w:val="10"/>
        </w:rPr>
        <w:t> </w:t>
      </w:r>
      <w:r>
        <w:rPr/>
        <w:t>first</w:t>
      </w:r>
      <w:r>
        <w:rPr>
          <w:spacing w:val="12"/>
        </w:rPr>
        <w:t> </w:t>
      </w:r>
      <w:r>
        <w:rPr/>
        <w:t>person</w:t>
      </w:r>
      <w:r>
        <w:rPr>
          <w:spacing w:val="10"/>
        </w:rPr>
        <w:t> </w:t>
      </w:r>
      <w:r>
        <w:rPr/>
        <w:t>who</w:t>
      </w:r>
      <w:r>
        <w:rPr>
          <w:spacing w:val="10"/>
        </w:rPr>
        <w:t> </w:t>
      </w:r>
      <w:r>
        <w:rPr/>
        <w:t>deforested</w:t>
      </w:r>
      <w:r>
        <w:rPr>
          <w:spacing w:val="10"/>
        </w:rPr>
        <w:t> </w:t>
      </w:r>
      <w:r>
        <w:rPr/>
        <w:t>a</w:t>
      </w:r>
      <w:r>
        <w:rPr>
          <w:spacing w:val="10"/>
        </w:rPr>
        <w:t> </w:t>
      </w:r>
      <w:r>
        <w:rPr/>
        <w:t>virgin</w:t>
      </w:r>
      <w:r>
        <w:rPr>
          <w:spacing w:val="11"/>
        </w:rPr>
        <w:t> </w:t>
      </w:r>
      <w:r>
        <w:rPr/>
        <w:t>land</w:t>
      </w:r>
      <w:r>
        <w:rPr>
          <w:spacing w:val="10"/>
        </w:rPr>
        <w:t> </w:t>
      </w:r>
      <w:r>
        <w:rPr/>
        <w:t>became</w:t>
      </w:r>
      <w:r>
        <w:rPr>
          <w:spacing w:val="11"/>
        </w:rPr>
        <w:t> </w:t>
      </w:r>
      <w:r>
        <w:rPr>
          <w:spacing w:val="-5"/>
        </w:rPr>
        <w:t>the</w:t>
      </w:r>
    </w:p>
    <w:p>
      <w:pPr>
        <w:pStyle w:val="BodyText"/>
        <w:spacing w:before="2"/>
        <w:ind w:left="0"/>
        <w:rPr>
          <w:sz w:val="10"/>
        </w:rPr>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89897</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78568pt;width:144.020pt;height:.72003pt;mso-position-horizontal-relative:page;mso-position-vertical-relative:paragraph;z-index:-15690752;mso-wrap-distance-left:0;mso-wrap-distance-right:0" id="docshape105"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20</w:t>
      </w:r>
      <w:r>
        <w:rPr>
          <w:spacing w:val="-5"/>
          <w:sz w:val="20"/>
          <w:vertAlign w:val="baseline"/>
        </w:rPr>
        <w:t> </w:t>
      </w:r>
      <w:r>
        <w:rPr>
          <w:sz w:val="20"/>
          <w:vertAlign w:val="baseline"/>
        </w:rPr>
        <w:t>(1935)</w:t>
      </w:r>
      <w:r>
        <w:rPr>
          <w:spacing w:val="-4"/>
          <w:sz w:val="20"/>
          <w:vertAlign w:val="baseline"/>
        </w:rPr>
        <w:t> </w:t>
      </w:r>
      <w:r>
        <w:rPr>
          <w:sz w:val="20"/>
          <w:vertAlign w:val="baseline"/>
        </w:rPr>
        <w:t>12</w:t>
      </w:r>
      <w:r>
        <w:rPr>
          <w:spacing w:val="-3"/>
          <w:sz w:val="20"/>
          <w:vertAlign w:val="baseline"/>
        </w:rPr>
        <w:t> </w:t>
      </w:r>
      <w:r>
        <w:rPr>
          <w:sz w:val="20"/>
          <w:vertAlign w:val="baseline"/>
        </w:rPr>
        <w:t>NLR,</w:t>
      </w:r>
      <w:r>
        <w:rPr>
          <w:spacing w:val="-4"/>
          <w:sz w:val="20"/>
          <w:vertAlign w:val="baseline"/>
        </w:rPr>
        <w:t> </w:t>
      </w:r>
      <w:r>
        <w:rPr>
          <w:sz w:val="20"/>
          <w:vertAlign w:val="baseline"/>
        </w:rPr>
        <w:t>Page</w:t>
      </w:r>
      <w:r>
        <w:rPr>
          <w:spacing w:val="-5"/>
          <w:sz w:val="20"/>
          <w:vertAlign w:val="baseline"/>
        </w:rPr>
        <w:t> 67</w:t>
      </w:r>
    </w:p>
    <w:p>
      <w:pPr>
        <w:spacing w:after="0"/>
        <w:jc w:val="left"/>
        <w:rPr>
          <w:sz w:val="20"/>
        </w:rPr>
        <w:sectPr>
          <w:headerReference w:type="default" r:id="rId34"/>
          <w:footerReference w:type="default" r:id="rId35"/>
          <w:pgSz w:w="12240" w:h="15840"/>
          <w:pgMar w:header="761" w:footer="1015" w:top="1300" w:bottom="1200" w:left="1280" w:right="1320"/>
        </w:sectPr>
      </w:pPr>
    </w:p>
    <w:p>
      <w:pPr>
        <w:pStyle w:val="BodyText"/>
        <w:spacing w:line="480" w:lineRule="auto" w:before="119"/>
        <w:ind w:right="120"/>
        <w:jc w:val="both"/>
      </w:pPr>
      <w:r>
        <w:rPr/>
        <w:t>founder and owner of such piece of land. It is also not disputed that upon the death of such an owner, his successor, on the performance of his burial ceremonies, acquired the deceased‘s property, including his land by inheritance.</w:t>
      </w:r>
      <w:r>
        <w:rPr>
          <w:vertAlign w:val="superscript"/>
        </w:rPr>
        <w:t>21</w:t>
      </w:r>
      <w:r>
        <w:rPr>
          <w:vertAlign w:val="baseline"/>
        </w:rPr>
        <w:t> This principle is also the same as in circumstances where the first settler on a piece of land is deemed to be the owner of that land, Such that any subsequent person that wishes to occupy the land must lease same from the first settler.</w:t>
      </w:r>
    </w:p>
    <w:p>
      <w:pPr>
        <w:pStyle w:val="Heading2"/>
        <w:numPr>
          <w:ilvl w:val="2"/>
          <w:numId w:val="20"/>
        </w:numPr>
        <w:tabs>
          <w:tab w:pos="879" w:val="left" w:leader="none"/>
        </w:tabs>
        <w:spacing w:line="240" w:lineRule="auto" w:before="6" w:after="0"/>
        <w:ind w:left="879" w:right="0" w:hanging="719"/>
        <w:jc w:val="both"/>
      </w:pPr>
      <w:bookmarkStart w:name="_TOC_250014" w:id="31"/>
      <w:bookmarkEnd w:id="31"/>
      <w:r>
        <w:rPr>
          <w:spacing w:val="-2"/>
        </w:rPr>
        <w:t>Inheritance</w:t>
      </w:r>
    </w:p>
    <w:p>
      <w:pPr>
        <w:pStyle w:val="BodyText"/>
        <w:spacing w:line="480" w:lineRule="auto" w:before="271"/>
        <w:ind w:right="118" w:firstLine="719"/>
        <w:jc w:val="both"/>
        <w:rPr>
          <w:i/>
        </w:rPr>
      </w:pPr>
      <w:r>
        <w:rPr/>
        <w:t>This is another mode of acquisition of land under Customary law, where the child takes over land belonging to his or her deceased parents. This form of property acquisition has been</w:t>
      </w:r>
      <w:r>
        <w:rPr>
          <w:spacing w:val="40"/>
        </w:rPr>
        <w:t> </w:t>
      </w:r>
      <w:r>
        <w:rPr/>
        <w:t>the bedrock of certain judicial pronouncements, in that it usually deprives a female heir her entitlement and had to be brought before the court; and our courts do not hesitate to decide the cases in line with the dictates of the law. A good example of this is the case of Asika v. </w:t>
      </w:r>
      <w:r>
        <w:rPr>
          <w:spacing w:val="-2"/>
        </w:rPr>
        <w:t>Atuanya</w:t>
      </w:r>
      <w:r>
        <w:rPr>
          <w:i/>
          <w:spacing w:val="-2"/>
        </w:rPr>
        <w:t>.</w:t>
      </w:r>
      <w:r>
        <w:rPr>
          <w:i/>
          <w:spacing w:val="-2"/>
          <w:vertAlign w:val="superscript"/>
        </w:rPr>
        <w:t>22</w:t>
      </w:r>
    </w:p>
    <w:p>
      <w:pPr>
        <w:pStyle w:val="Heading2"/>
        <w:numPr>
          <w:ilvl w:val="2"/>
          <w:numId w:val="20"/>
        </w:numPr>
        <w:tabs>
          <w:tab w:pos="879" w:val="left" w:leader="none"/>
        </w:tabs>
        <w:spacing w:line="240" w:lineRule="auto" w:before="6" w:after="0"/>
        <w:ind w:left="879" w:right="0" w:hanging="719"/>
        <w:jc w:val="both"/>
      </w:pPr>
      <w:bookmarkStart w:name="_TOC_250013" w:id="32"/>
      <w:bookmarkEnd w:id="32"/>
      <w:r>
        <w:rPr>
          <w:spacing w:val="-4"/>
        </w:rPr>
        <w:t>Gift</w:t>
      </w:r>
    </w:p>
    <w:p>
      <w:pPr>
        <w:pStyle w:val="BodyText"/>
        <w:spacing w:line="480" w:lineRule="auto" w:before="271"/>
        <w:ind w:right="118" w:firstLine="719"/>
        <w:jc w:val="both"/>
      </w:pPr>
      <w:r>
        <w:rPr/>
        <w:t>As stated earlier, alienation of land under customary law may take various forms. The owner may merely make a gift absolutely to a third party. A gift can come in the form of donation or present. Once made, the ownership of the chattels transfers to the other party. There may also be what is called a conditional gift.</w:t>
      </w:r>
    </w:p>
    <w:p>
      <w:pPr>
        <w:pStyle w:val="BodyText"/>
        <w:spacing w:line="480" w:lineRule="auto"/>
        <w:ind w:right="110" w:firstLine="719"/>
        <w:jc w:val="both"/>
      </w:pPr>
      <w:r>
        <w:rPr/>
        <w:t>A gift of land could either be absolute or conditional. An absolute gift is as good as sale</w:t>
      </w:r>
      <w:r>
        <w:rPr>
          <w:spacing w:val="40"/>
        </w:rPr>
        <w:t> </w:t>
      </w:r>
      <w:r>
        <w:rPr/>
        <w:t>as it totally divests the owner of all his interests in the land. A party claiming absolute gift must prove that in fact there was absolute gift of land and not a conditional gift. That was the position in</w:t>
      </w:r>
      <w:r>
        <w:rPr>
          <w:spacing w:val="35"/>
        </w:rPr>
        <w:t> </w:t>
      </w:r>
      <w:r>
        <w:rPr/>
        <w:t>Isiba</w:t>
      </w:r>
      <w:r>
        <w:rPr>
          <w:spacing w:val="33"/>
        </w:rPr>
        <w:t> </w:t>
      </w:r>
      <w:r>
        <w:rPr/>
        <w:t>v.</w:t>
      </w:r>
      <w:r>
        <w:rPr>
          <w:spacing w:val="34"/>
        </w:rPr>
        <w:t> </w:t>
      </w:r>
      <w:r>
        <w:rPr/>
        <w:t>Hanson</w:t>
      </w:r>
      <w:r>
        <w:rPr>
          <w:spacing w:val="36"/>
        </w:rPr>
        <w:t> </w:t>
      </w:r>
      <w:r>
        <w:rPr/>
        <w:t>and</w:t>
      </w:r>
      <w:r>
        <w:rPr>
          <w:spacing w:val="34"/>
        </w:rPr>
        <w:t> </w:t>
      </w:r>
      <w:r>
        <w:rPr/>
        <w:t>Anor</w:t>
      </w:r>
      <w:r>
        <w:rPr>
          <w:b/>
        </w:rPr>
        <w:t>.</w:t>
      </w:r>
      <w:r>
        <w:rPr>
          <w:i/>
          <w:vertAlign w:val="superscript"/>
        </w:rPr>
        <w:t>23</w:t>
      </w:r>
      <w:r>
        <w:rPr>
          <w:i/>
          <w:spacing w:val="37"/>
          <w:vertAlign w:val="baseline"/>
        </w:rPr>
        <w:t> </w:t>
      </w:r>
      <w:r>
        <w:rPr>
          <w:vertAlign w:val="baseline"/>
        </w:rPr>
        <w:t>It</w:t>
      </w:r>
      <w:r>
        <w:rPr>
          <w:spacing w:val="32"/>
          <w:vertAlign w:val="baseline"/>
        </w:rPr>
        <w:t> </w:t>
      </w:r>
      <w:r>
        <w:rPr>
          <w:vertAlign w:val="baseline"/>
        </w:rPr>
        <w:t>was</w:t>
      </w:r>
      <w:r>
        <w:rPr>
          <w:spacing w:val="33"/>
          <w:vertAlign w:val="baseline"/>
        </w:rPr>
        <w:t> </w:t>
      </w:r>
      <w:r>
        <w:rPr>
          <w:vertAlign w:val="baseline"/>
        </w:rPr>
        <w:t>held</w:t>
      </w:r>
      <w:r>
        <w:rPr>
          <w:spacing w:val="33"/>
          <w:vertAlign w:val="baseline"/>
        </w:rPr>
        <w:t> </w:t>
      </w:r>
      <w:r>
        <w:rPr>
          <w:vertAlign w:val="baseline"/>
        </w:rPr>
        <w:t>in</w:t>
      </w:r>
      <w:r>
        <w:rPr>
          <w:spacing w:val="32"/>
          <w:vertAlign w:val="baseline"/>
        </w:rPr>
        <w:t> </w:t>
      </w:r>
      <w:r>
        <w:rPr>
          <w:vertAlign w:val="baseline"/>
        </w:rPr>
        <w:t>the</w:t>
      </w:r>
      <w:r>
        <w:rPr>
          <w:spacing w:val="35"/>
          <w:vertAlign w:val="baseline"/>
        </w:rPr>
        <w:t> </w:t>
      </w:r>
      <w:r>
        <w:rPr>
          <w:vertAlign w:val="baseline"/>
        </w:rPr>
        <w:t>case</w:t>
      </w:r>
      <w:r>
        <w:rPr>
          <w:spacing w:val="31"/>
          <w:vertAlign w:val="baseline"/>
        </w:rPr>
        <w:t> </w:t>
      </w:r>
      <w:r>
        <w:rPr>
          <w:vertAlign w:val="baseline"/>
        </w:rPr>
        <w:t>of</w:t>
      </w:r>
      <w:r>
        <w:rPr>
          <w:spacing w:val="35"/>
          <w:vertAlign w:val="baseline"/>
        </w:rPr>
        <w:t> </w:t>
      </w:r>
      <w:r>
        <w:rPr>
          <w:vertAlign w:val="baseline"/>
        </w:rPr>
        <w:t>Jegede</w:t>
      </w:r>
      <w:r>
        <w:rPr>
          <w:spacing w:val="31"/>
          <w:vertAlign w:val="baseline"/>
        </w:rPr>
        <w:t> </w:t>
      </w:r>
      <w:r>
        <w:rPr>
          <w:vertAlign w:val="baseline"/>
        </w:rPr>
        <w:t>v</w:t>
      </w:r>
      <w:r>
        <w:rPr>
          <w:spacing w:val="33"/>
          <w:vertAlign w:val="baseline"/>
        </w:rPr>
        <w:t> </w:t>
      </w:r>
      <w:r>
        <w:rPr>
          <w:vertAlign w:val="baseline"/>
        </w:rPr>
        <w:t>Eyinogun</w:t>
      </w:r>
      <w:r>
        <w:rPr>
          <w:i/>
          <w:vertAlign w:val="superscript"/>
        </w:rPr>
        <w:t>24</w:t>
      </w:r>
      <w:r>
        <w:rPr>
          <w:vertAlign w:val="baseline"/>
        </w:rPr>
        <w:t>,</w:t>
      </w:r>
      <w:r>
        <w:rPr>
          <w:spacing w:val="33"/>
          <w:vertAlign w:val="baseline"/>
        </w:rPr>
        <w:t> </w:t>
      </w:r>
      <w:r>
        <w:rPr>
          <w:vertAlign w:val="baseline"/>
        </w:rPr>
        <w:t>that</w:t>
      </w:r>
      <w:r>
        <w:rPr>
          <w:spacing w:val="32"/>
          <w:vertAlign w:val="baseline"/>
        </w:rPr>
        <w:t> </w:t>
      </w:r>
      <w:r>
        <w:rPr>
          <w:vertAlign w:val="baseline"/>
        </w:rPr>
        <w:t>a</w:t>
      </w:r>
      <w:r>
        <w:rPr>
          <w:spacing w:val="32"/>
          <w:vertAlign w:val="baseline"/>
        </w:rPr>
        <w:t> </w:t>
      </w:r>
      <w:r>
        <w:rPr>
          <w:spacing w:val="-2"/>
          <w:vertAlign w:val="baseline"/>
        </w:rPr>
        <w:t>family</w:t>
      </w:r>
    </w:p>
    <w:p>
      <w:pPr>
        <w:pStyle w:val="BodyText"/>
        <w:spacing w:before="86"/>
        <w:ind w:left="0"/>
        <w:rPr>
          <w:sz w:val="20"/>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216425</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41395pt;width:144.020pt;height:.72003pt;mso-position-horizontal-relative:page;mso-position-vertical-relative:paragraph;z-index:-15690240;mso-wrap-distance-left:0;mso-wrap-distance-right:0" id="docshape10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21</w:t>
      </w:r>
      <w:r>
        <w:rPr>
          <w:i/>
          <w:sz w:val="20"/>
          <w:vertAlign w:val="baseline"/>
        </w:rPr>
        <w:t>Eigbejale</w:t>
      </w:r>
      <w:r>
        <w:rPr>
          <w:i/>
          <w:spacing w:val="-4"/>
          <w:sz w:val="20"/>
          <w:vertAlign w:val="baseline"/>
        </w:rPr>
        <w:t> </w:t>
      </w:r>
      <w:r>
        <w:rPr>
          <w:i/>
          <w:sz w:val="20"/>
          <w:vertAlign w:val="baseline"/>
        </w:rPr>
        <w:t>v.</w:t>
      </w:r>
      <w:r>
        <w:rPr>
          <w:i/>
          <w:spacing w:val="-3"/>
          <w:sz w:val="20"/>
          <w:vertAlign w:val="baseline"/>
        </w:rPr>
        <w:t> </w:t>
      </w:r>
      <w:r>
        <w:rPr>
          <w:i/>
          <w:sz w:val="20"/>
          <w:vertAlign w:val="baseline"/>
        </w:rPr>
        <w:t>Oke</w:t>
      </w:r>
      <w:r>
        <w:rPr>
          <w:i/>
          <w:spacing w:val="-1"/>
          <w:sz w:val="20"/>
          <w:vertAlign w:val="baseline"/>
        </w:rPr>
        <w:t> </w:t>
      </w:r>
      <w:r>
        <w:rPr>
          <w:sz w:val="20"/>
          <w:vertAlign w:val="baseline"/>
        </w:rPr>
        <w:t>(1996)</w:t>
      </w:r>
      <w:r>
        <w:rPr>
          <w:spacing w:val="-4"/>
          <w:sz w:val="20"/>
          <w:vertAlign w:val="baseline"/>
        </w:rPr>
        <w:t> </w:t>
      </w:r>
      <w:r>
        <w:rPr>
          <w:sz w:val="20"/>
          <w:vertAlign w:val="baseline"/>
        </w:rPr>
        <w:t>5</w:t>
      </w:r>
      <w:r>
        <w:rPr>
          <w:spacing w:val="-5"/>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447)</w:t>
      </w:r>
      <w:r>
        <w:rPr>
          <w:spacing w:val="-3"/>
          <w:sz w:val="20"/>
          <w:vertAlign w:val="baseline"/>
        </w:rPr>
        <w:t> </w:t>
      </w:r>
      <w:r>
        <w:rPr>
          <w:sz w:val="20"/>
          <w:vertAlign w:val="baseline"/>
        </w:rPr>
        <w:t>128</w:t>
      </w:r>
      <w:r>
        <w:rPr>
          <w:spacing w:val="-3"/>
          <w:sz w:val="20"/>
          <w:vertAlign w:val="baseline"/>
        </w:rPr>
        <w:t> </w:t>
      </w:r>
      <w:r>
        <w:rPr>
          <w:sz w:val="20"/>
          <w:vertAlign w:val="baseline"/>
        </w:rPr>
        <w:t>at</w:t>
      </w:r>
      <w:r>
        <w:rPr>
          <w:spacing w:val="-5"/>
          <w:sz w:val="20"/>
          <w:vertAlign w:val="baseline"/>
        </w:rPr>
        <w:t> 136</w:t>
      </w:r>
    </w:p>
    <w:p>
      <w:pPr>
        <w:spacing w:line="229" w:lineRule="exact" w:before="1"/>
        <w:ind w:left="160" w:right="0" w:firstLine="0"/>
        <w:jc w:val="left"/>
        <w:rPr>
          <w:sz w:val="20"/>
        </w:rPr>
      </w:pPr>
      <w:r>
        <w:rPr>
          <w:sz w:val="20"/>
          <w:vertAlign w:val="superscript"/>
        </w:rPr>
        <w:t>22</w:t>
      </w:r>
      <w:r>
        <w:rPr>
          <w:spacing w:val="-4"/>
          <w:sz w:val="20"/>
          <w:vertAlign w:val="baseline"/>
        </w:rPr>
        <w:t> </w:t>
      </w:r>
      <w:r>
        <w:rPr>
          <w:sz w:val="20"/>
          <w:vertAlign w:val="baseline"/>
        </w:rPr>
        <w:t>(2008)</w:t>
      </w:r>
      <w:r>
        <w:rPr>
          <w:spacing w:val="-4"/>
          <w:sz w:val="20"/>
          <w:vertAlign w:val="baseline"/>
        </w:rPr>
        <w:t> </w:t>
      </w:r>
      <w:r>
        <w:rPr>
          <w:sz w:val="20"/>
          <w:vertAlign w:val="baseline"/>
        </w:rPr>
        <w:t>17</w:t>
      </w:r>
      <w:r>
        <w:rPr>
          <w:spacing w:val="-2"/>
          <w:sz w:val="20"/>
          <w:vertAlign w:val="baseline"/>
        </w:rPr>
        <w:t> </w:t>
      </w:r>
      <w:r>
        <w:rPr>
          <w:sz w:val="20"/>
          <w:vertAlign w:val="baseline"/>
        </w:rPr>
        <w:t>NWLR</w:t>
      </w:r>
      <w:r>
        <w:rPr>
          <w:spacing w:val="-5"/>
          <w:sz w:val="20"/>
          <w:vertAlign w:val="baseline"/>
        </w:rPr>
        <w:t> </w:t>
      </w:r>
      <w:r>
        <w:rPr>
          <w:sz w:val="20"/>
          <w:vertAlign w:val="baseline"/>
        </w:rPr>
        <w:t>(Pt.1117),</w:t>
      </w:r>
      <w:r>
        <w:rPr>
          <w:spacing w:val="-7"/>
          <w:sz w:val="20"/>
          <w:vertAlign w:val="baseline"/>
        </w:rPr>
        <w:t> </w:t>
      </w:r>
      <w:r>
        <w:rPr>
          <w:sz w:val="20"/>
          <w:vertAlign w:val="baseline"/>
        </w:rPr>
        <w:t>484</w:t>
      </w:r>
      <w:r>
        <w:rPr>
          <w:spacing w:val="-3"/>
          <w:sz w:val="20"/>
          <w:vertAlign w:val="baseline"/>
        </w:rPr>
        <w:t> </w:t>
      </w:r>
      <w:r>
        <w:rPr>
          <w:sz w:val="20"/>
          <w:vertAlign w:val="baseline"/>
        </w:rPr>
        <w:t>at</w:t>
      </w:r>
      <w:r>
        <w:rPr>
          <w:spacing w:val="-5"/>
          <w:sz w:val="20"/>
          <w:vertAlign w:val="baseline"/>
        </w:rPr>
        <w:t> 487</w:t>
      </w:r>
    </w:p>
    <w:p>
      <w:pPr>
        <w:spacing w:line="229" w:lineRule="exact" w:before="0"/>
        <w:ind w:left="160" w:right="0" w:firstLine="0"/>
        <w:jc w:val="left"/>
        <w:rPr>
          <w:sz w:val="20"/>
        </w:rPr>
      </w:pPr>
      <w:r>
        <w:rPr>
          <w:sz w:val="20"/>
          <w:vertAlign w:val="superscript"/>
        </w:rPr>
        <w:t>23</w:t>
      </w:r>
      <w:r>
        <w:rPr>
          <w:spacing w:val="46"/>
          <w:sz w:val="20"/>
          <w:vertAlign w:val="baseline"/>
        </w:rPr>
        <w:t> </w:t>
      </w:r>
      <w:r>
        <w:rPr>
          <w:sz w:val="20"/>
          <w:vertAlign w:val="baseline"/>
        </w:rPr>
        <w:t>(1967)</w:t>
      </w:r>
      <w:r>
        <w:rPr>
          <w:spacing w:val="-2"/>
          <w:sz w:val="20"/>
          <w:vertAlign w:val="baseline"/>
        </w:rPr>
        <w:t> NSCCS</w:t>
      </w:r>
    </w:p>
    <w:p>
      <w:pPr>
        <w:spacing w:before="0"/>
        <w:ind w:left="160" w:right="0" w:firstLine="0"/>
        <w:jc w:val="left"/>
        <w:rPr>
          <w:sz w:val="20"/>
        </w:rPr>
      </w:pPr>
      <w:r>
        <w:rPr>
          <w:sz w:val="20"/>
          <w:vertAlign w:val="superscript"/>
        </w:rPr>
        <w:t>24</w:t>
      </w:r>
      <w:r>
        <w:rPr>
          <w:spacing w:val="44"/>
          <w:sz w:val="20"/>
          <w:vertAlign w:val="baseline"/>
        </w:rPr>
        <w:t> </w:t>
      </w:r>
      <w:r>
        <w:rPr>
          <w:sz w:val="20"/>
          <w:vertAlign w:val="baseline"/>
        </w:rPr>
        <w:t>(1959)</w:t>
      </w:r>
      <w:r>
        <w:rPr>
          <w:spacing w:val="-4"/>
          <w:sz w:val="20"/>
          <w:vertAlign w:val="baseline"/>
        </w:rPr>
        <w:t> </w:t>
      </w:r>
      <w:r>
        <w:rPr>
          <w:sz w:val="20"/>
          <w:vertAlign w:val="baseline"/>
        </w:rPr>
        <w:t>5FSC</w:t>
      </w:r>
      <w:r>
        <w:rPr>
          <w:spacing w:val="-4"/>
          <w:sz w:val="20"/>
          <w:vertAlign w:val="baseline"/>
        </w:rPr>
        <w:t> </w:t>
      </w:r>
      <w:r>
        <w:rPr>
          <w:spacing w:val="-5"/>
          <w:sz w:val="20"/>
          <w:vertAlign w:val="baseline"/>
        </w:rPr>
        <w:t>270</w:t>
      </w:r>
    </w:p>
    <w:p>
      <w:pPr>
        <w:spacing w:after="0"/>
        <w:jc w:val="left"/>
        <w:rPr>
          <w:sz w:val="20"/>
        </w:rPr>
        <w:sectPr>
          <w:headerReference w:type="default" r:id="rId36"/>
          <w:footerReference w:type="default" r:id="rId37"/>
          <w:pgSz w:w="12240" w:h="15840"/>
          <w:pgMar w:header="761" w:footer="1015" w:top="1300" w:bottom="1200" w:left="1280" w:right="1320"/>
          <w:pgNumType w:start="82"/>
        </w:sectPr>
      </w:pPr>
    </w:p>
    <w:p>
      <w:pPr>
        <w:pStyle w:val="BodyText"/>
        <w:spacing w:line="480" w:lineRule="auto" w:before="119"/>
        <w:ind w:right="129"/>
        <w:jc w:val="both"/>
      </w:pPr>
      <w:r>
        <w:rPr/>
        <w:t>which had made an absolute transfer of its land by way of gift could not recall the land upon </w:t>
      </w:r>
      <w:r>
        <w:rPr>
          <w:spacing w:val="-2"/>
        </w:rPr>
        <w:t>misconduct.</w:t>
      </w:r>
    </w:p>
    <w:p>
      <w:pPr>
        <w:pStyle w:val="BodyText"/>
        <w:spacing w:line="480" w:lineRule="auto" w:before="1"/>
        <w:ind w:right="116" w:firstLine="719"/>
        <w:jc w:val="both"/>
      </w:pPr>
      <w:r>
        <w:rPr/>
        <w:t>A conditional gift on the other hand only transfers occupational rights to the tenant and not ownership. He is known as customary tenant while the owner becomes his overlord. He</w:t>
      </w:r>
      <w:r>
        <w:rPr>
          <w:spacing w:val="40"/>
        </w:rPr>
        <w:t> </w:t>
      </w:r>
      <w:r>
        <w:rPr/>
        <w:t>holds the land for an indefinite period of time, unlike tenancy under English law which is for a term of years, under customary law, the customary tenant‘s tenure is perpetual subject only to good behavior and periodic payment, as the case may be. The land is inheritable by his children, but he must not sell or part with possession of the land.</w:t>
      </w:r>
    </w:p>
    <w:p>
      <w:pPr>
        <w:pStyle w:val="BodyText"/>
        <w:spacing w:before="1"/>
        <w:jc w:val="both"/>
      </w:pPr>
      <w:r>
        <w:rPr/>
        <w:t>In</w:t>
      </w:r>
      <w:r>
        <w:rPr>
          <w:spacing w:val="-1"/>
        </w:rPr>
        <w:t> </w:t>
      </w:r>
      <w:r>
        <w:rPr/>
        <w:t>the</w:t>
      </w:r>
      <w:r>
        <w:rPr>
          <w:spacing w:val="1"/>
        </w:rPr>
        <w:t> </w:t>
      </w:r>
      <w:r>
        <w:rPr/>
        <w:t>case</w:t>
      </w:r>
      <w:r>
        <w:rPr>
          <w:spacing w:val="-2"/>
        </w:rPr>
        <w:t> </w:t>
      </w:r>
      <w:r>
        <w:rPr/>
        <w:t>of</w:t>
      </w:r>
      <w:r>
        <w:rPr>
          <w:spacing w:val="-1"/>
        </w:rPr>
        <w:t> </w:t>
      </w:r>
      <w:r>
        <w:rPr/>
        <w:t>Etim v</w:t>
      </w:r>
      <w:r>
        <w:rPr>
          <w:spacing w:val="-1"/>
        </w:rPr>
        <w:t> </w:t>
      </w:r>
      <w:r>
        <w:rPr/>
        <w:t>Eke</w:t>
      </w:r>
      <w:r>
        <w:rPr>
          <w:i/>
          <w:vertAlign w:val="superscript"/>
        </w:rPr>
        <w:t>25</w:t>
      </w:r>
      <w:r>
        <w:rPr>
          <w:i/>
          <w:vertAlign w:val="baseline"/>
        </w:rPr>
        <w:t>, </w:t>
      </w:r>
      <w:r>
        <w:rPr>
          <w:vertAlign w:val="baseline"/>
        </w:rPr>
        <w:t>Martindale J held </w:t>
      </w:r>
      <w:r>
        <w:rPr>
          <w:spacing w:val="-2"/>
          <w:vertAlign w:val="baseline"/>
        </w:rPr>
        <w:t>thus:</w:t>
      </w:r>
    </w:p>
    <w:p>
      <w:pPr>
        <w:pStyle w:val="BodyText"/>
        <w:ind w:left="0"/>
      </w:pPr>
    </w:p>
    <w:p>
      <w:pPr>
        <w:spacing w:before="0"/>
        <w:ind w:left="1600" w:right="1557" w:firstLine="0"/>
        <w:jc w:val="both"/>
        <w:rPr>
          <w:i/>
          <w:sz w:val="24"/>
        </w:rPr>
      </w:pPr>
      <w:r>
        <w:rPr>
          <w:i/>
          <w:sz w:val="24"/>
        </w:rPr>
        <w:t>It is now settled law that once land is granted to a tenant in accordance with Native Law and custom whatever be the consideration</w:t>
      </w:r>
      <w:r>
        <w:rPr>
          <w:i/>
          <w:spacing w:val="40"/>
          <w:sz w:val="24"/>
        </w:rPr>
        <w:t> </w:t>
      </w:r>
      <w:r>
        <w:rPr>
          <w:i/>
          <w:sz w:val="24"/>
        </w:rPr>
        <w:t>full</w:t>
      </w:r>
      <w:r>
        <w:rPr>
          <w:i/>
          <w:spacing w:val="40"/>
          <w:sz w:val="24"/>
        </w:rPr>
        <w:t> </w:t>
      </w:r>
      <w:r>
        <w:rPr>
          <w:i/>
          <w:sz w:val="24"/>
        </w:rPr>
        <w:t>rights</w:t>
      </w:r>
      <w:r>
        <w:rPr>
          <w:i/>
          <w:spacing w:val="40"/>
          <w:sz w:val="24"/>
        </w:rPr>
        <w:t> </w:t>
      </w:r>
      <w:r>
        <w:rPr>
          <w:i/>
          <w:sz w:val="24"/>
        </w:rPr>
        <w:t>of possession are conveyed to the grantee. The only right remaining in the grantor</w:t>
      </w:r>
      <w:r>
        <w:rPr>
          <w:i/>
          <w:spacing w:val="40"/>
          <w:sz w:val="24"/>
        </w:rPr>
        <w:t> </w:t>
      </w:r>
      <w:r>
        <w:rPr>
          <w:i/>
          <w:sz w:val="24"/>
        </w:rPr>
        <w:t>is</w:t>
      </w:r>
      <w:r>
        <w:rPr>
          <w:i/>
          <w:spacing w:val="40"/>
          <w:sz w:val="24"/>
        </w:rPr>
        <w:t> </w:t>
      </w:r>
      <w:r>
        <w:rPr>
          <w:i/>
          <w:sz w:val="24"/>
        </w:rPr>
        <w:t>that</w:t>
      </w:r>
      <w:r>
        <w:rPr>
          <w:i/>
          <w:spacing w:val="40"/>
          <w:sz w:val="24"/>
        </w:rPr>
        <w:t> </w:t>
      </w:r>
      <w:r>
        <w:rPr>
          <w:i/>
          <w:sz w:val="24"/>
        </w:rPr>
        <w:t>of reversion</w:t>
      </w:r>
      <w:r>
        <w:rPr>
          <w:i/>
          <w:spacing w:val="40"/>
          <w:sz w:val="24"/>
        </w:rPr>
        <w:t> </w:t>
      </w:r>
      <w:r>
        <w:rPr>
          <w:i/>
          <w:sz w:val="24"/>
        </w:rPr>
        <w:t>should</w:t>
      </w:r>
      <w:r>
        <w:rPr>
          <w:i/>
          <w:spacing w:val="40"/>
          <w:sz w:val="24"/>
        </w:rPr>
        <w:t> </w:t>
      </w:r>
      <w:r>
        <w:rPr>
          <w:i/>
          <w:sz w:val="24"/>
        </w:rPr>
        <w:t>the</w:t>
      </w:r>
      <w:r>
        <w:rPr>
          <w:i/>
          <w:spacing w:val="40"/>
          <w:sz w:val="24"/>
        </w:rPr>
        <w:t> </w:t>
      </w:r>
      <w:r>
        <w:rPr>
          <w:i/>
          <w:sz w:val="24"/>
        </w:rPr>
        <w:t>grantee</w:t>
      </w:r>
      <w:r>
        <w:rPr>
          <w:i/>
          <w:spacing w:val="40"/>
          <w:sz w:val="24"/>
        </w:rPr>
        <w:t> </w:t>
      </w:r>
      <w:r>
        <w:rPr>
          <w:i/>
          <w:sz w:val="24"/>
        </w:rPr>
        <w:t>deny</w:t>
      </w:r>
      <w:r>
        <w:rPr>
          <w:i/>
          <w:spacing w:val="40"/>
          <w:sz w:val="24"/>
        </w:rPr>
        <w:t> </w:t>
      </w:r>
      <w:r>
        <w:rPr>
          <w:i/>
          <w:sz w:val="24"/>
        </w:rPr>
        <w:t>title</w:t>
      </w:r>
      <w:r>
        <w:rPr>
          <w:i/>
          <w:spacing w:val="40"/>
          <w:sz w:val="24"/>
        </w:rPr>
        <w:t> </w:t>
      </w:r>
      <w:r>
        <w:rPr>
          <w:i/>
          <w:sz w:val="24"/>
        </w:rPr>
        <w:t>or</w:t>
      </w:r>
      <w:r>
        <w:rPr>
          <w:i/>
          <w:spacing w:val="40"/>
          <w:sz w:val="24"/>
        </w:rPr>
        <w:t> </w:t>
      </w:r>
      <w:r>
        <w:rPr>
          <w:i/>
          <w:sz w:val="24"/>
        </w:rPr>
        <w:t>abandon</w:t>
      </w:r>
      <w:r>
        <w:rPr>
          <w:i/>
          <w:spacing w:val="40"/>
          <w:sz w:val="24"/>
        </w:rPr>
        <w:t> </w:t>
      </w:r>
      <w:r>
        <w:rPr>
          <w:i/>
          <w:sz w:val="24"/>
        </w:rPr>
        <w:t>or attempt</w:t>
      </w:r>
      <w:r>
        <w:rPr>
          <w:i/>
          <w:spacing w:val="40"/>
          <w:sz w:val="24"/>
        </w:rPr>
        <w:t> </w:t>
      </w:r>
      <w:r>
        <w:rPr>
          <w:i/>
          <w:sz w:val="24"/>
        </w:rPr>
        <w:t>to alienate.</w:t>
      </w:r>
    </w:p>
    <w:p>
      <w:pPr>
        <w:pStyle w:val="BodyText"/>
        <w:spacing w:before="5"/>
        <w:ind w:left="0"/>
        <w:rPr>
          <w:i/>
        </w:rPr>
      </w:pPr>
    </w:p>
    <w:p>
      <w:pPr>
        <w:pStyle w:val="Heading2"/>
        <w:numPr>
          <w:ilvl w:val="2"/>
          <w:numId w:val="20"/>
        </w:numPr>
        <w:tabs>
          <w:tab w:pos="879" w:val="left" w:leader="none"/>
        </w:tabs>
        <w:spacing w:line="240" w:lineRule="auto" w:before="0" w:after="0"/>
        <w:ind w:left="879" w:right="0" w:hanging="719"/>
        <w:jc w:val="both"/>
      </w:pPr>
      <w:bookmarkStart w:name="_TOC_250012" w:id="33"/>
      <w:r>
        <w:rPr/>
        <w:t>Acquisition</w:t>
      </w:r>
      <w:r>
        <w:rPr>
          <w:spacing w:val="-1"/>
        </w:rPr>
        <w:t> </w:t>
      </w:r>
      <w:r>
        <w:rPr/>
        <w:t>by</w:t>
      </w:r>
      <w:r>
        <w:rPr>
          <w:spacing w:val="-3"/>
        </w:rPr>
        <w:t> </w:t>
      </w:r>
      <w:bookmarkEnd w:id="33"/>
      <w:r>
        <w:rPr>
          <w:spacing w:val="-4"/>
        </w:rPr>
        <w:t>Sale</w:t>
      </w:r>
    </w:p>
    <w:p>
      <w:pPr>
        <w:pStyle w:val="BodyText"/>
        <w:spacing w:line="480" w:lineRule="auto" w:before="271"/>
        <w:ind w:right="114" w:firstLine="719"/>
        <w:jc w:val="both"/>
      </w:pPr>
      <w:r>
        <w:rPr/>
        <w:t>This</w:t>
      </w:r>
      <w:r>
        <w:rPr>
          <w:spacing w:val="-2"/>
        </w:rPr>
        <w:t> </w:t>
      </w:r>
      <w:r>
        <w:rPr/>
        <w:t>is</w:t>
      </w:r>
      <w:r>
        <w:rPr>
          <w:spacing w:val="-2"/>
        </w:rPr>
        <w:t> </w:t>
      </w:r>
      <w:r>
        <w:rPr/>
        <w:t>where</w:t>
      </w:r>
      <w:r>
        <w:rPr>
          <w:spacing w:val="-2"/>
        </w:rPr>
        <w:t> </w:t>
      </w:r>
      <w:r>
        <w:rPr/>
        <w:t>land is</w:t>
      </w:r>
      <w:r>
        <w:rPr>
          <w:spacing w:val="-2"/>
        </w:rPr>
        <w:t> </w:t>
      </w:r>
      <w:r>
        <w:rPr/>
        <w:t>acquired</w:t>
      </w:r>
      <w:r>
        <w:rPr>
          <w:spacing w:val="-1"/>
        </w:rPr>
        <w:t> </w:t>
      </w:r>
      <w:r>
        <w:rPr/>
        <w:t>by</w:t>
      </w:r>
      <w:r>
        <w:rPr>
          <w:spacing w:val="-6"/>
        </w:rPr>
        <w:t> </w:t>
      </w:r>
      <w:r>
        <w:rPr/>
        <w:t>payment</w:t>
      </w:r>
      <w:r>
        <w:rPr>
          <w:spacing w:val="-1"/>
        </w:rPr>
        <w:t> </w:t>
      </w:r>
      <w:r>
        <w:rPr/>
        <w:t>of money</w:t>
      </w:r>
      <w:r>
        <w:rPr>
          <w:spacing w:val="-4"/>
        </w:rPr>
        <w:t> </w:t>
      </w:r>
      <w:r>
        <w:rPr/>
        <w:t>or money‘s worth. Before</w:t>
      </w:r>
      <w:r>
        <w:rPr>
          <w:spacing w:val="-2"/>
        </w:rPr>
        <w:t> </w:t>
      </w:r>
      <w:r>
        <w:rPr/>
        <w:t>the</w:t>
      </w:r>
      <w:r>
        <w:rPr>
          <w:spacing w:val="-2"/>
        </w:rPr>
        <w:t> </w:t>
      </w:r>
      <w:r>
        <w:rPr/>
        <w:t>advent of monetary exchange for goods and services, land was purchased by Barter system. Until recently, it is unthinkable to the family or communal land owner to alienate land, it was believed that land belongs to the present and future generations unborn and so</w:t>
      </w:r>
      <w:r>
        <w:rPr>
          <w:spacing w:val="-1"/>
        </w:rPr>
        <w:t> </w:t>
      </w:r>
      <w:r>
        <w:rPr/>
        <w:t>it</w:t>
      </w:r>
      <w:r>
        <w:rPr>
          <w:spacing w:val="-1"/>
        </w:rPr>
        <w:t> </w:t>
      </w:r>
      <w:r>
        <w:rPr/>
        <w:t>is so secured that nobody believed that it could be sold. It is usually given out temporarily, and could be recalled at any time, or even where it is understood that foreigners occupy</w:t>
      </w:r>
      <w:r>
        <w:rPr>
          <w:spacing w:val="-4"/>
        </w:rPr>
        <w:t> </w:t>
      </w:r>
      <w:r>
        <w:rPr/>
        <w:t>the land as tenants, the understanding is always that the land ultimately belongs to the family as overlords. This attitude has led many observers to opine that land cannot be alienated under Customary Law.</w:t>
      </w:r>
      <w:r>
        <w:rPr>
          <w:vertAlign w:val="superscript"/>
        </w:rPr>
        <w:t>26</w:t>
      </w:r>
    </w:p>
    <w:p>
      <w:pPr>
        <w:pStyle w:val="BodyText"/>
        <w:spacing w:before="41"/>
        <w:ind w:left="0"/>
        <w:rPr>
          <w:sz w:val="20"/>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187499</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6374pt;width:144.020pt;height:.72003pt;mso-position-horizontal-relative:page;mso-position-vertical-relative:paragraph;z-index:-15689728;mso-wrap-distance-left:0;mso-wrap-distance-right:0" id="docshape109"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25</w:t>
      </w:r>
      <w:r>
        <w:rPr>
          <w:spacing w:val="-4"/>
          <w:sz w:val="20"/>
          <w:vertAlign w:val="baseline"/>
        </w:rPr>
        <w:t> </w:t>
      </w:r>
      <w:r>
        <w:rPr>
          <w:sz w:val="20"/>
          <w:vertAlign w:val="baseline"/>
        </w:rPr>
        <w:t>(1941)</w:t>
      </w:r>
      <w:r>
        <w:rPr>
          <w:spacing w:val="-3"/>
          <w:sz w:val="20"/>
          <w:vertAlign w:val="baseline"/>
        </w:rPr>
        <w:t> </w:t>
      </w:r>
      <w:r>
        <w:rPr>
          <w:sz w:val="20"/>
          <w:vertAlign w:val="baseline"/>
        </w:rPr>
        <w:t>16</w:t>
      </w:r>
      <w:r>
        <w:rPr>
          <w:spacing w:val="-2"/>
          <w:sz w:val="20"/>
          <w:vertAlign w:val="baseline"/>
        </w:rPr>
        <w:t> </w:t>
      </w:r>
      <w:r>
        <w:rPr>
          <w:sz w:val="20"/>
          <w:vertAlign w:val="baseline"/>
        </w:rPr>
        <w:t>N.L.R</w:t>
      </w:r>
      <w:r>
        <w:rPr>
          <w:spacing w:val="-4"/>
          <w:sz w:val="20"/>
          <w:vertAlign w:val="baseline"/>
        </w:rPr>
        <w:t> </w:t>
      </w:r>
      <w:r>
        <w:rPr>
          <w:sz w:val="20"/>
          <w:vertAlign w:val="baseline"/>
        </w:rPr>
        <w:t>43</w:t>
      </w:r>
      <w:r>
        <w:rPr>
          <w:spacing w:val="-2"/>
          <w:sz w:val="20"/>
          <w:vertAlign w:val="baseline"/>
        </w:rPr>
        <w:t> </w:t>
      </w:r>
      <w:r>
        <w:rPr>
          <w:sz w:val="20"/>
          <w:vertAlign w:val="baseline"/>
        </w:rPr>
        <w:t>at</w:t>
      </w:r>
      <w:r>
        <w:rPr>
          <w:spacing w:val="-4"/>
          <w:sz w:val="20"/>
          <w:vertAlign w:val="baseline"/>
        </w:rPr>
        <w:t> </w:t>
      </w:r>
      <w:r>
        <w:rPr>
          <w:spacing w:val="-5"/>
          <w:sz w:val="20"/>
          <w:vertAlign w:val="baseline"/>
        </w:rPr>
        <w:t>50</w:t>
      </w:r>
    </w:p>
    <w:p>
      <w:pPr>
        <w:spacing w:before="0"/>
        <w:ind w:left="160" w:right="88" w:firstLine="0"/>
        <w:jc w:val="left"/>
        <w:rPr>
          <w:sz w:val="20"/>
        </w:rPr>
      </w:pPr>
      <w:r>
        <w:rPr>
          <w:sz w:val="20"/>
          <w:vertAlign w:val="superscript"/>
        </w:rPr>
        <w:t>26</w:t>
      </w:r>
      <w:r>
        <w:rPr>
          <w:spacing w:val="37"/>
          <w:sz w:val="20"/>
          <w:vertAlign w:val="baseline"/>
        </w:rPr>
        <w:t> </w:t>
      </w:r>
      <w:r>
        <w:rPr>
          <w:sz w:val="20"/>
          <w:vertAlign w:val="baseline"/>
        </w:rPr>
        <w:t>National</w:t>
      </w:r>
      <w:r>
        <w:rPr>
          <w:spacing w:val="37"/>
          <w:sz w:val="20"/>
          <w:vertAlign w:val="baseline"/>
        </w:rPr>
        <w:t> </w:t>
      </w:r>
      <w:r>
        <w:rPr>
          <w:sz w:val="20"/>
          <w:vertAlign w:val="baseline"/>
        </w:rPr>
        <w:t>Open</w:t>
      </w:r>
      <w:r>
        <w:rPr>
          <w:spacing w:val="37"/>
          <w:sz w:val="20"/>
          <w:vertAlign w:val="baseline"/>
        </w:rPr>
        <w:t> </w:t>
      </w:r>
      <w:r>
        <w:rPr>
          <w:sz w:val="20"/>
          <w:vertAlign w:val="baseline"/>
        </w:rPr>
        <w:t>university</w:t>
      </w:r>
      <w:r>
        <w:rPr>
          <w:spacing w:val="34"/>
          <w:sz w:val="20"/>
          <w:vertAlign w:val="baseline"/>
        </w:rPr>
        <w:t> </w:t>
      </w:r>
      <w:r>
        <w:rPr>
          <w:sz w:val="20"/>
          <w:vertAlign w:val="baseline"/>
        </w:rPr>
        <w:t>of</w:t>
      </w:r>
      <w:r>
        <w:rPr>
          <w:spacing w:val="37"/>
          <w:sz w:val="20"/>
          <w:vertAlign w:val="baseline"/>
        </w:rPr>
        <w:t> </w:t>
      </w:r>
      <w:r>
        <w:rPr>
          <w:sz w:val="20"/>
          <w:vertAlign w:val="baseline"/>
        </w:rPr>
        <w:t>Nigeria,</w:t>
      </w:r>
      <w:r>
        <w:rPr>
          <w:spacing w:val="37"/>
          <w:sz w:val="20"/>
          <w:vertAlign w:val="baseline"/>
        </w:rPr>
        <w:t> </w:t>
      </w:r>
      <w:r>
        <w:rPr>
          <w:sz w:val="20"/>
          <w:vertAlign w:val="baseline"/>
        </w:rPr>
        <w:t>Course</w:t>
      </w:r>
      <w:r>
        <w:rPr>
          <w:spacing w:val="37"/>
          <w:sz w:val="20"/>
          <w:vertAlign w:val="baseline"/>
        </w:rPr>
        <w:t> </w:t>
      </w:r>
      <w:r>
        <w:rPr>
          <w:sz w:val="20"/>
          <w:vertAlign w:val="baseline"/>
        </w:rPr>
        <w:t>Note</w:t>
      </w:r>
      <w:r>
        <w:rPr>
          <w:spacing w:val="37"/>
          <w:sz w:val="20"/>
          <w:vertAlign w:val="baseline"/>
        </w:rPr>
        <w:t> </w:t>
      </w:r>
      <w:r>
        <w:rPr>
          <w:sz w:val="20"/>
          <w:vertAlign w:val="baseline"/>
        </w:rPr>
        <w:t>on</w:t>
      </w:r>
      <w:r>
        <w:rPr>
          <w:spacing w:val="36"/>
          <w:sz w:val="20"/>
          <w:vertAlign w:val="baseline"/>
        </w:rPr>
        <w:t> </w:t>
      </w:r>
      <w:r>
        <w:rPr>
          <w:sz w:val="20"/>
          <w:vertAlign w:val="baseline"/>
        </w:rPr>
        <w:t>Land</w:t>
      </w:r>
      <w:r>
        <w:rPr>
          <w:spacing w:val="38"/>
          <w:sz w:val="20"/>
          <w:vertAlign w:val="baseline"/>
        </w:rPr>
        <w:t> </w:t>
      </w:r>
      <w:r>
        <w:rPr>
          <w:sz w:val="20"/>
          <w:vertAlign w:val="baseline"/>
        </w:rPr>
        <w:t>Law</w:t>
      </w:r>
      <w:r>
        <w:rPr>
          <w:spacing w:val="33"/>
          <w:sz w:val="20"/>
          <w:vertAlign w:val="baseline"/>
        </w:rPr>
        <w:t> </w:t>
      </w:r>
      <w:r>
        <w:rPr>
          <w:sz w:val="20"/>
          <w:vertAlign w:val="baseline"/>
        </w:rPr>
        <w:t>1</w:t>
      </w:r>
      <w:r>
        <w:rPr>
          <w:spacing w:val="38"/>
          <w:sz w:val="20"/>
          <w:vertAlign w:val="baseline"/>
        </w:rPr>
        <w:t> </w:t>
      </w:r>
      <w:r>
        <w:rPr>
          <w:sz w:val="20"/>
          <w:vertAlign w:val="baseline"/>
        </w:rPr>
        <w:t>(LAW</w:t>
      </w:r>
      <w:r>
        <w:rPr>
          <w:spacing w:val="38"/>
          <w:sz w:val="20"/>
          <w:vertAlign w:val="baseline"/>
        </w:rPr>
        <w:t> </w:t>
      </w:r>
      <w:r>
        <w:rPr>
          <w:sz w:val="20"/>
          <w:vertAlign w:val="baseline"/>
        </w:rPr>
        <w:t>421),</w:t>
      </w:r>
      <w:r>
        <w:rPr>
          <w:spacing w:val="37"/>
          <w:sz w:val="20"/>
          <w:vertAlign w:val="baseline"/>
        </w:rPr>
        <w:t> </w:t>
      </w:r>
      <w:r>
        <w:rPr>
          <w:sz w:val="20"/>
          <w:vertAlign w:val="baseline"/>
        </w:rPr>
        <w:t>School</w:t>
      </w:r>
      <w:r>
        <w:rPr>
          <w:spacing w:val="37"/>
          <w:sz w:val="20"/>
          <w:vertAlign w:val="baseline"/>
        </w:rPr>
        <w:t> </w:t>
      </w:r>
      <w:r>
        <w:rPr>
          <w:sz w:val="20"/>
          <w:vertAlign w:val="baseline"/>
        </w:rPr>
        <w:t>of</w:t>
      </w:r>
      <w:r>
        <w:rPr>
          <w:spacing w:val="36"/>
          <w:sz w:val="20"/>
          <w:vertAlign w:val="baseline"/>
        </w:rPr>
        <w:t> </w:t>
      </w:r>
      <w:r>
        <w:rPr>
          <w:sz w:val="20"/>
          <w:vertAlign w:val="baseline"/>
        </w:rPr>
        <w:t>Law,</w:t>
      </w:r>
      <w:r>
        <w:rPr>
          <w:spacing w:val="37"/>
          <w:sz w:val="20"/>
          <w:vertAlign w:val="baseline"/>
        </w:rPr>
        <w:t> </w:t>
      </w:r>
      <w:r>
        <w:rPr>
          <w:sz w:val="20"/>
          <w:vertAlign w:val="baseline"/>
        </w:rPr>
        <w:t>Ed.</w:t>
      </w:r>
      <w:r>
        <w:rPr>
          <w:spacing w:val="37"/>
          <w:sz w:val="20"/>
          <w:vertAlign w:val="baseline"/>
        </w:rPr>
        <w:t> </w:t>
      </w:r>
      <w:r>
        <w:rPr>
          <w:sz w:val="20"/>
          <w:vertAlign w:val="baseline"/>
        </w:rPr>
        <w:t>Idowu Adegbite, 2013, pp. 37</w:t>
      </w:r>
    </w:p>
    <w:p>
      <w:pPr>
        <w:spacing w:after="0"/>
        <w:jc w:val="left"/>
        <w:rPr>
          <w:sz w:val="20"/>
        </w:rPr>
        <w:sectPr>
          <w:pgSz w:w="12240" w:h="15840"/>
          <w:pgMar w:header="761" w:footer="1015" w:top="1300" w:bottom="1200" w:left="1280" w:right="1320"/>
        </w:sectPr>
      </w:pPr>
    </w:p>
    <w:p>
      <w:pPr>
        <w:pStyle w:val="BodyText"/>
        <w:spacing w:line="480" w:lineRule="auto" w:before="119"/>
        <w:ind w:right="124" w:firstLine="719"/>
        <w:jc w:val="both"/>
      </w:pPr>
      <w:r>
        <w:rPr/>
        <w:t>However, with the advent of colonialism, and improvement in commercial activities, influx of foreigners to cities, the initial and old idea that land is in alienable began to change and also judicial attitude. In the case of Oshodi v Balogun</w:t>
      </w:r>
      <w:r>
        <w:rPr>
          <w:i/>
          <w:vertAlign w:val="superscript"/>
        </w:rPr>
        <w:t>27</w:t>
      </w:r>
      <w:r>
        <w:rPr>
          <w:vertAlign w:val="baseline"/>
        </w:rPr>
        <w:t>, the Privy Council observed as follows:</w:t>
      </w:r>
    </w:p>
    <w:p>
      <w:pPr>
        <w:spacing w:before="1"/>
        <w:ind w:left="1600" w:right="1557" w:firstLine="0"/>
        <w:jc w:val="both"/>
        <w:rPr>
          <w:i/>
          <w:sz w:val="24"/>
        </w:rPr>
      </w:pPr>
      <w:r>
        <w:rPr>
          <w:i/>
          <w:sz w:val="24"/>
        </w:rPr>
        <w:t>In the olden days it is probable that family lands were never alienated; but since the arrival of Europeans in Lagos many years ago, a custom has</w:t>
      </w:r>
      <w:r>
        <w:rPr>
          <w:i/>
          <w:spacing w:val="-2"/>
          <w:sz w:val="24"/>
        </w:rPr>
        <w:t> </w:t>
      </w:r>
      <w:r>
        <w:rPr>
          <w:i/>
          <w:sz w:val="24"/>
        </w:rPr>
        <w:t>grown</w:t>
      </w:r>
      <w:r>
        <w:rPr>
          <w:i/>
          <w:spacing w:val="-2"/>
          <w:sz w:val="24"/>
        </w:rPr>
        <w:t> </w:t>
      </w:r>
      <w:r>
        <w:rPr>
          <w:i/>
          <w:sz w:val="24"/>
        </w:rPr>
        <w:t>up of</w:t>
      </w:r>
      <w:r>
        <w:rPr>
          <w:i/>
          <w:spacing w:val="-2"/>
          <w:sz w:val="24"/>
        </w:rPr>
        <w:t> </w:t>
      </w:r>
      <w:r>
        <w:rPr>
          <w:i/>
          <w:sz w:val="24"/>
        </w:rPr>
        <w:t>permitting alienation of family land with the general consent of the family and a large number of premises on which substantial buildings have been erected for purposes of trade or permanent occupation have been so acquired…. Their lordships see no reason for doubting that the</w:t>
      </w:r>
      <w:r>
        <w:rPr>
          <w:i/>
          <w:spacing w:val="40"/>
          <w:sz w:val="24"/>
        </w:rPr>
        <w:t> </w:t>
      </w:r>
      <w:r>
        <w:rPr>
          <w:i/>
          <w:sz w:val="24"/>
        </w:rPr>
        <w:t>title so acquired by these purchasers was an absolute one and that no reversion in hand of the chief was retained.</w:t>
      </w:r>
    </w:p>
    <w:p>
      <w:pPr>
        <w:pStyle w:val="BodyText"/>
        <w:spacing w:before="1"/>
        <w:ind w:left="0"/>
        <w:rPr>
          <w:i/>
        </w:rPr>
      </w:pPr>
    </w:p>
    <w:p>
      <w:pPr>
        <w:pStyle w:val="BodyText"/>
        <w:spacing w:line="480" w:lineRule="auto"/>
        <w:ind w:right="113" w:firstLine="719"/>
        <w:jc w:val="both"/>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4919132</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87.333282pt;width:144.020pt;height:.72003pt;mso-position-horizontal-relative:page;mso-position-vertical-relative:paragraph;z-index:-15689216;mso-wrap-distance-left:0;mso-wrap-distance-right:0" id="docshape110" filled="true" fillcolor="#000000" stroked="false">
                <v:fill type="solid"/>
                <w10:wrap type="topAndBottom"/>
              </v:rect>
            </w:pict>
          </mc:Fallback>
        </mc:AlternateContent>
      </w:r>
      <w:r>
        <w:rPr/>
        <w:t>A sale is the permanent transfer of land for money or money‘s worth. It is an act that permanently deprives the original owner from all interests‘ benefits and claims on the landed property, and he ceases to be recognized as the owner thereof.</w:t>
      </w:r>
      <w:r>
        <w:rPr>
          <w:vertAlign w:val="superscript"/>
        </w:rPr>
        <w:t>28</w:t>
      </w:r>
      <w:r>
        <w:rPr>
          <w:vertAlign w:val="baseline"/>
        </w:rPr>
        <w:t> The mere exchange of money is not conclusive proof of sale, there must be no doubt as to the intentions of the parties, the transaction must be conclusive, and the intentions must be genuinely for the purpose of parting with the entire interest of the owner in the property.</w:t>
      </w:r>
      <w:r>
        <w:rPr>
          <w:spacing w:val="40"/>
          <w:vertAlign w:val="baseline"/>
        </w:rPr>
        <w:t> </w:t>
      </w:r>
      <w:r>
        <w:rPr>
          <w:vertAlign w:val="baseline"/>
        </w:rPr>
        <w:t>Clearly, the person transferring</w:t>
      </w:r>
      <w:r>
        <w:rPr>
          <w:spacing w:val="-2"/>
          <w:vertAlign w:val="baseline"/>
        </w:rPr>
        <w:t> </w:t>
      </w:r>
      <w:r>
        <w:rPr>
          <w:vertAlign w:val="baseline"/>
        </w:rPr>
        <w:t>the property must be a person capable of doing so and if he does not have such right, the sale cannot be valid, and</w:t>
      </w:r>
      <w:r>
        <w:rPr>
          <w:spacing w:val="-2"/>
          <w:vertAlign w:val="baseline"/>
        </w:rPr>
        <w:t> </w:t>
      </w:r>
      <w:r>
        <w:rPr>
          <w:vertAlign w:val="baseline"/>
        </w:rPr>
        <w:t>the</w:t>
      </w:r>
      <w:r>
        <w:rPr>
          <w:spacing w:val="-2"/>
          <w:vertAlign w:val="baseline"/>
        </w:rPr>
        <w:t> </w:t>
      </w:r>
      <w:r>
        <w:rPr>
          <w:vertAlign w:val="baseline"/>
        </w:rPr>
        <w:t>sale</w:t>
      </w:r>
      <w:r>
        <w:rPr>
          <w:spacing w:val="-1"/>
          <w:vertAlign w:val="baseline"/>
        </w:rPr>
        <w:t> </w:t>
      </w:r>
      <w:r>
        <w:rPr>
          <w:vertAlign w:val="baseline"/>
        </w:rPr>
        <w:t>is</w:t>
      </w:r>
      <w:r>
        <w:rPr>
          <w:spacing w:val="-2"/>
          <w:vertAlign w:val="baseline"/>
        </w:rPr>
        <w:t> </w:t>
      </w:r>
      <w:r>
        <w:rPr>
          <w:vertAlign w:val="baseline"/>
        </w:rPr>
        <w:t>void. In</w:t>
      </w:r>
      <w:r>
        <w:rPr>
          <w:spacing w:val="-2"/>
          <w:vertAlign w:val="baseline"/>
        </w:rPr>
        <w:t> </w:t>
      </w:r>
      <w:r>
        <w:rPr>
          <w:vertAlign w:val="baseline"/>
        </w:rPr>
        <w:t>the</w:t>
      </w:r>
      <w:r>
        <w:rPr>
          <w:spacing w:val="-3"/>
          <w:vertAlign w:val="baseline"/>
        </w:rPr>
        <w:t> </w:t>
      </w:r>
      <w:r>
        <w:rPr>
          <w:vertAlign w:val="baseline"/>
        </w:rPr>
        <w:t>case</w:t>
      </w:r>
      <w:r>
        <w:rPr>
          <w:spacing w:val="-1"/>
          <w:vertAlign w:val="baseline"/>
        </w:rPr>
        <w:t> </w:t>
      </w:r>
      <w:r>
        <w:rPr>
          <w:vertAlign w:val="baseline"/>
        </w:rPr>
        <w:t>of</w:t>
      </w:r>
      <w:r>
        <w:rPr>
          <w:spacing w:val="-1"/>
          <w:vertAlign w:val="baseline"/>
        </w:rPr>
        <w:t> </w:t>
      </w:r>
      <w:r>
        <w:rPr>
          <w:vertAlign w:val="baseline"/>
        </w:rPr>
        <w:t>Folarin</w:t>
      </w:r>
      <w:r>
        <w:rPr>
          <w:spacing w:val="-2"/>
          <w:vertAlign w:val="baseline"/>
        </w:rPr>
        <w:t> </w:t>
      </w:r>
      <w:r>
        <w:rPr>
          <w:vertAlign w:val="baseline"/>
        </w:rPr>
        <w:t>v Durojaiye</w:t>
      </w:r>
      <w:r>
        <w:rPr>
          <w:i/>
          <w:vertAlign w:val="superscript"/>
        </w:rPr>
        <w:t>29</w:t>
      </w:r>
      <w:r>
        <w:rPr>
          <w:vertAlign w:val="baseline"/>
        </w:rPr>
        <w:t>,</w:t>
      </w:r>
      <w:r>
        <w:rPr>
          <w:spacing w:val="-2"/>
          <w:vertAlign w:val="baseline"/>
        </w:rPr>
        <w:t> </w:t>
      </w:r>
      <w:r>
        <w:rPr>
          <w:vertAlign w:val="baseline"/>
        </w:rPr>
        <w:t>the</w:t>
      </w:r>
      <w:r>
        <w:rPr>
          <w:spacing w:val="-2"/>
          <w:vertAlign w:val="baseline"/>
        </w:rPr>
        <w:t> </w:t>
      </w:r>
      <w:r>
        <w:rPr>
          <w:vertAlign w:val="baseline"/>
        </w:rPr>
        <w:t>court</w:t>
      </w:r>
      <w:r>
        <w:rPr>
          <w:spacing w:val="-2"/>
          <w:vertAlign w:val="baseline"/>
        </w:rPr>
        <w:t> </w:t>
      </w:r>
      <w:r>
        <w:rPr>
          <w:vertAlign w:val="baseline"/>
        </w:rPr>
        <w:t>held</w:t>
      </w:r>
      <w:r>
        <w:rPr>
          <w:spacing w:val="-2"/>
          <w:vertAlign w:val="baseline"/>
        </w:rPr>
        <w:t> </w:t>
      </w:r>
      <w:r>
        <w:rPr>
          <w:vertAlign w:val="baseline"/>
        </w:rPr>
        <w:t>that, (1)</w:t>
      </w:r>
      <w:r>
        <w:rPr>
          <w:spacing w:val="-4"/>
          <w:vertAlign w:val="baseline"/>
        </w:rPr>
        <w:t> </w:t>
      </w:r>
      <w:r>
        <w:rPr>
          <w:vertAlign w:val="baseline"/>
        </w:rPr>
        <w:t>that</w:t>
      </w:r>
      <w:r>
        <w:rPr>
          <w:spacing w:val="-2"/>
          <w:vertAlign w:val="baseline"/>
        </w:rPr>
        <w:t> </w:t>
      </w:r>
      <w:r>
        <w:rPr>
          <w:vertAlign w:val="baseline"/>
        </w:rPr>
        <w:t>there</w:t>
      </w:r>
      <w:r>
        <w:rPr>
          <w:spacing w:val="-3"/>
          <w:vertAlign w:val="baseline"/>
        </w:rPr>
        <w:t> </w:t>
      </w:r>
      <w:r>
        <w:rPr>
          <w:vertAlign w:val="baseline"/>
        </w:rPr>
        <w:t>are</w:t>
      </w:r>
      <w:r>
        <w:rPr>
          <w:spacing w:val="-4"/>
          <w:vertAlign w:val="baseline"/>
        </w:rPr>
        <w:t> </w:t>
      </w:r>
      <w:r>
        <w:rPr>
          <w:vertAlign w:val="baseline"/>
        </w:rPr>
        <w:t>two clear and distinct ways in which land in Nigeria can be properly and rightly sold, validly acquired, and legally</w:t>
      </w:r>
      <w:r>
        <w:rPr>
          <w:spacing w:val="-4"/>
          <w:vertAlign w:val="baseline"/>
        </w:rPr>
        <w:t> </w:t>
      </w:r>
      <w:r>
        <w:rPr>
          <w:vertAlign w:val="baseline"/>
        </w:rPr>
        <w:t>transferred. They are either (i) under customary law or (ii) under the received</w:t>
      </w:r>
      <w:r>
        <w:rPr>
          <w:spacing w:val="40"/>
          <w:vertAlign w:val="baseline"/>
        </w:rPr>
        <w:t> </w:t>
      </w:r>
      <w:r>
        <w:rPr>
          <w:vertAlign w:val="baseline"/>
        </w:rPr>
        <w:t>English</w:t>
      </w:r>
      <w:r>
        <w:rPr>
          <w:spacing w:val="40"/>
          <w:vertAlign w:val="baseline"/>
        </w:rPr>
        <w:t> </w:t>
      </w:r>
      <w:r>
        <w:rPr>
          <w:vertAlign w:val="baseline"/>
        </w:rPr>
        <w:t>law.</w:t>
      </w:r>
      <w:r>
        <w:rPr>
          <w:spacing w:val="40"/>
          <w:vertAlign w:val="baseline"/>
        </w:rPr>
        <w:t> </w:t>
      </w:r>
      <w:r>
        <w:rPr>
          <w:vertAlign w:val="baseline"/>
        </w:rPr>
        <w:t>Each method of sale has its peculiar incidents and formal requirements and failure to observe these incidents of sale may invalidate the purported sale. (2) It is prerequisite to a valid sale under customary law that the purchaser be let into possession. (3) In order</w:t>
      </w:r>
      <w:r>
        <w:rPr>
          <w:spacing w:val="5"/>
          <w:vertAlign w:val="baseline"/>
        </w:rPr>
        <w:t> </w:t>
      </w:r>
      <w:r>
        <w:rPr>
          <w:vertAlign w:val="baseline"/>
        </w:rPr>
        <w:t>to</w:t>
      </w:r>
      <w:r>
        <w:rPr>
          <w:spacing w:val="7"/>
          <w:vertAlign w:val="baseline"/>
        </w:rPr>
        <w:t> </w:t>
      </w:r>
      <w:r>
        <w:rPr>
          <w:vertAlign w:val="baseline"/>
        </w:rPr>
        <w:t>transfer</w:t>
      </w:r>
      <w:r>
        <w:rPr>
          <w:spacing w:val="5"/>
          <w:vertAlign w:val="baseline"/>
        </w:rPr>
        <w:t> </w:t>
      </w:r>
      <w:r>
        <w:rPr>
          <w:vertAlign w:val="baseline"/>
        </w:rPr>
        <w:t>legal</w:t>
      </w:r>
      <w:r>
        <w:rPr>
          <w:spacing w:val="7"/>
          <w:vertAlign w:val="baseline"/>
        </w:rPr>
        <w:t> </w:t>
      </w:r>
      <w:r>
        <w:rPr>
          <w:vertAlign w:val="baseline"/>
        </w:rPr>
        <w:t>title</w:t>
      </w:r>
      <w:r>
        <w:rPr>
          <w:spacing w:val="6"/>
          <w:vertAlign w:val="baseline"/>
        </w:rPr>
        <w:t> </w:t>
      </w:r>
      <w:r>
        <w:rPr>
          <w:vertAlign w:val="baseline"/>
        </w:rPr>
        <w:t>under</w:t>
      </w:r>
      <w:r>
        <w:rPr>
          <w:spacing w:val="7"/>
          <w:vertAlign w:val="baseline"/>
        </w:rPr>
        <w:t> </w:t>
      </w:r>
      <w:r>
        <w:rPr>
          <w:vertAlign w:val="baseline"/>
        </w:rPr>
        <w:t>English</w:t>
      </w:r>
      <w:r>
        <w:rPr>
          <w:spacing w:val="7"/>
          <w:vertAlign w:val="baseline"/>
        </w:rPr>
        <w:t> </w:t>
      </w:r>
      <w:r>
        <w:rPr>
          <w:vertAlign w:val="baseline"/>
        </w:rPr>
        <w:t>law</w:t>
      </w:r>
      <w:r>
        <w:rPr>
          <w:spacing w:val="6"/>
          <w:vertAlign w:val="baseline"/>
        </w:rPr>
        <w:t> </w:t>
      </w:r>
      <w:r>
        <w:rPr>
          <w:vertAlign w:val="baseline"/>
        </w:rPr>
        <w:t>by</w:t>
      </w:r>
      <w:r>
        <w:rPr>
          <w:spacing w:val="3"/>
          <w:vertAlign w:val="baseline"/>
        </w:rPr>
        <w:t> </w:t>
      </w:r>
      <w:r>
        <w:rPr>
          <w:vertAlign w:val="baseline"/>
        </w:rPr>
        <w:t>purchase</w:t>
      </w:r>
      <w:r>
        <w:rPr>
          <w:spacing w:val="8"/>
          <w:vertAlign w:val="baseline"/>
        </w:rPr>
        <w:t> </w:t>
      </w:r>
      <w:r>
        <w:rPr>
          <w:vertAlign w:val="baseline"/>
        </w:rPr>
        <w:t>there</w:t>
      </w:r>
      <w:r>
        <w:rPr>
          <w:spacing w:val="6"/>
          <w:vertAlign w:val="baseline"/>
        </w:rPr>
        <w:t> </w:t>
      </w:r>
      <w:r>
        <w:rPr>
          <w:vertAlign w:val="baseline"/>
        </w:rPr>
        <w:t>must</w:t>
      </w:r>
      <w:r>
        <w:rPr>
          <w:spacing w:val="6"/>
          <w:vertAlign w:val="baseline"/>
        </w:rPr>
        <w:t> </w:t>
      </w:r>
      <w:r>
        <w:rPr>
          <w:vertAlign w:val="baseline"/>
        </w:rPr>
        <w:t>be</w:t>
      </w:r>
      <w:r>
        <w:rPr>
          <w:spacing w:val="8"/>
          <w:vertAlign w:val="baseline"/>
        </w:rPr>
        <w:t> </w:t>
      </w:r>
      <w:r>
        <w:rPr>
          <w:vertAlign w:val="baseline"/>
        </w:rPr>
        <w:t>a</w:t>
      </w:r>
      <w:r>
        <w:rPr>
          <w:spacing w:val="8"/>
          <w:vertAlign w:val="baseline"/>
        </w:rPr>
        <w:t> </w:t>
      </w:r>
      <w:r>
        <w:rPr>
          <w:vertAlign w:val="baseline"/>
        </w:rPr>
        <w:t>valid</w:t>
      </w:r>
      <w:r>
        <w:rPr>
          <w:spacing w:val="5"/>
          <w:vertAlign w:val="baseline"/>
        </w:rPr>
        <w:t> </w:t>
      </w:r>
      <w:r>
        <w:rPr>
          <w:vertAlign w:val="baseline"/>
        </w:rPr>
        <w:t>sale,</w:t>
      </w:r>
      <w:r>
        <w:rPr>
          <w:spacing w:val="6"/>
          <w:vertAlign w:val="baseline"/>
        </w:rPr>
        <w:t> </w:t>
      </w:r>
      <w:r>
        <w:rPr>
          <w:vertAlign w:val="baseline"/>
        </w:rPr>
        <w:t>payment</w:t>
      </w:r>
      <w:r>
        <w:rPr>
          <w:spacing w:val="7"/>
          <w:vertAlign w:val="baseline"/>
        </w:rPr>
        <w:t> </w:t>
      </w:r>
      <w:r>
        <w:rPr>
          <w:spacing w:val="-5"/>
          <w:vertAlign w:val="baseline"/>
        </w:rPr>
        <w:t>of</w:t>
      </w:r>
    </w:p>
    <w:p>
      <w:pPr>
        <w:spacing w:line="229" w:lineRule="exact" w:before="96"/>
        <w:ind w:left="160" w:right="0" w:firstLine="0"/>
        <w:jc w:val="left"/>
        <w:rPr>
          <w:sz w:val="20"/>
        </w:rPr>
      </w:pPr>
      <w:r>
        <w:rPr>
          <w:sz w:val="20"/>
          <w:vertAlign w:val="superscript"/>
        </w:rPr>
        <w:t>27</w:t>
      </w:r>
      <w:r>
        <w:rPr>
          <w:spacing w:val="-5"/>
          <w:sz w:val="20"/>
          <w:vertAlign w:val="baseline"/>
        </w:rPr>
        <w:t> </w:t>
      </w:r>
      <w:r>
        <w:rPr>
          <w:sz w:val="20"/>
          <w:vertAlign w:val="baseline"/>
        </w:rPr>
        <w:t>(1936)</w:t>
      </w:r>
      <w:r>
        <w:rPr>
          <w:spacing w:val="-5"/>
          <w:sz w:val="20"/>
          <w:vertAlign w:val="baseline"/>
        </w:rPr>
        <w:t> </w:t>
      </w:r>
      <w:r>
        <w:rPr>
          <w:sz w:val="20"/>
          <w:vertAlign w:val="baseline"/>
        </w:rPr>
        <w:t>4</w:t>
      </w:r>
      <w:r>
        <w:rPr>
          <w:spacing w:val="-5"/>
          <w:sz w:val="20"/>
          <w:vertAlign w:val="baseline"/>
        </w:rPr>
        <w:t> </w:t>
      </w:r>
      <w:r>
        <w:rPr>
          <w:sz w:val="20"/>
          <w:vertAlign w:val="baseline"/>
        </w:rPr>
        <w:t>W.A.C.A.1</w:t>
      </w:r>
      <w:r>
        <w:rPr>
          <w:spacing w:val="-4"/>
          <w:sz w:val="20"/>
          <w:vertAlign w:val="baseline"/>
        </w:rPr>
        <w:t> </w:t>
      </w:r>
      <w:r>
        <w:rPr>
          <w:sz w:val="20"/>
          <w:vertAlign w:val="baseline"/>
        </w:rPr>
        <w:t>at</w:t>
      </w:r>
      <w:r>
        <w:rPr>
          <w:spacing w:val="-5"/>
          <w:sz w:val="20"/>
          <w:vertAlign w:val="baseline"/>
        </w:rPr>
        <w:t> </w:t>
      </w:r>
      <w:r>
        <w:rPr>
          <w:spacing w:val="-10"/>
          <w:sz w:val="20"/>
          <w:vertAlign w:val="baseline"/>
        </w:rPr>
        <w:t>2</w:t>
      </w:r>
    </w:p>
    <w:p>
      <w:pPr>
        <w:spacing w:line="229" w:lineRule="exact" w:before="0"/>
        <w:ind w:left="160" w:right="0" w:firstLine="0"/>
        <w:jc w:val="left"/>
        <w:rPr>
          <w:sz w:val="20"/>
        </w:rPr>
      </w:pPr>
      <w:r>
        <w:rPr>
          <w:sz w:val="20"/>
          <w:vertAlign w:val="superscript"/>
        </w:rPr>
        <w:t>28</w:t>
      </w:r>
      <w:r>
        <w:rPr>
          <w:spacing w:val="-5"/>
          <w:sz w:val="20"/>
          <w:vertAlign w:val="baseline"/>
        </w:rPr>
        <w:t> </w:t>
      </w:r>
      <w:r>
        <w:rPr>
          <w:sz w:val="20"/>
          <w:vertAlign w:val="baseline"/>
        </w:rPr>
        <w:t>National</w:t>
      </w:r>
      <w:r>
        <w:rPr>
          <w:spacing w:val="-4"/>
          <w:sz w:val="20"/>
          <w:vertAlign w:val="baseline"/>
        </w:rPr>
        <w:t> </w:t>
      </w:r>
      <w:r>
        <w:rPr>
          <w:sz w:val="20"/>
          <w:vertAlign w:val="baseline"/>
        </w:rPr>
        <w:t>Open</w:t>
      </w:r>
      <w:r>
        <w:rPr>
          <w:spacing w:val="-4"/>
          <w:sz w:val="20"/>
          <w:vertAlign w:val="baseline"/>
        </w:rPr>
        <w:t> </w:t>
      </w:r>
      <w:r>
        <w:rPr>
          <w:sz w:val="20"/>
          <w:vertAlign w:val="baseline"/>
        </w:rPr>
        <w:t>University</w:t>
      </w:r>
      <w:r>
        <w:rPr>
          <w:spacing w:val="-5"/>
          <w:sz w:val="20"/>
          <w:vertAlign w:val="baseline"/>
        </w:rPr>
        <w:t> </w:t>
      </w:r>
      <w:r>
        <w:rPr>
          <w:sz w:val="20"/>
          <w:vertAlign w:val="baseline"/>
        </w:rPr>
        <w:t>of</w:t>
      </w:r>
      <w:r>
        <w:rPr>
          <w:spacing w:val="-3"/>
          <w:sz w:val="20"/>
          <w:vertAlign w:val="baseline"/>
        </w:rPr>
        <w:t> </w:t>
      </w:r>
      <w:r>
        <w:rPr>
          <w:sz w:val="20"/>
          <w:vertAlign w:val="baseline"/>
        </w:rPr>
        <w:t>Nigeria</w:t>
      </w:r>
      <w:r>
        <w:rPr>
          <w:spacing w:val="-4"/>
          <w:sz w:val="20"/>
          <w:vertAlign w:val="baseline"/>
        </w:rPr>
        <w:t> </w:t>
      </w:r>
      <w:r>
        <w:rPr>
          <w:sz w:val="20"/>
          <w:vertAlign w:val="baseline"/>
        </w:rPr>
        <w:t>Course</w:t>
      </w:r>
      <w:r>
        <w:rPr>
          <w:spacing w:val="-5"/>
          <w:sz w:val="20"/>
          <w:vertAlign w:val="baseline"/>
        </w:rPr>
        <w:t> </w:t>
      </w:r>
      <w:r>
        <w:rPr>
          <w:sz w:val="20"/>
          <w:vertAlign w:val="baseline"/>
        </w:rPr>
        <w:t>Note,</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pp.</w:t>
      </w:r>
      <w:r>
        <w:rPr>
          <w:spacing w:val="-4"/>
          <w:sz w:val="20"/>
          <w:vertAlign w:val="baseline"/>
        </w:rPr>
        <w:t> </w:t>
      </w:r>
      <w:r>
        <w:rPr>
          <w:spacing w:val="-5"/>
          <w:sz w:val="20"/>
          <w:vertAlign w:val="baseline"/>
        </w:rPr>
        <w:t>38</w:t>
      </w:r>
    </w:p>
    <w:p>
      <w:pPr>
        <w:spacing w:before="1"/>
        <w:ind w:left="160" w:right="0" w:firstLine="0"/>
        <w:jc w:val="left"/>
        <w:rPr>
          <w:sz w:val="20"/>
        </w:rPr>
      </w:pPr>
      <w:r>
        <w:rPr>
          <w:sz w:val="20"/>
          <w:vertAlign w:val="superscript"/>
        </w:rPr>
        <w:t>29</w:t>
      </w:r>
      <w:r>
        <w:rPr>
          <w:spacing w:val="43"/>
          <w:sz w:val="20"/>
          <w:vertAlign w:val="baseline"/>
        </w:rPr>
        <w:t> </w:t>
      </w:r>
      <w:r>
        <w:rPr>
          <w:sz w:val="20"/>
          <w:vertAlign w:val="baseline"/>
        </w:rPr>
        <w:t>(1988)</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3"/>
          <w:sz w:val="20"/>
          <w:vertAlign w:val="baseline"/>
        </w:rPr>
        <w:t> </w:t>
      </w:r>
      <w:r>
        <w:rPr>
          <w:sz w:val="20"/>
          <w:vertAlign w:val="baseline"/>
        </w:rPr>
        <w:t>70)</w:t>
      </w:r>
      <w:r>
        <w:rPr>
          <w:spacing w:val="-5"/>
          <w:sz w:val="20"/>
          <w:vertAlign w:val="baseline"/>
        </w:rPr>
        <w:t> 351</w:t>
      </w:r>
    </w:p>
    <w:p>
      <w:pPr>
        <w:spacing w:after="0"/>
        <w:jc w:val="left"/>
        <w:rPr>
          <w:sz w:val="20"/>
        </w:rPr>
        <w:sectPr>
          <w:pgSz w:w="12240" w:h="15840"/>
          <w:pgMar w:header="761" w:footer="1015" w:top="1300" w:bottom="1200" w:left="1280" w:right="1320"/>
        </w:sectPr>
      </w:pPr>
    </w:p>
    <w:p>
      <w:pPr>
        <w:pStyle w:val="BodyText"/>
        <w:spacing w:line="480" w:lineRule="auto" w:before="119"/>
        <w:ind w:right="120"/>
        <w:jc w:val="both"/>
      </w:pPr>
      <w:r>
        <w:rPr/>
        <w:t>money accompanied by acknowledgment</w:t>
      </w:r>
      <w:r>
        <w:rPr>
          <w:spacing w:val="40"/>
        </w:rPr>
        <w:t> </w:t>
      </w:r>
      <w:r>
        <w:rPr/>
        <w:t>of receipt and execution of deed of conveyance in favour of the purchaser.</w:t>
      </w:r>
      <w:r>
        <w:rPr>
          <w:vertAlign w:val="superscript"/>
        </w:rPr>
        <w:t>30</w:t>
      </w:r>
      <w:r>
        <w:rPr>
          <w:vertAlign w:val="baseline"/>
        </w:rPr>
        <w:t> (4) Where land is sold under</w:t>
      </w:r>
      <w:r>
        <w:rPr>
          <w:spacing w:val="40"/>
          <w:vertAlign w:val="baseline"/>
        </w:rPr>
        <w:t> </w:t>
      </w:r>
      <w:r>
        <w:rPr>
          <w:vertAlign w:val="baseline"/>
        </w:rPr>
        <w:t>English</w:t>
      </w:r>
      <w:r>
        <w:rPr>
          <w:spacing w:val="40"/>
          <w:vertAlign w:val="baseline"/>
        </w:rPr>
        <w:t> </w:t>
      </w:r>
      <w:r>
        <w:rPr>
          <w:vertAlign w:val="baseline"/>
        </w:rPr>
        <w:t>law</w:t>
      </w:r>
      <w:r>
        <w:rPr>
          <w:spacing w:val="40"/>
          <w:vertAlign w:val="baseline"/>
        </w:rPr>
        <w:t> </w:t>
      </w:r>
      <w:r>
        <w:rPr>
          <w:vertAlign w:val="baseline"/>
        </w:rPr>
        <w:t>or</w:t>
      </w:r>
      <w:r>
        <w:rPr>
          <w:spacing w:val="40"/>
          <w:vertAlign w:val="baseline"/>
        </w:rPr>
        <w:t> </w:t>
      </w:r>
      <w:r>
        <w:rPr>
          <w:vertAlign w:val="baseline"/>
        </w:rPr>
        <w:t>statute</w:t>
      </w:r>
      <w:r>
        <w:rPr>
          <w:spacing w:val="40"/>
          <w:vertAlign w:val="baseline"/>
        </w:rPr>
        <w:t> </w:t>
      </w:r>
      <w:r>
        <w:rPr>
          <w:vertAlign w:val="baseline"/>
        </w:rPr>
        <w:t>law,</w:t>
      </w:r>
      <w:r>
        <w:rPr>
          <w:spacing w:val="40"/>
          <w:vertAlign w:val="baseline"/>
        </w:rPr>
        <w:t> </w:t>
      </w:r>
      <w:r>
        <w:rPr>
          <w:vertAlign w:val="baseline"/>
        </w:rPr>
        <w:t>money</w:t>
      </w:r>
      <w:r>
        <w:rPr>
          <w:spacing w:val="40"/>
          <w:vertAlign w:val="baseline"/>
        </w:rPr>
        <w:t> </w:t>
      </w:r>
      <w:r>
        <w:rPr>
          <w:vertAlign w:val="baseline"/>
        </w:rPr>
        <w:t>is paid</w:t>
      </w:r>
      <w:r>
        <w:rPr>
          <w:spacing w:val="80"/>
          <w:vertAlign w:val="baseline"/>
        </w:rPr>
        <w:t> </w:t>
      </w:r>
      <w:r>
        <w:rPr>
          <w:vertAlign w:val="baseline"/>
        </w:rPr>
        <w:t>and</w:t>
      </w:r>
      <w:r>
        <w:rPr>
          <w:spacing w:val="80"/>
          <w:vertAlign w:val="baseline"/>
        </w:rPr>
        <w:t> </w:t>
      </w:r>
      <w:r>
        <w:rPr>
          <w:vertAlign w:val="baseline"/>
        </w:rPr>
        <w:t>receipts</w:t>
      </w:r>
      <w:r>
        <w:rPr>
          <w:spacing w:val="80"/>
          <w:vertAlign w:val="baseline"/>
        </w:rPr>
        <w:t> </w:t>
      </w:r>
      <w:r>
        <w:rPr>
          <w:vertAlign w:val="baseline"/>
        </w:rPr>
        <w:t>are</w:t>
      </w:r>
      <w:r>
        <w:rPr>
          <w:spacing w:val="80"/>
          <w:vertAlign w:val="baseline"/>
        </w:rPr>
        <w:t> </w:t>
      </w:r>
      <w:r>
        <w:rPr>
          <w:vertAlign w:val="baseline"/>
        </w:rPr>
        <w:t>issued,</w:t>
      </w:r>
      <w:r>
        <w:rPr>
          <w:spacing w:val="80"/>
          <w:vertAlign w:val="baseline"/>
        </w:rPr>
        <w:t> </w:t>
      </w:r>
      <w:r>
        <w:rPr>
          <w:vertAlign w:val="baseline"/>
        </w:rPr>
        <w:t>the purchaser can only acquire an equitable interest if he goes into possession.</w:t>
      </w:r>
      <w:r>
        <w:rPr>
          <w:vertAlign w:val="superscript"/>
        </w:rPr>
        <w:t>31</w:t>
      </w:r>
    </w:p>
    <w:p>
      <w:pPr>
        <w:pStyle w:val="BodyText"/>
        <w:spacing w:line="480" w:lineRule="auto" w:before="1"/>
        <w:ind w:right="115" w:firstLine="719"/>
        <w:jc w:val="both"/>
      </w:pPr>
      <w:r>
        <w:rPr/>
        <w:t>There are therefore certain conditions that must be met for a valid sale under Customary law as stipulated in the case of Okonkwo v Dr. Okolo</w:t>
      </w:r>
      <w:r>
        <w:rPr>
          <w:i/>
          <w:vertAlign w:val="superscript"/>
        </w:rPr>
        <w:t>32</w:t>
      </w:r>
      <w:r>
        <w:rPr>
          <w:i/>
          <w:vertAlign w:val="baseline"/>
        </w:rPr>
        <w:t> </w:t>
      </w:r>
      <w:r>
        <w:rPr>
          <w:vertAlign w:val="baseline"/>
        </w:rPr>
        <w:t>follows:</w:t>
      </w:r>
    </w:p>
    <w:p>
      <w:pPr>
        <w:pStyle w:val="BodyText"/>
        <w:spacing w:line="480" w:lineRule="auto"/>
        <w:ind w:right="120"/>
        <w:jc w:val="both"/>
        <w:rPr>
          <w:b/>
        </w:rPr>
      </w:pPr>
      <w:r>
        <w:rPr/>
        <w:t>(1) The person selling must have the title under Native Law and custom, to sell and dispose of</w:t>
      </w:r>
      <w:r>
        <w:rPr>
          <w:spacing w:val="40"/>
        </w:rPr>
        <w:t> </w:t>
      </w:r>
      <w:r>
        <w:rPr/>
        <w:t>the property. (2) The purchase must be concluded in the presence of witnesses who also witnessed the actual landing over or symbolic delivery of the land bought by the purchaser. See also the case of Ogunmuyiwa v Odukoya</w:t>
      </w:r>
      <w:r>
        <w:rPr>
          <w:vertAlign w:val="superscript"/>
        </w:rPr>
        <w:t>33</w:t>
      </w:r>
      <w:r>
        <w:rPr>
          <w:vertAlign w:val="baseline"/>
        </w:rPr>
        <w:t> and Ajayi v Jolaosho</w:t>
      </w:r>
      <w:r>
        <w:rPr>
          <w:b/>
          <w:vertAlign w:val="baseline"/>
        </w:rPr>
        <w:t>.</w:t>
      </w:r>
      <w:r>
        <w:rPr>
          <w:b/>
          <w:vertAlign w:val="superscript"/>
        </w:rPr>
        <w:t>34</w:t>
      </w:r>
    </w:p>
    <w:p>
      <w:pPr>
        <w:pStyle w:val="Heading2"/>
        <w:numPr>
          <w:ilvl w:val="2"/>
          <w:numId w:val="20"/>
        </w:numPr>
        <w:tabs>
          <w:tab w:pos="879" w:val="left" w:leader="none"/>
        </w:tabs>
        <w:spacing w:line="240" w:lineRule="auto" w:before="6" w:after="0"/>
        <w:ind w:left="879" w:right="0" w:hanging="719"/>
        <w:jc w:val="both"/>
      </w:pPr>
      <w:r>
        <w:rPr/>
        <w:t>The</w:t>
      </w:r>
      <w:r>
        <w:rPr>
          <w:spacing w:val="-1"/>
        </w:rPr>
        <w:t> </w:t>
      </w:r>
      <w:r>
        <w:rPr/>
        <w:t>Wills </w:t>
      </w:r>
      <w:r>
        <w:rPr>
          <w:spacing w:val="-2"/>
        </w:rPr>
        <w:t>Law</w:t>
      </w:r>
      <w:r>
        <w:rPr>
          <w:spacing w:val="-2"/>
          <w:vertAlign w:val="superscript"/>
        </w:rPr>
        <w:t>35</w:t>
      </w:r>
    </w:p>
    <w:p>
      <w:pPr>
        <w:pStyle w:val="BodyText"/>
        <w:spacing w:line="480" w:lineRule="auto" w:before="271"/>
        <w:ind w:right="118" w:firstLine="719"/>
        <w:jc w:val="both"/>
      </w:pPr>
      <w:r>
        <w:rPr/>
        <w:t>One of the ways of acquisition of property under customary law is by inheritance, which presupposes</w:t>
      </w:r>
      <w:r>
        <w:rPr>
          <w:spacing w:val="-3"/>
        </w:rPr>
        <w:t> </w:t>
      </w:r>
      <w:r>
        <w:rPr/>
        <w:t>testamentary</w:t>
      </w:r>
      <w:r>
        <w:rPr>
          <w:spacing w:val="-4"/>
        </w:rPr>
        <w:t> </w:t>
      </w:r>
      <w:r>
        <w:rPr/>
        <w:t>disposition</w:t>
      </w:r>
      <w:r>
        <w:rPr>
          <w:spacing w:val="-2"/>
        </w:rPr>
        <w:t> </w:t>
      </w:r>
      <w:r>
        <w:rPr/>
        <w:t>of</w:t>
      </w:r>
      <w:r>
        <w:rPr>
          <w:spacing w:val="-3"/>
        </w:rPr>
        <w:t> </w:t>
      </w:r>
      <w:r>
        <w:rPr/>
        <w:t>property</w:t>
      </w:r>
      <w:r>
        <w:rPr>
          <w:spacing w:val="-4"/>
        </w:rPr>
        <w:t> </w:t>
      </w:r>
      <w:r>
        <w:rPr/>
        <w:t>to</w:t>
      </w:r>
      <w:r>
        <w:rPr>
          <w:spacing w:val="-2"/>
        </w:rPr>
        <w:t> </w:t>
      </w:r>
      <w:r>
        <w:rPr/>
        <w:t>the</w:t>
      </w:r>
      <w:r>
        <w:rPr>
          <w:spacing w:val="-3"/>
        </w:rPr>
        <w:t> </w:t>
      </w:r>
      <w:r>
        <w:rPr/>
        <w:t>deceased</w:t>
      </w:r>
      <w:r>
        <w:rPr>
          <w:spacing w:val="-2"/>
        </w:rPr>
        <w:t> </w:t>
      </w:r>
      <w:r>
        <w:rPr/>
        <w:t>person‘s</w:t>
      </w:r>
      <w:r>
        <w:rPr>
          <w:spacing w:val="-3"/>
        </w:rPr>
        <w:t> </w:t>
      </w:r>
      <w:r>
        <w:rPr/>
        <w:t>beneficiaries,</w:t>
      </w:r>
      <w:r>
        <w:rPr>
          <w:spacing w:val="-2"/>
        </w:rPr>
        <w:t> </w:t>
      </w:r>
      <w:r>
        <w:rPr/>
        <w:t>which</w:t>
      </w:r>
      <w:r>
        <w:rPr>
          <w:spacing w:val="-2"/>
        </w:rPr>
        <w:t> </w:t>
      </w:r>
      <w:r>
        <w:rPr/>
        <w:t>in almost</w:t>
      </w:r>
      <w:r>
        <w:rPr>
          <w:spacing w:val="-11"/>
        </w:rPr>
        <w:t> </w:t>
      </w:r>
      <w:r>
        <w:rPr/>
        <w:t>all</w:t>
      </w:r>
      <w:r>
        <w:rPr>
          <w:spacing w:val="-11"/>
        </w:rPr>
        <w:t> </w:t>
      </w:r>
      <w:r>
        <w:rPr/>
        <w:t>cases</w:t>
      </w:r>
      <w:r>
        <w:rPr>
          <w:spacing w:val="-12"/>
        </w:rPr>
        <w:t> </w:t>
      </w:r>
      <w:r>
        <w:rPr/>
        <w:t>includes</w:t>
      </w:r>
      <w:r>
        <w:rPr>
          <w:spacing w:val="-9"/>
        </w:rPr>
        <w:t> </w:t>
      </w:r>
      <w:r>
        <w:rPr/>
        <w:t>a</w:t>
      </w:r>
      <w:r>
        <w:rPr>
          <w:spacing w:val="-12"/>
        </w:rPr>
        <w:t> </w:t>
      </w:r>
      <w:r>
        <w:rPr/>
        <w:t>woman.</w:t>
      </w:r>
      <w:r>
        <w:rPr>
          <w:spacing w:val="-10"/>
        </w:rPr>
        <w:t> </w:t>
      </w:r>
      <w:r>
        <w:rPr/>
        <w:t>There</w:t>
      </w:r>
      <w:r>
        <w:rPr>
          <w:spacing w:val="-12"/>
        </w:rPr>
        <w:t> </w:t>
      </w:r>
      <w:r>
        <w:rPr/>
        <w:t>is</w:t>
      </w:r>
      <w:r>
        <w:rPr>
          <w:spacing w:val="-10"/>
        </w:rPr>
        <w:t> </w:t>
      </w:r>
      <w:r>
        <w:rPr/>
        <w:t>also</w:t>
      </w:r>
      <w:r>
        <w:rPr>
          <w:spacing w:val="-10"/>
        </w:rPr>
        <w:t> </w:t>
      </w:r>
      <w:r>
        <w:rPr/>
        <w:t>what</w:t>
      </w:r>
      <w:r>
        <w:rPr>
          <w:spacing w:val="-11"/>
        </w:rPr>
        <w:t> </w:t>
      </w:r>
      <w:r>
        <w:rPr/>
        <w:t>is</w:t>
      </w:r>
      <w:r>
        <w:rPr>
          <w:spacing w:val="-12"/>
        </w:rPr>
        <w:t> </w:t>
      </w:r>
      <w:r>
        <w:rPr/>
        <w:t>known</w:t>
      </w:r>
      <w:r>
        <w:rPr>
          <w:spacing w:val="-11"/>
        </w:rPr>
        <w:t> </w:t>
      </w:r>
      <w:r>
        <w:rPr/>
        <w:t>as</w:t>
      </w:r>
      <w:r>
        <w:rPr>
          <w:spacing w:val="-10"/>
        </w:rPr>
        <w:t> </w:t>
      </w:r>
      <w:r>
        <w:rPr/>
        <w:t>a</w:t>
      </w:r>
      <w:r>
        <w:rPr>
          <w:spacing w:val="-11"/>
        </w:rPr>
        <w:t> </w:t>
      </w:r>
      <w:r>
        <w:rPr/>
        <w:t>―WRITTEN</w:t>
      </w:r>
      <w:r>
        <w:rPr>
          <w:spacing w:val="-12"/>
        </w:rPr>
        <w:t> </w:t>
      </w:r>
      <w:r>
        <w:rPr/>
        <w:t>CUSTOMARY WILL‖. There is no consensus on the acceptability of this type of Will in Nigeria. It does appear however that acceptability by the surviving members of the family and the genuineness of the written document purporting</w:t>
      </w:r>
      <w:r>
        <w:rPr>
          <w:spacing w:val="-1"/>
        </w:rPr>
        <w:t> </w:t>
      </w:r>
      <w:r>
        <w:rPr/>
        <w:t>to be ‗customary</w:t>
      </w:r>
      <w:r>
        <w:rPr>
          <w:spacing w:val="-4"/>
        </w:rPr>
        <w:t> </w:t>
      </w:r>
      <w:r>
        <w:rPr/>
        <w:t>Will‘ may</w:t>
      </w:r>
      <w:r>
        <w:rPr>
          <w:spacing w:val="-4"/>
        </w:rPr>
        <w:t> </w:t>
      </w:r>
      <w:r>
        <w:rPr/>
        <w:t>confer some measure of validity</w:t>
      </w:r>
      <w:r>
        <w:rPr>
          <w:spacing w:val="-1"/>
        </w:rPr>
        <w:t> </w:t>
      </w:r>
      <w:r>
        <w:rPr/>
        <w:t>on the gifts contained in it.</w:t>
      </w:r>
      <w:r>
        <w:rPr>
          <w:vertAlign w:val="superscript"/>
        </w:rPr>
        <w:t>36</w:t>
      </w:r>
    </w:p>
    <w:p>
      <w:pPr>
        <w:pStyle w:val="BodyText"/>
        <w:ind w:left="0"/>
        <w:rPr>
          <w:sz w:val="20"/>
        </w:rPr>
      </w:pPr>
    </w:p>
    <w:p>
      <w:pPr>
        <w:pStyle w:val="BodyText"/>
        <w:ind w:left="0"/>
        <w:rPr>
          <w:sz w:val="20"/>
        </w:rPr>
      </w:pPr>
    </w:p>
    <w:p>
      <w:pPr>
        <w:pStyle w:val="BodyText"/>
        <w:ind w:left="0"/>
        <w:rPr>
          <w:sz w:val="20"/>
        </w:rPr>
      </w:pPr>
    </w:p>
    <w:p>
      <w:pPr>
        <w:pStyle w:val="BodyText"/>
        <w:spacing w:before="104"/>
        <w:ind w:left="0"/>
        <w:rPr>
          <w:sz w:val="20"/>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227819</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38526pt;width:144.020pt;height:.71997pt;mso-position-horizontal-relative:page;mso-position-vertical-relative:paragraph;z-index:-15688704;mso-wrap-distance-left:0;mso-wrap-distance-right:0" id="docshape111"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30</w:t>
      </w:r>
      <w:r>
        <w:rPr>
          <w:spacing w:val="-6"/>
          <w:sz w:val="20"/>
          <w:vertAlign w:val="baseline"/>
        </w:rPr>
        <w:t> </w:t>
      </w:r>
      <w:r>
        <w:rPr>
          <w:sz w:val="20"/>
          <w:vertAlign w:val="baseline"/>
        </w:rPr>
        <w:t>See</w:t>
      </w:r>
      <w:r>
        <w:rPr>
          <w:spacing w:val="-5"/>
          <w:sz w:val="20"/>
          <w:vertAlign w:val="baseline"/>
        </w:rPr>
        <w:t> </w:t>
      </w:r>
      <w:r>
        <w:rPr>
          <w:i/>
          <w:sz w:val="20"/>
          <w:vertAlign w:val="baseline"/>
        </w:rPr>
        <w:t>Erinosho</w:t>
      </w:r>
      <w:r>
        <w:rPr>
          <w:i/>
          <w:spacing w:val="-3"/>
          <w:sz w:val="20"/>
          <w:vertAlign w:val="baseline"/>
        </w:rPr>
        <w:t> </w:t>
      </w:r>
      <w:r>
        <w:rPr>
          <w:i/>
          <w:sz w:val="20"/>
          <w:vertAlign w:val="baseline"/>
        </w:rPr>
        <w:t>v</w:t>
      </w:r>
      <w:r>
        <w:rPr>
          <w:i/>
          <w:spacing w:val="-5"/>
          <w:sz w:val="20"/>
          <w:vertAlign w:val="baseline"/>
        </w:rPr>
        <w:t> </w:t>
      </w:r>
      <w:r>
        <w:rPr>
          <w:i/>
          <w:sz w:val="20"/>
          <w:vertAlign w:val="baseline"/>
        </w:rPr>
        <w:t>Owokonoran</w:t>
      </w:r>
      <w:r>
        <w:rPr>
          <w:i/>
          <w:spacing w:val="-6"/>
          <w:sz w:val="20"/>
          <w:vertAlign w:val="baseline"/>
        </w:rPr>
        <w:t> </w:t>
      </w:r>
      <w:r>
        <w:rPr>
          <w:sz w:val="20"/>
          <w:vertAlign w:val="baseline"/>
        </w:rPr>
        <w:t>(1965)</w:t>
      </w:r>
      <w:r>
        <w:rPr>
          <w:spacing w:val="-5"/>
          <w:sz w:val="20"/>
          <w:vertAlign w:val="baseline"/>
        </w:rPr>
        <w:t> </w:t>
      </w:r>
      <w:r>
        <w:rPr>
          <w:sz w:val="20"/>
          <w:vertAlign w:val="baseline"/>
        </w:rPr>
        <w:t>N.M.L.R</w:t>
      </w:r>
      <w:r>
        <w:rPr>
          <w:spacing w:val="-6"/>
          <w:sz w:val="20"/>
          <w:vertAlign w:val="baseline"/>
        </w:rPr>
        <w:t> </w:t>
      </w:r>
      <w:r>
        <w:rPr>
          <w:spacing w:val="-4"/>
          <w:sz w:val="20"/>
          <w:vertAlign w:val="baseline"/>
        </w:rPr>
        <w:t>479.</w:t>
      </w:r>
    </w:p>
    <w:p>
      <w:pPr>
        <w:spacing w:line="229" w:lineRule="exact" w:before="0"/>
        <w:ind w:left="160" w:right="0" w:firstLine="0"/>
        <w:jc w:val="left"/>
        <w:rPr>
          <w:sz w:val="20"/>
        </w:rPr>
      </w:pPr>
      <w:r>
        <w:rPr>
          <w:sz w:val="20"/>
          <w:vertAlign w:val="superscript"/>
        </w:rPr>
        <w:t>31</w:t>
      </w:r>
      <w:r>
        <w:rPr>
          <w:spacing w:val="-5"/>
          <w:sz w:val="20"/>
          <w:vertAlign w:val="baseline"/>
        </w:rPr>
        <w:t> </w:t>
      </w:r>
      <w:r>
        <w:rPr>
          <w:sz w:val="20"/>
          <w:vertAlign w:val="baseline"/>
        </w:rPr>
        <w:t>See</w:t>
      </w:r>
      <w:r>
        <w:rPr>
          <w:spacing w:val="-5"/>
          <w:sz w:val="20"/>
          <w:vertAlign w:val="baseline"/>
        </w:rPr>
        <w:t> </w:t>
      </w:r>
      <w:r>
        <w:rPr>
          <w:i/>
          <w:sz w:val="20"/>
          <w:vertAlign w:val="baseline"/>
        </w:rPr>
        <w:t>Ogunbanbi</w:t>
      </w:r>
      <w:r>
        <w:rPr>
          <w:i/>
          <w:spacing w:val="-5"/>
          <w:sz w:val="20"/>
          <w:vertAlign w:val="baseline"/>
        </w:rPr>
        <w:t> </w:t>
      </w:r>
      <w:r>
        <w:rPr>
          <w:i/>
          <w:sz w:val="20"/>
          <w:vertAlign w:val="baseline"/>
        </w:rPr>
        <w:t>v</w:t>
      </w:r>
      <w:r>
        <w:rPr>
          <w:i/>
          <w:spacing w:val="-4"/>
          <w:sz w:val="20"/>
          <w:vertAlign w:val="baseline"/>
        </w:rPr>
        <w:t> </w:t>
      </w:r>
      <w:r>
        <w:rPr>
          <w:i/>
          <w:sz w:val="20"/>
          <w:vertAlign w:val="baseline"/>
        </w:rPr>
        <w:t>Abowaba</w:t>
      </w:r>
      <w:r>
        <w:rPr>
          <w:i/>
          <w:spacing w:val="-4"/>
          <w:sz w:val="20"/>
          <w:vertAlign w:val="baseline"/>
        </w:rPr>
        <w:t> </w:t>
      </w:r>
      <w:r>
        <w:rPr>
          <w:sz w:val="20"/>
          <w:vertAlign w:val="baseline"/>
        </w:rPr>
        <w:t>(1951)</w:t>
      </w:r>
      <w:r>
        <w:rPr>
          <w:spacing w:val="-6"/>
          <w:sz w:val="20"/>
          <w:vertAlign w:val="baseline"/>
        </w:rPr>
        <w:t> </w:t>
      </w:r>
      <w:r>
        <w:rPr>
          <w:sz w:val="20"/>
          <w:vertAlign w:val="baseline"/>
        </w:rPr>
        <w:t>3</w:t>
      </w:r>
      <w:r>
        <w:rPr>
          <w:spacing w:val="-4"/>
          <w:sz w:val="20"/>
          <w:vertAlign w:val="baseline"/>
        </w:rPr>
        <w:t> </w:t>
      </w:r>
      <w:r>
        <w:rPr>
          <w:sz w:val="20"/>
          <w:vertAlign w:val="baseline"/>
        </w:rPr>
        <w:t>W.A.C.A.</w:t>
      </w:r>
      <w:r>
        <w:rPr>
          <w:spacing w:val="-5"/>
          <w:sz w:val="20"/>
          <w:vertAlign w:val="baseline"/>
        </w:rPr>
        <w:t> </w:t>
      </w:r>
      <w:r>
        <w:rPr>
          <w:spacing w:val="-4"/>
          <w:sz w:val="20"/>
          <w:vertAlign w:val="baseline"/>
        </w:rPr>
        <w:t>222.</w:t>
      </w:r>
    </w:p>
    <w:p>
      <w:pPr>
        <w:spacing w:before="1"/>
        <w:ind w:left="160" w:right="0" w:firstLine="0"/>
        <w:jc w:val="left"/>
        <w:rPr>
          <w:sz w:val="20"/>
        </w:rPr>
      </w:pPr>
      <w:r>
        <w:rPr>
          <w:sz w:val="20"/>
          <w:vertAlign w:val="superscript"/>
        </w:rPr>
        <w:t>32</w:t>
      </w:r>
      <w:r>
        <w:rPr>
          <w:sz w:val="20"/>
          <w:vertAlign w:val="baseline"/>
        </w:rPr>
        <w:t>(1988)</w:t>
      </w:r>
      <w:r>
        <w:rPr>
          <w:spacing w:val="-4"/>
          <w:sz w:val="20"/>
          <w:vertAlign w:val="baseline"/>
        </w:rPr>
        <w:t> </w:t>
      </w:r>
      <w:r>
        <w:rPr>
          <w:sz w:val="20"/>
          <w:vertAlign w:val="baseline"/>
        </w:rPr>
        <w:t>2</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79)</w:t>
      </w:r>
      <w:r>
        <w:rPr>
          <w:spacing w:val="-4"/>
          <w:sz w:val="20"/>
          <w:vertAlign w:val="baseline"/>
        </w:rPr>
        <w:t> 632.</w:t>
      </w:r>
    </w:p>
    <w:p>
      <w:pPr>
        <w:spacing w:before="6"/>
        <w:ind w:left="160" w:right="0" w:firstLine="0"/>
        <w:jc w:val="left"/>
        <w:rPr>
          <w:rFonts w:ascii="Calibri"/>
          <w:sz w:val="20"/>
        </w:rPr>
      </w:pPr>
      <w:r>
        <w:rPr>
          <w:rFonts w:ascii="Calibri"/>
          <w:sz w:val="20"/>
          <w:vertAlign w:val="superscript"/>
        </w:rPr>
        <w:t>33</w:t>
      </w:r>
      <w:r>
        <w:rPr>
          <w:rFonts w:ascii="Calibri"/>
          <w:spacing w:val="-4"/>
          <w:sz w:val="20"/>
          <w:vertAlign w:val="baseline"/>
        </w:rPr>
        <w:t> </w:t>
      </w:r>
      <w:r>
        <w:rPr>
          <w:rFonts w:ascii="Calibri"/>
          <w:sz w:val="20"/>
          <w:vertAlign w:val="baseline"/>
        </w:rPr>
        <w:t>(2009)</w:t>
      </w:r>
      <w:r>
        <w:rPr>
          <w:rFonts w:ascii="Calibri"/>
          <w:spacing w:val="-5"/>
          <w:sz w:val="20"/>
          <w:vertAlign w:val="baseline"/>
        </w:rPr>
        <w:t> </w:t>
      </w:r>
      <w:r>
        <w:rPr>
          <w:rFonts w:ascii="Calibri"/>
          <w:sz w:val="20"/>
          <w:vertAlign w:val="baseline"/>
        </w:rPr>
        <w:t>All</w:t>
      </w:r>
      <w:r>
        <w:rPr>
          <w:rFonts w:ascii="Calibri"/>
          <w:spacing w:val="39"/>
          <w:sz w:val="20"/>
          <w:vertAlign w:val="baseline"/>
        </w:rPr>
        <w:t> </w:t>
      </w:r>
      <w:r>
        <w:rPr>
          <w:rFonts w:ascii="Calibri"/>
          <w:sz w:val="20"/>
          <w:vertAlign w:val="baseline"/>
        </w:rPr>
        <w:t>FWLR</w:t>
      </w:r>
      <w:r>
        <w:rPr>
          <w:rFonts w:ascii="Calibri"/>
          <w:spacing w:val="-3"/>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454)</w:t>
      </w:r>
      <w:r>
        <w:rPr>
          <w:rFonts w:ascii="Calibri"/>
          <w:spacing w:val="-4"/>
          <w:sz w:val="20"/>
          <w:vertAlign w:val="baseline"/>
        </w:rPr>
        <w:t> 1526</w:t>
      </w:r>
    </w:p>
    <w:p>
      <w:pPr>
        <w:spacing w:line="241" w:lineRule="exact" w:before="1"/>
        <w:ind w:left="160" w:right="0" w:firstLine="0"/>
        <w:jc w:val="left"/>
        <w:rPr>
          <w:rFonts w:ascii="Calibri"/>
          <w:sz w:val="20"/>
        </w:rPr>
      </w:pPr>
      <w:r>
        <w:rPr>
          <w:rFonts w:ascii="Calibri"/>
          <w:sz w:val="20"/>
          <w:vertAlign w:val="superscript"/>
        </w:rPr>
        <w:t>34</w:t>
      </w:r>
      <w:r>
        <w:rPr>
          <w:rFonts w:ascii="Calibri"/>
          <w:spacing w:val="-5"/>
          <w:sz w:val="20"/>
          <w:vertAlign w:val="baseline"/>
        </w:rPr>
        <w:t> </w:t>
      </w:r>
      <w:r>
        <w:rPr>
          <w:rFonts w:ascii="Calibri"/>
          <w:sz w:val="20"/>
          <w:vertAlign w:val="baseline"/>
        </w:rPr>
        <w:t>(2004)</w:t>
      </w:r>
      <w:r>
        <w:rPr>
          <w:rFonts w:ascii="Calibri"/>
          <w:spacing w:val="-5"/>
          <w:sz w:val="20"/>
          <w:vertAlign w:val="baseline"/>
        </w:rPr>
        <w:t> </w:t>
      </w:r>
      <w:r>
        <w:rPr>
          <w:rFonts w:ascii="Calibri"/>
          <w:sz w:val="20"/>
          <w:vertAlign w:val="baseline"/>
        </w:rPr>
        <w:t>2NWLR</w:t>
      </w:r>
      <w:r>
        <w:rPr>
          <w:rFonts w:ascii="Calibri"/>
          <w:spacing w:val="-4"/>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856</w:t>
      </w:r>
      <w:r>
        <w:rPr>
          <w:rFonts w:ascii="Calibri"/>
          <w:spacing w:val="-4"/>
          <w:sz w:val="20"/>
          <w:vertAlign w:val="baseline"/>
        </w:rPr>
        <w:t> </w:t>
      </w:r>
      <w:r>
        <w:rPr>
          <w:rFonts w:ascii="Calibri"/>
          <w:sz w:val="20"/>
          <w:vertAlign w:val="baseline"/>
        </w:rPr>
        <w:t>at</w:t>
      </w:r>
      <w:r>
        <w:rPr>
          <w:rFonts w:ascii="Calibri"/>
          <w:spacing w:val="-3"/>
          <w:sz w:val="20"/>
          <w:vertAlign w:val="baseline"/>
        </w:rPr>
        <w:t> </w:t>
      </w:r>
      <w:r>
        <w:rPr>
          <w:rFonts w:ascii="Calibri"/>
          <w:spacing w:val="-5"/>
          <w:sz w:val="20"/>
          <w:vertAlign w:val="baseline"/>
        </w:rPr>
        <w:t>86.</w:t>
      </w:r>
    </w:p>
    <w:p>
      <w:pPr>
        <w:spacing w:line="226" w:lineRule="exact" w:before="0"/>
        <w:ind w:left="160" w:right="0" w:firstLine="0"/>
        <w:jc w:val="left"/>
        <w:rPr>
          <w:sz w:val="20"/>
        </w:rPr>
      </w:pPr>
      <w:r>
        <w:rPr>
          <w:sz w:val="20"/>
          <w:vertAlign w:val="superscript"/>
        </w:rPr>
        <w:t>35</w:t>
      </w:r>
      <w:r>
        <w:rPr>
          <w:i/>
          <w:sz w:val="20"/>
          <w:vertAlign w:val="baseline"/>
        </w:rPr>
        <w:t>Wills</w:t>
      </w:r>
      <w:r>
        <w:rPr>
          <w:i/>
          <w:spacing w:val="-3"/>
          <w:sz w:val="20"/>
          <w:vertAlign w:val="baseline"/>
        </w:rPr>
        <w:t> </w:t>
      </w:r>
      <w:r>
        <w:rPr>
          <w:sz w:val="20"/>
          <w:vertAlign w:val="baseline"/>
        </w:rPr>
        <w:t>Law</w:t>
      </w:r>
      <w:r>
        <w:rPr>
          <w:spacing w:val="-5"/>
          <w:sz w:val="20"/>
          <w:vertAlign w:val="baseline"/>
        </w:rPr>
        <w:t> </w:t>
      </w:r>
      <w:r>
        <w:rPr>
          <w:sz w:val="20"/>
          <w:vertAlign w:val="baseline"/>
        </w:rPr>
        <w:t>Cap.163,</w:t>
      </w:r>
      <w:r>
        <w:rPr>
          <w:spacing w:val="-4"/>
          <w:sz w:val="20"/>
          <w:vertAlign w:val="baseline"/>
        </w:rPr>
        <w:t> </w:t>
      </w:r>
      <w:r>
        <w:rPr>
          <w:sz w:val="20"/>
          <w:vertAlign w:val="baseline"/>
        </w:rPr>
        <w:t>Laws</w:t>
      </w:r>
      <w:r>
        <w:rPr>
          <w:spacing w:val="-6"/>
          <w:sz w:val="20"/>
          <w:vertAlign w:val="baseline"/>
        </w:rPr>
        <w:t> </w:t>
      </w:r>
      <w:r>
        <w:rPr>
          <w:sz w:val="20"/>
          <w:vertAlign w:val="baseline"/>
        </w:rPr>
        <w:t>of</w:t>
      </w:r>
      <w:r>
        <w:rPr>
          <w:spacing w:val="-3"/>
          <w:sz w:val="20"/>
          <w:vertAlign w:val="baseline"/>
        </w:rPr>
        <w:t> </w:t>
      </w:r>
      <w:r>
        <w:rPr>
          <w:i/>
          <w:sz w:val="20"/>
          <w:vertAlign w:val="baseline"/>
        </w:rPr>
        <w:t>Kaduna</w:t>
      </w:r>
      <w:r>
        <w:rPr>
          <w:i/>
          <w:spacing w:val="-6"/>
          <w:sz w:val="20"/>
          <w:vertAlign w:val="baseline"/>
        </w:rPr>
        <w:t> </w:t>
      </w:r>
      <w:r>
        <w:rPr>
          <w:i/>
          <w:sz w:val="20"/>
          <w:vertAlign w:val="baseline"/>
        </w:rPr>
        <w:t>State,</w:t>
      </w:r>
      <w:r>
        <w:rPr>
          <w:i/>
          <w:spacing w:val="-2"/>
          <w:sz w:val="20"/>
          <w:vertAlign w:val="baseline"/>
        </w:rPr>
        <w:t> </w:t>
      </w:r>
      <w:r>
        <w:rPr>
          <w:spacing w:val="-4"/>
          <w:sz w:val="20"/>
          <w:vertAlign w:val="baseline"/>
        </w:rPr>
        <w:t>1991</w:t>
      </w:r>
    </w:p>
    <w:p>
      <w:pPr>
        <w:spacing w:before="0"/>
        <w:ind w:left="160" w:right="177" w:firstLine="0"/>
        <w:jc w:val="left"/>
        <w:rPr>
          <w:sz w:val="20"/>
        </w:rPr>
      </w:pPr>
      <w:r>
        <w:rPr/>
        <mc:AlternateContent>
          <mc:Choice Requires="wps">
            <w:drawing>
              <wp:anchor distT="0" distB="0" distL="0" distR="0" allowOverlap="1" layoutInCell="1" locked="0" behindDoc="0" simplePos="0" relativeHeight="15769088">
                <wp:simplePos x="0" y="0"/>
                <wp:positionH relativeFrom="page">
                  <wp:posOffset>914704</wp:posOffset>
                </wp:positionH>
                <wp:positionV relativeFrom="paragraph">
                  <wp:posOffset>277874</wp:posOffset>
                </wp:positionV>
                <wp:extent cx="1629410" cy="635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629410" cy="6350"/>
                        </a:xfrm>
                        <a:custGeom>
                          <a:avLst/>
                          <a:gdLst/>
                          <a:ahLst/>
                          <a:cxnLst/>
                          <a:rect l="l" t="t" r="r" b="b"/>
                          <a:pathLst>
                            <a:path w="1629410" h="6350">
                              <a:moveTo>
                                <a:pt x="1629410" y="0"/>
                              </a:moveTo>
                              <a:lnTo>
                                <a:pt x="0" y="0"/>
                              </a:lnTo>
                              <a:lnTo>
                                <a:pt x="0" y="6095"/>
                              </a:lnTo>
                              <a:lnTo>
                                <a:pt x="1629410" y="6095"/>
                              </a:lnTo>
                              <a:lnTo>
                                <a:pt x="162941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72.024002pt;margin-top:21.879892pt;width:128.3pt;height:.47998pt;mso-position-horizontal-relative:page;mso-position-vertical-relative:paragraph;z-index:15769088" id="docshape112" filled="true" fillcolor="#0000ff" stroked="false">
                <v:fill type="solid"/>
                <w10:wrap type="none"/>
              </v:rect>
            </w:pict>
          </mc:Fallback>
        </mc:AlternateContent>
      </w:r>
      <w:r>
        <w:rPr>
          <w:sz w:val="20"/>
          <w:vertAlign w:val="superscript"/>
        </w:rPr>
        <w:t>36</w:t>
      </w:r>
      <w:r>
        <w:rPr>
          <w:spacing w:val="-8"/>
          <w:sz w:val="20"/>
          <w:vertAlign w:val="baseline"/>
        </w:rPr>
        <w:t> </w:t>
      </w:r>
      <w:r>
        <w:rPr>
          <w:sz w:val="20"/>
          <w:vertAlign w:val="baseline"/>
        </w:rPr>
        <w:t>V.</w:t>
      </w:r>
      <w:r>
        <w:rPr>
          <w:spacing w:val="36"/>
          <w:sz w:val="20"/>
          <w:vertAlign w:val="baseline"/>
        </w:rPr>
        <w:t> </w:t>
      </w:r>
      <w:r>
        <w:rPr>
          <w:color w:val="0000FF"/>
          <w:sz w:val="20"/>
          <w:u w:val="single" w:color="0000FF"/>
          <w:vertAlign w:val="baseline"/>
        </w:rPr>
        <w:t>Chigozie,</w:t>
      </w:r>
      <w:r>
        <w:rPr>
          <w:color w:val="0000FF"/>
          <w:spacing w:val="-7"/>
          <w:sz w:val="20"/>
          <w:u w:val="single" w:color="0000FF"/>
          <w:vertAlign w:val="baseline"/>
        </w:rPr>
        <w:t> </w:t>
      </w:r>
      <w:r>
        <w:rPr>
          <w:i/>
          <w:color w:val="0000FF"/>
          <w:sz w:val="20"/>
          <w:u w:val="single" w:color="0000FF"/>
          <w:vertAlign w:val="baseline"/>
        </w:rPr>
        <w:t>Nigerian</w:t>
      </w:r>
      <w:r>
        <w:rPr>
          <w:i/>
          <w:color w:val="0000FF"/>
          <w:spacing w:val="-5"/>
          <w:sz w:val="20"/>
          <w:u w:val="single" w:color="0000FF"/>
          <w:vertAlign w:val="baseline"/>
        </w:rPr>
        <w:t> </w:t>
      </w:r>
      <w:r>
        <w:rPr>
          <w:i/>
          <w:color w:val="0000FF"/>
          <w:sz w:val="20"/>
          <w:u w:val="single" w:color="0000FF"/>
          <w:vertAlign w:val="baseline"/>
        </w:rPr>
        <w:t>Wills</w:t>
      </w:r>
      <w:r>
        <w:rPr>
          <w:i/>
          <w:color w:val="0000FF"/>
          <w:spacing w:val="-9"/>
          <w:sz w:val="20"/>
          <w:u w:val="single" w:color="0000FF"/>
          <w:vertAlign w:val="baseline"/>
        </w:rPr>
        <w:t> </w:t>
      </w:r>
      <w:r>
        <w:rPr>
          <w:i/>
          <w:color w:val="0000FF"/>
          <w:sz w:val="20"/>
          <w:u w:val="single" w:color="0000FF"/>
          <w:vertAlign w:val="baseline"/>
        </w:rPr>
        <w:t>Law,</w:t>
      </w:r>
      <w:hyperlink r:id="rId38">
        <w:r>
          <w:rPr>
            <w:color w:val="0000FF"/>
            <w:sz w:val="20"/>
            <w:u w:val="single" w:color="0000FF"/>
            <w:vertAlign w:val="baseline"/>
          </w:rPr>
          <w:t>&lt;http:/</w:t>
        </w:r>
      </w:hyperlink>
      <w:r>
        <w:rPr>
          <w:color w:val="0000FF"/>
          <w:sz w:val="20"/>
          <w:u w:val="single" w:color="0000FF"/>
          <w:vertAlign w:val="baseline"/>
        </w:rPr>
        <w:t>/</w:t>
      </w:r>
      <w:hyperlink r:id="rId38">
        <w:r>
          <w:rPr>
            <w:color w:val="0000FF"/>
            <w:sz w:val="20"/>
            <w:u w:val="single" w:color="0000FF"/>
            <w:vertAlign w:val="baseline"/>
          </w:rPr>
          <w:t>wingrass.blogspot.com/2013/02/nigerian-wills-law_9802.html&gt;,</w:t>
        </w:r>
      </w:hyperlink>
      <w:r>
        <w:rPr>
          <w:color w:val="0000FF"/>
          <w:sz w:val="20"/>
          <w:vertAlign w:val="baseline"/>
        </w:rPr>
        <w:t> Accessed on the 12</w:t>
      </w:r>
      <w:r>
        <w:rPr>
          <w:color w:val="0000FF"/>
          <w:sz w:val="20"/>
          <w:vertAlign w:val="superscript"/>
        </w:rPr>
        <w:t>th</w:t>
      </w:r>
      <w:r>
        <w:rPr>
          <w:color w:val="0000FF"/>
          <w:sz w:val="20"/>
          <w:vertAlign w:val="baseline"/>
        </w:rPr>
        <w:t> June, 2014</w:t>
      </w:r>
    </w:p>
    <w:p>
      <w:pPr>
        <w:spacing w:after="0"/>
        <w:jc w:val="left"/>
        <w:rPr>
          <w:sz w:val="20"/>
        </w:rPr>
        <w:sectPr>
          <w:pgSz w:w="12240" w:h="15840"/>
          <w:pgMar w:header="761" w:footer="1015" w:top="1300" w:bottom="1200" w:left="1280" w:right="1320"/>
        </w:sectPr>
      </w:pPr>
    </w:p>
    <w:p>
      <w:pPr>
        <w:pStyle w:val="BodyText"/>
        <w:spacing w:line="480" w:lineRule="auto" w:before="119"/>
        <w:ind w:right="119" w:firstLine="719"/>
        <w:jc w:val="both"/>
      </w:pPr>
      <w:r>
        <w:rPr/>
        <w:t>A good example of this is the case of </w:t>
      </w:r>
      <w:r>
        <w:rPr>
          <w:i/>
        </w:rPr>
        <w:t>Asika v. Atuanya</w:t>
      </w:r>
      <w:r>
        <w:rPr>
          <w:b/>
          <w:i/>
        </w:rPr>
        <w:t>.</w:t>
      </w:r>
      <w:r>
        <w:rPr>
          <w:i/>
          <w:vertAlign w:val="superscript"/>
        </w:rPr>
        <w:t>37</w:t>
      </w:r>
      <w:r>
        <w:rPr>
          <w:vertAlign w:val="baseline"/>
        </w:rPr>
        <w:t>In that case, the Appellants at</w:t>
      </w:r>
      <w:r>
        <w:rPr>
          <w:spacing w:val="40"/>
          <w:vertAlign w:val="baseline"/>
        </w:rPr>
        <w:t> </w:t>
      </w:r>
      <w:r>
        <w:rPr>
          <w:vertAlign w:val="baseline"/>
        </w:rPr>
        <w:t>the trial court, being women, instituted the action to enforce their right to inheritance of their late father‘s property under the latter‘s Will.</w:t>
      </w:r>
      <w:r>
        <w:rPr>
          <w:spacing w:val="40"/>
          <w:vertAlign w:val="baseline"/>
        </w:rPr>
        <w:t> </w:t>
      </w:r>
      <w:r>
        <w:rPr>
          <w:vertAlign w:val="baseline"/>
        </w:rPr>
        <w:t>The said property was bequeathed by the testator, Late Michael Amachukwu Atuanya, in his Will to be shared equally by his children namely Paulina, Michael, Fidelis, Catherine, Cordelia and Felicia. The Respondent, who was the surviving male child of one of the Children, Late Fidelis Atuanya, contended that under Onitsha Customary</w:t>
      </w:r>
      <w:r>
        <w:rPr>
          <w:spacing w:val="40"/>
          <w:vertAlign w:val="baseline"/>
        </w:rPr>
        <w:t> </w:t>
      </w:r>
      <w:r>
        <w:rPr>
          <w:vertAlign w:val="baseline"/>
        </w:rPr>
        <w:t>Law, no female child can inherit property of her late father. He claimed to be the only one entitled to the property, being the only surviving male child in the family.</w:t>
      </w:r>
    </w:p>
    <w:p>
      <w:pPr>
        <w:pStyle w:val="BodyText"/>
        <w:spacing w:line="480" w:lineRule="auto" w:before="2"/>
        <w:ind w:right="117" w:firstLine="719"/>
        <w:jc w:val="both"/>
      </w:pPr>
      <w:r>
        <w:rPr/>
        <w:t>At the High Court, the Appellant sought a Declaration that they, along with the estate of the two other children, were entitled to inherit the property and also sought the partitioning and sharing of the properties to the said beneficiaries. In its judgment, the trial court found in favour of the appellant but refused to grant the orders as to partitioning and sharing of the properties to the said beneficiaries. In its judgment, the trial court found in favour of the appellant but refused to grant the orders as to partitioning and sharing on ground that it could lead to injustice.</w:t>
      </w:r>
      <w:r>
        <w:rPr>
          <w:vertAlign w:val="superscript"/>
        </w:rPr>
        <w:t>38</w:t>
      </w:r>
      <w:r>
        <w:rPr>
          <w:vertAlign w:val="baseline"/>
        </w:rPr>
        <w:t> Dissatisfied with the decision of the trial court, the Appellants appealed to the Court of Appeal. In determining the appeal considered the provisions of Sections 17(1), (2) (a) and (b), (3) (a), 21 (a), 42 (1) &amp; (2) and 43 of the CFRN, 1999.</w:t>
      </w:r>
    </w:p>
    <w:p>
      <w:pPr>
        <w:pStyle w:val="BodyText"/>
        <w:spacing w:before="1"/>
        <w:jc w:val="both"/>
      </w:pPr>
      <w:r>
        <w:rPr/>
        <w:t>The</w:t>
      </w:r>
      <w:r>
        <w:rPr>
          <w:spacing w:val="-5"/>
        </w:rPr>
        <w:t> </w:t>
      </w:r>
      <w:r>
        <w:rPr/>
        <w:t>Court of</w:t>
      </w:r>
      <w:r>
        <w:rPr>
          <w:spacing w:val="-1"/>
        </w:rPr>
        <w:t> </w:t>
      </w:r>
      <w:r>
        <w:rPr/>
        <w:t>Appeal</w:t>
      </w:r>
      <w:r>
        <w:rPr>
          <w:spacing w:val="1"/>
        </w:rPr>
        <w:t> </w:t>
      </w:r>
      <w:r>
        <w:rPr/>
        <w:t>held that held </w:t>
      </w:r>
      <w:r>
        <w:rPr>
          <w:spacing w:val="-4"/>
        </w:rPr>
        <w:t>that:</w:t>
      </w:r>
    </w:p>
    <w:p>
      <w:pPr>
        <w:pStyle w:val="BodyText"/>
        <w:spacing w:line="480" w:lineRule="auto" w:before="276"/>
        <w:ind w:right="121" w:firstLine="719"/>
        <w:jc w:val="both"/>
      </w:pPr>
      <w:r>
        <w:rPr/>
        <w:t>A Custom which disentitles women from inheriting their father‘s property is contrary to the</w:t>
      </w:r>
      <w:r>
        <w:rPr>
          <w:spacing w:val="20"/>
        </w:rPr>
        <w:t> </w:t>
      </w:r>
      <w:r>
        <w:rPr/>
        <w:t>provisions</w:t>
      </w:r>
      <w:r>
        <w:rPr>
          <w:spacing w:val="23"/>
        </w:rPr>
        <w:t> </w:t>
      </w:r>
      <w:r>
        <w:rPr/>
        <w:t>of</w:t>
      </w:r>
      <w:r>
        <w:rPr>
          <w:spacing w:val="22"/>
        </w:rPr>
        <w:t> </w:t>
      </w:r>
      <w:r>
        <w:rPr/>
        <w:t>the</w:t>
      </w:r>
      <w:r>
        <w:rPr>
          <w:spacing w:val="23"/>
        </w:rPr>
        <w:t> </w:t>
      </w:r>
      <w:r>
        <w:rPr/>
        <w:t>Constitution</w:t>
      </w:r>
      <w:r>
        <w:rPr>
          <w:spacing w:val="22"/>
        </w:rPr>
        <w:t> </w:t>
      </w:r>
      <w:r>
        <w:rPr/>
        <w:t>of</w:t>
      </w:r>
      <w:r>
        <w:rPr>
          <w:spacing w:val="22"/>
        </w:rPr>
        <w:t> </w:t>
      </w:r>
      <w:r>
        <w:rPr/>
        <w:t>the</w:t>
      </w:r>
      <w:r>
        <w:rPr>
          <w:spacing w:val="22"/>
        </w:rPr>
        <w:t> </w:t>
      </w:r>
      <w:r>
        <w:rPr/>
        <w:t>Federal</w:t>
      </w:r>
      <w:r>
        <w:rPr>
          <w:spacing w:val="26"/>
        </w:rPr>
        <w:t> </w:t>
      </w:r>
      <w:r>
        <w:rPr/>
        <w:t>Republic</w:t>
      </w:r>
      <w:r>
        <w:rPr>
          <w:spacing w:val="21"/>
        </w:rPr>
        <w:t> </w:t>
      </w:r>
      <w:r>
        <w:rPr/>
        <w:t>of</w:t>
      </w:r>
      <w:r>
        <w:rPr>
          <w:spacing w:val="22"/>
        </w:rPr>
        <w:t> </w:t>
      </w:r>
      <w:r>
        <w:rPr/>
        <w:t>Nigeria,</w:t>
      </w:r>
      <w:r>
        <w:rPr>
          <w:spacing w:val="22"/>
        </w:rPr>
        <w:t> </w:t>
      </w:r>
      <w:r>
        <w:rPr/>
        <w:t>1999,</w:t>
      </w:r>
      <w:r>
        <w:rPr>
          <w:spacing w:val="23"/>
        </w:rPr>
        <w:t> </w:t>
      </w:r>
      <w:r>
        <w:rPr/>
        <w:t>which</w:t>
      </w:r>
      <w:r>
        <w:rPr>
          <w:spacing w:val="22"/>
        </w:rPr>
        <w:t> </w:t>
      </w:r>
      <w:r>
        <w:rPr/>
        <w:t>is</w:t>
      </w:r>
      <w:r>
        <w:rPr>
          <w:spacing w:val="23"/>
        </w:rPr>
        <w:t> </w:t>
      </w:r>
      <w:r>
        <w:rPr/>
        <w:t>the</w:t>
      </w:r>
      <w:r>
        <w:rPr>
          <w:spacing w:val="23"/>
        </w:rPr>
        <w:t> </w:t>
      </w:r>
      <w:r>
        <w:rPr>
          <w:spacing w:val="-2"/>
        </w:rPr>
        <w:t>basic</w:t>
      </w:r>
    </w:p>
    <w:p>
      <w:pPr>
        <w:pStyle w:val="BodyText"/>
        <w:spacing w:before="4"/>
        <w:ind w:left="0"/>
        <w:rPr>
          <w:sz w:val="15"/>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127383</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30224pt;width:144.020pt;height:.72003pt;mso-position-horizontal-relative:page;mso-position-vertical-relative:paragraph;z-index:-15687680;mso-wrap-distance-left:0;mso-wrap-distance-right:0" id="docshape113"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37</w:t>
      </w:r>
      <w:r>
        <w:rPr>
          <w:spacing w:val="-4"/>
          <w:sz w:val="20"/>
          <w:vertAlign w:val="baseline"/>
        </w:rPr>
        <w:t> </w:t>
      </w:r>
      <w:r>
        <w:rPr>
          <w:sz w:val="20"/>
          <w:vertAlign w:val="baseline"/>
        </w:rPr>
        <w:t>(2008)</w:t>
      </w:r>
      <w:r>
        <w:rPr>
          <w:spacing w:val="-4"/>
          <w:sz w:val="20"/>
          <w:vertAlign w:val="baseline"/>
        </w:rPr>
        <w:t> </w:t>
      </w:r>
      <w:r>
        <w:rPr>
          <w:sz w:val="20"/>
          <w:vertAlign w:val="baseline"/>
        </w:rPr>
        <w:t>17</w:t>
      </w:r>
      <w:r>
        <w:rPr>
          <w:spacing w:val="-2"/>
          <w:sz w:val="20"/>
          <w:vertAlign w:val="baseline"/>
        </w:rPr>
        <w:t> </w:t>
      </w:r>
      <w:r>
        <w:rPr>
          <w:sz w:val="20"/>
          <w:vertAlign w:val="baseline"/>
        </w:rPr>
        <w:t>NWLR</w:t>
      </w:r>
      <w:r>
        <w:rPr>
          <w:spacing w:val="-5"/>
          <w:sz w:val="20"/>
          <w:vertAlign w:val="baseline"/>
        </w:rPr>
        <w:t> </w:t>
      </w:r>
      <w:r>
        <w:rPr>
          <w:sz w:val="20"/>
          <w:vertAlign w:val="baseline"/>
        </w:rPr>
        <w:t>(Pt.1117),</w:t>
      </w:r>
      <w:r>
        <w:rPr>
          <w:spacing w:val="-7"/>
          <w:sz w:val="20"/>
          <w:vertAlign w:val="baseline"/>
        </w:rPr>
        <w:t> </w:t>
      </w:r>
      <w:r>
        <w:rPr>
          <w:sz w:val="20"/>
          <w:vertAlign w:val="baseline"/>
        </w:rPr>
        <w:t>484</w:t>
      </w:r>
      <w:r>
        <w:rPr>
          <w:spacing w:val="-3"/>
          <w:sz w:val="20"/>
          <w:vertAlign w:val="baseline"/>
        </w:rPr>
        <w:t> </w:t>
      </w:r>
      <w:r>
        <w:rPr>
          <w:sz w:val="20"/>
          <w:vertAlign w:val="baseline"/>
        </w:rPr>
        <w:t>at</w:t>
      </w:r>
      <w:r>
        <w:rPr>
          <w:spacing w:val="-5"/>
          <w:sz w:val="20"/>
          <w:vertAlign w:val="baseline"/>
        </w:rPr>
        <w:t> 487</w:t>
      </w:r>
    </w:p>
    <w:p>
      <w:pPr>
        <w:spacing w:before="1"/>
        <w:ind w:left="160" w:right="0" w:firstLine="0"/>
        <w:jc w:val="both"/>
        <w:rPr>
          <w:sz w:val="20"/>
        </w:rPr>
      </w:pPr>
      <w:r>
        <w:rPr>
          <w:sz w:val="20"/>
          <w:vertAlign w:val="superscript"/>
        </w:rPr>
        <w:t>38</w:t>
      </w:r>
      <w:r>
        <w:rPr>
          <w:spacing w:val="10"/>
          <w:sz w:val="20"/>
          <w:vertAlign w:val="baseline"/>
        </w:rPr>
        <w:t> </w:t>
      </w:r>
      <w:r>
        <w:rPr>
          <w:sz w:val="20"/>
          <w:vertAlign w:val="baseline"/>
        </w:rPr>
        <w:t>This</w:t>
      </w:r>
      <w:r>
        <w:rPr>
          <w:spacing w:val="9"/>
          <w:sz w:val="20"/>
          <w:vertAlign w:val="baseline"/>
        </w:rPr>
        <w:t> </w:t>
      </w:r>
      <w:r>
        <w:rPr>
          <w:sz w:val="20"/>
          <w:vertAlign w:val="baseline"/>
        </w:rPr>
        <w:t>action</w:t>
      </w:r>
      <w:r>
        <w:rPr>
          <w:spacing w:val="9"/>
          <w:sz w:val="20"/>
          <w:vertAlign w:val="baseline"/>
        </w:rPr>
        <w:t> </w:t>
      </w:r>
      <w:r>
        <w:rPr>
          <w:sz w:val="20"/>
          <w:vertAlign w:val="baseline"/>
        </w:rPr>
        <w:t>of</w:t>
      </w:r>
      <w:r>
        <w:rPr>
          <w:spacing w:val="8"/>
          <w:sz w:val="20"/>
          <w:vertAlign w:val="baseline"/>
        </w:rPr>
        <w:t> </w:t>
      </w:r>
      <w:r>
        <w:rPr>
          <w:sz w:val="20"/>
          <w:vertAlign w:val="baseline"/>
        </w:rPr>
        <w:t>the</w:t>
      </w:r>
      <w:r>
        <w:rPr>
          <w:spacing w:val="10"/>
          <w:sz w:val="20"/>
          <w:vertAlign w:val="baseline"/>
        </w:rPr>
        <w:t> </w:t>
      </w:r>
      <w:r>
        <w:rPr>
          <w:sz w:val="20"/>
          <w:vertAlign w:val="baseline"/>
        </w:rPr>
        <w:t>learned</w:t>
      </w:r>
      <w:r>
        <w:rPr>
          <w:spacing w:val="11"/>
          <w:sz w:val="20"/>
          <w:vertAlign w:val="baseline"/>
        </w:rPr>
        <w:t> </w:t>
      </w:r>
      <w:r>
        <w:rPr>
          <w:sz w:val="20"/>
          <w:vertAlign w:val="baseline"/>
        </w:rPr>
        <w:t>trial</w:t>
      </w:r>
      <w:r>
        <w:rPr>
          <w:spacing w:val="10"/>
          <w:sz w:val="20"/>
          <w:vertAlign w:val="baseline"/>
        </w:rPr>
        <w:t> </w:t>
      </w:r>
      <w:r>
        <w:rPr>
          <w:sz w:val="20"/>
          <w:vertAlign w:val="baseline"/>
        </w:rPr>
        <w:t>judge</w:t>
      </w:r>
      <w:r>
        <w:rPr>
          <w:spacing w:val="10"/>
          <w:sz w:val="20"/>
          <w:vertAlign w:val="baseline"/>
        </w:rPr>
        <w:t> </w:t>
      </w:r>
      <w:r>
        <w:rPr>
          <w:sz w:val="20"/>
          <w:vertAlign w:val="baseline"/>
        </w:rPr>
        <w:t>prompted</w:t>
      </w:r>
      <w:r>
        <w:rPr>
          <w:spacing w:val="11"/>
          <w:sz w:val="20"/>
          <w:vertAlign w:val="baseline"/>
        </w:rPr>
        <w:t> </w:t>
      </w:r>
      <w:r>
        <w:rPr>
          <w:sz w:val="20"/>
          <w:vertAlign w:val="baseline"/>
        </w:rPr>
        <w:t>a</w:t>
      </w:r>
      <w:r>
        <w:rPr>
          <w:spacing w:val="10"/>
          <w:sz w:val="20"/>
          <w:vertAlign w:val="baseline"/>
        </w:rPr>
        <w:t> </w:t>
      </w:r>
      <w:r>
        <w:rPr>
          <w:sz w:val="20"/>
          <w:vertAlign w:val="baseline"/>
        </w:rPr>
        <w:t>Notable</w:t>
      </w:r>
      <w:r>
        <w:rPr>
          <w:spacing w:val="10"/>
          <w:sz w:val="20"/>
          <w:vertAlign w:val="baseline"/>
        </w:rPr>
        <w:t> </w:t>
      </w:r>
      <w:r>
        <w:rPr>
          <w:sz w:val="20"/>
          <w:vertAlign w:val="baseline"/>
        </w:rPr>
        <w:t>pronouncement</w:t>
      </w:r>
      <w:r>
        <w:rPr>
          <w:spacing w:val="11"/>
          <w:sz w:val="20"/>
          <w:vertAlign w:val="baseline"/>
        </w:rPr>
        <w:t> </w:t>
      </w:r>
      <w:r>
        <w:rPr>
          <w:sz w:val="20"/>
          <w:vertAlign w:val="baseline"/>
        </w:rPr>
        <w:t>in</w:t>
      </w:r>
      <w:r>
        <w:rPr>
          <w:spacing w:val="9"/>
          <w:sz w:val="20"/>
          <w:vertAlign w:val="baseline"/>
        </w:rPr>
        <w:t> </w:t>
      </w:r>
      <w:r>
        <w:rPr>
          <w:sz w:val="20"/>
          <w:vertAlign w:val="baseline"/>
        </w:rPr>
        <w:t>the</w:t>
      </w:r>
      <w:r>
        <w:rPr>
          <w:spacing w:val="10"/>
          <w:sz w:val="20"/>
          <w:vertAlign w:val="baseline"/>
        </w:rPr>
        <w:t> </w:t>
      </w:r>
      <w:r>
        <w:rPr>
          <w:sz w:val="20"/>
          <w:vertAlign w:val="baseline"/>
        </w:rPr>
        <w:t>Lead</w:t>
      </w:r>
      <w:r>
        <w:rPr>
          <w:spacing w:val="11"/>
          <w:sz w:val="20"/>
          <w:vertAlign w:val="baseline"/>
        </w:rPr>
        <w:t> </w:t>
      </w:r>
      <w:r>
        <w:rPr>
          <w:sz w:val="20"/>
          <w:vertAlign w:val="baseline"/>
        </w:rPr>
        <w:t>judgment</w:t>
      </w:r>
      <w:r>
        <w:rPr>
          <w:spacing w:val="10"/>
          <w:sz w:val="20"/>
          <w:vertAlign w:val="baseline"/>
        </w:rPr>
        <w:t> </w:t>
      </w:r>
      <w:r>
        <w:rPr>
          <w:sz w:val="20"/>
          <w:vertAlign w:val="baseline"/>
        </w:rPr>
        <w:t>of</w:t>
      </w:r>
      <w:r>
        <w:rPr>
          <w:spacing w:val="8"/>
          <w:sz w:val="20"/>
          <w:vertAlign w:val="baseline"/>
        </w:rPr>
        <w:t> </w:t>
      </w:r>
      <w:r>
        <w:rPr>
          <w:sz w:val="20"/>
          <w:vertAlign w:val="baseline"/>
        </w:rPr>
        <w:t>Denton-</w:t>
      </w:r>
      <w:r>
        <w:rPr>
          <w:spacing w:val="-2"/>
          <w:sz w:val="20"/>
          <w:vertAlign w:val="baseline"/>
        </w:rPr>
        <w:t>west,</w:t>
      </w:r>
    </w:p>
    <w:p>
      <w:pPr>
        <w:spacing w:before="0"/>
        <w:ind w:left="160" w:right="123" w:firstLine="0"/>
        <w:jc w:val="both"/>
        <w:rPr>
          <w:sz w:val="20"/>
        </w:rPr>
      </w:pPr>
      <w:r>
        <w:rPr>
          <w:sz w:val="20"/>
        </w:rPr>
        <w:t>J.C.A. where he said ―The trial judge was seemingly apprehensive of the fact that if there was a partition of the property, it may lead to a state of anarchy and lack of peace. However, this court enjoins the parties to eschew bitterness and acrimony and conduct their affairs peacefully and without rancour, but with love and respect for one another as members of the same family, that they are reaping the fruits from the same father, whose Will should be respected. Indeed they should abhorany form of violence and observe the rule of law.‖</w:t>
      </w:r>
    </w:p>
    <w:p>
      <w:pPr>
        <w:spacing w:after="0"/>
        <w:jc w:val="both"/>
        <w:rPr>
          <w:sz w:val="20"/>
        </w:rPr>
        <w:sectPr>
          <w:pgSz w:w="12240" w:h="15840"/>
          <w:pgMar w:header="761" w:footer="1015" w:top="1300" w:bottom="1200" w:left="1280" w:right="1320"/>
        </w:sectPr>
      </w:pPr>
    </w:p>
    <w:p>
      <w:pPr>
        <w:pStyle w:val="BodyText"/>
        <w:spacing w:line="480" w:lineRule="auto" w:before="119"/>
        <w:ind w:right="118"/>
        <w:jc w:val="both"/>
      </w:pPr>
      <w:r>
        <w:rPr/>
        <w:t>law of the land, essentially superior to all other laws. Customary laws and statutory provisions cannot in any way render the constitutional provisions nugatory. Such Custom is also not in conformity with the Provisions of the African Charter on Human and People‘s Right</w:t>
      </w:r>
      <w:r>
        <w:rPr>
          <w:spacing w:val="40"/>
        </w:rPr>
        <w:t> </w:t>
      </w:r>
      <w:r>
        <w:rPr/>
        <w:t>(Ratification and Enforcement) Act, CAP 10, Laws of the Federation of Nigeria, 1990. In the instant case, the respondent‘s contention that the appellants, being women are not entitled to inherit their father‘s property under the Onitsha custom is contrary</w:t>
      </w:r>
      <w:r>
        <w:rPr>
          <w:spacing w:val="-2"/>
        </w:rPr>
        <w:t> </w:t>
      </w:r>
      <w:r>
        <w:rPr/>
        <w:t>to the will of their late father, and provisions of the constitution of the Federal Republic of Nigeria and the African Charter on Human and Peoples‘ Rights (Ratification &amp; Enforcement) Act. </w:t>
      </w:r>
      <w:r>
        <w:rPr>
          <w:vertAlign w:val="superscript"/>
        </w:rPr>
        <w:t>39</w:t>
      </w:r>
    </w:p>
    <w:p>
      <w:pPr>
        <w:pStyle w:val="BodyText"/>
        <w:spacing w:line="480" w:lineRule="auto" w:before="2"/>
        <w:ind w:right="123" w:firstLine="719"/>
        <w:jc w:val="both"/>
      </w:pPr>
      <w:r>
        <w:rPr/>
        <w:t>This commendable decision of the court makes way</w:t>
      </w:r>
      <w:r>
        <w:rPr>
          <w:spacing w:val="-4"/>
        </w:rPr>
        <w:t> </w:t>
      </w:r>
      <w:r>
        <w:rPr/>
        <w:t>for female heirs to inherit properties, including landed properties without fear of hindrance on customary grounds and this forms a mode of acquiring property under Customary Law.</w:t>
      </w:r>
    </w:p>
    <w:p>
      <w:pPr>
        <w:pStyle w:val="BodyText"/>
        <w:spacing w:line="480" w:lineRule="auto"/>
        <w:ind w:right="120" w:firstLine="719"/>
        <w:jc w:val="both"/>
      </w:pPr>
      <w:r>
        <w:rPr/>
        <w:t>Being the Law of a State, a member of the Kaduna Native Community may choose also</w:t>
      </w:r>
      <w:r>
        <w:rPr>
          <w:spacing w:val="40"/>
        </w:rPr>
        <w:t> </w:t>
      </w:r>
      <w:r>
        <w:rPr/>
        <w:t>to be bound by the Wills Law of Kaduna State by making a will, which dispenses with the customs and traditions that may entitle a beneficiary, including the female beneficiaries, from inheriting the deceased person, no matter how repugnant the will may</w:t>
      </w:r>
      <w:r>
        <w:rPr>
          <w:spacing w:val="-2"/>
        </w:rPr>
        <w:t> </w:t>
      </w:r>
      <w:r>
        <w:rPr/>
        <w:t>be, in so far as it complies with the wills Law, the deceased person can will his property to anyone he likes.</w:t>
      </w:r>
    </w:p>
    <w:p>
      <w:pPr>
        <w:pStyle w:val="Heading2"/>
        <w:numPr>
          <w:ilvl w:val="2"/>
          <w:numId w:val="20"/>
        </w:numPr>
        <w:tabs>
          <w:tab w:pos="879" w:val="left" w:leader="none"/>
        </w:tabs>
        <w:spacing w:line="240" w:lineRule="auto" w:before="5" w:after="0"/>
        <w:ind w:left="879" w:right="0" w:hanging="719"/>
        <w:jc w:val="both"/>
      </w:pPr>
      <w:bookmarkStart w:name="_TOC_250011" w:id="34"/>
      <w:r>
        <w:rPr/>
        <w:t>Written</w:t>
      </w:r>
      <w:r>
        <w:rPr>
          <w:spacing w:val="-2"/>
        </w:rPr>
        <w:t> </w:t>
      </w:r>
      <w:r>
        <w:rPr/>
        <w:t>Application to</w:t>
      </w:r>
      <w:r>
        <w:rPr>
          <w:spacing w:val="-1"/>
        </w:rPr>
        <w:t> </w:t>
      </w:r>
      <w:r>
        <w:rPr/>
        <w:t>Local</w:t>
      </w:r>
      <w:r>
        <w:rPr>
          <w:spacing w:val="-1"/>
        </w:rPr>
        <w:t> </w:t>
      </w:r>
      <w:bookmarkEnd w:id="34"/>
      <w:r>
        <w:rPr>
          <w:spacing w:val="-2"/>
        </w:rPr>
        <w:t>Authorities</w:t>
      </w:r>
    </w:p>
    <w:p>
      <w:pPr>
        <w:pStyle w:val="BodyText"/>
        <w:spacing w:line="480" w:lineRule="auto" w:before="272"/>
        <w:ind w:right="117" w:firstLine="719"/>
        <w:jc w:val="both"/>
      </w:pPr>
      <w:r>
        <w:rPr/>
        <w:t>Another way land is also acquired customarily is by an application in writing to the appropriate authority. From the inception of the Land Use Act, local government authorities, have also devised a means to formalize ownership of land under native law and custom by encouraging</w:t>
      </w:r>
      <w:r>
        <w:rPr>
          <w:spacing w:val="-3"/>
        </w:rPr>
        <w:t> </w:t>
      </w:r>
      <w:r>
        <w:rPr/>
        <w:t>a</w:t>
      </w:r>
      <w:r>
        <w:rPr>
          <w:spacing w:val="-2"/>
        </w:rPr>
        <w:t> </w:t>
      </w:r>
      <w:r>
        <w:rPr/>
        <w:t>formal</w:t>
      </w:r>
      <w:r>
        <w:rPr>
          <w:spacing w:val="-3"/>
        </w:rPr>
        <w:t> </w:t>
      </w:r>
      <w:r>
        <w:rPr/>
        <w:t>application</w:t>
      </w:r>
      <w:r>
        <w:rPr>
          <w:spacing w:val="-3"/>
        </w:rPr>
        <w:t> </w:t>
      </w:r>
      <w:r>
        <w:rPr/>
        <w:t>to</w:t>
      </w:r>
      <w:r>
        <w:rPr>
          <w:spacing w:val="-3"/>
        </w:rPr>
        <w:t> </w:t>
      </w:r>
      <w:r>
        <w:rPr/>
        <w:t>the</w:t>
      </w:r>
      <w:r>
        <w:rPr>
          <w:spacing w:val="-4"/>
        </w:rPr>
        <w:t> </w:t>
      </w:r>
      <w:r>
        <w:rPr/>
        <w:t>traditional</w:t>
      </w:r>
      <w:r>
        <w:rPr>
          <w:spacing w:val="-3"/>
        </w:rPr>
        <w:t> </w:t>
      </w:r>
      <w:r>
        <w:rPr/>
        <w:t>ruler</w:t>
      </w:r>
      <w:r>
        <w:rPr>
          <w:spacing w:val="-3"/>
        </w:rPr>
        <w:t> </w:t>
      </w:r>
      <w:r>
        <w:rPr/>
        <w:t>through</w:t>
      </w:r>
      <w:r>
        <w:rPr>
          <w:spacing w:val="-1"/>
        </w:rPr>
        <w:t> </w:t>
      </w:r>
      <w:r>
        <w:rPr/>
        <w:t>the</w:t>
      </w:r>
      <w:r>
        <w:rPr>
          <w:spacing w:val="-3"/>
        </w:rPr>
        <w:t> </w:t>
      </w:r>
      <w:r>
        <w:rPr/>
        <w:t>Plot</w:t>
      </w:r>
      <w:r>
        <w:rPr>
          <w:spacing w:val="-3"/>
        </w:rPr>
        <w:t> </w:t>
      </w:r>
      <w:r>
        <w:rPr/>
        <w:t>Allotment</w:t>
      </w:r>
      <w:r>
        <w:rPr>
          <w:spacing w:val="-3"/>
        </w:rPr>
        <w:t> </w:t>
      </w:r>
      <w:r>
        <w:rPr/>
        <w:t>Committee</w:t>
      </w:r>
      <w:r>
        <w:rPr>
          <w:spacing w:val="-4"/>
        </w:rPr>
        <w:t> </w:t>
      </w:r>
      <w:r>
        <w:rPr/>
        <w:t>in their</w:t>
      </w:r>
      <w:r>
        <w:rPr>
          <w:spacing w:val="28"/>
        </w:rPr>
        <w:t> </w:t>
      </w:r>
      <w:r>
        <w:rPr/>
        <w:t>respective</w:t>
      </w:r>
      <w:r>
        <w:rPr>
          <w:spacing w:val="31"/>
        </w:rPr>
        <w:t> </w:t>
      </w:r>
      <w:r>
        <w:rPr/>
        <w:t>Wards.</w:t>
      </w:r>
      <w:r>
        <w:rPr>
          <w:spacing w:val="31"/>
        </w:rPr>
        <w:t> </w:t>
      </w:r>
      <w:r>
        <w:rPr/>
        <w:t>The</w:t>
      </w:r>
      <w:r>
        <w:rPr>
          <w:spacing w:val="31"/>
        </w:rPr>
        <w:t> </w:t>
      </w:r>
      <w:r>
        <w:rPr/>
        <w:t>Plot</w:t>
      </w:r>
      <w:r>
        <w:rPr>
          <w:spacing w:val="33"/>
        </w:rPr>
        <w:t> </w:t>
      </w:r>
      <w:r>
        <w:rPr/>
        <w:t>Allotment</w:t>
      </w:r>
      <w:r>
        <w:rPr>
          <w:spacing w:val="29"/>
        </w:rPr>
        <w:t> </w:t>
      </w:r>
      <w:r>
        <w:rPr/>
        <w:t>Committee</w:t>
      </w:r>
      <w:r>
        <w:rPr>
          <w:spacing w:val="29"/>
        </w:rPr>
        <w:t> </w:t>
      </w:r>
      <w:r>
        <w:rPr/>
        <w:t>upon</w:t>
      </w:r>
      <w:r>
        <w:rPr>
          <w:spacing w:val="32"/>
        </w:rPr>
        <w:t> </w:t>
      </w:r>
      <w:r>
        <w:rPr/>
        <w:t>receipt</w:t>
      </w:r>
      <w:r>
        <w:rPr>
          <w:spacing w:val="33"/>
        </w:rPr>
        <w:t> </w:t>
      </w:r>
      <w:r>
        <w:rPr/>
        <w:t>of</w:t>
      </w:r>
      <w:r>
        <w:rPr>
          <w:spacing w:val="31"/>
        </w:rPr>
        <w:t> </w:t>
      </w:r>
      <w:r>
        <w:rPr/>
        <w:t>the</w:t>
      </w:r>
      <w:r>
        <w:rPr>
          <w:spacing w:val="31"/>
        </w:rPr>
        <w:t> </w:t>
      </w:r>
      <w:r>
        <w:rPr/>
        <w:t>application,</w:t>
      </w:r>
      <w:r>
        <w:rPr>
          <w:spacing w:val="32"/>
        </w:rPr>
        <w:t> </w:t>
      </w:r>
      <w:r>
        <w:rPr>
          <w:spacing w:val="-2"/>
        </w:rPr>
        <w:t>would</w:t>
      </w:r>
    </w:p>
    <w:p>
      <w:pPr>
        <w:pStyle w:val="BodyText"/>
        <w:jc w:val="both"/>
      </w:pPr>
      <w:r>
        <w:rPr/>
        <w:t>delegate</w:t>
      </w:r>
      <w:r>
        <w:rPr>
          <w:spacing w:val="12"/>
        </w:rPr>
        <w:t> </w:t>
      </w:r>
      <w:r>
        <w:rPr/>
        <w:t>some</w:t>
      </w:r>
      <w:r>
        <w:rPr>
          <w:spacing w:val="11"/>
        </w:rPr>
        <w:t> </w:t>
      </w:r>
      <w:r>
        <w:rPr/>
        <w:t>of</w:t>
      </w:r>
      <w:r>
        <w:rPr>
          <w:spacing w:val="13"/>
        </w:rPr>
        <w:t> </w:t>
      </w:r>
      <w:r>
        <w:rPr/>
        <w:t>the</w:t>
      </w:r>
      <w:r>
        <w:rPr>
          <w:spacing w:val="12"/>
        </w:rPr>
        <w:t> </w:t>
      </w:r>
      <w:r>
        <w:rPr/>
        <w:t>members</w:t>
      </w:r>
      <w:r>
        <w:rPr>
          <w:spacing w:val="12"/>
        </w:rPr>
        <w:t> </w:t>
      </w:r>
      <w:r>
        <w:rPr/>
        <w:t>to</w:t>
      </w:r>
      <w:r>
        <w:rPr>
          <w:spacing w:val="14"/>
        </w:rPr>
        <w:t> </w:t>
      </w:r>
      <w:r>
        <w:rPr/>
        <w:t>carry</w:t>
      </w:r>
      <w:r>
        <w:rPr>
          <w:spacing w:val="5"/>
        </w:rPr>
        <w:t> </w:t>
      </w:r>
      <w:r>
        <w:rPr/>
        <w:t>out</w:t>
      </w:r>
      <w:r>
        <w:rPr>
          <w:spacing w:val="14"/>
        </w:rPr>
        <w:t> </w:t>
      </w:r>
      <w:r>
        <w:rPr/>
        <w:t>an</w:t>
      </w:r>
      <w:r>
        <w:rPr>
          <w:spacing w:val="11"/>
        </w:rPr>
        <w:t> </w:t>
      </w:r>
      <w:r>
        <w:rPr/>
        <w:t>inspection</w:t>
      </w:r>
      <w:r>
        <w:rPr>
          <w:spacing w:val="11"/>
        </w:rPr>
        <w:t> </w:t>
      </w:r>
      <w:r>
        <w:rPr/>
        <w:t>of</w:t>
      </w:r>
      <w:r>
        <w:rPr>
          <w:spacing w:val="12"/>
        </w:rPr>
        <w:t> </w:t>
      </w:r>
      <w:r>
        <w:rPr/>
        <w:t>the</w:t>
      </w:r>
      <w:r>
        <w:rPr>
          <w:spacing w:val="11"/>
        </w:rPr>
        <w:t> </w:t>
      </w:r>
      <w:r>
        <w:rPr/>
        <w:t>land</w:t>
      </w:r>
      <w:r>
        <w:rPr>
          <w:spacing w:val="13"/>
        </w:rPr>
        <w:t> </w:t>
      </w:r>
      <w:r>
        <w:rPr/>
        <w:t>acquired</w:t>
      </w:r>
      <w:r>
        <w:rPr>
          <w:spacing w:val="10"/>
        </w:rPr>
        <w:t> </w:t>
      </w:r>
      <w:r>
        <w:rPr/>
        <w:t>within</w:t>
      </w:r>
      <w:r>
        <w:rPr>
          <w:spacing w:val="11"/>
        </w:rPr>
        <w:t> </w:t>
      </w:r>
      <w:r>
        <w:rPr/>
        <w:t>the</w:t>
      </w:r>
      <w:r>
        <w:rPr>
          <w:spacing w:val="13"/>
        </w:rPr>
        <w:t> </w:t>
      </w:r>
      <w:r>
        <w:rPr/>
        <w:t>area</w:t>
      </w:r>
      <w:r>
        <w:rPr>
          <w:spacing w:val="12"/>
        </w:rPr>
        <w:t> </w:t>
      </w:r>
      <w:r>
        <w:rPr>
          <w:spacing w:val="-5"/>
        </w:rPr>
        <w:t>of</w:t>
      </w:r>
    </w:p>
    <w:p>
      <w:pPr>
        <w:pStyle w:val="BodyText"/>
        <w:spacing w:before="4"/>
        <w:ind w:left="0"/>
        <w:rPr>
          <w:sz w:val="15"/>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127407</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32084pt;width:144.020pt;height:.72003pt;mso-position-horizontal-relative:page;mso-position-vertical-relative:paragraph;z-index:-15687168;mso-wrap-distance-left:0;mso-wrap-distance-right:0" id="docshape114"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39</w:t>
      </w:r>
      <w:r>
        <w:rPr>
          <w:i/>
          <w:sz w:val="20"/>
          <w:vertAlign w:val="baseline"/>
        </w:rPr>
        <w:t>Asika</w:t>
      </w:r>
      <w:r>
        <w:rPr>
          <w:i/>
          <w:spacing w:val="-3"/>
          <w:sz w:val="20"/>
          <w:vertAlign w:val="baseline"/>
        </w:rPr>
        <w:t> </w:t>
      </w:r>
      <w:r>
        <w:rPr>
          <w:i/>
          <w:sz w:val="20"/>
          <w:vertAlign w:val="baseline"/>
        </w:rPr>
        <w:t>v.</w:t>
      </w:r>
      <w:r>
        <w:rPr>
          <w:i/>
          <w:spacing w:val="-4"/>
          <w:sz w:val="20"/>
          <w:vertAlign w:val="baseline"/>
        </w:rPr>
        <w:t> </w:t>
      </w:r>
      <w:r>
        <w:rPr>
          <w:i/>
          <w:sz w:val="20"/>
          <w:vertAlign w:val="baseline"/>
        </w:rPr>
        <w:t>Atuanya</w:t>
      </w:r>
      <w:r>
        <w:rPr>
          <w:i/>
          <w:spacing w:val="-1"/>
          <w:sz w:val="20"/>
          <w:vertAlign w:val="baseline"/>
        </w:rPr>
        <w:t> </w:t>
      </w:r>
      <w:r>
        <w:rPr>
          <w:sz w:val="20"/>
          <w:vertAlign w:val="baseline"/>
        </w:rPr>
        <w:t>(supra)</w:t>
      </w:r>
      <w:r>
        <w:rPr>
          <w:spacing w:val="-3"/>
          <w:sz w:val="20"/>
          <w:vertAlign w:val="baseline"/>
        </w:rPr>
        <w:t> </w:t>
      </w:r>
      <w:r>
        <w:rPr>
          <w:sz w:val="20"/>
          <w:vertAlign w:val="baseline"/>
        </w:rPr>
        <w:t>at</w:t>
      </w:r>
      <w:r>
        <w:rPr>
          <w:spacing w:val="-4"/>
          <w:sz w:val="20"/>
          <w:vertAlign w:val="baseline"/>
        </w:rPr>
        <w:t> </w:t>
      </w:r>
      <w:r>
        <w:rPr>
          <w:sz w:val="20"/>
          <w:vertAlign w:val="baseline"/>
        </w:rPr>
        <w:t>512</w:t>
      </w:r>
      <w:r>
        <w:rPr>
          <w:spacing w:val="-1"/>
          <w:sz w:val="20"/>
          <w:vertAlign w:val="baseline"/>
        </w:rPr>
        <w:t> </w:t>
      </w:r>
      <w:r>
        <w:rPr>
          <w:sz w:val="20"/>
          <w:vertAlign w:val="baseline"/>
        </w:rPr>
        <w:t>-</w:t>
      </w:r>
      <w:r>
        <w:rPr>
          <w:spacing w:val="-6"/>
          <w:sz w:val="20"/>
          <w:vertAlign w:val="baseline"/>
        </w:rPr>
        <w:t> </w:t>
      </w:r>
      <w:r>
        <w:rPr>
          <w:sz w:val="20"/>
          <w:vertAlign w:val="baseline"/>
        </w:rPr>
        <w:t>513;</w:t>
      </w:r>
      <w:r>
        <w:rPr>
          <w:spacing w:val="-4"/>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the</w:t>
      </w:r>
      <w:r>
        <w:rPr>
          <w:spacing w:val="-2"/>
          <w:sz w:val="20"/>
          <w:vertAlign w:val="baseline"/>
        </w:rPr>
        <w:t> </w:t>
      </w:r>
      <w:r>
        <w:rPr>
          <w:i/>
          <w:sz w:val="20"/>
          <w:vertAlign w:val="baseline"/>
        </w:rPr>
        <w:t>Adisa</w:t>
      </w:r>
      <w:r>
        <w:rPr>
          <w:i/>
          <w:spacing w:val="-3"/>
          <w:sz w:val="20"/>
          <w:vertAlign w:val="baseline"/>
        </w:rPr>
        <w:t> </w:t>
      </w:r>
      <w:r>
        <w:rPr>
          <w:i/>
          <w:sz w:val="20"/>
          <w:vertAlign w:val="baseline"/>
        </w:rPr>
        <w:t>v.</w:t>
      </w:r>
      <w:r>
        <w:rPr>
          <w:i/>
          <w:spacing w:val="-6"/>
          <w:sz w:val="20"/>
          <w:vertAlign w:val="baseline"/>
        </w:rPr>
        <w:t> </w:t>
      </w:r>
      <w:r>
        <w:rPr>
          <w:i/>
          <w:sz w:val="20"/>
          <w:vertAlign w:val="baseline"/>
        </w:rPr>
        <w:t>Oyinwola</w:t>
      </w:r>
      <w:r>
        <w:rPr>
          <w:sz w:val="20"/>
          <w:vertAlign w:val="baseline"/>
        </w:rPr>
        <w:t>(2000)</w:t>
      </w:r>
      <w:r>
        <w:rPr>
          <w:spacing w:val="-4"/>
          <w:sz w:val="20"/>
          <w:vertAlign w:val="baseline"/>
        </w:rPr>
        <w:t> </w:t>
      </w:r>
      <w:r>
        <w:rPr>
          <w:sz w:val="20"/>
          <w:vertAlign w:val="baseline"/>
        </w:rPr>
        <w:t>10</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674)</w:t>
      </w:r>
      <w:r>
        <w:rPr>
          <w:spacing w:val="-6"/>
          <w:sz w:val="20"/>
          <w:vertAlign w:val="baseline"/>
        </w:rPr>
        <w:t> </w:t>
      </w:r>
      <w:r>
        <w:rPr>
          <w:spacing w:val="-4"/>
          <w:sz w:val="20"/>
          <w:vertAlign w:val="baseline"/>
        </w:rPr>
        <w:t>116.</w:t>
      </w:r>
    </w:p>
    <w:p>
      <w:pPr>
        <w:spacing w:after="0"/>
        <w:jc w:val="left"/>
        <w:rPr>
          <w:sz w:val="20"/>
        </w:rPr>
        <w:sectPr>
          <w:pgSz w:w="12240" w:h="15840"/>
          <w:pgMar w:header="761" w:footer="1015" w:top="1300" w:bottom="1200" w:left="1280" w:right="1320"/>
        </w:sectPr>
      </w:pPr>
    </w:p>
    <w:p>
      <w:pPr>
        <w:pStyle w:val="BodyText"/>
        <w:spacing w:line="480" w:lineRule="auto" w:before="119"/>
        <w:ind w:right="117"/>
        <w:jc w:val="both"/>
      </w:pPr>
      <w:r>
        <w:rPr/>
        <w:t>their ward to identify that land and ascertain if it was free from dispute and thereafter through Report Search to the Committee on their Inspection.</w:t>
      </w:r>
      <w:r>
        <w:rPr>
          <w:vertAlign w:val="superscript"/>
        </w:rPr>
        <w:t>40</w:t>
      </w:r>
      <w:r>
        <w:rPr>
          <w:vertAlign w:val="baseline"/>
        </w:rPr>
        <w:t> Upon being satisfied about the exact location and dimensions and that the desired plot is dispute free, the Ward Plot Allotment Committee would endorse the application with the above facts and forward it to the relevant authority as recommended. The appropriate authority, upon receipt of the recommended application accords his approval in writing thereon after which the applicant becomes the beneficial owner of the land comprised thereof.</w:t>
      </w:r>
      <w:r>
        <w:rPr>
          <w:vertAlign w:val="superscript"/>
        </w:rPr>
        <w:t>41</w:t>
      </w:r>
    </w:p>
    <w:p>
      <w:pPr>
        <w:pStyle w:val="BodyText"/>
        <w:spacing w:line="480" w:lineRule="auto" w:before="2"/>
        <w:ind w:right="113" w:firstLine="719"/>
        <w:jc w:val="both"/>
        <w:rPr>
          <w:b/>
          <w:i/>
        </w:rPr>
      </w:pPr>
      <w:r>
        <w:rPr/>
        <w:t>It is not clear however whether payment of allocation fee or a purchase price is recognized under customary law to extend to the formalization era. For example it was held in </w:t>
      </w:r>
      <w:r>
        <w:rPr>
          <w:i/>
        </w:rPr>
        <w:t>Aboyade Cole v S.R. Folami</w:t>
      </w:r>
      <w:r>
        <w:rPr>
          <w:i/>
          <w:vertAlign w:val="superscript"/>
        </w:rPr>
        <w:t>42</w:t>
      </w:r>
      <w:r>
        <w:rPr>
          <w:i/>
          <w:vertAlign w:val="baseline"/>
        </w:rPr>
        <w:t>, Debisi Djukpan v Rhorhadjor Orovuyovbe</w:t>
      </w:r>
      <w:r>
        <w:rPr>
          <w:b/>
          <w:i/>
          <w:vertAlign w:val="superscript"/>
        </w:rPr>
        <w:t>43</w:t>
      </w:r>
      <w:r>
        <w:rPr>
          <w:b/>
          <w:i/>
          <w:vertAlign w:val="baseline"/>
        </w:rPr>
        <w:t> </w:t>
      </w:r>
      <w:r>
        <w:rPr>
          <w:vertAlign w:val="baseline"/>
        </w:rPr>
        <w:t>that issuance of receipt for sale of land is unknown to customary</w:t>
      </w:r>
      <w:r>
        <w:rPr>
          <w:spacing w:val="-3"/>
          <w:vertAlign w:val="baseline"/>
        </w:rPr>
        <w:t> </w:t>
      </w:r>
      <w:r>
        <w:rPr>
          <w:vertAlign w:val="baseline"/>
        </w:rPr>
        <w:t>law. But the sale and the receipt if coupled with possession and handing over of the land in the presence of the witnesses is a valid sale and creates</w:t>
      </w:r>
      <w:r>
        <w:rPr>
          <w:spacing w:val="-2"/>
          <w:vertAlign w:val="baseline"/>
        </w:rPr>
        <w:t> </w:t>
      </w:r>
      <w:r>
        <w:rPr>
          <w:vertAlign w:val="baseline"/>
        </w:rPr>
        <w:t>an</w:t>
      </w:r>
      <w:r>
        <w:rPr>
          <w:spacing w:val="-2"/>
          <w:vertAlign w:val="baseline"/>
        </w:rPr>
        <w:t> </w:t>
      </w:r>
      <w:r>
        <w:rPr>
          <w:vertAlign w:val="baseline"/>
        </w:rPr>
        <w:t>equitable</w:t>
      </w:r>
      <w:r>
        <w:rPr>
          <w:spacing w:val="-2"/>
          <w:vertAlign w:val="baseline"/>
        </w:rPr>
        <w:t> </w:t>
      </w:r>
      <w:r>
        <w:rPr>
          <w:vertAlign w:val="baseline"/>
        </w:rPr>
        <w:t>interest</w:t>
      </w:r>
      <w:r>
        <w:rPr>
          <w:spacing w:val="-2"/>
          <w:vertAlign w:val="baseline"/>
        </w:rPr>
        <w:t> </w:t>
      </w:r>
      <w:r>
        <w:rPr>
          <w:vertAlign w:val="baseline"/>
        </w:rPr>
        <w:t>in</w:t>
      </w:r>
      <w:r>
        <w:rPr>
          <w:spacing w:val="-2"/>
          <w:vertAlign w:val="baseline"/>
        </w:rPr>
        <w:t> </w:t>
      </w:r>
      <w:r>
        <w:rPr>
          <w:vertAlign w:val="baseline"/>
        </w:rPr>
        <w:t>land.</w:t>
      </w:r>
      <w:r>
        <w:rPr>
          <w:spacing w:val="-1"/>
          <w:vertAlign w:val="baseline"/>
        </w:rPr>
        <w:t> </w:t>
      </w:r>
      <w:r>
        <w:rPr>
          <w:vertAlign w:val="baseline"/>
        </w:rPr>
        <w:t>In</w:t>
      </w:r>
      <w:r>
        <w:rPr>
          <w:spacing w:val="-2"/>
          <w:vertAlign w:val="baseline"/>
        </w:rPr>
        <w:t> </w:t>
      </w:r>
      <w:r>
        <w:rPr>
          <w:vertAlign w:val="baseline"/>
        </w:rPr>
        <w:t>that</w:t>
      </w:r>
      <w:r>
        <w:rPr>
          <w:spacing w:val="-2"/>
          <w:vertAlign w:val="baseline"/>
        </w:rPr>
        <w:t> </w:t>
      </w:r>
      <w:r>
        <w:rPr>
          <w:vertAlign w:val="baseline"/>
        </w:rPr>
        <w:t>case</w:t>
      </w:r>
      <w:r>
        <w:rPr>
          <w:spacing w:val="-3"/>
          <w:vertAlign w:val="baseline"/>
        </w:rPr>
        <w:t> </w:t>
      </w:r>
      <w:r>
        <w:rPr>
          <w:vertAlign w:val="baseline"/>
        </w:rPr>
        <w:t>the</w:t>
      </w:r>
      <w:r>
        <w:rPr>
          <w:spacing w:val="-3"/>
          <w:vertAlign w:val="baseline"/>
        </w:rPr>
        <w:t> </w:t>
      </w:r>
      <w:r>
        <w:rPr>
          <w:vertAlign w:val="baseline"/>
        </w:rPr>
        <w:t>parties</w:t>
      </w:r>
      <w:r>
        <w:rPr>
          <w:spacing w:val="-2"/>
          <w:vertAlign w:val="baseline"/>
        </w:rPr>
        <w:t> </w:t>
      </w:r>
      <w:r>
        <w:rPr>
          <w:vertAlign w:val="baseline"/>
        </w:rPr>
        <w:t>did</w:t>
      </w:r>
      <w:r>
        <w:rPr>
          <w:spacing w:val="-2"/>
          <w:vertAlign w:val="baseline"/>
        </w:rPr>
        <w:t> </w:t>
      </w:r>
      <w:r>
        <w:rPr>
          <w:vertAlign w:val="baseline"/>
        </w:rPr>
        <w:t>not</w:t>
      </w:r>
      <w:r>
        <w:rPr>
          <w:spacing w:val="-2"/>
          <w:vertAlign w:val="baseline"/>
        </w:rPr>
        <w:t> </w:t>
      </w:r>
      <w:r>
        <w:rPr>
          <w:vertAlign w:val="baseline"/>
        </w:rPr>
        <w:t>plead hand</w:t>
      </w:r>
      <w:r>
        <w:rPr>
          <w:spacing w:val="-2"/>
          <w:vertAlign w:val="baseline"/>
        </w:rPr>
        <w:t> </w:t>
      </w:r>
      <w:r>
        <w:rPr>
          <w:vertAlign w:val="baseline"/>
        </w:rPr>
        <w:t>over</w:t>
      </w:r>
      <w:r>
        <w:rPr>
          <w:spacing w:val="-2"/>
          <w:vertAlign w:val="baseline"/>
        </w:rPr>
        <w:t> </w:t>
      </w:r>
      <w:r>
        <w:rPr>
          <w:vertAlign w:val="baseline"/>
        </w:rPr>
        <w:t>of</w:t>
      </w:r>
      <w:r>
        <w:rPr>
          <w:spacing w:val="-4"/>
          <w:vertAlign w:val="baseline"/>
        </w:rPr>
        <w:t> </w:t>
      </w:r>
      <w:r>
        <w:rPr>
          <w:vertAlign w:val="baseline"/>
        </w:rPr>
        <w:t>the</w:t>
      </w:r>
      <w:r>
        <w:rPr>
          <w:spacing w:val="-2"/>
          <w:vertAlign w:val="baseline"/>
        </w:rPr>
        <w:t> </w:t>
      </w:r>
      <w:r>
        <w:rPr>
          <w:vertAlign w:val="baseline"/>
        </w:rPr>
        <w:t>land</w:t>
      </w:r>
      <w:r>
        <w:rPr>
          <w:spacing w:val="-2"/>
          <w:vertAlign w:val="baseline"/>
        </w:rPr>
        <w:t> </w:t>
      </w:r>
      <w:r>
        <w:rPr>
          <w:vertAlign w:val="baseline"/>
        </w:rPr>
        <w:t>by respondent to the appellant in the presence of witnesses so there is no valid sale of land under customary law.</w:t>
      </w:r>
      <w:r>
        <w:rPr>
          <w:b/>
          <w:i/>
          <w:vertAlign w:val="superscript"/>
        </w:rPr>
        <w:t>44</w:t>
      </w: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ind w:left="0"/>
        <w:rPr>
          <w:b/>
          <w:i/>
          <w:sz w:val="20"/>
        </w:rPr>
      </w:pPr>
    </w:p>
    <w:p>
      <w:pPr>
        <w:pStyle w:val="BodyText"/>
        <w:spacing w:before="178"/>
        <w:ind w:left="0"/>
        <w:rPr>
          <w:b/>
          <w:i/>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274604</wp:posOffset>
                </wp:positionV>
                <wp:extent cx="182943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22433pt;width:144.020pt;height:.71997pt;mso-position-horizontal-relative:page;mso-position-vertical-relative:paragraph;z-index:-15686656;mso-wrap-distance-left:0;mso-wrap-distance-right:0" id="docshape115"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40</w:t>
      </w:r>
      <w:r>
        <w:rPr>
          <w:i/>
          <w:sz w:val="20"/>
          <w:vertAlign w:val="baseline"/>
        </w:rPr>
        <w:t>Onuwaje</w:t>
      </w:r>
      <w:r>
        <w:rPr>
          <w:i/>
          <w:spacing w:val="-2"/>
          <w:sz w:val="20"/>
          <w:vertAlign w:val="baseline"/>
        </w:rPr>
        <w:t> </w:t>
      </w:r>
      <w:r>
        <w:rPr>
          <w:i/>
          <w:sz w:val="20"/>
          <w:vertAlign w:val="baseline"/>
        </w:rPr>
        <w:t>v.</w:t>
      </w:r>
      <w:r>
        <w:rPr>
          <w:i/>
          <w:spacing w:val="-2"/>
          <w:sz w:val="20"/>
          <w:vertAlign w:val="baseline"/>
        </w:rPr>
        <w:t> </w:t>
      </w:r>
      <w:r>
        <w:rPr>
          <w:i/>
          <w:sz w:val="20"/>
          <w:vertAlign w:val="baseline"/>
        </w:rPr>
        <w:t>Ogbeide</w:t>
      </w:r>
      <w:r>
        <w:rPr>
          <w:i/>
          <w:spacing w:val="-4"/>
          <w:sz w:val="20"/>
          <w:vertAlign w:val="baseline"/>
        </w:rPr>
        <w:t> </w:t>
      </w:r>
      <w:r>
        <w:rPr>
          <w:sz w:val="20"/>
          <w:vertAlign w:val="baseline"/>
        </w:rPr>
        <w:t>(1991)</w:t>
      </w:r>
      <w:r>
        <w:rPr>
          <w:spacing w:val="-5"/>
          <w:sz w:val="20"/>
          <w:vertAlign w:val="baseline"/>
        </w:rPr>
        <w:t> </w:t>
      </w:r>
      <w:r>
        <w:rPr>
          <w:sz w:val="20"/>
          <w:vertAlign w:val="baseline"/>
        </w:rPr>
        <w:t>3</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3"/>
          <w:sz w:val="20"/>
          <w:vertAlign w:val="baseline"/>
        </w:rPr>
        <w:t> </w:t>
      </w:r>
      <w:r>
        <w:rPr>
          <w:sz w:val="20"/>
          <w:vertAlign w:val="baseline"/>
        </w:rPr>
        <w:t>178)</w:t>
      </w:r>
      <w:r>
        <w:rPr>
          <w:spacing w:val="-5"/>
          <w:sz w:val="20"/>
          <w:vertAlign w:val="baseline"/>
        </w:rPr>
        <w:t> </w:t>
      </w:r>
      <w:r>
        <w:rPr>
          <w:sz w:val="20"/>
          <w:vertAlign w:val="baseline"/>
        </w:rPr>
        <w:t>147</w:t>
      </w:r>
      <w:r>
        <w:rPr>
          <w:spacing w:val="-2"/>
          <w:sz w:val="20"/>
          <w:vertAlign w:val="baseline"/>
        </w:rPr>
        <w:t> </w:t>
      </w:r>
      <w:r>
        <w:rPr>
          <w:sz w:val="20"/>
          <w:vertAlign w:val="baseline"/>
        </w:rPr>
        <w:t>at</w:t>
      </w:r>
      <w:r>
        <w:rPr>
          <w:spacing w:val="-4"/>
          <w:sz w:val="20"/>
          <w:vertAlign w:val="baseline"/>
        </w:rPr>
        <w:t> </w:t>
      </w:r>
      <w:r>
        <w:rPr>
          <w:sz w:val="20"/>
          <w:vertAlign w:val="baseline"/>
        </w:rPr>
        <w:t>161</w:t>
      </w:r>
      <w:r>
        <w:rPr>
          <w:spacing w:val="-4"/>
          <w:sz w:val="20"/>
          <w:vertAlign w:val="baseline"/>
        </w:rPr>
        <w:t> </w:t>
      </w:r>
      <w:r>
        <w:rPr>
          <w:sz w:val="20"/>
          <w:vertAlign w:val="baseline"/>
        </w:rPr>
        <w:t>Per</w:t>
      </w:r>
      <w:r>
        <w:rPr>
          <w:spacing w:val="-3"/>
          <w:sz w:val="20"/>
          <w:vertAlign w:val="baseline"/>
        </w:rPr>
        <w:t> </w:t>
      </w:r>
      <w:r>
        <w:rPr>
          <w:sz w:val="20"/>
          <w:vertAlign w:val="baseline"/>
        </w:rPr>
        <w:t>Edozie</w:t>
      </w:r>
      <w:r>
        <w:rPr>
          <w:spacing w:val="-5"/>
          <w:sz w:val="20"/>
          <w:vertAlign w:val="baseline"/>
        </w:rPr>
        <w:t> JCA</w:t>
      </w:r>
    </w:p>
    <w:p>
      <w:pPr>
        <w:spacing w:before="1"/>
        <w:ind w:left="160" w:right="0" w:firstLine="0"/>
        <w:jc w:val="left"/>
        <w:rPr>
          <w:sz w:val="20"/>
        </w:rPr>
      </w:pPr>
      <w:r>
        <w:rPr>
          <w:sz w:val="20"/>
          <w:vertAlign w:val="superscript"/>
        </w:rPr>
        <w:t>41</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42</w:t>
      </w:r>
      <w:r>
        <w:rPr>
          <w:spacing w:val="-5"/>
          <w:sz w:val="20"/>
          <w:vertAlign w:val="baseline"/>
        </w:rPr>
        <w:t> </w:t>
      </w:r>
      <w:r>
        <w:rPr>
          <w:sz w:val="20"/>
          <w:vertAlign w:val="baseline"/>
        </w:rPr>
        <w:t>(1956)</w:t>
      </w:r>
      <w:r>
        <w:rPr>
          <w:spacing w:val="-4"/>
          <w:sz w:val="20"/>
          <w:vertAlign w:val="baseline"/>
        </w:rPr>
        <w:t> </w:t>
      </w:r>
      <w:r>
        <w:rPr>
          <w:sz w:val="20"/>
          <w:vertAlign w:val="baseline"/>
        </w:rPr>
        <w:t>S.C.N.L.R</w:t>
      </w:r>
      <w:r>
        <w:rPr>
          <w:spacing w:val="-5"/>
          <w:sz w:val="20"/>
          <w:vertAlign w:val="baseline"/>
        </w:rPr>
        <w:t> </w:t>
      </w:r>
      <w:r>
        <w:rPr>
          <w:sz w:val="20"/>
          <w:vertAlign w:val="baseline"/>
        </w:rPr>
        <w:t>180</w:t>
      </w:r>
      <w:r>
        <w:rPr>
          <w:spacing w:val="-4"/>
          <w:sz w:val="20"/>
          <w:vertAlign w:val="baseline"/>
        </w:rPr>
        <w:t> </w:t>
      </w:r>
      <w:r>
        <w:rPr>
          <w:sz w:val="20"/>
          <w:vertAlign w:val="baseline"/>
        </w:rPr>
        <w:t>1</w:t>
      </w:r>
      <w:r>
        <w:rPr>
          <w:spacing w:val="-3"/>
          <w:sz w:val="20"/>
          <w:vertAlign w:val="baseline"/>
        </w:rPr>
        <w:t> </w:t>
      </w:r>
      <w:r>
        <w:rPr>
          <w:sz w:val="20"/>
          <w:vertAlign w:val="baseline"/>
        </w:rPr>
        <w:t>F.S.C</w:t>
      </w:r>
      <w:r>
        <w:rPr>
          <w:spacing w:val="-5"/>
          <w:sz w:val="20"/>
          <w:vertAlign w:val="baseline"/>
        </w:rPr>
        <w:t> 66</w:t>
      </w:r>
    </w:p>
    <w:p>
      <w:pPr>
        <w:spacing w:line="229" w:lineRule="exact" w:before="0"/>
        <w:ind w:left="160" w:right="0" w:firstLine="0"/>
        <w:jc w:val="left"/>
        <w:rPr>
          <w:sz w:val="20"/>
        </w:rPr>
      </w:pPr>
      <w:r>
        <w:rPr>
          <w:sz w:val="20"/>
          <w:vertAlign w:val="superscript"/>
        </w:rPr>
        <w:t>43</w:t>
      </w:r>
      <w:r>
        <w:rPr>
          <w:spacing w:val="-5"/>
          <w:sz w:val="20"/>
          <w:vertAlign w:val="baseline"/>
        </w:rPr>
        <w:t> </w:t>
      </w:r>
      <w:r>
        <w:rPr>
          <w:sz w:val="20"/>
          <w:vertAlign w:val="baseline"/>
        </w:rPr>
        <w:t>(1967)</w:t>
      </w:r>
      <w:r>
        <w:rPr>
          <w:spacing w:val="-4"/>
          <w:sz w:val="20"/>
          <w:vertAlign w:val="baseline"/>
        </w:rPr>
        <w:t> </w:t>
      </w:r>
      <w:r>
        <w:rPr>
          <w:sz w:val="20"/>
          <w:vertAlign w:val="baseline"/>
        </w:rPr>
        <w:t>N.M.L.R</w:t>
      </w:r>
      <w:r>
        <w:rPr>
          <w:spacing w:val="-5"/>
          <w:sz w:val="20"/>
          <w:vertAlign w:val="baseline"/>
        </w:rPr>
        <w:t> </w:t>
      </w:r>
      <w:r>
        <w:rPr>
          <w:sz w:val="20"/>
          <w:vertAlign w:val="baseline"/>
        </w:rPr>
        <w:t>287,</w:t>
      </w:r>
      <w:r>
        <w:rPr>
          <w:spacing w:val="-6"/>
          <w:sz w:val="20"/>
          <w:vertAlign w:val="baseline"/>
        </w:rPr>
        <w:t> </w:t>
      </w:r>
      <w:r>
        <w:rPr>
          <w:sz w:val="20"/>
          <w:vertAlign w:val="baseline"/>
        </w:rPr>
        <w:t>(1967)</w:t>
      </w:r>
      <w:r>
        <w:rPr>
          <w:spacing w:val="-6"/>
          <w:sz w:val="20"/>
          <w:vertAlign w:val="baseline"/>
        </w:rPr>
        <w:t> </w:t>
      </w:r>
      <w:r>
        <w:rPr>
          <w:sz w:val="20"/>
          <w:vertAlign w:val="baseline"/>
        </w:rPr>
        <w:t>All</w:t>
      </w:r>
      <w:r>
        <w:rPr>
          <w:spacing w:val="-3"/>
          <w:sz w:val="20"/>
          <w:vertAlign w:val="baseline"/>
        </w:rPr>
        <w:t> </w:t>
      </w:r>
      <w:r>
        <w:rPr>
          <w:sz w:val="20"/>
          <w:vertAlign w:val="baseline"/>
        </w:rPr>
        <w:t>N.L.R</w:t>
      </w:r>
      <w:r>
        <w:rPr>
          <w:spacing w:val="-5"/>
          <w:sz w:val="20"/>
          <w:vertAlign w:val="baseline"/>
        </w:rPr>
        <w:t> 134</w:t>
      </w:r>
    </w:p>
    <w:p>
      <w:pPr>
        <w:spacing w:before="0"/>
        <w:ind w:left="160" w:right="0" w:firstLine="0"/>
        <w:jc w:val="left"/>
        <w:rPr>
          <w:sz w:val="20"/>
        </w:rPr>
      </w:pPr>
      <w:r>
        <w:rPr>
          <w:sz w:val="20"/>
          <w:vertAlign w:val="superscript"/>
        </w:rPr>
        <w:t>44</w:t>
      </w:r>
      <w:r>
        <w:rPr>
          <w:spacing w:val="-4"/>
          <w:sz w:val="20"/>
          <w:vertAlign w:val="baseline"/>
        </w:rPr>
        <w:t> </w:t>
      </w:r>
      <w:r>
        <w:rPr>
          <w:sz w:val="20"/>
          <w:vertAlign w:val="baseline"/>
        </w:rPr>
        <w:t>See</w:t>
      </w:r>
      <w:r>
        <w:rPr>
          <w:spacing w:val="-4"/>
          <w:sz w:val="20"/>
          <w:vertAlign w:val="baseline"/>
        </w:rPr>
        <w:t> </w:t>
      </w:r>
      <w:r>
        <w:rPr>
          <w:i/>
          <w:sz w:val="20"/>
          <w:vertAlign w:val="baseline"/>
        </w:rPr>
        <w:t>Folarin</w:t>
      </w:r>
      <w:r>
        <w:rPr>
          <w:i/>
          <w:spacing w:val="-3"/>
          <w:sz w:val="20"/>
          <w:vertAlign w:val="baseline"/>
        </w:rPr>
        <w:t> </w:t>
      </w:r>
      <w:r>
        <w:rPr>
          <w:i/>
          <w:sz w:val="20"/>
          <w:vertAlign w:val="baseline"/>
        </w:rPr>
        <w:t>v</w:t>
      </w:r>
      <w:r>
        <w:rPr>
          <w:i/>
          <w:spacing w:val="-4"/>
          <w:sz w:val="20"/>
          <w:vertAlign w:val="baseline"/>
        </w:rPr>
        <w:t> </w:t>
      </w:r>
      <w:r>
        <w:rPr>
          <w:i/>
          <w:sz w:val="20"/>
          <w:vertAlign w:val="baseline"/>
        </w:rPr>
        <w:t>Durojaiye</w:t>
      </w:r>
      <w:r>
        <w:rPr>
          <w:i/>
          <w:spacing w:val="-2"/>
          <w:sz w:val="20"/>
          <w:vertAlign w:val="baseline"/>
        </w:rPr>
        <w:t> </w:t>
      </w:r>
      <w:r>
        <w:rPr>
          <w:sz w:val="20"/>
          <w:vertAlign w:val="baseline"/>
        </w:rPr>
        <w:t>(1988)</w:t>
      </w:r>
      <w:r>
        <w:rPr>
          <w:spacing w:val="-3"/>
          <w:sz w:val="20"/>
          <w:vertAlign w:val="baseline"/>
        </w:rPr>
        <w:t> </w:t>
      </w:r>
      <w:r>
        <w:rPr>
          <w:sz w:val="20"/>
          <w:vertAlign w:val="baseline"/>
        </w:rPr>
        <w:t>1</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70)</w:t>
      </w:r>
      <w:r>
        <w:rPr>
          <w:spacing w:val="-4"/>
          <w:sz w:val="20"/>
          <w:vertAlign w:val="baseline"/>
        </w:rPr>
        <w:t> </w:t>
      </w:r>
      <w:r>
        <w:rPr>
          <w:sz w:val="20"/>
          <w:vertAlign w:val="baseline"/>
        </w:rPr>
        <w:t>page</w:t>
      </w:r>
      <w:r>
        <w:rPr>
          <w:spacing w:val="-3"/>
          <w:sz w:val="20"/>
          <w:vertAlign w:val="baseline"/>
        </w:rPr>
        <w:t> </w:t>
      </w:r>
      <w:r>
        <w:rPr>
          <w:sz w:val="20"/>
          <w:vertAlign w:val="baseline"/>
        </w:rPr>
        <w:t>351</w:t>
      </w:r>
      <w:r>
        <w:rPr>
          <w:spacing w:val="-5"/>
          <w:sz w:val="20"/>
          <w:vertAlign w:val="baseline"/>
        </w:rPr>
        <w:t> S.C</w:t>
      </w:r>
    </w:p>
    <w:p>
      <w:pPr>
        <w:spacing w:after="0"/>
        <w:jc w:val="left"/>
        <w:rPr>
          <w:sz w:val="20"/>
        </w:rPr>
        <w:sectPr>
          <w:pgSz w:w="12240" w:h="15840"/>
          <w:pgMar w:header="761" w:footer="1015" w:top="1300" w:bottom="1200" w:left="1280" w:right="1320"/>
        </w:sectPr>
      </w:pPr>
    </w:p>
    <w:p>
      <w:pPr>
        <w:pStyle w:val="Heading1"/>
        <w:ind w:right="2617"/>
      </w:pPr>
      <w:r>
        <w:rPr/>
        <w:t>CHAPTER</w:t>
      </w:r>
      <w:r>
        <w:rPr>
          <w:spacing w:val="-3"/>
        </w:rPr>
        <w:t> </w:t>
      </w:r>
      <w:r>
        <w:rPr>
          <w:spacing w:val="-4"/>
        </w:rPr>
        <w:t>FOUR:</w:t>
      </w:r>
    </w:p>
    <w:p>
      <w:pPr>
        <w:pStyle w:val="BodyText"/>
        <w:ind w:left="0"/>
        <w:rPr>
          <w:b/>
        </w:rPr>
      </w:pPr>
    </w:p>
    <w:p>
      <w:pPr>
        <w:spacing w:before="1"/>
        <w:ind w:left="42" w:right="5" w:firstLine="0"/>
        <w:jc w:val="center"/>
        <w:rPr>
          <w:b/>
          <w:sz w:val="24"/>
        </w:rPr>
      </w:pPr>
      <w:r>
        <w:rPr>
          <w:b/>
          <w:sz w:val="24"/>
        </w:rPr>
        <w:t>THE</w:t>
      </w:r>
      <w:r>
        <w:rPr>
          <w:b/>
          <w:spacing w:val="-1"/>
          <w:sz w:val="24"/>
        </w:rPr>
        <w:t> </w:t>
      </w:r>
      <w:r>
        <w:rPr>
          <w:b/>
          <w:sz w:val="24"/>
        </w:rPr>
        <w:t>RIGHT OF</w:t>
      </w:r>
      <w:r>
        <w:rPr>
          <w:b/>
          <w:spacing w:val="-4"/>
          <w:sz w:val="24"/>
        </w:rPr>
        <w:t> </w:t>
      </w:r>
      <w:r>
        <w:rPr>
          <w:b/>
          <w:sz w:val="24"/>
        </w:rPr>
        <w:t>WOMEN TO</w:t>
      </w:r>
      <w:r>
        <w:rPr>
          <w:b/>
          <w:spacing w:val="-1"/>
          <w:sz w:val="24"/>
        </w:rPr>
        <w:t> </w:t>
      </w:r>
      <w:r>
        <w:rPr>
          <w:b/>
          <w:sz w:val="24"/>
        </w:rPr>
        <w:t>INHERIT </w:t>
      </w:r>
      <w:r>
        <w:rPr>
          <w:b/>
          <w:spacing w:val="-4"/>
          <w:sz w:val="24"/>
        </w:rPr>
        <w:t>LAND</w:t>
      </w:r>
    </w:p>
    <w:p>
      <w:pPr>
        <w:pStyle w:val="Heading2"/>
        <w:numPr>
          <w:ilvl w:val="1"/>
          <w:numId w:val="21"/>
        </w:numPr>
        <w:tabs>
          <w:tab w:pos="879" w:val="left" w:leader="none"/>
        </w:tabs>
        <w:spacing w:line="240" w:lineRule="auto" w:before="276" w:after="0"/>
        <w:ind w:left="879" w:right="0" w:hanging="719"/>
        <w:jc w:val="both"/>
      </w:pPr>
      <w:bookmarkStart w:name="_TOC_250010" w:id="35"/>
      <w:bookmarkEnd w:id="35"/>
      <w:r>
        <w:rPr>
          <w:spacing w:val="-2"/>
        </w:rPr>
        <w:t>Introduction</w:t>
      </w:r>
    </w:p>
    <w:p>
      <w:pPr>
        <w:pStyle w:val="BodyText"/>
        <w:spacing w:line="480" w:lineRule="auto" w:before="271"/>
        <w:ind w:right="115"/>
        <w:jc w:val="both"/>
      </w:pPr>
      <w:r>
        <w:rPr/>
        <w:t>The modes of acquisition of properties under Customary laws has been outlined in the preceding Chapter, however these modes are generally applicable only in situations where the custom recognizes the right of women in that area to acquire and own properties. This Chapter concentrates on the rights of women to inherit and own property, particularly as regards paternal property rights, property inheritance rights and rights of women to own property in their matrimonial homes. The subject matter of this Chapter is imperative to the discussion of this work, in that it distills the specific customs under study, particularly those of the Jaba, Bajju, Atyap and Gbagyi customs and analyse them with a view to discover how these rights of women are regarded or violated in these areas.</w:t>
      </w:r>
    </w:p>
    <w:p>
      <w:pPr>
        <w:pStyle w:val="BodyText"/>
        <w:spacing w:line="480" w:lineRule="auto" w:before="1"/>
        <w:ind w:right="111" w:firstLine="719"/>
        <w:jc w:val="both"/>
      </w:pPr>
      <w:r>
        <w:rPr/>
        <w:t>At times the fact that most of the inheritance conflicts brought to the court, concerning widows,</w:t>
      </w:r>
      <w:r>
        <w:rPr>
          <w:spacing w:val="-1"/>
        </w:rPr>
        <w:t> </w:t>
      </w:r>
      <w:r>
        <w:rPr/>
        <w:t>are</w:t>
      </w:r>
      <w:r>
        <w:rPr>
          <w:spacing w:val="-2"/>
        </w:rPr>
        <w:t> </w:t>
      </w:r>
      <w:r>
        <w:rPr/>
        <w:t>handled</w:t>
      </w:r>
      <w:r>
        <w:rPr>
          <w:spacing w:val="-1"/>
        </w:rPr>
        <w:t> </w:t>
      </w:r>
      <w:r>
        <w:rPr/>
        <w:t>by</w:t>
      </w:r>
      <w:r>
        <w:rPr>
          <w:spacing w:val="-4"/>
        </w:rPr>
        <w:t> </w:t>
      </w:r>
      <w:r>
        <w:rPr/>
        <w:t>the</w:t>
      </w:r>
      <w:r>
        <w:rPr>
          <w:spacing w:val="-2"/>
        </w:rPr>
        <w:t> </w:t>
      </w:r>
      <w:r>
        <w:rPr/>
        <w:t>customary</w:t>
      </w:r>
      <w:r>
        <w:rPr>
          <w:spacing w:val="-4"/>
        </w:rPr>
        <w:t> </w:t>
      </w:r>
      <w:r>
        <w:rPr/>
        <w:t>courts</w:t>
      </w:r>
      <w:r>
        <w:rPr>
          <w:spacing w:val="-1"/>
        </w:rPr>
        <w:t> </w:t>
      </w:r>
      <w:r>
        <w:rPr/>
        <w:t>under</w:t>
      </w:r>
      <w:r>
        <w:rPr>
          <w:spacing w:val="-1"/>
        </w:rPr>
        <w:t> </w:t>
      </w:r>
      <w:r>
        <w:rPr/>
        <w:t>native</w:t>
      </w:r>
      <w:r>
        <w:rPr>
          <w:spacing w:val="-2"/>
        </w:rPr>
        <w:t> </w:t>
      </w:r>
      <w:r>
        <w:rPr/>
        <w:t>law. Customary</w:t>
      </w:r>
      <w:r>
        <w:rPr>
          <w:spacing w:val="-4"/>
        </w:rPr>
        <w:t> </w:t>
      </w:r>
      <w:r>
        <w:rPr/>
        <w:t>courts are</w:t>
      </w:r>
      <w:r>
        <w:rPr>
          <w:spacing w:val="-1"/>
        </w:rPr>
        <w:t> </w:t>
      </w:r>
      <w:r>
        <w:rPr/>
        <w:t>presided</w:t>
      </w:r>
      <w:r>
        <w:rPr>
          <w:spacing w:val="-1"/>
        </w:rPr>
        <w:t> </w:t>
      </w:r>
      <w:r>
        <w:rPr/>
        <w:t>by magistrates and mostly</w:t>
      </w:r>
      <w:r>
        <w:rPr>
          <w:spacing w:val="-4"/>
        </w:rPr>
        <w:t> </w:t>
      </w:r>
      <w:r>
        <w:rPr/>
        <w:t>elderly</w:t>
      </w:r>
      <w:r>
        <w:rPr>
          <w:spacing w:val="-2"/>
        </w:rPr>
        <w:t> </w:t>
      </w:r>
      <w:r>
        <w:rPr/>
        <w:t>members of society, who may</w:t>
      </w:r>
      <w:r>
        <w:rPr>
          <w:spacing w:val="-4"/>
        </w:rPr>
        <w:t> </w:t>
      </w:r>
      <w:r>
        <w:rPr/>
        <w:t>not necessarily</w:t>
      </w:r>
      <w:r>
        <w:rPr>
          <w:spacing w:val="-2"/>
        </w:rPr>
        <w:t> </w:t>
      </w:r>
      <w:r>
        <w:rPr/>
        <w:t>be lawyers. In most cases, they would be tempted to apply the customary laws of the land as it is without any</w:t>
      </w:r>
      <w:r>
        <w:rPr>
          <w:spacing w:val="40"/>
        </w:rPr>
        <w:t> </w:t>
      </w:r>
      <w:r>
        <w:rPr/>
        <w:t>recourse to other statutory laws. The same person who may be entitled to benefit from statutory law may be affected negatively due to lack of any formal legal experience by the magistrate.</w:t>
      </w:r>
    </w:p>
    <w:p>
      <w:pPr>
        <w:pStyle w:val="BodyText"/>
        <w:spacing w:line="480" w:lineRule="auto" w:before="1"/>
        <w:ind w:right="115" w:firstLine="719"/>
        <w:jc w:val="both"/>
      </w:pPr>
      <w:r>
        <w:rPr/>
        <w:t>This</w:t>
      </w:r>
      <w:r>
        <w:rPr>
          <w:spacing w:val="-2"/>
        </w:rPr>
        <w:t> </w:t>
      </w:r>
      <w:r>
        <w:rPr/>
        <w:t>Chapter</w:t>
      </w:r>
      <w:r>
        <w:rPr>
          <w:spacing w:val="-4"/>
        </w:rPr>
        <w:t> </w:t>
      </w:r>
      <w:r>
        <w:rPr/>
        <w:t>therefore</w:t>
      </w:r>
      <w:r>
        <w:rPr>
          <w:spacing w:val="-3"/>
        </w:rPr>
        <w:t> </w:t>
      </w:r>
      <w:r>
        <w:rPr/>
        <w:t>makes</w:t>
      </w:r>
      <w:r>
        <w:rPr>
          <w:spacing w:val="-2"/>
        </w:rPr>
        <w:t> </w:t>
      </w:r>
      <w:r>
        <w:rPr/>
        <w:t>a case</w:t>
      </w:r>
      <w:r>
        <w:rPr>
          <w:spacing w:val="-3"/>
        </w:rPr>
        <w:t> </w:t>
      </w:r>
      <w:r>
        <w:rPr/>
        <w:t>for</w:t>
      </w:r>
      <w:r>
        <w:rPr>
          <w:spacing w:val="-2"/>
        </w:rPr>
        <w:t> </w:t>
      </w:r>
      <w:r>
        <w:rPr/>
        <w:t>the</w:t>
      </w:r>
      <w:r>
        <w:rPr>
          <w:spacing w:val="-2"/>
        </w:rPr>
        <w:t> </w:t>
      </w:r>
      <w:r>
        <w:rPr/>
        <w:t>women</w:t>
      </w:r>
      <w:r>
        <w:rPr>
          <w:spacing w:val="-2"/>
        </w:rPr>
        <w:t> </w:t>
      </w:r>
      <w:r>
        <w:rPr/>
        <w:t>of</w:t>
      </w:r>
      <w:r>
        <w:rPr>
          <w:spacing w:val="-2"/>
        </w:rPr>
        <w:t> </w:t>
      </w:r>
      <w:r>
        <w:rPr/>
        <w:t>the</w:t>
      </w:r>
      <w:r>
        <w:rPr>
          <w:spacing w:val="-2"/>
        </w:rPr>
        <w:t> </w:t>
      </w:r>
      <w:r>
        <w:rPr/>
        <w:t>communities</w:t>
      </w:r>
      <w:r>
        <w:rPr>
          <w:spacing w:val="-2"/>
        </w:rPr>
        <w:t> </w:t>
      </w:r>
      <w:r>
        <w:rPr/>
        <w:t>under</w:t>
      </w:r>
      <w:r>
        <w:rPr>
          <w:spacing w:val="-2"/>
        </w:rPr>
        <w:t> </w:t>
      </w:r>
      <w:r>
        <w:rPr/>
        <w:t>study</w:t>
      </w:r>
      <w:r>
        <w:rPr>
          <w:spacing w:val="-4"/>
        </w:rPr>
        <w:t> </w:t>
      </w:r>
      <w:r>
        <w:rPr/>
        <w:t>as far as ownership of land through inheritance is concerned.</w:t>
      </w:r>
      <w:r>
        <w:rPr>
          <w:spacing w:val="40"/>
        </w:rPr>
        <w:t> </w:t>
      </w:r>
      <w:r>
        <w:rPr/>
        <w:t>This is considering the fact that these tribes have little or no regard for litigation in courts of law; and are in some extreme cases, submissively obedient to these customs as akin to enslavement. They generally hold the seemingly</w:t>
      </w:r>
      <w:r>
        <w:rPr>
          <w:spacing w:val="25"/>
        </w:rPr>
        <w:t> </w:t>
      </w:r>
      <w:r>
        <w:rPr/>
        <w:t>misguided</w:t>
      </w:r>
      <w:r>
        <w:rPr>
          <w:spacing w:val="32"/>
        </w:rPr>
        <w:t> </w:t>
      </w:r>
      <w:r>
        <w:rPr/>
        <w:t>impression</w:t>
      </w:r>
      <w:r>
        <w:rPr>
          <w:spacing w:val="33"/>
        </w:rPr>
        <w:t> </w:t>
      </w:r>
      <w:r>
        <w:rPr/>
        <w:t>that</w:t>
      </w:r>
      <w:r>
        <w:rPr>
          <w:spacing w:val="33"/>
        </w:rPr>
        <w:t> </w:t>
      </w:r>
      <w:r>
        <w:rPr/>
        <w:t>they</w:t>
      </w:r>
      <w:r>
        <w:rPr>
          <w:spacing w:val="28"/>
        </w:rPr>
        <w:t> </w:t>
      </w:r>
      <w:r>
        <w:rPr/>
        <w:t>have</w:t>
      </w:r>
      <w:r>
        <w:rPr>
          <w:spacing w:val="34"/>
        </w:rPr>
        <w:t> </w:t>
      </w:r>
      <w:r>
        <w:rPr/>
        <w:t>no</w:t>
      </w:r>
      <w:r>
        <w:rPr>
          <w:spacing w:val="33"/>
        </w:rPr>
        <w:t> </w:t>
      </w:r>
      <w:r>
        <w:rPr/>
        <w:t>option</w:t>
      </w:r>
      <w:r>
        <w:rPr>
          <w:spacing w:val="33"/>
        </w:rPr>
        <w:t> </w:t>
      </w:r>
      <w:r>
        <w:rPr/>
        <w:t>whatsoever</w:t>
      </w:r>
      <w:r>
        <w:rPr>
          <w:spacing w:val="32"/>
        </w:rPr>
        <w:t> </w:t>
      </w:r>
      <w:r>
        <w:rPr/>
        <w:t>but</w:t>
      </w:r>
      <w:r>
        <w:rPr>
          <w:spacing w:val="33"/>
        </w:rPr>
        <w:t> </w:t>
      </w:r>
      <w:r>
        <w:rPr/>
        <w:t>to</w:t>
      </w:r>
      <w:r>
        <w:rPr>
          <w:spacing w:val="33"/>
        </w:rPr>
        <w:t> </w:t>
      </w:r>
      <w:r>
        <w:rPr/>
        <w:t>comply</w:t>
      </w:r>
      <w:r>
        <w:rPr>
          <w:spacing w:val="36"/>
        </w:rPr>
        <w:t> </w:t>
      </w:r>
      <w:r>
        <w:rPr/>
        <w:t>with</w:t>
      </w:r>
      <w:r>
        <w:rPr>
          <w:spacing w:val="33"/>
        </w:rPr>
        <w:t> </w:t>
      </w:r>
      <w:r>
        <w:rPr>
          <w:spacing w:val="-5"/>
        </w:rPr>
        <w:t>the</w:t>
      </w:r>
    </w:p>
    <w:p>
      <w:pPr>
        <w:spacing w:after="0" w:line="480" w:lineRule="auto"/>
        <w:jc w:val="both"/>
        <w:sectPr>
          <w:pgSz w:w="12240" w:h="15840"/>
          <w:pgMar w:header="761" w:footer="1015" w:top="1300" w:bottom="1200" w:left="1280" w:right="1320"/>
        </w:sectPr>
      </w:pPr>
    </w:p>
    <w:p>
      <w:pPr>
        <w:pStyle w:val="BodyText"/>
        <w:spacing w:line="480" w:lineRule="auto" w:before="119"/>
        <w:ind w:right="124"/>
        <w:jc w:val="both"/>
      </w:pPr>
      <w:r>
        <w:rPr/>
        <w:t>custom, even if it bars such women from owning property; and in fact believe that it is a taboo not to comply with such custom.</w:t>
      </w:r>
    </w:p>
    <w:p>
      <w:pPr>
        <w:pStyle w:val="Heading2"/>
        <w:numPr>
          <w:ilvl w:val="1"/>
          <w:numId w:val="21"/>
        </w:numPr>
        <w:tabs>
          <w:tab w:pos="879" w:val="left" w:leader="none"/>
        </w:tabs>
        <w:spacing w:line="240" w:lineRule="auto" w:before="6" w:after="0"/>
        <w:ind w:left="879" w:right="0" w:hanging="719"/>
        <w:jc w:val="both"/>
      </w:pPr>
      <w:bookmarkStart w:name="_TOC_250009" w:id="36"/>
      <w:r>
        <w:rPr/>
        <w:t>Right</w:t>
      </w:r>
      <w:r>
        <w:rPr>
          <w:spacing w:val="-5"/>
        </w:rPr>
        <w:t> </w:t>
      </w:r>
      <w:r>
        <w:rPr/>
        <w:t>of</w:t>
      </w:r>
      <w:r>
        <w:rPr>
          <w:spacing w:val="-2"/>
        </w:rPr>
        <w:t> </w:t>
      </w:r>
      <w:r>
        <w:rPr/>
        <w:t>Women</w:t>
      </w:r>
      <w:r>
        <w:rPr>
          <w:spacing w:val="-2"/>
        </w:rPr>
        <w:t> </w:t>
      </w:r>
      <w:r>
        <w:rPr/>
        <w:t>to</w:t>
      </w:r>
      <w:r>
        <w:rPr>
          <w:spacing w:val="-2"/>
        </w:rPr>
        <w:t> </w:t>
      </w:r>
      <w:r>
        <w:rPr/>
        <w:t>Inherit</w:t>
      </w:r>
      <w:r>
        <w:rPr>
          <w:spacing w:val="-1"/>
        </w:rPr>
        <w:t> </w:t>
      </w:r>
      <w:r>
        <w:rPr/>
        <w:t>Family Property</w:t>
      </w:r>
      <w:r>
        <w:rPr>
          <w:spacing w:val="-2"/>
        </w:rPr>
        <w:t> </w:t>
      </w:r>
      <w:r>
        <w:rPr/>
        <w:t>in</w:t>
      </w:r>
      <w:r>
        <w:rPr>
          <w:spacing w:val="-2"/>
        </w:rPr>
        <w:t> </w:t>
      </w:r>
      <w:r>
        <w:rPr/>
        <w:t>Southern</w:t>
      </w:r>
      <w:bookmarkEnd w:id="36"/>
      <w:r>
        <w:rPr>
          <w:spacing w:val="-2"/>
        </w:rPr>
        <w:t> Kaduna</w:t>
      </w:r>
    </w:p>
    <w:p>
      <w:pPr>
        <w:pStyle w:val="BodyText"/>
        <w:spacing w:line="480" w:lineRule="auto" w:before="271"/>
        <w:ind w:right="112" w:firstLine="719"/>
        <w:jc w:val="both"/>
      </w:pPr>
      <w:r>
        <w:rPr/>
        <w:t>Inheritance has been defined in the Black‘s Law Dictionary as to receive property from</w:t>
      </w:r>
      <w:r>
        <w:rPr>
          <w:spacing w:val="40"/>
        </w:rPr>
        <w:t> </w:t>
      </w:r>
      <w:r>
        <w:rPr/>
        <w:t>an ancestor under the laws of intestate succession upon the ancestor‘s death.</w:t>
      </w:r>
      <w:r>
        <w:rPr>
          <w:vertAlign w:val="superscript"/>
        </w:rPr>
        <w:t>1</w:t>
      </w:r>
      <w:r>
        <w:rPr>
          <w:vertAlign w:val="baseline"/>
        </w:rPr>
        <w:t> Inheritance has been recognized as one of the means of acquisition of properties in Nigeria and the customary positions of the Jabas, Bajjus and Atyaps in this regard will be considered on the one hand, and that of the Gbagyis will be addressed on another. Inheritance in this work refers to property inheritance both in the woman‘s family and husband‘s family.</w:t>
      </w:r>
    </w:p>
    <w:p>
      <w:pPr>
        <w:pStyle w:val="BodyText"/>
        <w:spacing w:line="480" w:lineRule="auto" w:before="4"/>
        <w:ind w:right="119" w:firstLine="719"/>
        <w:jc w:val="both"/>
      </w:pPr>
      <w:r>
        <w:rPr/>
        <w:t>It has been stated that in sub</w:t>
      </w:r>
      <w:r>
        <w:rPr>
          <w:rFonts w:ascii="Cambria Math" w:hAnsi="Cambria Math"/>
        </w:rPr>
        <w:t>‐</w:t>
      </w:r>
      <w:r>
        <w:rPr/>
        <w:t>Saharan Africa, including Nigeria, the idea of a family extends beyond its conjugal members.</w:t>
      </w:r>
      <w:r>
        <w:rPr>
          <w:vertAlign w:val="superscript"/>
        </w:rPr>
        <w:t>2</w:t>
      </w:r>
      <w:r>
        <w:rPr>
          <w:vertAlign w:val="baseline"/>
        </w:rPr>
        <w:t> A </w:t>
      </w:r>
      <w:r>
        <w:rPr>
          <w:i/>
          <w:vertAlign w:val="baseline"/>
        </w:rPr>
        <w:t>lineage</w:t>
      </w:r>
      <w:r>
        <w:rPr>
          <w:vertAlign w:val="baseline"/>
        </w:rPr>
        <w:t>, or extended family, is a far larger web of relationships in which all members have a common ancestor, either male or female. One‘s relationship with members of one‘s extended family may be as important as, and in some cases, more important than, one‘s relationship with one‘s spouses and children.</w:t>
      </w:r>
      <w:r>
        <w:rPr>
          <w:vertAlign w:val="superscript"/>
        </w:rPr>
        <w:t>3</w:t>
      </w:r>
    </w:p>
    <w:p>
      <w:pPr>
        <w:pStyle w:val="BodyText"/>
        <w:spacing w:line="480" w:lineRule="auto"/>
        <w:ind w:right="116" w:firstLine="719"/>
        <w:jc w:val="both"/>
      </w:pPr>
      <w:r>
        <w:rPr/>
        <w:t>However, this segment of the work considers how the rules of inheritance in the customs under study affect women in the family</w:t>
      </w:r>
      <w:r>
        <w:rPr>
          <w:spacing w:val="-2"/>
        </w:rPr>
        <w:t> </w:t>
      </w:r>
      <w:r>
        <w:rPr/>
        <w:t>membership and also formal legal inheritance rules as to the ownership of land during marriage and the inheritance situations of widows in Southern Kaduna tribes under consideration. In rural areas like the core Southern Kaduna communities under study, often persons die intestate and they operate intestate inheritances which were determined by traditional customs.</w:t>
      </w:r>
    </w:p>
    <w:p>
      <w:pPr>
        <w:pStyle w:val="BodyText"/>
        <w:spacing w:before="3"/>
        <w:ind w:left="0"/>
        <w:rPr>
          <w:sz w:val="16"/>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134507</wp:posOffset>
                </wp:positionV>
                <wp:extent cx="182943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591162pt;width:144.020pt;height:.72003pt;mso-position-horizontal-relative:page;mso-position-vertical-relative:paragraph;z-index:-15686144;mso-wrap-distance-left:0;mso-wrap-distance-right:0" id="docshape116" filled="true" fillcolor="#000000" stroked="false">
                <v:fill type="solid"/>
                <w10:wrap type="topAndBottom"/>
              </v:rect>
            </w:pict>
          </mc:Fallback>
        </mc:AlternateContent>
      </w:r>
    </w:p>
    <w:p>
      <w:pPr>
        <w:spacing w:before="99"/>
        <w:ind w:left="160" w:right="0" w:firstLine="0"/>
        <w:jc w:val="both"/>
        <w:rPr>
          <w:sz w:val="20"/>
        </w:rPr>
      </w:pPr>
      <w:r>
        <w:rPr>
          <w:sz w:val="20"/>
          <w:vertAlign w:val="superscript"/>
        </w:rPr>
        <w:t>1</w:t>
      </w:r>
      <w:r>
        <w:rPr>
          <w:spacing w:val="-5"/>
          <w:sz w:val="20"/>
          <w:vertAlign w:val="baseline"/>
        </w:rPr>
        <w:t> </w:t>
      </w:r>
      <w:r>
        <w:rPr>
          <w:sz w:val="20"/>
          <w:vertAlign w:val="baseline"/>
        </w:rPr>
        <w:t>Black‘s</w:t>
      </w:r>
      <w:r>
        <w:rPr>
          <w:spacing w:val="-4"/>
          <w:sz w:val="20"/>
          <w:vertAlign w:val="baseline"/>
        </w:rPr>
        <w:t> </w:t>
      </w:r>
      <w:r>
        <w:rPr>
          <w:sz w:val="20"/>
          <w:vertAlign w:val="baseline"/>
        </w:rPr>
        <w:t>Law</w:t>
      </w:r>
      <w:r>
        <w:rPr>
          <w:spacing w:val="-7"/>
          <w:sz w:val="20"/>
          <w:vertAlign w:val="baseline"/>
        </w:rPr>
        <w:t> </w:t>
      </w:r>
      <w:r>
        <w:rPr>
          <w:sz w:val="20"/>
          <w:vertAlign w:val="baseline"/>
        </w:rPr>
        <w:t>Dictionary,</w:t>
      </w:r>
      <w:r>
        <w:rPr>
          <w:spacing w:val="-4"/>
          <w:sz w:val="20"/>
          <w:vertAlign w:val="baseline"/>
        </w:rPr>
        <w:t> </w:t>
      </w:r>
      <w:r>
        <w:rPr>
          <w:sz w:val="20"/>
          <w:vertAlign w:val="baseline"/>
        </w:rPr>
        <w:t>8</w:t>
      </w:r>
      <w:r>
        <w:rPr>
          <w:sz w:val="20"/>
          <w:vertAlign w:val="superscript"/>
        </w:rPr>
        <w:t>th</w:t>
      </w:r>
      <w:r>
        <w:rPr>
          <w:spacing w:val="-5"/>
          <w:sz w:val="20"/>
          <w:vertAlign w:val="baseline"/>
        </w:rPr>
        <w:t> </w:t>
      </w:r>
      <w:r>
        <w:rPr>
          <w:sz w:val="20"/>
          <w:vertAlign w:val="baseline"/>
        </w:rPr>
        <w:t>Edition,</w:t>
      </w:r>
      <w:r>
        <w:rPr>
          <w:spacing w:val="-5"/>
          <w:sz w:val="20"/>
          <w:vertAlign w:val="baseline"/>
        </w:rPr>
        <w:t> </w:t>
      </w:r>
      <w:r>
        <w:rPr>
          <w:sz w:val="20"/>
          <w:vertAlign w:val="baseline"/>
        </w:rPr>
        <w:t>Ed.</w:t>
      </w:r>
      <w:r>
        <w:rPr>
          <w:spacing w:val="-4"/>
          <w:sz w:val="20"/>
          <w:vertAlign w:val="baseline"/>
        </w:rPr>
        <w:t> </w:t>
      </w:r>
      <w:r>
        <w:rPr>
          <w:sz w:val="20"/>
          <w:vertAlign w:val="baseline"/>
        </w:rPr>
        <w:t>Bryan A.</w:t>
      </w:r>
      <w:r>
        <w:rPr>
          <w:spacing w:val="-5"/>
          <w:sz w:val="20"/>
          <w:vertAlign w:val="baseline"/>
        </w:rPr>
        <w:t> </w:t>
      </w:r>
      <w:r>
        <w:rPr>
          <w:sz w:val="20"/>
          <w:vertAlign w:val="baseline"/>
        </w:rPr>
        <w:t>Garner,</w:t>
      </w:r>
      <w:r>
        <w:rPr>
          <w:spacing w:val="-2"/>
          <w:sz w:val="20"/>
          <w:vertAlign w:val="baseline"/>
        </w:rPr>
        <w:t> </w:t>
      </w:r>
      <w:r>
        <w:rPr>
          <w:sz w:val="20"/>
          <w:vertAlign w:val="baseline"/>
        </w:rPr>
        <w:t>West</w:t>
      </w:r>
      <w:r>
        <w:rPr>
          <w:spacing w:val="-6"/>
          <w:sz w:val="20"/>
          <w:vertAlign w:val="baseline"/>
        </w:rPr>
        <w:t> </w:t>
      </w:r>
      <w:r>
        <w:rPr>
          <w:sz w:val="20"/>
          <w:vertAlign w:val="baseline"/>
        </w:rPr>
        <w:t>publishing</w:t>
      </w:r>
      <w:r>
        <w:rPr>
          <w:spacing w:val="-5"/>
          <w:sz w:val="20"/>
          <w:vertAlign w:val="baseline"/>
        </w:rPr>
        <w:t> </w:t>
      </w:r>
      <w:r>
        <w:rPr>
          <w:sz w:val="20"/>
          <w:vertAlign w:val="baseline"/>
        </w:rPr>
        <w:t>Co.,</w:t>
      </w:r>
      <w:r>
        <w:rPr>
          <w:spacing w:val="-5"/>
          <w:sz w:val="20"/>
          <w:vertAlign w:val="baseline"/>
        </w:rPr>
        <w:t> </w:t>
      </w:r>
      <w:r>
        <w:rPr>
          <w:sz w:val="20"/>
          <w:vertAlign w:val="baseline"/>
        </w:rPr>
        <w:t>1999,</w:t>
      </w:r>
      <w:r>
        <w:rPr>
          <w:spacing w:val="-4"/>
          <w:sz w:val="20"/>
          <w:vertAlign w:val="baseline"/>
        </w:rPr>
        <w:t> </w:t>
      </w:r>
      <w:r>
        <w:rPr>
          <w:spacing w:val="-2"/>
          <w:sz w:val="20"/>
          <w:vertAlign w:val="baseline"/>
        </w:rPr>
        <w:t>p.798</w:t>
      </w:r>
    </w:p>
    <w:p>
      <w:pPr>
        <w:spacing w:line="276" w:lineRule="auto" w:before="34"/>
        <w:ind w:left="160" w:right="115" w:firstLine="0"/>
        <w:jc w:val="both"/>
        <w:rPr>
          <w:sz w:val="20"/>
        </w:rPr>
      </w:pPr>
      <w:r>
        <w:rPr>
          <w:sz w:val="20"/>
          <w:vertAlign w:val="superscript"/>
        </w:rPr>
        <w:t>2</w:t>
      </w:r>
      <w:r>
        <w:rPr>
          <w:spacing w:val="-1"/>
          <w:sz w:val="20"/>
          <w:vertAlign w:val="baseline"/>
        </w:rPr>
        <w:t> </w:t>
      </w:r>
      <w:r>
        <w:rPr>
          <w:sz w:val="20"/>
          <w:vertAlign w:val="baseline"/>
        </w:rPr>
        <w:t>Edward Kutsoati</w:t>
      </w:r>
      <w:r>
        <w:rPr>
          <w:spacing w:val="-1"/>
          <w:sz w:val="20"/>
          <w:vertAlign w:val="baseline"/>
        </w:rPr>
        <w:t> </w:t>
      </w:r>
      <w:r>
        <w:rPr>
          <w:sz w:val="20"/>
          <w:vertAlign w:val="baseline"/>
        </w:rPr>
        <w:t>and Randall Morck,</w:t>
      </w:r>
      <w:r>
        <w:rPr>
          <w:spacing w:val="-1"/>
          <w:sz w:val="20"/>
          <w:vertAlign w:val="baseline"/>
        </w:rPr>
        <w:t> </w:t>
      </w:r>
      <w:r>
        <w:rPr>
          <w:sz w:val="20"/>
          <w:vertAlign w:val="baseline"/>
        </w:rPr>
        <w:t>NBER</w:t>
      </w:r>
      <w:r>
        <w:rPr>
          <w:spacing w:val="-2"/>
          <w:sz w:val="20"/>
          <w:vertAlign w:val="baseline"/>
        </w:rPr>
        <w:t> </w:t>
      </w:r>
      <w:r>
        <w:rPr>
          <w:sz w:val="20"/>
          <w:vertAlign w:val="baseline"/>
        </w:rPr>
        <w:t>Working</w:t>
      </w:r>
      <w:r>
        <w:rPr>
          <w:spacing w:val="-2"/>
          <w:sz w:val="20"/>
          <w:vertAlign w:val="baseline"/>
        </w:rPr>
        <w:t> </w:t>
      </w:r>
      <w:r>
        <w:rPr>
          <w:sz w:val="20"/>
          <w:vertAlign w:val="baseline"/>
        </w:rPr>
        <w:t>Paper Series, </w:t>
      </w:r>
      <w:r>
        <w:rPr>
          <w:i/>
          <w:sz w:val="20"/>
          <w:vertAlign w:val="baseline"/>
        </w:rPr>
        <w:t>Family</w:t>
      </w:r>
      <w:r>
        <w:rPr>
          <w:i/>
          <w:spacing w:val="-1"/>
          <w:sz w:val="20"/>
          <w:vertAlign w:val="baseline"/>
        </w:rPr>
        <w:t> </w:t>
      </w:r>
      <w:r>
        <w:rPr>
          <w:i/>
          <w:sz w:val="20"/>
          <w:vertAlign w:val="baseline"/>
        </w:rPr>
        <w:t>ties,</w:t>
      </w:r>
      <w:r>
        <w:rPr>
          <w:i/>
          <w:spacing w:val="-1"/>
          <w:sz w:val="20"/>
          <w:vertAlign w:val="baseline"/>
        </w:rPr>
        <w:t> </w:t>
      </w:r>
      <w:r>
        <w:rPr>
          <w:i/>
          <w:sz w:val="20"/>
          <w:vertAlign w:val="baseline"/>
        </w:rPr>
        <w:t>Inheritance rights,</w:t>
      </w:r>
      <w:r>
        <w:rPr>
          <w:i/>
          <w:spacing w:val="-1"/>
          <w:sz w:val="20"/>
          <w:vertAlign w:val="baseline"/>
        </w:rPr>
        <w:t> </w:t>
      </w:r>
      <w:r>
        <w:rPr>
          <w:i/>
          <w:sz w:val="20"/>
          <w:vertAlign w:val="baseline"/>
        </w:rPr>
        <w:t>and Successful Poverty Alleviation: Evidence from Ghana</w:t>
      </w:r>
      <w:r>
        <w:rPr>
          <w:sz w:val="20"/>
          <w:vertAlign w:val="baseline"/>
        </w:rPr>
        <w:t>, Working Paper 18080, National Bureau Of Economic Research, 1050 Massachusetts Avenue,</w:t>
      </w:r>
      <w:r>
        <w:rPr>
          <w:spacing w:val="-1"/>
          <w:sz w:val="20"/>
          <w:vertAlign w:val="baseline"/>
        </w:rPr>
        <w:t> </w:t>
      </w:r>
      <w:r>
        <w:rPr>
          <w:sz w:val="20"/>
          <w:vertAlign w:val="baseline"/>
        </w:rPr>
        <w:t>Cambridge,</w:t>
      </w:r>
      <w:r>
        <w:rPr>
          <w:spacing w:val="-1"/>
          <w:sz w:val="20"/>
          <w:vertAlign w:val="baseline"/>
        </w:rPr>
        <w:t> </w:t>
      </w:r>
      <w:r>
        <w:rPr>
          <w:sz w:val="20"/>
          <w:vertAlign w:val="baseline"/>
        </w:rPr>
        <w:t>MA</w:t>
      </w:r>
      <w:r>
        <w:rPr>
          <w:spacing w:val="-4"/>
          <w:sz w:val="20"/>
          <w:vertAlign w:val="baseline"/>
        </w:rPr>
        <w:t> </w:t>
      </w:r>
      <w:r>
        <w:rPr>
          <w:sz w:val="20"/>
          <w:vertAlign w:val="baseline"/>
        </w:rPr>
        <w:t>02138,</w:t>
      </w:r>
      <w:r>
        <w:rPr>
          <w:spacing w:val="-4"/>
          <w:sz w:val="20"/>
          <w:vertAlign w:val="baseline"/>
        </w:rPr>
        <w:t> </w:t>
      </w:r>
      <w:r>
        <w:rPr>
          <w:sz w:val="20"/>
          <w:vertAlign w:val="baseline"/>
        </w:rPr>
        <w:t>May</w:t>
      </w:r>
      <w:r>
        <w:rPr>
          <w:spacing w:val="-5"/>
          <w:sz w:val="20"/>
          <w:vertAlign w:val="baseline"/>
        </w:rPr>
        <w:t> </w:t>
      </w:r>
      <w:r>
        <w:rPr>
          <w:sz w:val="20"/>
          <w:vertAlign w:val="baseline"/>
        </w:rPr>
        <w:t>2012,</w:t>
      </w:r>
      <w:r>
        <w:rPr>
          <w:spacing w:val="-4"/>
          <w:sz w:val="20"/>
          <w:vertAlign w:val="baseline"/>
        </w:rPr>
        <w:t> </w:t>
      </w:r>
      <w:r>
        <w:rPr>
          <w:sz w:val="20"/>
          <w:vertAlign w:val="baseline"/>
        </w:rPr>
        <w:t>&lt;</w:t>
      </w:r>
      <w:hyperlink r:id="rId12">
        <w:r>
          <w:rPr>
            <w:color w:val="0000FF"/>
            <w:sz w:val="20"/>
            <w:u w:val="single" w:color="0000FF"/>
            <w:vertAlign w:val="baseline"/>
          </w:rPr>
          <w:t>http://www.nber.org/papers/w18080</w:t>
        </w:r>
      </w:hyperlink>
      <w:r>
        <w:rPr>
          <w:sz w:val="20"/>
          <w:vertAlign w:val="baseline"/>
        </w:rPr>
        <w:t>&gt;,</w:t>
      </w:r>
      <w:r>
        <w:rPr>
          <w:spacing w:val="-1"/>
          <w:sz w:val="20"/>
          <w:vertAlign w:val="baseline"/>
        </w:rPr>
        <w:t> </w:t>
      </w:r>
      <w:r>
        <w:rPr>
          <w:sz w:val="20"/>
          <w:vertAlign w:val="baseline"/>
        </w:rPr>
        <w:t>Accessed</w:t>
      </w:r>
      <w:r>
        <w:rPr>
          <w:spacing w:val="-1"/>
          <w:sz w:val="20"/>
          <w:vertAlign w:val="baseline"/>
        </w:rPr>
        <w:t> </w:t>
      </w:r>
      <w:r>
        <w:rPr>
          <w:sz w:val="20"/>
          <w:vertAlign w:val="baseline"/>
        </w:rPr>
        <w:t>on</w:t>
      </w:r>
      <w:r>
        <w:rPr>
          <w:spacing w:val="-3"/>
          <w:sz w:val="20"/>
          <w:vertAlign w:val="baseline"/>
        </w:rPr>
        <w:t> </w:t>
      </w:r>
      <w:r>
        <w:rPr>
          <w:sz w:val="20"/>
          <w:vertAlign w:val="baseline"/>
        </w:rPr>
        <w:t>the 9</w:t>
      </w:r>
      <w:r>
        <w:rPr>
          <w:sz w:val="20"/>
          <w:vertAlign w:val="superscript"/>
        </w:rPr>
        <w:t>th</w:t>
      </w:r>
      <w:r>
        <w:rPr>
          <w:sz w:val="20"/>
          <w:vertAlign w:val="baseline"/>
        </w:rPr>
        <w:t> August, 2014</w:t>
      </w:r>
    </w:p>
    <w:p>
      <w:pPr>
        <w:spacing w:before="0"/>
        <w:ind w:left="160" w:right="0" w:firstLine="0"/>
        <w:jc w:val="both"/>
        <w:rPr>
          <w:sz w:val="20"/>
        </w:rPr>
      </w:pPr>
      <w:r>
        <w:rPr>
          <w:sz w:val="20"/>
          <w:vertAlign w:val="superscript"/>
        </w:rPr>
        <w:t>3</w:t>
      </w:r>
      <w:r>
        <w:rPr>
          <w:spacing w:val="-1"/>
          <w:sz w:val="20"/>
          <w:vertAlign w:val="baseline"/>
        </w:rPr>
        <w:t> </w:t>
      </w:r>
      <w:r>
        <w:rPr>
          <w:spacing w:val="-4"/>
          <w:sz w:val="20"/>
          <w:vertAlign w:val="baseline"/>
        </w:rPr>
        <w:t>Ibid</w:t>
      </w:r>
    </w:p>
    <w:p>
      <w:pPr>
        <w:spacing w:after="0"/>
        <w:jc w:val="both"/>
        <w:rPr>
          <w:sz w:val="20"/>
        </w:rPr>
        <w:sectPr>
          <w:pgSz w:w="12240" w:h="15840"/>
          <w:pgMar w:header="761" w:footer="1015" w:top="1300" w:bottom="1200" w:left="1280" w:right="1320"/>
        </w:sectPr>
      </w:pPr>
    </w:p>
    <w:p>
      <w:pPr>
        <w:pStyle w:val="BodyText"/>
        <w:spacing w:line="480" w:lineRule="auto" w:before="119"/>
        <w:ind w:right="120" w:firstLine="719"/>
        <w:jc w:val="both"/>
      </w:pPr>
      <w:r>
        <w:rPr/>
        <w:t>In these areas, generally, a deceased man‘s estate devolves to his children, who are considered his blood kin. Under all the traditional norms, widows have no land inheritance</w:t>
      </w:r>
      <w:r>
        <w:rPr>
          <w:spacing w:val="40"/>
        </w:rPr>
        <w:t> </w:t>
      </w:r>
      <w:r>
        <w:rPr/>
        <w:t>rights, and are often left with no assets because of a traditional presumption that assets acquired during marriage belong to the husband and are meant to be inherited by his children and blood </w:t>
      </w:r>
      <w:r>
        <w:rPr>
          <w:spacing w:val="-2"/>
        </w:rPr>
        <w:t>kindred.</w:t>
      </w:r>
      <w:r>
        <w:rPr>
          <w:spacing w:val="-2"/>
          <w:vertAlign w:val="superscript"/>
        </w:rPr>
        <w:t>4</w:t>
      </w:r>
    </w:p>
    <w:p>
      <w:pPr>
        <w:pStyle w:val="BodyText"/>
        <w:spacing w:line="480" w:lineRule="auto" w:before="1"/>
        <w:ind w:right="116" w:firstLine="719"/>
        <w:jc w:val="both"/>
      </w:pPr>
      <w:r>
        <w:rPr/>
        <w:t>Southern Kaduna</w:t>
      </w:r>
      <w:r>
        <w:rPr>
          <w:spacing w:val="-1"/>
        </w:rPr>
        <w:t> </w:t>
      </w:r>
      <w:r>
        <w:rPr/>
        <w:t>is a fraction of</w:t>
      </w:r>
      <w:r>
        <w:rPr>
          <w:spacing w:val="-1"/>
        </w:rPr>
        <w:t> </w:t>
      </w:r>
      <w:r>
        <w:rPr/>
        <w:t>Kaduna State</w:t>
      </w:r>
      <w:r>
        <w:rPr>
          <w:spacing w:val="-1"/>
        </w:rPr>
        <w:t> </w:t>
      </w:r>
      <w:r>
        <w:rPr/>
        <w:t>which generally</w:t>
      </w:r>
      <w:r>
        <w:rPr>
          <w:spacing w:val="-3"/>
        </w:rPr>
        <w:t> </w:t>
      </w:r>
      <w:r>
        <w:rPr/>
        <w:t>recognizes paternal rights to own property</w:t>
      </w:r>
      <w:r>
        <w:rPr>
          <w:spacing w:val="-5"/>
        </w:rPr>
        <w:t> </w:t>
      </w:r>
      <w:r>
        <w:rPr/>
        <w:t>of the individual citizens in the community, except where such individual is part of the female folk in which case, certain limitations are</w:t>
      </w:r>
      <w:r>
        <w:rPr>
          <w:spacing w:val="-1"/>
        </w:rPr>
        <w:t> </w:t>
      </w:r>
      <w:r>
        <w:rPr/>
        <w:t>recognized. Paternal property</w:t>
      </w:r>
      <w:r>
        <w:rPr>
          <w:spacing w:val="-4"/>
        </w:rPr>
        <w:t> </w:t>
      </w:r>
      <w:r>
        <w:rPr/>
        <w:t>rights refer to that right which descends or comes from the father and other ascendants, or collaterals of the paternal stock.</w:t>
      </w:r>
      <w:r>
        <w:rPr>
          <w:vertAlign w:val="superscript"/>
        </w:rPr>
        <w:t>5</w:t>
      </w:r>
      <w:r>
        <w:rPr>
          <w:vertAlign w:val="baseline"/>
        </w:rPr>
        <w:t>Paternal Property rights of women in Southern Kaduna are similar, but differ depending on the communities and cultures obtainable in that part of Southern Kaduna.</w:t>
      </w:r>
    </w:p>
    <w:p>
      <w:pPr>
        <w:pStyle w:val="BodyText"/>
        <w:spacing w:line="480" w:lineRule="auto" w:before="1"/>
        <w:ind w:right="122"/>
        <w:jc w:val="both"/>
      </w:pPr>
      <w:r>
        <w:rPr/>
        <w:t>It is stated earlier that, under the Bajju customs, when a child is born and such child comes as a female, the baby girl is shown a winnowing tray (bibzi) and a headboard (abziyai) which indicates her winnowing and carrying firewood.</w:t>
      </w:r>
    </w:p>
    <w:p>
      <w:pPr>
        <w:pStyle w:val="BodyText"/>
        <w:spacing w:line="480" w:lineRule="auto"/>
        <w:ind w:right="119" w:firstLine="719"/>
        <w:jc w:val="both"/>
      </w:pPr>
      <w:r>
        <w:rPr/>
        <w:t>This</w:t>
      </w:r>
      <w:r>
        <w:rPr>
          <w:spacing w:val="-2"/>
        </w:rPr>
        <w:t> </w:t>
      </w:r>
      <w:r>
        <w:rPr/>
        <w:t>generally</w:t>
      </w:r>
      <w:r>
        <w:rPr>
          <w:spacing w:val="-7"/>
        </w:rPr>
        <w:t> </w:t>
      </w:r>
      <w:r>
        <w:rPr/>
        <w:t>shows the</w:t>
      </w:r>
      <w:r>
        <w:rPr>
          <w:spacing w:val="-1"/>
        </w:rPr>
        <w:t> </w:t>
      </w:r>
      <w:r>
        <w:rPr/>
        <w:t>place</w:t>
      </w:r>
      <w:r>
        <w:rPr>
          <w:spacing w:val="-3"/>
        </w:rPr>
        <w:t> </w:t>
      </w:r>
      <w:r>
        <w:rPr/>
        <w:t>of</w:t>
      </w:r>
      <w:r>
        <w:rPr>
          <w:spacing w:val="-1"/>
        </w:rPr>
        <w:t> </w:t>
      </w:r>
      <w:r>
        <w:rPr/>
        <w:t>a</w:t>
      </w:r>
      <w:r>
        <w:rPr>
          <w:spacing w:val="-1"/>
        </w:rPr>
        <w:t> </w:t>
      </w:r>
      <w:r>
        <w:rPr/>
        <w:t>woman</w:t>
      </w:r>
      <w:r>
        <w:rPr>
          <w:spacing w:val="-2"/>
        </w:rPr>
        <w:t> </w:t>
      </w:r>
      <w:r>
        <w:rPr/>
        <w:t>under</w:t>
      </w:r>
      <w:r>
        <w:rPr>
          <w:spacing w:val="-2"/>
        </w:rPr>
        <w:t> </w:t>
      </w:r>
      <w:r>
        <w:rPr/>
        <w:t>the</w:t>
      </w:r>
      <w:r>
        <w:rPr>
          <w:spacing w:val="-3"/>
        </w:rPr>
        <w:t> </w:t>
      </w:r>
      <w:r>
        <w:rPr/>
        <w:t>strict Bajju</w:t>
      </w:r>
      <w:r>
        <w:rPr>
          <w:spacing w:val="-2"/>
        </w:rPr>
        <w:t> </w:t>
      </w:r>
      <w:r>
        <w:rPr/>
        <w:t>customs,</w:t>
      </w:r>
      <w:r>
        <w:rPr>
          <w:spacing w:val="-2"/>
        </w:rPr>
        <w:t> </w:t>
      </w:r>
      <w:r>
        <w:rPr/>
        <w:t>in</w:t>
      </w:r>
      <w:r>
        <w:rPr>
          <w:spacing w:val="-2"/>
        </w:rPr>
        <w:t> </w:t>
      </w:r>
      <w:r>
        <w:rPr/>
        <w:t>that</w:t>
      </w:r>
      <w:r>
        <w:rPr>
          <w:spacing w:val="-2"/>
        </w:rPr>
        <w:t> </w:t>
      </w:r>
      <w:r>
        <w:rPr/>
        <w:t>they</w:t>
      </w:r>
      <w:r>
        <w:rPr>
          <w:spacing w:val="-7"/>
        </w:rPr>
        <w:t> </w:t>
      </w:r>
      <w:r>
        <w:rPr/>
        <w:t>are basically seen as housewives. The Bajjus have already imported the ―abvoi‖ worship from probably among the Kadara people and believe that God has already established things in the</w:t>
      </w:r>
      <w:r>
        <w:rPr>
          <w:spacing w:val="40"/>
        </w:rPr>
        <w:t> </w:t>
      </w:r>
      <w:r>
        <w:rPr/>
        <w:t>best way they should possibly be.</w:t>
      </w:r>
      <w:r>
        <w:rPr>
          <w:vertAlign w:val="superscript"/>
        </w:rPr>
        <w:t>6</w:t>
      </w:r>
      <w:r>
        <w:rPr>
          <w:vertAlign w:val="baseline"/>
        </w:rPr>
        <w:t> They usually don‘t associate women with ownership of land but rather see them as housewives or as chattels that could be possessed.</w:t>
      </w:r>
      <w:r>
        <w:rPr>
          <w:vertAlign w:val="superscript"/>
        </w:rPr>
        <w:t>7</w:t>
      </w:r>
    </w:p>
    <w:p>
      <w:pPr>
        <w:pStyle w:val="BodyText"/>
        <w:ind w:left="0"/>
        <w:rPr>
          <w:sz w:val="20"/>
        </w:rPr>
      </w:pPr>
    </w:p>
    <w:p>
      <w:pPr>
        <w:pStyle w:val="BodyText"/>
        <w:ind w:left="0"/>
        <w:rPr>
          <w:sz w:val="20"/>
        </w:rPr>
      </w:pPr>
    </w:p>
    <w:p>
      <w:pPr>
        <w:pStyle w:val="BodyText"/>
        <w:ind w:left="0"/>
        <w:rPr>
          <w:sz w:val="20"/>
        </w:rPr>
      </w:pPr>
    </w:p>
    <w:p>
      <w:pPr>
        <w:pStyle w:val="BodyText"/>
        <w:spacing w:before="97"/>
        <w:ind w:left="0"/>
        <w:rPr>
          <w:sz w:val="20"/>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223291</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82041pt;width:144.020pt;height:.71997pt;mso-position-horizontal-relative:page;mso-position-vertical-relative:paragraph;z-index:-15685632;mso-wrap-distance-left:0;mso-wrap-distance-right:0" id="docshape117" filled="true" fillcolor="#000000" stroked="false">
                <v:fill type="solid"/>
                <w10:wrap type="topAndBottom"/>
              </v:rect>
            </w:pict>
          </mc:Fallback>
        </mc:AlternateContent>
      </w:r>
    </w:p>
    <w:p>
      <w:pPr>
        <w:spacing w:before="99"/>
        <w:ind w:left="160" w:right="0" w:firstLine="0"/>
        <w:jc w:val="left"/>
        <w:rPr>
          <w:sz w:val="20"/>
        </w:rPr>
      </w:pPr>
      <w:r>
        <w:rPr>
          <w:sz w:val="20"/>
          <w:vertAlign w:val="superscript"/>
        </w:rPr>
        <w:t>4</w:t>
      </w:r>
      <w:r>
        <w:rPr>
          <w:spacing w:val="-1"/>
          <w:sz w:val="20"/>
          <w:vertAlign w:val="baseline"/>
        </w:rPr>
        <w:t> </w:t>
      </w:r>
      <w:r>
        <w:rPr>
          <w:spacing w:val="-4"/>
          <w:sz w:val="20"/>
          <w:vertAlign w:val="baseline"/>
        </w:rPr>
        <w:t>Ibid</w:t>
      </w:r>
    </w:p>
    <w:p>
      <w:pPr>
        <w:spacing w:line="276" w:lineRule="auto" w:before="34"/>
        <w:ind w:left="160" w:right="177" w:firstLine="0"/>
        <w:jc w:val="left"/>
        <w:rPr>
          <w:sz w:val="20"/>
        </w:rPr>
      </w:pPr>
      <w:r>
        <w:rPr>
          <w:sz w:val="20"/>
          <w:vertAlign w:val="superscript"/>
        </w:rPr>
        <w:t>5</w:t>
      </w:r>
      <w:r>
        <w:rPr>
          <w:sz w:val="20"/>
          <w:vertAlign w:val="baseline"/>
        </w:rPr>
        <w:t>Farlex Free Online Dictionary, &lt;</w:t>
      </w:r>
      <w:hyperlink r:id="rId39">
        <w:r>
          <w:rPr>
            <w:color w:val="0000FF"/>
            <w:sz w:val="20"/>
            <w:u w:val="single" w:color="0000FF"/>
            <w:vertAlign w:val="baseline"/>
          </w:rPr>
          <w:t>http://legal-dictionary.thefreedictionary.com/Paternal+property</w:t>
        </w:r>
      </w:hyperlink>
      <w:r>
        <w:rPr>
          <w:sz w:val="20"/>
          <w:vertAlign w:val="baseline"/>
        </w:rPr>
        <w:t>&gt;, Accessed on the 5</w:t>
      </w:r>
      <w:r>
        <w:rPr>
          <w:sz w:val="20"/>
          <w:vertAlign w:val="superscript"/>
        </w:rPr>
        <w:t>th</w:t>
      </w:r>
      <w:r>
        <w:rPr>
          <w:sz w:val="20"/>
          <w:vertAlign w:val="baseline"/>
        </w:rPr>
        <w:t> August, 2014</w:t>
      </w:r>
    </w:p>
    <w:p>
      <w:pPr>
        <w:spacing w:before="1"/>
        <w:ind w:left="160" w:right="0" w:firstLine="0"/>
        <w:jc w:val="left"/>
        <w:rPr>
          <w:sz w:val="20"/>
        </w:rPr>
      </w:pPr>
      <w:r>
        <w:rPr>
          <w:sz w:val="20"/>
          <w:vertAlign w:val="superscript"/>
        </w:rPr>
        <w:t>6</w:t>
      </w:r>
      <w:r>
        <w:rPr>
          <w:sz w:val="20"/>
          <w:vertAlign w:val="baseline"/>
        </w:rPr>
        <w:t>Duniya</w:t>
      </w:r>
      <w:r>
        <w:rPr>
          <w:spacing w:val="-5"/>
          <w:sz w:val="20"/>
          <w:vertAlign w:val="baseline"/>
        </w:rPr>
        <w:t> </w:t>
      </w:r>
      <w:r>
        <w:rPr>
          <w:sz w:val="20"/>
          <w:vertAlign w:val="baseline"/>
        </w:rPr>
        <w:t>J.,</w:t>
      </w:r>
      <w:r>
        <w:rPr>
          <w:spacing w:val="-4"/>
          <w:sz w:val="20"/>
          <w:vertAlign w:val="baseline"/>
        </w:rPr>
        <w:t> </w:t>
      </w:r>
      <w:r>
        <w:rPr>
          <w:sz w:val="20"/>
          <w:vertAlign w:val="baseline"/>
        </w:rPr>
        <w:t>A</w:t>
      </w:r>
      <w:r>
        <w:rPr>
          <w:spacing w:val="-5"/>
          <w:sz w:val="20"/>
          <w:vertAlign w:val="baseline"/>
        </w:rPr>
        <w:t> </w:t>
      </w:r>
      <w:r>
        <w:rPr>
          <w:sz w:val="20"/>
          <w:vertAlign w:val="baseline"/>
        </w:rPr>
        <w:t>Civil</w:t>
      </w:r>
      <w:r>
        <w:rPr>
          <w:spacing w:val="-5"/>
          <w:sz w:val="20"/>
          <w:vertAlign w:val="baseline"/>
        </w:rPr>
        <w:t> </w:t>
      </w:r>
      <w:r>
        <w:rPr>
          <w:sz w:val="20"/>
          <w:vertAlign w:val="baseline"/>
        </w:rPr>
        <w:t>Servant,</w:t>
      </w:r>
      <w:r>
        <w:rPr>
          <w:spacing w:val="41"/>
          <w:sz w:val="20"/>
          <w:vertAlign w:val="baseline"/>
        </w:rPr>
        <w:t> </w:t>
      </w:r>
      <w:r>
        <w:rPr>
          <w:sz w:val="20"/>
          <w:vertAlign w:val="baseline"/>
        </w:rPr>
        <w:t>Interviewed</w:t>
      </w:r>
      <w:r>
        <w:rPr>
          <w:spacing w:val="-3"/>
          <w:sz w:val="20"/>
          <w:vertAlign w:val="baseline"/>
        </w:rPr>
        <w:t> </w:t>
      </w:r>
      <w:r>
        <w:rPr>
          <w:sz w:val="20"/>
          <w:vertAlign w:val="baseline"/>
        </w:rPr>
        <w:t>in</w:t>
      </w:r>
      <w:r>
        <w:rPr>
          <w:spacing w:val="-4"/>
          <w:sz w:val="20"/>
          <w:vertAlign w:val="baseline"/>
        </w:rPr>
        <w:t> </w:t>
      </w:r>
      <w:r>
        <w:rPr>
          <w:sz w:val="20"/>
          <w:vertAlign w:val="baseline"/>
        </w:rPr>
        <w:t>his</w:t>
      </w:r>
      <w:r>
        <w:rPr>
          <w:spacing w:val="-3"/>
          <w:sz w:val="20"/>
          <w:vertAlign w:val="baseline"/>
        </w:rPr>
        <w:t> </w:t>
      </w:r>
      <w:r>
        <w:rPr>
          <w:sz w:val="20"/>
          <w:vertAlign w:val="baseline"/>
        </w:rPr>
        <w:t>Residence</w:t>
      </w:r>
      <w:r>
        <w:rPr>
          <w:spacing w:val="-4"/>
          <w:sz w:val="20"/>
          <w:vertAlign w:val="baseline"/>
        </w:rPr>
        <w:t> </w:t>
      </w:r>
      <w:r>
        <w:rPr>
          <w:sz w:val="20"/>
          <w:vertAlign w:val="baseline"/>
        </w:rPr>
        <w:t>at</w:t>
      </w:r>
      <w:r>
        <w:rPr>
          <w:spacing w:val="-5"/>
          <w:sz w:val="20"/>
          <w:vertAlign w:val="baseline"/>
        </w:rPr>
        <w:t> </w:t>
      </w:r>
      <w:r>
        <w:rPr>
          <w:sz w:val="20"/>
          <w:vertAlign w:val="baseline"/>
        </w:rPr>
        <w:t>Graceland,</w:t>
      </w:r>
      <w:r>
        <w:rPr>
          <w:spacing w:val="-4"/>
          <w:sz w:val="20"/>
          <w:vertAlign w:val="baseline"/>
        </w:rPr>
        <w:t> </w:t>
      </w:r>
      <w:r>
        <w:rPr>
          <w:sz w:val="20"/>
          <w:vertAlign w:val="baseline"/>
        </w:rPr>
        <w:t>Hanwa,</w:t>
      </w:r>
      <w:r>
        <w:rPr>
          <w:spacing w:val="-2"/>
          <w:sz w:val="20"/>
          <w:vertAlign w:val="baseline"/>
        </w:rPr>
        <w:t> </w:t>
      </w:r>
      <w:r>
        <w:rPr>
          <w:sz w:val="20"/>
          <w:vertAlign w:val="baseline"/>
        </w:rPr>
        <w:t>Zaria,</w:t>
      </w:r>
      <w:r>
        <w:rPr>
          <w:spacing w:val="-4"/>
          <w:sz w:val="20"/>
          <w:vertAlign w:val="baseline"/>
        </w:rPr>
        <w:t> </w:t>
      </w:r>
      <w:r>
        <w:rPr>
          <w:sz w:val="20"/>
          <w:vertAlign w:val="baseline"/>
        </w:rPr>
        <w:t>on</w:t>
      </w:r>
      <w:r>
        <w:rPr>
          <w:spacing w:val="-6"/>
          <w:sz w:val="20"/>
          <w:vertAlign w:val="baseline"/>
        </w:rPr>
        <w:t> </w:t>
      </w:r>
      <w:r>
        <w:rPr>
          <w:sz w:val="20"/>
          <w:vertAlign w:val="baseline"/>
        </w:rPr>
        <w:t>the</w:t>
      </w:r>
      <w:r>
        <w:rPr>
          <w:spacing w:val="-4"/>
          <w:sz w:val="20"/>
          <w:vertAlign w:val="baseline"/>
        </w:rPr>
        <w:t> </w:t>
      </w:r>
      <w:r>
        <w:rPr>
          <w:sz w:val="20"/>
          <w:vertAlign w:val="baseline"/>
        </w:rPr>
        <w:t>14</w:t>
      </w:r>
      <w:r>
        <w:rPr>
          <w:sz w:val="20"/>
          <w:vertAlign w:val="superscript"/>
        </w:rPr>
        <w:t>th</w:t>
      </w:r>
      <w:r>
        <w:rPr>
          <w:spacing w:val="-3"/>
          <w:sz w:val="20"/>
          <w:vertAlign w:val="baseline"/>
        </w:rPr>
        <w:t> </w:t>
      </w:r>
      <w:r>
        <w:rPr>
          <w:sz w:val="20"/>
          <w:vertAlign w:val="baseline"/>
        </w:rPr>
        <w:t>December,</w:t>
      </w:r>
      <w:r>
        <w:rPr>
          <w:spacing w:val="-5"/>
          <w:sz w:val="20"/>
          <w:vertAlign w:val="baseline"/>
        </w:rPr>
        <w:t> </w:t>
      </w:r>
      <w:r>
        <w:rPr>
          <w:spacing w:val="-4"/>
          <w:sz w:val="20"/>
          <w:vertAlign w:val="baseline"/>
        </w:rPr>
        <w:t>2013</w:t>
      </w:r>
    </w:p>
    <w:p>
      <w:pPr>
        <w:spacing w:before="34"/>
        <w:ind w:left="160" w:right="0" w:firstLine="0"/>
        <w:jc w:val="left"/>
        <w:rPr>
          <w:sz w:val="20"/>
        </w:rPr>
      </w:pPr>
      <w:r>
        <w:rPr>
          <w:spacing w:val="-2"/>
          <w:sz w:val="20"/>
          <w:vertAlign w:val="superscript"/>
        </w:rPr>
        <w:t>7</w:t>
      </w:r>
      <w:r>
        <w:rPr>
          <w:spacing w:val="-2"/>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15" w:firstLine="719"/>
        <w:jc w:val="both"/>
      </w:pPr>
      <w:r>
        <w:rPr/>
        <w:t>The Atyaps on the other hand believe strongly in the </w:t>
      </w:r>
      <w:r>
        <w:rPr>
          <w:i/>
        </w:rPr>
        <w:t>Aku, </w:t>
      </w:r>
      <w:r>
        <w:rPr/>
        <w:t>custodian of the paraphernalia of the </w:t>
      </w:r>
      <w:r>
        <w:rPr>
          <w:i/>
        </w:rPr>
        <w:t>Abwoi </w:t>
      </w:r>
      <w:r>
        <w:rPr/>
        <w:t>religion. Under the Atyap Customs, the </w:t>
      </w:r>
      <w:r>
        <w:rPr>
          <w:i/>
        </w:rPr>
        <w:t>“stwai-yuan</w:t>
      </w:r>
      <w:r>
        <w:rPr>
          <w:i/>
          <w:vertAlign w:val="superscript"/>
        </w:rPr>
        <w:t>8</w:t>
      </w:r>
      <w:r>
        <w:rPr>
          <w:i/>
          <w:vertAlign w:val="baseline"/>
        </w:rPr>
        <w:t>” </w:t>
      </w:r>
      <w:r>
        <w:rPr>
          <w:vertAlign w:val="baseline"/>
        </w:rPr>
        <w:t>is usually</w:t>
      </w:r>
      <w:r>
        <w:rPr>
          <w:spacing w:val="-4"/>
          <w:vertAlign w:val="baseline"/>
        </w:rPr>
        <w:t> </w:t>
      </w:r>
      <w:r>
        <w:rPr>
          <w:vertAlign w:val="baseline"/>
        </w:rPr>
        <w:t>declared once in a while by the Abwoi to control the women. Thus, the people have great confidence in the </w:t>
      </w:r>
      <w:r>
        <w:rPr>
          <w:i/>
          <w:vertAlign w:val="baseline"/>
        </w:rPr>
        <w:t>Abwoi </w:t>
      </w:r>
      <w:r>
        <w:rPr>
          <w:vertAlign w:val="baseline"/>
        </w:rPr>
        <w:t>religion, they believe that the </w:t>
      </w:r>
      <w:r>
        <w:rPr>
          <w:i/>
          <w:vertAlign w:val="baseline"/>
        </w:rPr>
        <w:t>Abwoi </w:t>
      </w:r>
      <w:r>
        <w:rPr>
          <w:vertAlign w:val="baseline"/>
        </w:rPr>
        <w:t>possessed mythical powers and when called upon provided the community with protections and immunity against various infections and in terms of evil.</w:t>
      </w:r>
      <w:r>
        <w:rPr>
          <w:vertAlign w:val="superscript"/>
        </w:rPr>
        <w:t>9</w:t>
      </w:r>
    </w:p>
    <w:p>
      <w:pPr>
        <w:pStyle w:val="BodyText"/>
        <w:spacing w:line="480" w:lineRule="auto" w:before="1"/>
        <w:ind w:right="121" w:firstLine="719"/>
        <w:jc w:val="both"/>
      </w:pPr>
      <w:r>
        <w:rPr/>
        <w:t>Each of the Atyap kindred that make up the clans or sub-clans has a recognized social</w:t>
      </w:r>
      <w:r>
        <w:rPr>
          <w:spacing w:val="40"/>
        </w:rPr>
        <w:t> </w:t>
      </w:r>
      <w:r>
        <w:rPr/>
        <w:t>and religion chief like the </w:t>
      </w:r>
      <w:r>
        <w:rPr>
          <w:i/>
        </w:rPr>
        <w:t>Magaji Alanowum </w:t>
      </w:r>
      <w:r>
        <w:rPr/>
        <w:t>though not necessary the oldest in kindred and the possible figure of the hereditary position.</w:t>
      </w:r>
      <w:r>
        <w:rPr>
          <w:vertAlign w:val="superscript"/>
        </w:rPr>
        <w:t>10</w:t>
      </w:r>
    </w:p>
    <w:p>
      <w:pPr>
        <w:pStyle w:val="BodyText"/>
        <w:spacing w:line="480" w:lineRule="auto" w:before="1"/>
        <w:ind w:right="120" w:firstLine="719"/>
        <w:jc w:val="both"/>
      </w:pPr>
      <w:r>
        <w:rPr/>
        <w:t>However, the Atyaps and the Bajjus are similar when it comes to property inheritance rights of the female members of their families. They also share similar view with the Jabas that limit inheritance</w:t>
      </w:r>
      <w:r>
        <w:rPr>
          <w:spacing w:val="-1"/>
        </w:rPr>
        <w:t> </w:t>
      </w:r>
      <w:r>
        <w:rPr/>
        <w:t>of</w:t>
      </w:r>
      <w:r>
        <w:rPr>
          <w:spacing w:val="-1"/>
        </w:rPr>
        <w:t> </w:t>
      </w:r>
      <w:r>
        <w:rPr/>
        <w:t>family</w:t>
      </w:r>
      <w:r>
        <w:rPr>
          <w:spacing w:val="-2"/>
        </w:rPr>
        <w:t> </w:t>
      </w:r>
      <w:r>
        <w:rPr/>
        <w:t>land,</w:t>
      </w:r>
      <w:r>
        <w:rPr>
          <w:spacing w:val="-1"/>
        </w:rPr>
        <w:t> </w:t>
      </w:r>
      <w:r>
        <w:rPr/>
        <w:t>but allow</w:t>
      </w:r>
      <w:r>
        <w:rPr>
          <w:spacing w:val="-1"/>
        </w:rPr>
        <w:t> </w:t>
      </w:r>
      <w:r>
        <w:rPr/>
        <w:t>for</w:t>
      </w:r>
      <w:r>
        <w:rPr>
          <w:spacing w:val="-2"/>
        </w:rPr>
        <w:t> </w:t>
      </w:r>
      <w:r>
        <w:rPr/>
        <w:t>acquisition of</w:t>
      </w:r>
      <w:r>
        <w:rPr>
          <w:spacing w:val="-1"/>
        </w:rPr>
        <w:t> </w:t>
      </w:r>
      <w:r>
        <w:rPr/>
        <w:t>land</w:t>
      </w:r>
      <w:r>
        <w:rPr>
          <w:spacing w:val="-1"/>
        </w:rPr>
        <w:t> </w:t>
      </w:r>
      <w:r>
        <w:rPr/>
        <w:t>by</w:t>
      </w:r>
      <w:r>
        <w:rPr>
          <w:spacing w:val="-8"/>
        </w:rPr>
        <w:t> </w:t>
      </w:r>
      <w:r>
        <w:rPr/>
        <w:t>outright purchase</w:t>
      </w:r>
      <w:r>
        <w:rPr>
          <w:spacing w:val="-1"/>
        </w:rPr>
        <w:t> </w:t>
      </w:r>
      <w:r>
        <w:rPr/>
        <w:t>either</w:t>
      </w:r>
      <w:r>
        <w:rPr>
          <w:spacing w:val="-1"/>
        </w:rPr>
        <w:t> </w:t>
      </w:r>
      <w:r>
        <w:rPr/>
        <w:t>with money or money‘s worth, like may be done in the case of any other form of trade in the community, in the absence of any commercial right restrictions except in special cases.</w:t>
      </w:r>
    </w:p>
    <w:p>
      <w:pPr>
        <w:pStyle w:val="BodyText"/>
        <w:spacing w:line="480" w:lineRule="auto"/>
        <w:ind w:right="118" w:firstLine="719"/>
        <w:jc w:val="both"/>
      </w:pPr>
      <w:r>
        <w:rPr/>
        <w:t>In most Southern Kaduna tribes, a girl child is usually</w:t>
      </w:r>
      <w:r>
        <w:rPr>
          <w:spacing w:val="-3"/>
        </w:rPr>
        <w:t> </w:t>
      </w:r>
      <w:r>
        <w:rPr/>
        <w:t>betrothed at a very tender age, and as such, not eligible to inherit land from her family.</w:t>
      </w:r>
      <w:r>
        <w:rPr>
          <w:vertAlign w:val="superscript"/>
        </w:rPr>
        <w:t>11</w:t>
      </w:r>
      <w:r>
        <w:rPr>
          <w:vertAlign w:val="baseline"/>
        </w:rPr>
        <w:t>This has been the practice of core Jaba, Bajju, Gbagyi and Atyaps before the coming into force of the Nigerian Constitution and in fact till date in areas where the girls are totally submissive to customs and see no reason to challenge same</w:t>
      </w:r>
      <w:r>
        <w:rPr>
          <w:spacing w:val="19"/>
          <w:vertAlign w:val="baseline"/>
        </w:rPr>
        <w:t> </w:t>
      </w:r>
      <w:r>
        <w:rPr>
          <w:vertAlign w:val="baseline"/>
        </w:rPr>
        <w:t>either</w:t>
      </w:r>
      <w:r>
        <w:rPr>
          <w:spacing w:val="20"/>
          <w:vertAlign w:val="baseline"/>
        </w:rPr>
        <w:t> </w:t>
      </w:r>
      <w:r>
        <w:rPr>
          <w:vertAlign w:val="baseline"/>
        </w:rPr>
        <w:t>out</w:t>
      </w:r>
      <w:r>
        <w:rPr>
          <w:spacing w:val="20"/>
          <w:vertAlign w:val="baseline"/>
        </w:rPr>
        <w:t> </w:t>
      </w:r>
      <w:r>
        <w:rPr>
          <w:vertAlign w:val="baseline"/>
        </w:rPr>
        <w:t>of</w:t>
      </w:r>
      <w:r>
        <w:rPr>
          <w:spacing w:val="20"/>
          <w:vertAlign w:val="baseline"/>
        </w:rPr>
        <w:t> </w:t>
      </w:r>
      <w:r>
        <w:rPr>
          <w:vertAlign w:val="baseline"/>
        </w:rPr>
        <w:t>ignorance</w:t>
      </w:r>
      <w:r>
        <w:rPr>
          <w:spacing w:val="19"/>
          <w:vertAlign w:val="baseline"/>
        </w:rPr>
        <w:t> </w:t>
      </w:r>
      <w:r>
        <w:rPr>
          <w:vertAlign w:val="baseline"/>
        </w:rPr>
        <w:t>of</w:t>
      </w:r>
      <w:r>
        <w:rPr>
          <w:spacing w:val="20"/>
          <w:vertAlign w:val="baseline"/>
        </w:rPr>
        <w:t> </w:t>
      </w:r>
      <w:r>
        <w:rPr>
          <w:vertAlign w:val="baseline"/>
        </w:rPr>
        <w:t>the</w:t>
      </w:r>
      <w:r>
        <w:rPr>
          <w:spacing w:val="22"/>
          <w:vertAlign w:val="baseline"/>
        </w:rPr>
        <w:t> </w:t>
      </w:r>
      <w:r>
        <w:rPr>
          <w:vertAlign w:val="baseline"/>
        </w:rPr>
        <w:t>extant</w:t>
      </w:r>
      <w:r>
        <w:rPr>
          <w:spacing w:val="21"/>
          <w:vertAlign w:val="baseline"/>
        </w:rPr>
        <w:t> </w:t>
      </w:r>
      <w:r>
        <w:rPr>
          <w:vertAlign w:val="baseline"/>
        </w:rPr>
        <w:t>statutory</w:t>
      </w:r>
      <w:r>
        <w:rPr>
          <w:spacing w:val="17"/>
          <w:vertAlign w:val="baseline"/>
        </w:rPr>
        <w:t> </w:t>
      </w:r>
      <w:r>
        <w:rPr>
          <w:vertAlign w:val="baseline"/>
        </w:rPr>
        <w:t>regulations</w:t>
      </w:r>
      <w:r>
        <w:rPr>
          <w:spacing w:val="21"/>
          <w:vertAlign w:val="baseline"/>
        </w:rPr>
        <w:t> </w:t>
      </w:r>
      <w:r>
        <w:rPr>
          <w:vertAlign w:val="baseline"/>
        </w:rPr>
        <w:t>that</w:t>
      </w:r>
      <w:r>
        <w:rPr>
          <w:spacing w:val="22"/>
          <w:vertAlign w:val="baseline"/>
        </w:rPr>
        <w:t> </w:t>
      </w:r>
      <w:r>
        <w:rPr>
          <w:vertAlign w:val="baseline"/>
        </w:rPr>
        <w:t>guarantee</w:t>
      </w:r>
      <w:r>
        <w:rPr>
          <w:spacing w:val="19"/>
          <w:vertAlign w:val="baseline"/>
        </w:rPr>
        <w:t> </w:t>
      </w:r>
      <w:r>
        <w:rPr>
          <w:vertAlign w:val="baseline"/>
        </w:rPr>
        <w:t>her</w:t>
      </w:r>
      <w:r>
        <w:rPr>
          <w:spacing w:val="19"/>
          <w:vertAlign w:val="baseline"/>
        </w:rPr>
        <w:t> </w:t>
      </w:r>
      <w:r>
        <w:rPr>
          <w:vertAlign w:val="baseline"/>
        </w:rPr>
        <w:t>right</w:t>
      </w:r>
      <w:r>
        <w:rPr>
          <w:spacing w:val="21"/>
          <w:vertAlign w:val="baseline"/>
        </w:rPr>
        <w:t> </w:t>
      </w:r>
      <w:r>
        <w:rPr>
          <w:vertAlign w:val="baseline"/>
        </w:rPr>
        <w:t>to</w:t>
      </w:r>
      <w:r>
        <w:rPr>
          <w:spacing w:val="21"/>
          <w:vertAlign w:val="baseline"/>
        </w:rPr>
        <w:t> </w:t>
      </w:r>
      <w:r>
        <w:rPr>
          <w:spacing w:val="-5"/>
          <w:vertAlign w:val="baseline"/>
        </w:rPr>
        <w:t>own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55"/>
        <w:ind w:left="0"/>
        <w:rPr>
          <w:sz w:val="20"/>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260103</wp:posOffset>
                </wp:positionV>
                <wp:extent cx="1829435"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80614pt;width:144.020pt;height:.72003pt;mso-position-horizontal-relative:page;mso-position-vertical-relative:paragraph;z-index:-15685120;mso-wrap-distance-left:0;mso-wrap-distance-right:0" id="docshape118" filled="true" fillcolor="#000000" stroked="false">
                <v:fill type="solid"/>
                <w10:wrap type="topAndBottom"/>
              </v:rect>
            </w:pict>
          </mc:Fallback>
        </mc:AlternateContent>
      </w:r>
    </w:p>
    <w:p>
      <w:pPr>
        <w:spacing w:line="276" w:lineRule="auto" w:before="99"/>
        <w:ind w:left="160" w:right="88" w:firstLine="0"/>
        <w:jc w:val="left"/>
        <w:rPr>
          <w:sz w:val="20"/>
        </w:rPr>
      </w:pPr>
      <w:r>
        <w:rPr>
          <w:sz w:val="20"/>
          <w:vertAlign w:val="superscript"/>
        </w:rPr>
        <w:t>8</w:t>
      </w:r>
      <w:r>
        <w:rPr>
          <w:spacing w:val="23"/>
          <w:sz w:val="20"/>
          <w:vertAlign w:val="baseline"/>
        </w:rPr>
        <w:t> </w:t>
      </w:r>
      <w:r>
        <w:rPr>
          <w:sz w:val="20"/>
          <w:vertAlign w:val="baseline"/>
        </w:rPr>
        <w:t>This</w:t>
      </w:r>
      <w:r>
        <w:rPr>
          <w:spacing w:val="22"/>
          <w:sz w:val="20"/>
          <w:vertAlign w:val="baseline"/>
        </w:rPr>
        <w:t> </w:t>
      </w:r>
      <w:r>
        <w:rPr>
          <w:sz w:val="20"/>
          <w:vertAlign w:val="baseline"/>
        </w:rPr>
        <w:t>literally</w:t>
      </w:r>
      <w:r>
        <w:rPr>
          <w:spacing w:val="24"/>
          <w:sz w:val="20"/>
          <w:vertAlign w:val="baseline"/>
        </w:rPr>
        <w:t> </w:t>
      </w:r>
      <w:r>
        <w:rPr>
          <w:sz w:val="20"/>
          <w:vertAlign w:val="baseline"/>
        </w:rPr>
        <w:t>means</w:t>
      </w:r>
      <w:r>
        <w:rPr>
          <w:spacing w:val="25"/>
          <w:sz w:val="20"/>
          <w:vertAlign w:val="baseline"/>
        </w:rPr>
        <w:t> </w:t>
      </w:r>
      <w:r>
        <w:rPr>
          <w:sz w:val="20"/>
          <w:vertAlign w:val="baseline"/>
        </w:rPr>
        <w:t>the</w:t>
      </w:r>
      <w:r>
        <w:rPr>
          <w:spacing w:val="26"/>
          <w:sz w:val="20"/>
          <w:vertAlign w:val="baseline"/>
        </w:rPr>
        <w:t> </w:t>
      </w:r>
      <w:r>
        <w:rPr>
          <w:sz w:val="20"/>
          <w:vertAlign w:val="baseline"/>
        </w:rPr>
        <w:t>year</w:t>
      </w:r>
      <w:r>
        <w:rPr>
          <w:spacing w:val="24"/>
          <w:sz w:val="20"/>
          <w:vertAlign w:val="baseline"/>
        </w:rPr>
        <w:t> </w:t>
      </w:r>
      <w:r>
        <w:rPr>
          <w:sz w:val="20"/>
          <w:vertAlign w:val="baseline"/>
        </w:rPr>
        <w:t>of</w:t>
      </w:r>
      <w:r>
        <w:rPr>
          <w:spacing w:val="22"/>
          <w:sz w:val="20"/>
          <w:vertAlign w:val="baseline"/>
        </w:rPr>
        <w:t> </w:t>
      </w:r>
      <w:r>
        <w:rPr>
          <w:sz w:val="20"/>
          <w:vertAlign w:val="baseline"/>
        </w:rPr>
        <w:t>the</w:t>
      </w:r>
      <w:r>
        <w:rPr>
          <w:spacing w:val="23"/>
          <w:sz w:val="20"/>
          <w:vertAlign w:val="baseline"/>
        </w:rPr>
        <w:t> </w:t>
      </w:r>
      <w:r>
        <w:rPr>
          <w:sz w:val="20"/>
          <w:vertAlign w:val="baseline"/>
        </w:rPr>
        <w:t>rope.</w:t>
      </w:r>
      <w:r>
        <w:rPr>
          <w:spacing w:val="24"/>
          <w:sz w:val="20"/>
          <w:vertAlign w:val="baseline"/>
        </w:rPr>
        <w:t> </w:t>
      </w:r>
      <w:r>
        <w:rPr>
          <w:sz w:val="20"/>
          <w:vertAlign w:val="baseline"/>
        </w:rPr>
        <w:t>During</w:t>
      </w:r>
      <w:r>
        <w:rPr>
          <w:spacing w:val="24"/>
          <w:sz w:val="20"/>
          <w:vertAlign w:val="baseline"/>
        </w:rPr>
        <w:t> </w:t>
      </w:r>
      <w:r>
        <w:rPr>
          <w:sz w:val="20"/>
          <w:vertAlign w:val="baseline"/>
        </w:rPr>
        <w:t>this</w:t>
      </w:r>
      <w:r>
        <w:rPr>
          <w:spacing w:val="25"/>
          <w:sz w:val="20"/>
          <w:vertAlign w:val="baseline"/>
        </w:rPr>
        <w:t> </w:t>
      </w:r>
      <w:r>
        <w:rPr>
          <w:sz w:val="20"/>
          <w:vertAlign w:val="baseline"/>
        </w:rPr>
        <w:t>period,</w:t>
      </w:r>
      <w:r>
        <w:rPr>
          <w:spacing w:val="26"/>
          <w:sz w:val="20"/>
          <w:vertAlign w:val="baseline"/>
        </w:rPr>
        <w:t> </w:t>
      </w:r>
      <w:r>
        <w:rPr>
          <w:sz w:val="20"/>
          <w:vertAlign w:val="baseline"/>
        </w:rPr>
        <w:t>women</w:t>
      </w:r>
      <w:r>
        <w:rPr>
          <w:spacing w:val="24"/>
          <w:sz w:val="20"/>
          <w:vertAlign w:val="baseline"/>
        </w:rPr>
        <w:t> </w:t>
      </w:r>
      <w:r>
        <w:rPr>
          <w:sz w:val="20"/>
          <w:vertAlign w:val="baseline"/>
        </w:rPr>
        <w:t>for</w:t>
      </w:r>
      <w:r>
        <w:rPr>
          <w:spacing w:val="24"/>
          <w:sz w:val="20"/>
          <w:vertAlign w:val="baseline"/>
        </w:rPr>
        <w:t> </w:t>
      </w:r>
      <w:r>
        <w:rPr>
          <w:sz w:val="20"/>
          <w:vertAlign w:val="baseline"/>
        </w:rPr>
        <w:t>the</w:t>
      </w:r>
      <w:r>
        <w:rPr>
          <w:spacing w:val="28"/>
          <w:sz w:val="20"/>
          <w:vertAlign w:val="baseline"/>
        </w:rPr>
        <w:t> </w:t>
      </w:r>
      <w:r>
        <w:rPr>
          <w:sz w:val="20"/>
          <w:vertAlign w:val="baseline"/>
        </w:rPr>
        <w:t>first</w:t>
      </w:r>
      <w:r>
        <w:rPr>
          <w:spacing w:val="25"/>
          <w:sz w:val="20"/>
          <w:vertAlign w:val="baseline"/>
        </w:rPr>
        <w:t> </w:t>
      </w:r>
      <w:r>
        <w:rPr>
          <w:sz w:val="20"/>
          <w:vertAlign w:val="baseline"/>
        </w:rPr>
        <w:t>six</w:t>
      </w:r>
      <w:r>
        <w:rPr>
          <w:spacing w:val="27"/>
          <w:sz w:val="20"/>
          <w:vertAlign w:val="baseline"/>
        </w:rPr>
        <w:t> </w:t>
      </w:r>
      <w:r>
        <w:rPr>
          <w:sz w:val="20"/>
          <w:vertAlign w:val="baseline"/>
        </w:rPr>
        <w:t>months</w:t>
      </w:r>
      <w:r>
        <w:rPr>
          <w:spacing w:val="23"/>
          <w:sz w:val="20"/>
          <w:vertAlign w:val="baseline"/>
        </w:rPr>
        <w:t> </w:t>
      </w:r>
      <w:r>
        <w:rPr>
          <w:sz w:val="20"/>
          <w:vertAlign w:val="baseline"/>
        </w:rPr>
        <w:t>of</w:t>
      </w:r>
      <w:r>
        <w:rPr>
          <w:spacing w:val="22"/>
          <w:sz w:val="20"/>
          <w:vertAlign w:val="baseline"/>
        </w:rPr>
        <w:t> </w:t>
      </w:r>
      <w:r>
        <w:rPr>
          <w:sz w:val="20"/>
          <w:vertAlign w:val="baseline"/>
        </w:rPr>
        <w:t>the</w:t>
      </w:r>
      <w:r>
        <w:rPr>
          <w:spacing w:val="26"/>
          <w:sz w:val="20"/>
          <w:vertAlign w:val="baseline"/>
        </w:rPr>
        <w:t> </w:t>
      </w:r>
      <w:r>
        <w:rPr>
          <w:sz w:val="20"/>
          <w:vertAlign w:val="baseline"/>
        </w:rPr>
        <w:t>year</w:t>
      </w:r>
      <w:r>
        <w:rPr>
          <w:spacing w:val="26"/>
          <w:sz w:val="20"/>
          <w:vertAlign w:val="baseline"/>
        </w:rPr>
        <w:t> </w:t>
      </w:r>
      <w:r>
        <w:rPr>
          <w:sz w:val="20"/>
          <w:vertAlign w:val="baseline"/>
        </w:rPr>
        <w:t>were restricted in their dress and travelling after which there will be a celebration for the loosening of the restriction. </w:t>
      </w:r>
      <w:r>
        <w:rPr>
          <w:sz w:val="20"/>
          <w:vertAlign w:val="superscript"/>
        </w:rPr>
        <w:t>9</w:t>
      </w:r>
      <w:r>
        <w:rPr>
          <w:sz w:val="20"/>
          <w:vertAlign w:val="baseline"/>
        </w:rPr>
        <w:t>Kantiok K.,A Farmer Interviewed at his Residence at Kafanchan, on the 16th November, 2013.</w:t>
      </w:r>
    </w:p>
    <w:p>
      <w:pPr>
        <w:spacing w:line="278" w:lineRule="auto" w:before="0"/>
        <w:ind w:left="160" w:right="127" w:firstLine="0"/>
        <w:jc w:val="left"/>
        <w:rPr>
          <w:sz w:val="20"/>
        </w:rPr>
      </w:pPr>
      <w:r>
        <w:rPr>
          <w:sz w:val="20"/>
          <w:vertAlign w:val="superscript"/>
        </w:rPr>
        <w:t>10</w:t>
      </w:r>
      <w:r>
        <w:rPr>
          <w:spacing w:val="-3"/>
          <w:sz w:val="20"/>
          <w:vertAlign w:val="baseline"/>
        </w:rPr>
        <w:t> </w:t>
      </w:r>
      <w:r>
        <w:rPr>
          <w:sz w:val="20"/>
          <w:vertAlign w:val="baseline"/>
        </w:rPr>
        <w:t>Meek,</w:t>
      </w:r>
      <w:r>
        <w:rPr>
          <w:spacing w:val="-1"/>
          <w:sz w:val="20"/>
          <w:vertAlign w:val="baseline"/>
        </w:rPr>
        <w:t> </w:t>
      </w:r>
      <w:r>
        <w:rPr>
          <w:sz w:val="20"/>
          <w:vertAlign w:val="baseline"/>
        </w:rPr>
        <w:t>C.K.,</w:t>
      </w:r>
      <w:r>
        <w:rPr>
          <w:spacing w:val="-3"/>
          <w:sz w:val="20"/>
          <w:vertAlign w:val="baseline"/>
        </w:rPr>
        <w:t> </w:t>
      </w:r>
      <w:r>
        <w:rPr>
          <w:sz w:val="20"/>
          <w:vertAlign w:val="baseline"/>
        </w:rPr>
        <w:t>Kataf</w:t>
      </w:r>
      <w:r>
        <w:rPr>
          <w:spacing w:val="-5"/>
          <w:sz w:val="20"/>
          <w:vertAlign w:val="baseline"/>
        </w:rPr>
        <w:t> </w:t>
      </w:r>
      <w:r>
        <w:rPr>
          <w:sz w:val="20"/>
          <w:vertAlign w:val="baseline"/>
        </w:rPr>
        <w:t>and</w:t>
      </w:r>
      <w:r>
        <w:rPr>
          <w:spacing w:val="-2"/>
          <w:sz w:val="20"/>
          <w:vertAlign w:val="baseline"/>
        </w:rPr>
        <w:t> </w:t>
      </w:r>
      <w:r>
        <w:rPr>
          <w:sz w:val="20"/>
          <w:vertAlign w:val="baseline"/>
        </w:rPr>
        <w:t>their Neighbors:</w:t>
      </w:r>
      <w:r>
        <w:rPr>
          <w:spacing w:val="-4"/>
          <w:sz w:val="20"/>
          <w:vertAlign w:val="baseline"/>
        </w:rPr>
        <w:t> </w:t>
      </w:r>
      <w:r>
        <w:rPr>
          <w:sz w:val="20"/>
          <w:vertAlign w:val="baseline"/>
        </w:rPr>
        <w:t>Tribal</w:t>
      </w:r>
      <w:r>
        <w:rPr>
          <w:spacing w:val="-3"/>
          <w:sz w:val="20"/>
          <w:vertAlign w:val="baseline"/>
        </w:rPr>
        <w:t> </w:t>
      </w:r>
      <w:r>
        <w:rPr>
          <w:sz w:val="20"/>
          <w:vertAlign w:val="baseline"/>
        </w:rPr>
        <w:t>Studies</w:t>
      </w:r>
      <w:r>
        <w:rPr>
          <w:spacing w:val="-4"/>
          <w:sz w:val="20"/>
          <w:vertAlign w:val="baseline"/>
        </w:rPr>
        <w:t> </w:t>
      </w:r>
      <w:r>
        <w:rPr>
          <w:sz w:val="20"/>
          <w:vertAlign w:val="baseline"/>
        </w:rPr>
        <w:t>in</w:t>
      </w:r>
      <w:r>
        <w:rPr>
          <w:spacing w:val="-2"/>
          <w:sz w:val="20"/>
          <w:vertAlign w:val="baseline"/>
        </w:rPr>
        <w:t> </w:t>
      </w:r>
      <w:r>
        <w:rPr>
          <w:sz w:val="20"/>
          <w:vertAlign w:val="baseline"/>
        </w:rPr>
        <w:t>Northern</w:t>
      </w:r>
      <w:r>
        <w:rPr>
          <w:spacing w:val="-4"/>
          <w:sz w:val="20"/>
          <w:vertAlign w:val="baseline"/>
        </w:rPr>
        <w:t> </w:t>
      </w:r>
      <w:r>
        <w:rPr>
          <w:sz w:val="20"/>
          <w:vertAlign w:val="baseline"/>
        </w:rPr>
        <w:t>Nigeria,</w:t>
      </w:r>
      <w:r>
        <w:rPr>
          <w:spacing w:val="-3"/>
          <w:sz w:val="20"/>
          <w:vertAlign w:val="baseline"/>
        </w:rPr>
        <w:t> </w:t>
      </w:r>
      <w:r>
        <w:rPr>
          <w:sz w:val="20"/>
          <w:vertAlign w:val="baseline"/>
        </w:rPr>
        <w:t>Frank</w:t>
      </w:r>
      <w:r>
        <w:rPr>
          <w:spacing w:val="-2"/>
          <w:sz w:val="20"/>
          <w:vertAlign w:val="baseline"/>
        </w:rPr>
        <w:t> </w:t>
      </w:r>
      <w:r>
        <w:rPr>
          <w:sz w:val="20"/>
          <w:vertAlign w:val="baseline"/>
        </w:rPr>
        <w:t>Cass</w:t>
      </w:r>
      <w:r>
        <w:rPr>
          <w:spacing w:val="-1"/>
          <w:sz w:val="20"/>
          <w:vertAlign w:val="baseline"/>
        </w:rPr>
        <w:t> </w:t>
      </w:r>
      <w:r>
        <w:rPr>
          <w:sz w:val="20"/>
          <w:vertAlign w:val="baseline"/>
        </w:rPr>
        <w:t>and</w:t>
      </w:r>
      <w:r>
        <w:rPr>
          <w:spacing w:val="-2"/>
          <w:sz w:val="20"/>
          <w:vertAlign w:val="baseline"/>
        </w:rPr>
        <w:t> </w:t>
      </w:r>
      <w:r>
        <w:rPr>
          <w:sz w:val="20"/>
          <w:vertAlign w:val="baseline"/>
        </w:rPr>
        <w:t>co</w:t>
      </w:r>
      <w:r>
        <w:rPr>
          <w:spacing w:val="-2"/>
          <w:sz w:val="20"/>
          <w:vertAlign w:val="baseline"/>
        </w:rPr>
        <w:t> </w:t>
      </w:r>
      <w:r>
        <w:rPr>
          <w:sz w:val="20"/>
          <w:vertAlign w:val="baseline"/>
        </w:rPr>
        <w:t>ltd,</w:t>
      </w:r>
      <w:r>
        <w:rPr>
          <w:spacing w:val="-3"/>
          <w:sz w:val="20"/>
          <w:vertAlign w:val="baseline"/>
        </w:rPr>
        <w:t> </w:t>
      </w:r>
      <w:r>
        <w:rPr>
          <w:sz w:val="20"/>
          <w:vertAlign w:val="baseline"/>
        </w:rPr>
        <w:t>London,</w:t>
      </w:r>
      <w:r>
        <w:rPr>
          <w:spacing w:val="-3"/>
          <w:sz w:val="20"/>
          <w:vertAlign w:val="baseline"/>
        </w:rPr>
        <w:t> </w:t>
      </w:r>
      <w:r>
        <w:rPr>
          <w:sz w:val="20"/>
          <w:vertAlign w:val="baseline"/>
        </w:rPr>
        <w:t>(1978) </w:t>
      </w:r>
      <w:r>
        <w:rPr>
          <w:spacing w:val="-2"/>
          <w:sz w:val="20"/>
          <w:vertAlign w:val="baseline"/>
        </w:rPr>
        <w:t>p4-5.</w:t>
      </w:r>
    </w:p>
    <w:p>
      <w:pPr>
        <w:spacing w:line="227" w:lineRule="exact" w:before="0"/>
        <w:ind w:left="160" w:right="0" w:firstLine="0"/>
        <w:jc w:val="left"/>
        <w:rPr>
          <w:sz w:val="20"/>
        </w:rPr>
      </w:pPr>
      <w:r>
        <w:rPr>
          <w:sz w:val="20"/>
          <w:vertAlign w:val="superscript"/>
        </w:rPr>
        <w:t>11</w:t>
      </w:r>
      <w:r>
        <w:rPr>
          <w:spacing w:val="-2"/>
          <w:sz w:val="20"/>
          <w:vertAlign w:val="baseline"/>
        </w:rPr>
        <w:t> </w:t>
      </w:r>
      <w:r>
        <w:rPr>
          <w:spacing w:val="-4"/>
          <w:sz w:val="20"/>
          <w:vertAlign w:val="baseline"/>
        </w:rPr>
        <w:t>Ibid</w:t>
      </w:r>
    </w:p>
    <w:p>
      <w:pPr>
        <w:spacing w:after="0" w:line="227" w:lineRule="exact"/>
        <w:jc w:val="left"/>
        <w:rPr>
          <w:sz w:val="20"/>
        </w:rPr>
        <w:sectPr>
          <w:pgSz w:w="12240" w:h="15840"/>
          <w:pgMar w:header="761" w:footer="1015" w:top="1300" w:bottom="1200" w:left="1280" w:right="1320"/>
        </w:sectPr>
      </w:pPr>
    </w:p>
    <w:p>
      <w:pPr>
        <w:pStyle w:val="BodyText"/>
        <w:spacing w:line="480" w:lineRule="auto" w:before="119"/>
        <w:ind w:right="121"/>
        <w:jc w:val="both"/>
      </w:pPr>
      <w:r>
        <w:rPr/>
        <w:t>immovable properties in Nigeria or in apprehension of the orchestrated repercussions for challenging these beliefs</w:t>
      </w:r>
      <w:r>
        <w:rPr>
          <w:vertAlign w:val="superscript"/>
        </w:rPr>
        <w:t>12</w:t>
      </w:r>
      <w:r>
        <w:rPr>
          <w:vertAlign w:val="baseline"/>
        </w:rPr>
        <w:t>.</w:t>
      </w:r>
    </w:p>
    <w:p>
      <w:pPr>
        <w:pStyle w:val="BodyText"/>
        <w:spacing w:line="480" w:lineRule="auto" w:before="1"/>
        <w:ind w:right="113" w:firstLine="719"/>
        <w:jc w:val="both"/>
      </w:pPr>
      <w:r>
        <w:rPr/>
        <w:t>This belief of the Bajjus and Atyaps is predicated upon the fact that properties inherited from the family are not transferrable to her husband's house.</w:t>
      </w:r>
      <w:r>
        <w:rPr>
          <w:vertAlign w:val="superscript"/>
        </w:rPr>
        <w:t>13</w:t>
      </w:r>
      <w:r>
        <w:rPr>
          <w:vertAlign w:val="baseline"/>
        </w:rPr>
        <w:t> The reason for this is that the Bajjus and Atyaps have a Competitive Custom and as such, where a woman is allowed to</w:t>
      </w:r>
      <w:r>
        <w:rPr>
          <w:spacing w:val="40"/>
          <w:vertAlign w:val="baseline"/>
        </w:rPr>
        <w:t> </w:t>
      </w:r>
      <w:r>
        <w:rPr>
          <w:vertAlign w:val="baseline"/>
        </w:rPr>
        <w:t>transfer landed properties to her husband‘s house, the properties will be used to make the husband and his people grow, instead of her own immediate family before marriage.</w:t>
      </w:r>
      <w:r>
        <w:rPr>
          <w:vertAlign w:val="superscript"/>
        </w:rPr>
        <w:t>14</w:t>
      </w:r>
      <w:r>
        <w:rPr>
          <w:vertAlign w:val="baseline"/>
        </w:rPr>
        <w:t>This is however without prejudice to her right to acquire land by purchasing same from other members of the community.</w:t>
      </w:r>
    </w:p>
    <w:p>
      <w:pPr>
        <w:pStyle w:val="BodyText"/>
        <w:spacing w:line="480" w:lineRule="auto" w:before="1"/>
        <w:ind w:right="113" w:firstLine="719"/>
        <w:jc w:val="both"/>
      </w:pPr>
      <w:r>
        <w:rPr/>
        <w:t>This accounts for the reason why the tribes under consideration frown at women having real property rights under their native laws and customs. Just as in the case of the Jaba Customs, the Bajjus and the Atyaps customs that restrict a woman‘s paternal real property rights are repugnant</w:t>
      </w:r>
      <w:r>
        <w:rPr>
          <w:spacing w:val="-2"/>
        </w:rPr>
        <w:t> </w:t>
      </w:r>
      <w:r>
        <w:rPr/>
        <w:t>to</w:t>
      </w:r>
      <w:r>
        <w:rPr>
          <w:spacing w:val="-2"/>
        </w:rPr>
        <w:t> </w:t>
      </w:r>
      <w:r>
        <w:rPr/>
        <w:t>public</w:t>
      </w:r>
      <w:r>
        <w:rPr>
          <w:spacing w:val="-3"/>
        </w:rPr>
        <w:t> </w:t>
      </w:r>
      <w:r>
        <w:rPr/>
        <w:t>policy, in</w:t>
      </w:r>
      <w:r>
        <w:rPr>
          <w:spacing w:val="-2"/>
        </w:rPr>
        <w:t> </w:t>
      </w:r>
      <w:r>
        <w:rPr/>
        <w:t>that</w:t>
      </w:r>
      <w:r>
        <w:rPr>
          <w:spacing w:val="-2"/>
        </w:rPr>
        <w:t> </w:t>
      </w:r>
      <w:r>
        <w:rPr/>
        <w:t>they</w:t>
      </w:r>
      <w:r>
        <w:rPr>
          <w:spacing w:val="-7"/>
        </w:rPr>
        <w:t> </w:t>
      </w:r>
      <w:r>
        <w:rPr/>
        <w:t>violate</w:t>
      </w:r>
      <w:r>
        <w:rPr>
          <w:spacing w:val="-2"/>
        </w:rPr>
        <w:t> </w:t>
      </w:r>
      <w:r>
        <w:rPr/>
        <w:t>the law</w:t>
      </w:r>
      <w:r>
        <w:rPr>
          <w:spacing w:val="-3"/>
        </w:rPr>
        <w:t> </w:t>
      </w:r>
      <w:r>
        <w:rPr/>
        <w:t>of</w:t>
      </w:r>
      <w:r>
        <w:rPr>
          <w:spacing w:val="-2"/>
        </w:rPr>
        <w:t> </w:t>
      </w:r>
      <w:r>
        <w:rPr/>
        <w:t>the</w:t>
      </w:r>
      <w:r>
        <w:rPr>
          <w:spacing w:val="-2"/>
        </w:rPr>
        <w:t> </w:t>
      </w:r>
      <w:r>
        <w:rPr/>
        <w:t>land</w:t>
      </w:r>
      <w:r>
        <w:rPr>
          <w:vertAlign w:val="superscript"/>
        </w:rPr>
        <w:t>15</w:t>
      </w:r>
      <w:r>
        <w:rPr>
          <w:vertAlign w:val="baseline"/>
        </w:rPr>
        <w:t>.</w:t>
      </w:r>
      <w:r>
        <w:rPr>
          <w:spacing w:val="-2"/>
          <w:vertAlign w:val="baseline"/>
        </w:rPr>
        <w:t> </w:t>
      </w:r>
      <w:r>
        <w:rPr>
          <w:vertAlign w:val="baseline"/>
        </w:rPr>
        <w:t>However,</w:t>
      </w:r>
      <w:r>
        <w:rPr>
          <w:spacing w:val="-2"/>
          <w:vertAlign w:val="baseline"/>
        </w:rPr>
        <w:t> </w:t>
      </w:r>
      <w:r>
        <w:rPr>
          <w:vertAlign w:val="baseline"/>
        </w:rPr>
        <w:t>any</w:t>
      </w:r>
      <w:r>
        <w:rPr>
          <w:spacing w:val="-7"/>
          <w:vertAlign w:val="baseline"/>
        </w:rPr>
        <w:t> </w:t>
      </w:r>
      <w:r>
        <w:rPr>
          <w:vertAlign w:val="baseline"/>
        </w:rPr>
        <w:t>woman whose right is violated</w:t>
      </w:r>
      <w:r>
        <w:rPr>
          <w:spacing w:val="-1"/>
          <w:vertAlign w:val="baseline"/>
        </w:rPr>
        <w:t> </w:t>
      </w:r>
      <w:r>
        <w:rPr>
          <w:vertAlign w:val="baseline"/>
        </w:rPr>
        <w:t>by</w:t>
      </w:r>
      <w:r>
        <w:rPr>
          <w:spacing w:val="-5"/>
          <w:vertAlign w:val="baseline"/>
        </w:rPr>
        <w:t> </w:t>
      </w:r>
      <w:r>
        <w:rPr>
          <w:vertAlign w:val="baseline"/>
        </w:rPr>
        <w:t>the</w:t>
      </w:r>
      <w:r>
        <w:rPr>
          <w:spacing w:val="-1"/>
          <w:vertAlign w:val="baseline"/>
        </w:rPr>
        <w:t> </w:t>
      </w:r>
      <w:r>
        <w:rPr>
          <w:vertAlign w:val="baseline"/>
        </w:rPr>
        <w:t>compliance</w:t>
      </w:r>
      <w:r>
        <w:rPr>
          <w:spacing w:val="-1"/>
          <w:vertAlign w:val="baseline"/>
        </w:rPr>
        <w:t> </w:t>
      </w:r>
      <w:r>
        <w:rPr>
          <w:vertAlign w:val="baseline"/>
        </w:rPr>
        <w:t>with this custom cannot benefit from the</w:t>
      </w:r>
      <w:r>
        <w:rPr>
          <w:spacing w:val="-1"/>
          <w:vertAlign w:val="baseline"/>
        </w:rPr>
        <w:t> </w:t>
      </w:r>
      <w:r>
        <w:rPr>
          <w:vertAlign w:val="baseline"/>
        </w:rPr>
        <w:t>protection of</w:t>
      </w:r>
      <w:r>
        <w:rPr>
          <w:spacing w:val="-1"/>
          <w:vertAlign w:val="baseline"/>
        </w:rPr>
        <w:t> </w:t>
      </w:r>
      <w:r>
        <w:rPr>
          <w:vertAlign w:val="baseline"/>
        </w:rPr>
        <w:t>the</w:t>
      </w:r>
      <w:r>
        <w:rPr>
          <w:spacing w:val="-1"/>
          <w:vertAlign w:val="baseline"/>
        </w:rPr>
        <w:t> </w:t>
      </w:r>
      <w:r>
        <w:rPr>
          <w:vertAlign w:val="baseline"/>
        </w:rPr>
        <w:t>law except she seeks for the enforcement of her right to property before a court of competent </w:t>
      </w:r>
      <w:r>
        <w:rPr>
          <w:spacing w:val="-2"/>
          <w:vertAlign w:val="baseline"/>
        </w:rPr>
        <w:t>jurisdiction.</w:t>
      </w:r>
      <w:r>
        <w:rPr>
          <w:spacing w:val="-2"/>
          <w:vertAlign w:val="superscript"/>
        </w:rPr>
        <w:t>16</w:t>
      </w:r>
    </w:p>
    <w:p>
      <w:pPr>
        <w:pStyle w:val="BodyText"/>
        <w:spacing w:line="480" w:lineRule="auto"/>
        <w:ind w:right="116" w:firstLine="719"/>
        <w:jc w:val="both"/>
      </w:pPr>
      <w:r>
        <w:rPr/>
        <w:t>Therefore, coming home to resolve paternal real property rights of women among the Bajjus and Atyaps, it will be realized that, they violate the provisions of the CFRN, 1999 (as amended)</w:t>
      </w:r>
      <w:r>
        <w:rPr>
          <w:spacing w:val="43"/>
        </w:rPr>
        <w:t> </w:t>
      </w:r>
      <w:r>
        <w:rPr/>
        <w:t>and</w:t>
      </w:r>
      <w:r>
        <w:rPr>
          <w:spacing w:val="45"/>
        </w:rPr>
        <w:t> </w:t>
      </w:r>
      <w:r>
        <w:rPr/>
        <w:t>if</w:t>
      </w:r>
      <w:r>
        <w:rPr>
          <w:spacing w:val="47"/>
        </w:rPr>
        <w:t> </w:t>
      </w:r>
      <w:r>
        <w:rPr/>
        <w:t>eventually</w:t>
      </w:r>
      <w:r>
        <w:rPr>
          <w:spacing w:val="40"/>
        </w:rPr>
        <w:t> </w:t>
      </w:r>
      <w:r>
        <w:rPr/>
        <w:t>tested</w:t>
      </w:r>
      <w:r>
        <w:rPr>
          <w:spacing w:val="45"/>
        </w:rPr>
        <w:t> </w:t>
      </w:r>
      <w:r>
        <w:rPr/>
        <w:t>before</w:t>
      </w:r>
      <w:r>
        <w:rPr>
          <w:spacing w:val="46"/>
        </w:rPr>
        <w:t> </w:t>
      </w:r>
      <w:r>
        <w:rPr/>
        <w:t>a</w:t>
      </w:r>
      <w:r>
        <w:rPr>
          <w:spacing w:val="46"/>
        </w:rPr>
        <w:t> </w:t>
      </w:r>
      <w:r>
        <w:rPr/>
        <w:t>court</w:t>
      </w:r>
      <w:r>
        <w:rPr>
          <w:spacing w:val="45"/>
        </w:rPr>
        <w:t> </w:t>
      </w:r>
      <w:r>
        <w:rPr/>
        <w:t>of</w:t>
      </w:r>
      <w:r>
        <w:rPr>
          <w:spacing w:val="43"/>
        </w:rPr>
        <w:t> </w:t>
      </w:r>
      <w:r>
        <w:rPr/>
        <w:t>law,</w:t>
      </w:r>
      <w:r>
        <w:rPr>
          <w:spacing w:val="44"/>
        </w:rPr>
        <w:t> </w:t>
      </w:r>
      <w:r>
        <w:rPr/>
        <w:t>will</w:t>
      </w:r>
      <w:r>
        <w:rPr>
          <w:spacing w:val="46"/>
        </w:rPr>
        <w:t> </w:t>
      </w:r>
      <w:r>
        <w:rPr/>
        <w:t>be</w:t>
      </w:r>
      <w:r>
        <w:rPr>
          <w:spacing w:val="46"/>
        </w:rPr>
        <w:t> </w:t>
      </w:r>
      <w:r>
        <w:rPr/>
        <w:t>declared</w:t>
      </w:r>
      <w:r>
        <w:rPr>
          <w:spacing w:val="45"/>
        </w:rPr>
        <w:t> </w:t>
      </w:r>
      <w:r>
        <w:rPr/>
        <w:t>null</w:t>
      </w:r>
      <w:r>
        <w:rPr>
          <w:spacing w:val="46"/>
        </w:rPr>
        <w:t> </w:t>
      </w:r>
      <w:r>
        <w:rPr/>
        <w:t>and</w:t>
      </w:r>
      <w:r>
        <w:rPr>
          <w:spacing w:val="47"/>
        </w:rPr>
        <w:t> </w:t>
      </w:r>
      <w:r>
        <w:rPr/>
        <w:t>void</w:t>
      </w:r>
      <w:r>
        <w:rPr>
          <w:spacing w:val="45"/>
        </w:rPr>
        <w:t> </w:t>
      </w:r>
      <w:r>
        <w:rPr>
          <w:spacing w:val="-5"/>
        </w:rPr>
        <w:t>for</w:t>
      </w:r>
    </w:p>
    <w:p>
      <w:pPr>
        <w:pStyle w:val="BodyText"/>
        <w:spacing w:before="1"/>
        <w:jc w:val="both"/>
      </w:pPr>
      <w:r>
        <w:rPr/>
        <w:t>creating</w:t>
      </w:r>
      <w:r>
        <w:rPr>
          <w:spacing w:val="-4"/>
        </w:rPr>
        <w:t> </w:t>
      </w:r>
      <w:r>
        <w:rPr/>
        <w:t>limitations</w:t>
      </w:r>
      <w:r>
        <w:rPr>
          <w:spacing w:val="-1"/>
        </w:rPr>
        <w:t> </w:t>
      </w:r>
      <w:r>
        <w:rPr/>
        <w:t>for</w:t>
      </w:r>
      <w:r>
        <w:rPr>
          <w:spacing w:val="-2"/>
        </w:rPr>
        <w:t> </w:t>
      </w:r>
      <w:r>
        <w:rPr/>
        <w:t>the</w:t>
      </w:r>
      <w:r>
        <w:rPr>
          <w:spacing w:val="-1"/>
        </w:rPr>
        <w:t> </w:t>
      </w:r>
      <w:r>
        <w:rPr/>
        <w:t>enjoyment</w:t>
      </w:r>
      <w:r>
        <w:rPr>
          <w:spacing w:val="-1"/>
        </w:rPr>
        <w:t> </w:t>
      </w:r>
      <w:r>
        <w:rPr/>
        <w:t>of</w:t>
      </w:r>
      <w:r>
        <w:rPr>
          <w:spacing w:val="-1"/>
        </w:rPr>
        <w:t> </w:t>
      </w:r>
      <w:r>
        <w:rPr/>
        <w:t>this</w:t>
      </w:r>
      <w:r>
        <w:rPr>
          <w:spacing w:val="-1"/>
        </w:rPr>
        <w:t> </w:t>
      </w:r>
      <w:r>
        <w:rPr/>
        <w:t>right</w:t>
      </w:r>
      <w:r>
        <w:rPr>
          <w:spacing w:val="1"/>
        </w:rPr>
        <w:t> </w:t>
      </w:r>
      <w:r>
        <w:rPr/>
        <w:t>by</w:t>
      </w:r>
      <w:r>
        <w:rPr>
          <w:spacing w:val="-5"/>
        </w:rPr>
        <w:t> </w:t>
      </w:r>
      <w:r>
        <w:rPr>
          <w:spacing w:val="-2"/>
        </w:rPr>
        <w:t>women.</w:t>
      </w:r>
    </w:p>
    <w:p>
      <w:pPr>
        <w:pStyle w:val="BodyText"/>
        <w:spacing w:before="5"/>
        <w:ind w:left="0"/>
        <w:rPr>
          <w:sz w:val="18"/>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150243</wp:posOffset>
                </wp:positionV>
                <wp:extent cx="1829435"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830224pt;width:144.020pt;height:.72003pt;mso-position-horizontal-relative:page;mso-position-vertical-relative:paragraph;z-index:-15684608;mso-wrap-distance-left:0;mso-wrap-distance-right:0" id="docshape119" filled="true" fillcolor="#000000" stroked="false">
                <v:fill type="solid"/>
                <w10:wrap type="topAndBottom"/>
              </v:rect>
            </w:pict>
          </mc:Fallback>
        </mc:AlternateContent>
      </w:r>
    </w:p>
    <w:p>
      <w:pPr>
        <w:spacing w:line="276" w:lineRule="auto" w:before="99"/>
        <w:ind w:left="160" w:right="177" w:firstLine="0"/>
        <w:jc w:val="left"/>
        <w:rPr>
          <w:sz w:val="20"/>
        </w:rPr>
      </w:pPr>
      <w:r>
        <w:rPr>
          <w:sz w:val="20"/>
          <w:vertAlign w:val="superscript"/>
        </w:rPr>
        <w:t>12</w:t>
      </w:r>
      <w:r>
        <w:rPr>
          <w:sz w:val="20"/>
          <w:vertAlign w:val="baseline"/>
        </w:rPr>
        <w:t> Under the Bajju and Atyap Customs,</w:t>
      </w:r>
      <w:r>
        <w:rPr>
          <w:spacing w:val="17"/>
          <w:sz w:val="20"/>
          <w:vertAlign w:val="baseline"/>
        </w:rPr>
        <w:t> </w:t>
      </w:r>
      <w:r>
        <w:rPr>
          <w:sz w:val="20"/>
          <w:vertAlign w:val="baseline"/>
        </w:rPr>
        <w:t>it is believed that when a woman challenges the dictates of their customs,</w:t>
      </w:r>
      <w:r>
        <w:rPr>
          <w:spacing w:val="80"/>
          <w:sz w:val="20"/>
          <w:vertAlign w:val="baseline"/>
        </w:rPr>
        <w:t> </w:t>
      </w:r>
      <w:r>
        <w:rPr>
          <w:sz w:val="20"/>
          <w:vertAlign w:val="baseline"/>
        </w:rPr>
        <w:t>she is bound to suffer some consequences and repercussions for so doing.</w:t>
      </w:r>
    </w:p>
    <w:p>
      <w:pPr>
        <w:spacing w:line="229" w:lineRule="exact" w:before="0"/>
        <w:ind w:left="160" w:right="0" w:firstLine="0"/>
        <w:jc w:val="left"/>
        <w:rPr>
          <w:sz w:val="20"/>
        </w:rPr>
      </w:pPr>
      <w:r>
        <w:rPr>
          <w:sz w:val="20"/>
          <w:vertAlign w:val="superscript"/>
        </w:rPr>
        <w:t>13</w:t>
      </w:r>
      <w:r>
        <w:rPr>
          <w:spacing w:val="-5"/>
          <w:sz w:val="20"/>
          <w:vertAlign w:val="baseline"/>
        </w:rPr>
        <w:t> </w:t>
      </w:r>
      <w:r>
        <w:rPr>
          <w:sz w:val="20"/>
          <w:vertAlign w:val="baseline"/>
        </w:rPr>
        <w:t>Kantiok</w:t>
      </w:r>
      <w:r>
        <w:rPr>
          <w:spacing w:val="-6"/>
          <w:sz w:val="20"/>
          <w:vertAlign w:val="baseline"/>
        </w:rPr>
        <w:t> </w:t>
      </w:r>
      <w:r>
        <w:rPr>
          <w:sz w:val="20"/>
          <w:vertAlign w:val="baseline"/>
        </w:rPr>
        <w:t>K.,A.</w:t>
      </w:r>
      <w:r>
        <w:rPr>
          <w:spacing w:val="-5"/>
          <w:sz w:val="20"/>
          <w:vertAlign w:val="baseline"/>
        </w:rPr>
        <w:t> </w:t>
      </w:r>
      <w:r>
        <w:rPr>
          <w:spacing w:val="-2"/>
          <w:sz w:val="20"/>
          <w:vertAlign w:val="baseline"/>
        </w:rPr>
        <w:t>Opcit.</w:t>
      </w:r>
    </w:p>
    <w:p>
      <w:pPr>
        <w:spacing w:before="34"/>
        <w:ind w:left="160" w:right="0" w:firstLine="0"/>
        <w:jc w:val="left"/>
        <w:rPr>
          <w:sz w:val="20"/>
        </w:rPr>
      </w:pPr>
      <w:r>
        <w:rPr>
          <w:sz w:val="20"/>
          <w:vertAlign w:val="superscript"/>
        </w:rPr>
        <w:t>14</w:t>
      </w:r>
      <w:r>
        <w:rPr>
          <w:spacing w:val="-2"/>
          <w:sz w:val="20"/>
          <w:vertAlign w:val="baseline"/>
        </w:rPr>
        <w:t> </w:t>
      </w:r>
      <w:r>
        <w:rPr>
          <w:spacing w:val="-4"/>
          <w:sz w:val="20"/>
          <w:vertAlign w:val="baseline"/>
        </w:rPr>
        <w:t>Ibid</w:t>
      </w:r>
    </w:p>
    <w:p>
      <w:pPr>
        <w:spacing w:before="34"/>
        <w:ind w:left="160" w:right="0" w:firstLine="0"/>
        <w:jc w:val="left"/>
        <w:rPr>
          <w:sz w:val="20"/>
        </w:rPr>
      </w:pPr>
      <w:r>
        <w:rPr>
          <w:sz w:val="20"/>
          <w:vertAlign w:val="superscript"/>
        </w:rPr>
        <w:t>15</w:t>
      </w:r>
      <w:r>
        <w:rPr>
          <w:spacing w:val="-3"/>
          <w:sz w:val="20"/>
          <w:vertAlign w:val="baseline"/>
        </w:rPr>
        <w:t> </w:t>
      </w:r>
      <w:r>
        <w:rPr>
          <w:sz w:val="20"/>
          <w:vertAlign w:val="baseline"/>
        </w:rPr>
        <w:t>Section</w:t>
      </w:r>
      <w:r>
        <w:rPr>
          <w:spacing w:val="-4"/>
          <w:sz w:val="20"/>
          <w:vertAlign w:val="baseline"/>
        </w:rPr>
        <w:t> </w:t>
      </w:r>
      <w:r>
        <w:rPr>
          <w:sz w:val="20"/>
          <w:vertAlign w:val="baseline"/>
        </w:rPr>
        <w:t>42</w:t>
      </w:r>
      <w:r>
        <w:rPr>
          <w:spacing w:val="-1"/>
          <w:sz w:val="20"/>
          <w:vertAlign w:val="baseline"/>
        </w:rPr>
        <w:t> </w:t>
      </w:r>
      <w:r>
        <w:rPr>
          <w:sz w:val="20"/>
          <w:vertAlign w:val="baseline"/>
        </w:rPr>
        <w:t>and</w:t>
      </w:r>
      <w:r>
        <w:rPr>
          <w:spacing w:val="-2"/>
          <w:sz w:val="20"/>
          <w:vertAlign w:val="baseline"/>
        </w:rPr>
        <w:t> </w:t>
      </w:r>
      <w:r>
        <w:rPr>
          <w:sz w:val="20"/>
          <w:vertAlign w:val="baseline"/>
        </w:rPr>
        <w:t>43</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CFRN,</w:t>
      </w:r>
      <w:r>
        <w:rPr>
          <w:spacing w:val="-3"/>
          <w:sz w:val="20"/>
          <w:vertAlign w:val="baseline"/>
        </w:rPr>
        <w:t> </w:t>
      </w:r>
      <w:r>
        <w:rPr>
          <w:sz w:val="20"/>
          <w:vertAlign w:val="baseline"/>
        </w:rPr>
        <w:t>1999</w:t>
      </w:r>
      <w:r>
        <w:rPr>
          <w:spacing w:val="-3"/>
          <w:sz w:val="20"/>
          <w:vertAlign w:val="baseline"/>
        </w:rPr>
        <w:t> </w:t>
      </w:r>
      <w:r>
        <w:rPr>
          <w:sz w:val="20"/>
          <w:vertAlign w:val="baseline"/>
        </w:rPr>
        <w:t>(as</w:t>
      </w:r>
      <w:r>
        <w:rPr>
          <w:spacing w:val="-4"/>
          <w:sz w:val="20"/>
          <w:vertAlign w:val="baseline"/>
        </w:rPr>
        <w:t> </w:t>
      </w:r>
      <w:r>
        <w:rPr>
          <w:spacing w:val="-2"/>
          <w:sz w:val="20"/>
          <w:vertAlign w:val="baseline"/>
        </w:rPr>
        <w:t>amended)</w:t>
      </w:r>
    </w:p>
    <w:p>
      <w:pPr>
        <w:spacing w:line="276" w:lineRule="auto" w:before="36"/>
        <w:ind w:left="160" w:right="0" w:firstLine="0"/>
        <w:jc w:val="left"/>
        <w:rPr>
          <w:sz w:val="20"/>
        </w:rPr>
      </w:pPr>
      <w:r>
        <w:rPr>
          <w:sz w:val="20"/>
          <w:vertAlign w:val="superscript"/>
        </w:rPr>
        <w:t>16</w:t>
      </w:r>
      <w:r>
        <w:rPr>
          <w:spacing w:val="26"/>
          <w:sz w:val="20"/>
          <w:vertAlign w:val="baseline"/>
        </w:rPr>
        <w:t> </w:t>
      </w:r>
      <w:r>
        <w:rPr>
          <w:sz w:val="20"/>
          <w:vertAlign w:val="baseline"/>
        </w:rPr>
        <w:t>Federal</w:t>
      </w:r>
      <w:r>
        <w:rPr>
          <w:spacing w:val="26"/>
          <w:sz w:val="20"/>
          <w:vertAlign w:val="baseline"/>
        </w:rPr>
        <w:t> </w:t>
      </w:r>
      <w:r>
        <w:rPr>
          <w:sz w:val="20"/>
          <w:vertAlign w:val="baseline"/>
        </w:rPr>
        <w:t>high</w:t>
      </w:r>
      <w:r>
        <w:rPr>
          <w:spacing w:val="27"/>
          <w:sz w:val="20"/>
          <w:vertAlign w:val="baseline"/>
        </w:rPr>
        <w:t> </w:t>
      </w:r>
      <w:r>
        <w:rPr>
          <w:sz w:val="20"/>
          <w:vertAlign w:val="baseline"/>
        </w:rPr>
        <w:t>Court</w:t>
      </w:r>
      <w:r>
        <w:rPr>
          <w:spacing w:val="25"/>
          <w:sz w:val="20"/>
          <w:vertAlign w:val="baseline"/>
        </w:rPr>
        <w:t> </w:t>
      </w:r>
      <w:r>
        <w:rPr>
          <w:sz w:val="20"/>
          <w:vertAlign w:val="baseline"/>
        </w:rPr>
        <w:t>of</w:t>
      </w:r>
      <w:r>
        <w:rPr>
          <w:spacing w:val="24"/>
          <w:sz w:val="20"/>
          <w:vertAlign w:val="baseline"/>
        </w:rPr>
        <w:t> </w:t>
      </w:r>
      <w:r>
        <w:rPr>
          <w:sz w:val="20"/>
          <w:vertAlign w:val="baseline"/>
        </w:rPr>
        <w:t>Nigeria</w:t>
      </w:r>
      <w:r>
        <w:rPr>
          <w:spacing w:val="26"/>
          <w:sz w:val="20"/>
          <w:vertAlign w:val="baseline"/>
        </w:rPr>
        <w:t> </w:t>
      </w:r>
      <w:r>
        <w:rPr>
          <w:sz w:val="20"/>
          <w:vertAlign w:val="baseline"/>
        </w:rPr>
        <w:t>or</w:t>
      </w:r>
      <w:r>
        <w:rPr>
          <w:spacing w:val="26"/>
          <w:sz w:val="20"/>
          <w:vertAlign w:val="baseline"/>
        </w:rPr>
        <w:t> </w:t>
      </w:r>
      <w:r>
        <w:rPr>
          <w:sz w:val="20"/>
          <w:vertAlign w:val="baseline"/>
        </w:rPr>
        <w:t>a</w:t>
      </w:r>
      <w:r>
        <w:rPr>
          <w:spacing w:val="26"/>
          <w:sz w:val="20"/>
          <w:vertAlign w:val="baseline"/>
        </w:rPr>
        <w:t> </w:t>
      </w:r>
      <w:r>
        <w:rPr>
          <w:sz w:val="20"/>
          <w:vertAlign w:val="baseline"/>
        </w:rPr>
        <w:t>State</w:t>
      </w:r>
      <w:r>
        <w:rPr>
          <w:spacing w:val="26"/>
          <w:sz w:val="20"/>
          <w:vertAlign w:val="baseline"/>
        </w:rPr>
        <w:t> </w:t>
      </w:r>
      <w:r>
        <w:rPr>
          <w:sz w:val="20"/>
          <w:vertAlign w:val="baseline"/>
        </w:rPr>
        <w:t>High</w:t>
      </w:r>
      <w:r>
        <w:rPr>
          <w:spacing w:val="24"/>
          <w:sz w:val="20"/>
          <w:vertAlign w:val="baseline"/>
        </w:rPr>
        <w:t> </w:t>
      </w:r>
      <w:r>
        <w:rPr>
          <w:sz w:val="20"/>
          <w:vertAlign w:val="baseline"/>
        </w:rPr>
        <w:t>Court.</w:t>
      </w:r>
      <w:r>
        <w:rPr>
          <w:spacing w:val="26"/>
          <w:sz w:val="20"/>
          <w:vertAlign w:val="baseline"/>
        </w:rPr>
        <w:t> </w:t>
      </w:r>
      <w:r>
        <w:rPr>
          <w:sz w:val="20"/>
          <w:vertAlign w:val="baseline"/>
        </w:rPr>
        <w:t>See</w:t>
      </w:r>
      <w:r>
        <w:rPr>
          <w:spacing w:val="26"/>
          <w:sz w:val="20"/>
          <w:vertAlign w:val="baseline"/>
        </w:rPr>
        <w:t> </w:t>
      </w:r>
      <w:r>
        <w:rPr>
          <w:sz w:val="20"/>
          <w:vertAlign w:val="baseline"/>
        </w:rPr>
        <w:t>the</w:t>
      </w:r>
      <w:r>
        <w:rPr>
          <w:spacing w:val="26"/>
          <w:sz w:val="20"/>
          <w:vertAlign w:val="baseline"/>
        </w:rPr>
        <w:t> </w:t>
      </w:r>
      <w:r>
        <w:rPr>
          <w:sz w:val="20"/>
          <w:vertAlign w:val="baseline"/>
        </w:rPr>
        <w:t>case</w:t>
      </w:r>
      <w:r>
        <w:rPr>
          <w:spacing w:val="26"/>
          <w:sz w:val="20"/>
          <w:vertAlign w:val="baseline"/>
        </w:rPr>
        <w:t> </w:t>
      </w:r>
      <w:r>
        <w:rPr>
          <w:sz w:val="20"/>
          <w:vertAlign w:val="baseline"/>
        </w:rPr>
        <w:t>of</w:t>
      </w:r>
      <w:r>
        <w:rPr>
          <w:spacing w:val="24"/>
          <w:sz w:val="20"/>
          <w:vertAlign w:val="baseline"/>
        </w:rPr>
        <w:t> </w:t>
      </w:r>
      <w:r>
        <w:rPr>
          <w:sz w:val="20"/>
          <w:vertAlign w:val="baseline"/>
        </w:rPr>
        <w:t>Onyibor</w:t>
      </w:r>
      <w:r>
        <w:rPr>
          <w:spacing w:val="26"/>
          <w:sz w:val="20"/>
          <w:vertAlign w:val="baseline"/>
        </w:rPr>
        <w:t> </w:t>
      </w:r>
      <w:r>
        <w:rPr>
          <w:sz w:val="20"/>
          <w:vertAlign w:val="baseline"/>
        </w:rPr>
        <w:t>Anekwe</w:t>
      </w:r>
      <w:r>
        <w:rPr>
          <w:spacing w:val="28"/>
          <w:sz w:val="20"/>
          <w:vertAlign w:val="baseline"/>
        </w:rPr>
        <w:t> </w:t>
      </w:r>
      <w:r>
        <w:rPr>
          <w:sz w:val="20"/>
          <w:vertAlign w:val="baseline"/>
        </w:rPr>
        <w:t>&amp;</w:t>
      </w:r>
      <w:r>
        <w:rPr>
          <w:spacing w:val="27"/>
          <w:sz w:val="20"/>
          <w:vertAlign w:val="baseline"/>
        </w:rPr>
        <w:t> </w:t>
      </w:r>
      <w:r>
        <w:rPr>
          <w:sz w:val="20"/>
          <w:vertAlign w:val="baseline"/>
        </w:rPr>
        <w:t>Anor</w:t>
      </w:r>
      <w:r>
        <w:rPr>
          <w:spacing w:val="26"/>
          <w:sz w:val="20"/>
          <w:vertAlign w:val="baseline"/>
        </w:rPr>
        <w:t> </w:t>
      </w:r>
      <w:r>
        <w:rPr>
          <w:sz w:val="20"/>
          <w:vertAlign w:val="baseline"/>
        </w:rPr>
        <w:t>v</w:t>
      </w:r>
      <w:r>
        <w:rPr>
          <w:spacing w:val="24"/>
          <w:sz w:val="20"/>
          <w:vertAlign w:val="baseline"/>
        </w:rPr>
        <w:t> </w:t>
      </w:r>
      <w:r>
        <w:rPr>
          <w:sz w:val="20"/>
          <w:vertAlign w:val="baseline"/>
        </w:rPr>
        <w:t>Mrs</w:t>
      </w:r>
      <w:r>
        <w:rPr>
          <w:spacing w:val="25"/>
          <w:sz w:val="20"/>
          <w:vertAlign w:val="baseline"/>
        </w:rPr>
        <w:t> </w:t>
      </w:r>
      <w:r>
        <w:rPr>
          <w:sz w:val="20"/>
          <w:vertAlign w:val="baseline"/>
        </w:rPr>
        <w:t>Maria Nweke (2014) LPELR- 22697(SC)</w:t>
      </w:r>
    </w:p>
    <w:p>
      <w:pPr>
        <w:spacing w:after="0" w:line="276" w:lineRule="auto"/>
        <w:jc w:val="left"/>
        <w:rPr>
          <w:sz w:val="20"/>
        </w:rPr>
        <w:sectPr>
          <w:pgSz w:w="12240" w:h="15840"/>
          <w:pgMar w:header="761" w:footer="1015" w:top="1300" w:bottom="1200" w:left="1280" w:right="1320"/>
        </w:sectPr>
      </w:pPr>
    </w:p>
    <w:p>
      <w:pPr>
        <w:pStyle w:val="BodyText"/>
        <w:spacing w:line="480" w:lineRule="auto" w:before="119"/>
        <w:ind w:right="113" w:firstLine="719"/>
        <w:jc w:val="both"/>
      </w:pPr>
      <w:r>
        <w:rPr/>
        <w:t>This is because, most customs and traditions view the right of a woman to acquire and own land as rights subject to, and dependent upon the status of the woman at a point in time</w:t>
      </w:r>
      <w:r>
        <w:rPr>
          <w:vertAlign w:val="superscript"/>
        </w:rPr>
        <w:t>17</w:t>
      </w:r>
      <w:r>
        <w:rPr>
          <w:vertAlign w:val="baseline"/>
        </w:rPr>
        <w:t>. Once a woman comes of age, the need arises to ―marry her out‖ to another family. When this happens, the real property rights of the woman might be viewed differently from the time she</w:t>
      </w:r>
      <w:r>
        <w:rPr>
          <w:spacing w:val="40"/>
          <w:vertAlign w:val="baseline"/>
        </w:rPr>
        <w:t> </w:t>
      </w:r>
      <w:r>
        <w:rPr>
          <w:vertAlign w:val="baseline"/>
        </w:rPr>
        <w:t>was still within the paternal family. Every custom has its determining basis for this position and this, </w:t>
      </w:r>
      <w:r>
        <w:rPr>
          <w:i/>
          <w:vertAlign w:val="baseline"/>
        </w:rPr>
        <w:t>inter alia </w:t>
      </w:r>
      <w:r>
        <w:rPr>
          <w:vertAlign w:val="baseline"/>
        </w:rPr>
        <w:t>forms part of what we shall be addressing in this Chapter.</w:t>
      </w:r>
    </w:p>
    <w:p>
      <w:pPr>
        <w:pStyle w:val="Heading2"/>
        <w:numPr>
          <w:ilvl w:val="2"/>
          <w:numId w:val="21"/>
        </w:numPr>
        <w:tabs>
          <w:tab w:pos="879" w:val="left" w:leader="none"/>
        </w:tabs>
        <w:spacing w:line="274" w:lineRule="exact" w:before="6" w:after="0"/>
        <w:ind w:left="879" w:right="0" w:hanging="719"/>
        <w:jc w:val="left"/>
      </w:pPr>
      <w:r>
        <w:rPr/>
        <w:t>Right</w:t>
      </w:r>
      <w:r>
        <w:rPr>
          <w:spacing w:val="-4"/>
        </w:rPr>
        <w:t> </w:t>
      </w:r>
      <w:r>
        <w:rPr/>
        <w:t>of</w:t>
      </w:r>
      <w:r>
        <w:rPr>
          <w:spacing w:val="-2"/>
        </w:rPr>
        <w:t> </w:t>
      </w:r>
      <w:r>
        <w:rPr/>
        <w:t>Women</w:t>
      </w:r>
      <w:r>
        <w:rPr>
          <w:spacing w:val="-1"/>
        </w:rPr>
        <w:t> </w:t>
      </w:r>
      <w:r>
        <w:rPr/>
        <w:t>to</w:t>
      </w:r>
      <w:r>
        <w:rPr>
          <w:spacing w:val="-2"/>
        </w:rPr>
        <w:t> </w:t>
      </w:r>
      <w:r>
        <w:rPr/>
        <w:t>Inherit Family Property</w:t>
      </w:r>
      <w:r>
        <w:rPr>
          <w:spacing w:val="-1"/>
        </w:rPr>
        <w:t> </w:t>
      </w:r>
      <w:r>
        <w:rPr/>
        <w:t>under</w:t>
      </w:r>
      <w:r>
        <w:rPr>
          <w:spacing w:val="-3"/>
        </w:rPr>
        <w:t> </w:t>
      </w:r>
      <w:r>
        <w:rPr/>
        <w:t>Jaba</w:t>
      </w:r>
      <w:r>
        <w:rPr>
          <w:spacing w:val="39"/>
        </w:rPr>
        <w:t> </w:t>
      </w:r>
      <w:r>
        <w:rPr>
          <w:spacing w:val="-2"/>
        </w:rPr>
        <w:t>Custom</w:t>
      </w:r>
    </w:p>
    <w:p>
      <w:pPr>
        <w:pStyle w:val="BodyText"/>
        <w:spacing w:line="480" w:lineRule="auto"/>
        <w:ind w:right="122" w:firstLine="719"/>
        <w:jc w:val="both"/>
      </w:pPr>
      <w:r>
        <w:rPr/>
        <w:t>The Jaba people are believers in ancestral worship, so much so that they have come to retain a functional role in the world of the living they were ultimately involved with the welfare of the Ham kins group. These Ham chosen elders were the representatives of the ancestors and mediators between the ancestors and the Ham people. Thus close affinity between the Ham</w:t>
      </w:r>
      <w:r>
        <w:rPr>
          <w:spacing w:val="40"/>
        </w:rPr>
        <w:t> </w:t>
      </w:r>
      <w:r>
        <w:rPr/>
        <w:t>elders and the Ham ancestors conferred on the Ham elders some power and authority. They all constitute the Institutional framework at that level for the successful realization and enforcement of the native laws and customs of the Jaba people.</w:t>
      </w:r>
    </w:p>
    <w:p>
      <w:pPr>
        <w:pStyle w:val="BodyText"/>
        <w:spacing w:line="480" w:lineRule="auto"/>
        <w:ind w:right="123"/>
        <w:jc w:val="both"/>
      </w:pPr>
      <w:r>
        <w:rPr/>
        <w:t>The Shakpo, i.e. elders, are responsible for propitiation of sacrifice since neglect was likely to bring about punishment. The lineage head (Sheing Harro) is chosen to represent them in the society. They organize themselves to share their belongings according to what every family and clan has gotten to avoid class distinction.</w:t>
      </w:r>
    </w:p>
    <w:p>
      <w:pPr>
        <w:pStyle w:val="BodyText"/>
        <w:spacing w:line="480" w:lineRule="auto"/>
        <w:ind w:right="116" w:firstLine="719"/>
        <w:jc w:val="both"/>
      </w:pPr>
      <w:r>
        <w:rPr/>
        <w:t>There was generally no class distinction and social harmony was maintained. Women knew their status and had no fear of being superseded. The first wife enjoyed her superior position in the family known as (Zhu Har) which means ‗mother of the house‖. Men allocate their</w:t>
      </w:r>
      <w:r>
        <w:rPr>
          <w:spacing w:val="-4"/>
        </w:rPr>
        <w:t> </w:t>
      </w:r>
      <w:r>
        <w:rPr/>
        <w:t>wives their own land,</w:t>
      </w:r>
      <w:r>
        <w:rPr>
          <w:spacing w:val="-1"/>
        </w:rPr>
        <w:t> </w:t>
      </w:r>
      <w:r>
        <w:rPr/>
        <w:t>Thus, husbands treat their</w:t>
      </w:r>
      <w:r>
        <w:rPr>
          <w:spacing w:val="-1"/>
        </w:rPr>
        <w:t> </w:t>
      </w:r>
      <w:r>
        <w:rPr/>
        <w:t>wives equally</w:t>
      </w:r>
      <w:r>
        <w:rPr>
          <w:spacing w:val="-5"/>
        </w:rPr>
        <w:t> </w:t>
      </w:r>
      <w:r>
        <w:rPr/>
        <w:t>so that</w:t>
      </w:r>
      <w:r>
        <w:rPr>
          <w:spacing w:val="1"/>
        </w:rPr>
        <w:t> </w:t>
      </w:r>
      <w:r>
        <w:rPr/>
        <w:t>a</w:t>
      </w:r>
      <w:r>
        <w:rPr>
          <w:spacing w:val="-1"/>
        </w:rPr>
        <w:t> </w:t>
      </w:r>
      <w:r>
        <w:rPr/>
        <w:t>married</w:t>
      </w:r>
      <w:r>
        <w:rPr>
          <w:spacing w:val="2"/>
        </w:rPr>
        <w:t> </w:t>
      </w:r>
      <w:r>
        <w:rPr/>
        <w:t>woman </w:t>
      </w:r>
      <w:r>
        <w:rPr>
          <w:spacing w:val="-4"/>
        </w:rPr>
        <w:t>will</w:t>
      </w:r>
    </w:p>
    <w:p>
      <w:pPr>
        <w:pStyle w:val="BodyText"/>
        <w:spacing w:before="200"/>
        <w:ind w:left="0"/>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288408</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09312pt;width:144.020pt;height:.72003pt;mso-position-horizontal-relative:page;mso-position-vertical-relative:paragraph;z-index:-15684096;mso-wrap-distance-left:0;mso-wrap-distance-right:0" id="docshape120" filled="true" fillcolor="#000000" stroked="false">
                <v:fill type="solid"/>
                <w10:wrap type="topAndBottom"/>
              </v:rect>
            </w:pict>
          </mc:Fallback>
        </mc:AlternateContent>
      </w:r>
    </w:p>
    <w:p>
      <w:pPr>
        <w:spacing w:line="276" w:lineRule="auto" w:before="99"/>
        <w:ind w:left="160" w:right="0" w:firstLine="0"/>
        <w:jc w:val="left"/>
        <w:rPr>
          <w:sz w:val="20"/>
        </w:rPr>
      </w:pPr>
      <w:r>
        <w:rPr>
          <w:sz w:val="20"/>
          <w:vertAlign w:val="superscript"/>
        </w:rPr>
        <w:t>17</w:t>
      </w:r>
      <w:r>
        <w:rPr>
          <w:sz w:val="20"/>
          <w:vertAlign w:val="baseline"/>
        </w:rPr>
        <w:t>Southern</w:t>
      </w:r>
      <w:r>
        <w:rPr>
          <w:spacing w:val="80"/>
          <w:sz w:val="20"/>
          <w:vertAlign w:val="baseline"/>
        </w:rPr>
        <w:t> </w:t>
      </w:r>
      <w:r>
        <w:rPr>
          <w:sz w:val="20"/>
          <w:vertAlign w:val="baseline"/>
        </w:rPr>
        <w:t>Kaduna</w:t>
      </w:r>
      <w:r>
        <w:rPr>
          <w:spacing w:val="80"/>
          <w:sz w:val="20"/>
          <w:vertAlign w:val="baseline"/>
        </w:rPr>
        <w:t> </w:t>
      </w:r>
      <w:r>
        <w:rPr>
          <w:sz w:val="20"/>
          <w:vertAlign w:val="baseline"/>
        </w:rPr>
        <w:t>in</w:t>
      </w:r>
      <w:r>
        <w:rPr>
          <w:spacing w:val="80"/>
          <w:sz w:val="20"/>
          <w:vertAlign w:val="baseline"/>
        </w:rPr>
        <w:t> </w:t>
      </w:r>
      <w:r>
        <w:rPr>
          <w:sz w:val="20"/>
          <w:vertAlign w:val="baseline"/>
        </w:rPr>
        <w:t>Brief,</w:t>
      </w:r>
      <w:r>
        <w:rPr>
          <w:spacing w:val="80"/>
          <w:sz w:val="20"/>
          <w:vertAlign w:val="baseline"/>
        </w:rPr>
        <w:t> </w:t>
      </w:r>
      <w:hyperlink r:id="rId40">
        <w:r>
          <w:rPr>
            <w:sz w:val="20"/>
            <w:vertAlign w:val="baseline"/>
          </w:rPr>
          <w:t>&lt;http://www</w:t>
        </w:r>
      </w:hyperlink>
      <w:r>
        <w:rPr>
          <w:sz w:val="20"/>
          <w:vertAlign w:val="baseline"/>
        </w:rPr>
        <w:t>.</w:t>
      </w:r>
      <w:hyperlink r:id="rId40">
        <w:r>
          <w:rPr>
            <w:sz w:val="20"/>
            <w:vertAlign w:val="baseline"/>
          </w:rPr>
          <w:t>sokadworld.com/know-southern-kaduna/southern-kaduna-in-brief</w:t>
        </w:r>
      </w:hyperlink>
      <w:r>
        <w:rPr>
          <w:sz w:val="20"/>
          <w:vertAlign w:val="baseline"/>
        </w:rPr>
        <w:t>&gt;, Accessed on the 13</w:t>
      </w:r>
      <w:r>
        <w:rPr>
          <w:sz w:val="20"/>
          <w:vertAlign w:val="superscript"/>
        </w:rPr>
        <w:t>th</w:t>
      </w:r>
      <w:r>
        <w:rPr>
          <w:sz w:val="20"/>
          <w:vertAlign w:val="baseline"/>
        </w:rPr>
        <w:t> August, 2014</w:t>
      </w:r>
    </w:p>
    <w:p>
      <w:pPr>
        <w:spacing w:after="0" w:line="276" w:lineRule="auto"/>
        <w:jc w:val="left"/>
        <w:rPr>
          <w:sz w:val="20"/>
        </w:rPr>
        <w:sectPr>
          <w:pgSz w:w="12240" w:h="15840"/>
          <w:pgMar w:header="761" w:footer="1015" w:top="1300" w:bottom="1200" w:left="1280" w:right="1320"/>
        </w:sectPr>
      </w:pPr>
    </w:p>
    <w:p>
      <w:pPr>
        <w:pStyle w:val="BodyText"/>
        <w:spacing w:line="480" w:lineRule="auto" w:before="119"/>
        <w:ind w:right="113"/>
        <w:jc w:val="both"/>
      </w:pPr>
      <w:r>
        <w:rPr/>
        <w:t>not feel humiliated through any manifestation of favoritism if the man has more than one wife.</w:t>
      </w:r>
      <w:r>
        <w:rPr>
          <w:vertAlign w:val="superscript"/>
        </w:rPr>
        <w:t>18</w:t>
      </w:r>
      <w:r>
        <w:rPr>
          <w:vertAlign w:val="baseline"/>
        </w:rPr>
        <w:t> In other words, whether or not the Jaba women are allowed to own property belonging to their father or other paternal sources, they see that as their status in the society and usually don‘t</w:t>
      </w:r>
      <w:r>
        <w:rPr>
          <w:spacing w:val="40"/>
          <w:vertAlign w:val="baseline"/>
        </w:rPr>
        <w:t> </w:t>
      </w:r>
      <w:r>
        <w:rPr>
          <w:vertAlign w:val="baseline"/>
        </w:rPr>
        <w:t>object to same. Paternal property rights are not usually accorded to women among the Jabas in the past.</w:t>
      </w:r>
      <w:r>
        <w:rPr>
          <w:vertAlign w:val="superscript"/>
        </w:rPr>
        <w:t>19</w:t>
      </w:r>
      <w:r>
        <w:rPr>
          <w:vertAlign w:val="baseline"/>
        </w:rPr>
        <w:t> This is because it is believed that just as the father of a female child gives a portion of his property</w:t>
      </w:r>
      <w:r>
        <w:rPr>
          <w:spacing w:val="-2"/>
          <w:vertAlign w:val="baseline"/>
        </w:rPr>
        <w:t> </w:t>
      </w:r>
      <w:r>
        <w:rPr>
          <w:vertAlign w:val="baseline"/>
        </w:rPr>
        <w:t>to his wives, so also will the female child‘s husband give a portion of his land to her when she is eventually married to him. The remaining property of the father is reserved for the sons to accordingly own and give a portion of same to their own wives if they eventually get </w:t>
      </w:r>
      <w:r>
        <w:rPr>
          <w:spacing w:val="-2"/>
          <w:vertAlign w:val="baseline"/>
        </w:rPr>
        <w:t>married</w:t>
      </w:r>
      <w:r>
        <w:rPr>
          <w:spacing w:val="-2"/>
          <w:vertAlign w:val="superscript"/>
        </w:rPr>
        <w:t>20</w:t>
      </w:r>
      <w:r>
        <w:rPr>
          <w:spacing w:val="-2"/>
          <w:vertAlign w:val="baseline"/>
        </w:rPr>
        <w:t>.</w:t>
      </w:r>
    </w:p>
    <w:p>
      <w:pPr>
        <w:pStyle w:val="BodyText"/>
        <w:spacing w:line="480" w:lineRule="auto" w:before="2"/>
        <w:ind w:right="122" w:firstLine="719"/>
        <w:jc w:val="both"/>
      </w:pPr>
      <w:r>
        <w:rPr/>
        <w:t>This means that under the Jaba Custom, the paternal property rights of women are recognized, but with certain limitations. They are however not accorded paternal real property rights so as not to put the family to shame when any of their sons is eventually married and will need land to share with his wife or wives as the case may be.</w:t>
      </w:r>
      <w:r>
        <w:rPr>
          <w:vertAlign w:val="superscript"/>
        </w:rPr>
        <w:t>21</w:t>
      </w:r>
    </w:p>
    <w:p>
      <w:pPr>
        <w:pStyle w:val="BodyText"/>
        <w:spacing w:line="480" w:lineRule="auto"/>
        <w:ind w:right="115" w:firstLine="719"/>
        <w:jc w:val="both"/>
      </w:pPr>
      <w:r>
        <w:rPr/>
        <w:t>It should be noted that some literature publications have distorted facts about the Jaba people</w:t>
      </w:r>
      <w:r>
        <w:rPr>
          <w:spacing w:val="-1"/>
        </w:rPr>
        <w:t> </w:t>
      </w:r>
      <w:r>
        <w:rPr/>
        <w:t>and suggested that, the</w:t>
      </w:r>
      <w:r>
        <w:rPr>
          <w:spacing w:val="-3"/>
        </w:rPr>
        <w:t> </w:t>
      </w:r>
      <w:r>
        <w:rPr/>
        <w:t>people</w:t>
      </w:r>
      <w:r>
        <w:rPr>
          <w:spacing w:val="-1"/>
        </w:rPr>
        <w:t> </w:t>
      </w:r>
      <w:r>
        <w:rPr/>
        <w:t>of</w:t>
      </w:r>
      <w:r>
        <w:rPr>
          <w:spacing w:val="-1"/>
        </w:rPr>
        <w:t> </w:t>
      </w:r>
      <w:r>
        <w:rPr/>
        <w:t>Jaba, also known</w:t>
      </w:r>
      <w:r>
        <w:rPr>
          <w:spacing w:val="-1"/>
        </w:rPr>
        <w:t> </w:t>
      </w:r>
      <w:r>
        <w:rPr/>
        <w:t>at times</w:t>
      </w:r>
      <w:r>
        <w:rPr>
          <w:spacing w:val="-1"/>
        </w:rPr>
        <w:t> </w:t>
      </w:r>
      <w:r>
        <w:rPr/>
        <w:t>and interchangeably</w:t>
      </w:r>
      <w:r>
        <w:rPr>
          <w:spacing w:val="-3"/>
        </w:rPr>
        <w:t> </w:t>
      </w:r>
      <w:r>
        <w:rPr/>
        <w:t>as people of the popular Nok</w:t>
      </w:r>
      <w:r>
        <w:rPr>
          <w:spacing w:val="-2"/>
        </w:rPr>
        <w:t> </w:t>
      </w:r>
      <w:r>
        <w:rPr/>
        <w:t>village, which also forms part of the Jaba people, mysteriously</w:t>
      </w:r>
      <w:r>
        <w:rPr>
          <w:spacing w:val="-1"/>
        </w:rPr>
        <w:t> </w:t>
      </w:r>
      <w:r>
        <w:rPr/>
        <w:t>vanished or went into extinction in about 200 AD.</w:t>
      </w:r>
      <w:r>
        <w:rPr>
          <w:vertAlign w:val="superscript"/>
        </w:rPr>
        <w:t>22</w:t>
      </w:r>
      <w:r>
        <w:rPr>
          <w:vertAlign w:val="baseline"/>
        </w:rPr>
        <w:t> This information is however not true as our interview with G. Shunom and other aged Jaba people in the area revealed that Jabas are still spread across Kaduna State and Nigeria at large just like every other tribe in Nigeria.</w:t>
      </w:r>
      <w:r>
        <w:rPr>
          <w:vertAlign w:val="superscript"/>
        </w:rPr>
        <w:t>23</w:t>
      </w:r>
    </w:p>
    <w:p>
      <w:pPr>
        <w:pStyle w:val="BodyText"/>
        <w:ind w:left="0"/>
        <w:rPr>
          <w:sz w:val="20"/>
        </w:rPr>
      </w:pPr>
    </w:p>
    <w:p>
      <w:pPr>
        <w:pStyle w:val="BodyText"/>
        <w:spacing w:before="29"/>
        <w:ind w:left="0"/>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180086</wp:posOffset>
                </wp:positionV>
                <wp:extent cx="1829435"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80029pt;width:144.020pt;height:.72003pt;mso-position-horizontal-relative:page;mso-position-vertical-relative:paragraph;z-index:-15683584;mso-wrap-distance-left:0;mso-wrap-distance-right:0" id="docshape121" filled="true" fillcolor="#000000" stroked="false">
                <v:fill type="solid"/>
                <w10:wrap type="topAndBottom"/>
              </v:rect>
            </w:pict>
          </mc:Fallback>
        </mc:AlternateContent>
      </w:r>
    </w:p>
    <w:p>
      <w:pPr>
        <w:spacing w:before="99"/>
        <w:ind w:left="160" w:right="0" w:firstLine="0"/>
        <w:jc w:val="left"/>
        <w:rPr>
          <w:sz w:val="20"/>
        </w:rPr>
      </w:pPr>
      <w:r>
        <w:rPr>
          <w:sz w:val="20"/>
          <w:vertAlign w:val="superscript"/>
        </w:rPr>
        <w:t>18</w:t>
      </w:r>
      <w:r>
        <w:rPr>
          <w:sz w:val="20"/>
          <w:vertAlign w:val="baseline"/>
        </w:rPr>
        <w:t>Shunom,</w:t>
      </w:r>
      <w:r>
        <w:rPr>
          <w:spacing w:val="-6"/>
          <w:sz w:val="20"/>
          <w:vertAlign w:val="baseline"/>
        </w:rPr>
        <w:t> </w:t>
      </w:r>
      <w:r>
        <w:rPr>
          <w:sz w:val="20"/>
          <w:vertAlign w:val="baseline"/>
        </w:rPr>
        <w:t>G.,</w:t>
      </w:r>
      <w:r>
        <w:rPr>
          <w:spacing w:val="-5"/>
          <w:sz w:val="20"/>
          <w:vertAlign w:val="baseline"/>
        </w:rPr>
        <w:t> </w:t>
      </w:r>
      <w:r>
        <w:rPr>
          <w:sz w:val="20"/>
          <w:vertAlign w:val="baseline"/>
        </w:rPr>
        <w:t>Op</w:t>
      </w:r>
      <w:r>
        <w:rPr>
          <w:spacing w:val="-4"/>
          <w:sz w:val="20"/>
          <w:vertAlign w:val="baseline"/>
        </w:rPr>
        <w:t> </w:t>
      </w:r>
      <w:r>
        <w:rPr>
          <w:spacing w:val="-5"/>
          <w:sz w:val="20"/>
          <w:vertAlign w:val="baseline"/>
        </w:rPr>
        <w:t>Cit</w:t>
      </w:r>
    </w:p>
    <w:p>
      <w:pPr>
        <w:spacing w:line="276" w:lineRule="auto" w:before="34"/>
        <w:ind w:left="160" w:right="0" w:firstLine="0"/>
        <w:jc w:val="left"/>
        <w:rPr>
          <w:sz w:val="20"/>
        </w:rPr>
      </w:pPr>
      <w:r>
        <w:rPr>
          <w:sz w:val="20"/>
          <w:vertAlign w:val="superscript"/>
        </w:rPr>
        <w:t>19</w:t>
      </w:r>
      <w:r>
        <w:rPr>
          <w:sz w:val="20"/>
          <w:vertAlign w:val="baseline"/>
        </w:rPr>
        <w:t> Jatau, I.B.H, District Head, Forgei, Kwoi, Jaba Local Government Area, interviewed on 8</w:t>
      </w:r>
      <w:r>
        <w:rPr>
          <w:sz w:val="20"/>
          <w:vertAlign w:val="superscript"/>
        </w:rPr>
        <w:t>th</w:t>
      </w:r>
      <w:r>
        <w:rPr>
          <w:sz w:val="20"/>
          <w:vertAlign w:val="baseline"/>
        </w:rPr>
        <w:t> March, 2014, at his</w:t>
      </w:r>
      <w:r>
        <w:rPr>
          <w:spacing w:val="80"/>
          <w:sz w:val="20"/>
          <w:vertAlign w:val="baseline"/>
        </w:rPr>
        <w:t> </w:t>
      </w:r>
      <w:r>
        <w:rPr>
          <w:sz w:val="20"/>
          <w:vertAlign w:val="baseline"/>
        </w:rPr>
        <w:t>residence in Fogei</w:t>
      </w:r>
    </w:p>
    <w:p>
      <w:pPr>
        <w:spacing w:line="229" w:lineRule="exact" w:before="0"/>
        <w:ind w:left="160" w:right="0" w:firstLine="0"/>
        <w:jc w:val="left"/>
        <w:rPr>
          <w:sz w:val="20"/>
        </w:rPr>
      </w:pPr>
      <w:r>
        <w:rPr>
          <w:spacing w:val="-2"/>
          <w:sz w:val="20"/>
          <w:vertAlign w:val="superscript"/>
        </w:rPr>
        <w:t>20</w:t>
      </w:r>
      <w:r>
        <w:rPr>
          <w:spacing w:val="-2"/>
          <w:sz w:val="20"/>
          <w:vertAlign w:val="baseline"/>
        </w:rPr>
        <w:t>Ibid</w:t>
      </w:r>
    </w:p>
    <w:p>
      <w:pPr>
        <w:spacing w:before="34"/>
        <w:ind w:left="160" w:right="0" w:firstLine="0"/>
        <w:jc w:val="left"/>
        <w:rPr>
          <w:sz w:val="20"/>
        </w:rPr>
      </w:pPr>
      <w:r>
        <w:rPr>
          <w:sz w:val="20"/>
          <w:vertAlign w:val="superscript"/>
        </w:rPr>
        <w:t>21</w:t>
      </w:r>
      <w:r>
        <w:rPr>
          <w:sz w:val="20"/>
          <w:vertAlign w:val="baseline"/>
        </w:rPr>
        <w:t>Shunom,</w:t>
      </w:r>
      <w:r>
        <w:rPr>
          <w:spacing w:val="-6"/>
          <w:sz w:val="20"/>
          <w:vertAlign w:val="baseline"/>
        </w:rPr>
        <w:t> </w:t>
      </w:r>
      <w:r>
        <w:rPr>
          <w:sz w:val="20"/>
          <w:vertAlign w:val="baseline"/>
        </w:rPr>
        <w:t>G.,</w:t>
      </w:r>
      <w:r>
        <w:rPr>
          <w:spacing w:val="-5"/>
          <w:sz w:val="20"/>
          <w:vertAlign w:val="baseline"/>
        </w:rPr>
        <w:t> </w:t>
      </w:r>
      <w:r>
        <w:rPr>
          <w:sz w:val="20"/>
          <w:vertAlign w:val="baseline"/>
        </w:rPr>
        <w:t>Op</w:t>
      </w:r>
      <w:r>
        <w:rPr>
          <w:spacing w:val="-5"/>
          <w:sz w:val="20"/>
          <w:vertAlign w:val="baseline"/>
        </w:rPr>
        <w:t> Cit</w:t>
      </w:r>
    </w:p>
    <w:p>
      <w:pPr>
        <w:spacing w:before="36"/>
        <w:ind w:left="160" w:right="0" w:firstLine="0"/>
        <w:jc w:val="left"/>
        <w:rPr>
          <w:sz w:val="20"/>
        </w:rPr>
      </w:pPr>
      <w:r>
        <w:rPr>
          <w:sz w:val="20"/>
          <w:vertAlign w:val="superscript"/>
        </w:rPr>
        <w:t>22</w:t>
      </w:r>
      <w:r>
        <w:rPr>
          <w:spacing w:val="-8"/>
          <w:sz w:val="20"/>
          <w:vertAlign w:val="baseline"/>
        </w:rPr>
        <w:t> </w:t>
      </w:r>
      <w:r>
        <w:rPr>
          <w:sz w:val="20"/>
          <w:vertAlign w:val="baseline"/>
        </w:rPr>
        <w:t>Nokculture.com,</w:t>
      </w:r>
      <w:r>
        <w:rPr>
          <w:spacing w:val="-8"/>
          <w:sz w:val="20"/>
          <w:vertAlign w:val="baseline"/>
        </w:rPr>
        <w:t> </w:t>
      </w:r>
      <w:hyperlink r:id="rId41">
        <w:r>
          <w:rPr>
            <w:sz w:val="20"/>
            <w:vertAlign w:val="baseline"/>
          </w:rPr>
          <w:t>&lt;http://</w:t>
        </w:r>
      </w:hyperlink>
      <w:r>
        <w:rPr>
          <w:sz w:val="20"/>
          <w:vertAlign w:val="baseline"/>
        </w:rPr>
        <w:t>n</w:t>
      </w:r>
      <w:hyperlink r:id="rId41">
        <w:r>
          <w:rPr>
            <w:sz w:val="20"/>
            <w:vertAlign w:val="baseline"/>
          </w:rPr>
          <w:t>okculture.com/&gt;,</w:t>
        </w:r>
      </w:hyperlink>
      <w:r>
        <w:rPr>
          <w:spacing w:val="-6"/>
          <w:sz w:val="20"/>
          <w:vertAlign w:val="baseline"/>
        </w:rPr>
        <w:t> </w:t>
      </w:r>
      <w:r>
        <w:rPr>
          <w:sz w:val="20"/>
          <w:vertAlign w:val="baseline"/>
        </w:rPr>
        <w:t>Accessed</w:t>
      </w:r>
      <w:r>
        <w:rPr>
          <w:spacing w:val="-7"/>
          <w:sz w:val="20"/>
          <w:vertAlign w:val="baseline"/>
        </w:rPr>
        <w:t> </w:t>
      </w:r>
      <w:r>
        <w:rPr>
          <w:sz w:val="20"/>
          <w:vertAlign w:val="baseline"/>
        </w:rPr>
        <w:t>on</w:t>
      </w:r>
      <w:r>
        <w:rPr>
          <w:spacing w:val="-8"/>
          <w:sz w:val="20"/>
          <w:vertAlign w:val="baseline"/>
        </w:rPr>
        <w:t> </w:t>
      </w:r>
      <w:r>
        <w:rPr>
          <w:sz w:val="20"/>
          <w:vertAlign w:val="baseline"/>
        </w:rPr>
        <w:t>the</w:t>
      </w:r>
      <w:r>
        <w:rPr>
          <w:spacing w:val="-6"/>
          <w:sz w:val="20"/>
          <w:vertAlign w:val="baseline"/>
        </w:rPr>
        <w:t> </w:t>
      </w:r>
      <w:r>
        <w:rPr>
          <w:sz w:val="20"/>
          <w:vertAlign w:val="baseline"/>
        </w:rPr>
        <w:t>12</w:t>
      </w:r>
      <w:r>
        <w:rPr>
          <w:sz w:val="20"/>
          <w:vertAlign w:val="superscript"/>
        </w:rPr>
        <w:t>th</w:t>
      </w:r>
      <w:r>
        <w:rPr>
          <w:spacing w:val="-8"/>
          <w:sz w:val="20"/>
          <w:vertAlign w:val="baseline"/>
        </w:rPr>
        <w:t> </w:t>
      </w:r>
      <w:r>
        <w:rPr>
          <w:sz w:val="20"/>
          <w:vertAlign w:val="baseline"/>
        </w:rPr>
        <w:t>August,</w:t>
      </w:r>
      <w:r>
        <w:rPr>
          <w:spacing w:val="-8"/>
          <w:sz w:val="20"/>
          <w:vertAlign w:val="baseline"/>
        </w:rPr>
        <w:t> </w:t>
      </w:r>
      <w:r>
        <w:rPr>
          <w:spacing w:val="-4"/>
          <w:sz w:val="20"/>
          <w:vertAlign w:val="baseline"/>
        </w:rPr>
        <w:t>2014</w:t>
      </w:r>
    </w:p>
    <w:p>
      <w:pPr>
        <w:spacing w:before="34"/>
        <w:ind w:left="160" w:right="0" w:firstLine="0"/>
        <w:jc w:val="left"/>
        <w:rPr>
          <w:sz w:val="20"/>
        </w:rPr>
      </w:pPr>
      <w:r>
        <w:rPr>
          <w:sz w:val="20"/>
          <w:vertAlign w:val="superscript"/>
        </w:rPr>
        <w:t>23</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14" w:firstLine="719"/>
        <w:jc w:val="both"/>
      </w:pPr>
      <w:r>
        <w:rPr/>
        <w:t>When the Jaba Custom as aforementioned is laid side by side with the Nigerian legal framework for ownership of property, it will be realized with due respect, that the Jaba customs run afoul of the Nigerian Constitution. The constitution provides that subject to its provisions, every</w:t>
      </w:r>
      <w:r>
        <w:rPr>
          <w:spacing w:val="-2"/>
        </w:rPr>
        <w:t> </w:t>
      </w:r>
      <w:r>
        <w:rPr/>
        <w:t>citizen of Nigeria</w:t>
      </w:r>
      <w:r>
        <w:rPr>
          <w:spacing w:val="-1"/>
        </w:rPr>
        <w:t> </w:t>
      </w:r>
      <w:r>
        <w:rPr/>
        <w:t>shall have the right to acquire</w:t>
      </w:r>
      <w:r>
        <w:rPr>
          <w:spacing w:val="-1"/>
        </w:rPr>
        <w:t> </w:t>
      </w:r>
      <w:r>
        <w:rPr/>
        <w:t>and own immovable property</w:t>
      </w:r>
      <w:r>
        <w:rPr>
          <w:spacing w:val="-2"/>
        </w:rPr>
        <w:t> </w:t>
      </w:r>
      <w:r>
        <w:rPr/>
        <w:t>anywhere in Nigeria.</w:t>
      </w:r>
      <w:r>
        <w:rPr>
          <w:vertAlign w:val="superscript"/>
        </w:rPr>
        <w:t>24</w:t>
      </w:r>
      <w:r>
        <w:rPr>
          <w:vertAlign w:val="baseline"/>
        </w:rPr>
        <w:t>The constitution did not place any restriction in the form of gender, as a limitation to the enjoyment of this right. Nigerians, including the Jabas have agreed from the inception of the Constitution</w:t>
      </w:r>
      <w:r>
        <w:rPr>
          <w:vertAlign w:val="superscript"/>
        </w:rPr>
        <w:t>25</w:t>
      </w:r>
      <w:r>
        <w:rPr>
          <w:vertAlign w:val="baseline"/>
        </w:rPr>
        <w:t> to abide by same as the grund norm of the land. The same Constitution that preserves Customs and Traditions as existing laws also protect fundamental right and promotes equality of citizens under its Fundamental Human Right Provisions. It will however be an aberration to treat customs as having a superseding edge over Fundamental Rights, more so that plethora of judicial authorities in Nigeria have shown that Fundamental Rights cannot be derogated by any custom in Nigeria.</w:t>
      </w:r>
      <w:r>
        <w:rPr>
          <w:vertAlign w:val="superscript"/>
        </w:rPr>
        <w:t>26</w:t>
      </w:r>
      <w:r>
        <w:rPr>
          <w:vertAlign w:val="baseline"/>
        </w:rPr>
        <w:t> It is not clear however whether inheritance of land is subsumed under </w:t>
      </w:r>
      <w:r>
        <w:rPr>
          <w:b/>
          <w:vertAlign w:val="baseline"/>
        </w:rPr>
        <w:t>Section 43 of the Constitution of Federal Republic of Nigeria, </w:t>
      </w:r>
      <w:r>
        <w:rPr>
          <w:vertAlign w:val="baseline"/>
        </w:rPr>
        <w:t>to warrant a conclusion that inheritance of land is contemplated under the said provision, regard being had to the explicit provisions of </w:t>
      </w:r>
      <w:r>
        <w:rPr>
          <w:b/>
          <w:vertAlign w:val="baseline"/>
        </w:rPr>
        <w:t>Section 351 of the Constitution </w:t>
      </w:r>
      <w:r>
        <w:rPr>
          <w:vertAlign w:val="baseline"/>
        </w:rPr>
        <w:t>which preserves existing laws, including the customary laws. To acquire and own immovable property, as we will see in later parts of this work is generally a valid means of acquisition of land under, not only the Jaba Custom,</w:t>
      </w:r>
      <w:r>
        <w:rPr>
          <w:spacing w:val="1"/>
          <w:vertAlign w:val="baseline"/>
        </w:rPr>
        <w:t> </w:t>
      </w:r>
      <w:r>
        <w:rPr>
          <w:vertAlign w:val="baseline"/>
        </w:rPr>
        <w:t>but</w:t>
      </w:r>
      <w:r>
        <w:rPr>
          <w:spacing w:val="5"/>
          <w:vertAlign w:val="baseline"/>
        </w:rPr>
        <w:t> </w:t>
      </w:r>
      <w:r>
        <w:rPr>
          <w:vertAlign w:val="baseline"/>
        </w:rPr>
        <w:t>the</w:t>
      </w:r>
      <w:r>
        <w:rPr>
          <w:spacing w:val="4"/>
          <w:vertAlign w:val="baseline"/>
        </w:rPr>
        <w:t> </w:t>
      </w:r>
      <w:r>
        <w:rPr>
          <w:vertAlign w:val="baseline"/>
        </w:rPr>
        <w:t>other</w:t>
      </w:r>
      <w:r>
        <w:rPr>
          <w:spacing w:val="2"/>
          <w:vertAlign w:val="baseline"/>
        </w:rPr>
        <w:t> </w:t>
      </w:r>
      <w:r>
        <w:rPr>
          <w:vertAlign w:val="baseline"/>
        </w:rPr>
        <w:t>customs</w:t>
      </w:r>
      <w:r>
        <w:rPr>
          <w:spacing w:val="4"/>
          <w:vertAlign w:val="baseline"/>
        </w:rPr>
        <w:t> </w:t>
      </w:r>
      <w:r>
        <w:rPr>
          <w:vertAlign w:val="baseline"/>
        </w:rPr>
        <w:t>considered</w:t>
      </w:r>
      <w:r>
        <w:rPr>
          <w:spacing w:val="4"/>
          <w:vertAlign w:val="baseline"/>
        </w:rPr>
        <w:t> </w:t>
      </w:r>
      <w:r>
        <w:rPr>
          <w:vertAlign w:val="baseline"/>
        </w:rPr>
        <w:t>in</w:t>
      </w:r>
      <w:r>
        <w:rPr>
          <w:spacing w:val="4"/>
          <w:vertAlign w:val="baseline"/>
        </w:rPr>
        <w:t> </w:t>
      </w:r>
      <w:r>
        <w:rPr>
          <w:vertAlign w:val="baseline"/>
        </w:rPr>
        <w:t>this</w:t>
      </w:r>
      <w:r>
        <w:rPr>
          <w:spacing w:val="4"/>
          <w:vertAlign w:val="baseline"/>
        </w:rPr>
        <w:t> </w:t>
      </w:r>
      <w:r>
        <w:rPr>
          <w:vertAlign w:val="baseline"/>
        </w:rPr>
        <w:t>work,</w:t>
      </w:r>
      <w:r>
        <w:rPr>
          <w:spacing w:val="4"/>
          <w:vertAlign w:val="baseline"/>
        </w:rPr>
        <w:t> </w:t>
      </w:r>
      <w:r>
        <w:rPr>
          <w:vertAlign w:val="baseline"/>
        </w:rPr>
        <w:t>i.e.</w:t>
      </w:r>
      <w:r>
        <w:rPr>
          <w:spacing w:val="3"/>
          <w:vertAlign w:val="baseline"/>
        </w:rPr>
        <w:t> </w:t>
      </w:r>
      <w:r>
        <w:rPr>
          <w:vertAlign w:val="baseline"/>
        </w:rPr>
        <w:t>any</w:t>
      </w:r>
      <w:r>
        <w:rPr>
          <w:spacing w:val="2"/>
          <w:vertAlign w:val="baseline"/>
        </w:rPr>
        <w:t> </w:t>
      </w:r>
      <w:r>
        <w:rPr>
          <w:vertAlign w:val="baseline"/>
        </w:rPr>
        <w:t>woman</w:t>
      </w:r>
      <w:r>
        <w:rPr>
          <w:spacing w:val="4"/>
          <w:vertAlign w:val="baseline"/>
        </w:rPr>
        <w:t> </w:t>
      </w:r>
      <w:r>
        <w:rPr>
          <w:vertAlign w:val="baseline"/>
        </w:rPr>
        <w:t>with</w:t>
      </w:r>
      <w:r>
        <w:rPr>
          <w:spacing w:val="4"/>
          <w:vertAlign w:val="baseline"/>
        </w:rPr>
        <w:t> </w:t>
      </w:r>
      <w:r>
        <w:rPr>
          <w:vertAlign w:val="baseline"/>
        </w:rPr>
        <w:t>means</w:t>
      </w:r>
      <w:r>
        <w:rPr>
          <w:spacing w:val="4"/>
          <w:vertAlign w:val="baseline"/>
        </w:rPr>
        <w:t> </w:t>
      </w:r>
      <w:r>
        <w:rPr>
          <w:vertAlign w:val="baseline"/>
        </w:rPr>
        <w:t>can</w:t>
      </w:r>
      <w:r>
        <w:rPr>
          <w:spacing w:val="4"/>
          <w:vertAlign w:val="baseline"/>
        </w:rPr>
        <w:t> </w:t>
      </w:r>
      <w:r>
        <w:rPr>
          <w:spacing w:val="-2"/>
          <w:vertAlign w:val="baseline"/>
        </w:rPr>
        <w:t>purchase</w:t>
      </w:r>
    </w:p>
    <w:p>
      <w:pPr>
        <w:pStyle w:val="BodyText"/>
        <w:spacing w:before="18"/>
        <w:ind w:left="0"/>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173059</wp:posOffset>
                </wp:positionV>
                <wp:extent cx="1829435"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26768pt;width:144.020pt;height:.71997pt;mso-position-horizontal-relative:page;mso-position-vertical-relative:paragraph;z-index:-15683072;mso-wrap-distance-left:0;mso-wrap-distance-right:0" id="docshape122" filled="true" fillcolor="#000000" stroked="false">
                <v:fill type="solid"/>
                <w10:wrap type="topAndBottom"/>
              </v:rect>
            </w:pict>
          </mc:Fallback>
        </mc:AlternateContent>
      </w:r>
    </w:p>
    <w:p>
      <w:pPr>
        <w:spacing w:before="99"/>
        <w:ind w:left="160" w:right="0" w:firstLine="0"/>
        <w:jc w:val="both"/>
        <w:rPr>
          <w:sz w:val="20"/>
        </w:rPr>
      </w:pPr>
      <w:r>
        <w:rPr>
          <w:sz w:val="20"/>
          <w:vertAlign w:val="superscript"/>
        </w:rPr>
        <w:t>24</w:t>
      </w:r>
      <w:r>
        <w:rPr>
          <w:spacing w:val="-3"/>
          <w:sz w:val="20"/>
          <w:vertAlign w:val="baseline"/>
        </w:rPr>
        <w:t> </w:t>
      </w:r>
      <w:r>
        <w:rPr>
          <w:sz w:val="20"/>
          <w:vertAlign w:val="baseline"/>
        </w:rPr>
        <w:t>Section</w:t>
      </w:r>
      <w:r>
        <w:rPr>
          <w:spacing w:val="-4"/>
          <w:sz w:val="20"/>
          <w:vertAlign w:val="baseline"/>
        </w:rPr>
        <w:t> </w:t>
      </w:r>
      <w:r>
        <w:rPr>
          <w:sz w:val="20"/>
          <w:vertAlign w:val="baseline"/>
        </w:rPr>
        <w:t>43</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CFRN</w:t>
      </w:r>
      <w:r>
        <w:rPr>
          <w:spacing w:val="-3"/>
          <w:sz w:val="20"/>
          <w:vertAlign w:val="baseline"/>
        </w:rPr>
        <w:t> </w:t>
      </w:r>
      <w:r>
        <w:rPr>
          <w:sz w:val="20"/>
          <w:vertAlign w:val="baseline"/>
        </w:rPr>
        <w:t>1999</w:t>
      </w:r>
      <w:r>
        <w:rPr>
          <w:spacing w:val="-2"/>
          <w:sz w:val="20"/>
          <w:vertAlign w:val="baseline"/>
        </w:rPr>
        <w:t> </w:t>
      </w:r>
      <w:r>
        <w:rPr>
          <w:sz w:val="20"/>
          <w:vertAlign w:val="baseline"/>
        </w:rPr>
        <w:t>(as</w:t>
      </w:r>
      <w:r>
        <w:rPr>
          <w:spacing w:val="-3"/>
          <w:sz w:val="20"/>
          <w:vertAlign w:val="baseline"/>
        </w:rPr>
        <w:t> </w:t>
      </w:r>
      <w:r>
        <w:rPr>
          <w:spacing w:val="-2"/>
          <w:sz w:val="20"/>
          <w:vertAlign w:val="baseline"/>
        </w:rPr>
        <w:t>amended)</w:t>
      </w:r>
    </w:p>
    <w:p>
      <w:pPr>
        <w:spacing w:line="276" w:lineRule="auto" w:before="34"/>
        <w:ind w:left="160" w:right="117" w:firstLine="0"/>
        <w:jc w:val="both"/>
        <w:rPr>
          <w:sz w:val="20"/>
        </w:rPr>
      </w:pPr>
      <w:r>
        <w:rPr>
          <w:sz w:val="20"/>
          <w:vertAlign w:val="superscript"/>
        </w:rPr>
        <w:t>25</w:t>
      </w:r>
      <w:r>
        <w:rPr>
          <w:sz w:val="20"/>
          <w:vertAlign w:val="baseline"/>
        </w:rPr>
        <w:t> This is evident from the preamble to the Nigerian Constitution which reads thus:―We the people of the Federal Republic of Nigeria; Having firmly and solemnly resolve, to live in unity and harmony as one indivisible and indissoluble sovereign nation under God, dedicated to the promotion of inter-African solidarity, world peace, international co-operation and understanding; And to provide for a Constitution for the purpose of promoting the good government and welfare of all persons in our country, on the principles of freedom, equality and justice, and</w:t>
      </w:r>
      <w:r>
        <w:rPr>
          <w:spacing w:val="40"/>
          <w:sz w:val="20"/>
          <w:vertAlign w:val="baseline"/>
        </w:rPr>
        <w:t> </w:t>
      </w:r>
      <w:r>
        <w:rPr>
          <w:sz w:val="20"/>
          <w:vertAlign w:val="baseline"/>
        </w:rPr>
        <w:t>for the purpose of consolidating the unity of our people; Do hereby make, enact and give to ourselves the following Constitution…(emphasis ours)</w:t>
      </w:r>
    </w:p>
    <w:p>
      <w:pPr>
        <w:spacing w:line="276" w:lineRule="auto" w:before="2"/>
        <w:ind w:left="160" w:right="117" w:firstLine="0"/>
        <w:jc w:val="both"/>
        <w:rPr>
          <w:sz w:val="20"/>
        </w:rPr>
      </w:pPr>
      <w:r>
        <w:rPr>
          <w:sz w:val="20"/>
          <w:vertAlign w:val="superscript"/>
        </w:rPr>
        <w:t>26</w:t>
      </w:r>
      <w:r>
        <w:rPr>
          <w:spacing w:val="-3"/>
          <w:sz w:val="20"/>
          <w:vertAlign w:val="baseline"/>
        </w:rPr>
        <w:t> </w:t>
      </w:r>
      <w:r>
        <w:rPr>
          <w:sz w:val="20"/>
          <w:vertAlign w:val="baseline"/>
        </w:rPr>
        <w:t>The</w:t>
      </w:r>
      <w:r>
        <w:rPr>
          <w:spacing w:val="-1"/>
          <w:sz w:val="20"/>
          <w:vertAlign w:val="baseline"/>
        </w:rPr>
        <w:t> </w:t>
      </w:r>
      <w:r>
        <w:rPr>
          <w:sz w:val="20"/>
          <w:vertAlign w:val="baseline"/>
        </w:rPr>
        <w:t>cases</w:t>
      </w:r>
      <w:r>
        <w:rPr>
          <w:spacing w:val="-1"/>
          <w:sz w:val="20"/>
          <w:vertAlign w:val="baseline"/>
        </w:rPr>
        <w:t> </w:t>
      </w:r>
      <w:r>
        <w:rPr>
          <w:sz w:val="20"/>
          <w:vertAlign w:val="baseline"/>
        </w:rPr>
        <w:t>of</w:t>
      </w:r>
      <w:r>
        <w:rPr>
          <w:spacing w:val="-2"/>
          <w:sz w:val="20"/>
          <w:vertAlign w:val="baseline"/>
        </w:rPr>
        <w:t> </w:t>
      </w:r>
      <w:r>
        <w:rPr>
          <w:sz w:val="20"/>
          <w:vertAlign w:val="baseline"/>
        </w:rPr>
        <w:t>Lewis v.</w:t>
      </w:r>
      <w:r>
        <w:rPr>
          <w:spacing w:val="-1"/>
          <w:sz w:val="20"/>
          <w:vertAlign w:val="baseline"/>
        </w:rPr>
        <w:t> </w:t>
      </w:r>
      <w:r>
        <w:rPr>
          <w:sz w:val="20"/>
          <w:vertAlign w:val="baseline"/>
        </w:rPr>
        <w:t>Bankole</w:t>
      </w:r>
      <w:r>
        <w:rPr>
          <w:spacing w:val="-1"/>
          <w:sz w:val="20"/>
          <w:vertAlign w:val="baseline"/>
        </w:rPr>
        <w:t> </w:t>
      </w:r>
      <w:r>
        <w:rPr>
          <w:sz w:val="20"/>
          <w:vertAlign w:val="baseline"/>
        </w:rPr>
        <w:t>(SUPRA), </w:t>
      </w:r>
      <w:r>
        <w:rPr>
          <w:i/>
          <w:sz w:val="20"/>
          <w:vertAlign w:val="baseline"/>
        </w:rPr>
        <w:t>Timothy</w:t>
      </w:r>
      <w:r>
        <w:rPr>
          <w:i/>
          <w:spacing w:val="-1"/>
          <w:sz w:val="20"/>
          <w:vertAlign w:val="baseline"/>
        </w:rPr>
        <w:t> </w:t>
      </w:r>
      <w:r>
        <w:rPr>
          <w:i/>
          <w:sz w:val="20"/>
          <w:vertAlign w:val="baseline"/>
        </w:rPr>
        <w:t>v. Oforka (SUPRA).</w:t>
      </w:r>
      <w:r>
        <w:rPr>
          <w:i/>
          <w:spacing w:val="-1"/>
          <w:sz w:val="20"/>
          <w:vertAlign w:val="baseline"/>
        </w:rPr>
        <w:t> </w:t>
      </w:r>
      <w:r>
        <w:rPr>
          <w:i/>
          <w:sz w:val="20"/>
          <w:vertAlign w:val="baseline"/>
        </w:rPr>
        <w:t>Mojekwu v. Mojekwu </w:t>
      </w:r>
      <w:r>
        <w:rPr>
          <w:sz w:val="20"/>
          <w:vertAlign w:val="baseline"/>
        </w:rPr>
        <w:t>(1997)</w:t>
      </w:r>
      <w:r>
        <w:rPr>
          <w:spacing w:val="-3"/>
          <w:sz w:val="20"/>
          <w:vertAlign w:val="baseline"/>
        </w:rPr>
        <w:t> </w:t>
      </w:r>
      <w:r>
        <w:rPr>
          <w:sz w:val="20"/>
          <w:vertAlign w:val="baseline"/>
        </w:rPr>
        <w:t>7 NWLR</w:t>
      </w:r>
      <w:r>
        <w:rPr>
          <w:spacing w:val="-2"/>
          <w:sz w:val="20"/>
          <w:vertAlign w:val="baseline"/>
        </w:rPr>
        <w:t> </w:t>
      </w:r>
      <w:r>
        <w:rPr>
          <w:sz w:val="20"/>
          <w:vertAlign w:val="baseline"/>
        </w:rPr>
        <w:t>(Pt. 512) 283, e.t.c.</w:t>
      </w:r>
    </w:p>
    <w:p>
      <w:pPr>
        <w:spacing w:after="0" w:line="276" w:lineRule="auto"/>
        <w:jc w:val="both"/>
        <w:rPr>
          <w:sz w:val="20"/>
        </w:rPr>
        <w:sectPr>
          <w:pgSz w:w="12240" w:h="15840"/>
          <w:pgMar w:header="761" w:footer="1015" w:top="1300" w:bottom="1200" w:left="1280" w:right="1320"/>
        </w:sectPr>
      </w:pPr>
    </w:p>
    <w:p>
      <w:pPr>
        <w:pStyle w:val="BodyText"/>
        <w:spacing w:line="480" w:lineRule="auto" w:before="119"/>
        <w:ind w:right="123"/>
        <w:jc w:val="both"/>
      </w:pPr>
      <w:r>
        <w:rPr/>
        <w:t>a land of her choice where there is no form of limitation restricting</w:t>
      </w:r>
      <w:r>
        <w:rPr>
          <w:spacing w:val="-2"/>
        </w:rPr>
        <w:t> </w:t>
      </w:r>
      <w:r>
        <w:rPr/>
        <w:t>the vendor from doing</w:t>
      </w:r>
      <w:r>
        <w:rPr>
          <w:spacing w:val="-2"/>
        </w:rPr>
        <w:t> </w:t>
      </w:r>
      <w:r>
        <w:rPr/>
        <w:t>so and this sale is valid and enforceable. It is only where she will own land through inheritance that different limitations occur under the Jaba custom and other customary practices considered in</w:t>
      </w:r>
      <w:r>
        <w:rPr>
          <w:spacing w:val="40"/>
        </w:rPr>
        <w:t> </w:t>
      </w:r>
      <w:r>
        <w:rPr/>
        <w:t>this work.</w:t>
      </w:r>
    </w:p>
    <w:p>
      <w:pPr>
        <w:pStyle w:val="Heading2"/>
        <w:numPr>
          <w:ilvl w:val="2"/>
          <w:numId w:val="22"/>
        </w:numPr>
        <w:tabs>
          <w:tab w:pos="879" w:val="left" w:leader="none"/>
        </w:tabs>
        <w:spacing w:line="240" w:lineRule="auto" w:before="6" w:after="0"/>
        <w:ind w:left="879" w:right="0" w:hanging="719"/>
        <w:jc w:val="both"/>
      </w:pPr>
      <w:r>
        <w:rPr/>
        <w:t>Right</w:t>
      </w:r>
      <w:r>
        <w:rPr>
          <w:spacing w:val="-5"/>
        </w:rPr>
        <w:t> </w:t>
      </w:r>
      <w:r>
        <w:rPr/>
        <w:t>of</w:t>
      </w:r>
      <w:r>
        <w:rPr>
          <w:spacing w:val="-2"/>
        </w:rPr>
        <w:t> </w:t>
      </w:r>
      <w:r>
        <w:rPr/>
        <w:t>Women</w:t>
      </w:r>
      <w:r>
        <w:rPr>
          <w:spacing w:val="-2"/>
        </w:rPr>
        <w:t> </w:t>
      </w:r>
      <w:r>
        <w:rPr/>
        <w:t>to</w:t>
      </w:r>
      <w:r>
        <w:rPr>
          <w:spacing w:val="-2"/>
        </w:rPr>
        <w:t> </w:t>
      </w:r>
      <w:r>
        <w:rPr/>
        <w:t>Inherit</w:t>
      </w:r>
      <w:r>
        <w:rPr>
          <w:spacing w:val="-2"/>
        </w:rPr>
        <w:t> </w:t>
      </w:r>
      <w:r>
        <w:rPr/>
        <w:t>Family Property</w:t>
      </w:r>
      <w:r>
        <w:rPr>
          <w:spacing w:val="-2"/>
        </w:rPr>
        <w:t> </w:t>
      </w:r>
      <w:r>
        <w:rPr/>
        <w:t>under</w:t>
      </w:r>
      <w:r>
        <w:rPr>
          <w:spacing w:val="-3"/>
        </w:rPr>
        <w:t> </w:t>
      </w:r>
      <w:r>
        <w:rPr/>
        <w:t>Gbagyi</w:t>
      </w:r>
      <w:r>
        <w:rPr>
          <w:spacing w:val="-2"/>
        </w:rPr>
        <w:t> Custom</w:t>
      </w:r>
    </w:p>
    <w:p>
      <w:pPr>
        <w:pStyle w:val="BodyText"/>
        <w:spacing w:line="480" w:lineRule="auto" w:before="271"/>
        <w:ind w:right="115" w:firstLine="719"/>
        <w:jc w:val="both"/>
      </w:pPr>
      <w:r>
        <w:rPr/>
        <w:t>Property inheritance among then Gbagyis is slightly different from what is obtainable under the other three tribes considered in this work. Generally, where a Gbagyi man is deceased, the right of occupancy passes to the eldest son, brother, or father in the order named. Failing them, the value of the crops is given to the mother or a woman amongst the aged widows.</w:t>
      </w:r>
      <w:r>
        <w:rPr>
          <w:vertAlign w:val="superscript"/>
        </w:rPr>
        <w:t>27</w:t>
      </w:r>
    </w:p>
    <w:p>
      <w:pPr>
        <w:pStyle w:val="BodyText"/>
        <w:spacing w:line="480" w:lineRule="auto" w:before="1"/>
        <w:ind w:right="119" w:firstLine="719"/>
        <w:jc w:val="both"/>
      </w:pPr>
      <w:r>
        <w:rPr/>
        <w:t>Under the Gbagyi customs, a female child is not allowed to inherit her late father‘s land, particularly</w:t>
      </w:r>
      <w:r>
        <w:rPr>
          <w:spacing w:val="-2"/>
        </w:rPr>
        <w:t> </w:t>
      </w:r>
      <w:r>
        <w:rPr/>
        <w:t>where there is a surviving male child. The mother holds property</w:t>
      </w:r>
      <w:r>
        <w:rPr>
          <w:spacing w:val="-2"/>
        </w:rPr>
        <w:t> </w:t>
      </w:r>
      <w:r>
        <w:rPr/>
        <w:t>in trust for a minor son. It is the custom for the next-of-kin in the male line to inherit the land, while provision is made for the younger children at the discretion of the Sarki and elders.</w:t>
      </w:r>
      <w:r>
        <w:rPr>
          <w:vertAlign w:val="superscript"/>
        </w:rPr>
        <w:t>28</w:t>
      </w:r>
    </w:p>
    <w:p>
      <w:pPr>
        <w:pStyle w:val="BodyText"/>
        <w:spacing w:line="480" w:lineRule="auto"/>
        <w:ind w:right="119" w:firstLine="719"/>
        <w:jc w:val="both"/>
      </w:pPr>
      <w:r>
        <w:rPr/>
        <w:t>These</w:t>
      </w:r>
      <w:r>
        <w:rPr>
          <w:spacing w:val="-1"/>
        </w:rPr>
        <w:t> </w:t>
      </w:r>
      <w:r>
        <w:rPr/>
        <w:t>practices are subject to slight modifications according</w:t>
      </w:r>
      <w:r>
        <w:rPr>
          <w:spacing w:val="-3"/>
        </w:rPr>
        <w:t> </w:t>
      </w:r>
      <w:r>
        <w:rPr/>
        <w:t>to the</w:t>
      </w:r>
      <w:r>
        <w:rPr>
          <w:spacing w:val="-1"/>
        </w:rPr>
        <w:t> </w:t>
      </w:r>
      <w:r>
        <w:rPr/>
        <w:t>locality. However, the focus of this work is on the Gbagyis of Southern Kaduna only. In Southern Kaduna, Gbagyis in the area generally uphold the custom that a deceased Gbagyi man‘s land passes to his eldest son or nearest male heir – if he has none, the value of the crops, but not the land, goes to his nearest female descendant.</w:t>
      </w:r>
      <w:r>
        <w:rPr>
          <w:vertAlign w:val="superscript"/>
        </w:rPr>
        <w:t>29</w:t>
      </w:r>
      <w:r>
        <w:rPr>
          <w:vertAlign w:val="baseline"/>
        </w:rPr>
        <w:t>The farm and all property pass to the eldest surviving brother, failing (in Gbagyi land, this is used instead of ‗in lieu of‘) him to the son, the heir in both cases acknowledging and paying all debts.</w:t>
      </w:r>
    </w:p>
    <w:p>
      <w:pPr>
        <w:pStyle w:val="BodyText"/>
        <w:ind w:left="0"/>
        <w:rPr>
          <w:sz w:val="20"/>
        </w:rPr>
      </w:pPr>
    </w:p>
    <w:p>
      <w:pPr>
        <w:pStyle w:val="BodyText"/>
        <w:spacing w:before="5"/>
        <w:ind w:left="0"/>
        <w:rPr>
          <w:sz w:val="20"/>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164862</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8126pt;width:144.020pt;height:.71997pt;mso-position-horizontal-relative:page;mso-position-vertical-relative:paragraph;z-index:-15682560;mso-wrap-distance-left:0;mso-wrap-distance-right:0" id="docshape123" filled="true" fillcolor="#000000" stroked="false">
                <v:fill type="solid"/>
                <w10:wrap type="topAndBottom"/>
              </v:rect>
            </w:pict>
          </mc:Fallback>
        </mc:AlternateContent>
      </w:r>
    </w:p>
    <w:p>
      <w:pPr>
        <w:spacing w:line="276" w:lineRule="auto" w:before="99"/>
        <w:ind w:left="160" w:right="115" w:firstLine="0"/>
        <w:jc w:val="left"/>
        <w:rPr>
          <w:sz w:val="20"/>
        </w:rPr>
      </w:pPr>
      <w:r>
        <w:rPr>
          <w:sz w:val="20"/>
          <w:vertAlign w:val="superscript"/>
        </w:rPr>
        <w:t>27</w:t>
      </w:r>
      <w:r>
        <w:rPr>
          <w:spacing w:val="69"/>
          <w:sz w:val="20"/>
          <w:vertAlign w:val="baseline"/>
        </w:rPr>
        <w:t> </w:t>
      </w:r>
      <w:r>
        <w:rPr>
          <w:sz w:val="20"/>
          <w:vertAlign w:val="baseline"/>
        </w:rPr>
        <w:t>Ishaq</w:t>
      </w:r>
      <w:r>
        <w:rPr>
          <w:spacing w:val="70"/>
          <w:sz w:val="20"/>
          <w:vertAlign w:val="baseline"/>
        </w:rPr>
        <w:t> </w:t>
      </w:r>
      <w:r>
        <w:rPr>
          <w:sz w:val="20"/>
          <w:vertAlign w:val="baseline"/>
        </w:rPr>
        <w:t>M.</w:t>
      </w:r>
      <w:r>
        <w:rPr>
          <w:spacing w:val="70"/>
          <w:sz w:val="20"/>
          <w:vertAlign w:val="baseline"/>
        </w:rPr>
        <w:t> </w:t>
      </w:r>
      <w:r>
        <w:rPr>
          <w:sz w:val="20"/>
          <w:vertAlign w:val="baseline"/>
        </w:rPr>
        <w:t>R.</w:t>
      </w:r>
      <w:r>
        <w:rPr>
          <w:spacing w:val="73"/>
          <w:sz w:val="20"/>
          <w:vertAlign w:val="baseline"/>
        </w:rPr>
        <w:t> </w:t>
      </w:r>
      <w:r>
        <w:rPr>
          <w:i/>
          <w:sz w:val="20"/>
          <w:vertAlign w:val="baseline"/>
        </w:rPr>
        <w:t>The</w:t>
      </w:r>
      <w:r>
        <w:rPr>
          <w:i/>
          <w:spacing w:val="69"/>
          <w:sz w:val="20"/>
          <w:vertAlign w:val="baseline"/>
        </w:rPr>
        <w:t> </w:t>
      </w:r>
      <w:r>
        <w:rPr>
          <w:i/>
          <w:sz w:val="20"/>
          <w:vertAlign w:val="baseline"/>
        </w:rPr>
        <w:t>Origin</w:t>
      </w:r>
      <w:r>
        <w:rPr>
          <w:i/>
          <w:spacing w:val="72"/>
          <w:sz w:val="20"/>
          <w:vertAlign w:val="baseline"/>
        </w:rPr>
        <w:t> </w:t>
      </w:r>
      <w:r>
        <w:rPr>
          <w:i/>
          <w:sz w:val="20"/>
          <w:vertAlign w:val="baseline"/>
        </w:rPr>
        <w:t>Of</w:t>
      </w:r>
      <w:r>
        <w:rPr>
          <w:i/>
          <w:spacing w:val="69"/>
          <w:sz w:val="20"/>
          <w:vertAlign w:val="baseline"/>
        </w:rPr>
        <w:t> </w:t>
      </w:r>
      <w:r>
        <w:rPr>
          <w:i/>
          <w:sz w:val="20"/>
          <w:vertAlign w:val="baseline"/>
        </w:rPr>
        <w:t>The</w:t>
      </w:r>
      <w:r>
        <w:rPr>
          <w:i/>
          <w:spacing w:val="69"/>
          <w:sz w:val="20"/>
          <w:vertAlign w:val="baseline"/>
        </w:rPr>
        <w:t> </w:t>
      </w:r>
      <w:r>
        <w:rPr>
          <w:i/>
          <w:sz w:val="20"/>
          <w:vertAlign w:val="baseline"/>
        </w:rPr>
        <w:t>Gbagyi</w:t>
      </w:r>
      <w:r>
        <w:rPr>
          <w:i/>
          <w:spacing w:val="69"/>
          <w:sz w:val="20"/>
          <w:vertAlign w:val="baseline"/>
        </w:rPr>
        <w:t> </w:t>
      </w:r>
      <w:r>
        <w:rPr>
          <w:i/>
          <w:sz w:val="20"/>
          <w:vertAlign w:val="baseline"/>
        </w:rPr>
        <w:t>Tribe</w:t>
      </w:r>
      <w:r>
        <w:rPr>
          <w:i/>
          <w:spacing w:val="71"/>
          <w:sz w:val="20"/>
          <w:vertAlign w:val="baseline"/>
        </w:rPr>
        <w:t> </w:t>
      </w:r>
      <w:r>
        <w:rPr>
          <w:i/>
          <w:sz w:val="20"/>
          <w:vertAlign w:val="baseline"/>
        </w:rPr>
        <w:t>(3),</w:t>
      </w:r>
      <w:r>
        <w:rPr>
          <w:i/>
          <w:spacing w:val="72"/>
          <w:sz w:val="20"/>
          <w:vertAlign w:val="baseline"/>
        </w:rPr>
        <w:t> </w:t>
      </w:r>
      <w:r>
        <w:rPr>
          <w:i/>
          <w:sz w:val="20"/>
          <w:vertAlign w:val="baseline"/>
        </w:rPr>
        <w:t>in</w:t>
      </w:r>
      <w:r>
        <w:rPr>
          <w:i/>
          <w:spacing w:val="75"/>
          <w:sz w:val="20"/>
          <w:vertAlign w:val="baseline"/>
        </w:rPr>
        <w:t> </w:t>
      </w:r>
      <w:r>
        <w:rPr>
          <w:sz w:val="20"/>
          <w:vertAlign w:val="baseline"/>
        </w:rPr>
        <w:t>Leadership</w:t>
      </w:r>
      <w:r>
        <w:rPr>
          <w:spacing w:val="69"/>
          <w:sz w:val="20"/>
          <w:vertAlign w:val="baseline"/>
        </w:rPr>
        <w:t> </w:t>
      </w:r>
      <w:r>
        <w:rPr>
          <w:sz w:val="20"/>
          <w:vertAlign w:val="baseline"/>
        </w:rPr>
        <w:t>online</w:t>
      </w:r>
      <w:r>
        <w:rPr>
          <w:spacing w:val="69"/>
          <w:sz w:val="20"/>
          <w:vertAlign w:val="baseline"/>
        </w:rPr>
        <w:t> </w:t>
      </w:r>
      <w:r>
        <w:rPr>
          <w:sz w:val="20"/>
          <w:vertAlign w:val="baseline"/>
        </w:rPr>
        <w:t>Newspaper,</w:t>
      </w:r>
      <w:r>
        <w:rPr>
          <w:spacing w:val="69"/>
          <w:sz w:val="20"/>
          <w:vertAlign w:val="baseline"/>
        </w:rPr>
        <w:t> </w:t>
      </w:r>
      <w:r>
        <w:rPr>
          <w:sz w:val="20"/>
          <w:vertAlign w:val="baseline"/>
        </w:rPr>
        <w:t>11</w:t>
      </w:r>
      <w:r>
        <w:rPr>
          <w:sz w:val="20"/>
          <w:vertAlign w:val="superscript"/>
        </w:rPr>
        <w:t>th</w:t>
      </w:r>
      <w:r>
        <w:rPr>
          <w:spacing w:val="69"/>
          <w:sz w:val="20"/>
          <w:vertAlign w:val="baseline"/>
        </w:rPr>
        <w:t> </w:t>
      </w:r>
      <w:r>
        <w:rPr>
          <w:sz w:val="20"/>
          <w:vertAlign w:val="baseline"/>
        </w:rPr>
        <w:t>June,</w:t>
      </w:r>
      <w:r>
        <w:rPr>
          <w:spacing w:val="69"/>
          <w:sz w:val="20"/>
          <w:vertAlign w:val="baseline"/>
        </w:rPr>
        <w:t> </w:t>
      </w:r>
      <w:r>
        <w:rPr>
          <w:sz w:val="20"/>
          <w:vertAlign w:val="baseline"/>
        </w:rPr>
        <w:t>2014, </w:t>
      </w:r>
      <w:hyperlink r:id="rId42">
        <w:r>
          <w:rPr>
            <w:color w:val="0000FF"/>
            <w:sz w:val="20"/>
            <w:u w:val="single" w:color="0000FF"/>
            <w:vertAlign w:val="baseline"/>
          </w:rPr>
          <w:t>http://leadership.ng/features/377480/origin-gbagyi-tribe-3</w:t>
        </w:r>
        <w:r>
          <w:rPr>
            <w:sz w:val="20"/>
            <w:vertAlign w:val="baseline"/>
          </w:rPr>
          <w:t>,</w:t>
        </w:r>
      </w:hyperlink>
      <w:r>
        <w:rPr>
          <w:sz w:val="20"/>
          <w:vertAlign w:val="baseline"/>
        </w:rPr>
        <w:t> Accessed on the 15</w:t>
      </w:r>
      <w:r>
        <w:rPr>
          <w:sz w:val="20"/>
          <w:vertAlign w:val="superscript"/>
        </w:rPr>
        <w:t>th</w:t>
      </w:r>
      <w:r>
        <w:rPr>
          <w:sz w:val="20"/>
          <w:vertAlign w:val="baseline"/>
        </w:rPr>
        <w:t> August, 2014</w:t>
      </w:r>
    </w:p>
    <w:p>
      <w:pPr>
        <w:spacing w:line="229" w:lineRule="exact" w:before="0"/>
        <w:ind w:left="160" w:right="0" w:firstLine="0"/>
        <w:jc w:val="left"/>
        <w:rPr>
          <w:sz w:val="20"/>
        </w:rPr>
      </w:pPr>
      <w:r>
        <w:rPr>
          <w:sz w:val="20"/>
          <w:vertAlign w:val="superscript"/>
        </w:rPr>
        <w:t>28</w:t>
      </w:r>
      <w:r>
        <w:rPr>
          <w:spacing w:val="-2"/>
          <w:sz w:val="20"/>
          <w:vertAlign w:val="baseline"/>
        </w:rPr>
        <w:t> </w:t>
      </w:r>
      <w:r>
        <w:rPr>
          <w:spacing w:val="-4"/>
          <w:sz w:val="20"/>
          <w:vertAlign w:val="baseline"/>
        </w:rPr>
        <w:t>Ibid</w:t>
      </w:r>
    </w:p>
    <w:p>
      <w:pPr>
        <w:spacing w:before="36"/>
        <w:ind w:left="160" w:right="0" w:firstLine="0"/>
        <w:jc w:val="left"/>
        <w:rPr>
          <w:sz w:val="20"/>
        </w:rPr>
      </w:pPr>
      <w:r>
        <w:rPr>
          <w:sz w:val="20"/>
          <w:vertAlign w:val="superscript"/>
        </w:rPr>
        <w:t>29</w:t>
      </w:r>
      <w:r>
        <w:rPr>
          <w:spacing w:val="-4"/>
          <w:sz w:val="20"/>
          <w:vertAlign w:val="baseline"/>
        </w:rPr>
        <w:t> </w:t>
      </w:r>
      <w:r>
        <w:rPr>
          <w:sz w:val="20"/>
          <w:vertAlign w:val="baseline"/>
        </w:rPr>
        <w:t>This</w:t>
      </w:r>
      <w:r>
        <w:rPr>
          <w:spacing w:val="-4"/>
          <w:sz w:val="20"/>
          <w:vertAlign w:val="baseline"/>
        </w:rPr>
        <w:t> </w:t>
      </w:r>
      <w:r>
        <w:rPr>
          <w:sz w:val="20"/>
          <w:vertAlign w:val="baseline"/>
        </w:rPr>
        <w:t>is</w:t>
      </w:r>
      <w:r>
        <w:rPr>
          <w:spacing w:val="-5"/>
          <w:sz w:val="20"/>
          <w:vertAlign w:val="baseline"/>
        </w:rPr>
        <w:t> </w:t>
      </w:r>
      <w:r>
        <w:rPr>
          <w:sz w:val="20"/>
          <w:vertAlign w:val="baseline"/>
        </w:rPr>
        <w:t>similar</w:t>
      </w:r>
      <w:r>
        <w:rPr>
          <w:spacing w:val="-3"/>
          <w:sz w:val="20"/>
          <w:vertAlign w:val="baseline"/>
        </w:rPr>
        <w:t> </w:t>
      </w:r>
      <w:r>
        <w:rPr>
          <w:sz w:val="20"/>
          <w:vertAlign w:val="baseline"/>
        </w:rPr>
        <w:t>to</w:t>
      </w:r>
      <w:r>
        <w:rPr>
          <w:spacing w:val="-3"/>
          <w:sz w:val="20"/>
          <w:vertAlign w:val="baseline"/>
        </w:rPr>
        <w:t> </w:t>
      </w:r>
      <w:r>
        <w:rPr>
          <w:sz w:val="20"/>
          <w:vertAlign w:val="baseline"/>
        </w:rPr>
        <w:t>the</w:t>
      </w:r>
      <w:r>
        <w:rPr>
          <w:spacing w:val="-3"/>
          <w:sz w:val="20"/>
          <w:vertAlign w:val="baseline"/>
        </w:rPr>
        <w:t> </w:t>
      </w:r>
      <w:r>
        <w:rPr>
          <w:sz w:val="20"/>
          <w:vertAlign w:val="baseline"/>
        </w:rPr>
        <w:t>practice</w:t>
      </w:r>
      <w:r>
        <w:rPr>
          <w:spacing w:val="1"/>
          <w:sz w:val="20"/>
          <w:vertAlign w:val="baseline"/>
        </w:rPr>
        <w:t> </w:t>
      </w:r>
      <w:r>
        <w:rPr>
          <w:sz w:val="20"/>
          <w:vertAlign w:val="baseline"/>
        </w:rPr>
        <w:t>in</w:t>
      </w:r>
      <w:r>
        <w:rPr>
          <w:spacing w:val="-2"/>
          <w:sz w:val="20"/>
          <w:vertAlign w:val="baseline"/>
        </w:rPr>
        <w:t> </w:t>
      </w:r>
      <w:r>
        <w:rPr>
          <w:sz w:val="20"/>
          <w:vertAlign w:val="baseline"/>
        </w:rPr>
        <w:t>Abuja</w:t>
      </w:r>
      <w:r>
        <w:rPr>
          <w:spacing w:val="-4"/>
          <w:sz w:val="20"/>
          <w:vertAlign w:val="baseline"/>
        </w:rPr>
        <w:t> </w:t>
      </w:r>
      <w:r>
        <w:rPr>
          <w:sz w:val="20"/>
          <w:vertAlign w:val="baseline"/>
        </w:rPr>
        <w:t>anlysed</w:t>
      </w:r>
      <w:r>
        <w:rPr>
          <w:spacing w:val="-2"/>
          <w:sz w:val="20"/>
          <w:vertAlign w:val="baseline"/>
        </w:rPr>
        <w:t> </w:t>
      </w:r>
      <w:r>
        <w:rPr>
          <w:sz w:val="20"/>
          <w:vertAlign w:val="baseline"/>
        </w:rPr>
        <w:t>by</w:t>
      </w:r>
      <w:r>
        <w:rPr>
          <w:spacing w:val="-5"/>
          <w:sz w:val="20"/>
          <w:vertAlign w:val="baseline"/>
        </w:rPr>
        <w:t> </w:t>
      </w:r>
      <w:r>
        <w:rPr>
          <w:sz w:val="20"/>
          <w:vertAlign w:val="baseline"/>
        </w:rPr>
        <w:t>Ishaq</w:t>
      </w:r>
      <w:r>
        <w:rPr>
          <w:spacing w:val="-2"/>
          <w:sz w:val="20"/>
          <w:vertAlign w:val="baseline"/>
        </w:rPr>
        <w:t> </w:t>
      </w:r>
      <w:r>
        <w:rPr>
          <w:sz w:val="20"/>
          <w:vertAlign w:val="baseline"/>
        </w:rPr>
        <w:t>M.</w:t>
      </w:r>
      <w:r>
        <w:rPr>
          <w:spacing w:val="-1"/>
          <w:sz w:val="20"/>
          <w:vertAlign w:val="baseline"/>
        </w:rPr>
        <w:t> </w:t>
      </w:r>
      <w:r>
        <w:rPr>
          <w:sz w:val="20"/>
          <w:vertAlign w:val="baseline"/>
        </w:rPr>
        <w:t>R.</w:t>
      </w:r>
      <w:r>
        <w:rPr>
          <w:spacing w:val="-3"/>
          <w:sz w:val="20"/>
          <w:vertAlign w:val="baseline"/>
        </w:rPr>
        <w:t> </w:t>
      </w:r>
      <w:r>
        <w:rPr>
          <w:sz w:val="20"/>
          <w:vertAlign w:val="baseline"/>
        </w:rPr>
        <w:t>in</w:t>
      </w:r>
      <w:r>
        <w:rPr>
          <w:spacing w:val="-3"/>
          <w:sz w:val="20"/>
          <w:vertAlign w:val="baseline"/>
        </w:rPr>
        <w:t> </w:t>
      </w:r>
      <w:r>
        <w:rPr>
          <w:sz w:val="20"/>
          <w:vertAlign w:val="baseline"/>
        </w:rPr>
        <w:t>his</w:t>
      </w:r>
      <w:r>
        <w:rPr>
          <w:spacing w:val="-3"/>
          <w:sz w:val="20"/>
          <w:vertAlign w:val="baseline"/>
        </w:rPr>
        <w:t> </w:t>
      </w:r>
      <w:r>
        <w:rPr>
          <w:sz w:val="20"/>
          <w:vertAlign w:val="baseline"/>
        </w:rPr>
        <w:t>piece</w:t>
      </w:r>
      <w:r>
        <w:rPr>
          <w:spacing w:val="-3"/>
          <w:sz w:val="20"/>
          <w:vertAlign w:val="baseline"/>
        </w:rPr>
        <w:t> </w:t>
      </w:r>
      <w:r>
        <w:rPr>
          <w:sz w:val="20"/>
          <w:vertAlign w:val="baseline"/>
        </w:rPr>
        <w:t>in</w:t>
      </w:r>
      <w:r>
        <w:rPr>
          <w:spacing w:val="-3"/>
          <w:sz w:val="20"/>
          <w:vertAlign w:val="baseline"/>
        </w:rPr>
        <w:t> </w:t>
      </w:r>
      <w:r>
        <w:rPr>
          <w:sz w:val="20"/>
          <w:vertAlign w:val="baseline"/>
        </w:rPr>
        <w:t>Leadership Online</w:t>
      </w:r>
      <w:r>
        <w:rPr>
          <w:spacing w:val="-2"/>
          <w:sz w:val="20"/>
          <w:vertAlign w:val="baseline"/>
        </w:rPr>
        <w:t> </w:t>
      </w:r>
      <w:r>
        <w:rPr>
          <w:sz w:val="20"/>
          <w:vertAlign w:val="baseline"/>
        </w:rPr>
        <w:t>newspaper</w:t>
      </w:r>
      <w:r>
        <w:rPr>
          <w:spacing w:val="-2"/>
          <w:sz w:val="20"/>
          <w:vertAlign w:val="baseline"/>
        </w:rPr>
        <w:t> </w:t>
      </w:r>
      <w:r>
        <w:rPr>
          <w:sz w:val="20"/>
          <w:vertAlign w:val="baseline"/>
        </w:rPr>
        <w:t>of</w:t>
      </w:r>
      <w:r>
        <w:rPr>
          <w:spacing w:val="-4"/>
          <w:sz w:val="20"/>
          <w:vertAlign w:val="baseline"/>
        </w:rPr>
        <w:t> 11</w:t>
      </w:r>
      <w:r>
        <w:rPr>
          <w:spacing w:val="-4"/>
          <w:sz w:val="20"/>
          <w:vertAlign w:val="superscript"/>
        </w:rPr>
        <w:t>th</w:t>
      </w:r>
    </w:p>
    <w:p>
      <w:pPr>
        <w:spacing w:before="34"/>
        <w:ind w:left="160" w:right="0" w:firstLine="0"/>
        <w:jc w:val="left"/>
        <w:rPr>
          <w:sz w:val="20"/>
        </w:rPr>
      </w:pPr>
      <w:r>
        <w:rPr>
          <w:sz w:val="20"/>
        </w:rPr>
        <w:t>June,</w:t>
      </w:r>
      <w:r>
        <w:rPr>
          <w:spacing w:val="-7"/>
          <w:sz w:val="20"/>
        </w:rPr>
        <w:t> </w:t>
      </w:r>
      <w:r>
        <w:rPr>
          <w:spacing w:val="-4"/>
          <w:sz w:val="20"/>
        </w:rPr>
        <w:t>2014</w:t>
      </w:r>
    </w:p>
    <w:p>
      <w:pPr>
        <w:spacing w:after="0"/>
        <w:jc w:val="left"/>
        <w:rPr>
          <w:sz w:val="20"/>
        </w:rPr>
        <w:sectPr>
          <w:pgSz w:w="12240" w:h="15840"/>
          <w:pgMar w:header="761" w:footer="1015" w:top="1300" w:bottom="1200" w:left="1280" w:right="1320"/>
        </w:sectPr>
      </w:pPr>
    </w:p>
    <w:p>
      <w:pPr>
        <w:pStyle w:val="BodyText"/>
        <w:spacing w:line="480" w:lineRule="auto" w:before="119"/>
        <w:ind w:right="118" w:firstLine="719"/>
        <w:jc w:val="both"/>
      </w:pPr>
      <w:r>
        <w:rPr/>
        <w:t>Should any case of dispute arise, the family is the only unit allowed to settle it. In lieu of sons, brothers inherit in seniority; failing</w:t>
      </w:r>
      <w:r>
        <w:rPr>
          <w:spacing w:val="-1"/>
        </w:rPr>
        <w:t> </w:t>
      </w:r>
      <w:r>
        <w:rPr/>
        <w:t>brothers, nephews inherit according</w:t>
      </w:r>
      <w:r>
        <w:rPr>
          <w:spacing w:val="-1"/>
        </w:rPr>
        <w:t> </w:t>
      </w:r>
      <w:r>
        <w:rPr/>
        <w:t>to age, irrespective of the status of their fathers. If nephews are of equal age then the son of the eldest brother of the deceased will inherit.</w:t>
      </w:r>
      <w:r>
        <w:rPr>
          <w:vertAlign w:val="superscript"/>
        </w:rPr>
        <w:t>30</w:t>
      </w:r>
    </w:p>
    <w:p>
      <w:pPr>
        <w:pStyle w:val="BodyText"/>
        <w:spacing w:line="480" w:lineRule="auto" w:before="1"/>
        <w:ind w:right="121" w:firstLine="719"/>
        <w:jc w:val="both"/>
      </w:pPr>
      <w:r>
        <w:rPr/>
        <w:t>Land can be inherited by a female if she has no brothers, but she must be married, or of marriageable age, otherwise it will pass to the next male heir. Even where this opportunity is given to her, it is given with a hope that she will have</w:t>
      </w:r>
      <w:r>
        <w:rPr>
          <w:spacing w:val="74"/>
        </w:rPr>
        <w:t> </w:t>
      </w:r>
      <w:r>
        <w:rPr/>
        <w:t>a male child who will have the legal title to the land, in which case it is deemed as if she is holding the land in trust for her unborn male child. Thus, a woman can inherit land </w:t>
      </w:r>
      <w:r>
        <w:rPr>
          <w:i/>
        </w:rPr>
        <w:t>per se</w:t>
      </w:r>
      <w:r>
        <w:rPr/>
        <w:t>, there are conditions attached.</w:t>
      </w:r>
      <w:r>
        <w:rPr>
          <w:vertAlign w:val="superscript"/>
        </w:rPr>
        <w:t>31</w:t>
      </w:r>
    </w:p>
    <w:p>
      <w:pPr>
        <w:pStyle w:val="BodyText"/>
        <w:spacing w:line="480" w:lineRule="auto" w:before="1"/>
        <w:ind w:right="112" w:firstLine="719"/>
        <w:jc w:val="both"/>
      </w:pPr>
      <w:r>
        <w:rPr/>
        <w:t>The denial of the property right of women is not only restricted to the aforementioned customs but also exists among the Gwaris. In almost all tribes in Southern Kaduna, women are denied the equal enjoyment of their human rights, in particular by virtue of the lesser status ascribed to them by tradition and custom, or as a result of overt or covert discrimination, such that they experience distinct forms of discrimination due to several circumstances.</w:t>
      </w:r>
      <w:r>
        <w:rPr>
          <w:vertAlign w:val="superscript"/>
        </w:rPr>
        <w:t>32</w:t>
      </w:r>
      <w:r>
        <w:rPr>
          <w:vertAlign w:val="baseline"/>
        </w:rPr>
        <w:t>More specifically, the Gbagyis do not recognize the right of a woman to own landed property save in certain conditions</w:t>
      </w:r>
      <w:r>
        <w:rPr>
          <w:spacing w:val="-2"/>
          <w:vertAlign w:val="baseline"/>
        </w:rPr>
        <w:t> </w:t>
      </w:r>
      <w:r>
        <w:rPr>
          <w:vertAlign w:val="baseline"/>
        </w:rPr>
        <w:t>that</w:t>
      </w:r>
      <w:r>
        <w:rPr>
          <w:spacing w:val="-2"/>
          <w:vertAlign w:val="baseline"/>
        </w:rPr>
        <w:t> </w:t>
      </w:r>
      <w:r>
        <w:rPr>
          <w:vertAlign w:val="baseline"/>
        </w:rPr>
        <w:t>will</w:t>
      </w:r>
      <w:r>
        <w:rPr>
          <w:spacing w:val="-2"/>
          <w:vertAlign w:val="baseline"/>
        </w:rPr>
        <w:t> </w:t>
      </w:r>
      <w:r>
        <w:rPr>
          <w:vertAlign w:val="baseline"/>
        </w:rPr>
        <w:t>be</w:t>
      </w:r>
      <w:r>
        <w:rPr>
          <w:spacing w:val="-2"/>
          <w:vertAlign w:val="baseline"/>
        </w:rPr>
        <w:t> </w:t>
      </w:r>
      <w:r>
        <w:rPr>
          <w:vertAlign w:val="baseline"/>
        </w:rPr>
        <w:t>addressed</w:t>
      </w:r>
      <w:r>
        <w:rPr>
          <w:spacing w:val="-2"/>
          <w:vertAlign w:val="baseline"/>
        </w:rPr>
        <w:t> </w:t>
      </w:r>
      <w:r>
        <w:rPr>
          <w:vertAlign w:val="baseline"/>
        </w:rPr>
        <w:t>in</w:t>
      </w:r>
      <w:r>
        <w:rPr>
          <w:spacing w:val="-2"/>
          <w:vertAlign w:val="baseline"/>
        </w:rPr>
        <w:t> </w:t>
      </w:r>
      <w:r>
        <w:rPr>
          <w:vertAlign w:val="baseline"/>
        </w:rPr>
        <w:t>later</w:t>
      </w:r>
      <w:r>
        <w:rPr>
          <w:spacing w:val="-2"/>
          <w:vertAlign w:val="baseline"/>
        </w:rPr>
        <w:t> </w:t>
      </w:r>
      <w:r>
        <w:rPr>
          <w:vertAlign w:val="baseline"/>
        </w:rPr>
        <w:t>part</w:t>
      </w:r>
      <w:r>
        <w:rPr>
          <w:spacing w:val="-2"/>
          <w:vertAlign w:val="baseline"/>
        </w:rPr>
        <w:t> </w:t>
      </w:r>
      <w:r>
        <w:rPr>
          <w:vertAlign w:val="baseline"/>
        </w:rPr>
        <w:t>of</w:t>
      </w:r>
      <w:r>
        <w:rPr>
          <w:spacing w:val="-3"/>
          <w:vertAlign w:val="baseline"/>
        </w:rPr>
        <w:t> </w:t>
      </w:r>
      <w:r>
        <w:rPr>
          <w:vertAlign w:val="baseline"/>
        </w:rPr>
        <w:t>our</w:t>
      </w:r>
      <w:r>
        <w:rPr>
          <w:spacing w:val="-2"/>
          <w:vertAlign w:val="baseline"/>
        </w:rPr>
        <w:t> </w:t>
      </w:r>
      <w:r>
        <w:rPr>
          <w:vertAlign w:val="baseline"/>
        </w:rPr>
        <w:t>discussion. In</w:t>
      </w:r>
      <w:r>
        <w:rPr>
          <w:spacing w:val="-2"/>
          <w:vertAlign w:val="baseline"/>
        </w:rPr>
        <w:t> </w:t>
      </w:r>
      <w:r>
        <w:rPr>
          <w:vertAlign w:val="baseline"/>
        </w:rPr>
        <w:t>Gbagyi custom</w:t>
      </w:r>
      <w:r>
        <w:rPr>
          <w:spacing w:val="-2"/>
          <w:vertAlign w:val="baseline"/>
        </w:rPr>
        <w:t> </w:t>
      </w:r>
      <w:r>
        <w:rPr>
          <w:vertAlign w:val="baseline"/>
        </w:rPr>
        <w:t>a</w:t>
      </w:r>
      <w:r>
        <w:rPr>
          <w:spacing w:val="-3"/>
          <w:vertAlign w:val="baseline"/>
        </w:rPr>
        <w:t> </w:t>
      </w:r>
      <w:r>
        <w:rPr>
          <w:vertAlign w:val="baseline"/>
        </w:rPr>
        <w:t>father cannot give land to his female child to own and possess as hers, particularly where he has a son. The girl-child may be given usufructuary rights, but certainly not the right to legal title to the land.</w:t>
      </w:r>
      <w:r>
        <w:rPr>
          <w:vertAlign w:val="superscript"/>
        </w:rPr>
        <w:t>33</w:t>
      </w:r>
      <w:r>
        <w:rPr>
          <w:spacing w:val="72"/>
          <w:vertAlign w:val="baseline"/>
        </w:rPr>
        <w:t>  </w:t>
      </w:r>
      <w:r>
        <w:rPr>
          <w:vertAlign w:val="baseline"/>
        </w:rPr>
        <w:t>Under</w:t>
      </w:r>
      <w:r>
        <w:rPr>
          <w:spacing w:val="27"/>
          <w:vertAlign w:val="baseline"/>
        </w:rPr>
        <w:t> </w:t>
      </w:r>
      <w:r>
        <w:rPr>
          <w:vertAlign w:val="baseline"/>
        </w:rPr>
        <w:t>the</w:t>
      </w:r>
      <w:r>
        <w:rPr>
          <w:spacing w:val="27"/>
          <w:vertAlign w:val="baseline"/>
        </w:rPr>
        <w:t> </w:t>
      </w:r>
      <w:r>
        <w:rPr>
          <w:vertAlign w:val="baseline"/>
        </w:rPr>
        <w:t>Gbagyi</w:t>
      </w:r>
      <w:r>
        <w:rPr>
          <w:spacing w:val="28"/>
          <w:vertAlign w:val="baseline"/>
        </w:rPr>
        <w:t> </w:t>
      </w:r>
      <w:r>
        <w:rPr>
          <w:vertAlign w:val="baseline"/>
        </w:rPr>
        <w:t>Custom</w:t>
      </w:r>
      <w:r>
        <w:rPr>
          <w:spacing w:val="29"/>
          <w:vertAlign w:val="baseline"/>
        </w:rPr>
        <w:t> </w:t>
      </w:r>
      <w:r>
        <w:rPr>
          <w:vertAlign w:val="baseline"/>
        </w:rPr>
        <w:t>in</w:t>
      </w:r>
      <w:r>
        <w:rPr>
          <w:spacing w:val="28"/>
          <w:vertAlign w:val="baseline"/>
        </w:rPr>
        <w:t> </w:t>
      </w:r>
      <w:r>
        <w:rPr>
          <w:vertAlign w:val="baseline"/>
        </w:rPr>
        <w:t>southern</w:t>
      </w:r>
      <w:r>
        <w:rPr>
          <w:spacing w:val="27"/>
          <w:vertAlign w:val="baseline"/>
        </w:rPr>
        <w:t> </w:t>
      </w:r>
      <w:r>
        <w:rPr>
          <w:vertAlign w:val="baseline"/>
        </w:rPr>
        <w:t>Kaduna,</w:t>
      </w:r>
      <w:r>
        <w:rPr>
          <w:spacing w:val="28"/>
          <w:vertAlign w:val="baseline"/>
        </w:rPr>
        <w:t> </w:t>
      </w:r>
      <w:r>
        <w:rPr>
          <w:vertAlign w:val="baseline"/>
        </w:rPr>
        <w:t>the</w:t>
      </w:r>
      <w:r>
        <w:rPr>
          <w:spacing w:val="27"/>
          <w:vertAlign w:val="baseline"/>
        </w:rPr>
        <w:t> </w:t>
      </w:r>
      <w:r>
        <w:rPr>
          <w:vertAlign w:val="baseline"/>
        </w:rPr>
        <w:t>women</w:t>
      </w:r>
      <w:r>
        <w:rPr>
          <w:spacing w:val="27"/>
          <w:vertAlign w:val="baseline"/>
        </w:rPr>
        <w:t> </w:t>
      </w:r>
      <w:r>
        <w:rPr>
          <w:vertAlign w:val="baseline"/>
        </w:rPr>
        <w:t>do</w:t>
      </w:r>
      <w:r>
        <w:rPr>
          <w:spacing w:val="30"/>
          <w:vertAlign w:val="baseline"/>
        </w:rPr>
        <w:t> </w:t>
      </w:r>
      <w:r>
        <w:rPr>
          <w:vertAlign w:val="baseline"/>
        </w:rPr>
        <w:t>a</w:t>
      </w:r>
      <w:r>
        <w:rPr>
          <w:spacing w:val="29"/>
          <w:vertAlign w:val="baseline"/>
        </w:rPr>
        <w:t> </w:t>
      </w:r>
      <w:r>
        <w:rPr>
          <w:vertAlign w:val="baseline"/>
        </w:rPr>
        <w:t>fair</w:t>
      </w:r>
      <w:r>
        <w:rPr>
          <w:spacing w:val="27"/>
          <w:vertAlign w:val="baseline"/>
        </w:rPr>
        <w:t> </w:t>
      </w:r>
      <w:r>
        <w:rPr>
          <w:vertAlign w:val="baseline"/>
        </w:rPr>
        <w:t>amount</w:t>
      </w:r>
      <w:r>
        <w:rPr>
          <w:spacing w:val="29"/>
          <w:vertAlign w:val="baseline"/>
        </w:rPr>
        <w:t> </w:t>
      </w:r>
      <w:r>
        <w:rPr>
          <w:vertAlign w:val="baseline"/>
        </w:rPr>
        <w:t>of</w:t>
      </w:r>
      <w:r>
        <w:rPr>
          <w:spacing w:val="26"/>
          <w:vertAlign w:val="baseline"/>
        </w:rPr>
        <w:t> </w:t>
      </w:r>
      <w:r>
        <w:rPr>
          <w:spacing w:val="-4"/>
          <w:vertAlign w:val="baseline"/>
        </w:rPr>
        <w:t>farm</w:t>
      </w:r>
    </w:p>
    <w:p>
      <w:pPr>
        <w:pStyle w:val="BodyText"/>
        <w:spacing w:before="5"/>
        <w:ind w:left="0"/>
        <w:rPr>
          <w:sz w:val="15"/>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128004</wp:posOffset>
                </wp:positionV>
                <wp:extent cx="1829435"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79112pt;width:144.020pt;height:.71997pt;mso-position-horizontal-relative:page;mso-position-vertical-relative:paragraph;z-index:-15682048;mso-wrap-distance-left:0;mso-wrap-distance-right:0" id="docshape124" filled="true" fillcolor="#000000" stroked="false">
                <v:fill type="solid"/>
                <w10:wrap type="topAndBottom"/>
              </v:rect>
            </w:pict>
          </mc:Fallback>
        </mc:AlternateContent>
      </w:r>
    </w:p>
    <w:p>
      <w:pPr>
        <w:spacing w:before="99"/>
        <w:ind w:left="160" w:right="0" w:firstLine="0"/>
        <w:jc w:val="left"/>
        <w:rPr>
          <w:sz w:val="20"/>
        </w:rPr>
      </w:pPr>
      <w:r>
        <w:rPr>
          <w:sz w:val="20"/>
          <w:vertAlign w:val="superscript"/>
        </w:rPr>
        <w:t>30</w:t>
      </w:r>
      <w:r>
        <w:rPr>
          <w:spacing w:val="-4"/>
          <w:sz w:val="20"/>
          <w:vertAlign w:val="baseline"/>
        </w:rPr>
        <w:t> </w:t>
      </w:r>
      <w:r>
        <w:rPr>
          <w:sz w:val="20"/>
          <w:vertAlign w:val="baseline"/>
        </w:rPr>
        <w:t>Yohanna,</w:t>
      </w:r>
      <w:r>
        <w:rPr>
          <w:spacing w:val="-3"/>
          <w:sz w:val="20"/>
          <w:vertAlign w:val="baseline"/>
        </w:rPr>
        <w:t> </w:t>
      </w:r>
      <w:r>
        <w:rPr>
          <w:sz w:val="20"/>
          <w:vertAlign w:val="baseline"/>
        </w:rPr>
        <w:t>J.,</w:t>
      </w:r>
      <w:r>
        <w:rPr>
          <w:spacing w:val="-4"/>
          <w:sz w:val="20"/>
          <w:vertAlign w:val="baseline"/>
        </w:rPr>
        <w:t> </w:t>
      </w:r>
      <w:r>
        <w:rPr>
          <w:sz w:val="20"/>
          <w:vertAlign w:val="baseline"/>
        </w:rPr>
        <w:t>A</w:t>
      </w:r>
      <w:r>
        <w:rPr>
          <w:spacing w:val="-6"/>
          <w:sz w:val="20"/>
          <w:vertAlign w:val="baseline"/>
        </w:rPr>
        <w:t> </w:t>
      </w:r>
      <w:r>
        <w:rPr>
          <w:sz w:val="20"/>
          <w:vertAlign w:val="baseline"/>
        </w:rPr>
        <w:t>trader,</w:t>
      </w:r>
      <w:r>
        <w:rPr>
          <w:spacing w:val="-3"/>
          <w:sz w:val="20"/>
          <w:vertAlign w:val="baseline"/>
        </w:rPr>
        <w:t> </w:t>
      </w:r>
      <w:r>
        <w:rPr>
          <w:sz w:val="20"/>
          <w:vertAlign w:val="baseline"/>
        </w:rPr>
        <w:t>Interviewed</w:t>
      </w:r>
      <w:r>
        <w:rPr>
          <w:spacing w:val="-3"/>
          <w:sz w:val="20"/>
          <w:vertAlign w:val="baseline"/>
        </w:rPr>
        <w:t> </w:t>
      </w:r>
      <w:r>
        <w:rPr>
          <w:sz w:val="20"/>
          <w:vertAlign w:val="baseline"/>
        </w:rPr>
        <w:t>in</w:t>
      </w:r>
      <w:r>
        <w:rPr>
          <w:spacing w:val="-3"/>
          <w:sz w:val="20"/>
          <w:vertAlign w:val="baseline"/>
        </w:rPr>
        <w:t> </w:t>
      </w:r>
      <w:r>
        <w:rPr>
          <w:sz w:val="20"/>
          <w:vertAlign w:val="baseline"/>
        </w:rPr>
        <w:t>his</w:t>
      </w:r>
      <w:r>
        <w:rPr>
          <w:spacing w:val="-5"/>
          <w:sz w:val="20"/>
          <w:vertAlign w:val="baseline"/>
        </w:rPr>
        <w:t> </w:t>
      </w:r>
      <w:r>
        <w:rPr>
          <w:sz w:val="20"/>
          <w:vertAlign w:val="baseline"/>
        </w:rPr>
        <w:t>residence</w:t>
      </w:r>
      <w:r>
        <w:rPr>
          <w:spacing w:val="-4"/>
          <w:sz w:val="20"/>
          <w:vertAlign w:val="baseline"/>
        </w:rPr>
        <w:t> </w:t>
      </w:r>
      <w:r>
        <w:rPr>
          <w:sz w:val="20"/>
          <w:vertAlign w:val="baseline"/>
        </w:rPr>
        <w:t>in</w:t>
      </w:r>
      <w:r>
        <w:rPr>
          <w:spacing w:val="-4"/>
          <w:sz w:val="20"/>
          <w:vertAlign w:val="baseline"/>
        </w:rPr>
        <w:t> </w:t>
      </w:r>
      <w:r>
        <w:rPr>
          <w:sz w:val="20"/>
          <w:vertAlign w:val="baseline"/>
        </w:rPr>
        <w:t>Sabon</w:t>
      </w:r>
      <w:r>
        <w:rPr>
          <w:spacing w:val="-5"/>
          <w:sz w:val="20"/>
          <w:vertAlign w:val="baseline"/>
        </w:rPr>
        <w:t> </w:t>
      </w:r>
      <w:r>
        <w:rPr>
          <w:sz w:val="20"/>
          <w:vertAlign w:val="baseline"/>
        </w:rPr>
        <w:t>Tasha,</w:t>
      </w:r>
      <w:r>
        <w:rPr>
          <w:spacing w:val="-3"/>
          <w:sz w:val="20"/>
          <w:vertAlign w:val="baseline"/>
        </w:rPr>
        <w:t> </w:t>
      </w:r>
      <w:r>
        <w:rPr>
          <w:sz w:val="20"/>
          <w:vertAlign w:val="baseline"/>
        </w:rPr>
        <w:t>Kaduna</w:t>
      </w:r>
      <w:r>
        <w:rPr>
          <w:spacing w:val="-2"/>
          <w:sz w:val="20"/>
          <w:vertAlign w:val="baseline"/>
        </w:rPr>
        <w:t> </w:t>
      </w:r>
      <w:r>
        <w:rPr>
          <w:sz w:val="20"/>
          <w:vertAlign w:val="baseline"/>
        </w:rPr>
        <w:t>State,</w:t>
      </w:r>
      <w:r>
        <w:rPr>
          <w:spacing w:val="-4"/>
          <w:sz w:val="20"/>
          <w:vertAlign w:val="baseline"/>
        </w:rPr>
        <w:t> </w:t>
      </w:r>
      <w:r>
        <w:rPr>
          <w:sz w:val="20"/>
          <w:vertAlign w:val="baseline"/>
        </w:rPr>
        <w:t>On</w:t>
      </w:r>
      <w:r>
        <w:rPr>
          <w:spacing w:val="-5"/>
          <w:sz w:val="20"/>
          <w:vertAlign w:val="baseline"/>
        </w:rPr>
        <w:t> </w:t>
      </w:r>
      <w:r>
        <w:rPr>
          <w:sz w:val="20"/>
          <w:vertAlign w:val="baseline"/>
        </w:rPr>
        <w:t>the</w:t>
      </w:r>
      <w:r>
        <w:rPr>
          <w:spacing w:val="-1"/>
          <w:sz w:val="20"/>
          <w:vertAlign w:val="baseline"/>
        </w:rPr>
        <w:t> </w:t>
      </w:r>
      <w:r>
        <w:rPr>
          <w:sz w:val="20"/>
          <w:vertAlign w:val="baseline"/>
        </w:rPr>
        <w:t>8</w:t>
      </w:r>
      <w:r>
        <w:rPr>
          <w:sz w:val="20"/>
          <w:vertAlign w:val="superscript"/>
        </w:rPr>
        <w:t>th</w:t>
      </w:r>
      <w:r>
        <w:rPr>
          <w:spacing w:val="-4"/>
          <w:sz w:val="20"/>
          <w:vertAlign w:val="baseline"/>
        </w:rPr>
        <w:t> </w:t>
      </w:r>
      <w:r>
        <w:rPr>
          <w:sz w:val="20"/>
          <w:vertAlign w:val="baseline"/>
        </w:rPr>
        <w:t>of</w:t>
      </w:r>
      <w:r>
        <w:rPr>
          <w:spacing w:val="-6"/>
          <w:sz w:val="20"/>
          <w:vertAlign w:val="baseline"/>
        </w:rPr>
        <w:t> </w:t>
      </w:r>
      <w:r>
        <w:rPr>
          <w:sz w:val="20"/>
          <w:vertAlign w:val="baseline"/>
        </w:rPr>
        <w:t>March,</w:t>
      </w:r>
      <w:r>
        <w:rPr>
          <w:spacing w:val="-4"/>
          <w:sz w:val="20"/>
          <w:vertAlign w:val="baseline"/>
        </w:rPr>
        <w:t> 2014</w:t>
      </w:r>
    </w:p>
    <w:p>
      <w:pPr>
        <w:spacing w:line="278" w:lineRule="auto" w:before="34"/>
        <w:ind w:left="160" w:right="0" w:firstLine="0"/>
        <w:jc w:val="left"/>
        <w:rPr>
          <w:sz w:val="20"/>
        </w:rPr>
      </w:pPr>
      <w:r>
        <w:rPr>
          <w:sz w:val="20"/>
          <w:vertAlign w:val="superscript"/>
        </w:rPr>
        <w:t>31</w:t>
      </w:r>
      <w:r>
        <w:rPr>
          <w:sz w:val="20"/>
          <w:vertAlign w:val="baseline"/>
        </w:rPr>
        <w:t> Interview of Ibrahim Hassan Mohammed, Secretary Adayilo Entertainment (Producers and Directors of Gbagyi songs and Movies), Kaduna, Kaduna State</w:t>
      </w:r>
    </w:p>
    <w:p>
      <w:pPr>
        <w:spacing w:line="263" w:lineRule="exact" w:before="0"/>
        <w:ind w:left="160" w:right="0" w:firstLine="0"/>
        <w:jc w:val="left"/>
        <w:rPr>
          <w:sz w:val="20"/>
        </w:rPr>
      </w:pPr>
      <w:r>
        <w:rPr>
          <w:position w:val="11"/>
          <w:sz w:val="16"/>
        </w:rPr>
        <w:t>32</w:t>
      </w:r>
      <w:r>
        <w:rPr>
          <w:sz w:val="20"/>
        </w:rPr>
        <w:t>Manisuli</w:t>
      </w:r>
      <w:r>
        <w:rPr>
          <w:spacing w:val="-3"/>
          <w:sz w:val="20"/>
        </w:rPr>
        <w:t> </w:t>
      </w:r>
      <w:r>
        <w:rPr>
          <w:sz w:val="20"/>
        </w:rPr>
        <w:t>Ssenyonjo, </w:t>
      </w:r>
      <w:r>
        <w:rPr>
          <w:i/>
          <w:sz w:val="20"/>
        </w:rPr>
        <w:t>Culture</w:t>
      </w:r>
      <w:r>
        <w:rPr>
          <w:i/>
          <w:spacing w:val="-2"/>
          <w:sz w:val="20"/>
        </w:rPr>
        <w:t> </w:t>
      </w:r>
      <w:r>
        <w:rPr>
          <w:i/>
          <w:sz w:val="20"/>
        </w:rPr>
        <w:t>and</w:t>
      </w:r>
      <w:r>
        <w:rPr>
          <w:i/>
          <w:spacing w:val="-2"/>
          <w:sz w:val="20"/>
        </w:rPr>
        <w:t> </w:t>
      </w:r>
      <w:r>
        <w:rPr>
          <w:i/>
          <w:sz w:val="20"/>
        </w:rPr>
        <w:t>the</w:t>
      </w:r>
      <w:r>
        <w:rPr>
          <w:i/>
          <w:spacing w:val="-2"/>
          <w:sz w:val="20"/>
        </w:rPr>
        <w:t> </w:t>
      </w:r>
      <w:r>
        <w:rPr>
          <w:i/>
          <w:sz w:val="20"/>
        </w:rPr>
        <w:t>Human</w:t>
      </w:r>
      <w:r>
        <w:rPr>
          <w:i/>
          <w:spacing w:val="-2"/>
          <w:sz w:val="20"/>
        </w:rPr>
        <w:t> </w:t>
      </w:r>
      <w:r>
        <w:rPr>
          <w:i/>
          <w:sz w:val="20"/>
        </w:rPr>
        <w:t>Rights</w:t>
      </w:r>
      <w:r>
        <w:rPr>
          <w:i/>
          <w:spacing w:val="-3"/>
          <w:sz w:val="20"/>
        </w:rPr>
        <w:t> </w:t>
      </w:r>
      <w:r>
        <w:rPr>
          <w:i/>
          <w:sz w:val="20"/>
        </w:rPr>
        <w:t>of</w:t>
      </w:r>
      <w:r>
        <w:rPr>
          <w:i/>
          <w:spacing w:val="-2"/>
          <w:sz w:val="20"/>
        </w:rPr>
        <w:t> </w:t>
      </w:r>
      <w:r>
        <w:rPr>
          <w:i/>
          <w:sz w:val="20"/>
        </w:rPr>
        <w:t>Women</w:t>
      </w:r>
      <w:r>
        <w:rPr>
          <w:i/>
          <w:spacing w:val="-1"/>
          <w:sz w:val="20"/>
        </w:rPr>
        <w:t> </w:t>
      </w:r>
      <w:r>
        <w:rPr>
          <w:i/>
          <w:sz w:val="20"/>
        </w:rPr>
        <w:t>in</w:t>
      </w:r>
      <w:r>
        <w:rPr>
          <w:i/>
          <w:spacing w:val="-1"/>
          <w:sz w:val="20"/>
        </w:rPr>
        <w:t> </w:t>
      </w:r>
      <w:r>
        <w:rPr>
          <w:i/>
          <w:sz w:val="20"/>
        </w:rPr>
        <w:t>Africa:</w:t>
      </w:r>
      <w:r>
        <w:rPr>
          <w:i/>
          <w:spacing w:val="-4"/>
          <w:sz w:val="20"/>
        </w:rPr>
        <w:t> </w:t>
      </w:r>
      <w:r>
        <w:rPr>
          <w:i/>
          <w:sz w:val="20"/>
        </w:rPr>
        <w:t>Between</w:t>
      </w:r>
      <w:r>
        <w:rPr>
          <w:i/>
          <w:spacing w:val="-1"/>
          <w:sz w:val="20"/>
        </w:rPr>
        <w:t> </w:t>
      </w:r>
      <w:r>
        <w:rPr>
          <w:i/>
          <w:sz w:val="20"/>
        </w:rPr>
        <w:t>Light</w:t>
      </w:r>
      <w:r>
        <w:rPr>
          <w:i/>
          <w:spacing w:val="-5"/>
          <w:sz w:val="20"/>
        </w:rPr>
        <w:t> </w:t>
      </w:r>
      <w:r>
        <w:rPr>
          <w:i/>
          <w:sz w:val="20"/>
        </w:rPr>
        <w:t>and</w:t>
      </w:r>
      <w:r>
        <w:rPr>
          <w:i/>
          <w:spacing w:val="-4"/>
          <w:sz w:val="20"/>
        </w:rPr>
        <w:t> </w:t>
      </w:r>
      <w:r>
        <w:rPr>
          <w:i/>
          <w:sz w:val="20"/>
        </w:rPr>
        <w:t>Shadow</w:t>
      </w:r>
      <w:r>
        <w:rPr>
          <w:sz w:val="20"/>
        </w:rPr>
        <w:t>,</w:t>
      </w:r>
      <w:r>
        <w:rPr>
          <w:spacing w:val="-2"/>
          <w:sz w:val="20"/>
        </w:rPr>
        <w:t> </w:t>
      </w:r>
      <w:r>
        <w:rPr>
          <w:sz w:val="20"/>
        </w:rPr>
        <w:t>in</w:t>
      </w:r>
      <w:r>
        <w:rPr>
          <w:spacing w:val="-4"/>
          <w:sz w:val="20"/>
        </w:rPr>
        <w:t> </w:t>
      </w:r>
      <w:r>
        <w:rPr>
          <w:sz w:val="20"/>
        </w:rPr>
        <w:t>Journal</w:t>
      </w:r>
      <w:r>
        <w:rPr>
          <w:spacing w:val="-2"/>
          <w:sz w:val="20"/>
        </w:rPr>
        <w:t> </w:t>
      </w:r>
      <w:r>
        <w:rPr>
          <w:spacing w:val="-5"/>
          <w:sz w:val="20"/>
        </w:rPr>
        <w:t>of</w:t>
      </w:r>
    </w:p>
    <w:p>
      <w:pPr>
        <w:spacing w:line="276" w:lineRule="auto" w:before="43"/>
        <w:ind w:left="160" w:right="0" w:firstLine="0"/>
        <w:jc w:val="left"/>
        <w:rPr>
          <w:sz w:val="20"/>
        </w:rPr>
      </w:pPr>
      <w:r>
        <w:rPr>
          <w:sz w:val="20"/>
        </w:rPr>
        <w:t>African</w:t>
      </w:r>
      <w:r>
        <w:rPr>
          <w:spacing w:val="23"/>
          <w:sz w:val="20"/>
        </w:rPr>
        <w:t> </w:t>
      </w:r>
      <w:r>
        <w:rPr>
          <w:sz w:val="20"/>
        </w:rPr>
        <w:t>Law,</w:t>
      </w:r>
      <w:r>
        <w:rPr>
          <w:spacing w:val="21"/>
          <w:sz w:val="20"/>
        </w:rPr>
        <w:t> </w:t>
      </w:r>
      <w:r>
        <w:rPr>
          <w:sz w:val="20"/>
        </w:rPr>
        <w:t>Vol.</w:t>
      </w:r>
      <w:r>
        <w:rPr>
          <w:spacing w:val="21"/>
          <w:sz w:val="20"/>
        </w:rPr>
        <w:t> </w:t>
      </w:r>
      <w:r>
        <w:rPr>
          <w:sz w:val="20"/>
        </w:rPr>
        <w:t>51,</w:t>
      </w:r>
      <w:r>
        <w:rPr>
          <w:spacing w:val="21"/>
          <w:sz w:val="20"/>
        </w:rPr>
        <w:t> </w:t>
      </w:r>
      <w:r>
        <w:rPr>
          <w:sz w:val="20"/>
        </w:rPr>
        <w:t>No.</w:t>
      </w:r>
      <w:r>
        <w:rPr>
          <w:spacing w:val="19"/>
          <w:sz w:val="20"/>
        </w:rPr>
        <w:t> </w:t>
      </w:r>
      <w:r>
        <w:rPr>
          <w:sz w:val="20"/>
        </w:rPr>
        <w:t>1,</w:t>
      </w:r>
      <w:r>
        <w:rPr>
          <w:spacing w:val="19"/>
          <w:sz w:val="20"/>
        </w:rPr>
        <w:t> </w:t>
      </w:r>
      <w:r>
        <w:rPr>
          <w:sz w:val="20"/>
        </w:rPr>
        <w:t>Published</w:t>
      </w:r>
      <w:r>
        <w:rPr>
          <w:spacing w:val="22"/>
          <w:sz w:val="20"/>
        </w:rPr>
        <w:t> </w:t>
      </w:r>
      <w:r>
        <w:rPr>
          <w:sz w:val="20"/>
        </w:rPr>
        <w:t>by:</w:t>
      </w:r>
      <w:r>
        <w:rPr>
          <w:spacing w:val="21"/>
          <w:sz w:val="20"/>
        </w:rPr>
        <w:t> </w:t>
      </w:r>
      <w:r>
        <w:rPr>
          <w:sz w:val="20"/>
        </w:rPr>
        <w:t>on</w:t>
      </w:r>
      <w:r>
        <w:rPr>
          <w:spacing w:val="19"/>
          <w:sz w:val="20"/>
        </w:rPr>
        <w:t> </w:t>
      </w:r>
      <w:r>
        <w:rPr>
          <w:sz w:val="20"/>
        </w:rPr>
        <w:t>behalf</w:t>
      </w:r>
      <w:r>
        <w:rPr>
          <w:spacing w:val="19"/>
          <w:sz w:val="20"/>
        </w:rPr>
        <w:t> </w:t>
      </w:r>
      <w:r>
        <w:rPr>
          <w:sz w:val="20"/>
        </w:rPr>
        <w:t>of</w:t>
      </w:r>
      <w:r>
        <w:rPr>
          <w:spacing w:val="19"/>
          <w:sz w:val="20"/>
        </w:rPr>
        <w:t> </w:t>
      </w:r>
      <w:r>
        <w:rPr>
          <w:sz w:val="20"/>
        </w:rPr>
        <w:t>the</w:t>
      </w:r>
      <w:r>
        <w:rPr>
          <w:spacing w:val="21"/>
          <w:sz w:val="20"/>
        </w:rPr>
        <w:t> </w:t>
      </w:r>
      <w:r>
        <w:rPr>
          <w:sz w:val="20"/>
        </w:rPr>
        <w:t>Cambridge</w:t>
      </w:r>
      <w:r>
        <w:rPr>
          <w:spacing w:val="21"/>
          <w:sz w:val="20"/>
        </w:rPr>
        <w:t> </w:t>
      </w:r>
      <w:r>
        <w:rPr>
          <w:sz w:val="20"/>
        </w:rPr>
        <w:t>University</w:t>
      </w:r>
      <w:r>
        <w:rPr>
          <w:spacing w:val="19"/>
          <w:sz w:val="20"/>
        </w:rPr>
        <w:t> </w:t>
      </w:r>
      <w:r>
        <w:rPr>
          <w:sz w:val="20"/>
        </w:rPr>
        <w:t>Press</w:t>
      </w:r>
      <w:r>
        <w:rPr>
          <w:spacing w:val="20"/>
          <w:sz w:val="20"/>
        </w:rPr>
        <w:t> </w:t>
      </w:r>
      <w:r>
        <w:rPr>
          <w:sz w:val="20"/>
        </w:rPr>
        <w:t>School</w:t>
      </w:r>
      <w:r>
        <w:rPr>
          <w:spacing w:val="21"/>
          <w:sz w:val="20"/>
        </w:rPr>
        <w:t> </w:t>
      </w:r>
      <w:r>
        <w:rPr>
          <w:sz w:val="20"/>
        </w:rPr>
        <w:t>of</w:t>
      </w:r>
      <w:r>
        <w:rPr>
          <w:spacing w:val="19"/>
          <w:sz w:val="20"/>
        </w:rPr>
        <w:t> </w:t>
      </w:r>
      <w:r>
        <w:rPr>
          <w:sz w:val="20"/>
        </w:rPr>
        <w:t>Oriental</w:t>
      </w:r>
      <w:r>
        <w:rPr>
          <w:spacing w:val="21"/>
          <w:sz w:val="20"/>
        </w:rPr>
        <w:t> </w:t>
      </w:r>
      <w:r>
        <w:rPr>
          <w:sz w:val="20"/>
        </w:rPr>
        <w:t>and African Studies (2007), 39</w:t>
      </w:r>
    </w:p>
    <w:p>
      <w:pPr>
        <w:spacing w:line="276" w:lineRule="auto" w:before="2"/>
        <w:ind w:left="160" w:right="0" w:firstLine="0"/>
        <w:jc w:val="left"/>
        <w:rPr>
          <w:sz w:val="20"/>
        </w:rPr>
      </w:pPr>
      <w:r>
        <w:rPr>
          <w:sz w:val="20"/>
          <w:vertAlign w:val="superscript"/>
        </w:rPr>
        <w:t>33</w:t>
      </w:r>
      <w:r>
        <w:rPr>
          <w:sz w:val="20"/>
          <w:vertAlign w:val="baseline"/>
        </w:rPr>
        <w:t> Interview of Ibrahim Hassan Mohammed, Secretary Adayilo Entertainment (Producers and Directors of Gbagyi songs and Movies), Kaduna, Kaduna State</w:t>
      </w:r>
    </w:p>
    <w:p>
      <w:pPr>
        <w:spacing w:after="0" w:line="276" w:lineRule="auto"/>
        <w:jc w:val="left"/>
        <w:rPr>
          <w:sz w:val="20"/>
        </w:rPr>
        <w:sectPr>
          <w:pgSz w:w="12240" w:h="15840"/>
          <w:pgMar w:header="761" w:footer="1015" w:top="1300" w:bottom="1200" w:left="1280" w:right="1320"/>
        </w:sectPr>
      </w:pPr>
    </w:p>
    <w:p>
      <w:pPr>
        <w:pStyle w:val="BodyText"/>
        <w:spacing w:line="480" w:lineRule="auto" w:before="119"/>
        <w:ind w:right="118"/>
        <w:jc w:val="both"/>
      </w:pPr>
      <w:r>
        <w:rPr/>
        <w:t>work, except in places like Kuta in Niger State</w:t>
      </w:r>
      <w:r>
        <w:rPr>
          <w:vertAlign w:val="superscript"/>
        </w:rPr>
        <w:t>34</w:t>
      </w:r>
      <w:r>
        <w:rPr>
          <w:vertAlign w:val="baseline"/>
        </w:rPr>
        <w:t> where this is not the practice. The women also make pottery for local use and they also grow, dye and weave a little cotton.</w:t>
      </w:r>
      <w:r>
        <w:rPr>
          <w:vertAlign w:val="superscript"/>
        </w:rPr>
        <w:t>35</w:t>
      </w:r>
    </w:p>
    <w:p>
      <w:pPr>
        <w:spacing w:line="480" w:lineRule="auto" w:before="1"/>
        <w:ind w:left="160" w:right="110" w:firstLine="719"/>
        <w:jc w:val="both"/>
        <w:rPr>
          <w:b/>
          <w:i/>
          <w:sz w:val="24"/>
        </w:rPr>
      </w:pPr>
      <w:r>
        <w:rPr>
          <w:sz w:val="24"/>
        </w:rPr>
        <w:t>The female child is also considered like a stranger to the paternal home in the sense that she is seen as one who will sooner or later vacate the house to her husband‘s house. But we must recall that in the case of </w:t>
      </w:r>
      <w:r>
        <w:rPr>
          <w:b/>
          <w:sz w:val="24"/>
        </w:rPr>
        <w:t>Mojekwu v. Mojekwu,</w:t>
      </w:r>
      <w:r>
        <w:rPr>
          <w:b/>
          <w:sz w:val="24"/>
          <w:vertAlign w:val="superscript"/>
        </w:rPr>
        <w:t>36</w:t>
      </w:r>
      <w:r>
        <w:rPr>
          <w:sz w:val="24"/>
          <w:vertAlign w:val="baseline"/>
        </w:rPr>
        <w:t>Justice Fabiyi held that</w:t>
      </w:r>
      <w:r>
        <w:rPr>
          <w:b/>
          <w:sz w:val="24"/>
          <w:vertAlign w:val="baseline"/>
        </w:rPr>
        <w:t>, </w:t>
      </w:r>
      <w:r>
        <w:rPr>
          <w:b/>
          <w:i/>
          <w:sz w:val="24"/>
          <w:vertAlign w:val="baseline"/>
        </w:rPr>
        <w:t>"All human beings- male and female-are born into a free world and are expected to participate freely without any discrimination on grounds of sex….</w:t>
      </w:r>
      <w:r>
        <w:rPr>
          <w:b/>
          <w:i/>
          <w:sz w:val="24"/>
          <w:vertAlign w:val="superscript"/>
        </w:rPr>
        <w:t>37</w:t>
      </w:r>
    </w:p>
    <w:p>
      <w:pPr>
        <w:pStyle w:val="BodyText"/>
        <w:spacing w:line="480" w:lineRule="auto" w:before="1"/>
        <w:ind w:right="121" w:firstLine="719"/>
        <w:jc w:val="both"/>
      </w:pPr>
      <w:r>
        <w:rPr/>
        <w:t>We have mentioned the several laws that forbid discriminatory real property practices</w:t>
      </w:r>
      <w:r>
        <w:rPr>
          <w:spacing w:val="40"/>
        </w:rPr>
        <w:t> </w:t>
      </w:r>
      <w:r>
        <w:rPr/>
        <w:t>and this applies to the Gbagyi custom too that is very strict when it comes to the acquisition of land or landed property by the female folk. But the law as it is now does not care at all what a custom stipulates. So long as the Custom discriminates against, not just a female</w:t>
      </w:r>
      <w:r>
        <w:rPr>
          <w:spacing w:val="-1"/>
        </w:rPr>
        <w:t> </w:t>
      </w:r>
      <w:r>
        <w:rPr/>
        <w:t>but even a</w:t>
      </w:r>
      <w:r>
        <w:rPr>
          <w:spacing w:val="-1"/>
        </w:rPr>
        <w:t> </w:t>
      </w:r>
      <w:r>
        <w:rPr/>
        <w:t>male gender to entitle them to some benefits, such customs shall be declared null and void and will cease to have the force of law. The courts may in fact go as far as axing some provisions of the law to maintain the mandate of the Constitution and protect the rights of affected individuals.</w:t>
      </w:r>
    </w:p>
    <w:p>
      <w:pPr>
        <w:spacing w:line="480" w:lineRule="auto" w:before="0"/>
        <w:ind w:left="160" w:right="115" w:firstLine="779"/>
        <w:jc w:val="both"/>
        <w:rPr>
          <w:sz w:val="24"/>
        </w:rPr>
      </w:pPr>
      <w:r>
        <w:rPr>
          <w:sz w:val="24"/>
        </w:rPr>
        <w:t>Taking a look into the South African customs, the Constitutional Court in South Africa, in the case of </w:t>
      </w:r>
      <w:r>
        <w:rPr>
          <w:b/>
          <w:i/>
          <w:sz w:val="24"/>
        </w:rPr>
        <w:t>Bhe v. Magistrate Khayelitsha, Shibi v. Sithole, and South African Human Rights Commission v. President of the Republic of South Africa</w:t>
      </w:r>
      <w:r>
        <w:rPr>
          <w:b/>
          <w:i/>
          <w:sz w:val="24"/>
          <w:vertAlign w:val="superscript"/>
        </w:rPr>
        <w:t>38</w:t>
      </w:r>
      <w:r>
        <w:rPr>
          <w:b/>
          <w:i/>
          <w:sz w:val="24"/>
          <w:vertAlign w:val="baseline"/>
        </w:rPr>
        <w:t>, </w:t>
      </w:r>
      <w:r>
        <w:rPr>
          <w:sz w:val="24"/>
          <w:vertAlign w:val="baseline"/>
        </w:rPr>
        <w:t>consolidated three cases,</w:t>
      </w:r>
      <w:r>
        <w:rPr>
          <w:spacing w:val="40"/>
          <w:sz w:val="24"/>
          <w:vertAlign w:val="baseline"/>
        </w:rPr>
        <w:t> </w:t>
      </w:r>
      <w:r>
        <w:rPr>
          <w:sz w:val="24"/>
          <w:vertAlign w:val="baseline"/>
        </w:rPr>
        <w:t>and took up the </w:t>
      </w:r>
      <w:r>
        <w:rPr>
          <w:b/>
          <w:i/>
          <w:sz w:val="24"/>
          <w:vertAlign w:val="baseline"/>
        </w:rPr>
        <w:t>“constitutional validity of the principle of primogeniture in the context of the customary law of succession”. </w:t>
      </w:r>
      <w:r>
        <w:rPr>
          <w:sz w:val="24"/>
          <w:vertAlign w:val="baseline"/>
        </w:rPr>
        <w:t>Central to the customary law of succession is the principle of male primogeniture.</w:t>
      </w:r>
      <w:r>
        <w:rPr>
          <w:spacing w:val="1"/>
          <w:sz w:val="24"/>
          <w:vertAlign w:val="baseline"/>
        </w:rPr>
        <w:t> </w:t>
      </w:r>
      <w:r>
        <w:rPr>
          <w:sz w:val="24"/>
          <w:vertAlign w:val="baseline"/>
        </w:rPr>
        <w:t>These were</w:t>
      </w:r>
      <w:r>
        <w:rPr>
          <w:spacing w:val="-1"/>
          <w:sz w:val="24"/>
          <w:vertAlign w:val="baseline"/>
        </w:rPr>
        <w:t> </w:t>
      </w:r>
      <w:r>
        <w:rPr>
          <w:sz w:val="24"/>
          <w:vertAlign w:val="baseline"/>
        </w:rPr>
        <w:t>three cases</w:t>
      </w:r>
      <w:r>
        <w:rPr>
          <w:spacing w:val="1"/>
          <w:sz w:val="24"/>
          <w:vertAlign w:val="baseline"/>
        </w:rPr>
        <w:t> </w:t>
      </w:r>
      <w:r>
        <w:rPr>
          <w:sz w:val="24"/>
          <w:vertAlign w:val="baseline"/>
        </w:rPr>
        <w:t>brought</w:t>
      </w:r>
      <w:r>
        <w:rPr>
          <w:spacing w:val="2"/>
          <w:sz w:val="24"/>
          <w:vertAlign w:val="baseline"/>
        </w:rPr>
        <w:t> </w:t>
      </w:r>
      <w:r>
        <w:rPr>
          <w:sz w:val="24"/>
          <w:vertAlign w:val="baseline"/>
        </w:rPr>
        <w:t>to</w:t>
      </w:r>
      <w:r>
        <w:rPr>
          <w:spacing w:val="1"/>
          <w:sz w:val="24"/>
          <w:vertAlign w:val="baseline"/>
        </w:rPr>
        <w:t> </w:t>
      </w:r>
      <w:r>
        <w:rPr>
          <w:sz w:val="24"/>
          <w:vertAlign w:val="baseline"/>
        </w:rPr>
        <w:t>the Constitutional</w:t>
      </w:r>
      <w:r>
        <w:rPr>
          <w:spacing w:val="-1"/>
          <w:sz w:val="24"/>
          <w:vertAlign w:val="baseline"/>
        </w:rPr>
        <w:t> </w:t>
      </w:r>
      <w:r>
        <w:rPr>
          <w:sz w:val="24"/>
          <w:vertAlign w:val="baseline"/>
        </w:rPr>
        <w:t>Court at</w:t>
      </w:r>
      <w:r>
        <w:rPr>
          <w:spacing w:val="1"/>
          <w:sz w:val="24"/>
          <w:vertAlign w:val="baseline"/>
        </w:rPr>
        <w:t> </w:t>
      </w:r>
      <w:r>
        <w:rPr>
          <w:sz w:val="24"/>
          <w:vertAlign w:val="baseline"/>
        </w:rPr>
        <w:t>the same</w:t>
      </w:r>
      <w:r>
        <w:rPr>
          <w:spacing w:val="1"/>
          <w:sz w:val="24"/>
          <w:vertAlign w:val="baseline"/>
        </w:rPr>
        <w:t> </w:t>
      </w:r>
      <w:r>
        <w:rPr>
          <w:spacing w:val="-2"/>
          <w:sz w:val="24"/>
          <w:vertAlign w:val="baseline"/>
        </w:rPr>
        <w:t>time.</w:t>
      </w:r>
    </w:p>
    <w:p>
      <w:pPr>
        <w:pStyle w:val="BodyText"/>
        <w:spacing w:before="6"/>
        <w:ind w:left="0"/>
        <w:rPr>
          <w:sz w:val="17"/>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143273</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281396pt;width:144.020pt;height:.72003pt;mso-position-horizontal-relative:page;mso-position-vertical-relative:paragraph;z-index:-15681536;mso-wrap-distance-left:0;mso-wrap-distance-right:0" id="docshape125" filled="true" fillcolor="#000000" stroked="false">
                <v:fill type="solid"/>
                <w10:wrap type="topAndBottom"/>
              </v:rect>
            </w:pict>
          </mc:Fallback>
        </mc:AlternateContent>
      </w:r>
    </w:p>
    <w:p>
      <w:pPr>
        <w:spacing w:before="99"/>
        <w:ind w:left="160" w:right="0" w:firstLine="0"/>
        <w:jc w:val="left"/>
        <w:rPr>
          <w:sz w:val="20"/>
        </w:rPr>
      </w:pPr>
      <w:r>
        <w:rPr>
          <w:sz w:val="20"/>
          <w:vertAlign w:val="superscript"/>
        </w:rPr>
        <w:t>34</w:t>
      </w:r>
      <w:r>
        <w:rPr>
          <w:spacing w:val="-3"/>
          <w:sz w:val="20"/>
          <w:vertAlign w:val="baseline"/>
        </w:rPr>
        <w:t> </w:t>
      </w:r>
      <w:r>
        <w:rPr>
          <w:sz w:val="20"/>
          <w:vertAlign w:val="baseline"/>
        </w:rPr>
        <w:t>Kuta</w:t>
      </w:r>
      <w:r>
        <w:rPr>
          <w:spacing w:val="-3"/>
          <w:sz w:val="20"/>
          <w:vertAlign w:val="baseline"/>
        </w:rPr>
        <w:t> </w:t>
      </w:r>
      <w:r>
        <w:rPr>
          <w:sz w:val="20"/>
          <w:vertAlign w:val="baseline"/>
        </w:rPr>
        <w:t>is</w:t>
      </w:r>
      <w:r>
        <w:rPr>
          <w:spacing w:val="-3"/>
          <w:sz w:val="20"/>
          <w:vertAlign w:val="baseline"/>
        </w:rPr>
        <w:t> </w:t>
      </w:r>
      <w:r>
        <w:rPr>
          <w:sz w:val="20"/>
          <w:vertAlign w:val="baseline"/>
        </w:rPr>
        <w:t>a</w:t>
      </w:r>
      <w:r>
        <w:rPr>
          <w:spacing w:val="-3"/>
          <w:sz w:val="20"/>
          <w:vertAlign w:val="baseline"/>
        </w:rPr>
        <w:t> </w:t>
      </w:r>
      <w:r>
        <w:rPr>
          <w:sz w:val="20"/>
          <w:vertAlign w:val="baseline"/>
        </w:rPr>
        <w:t>Gwari</w:t>
      </w:r>
      <w:r>
        <w:rPr>
          <w:spacing w:val="-3"/>
          <w:sz w:val="20"/>
          <w:vertAlign w:val="baseline"/>
        </w:rPr>
        <w:t> </w:t>
      </w:r>
      <w:r>
        <w:rPr>
          <w:sz w:val="20"/>
          <w:vertAlign w:val="baseline"/>
        </w:rPr>
        <w:t>Tribe</w:t>
      </w:r>
      <w:r>
        <w:rPr>
          <w:spacing w:val="-3"/>
          <w:sz w:val="20"/>
          <w:vertAlign w:val="baseline"/>
        </w:rPr>
        <w:t> </w:t>
      </w:r>
      <w:r>
        <w:rPr>
          <w:sz w:val="20"/>
          <w:vertAlign w:val="baseline"/>
        </w:rPr>
        <w:t>in</w:t>
      </w:r>
      <w:r>
        <w:rPr>
          <w:spacing w:val="-4"/>
          <w:sz w:val="20"/>
          <w:vertAlign w:val="baseline"/>
        </w:rPr>
        <w:t> </w:t>
      </w:r>
      <w:r>
        <w:rPr>
          <w:sz w:val="20"/>
          <w:vertAlign w:val="baseline"/>
        </w:rPr>
        <w:t>Niger</w:t>
      </w:r>
      <w:r>
        <w:rPr>
          <w:spacing w:val="-3"/>
          <w:sz w:val="20"/>
          <w:vertAlign w:val="baseline"/>
        </w:rPr>
        <w:t> </w:t>
      </w:r>
      <w:r>
        <w:rPr>
          <w:sz w:val="20"/>
          <w:vertAlign w:val="baseline"/>
        </w:rPr>
        <w:t>State</w:t>
      </w:r>
      <w:r>
        <w:rPr>
          <w:spacing w:val="-3"/>
          <w:sz w:val="20"/>
          <w:vertAlign w:val="baseline"/>
        </w:rPr>
        <w:t> </w:t>
      </w:r>
      <w:r>
        <w:rPr>
          <w:sz w:val="20"/>
          <w:vertAlign w:val="baseline"/>
        </w:rPr>
        <w:t>of</w:t>
      </w:r>
      <w:r>
        <w:rPr>
          <w:spacing w:val="-4"/>
          <w:sz w:val="20"/>
          <w:vertAlign w:val="baseline"/>
        </w:rPr>
        <w:t> </w:t>
      </w:r>
      <w:r>
        <w:rPr>
          <w:spacing w:val="-2"/>
          <w:sz w:val="20"/>
          <w:vertAlign w:val="baseline"/>
        </w:rPr>
        <w:t>Nigeria</w:t>
      </w:r>
    </w:p>
    <w:p>
      <w:pPr>
        <w:spacing w:line="276" w:lineRule="auto" w:before="34"/>
        <w:ind w:left="160" w:right="115" w:firstLine="0"/>
        <w:jc w:val="left"/>
        <w:rPr>
          <w:sz w:val="20"/>
        </w:rPr>
      </w:pPr>
      <w:r>
        <w:rPr>
          <w:sz w:val="20"/>
          <w:vertAlign w:val="superscript"/>
        </w:rPr>
        <w:t>35</w:t>
      </w:r>
      <w:r>
        <w:rPr>
          <w:spacing w:val="69"/>
          <w:sz w:val="20"/>
          <w:vertAlign w:val="baseline"/>
        </w:rPr>
        <w:t> </w:t>
      </w:r>
      <w:r>
        <w:rPr>
          <w:sz w:val="20"/>
          <w:vertAlign w:val="baseline"/>
        </w:rPr>
        <w:t>Ishaq</w:t>
      </w:r>
      <w:r>
        <w:rPr>
          <w:spacing w:val="70"/>
          <w:sz w:val="20"/>
          <w:vertAlign w:val="baseline"/>
        </w:rPr>
        <w:t> </w:t>
      </w:r>
      <w:r>
        <w:rPr>
          <w:sz w:val="20"/>
          <w:vertAlign w:val="baseline"/>
        </w:rPr>
        <w:t>M.</w:t>
      </w:r>
      <w:r>
        <w:rPr>
          <w:spacing w:val="70"/>
          <w:sz w:val="20"/>
          <w:vertAlign w:val="baseline"/>
        </w:rPr>
        <w:t> </w:t>
      </w:r>
      <w:r>
        <w:rPr>
          <w:sz w:val="20"/>
          <w:vertAlign w:val="baseline"/>
        </w:rPr>
        <w:t>R.</w:t>
      </w:r>
      <w:r>
        <w:rPr>
          <w:spacing w:val="73"/>
          <w:sz w:val="20"/>
          <w:vertAlign w:val="baseline"/>
        </w:rPr>
        <w:t> </w:t>
      </w:r>
      <w:r>
        <w:rPr>
          <w:i/>
          <w:sz w:val="20"/>
          <w:vertAlign w:val="baseline"/>
        </w:rPr>
        <w:t>The</w:t>
      </w:r>
      <w:r>
        <w:rPr>
          <w:i/>
          <w:spacing w:val="69"/>
          <w:sz w:val="20"/>
          <w:vertAlign w:val="baseline"/>
        </w:rPr>
        <w:t> </w:t>
      </w:r>
      <w:r>
        <w:rPr>
          <w:i/>
          <w:sz w:val="20"/>
          <w:vertAlign w:val="baseline"/>
        </w:rPr>
        <w:t>Origin</w:t>
      </w:r>
      <w:r>
        <w:rPr>
          <w:i/>
          <w:spacing w:val="72"/>
          <w:sz w:val="20"/>
          <w:vertAlign w:val="baseline"/>
        </w:rPr>
        <w:t> </w:t>
      </w:r>
      <w:r>
        <w:rPr>
          <w:i/>
          <w:sz w:val="20"/>
          <w:vertAlign w:val="baseline"/>
        </w:rPr>
        <w:t>Of</w:t>
      </w:r>
      <w:r>
        <w:rPr>
          <w:i/>
          <w:spacing w:val="69"/>
          <w:sz w:val="20"/>
          <w:vertAlign w:val="baseline"/>
        </w:rPr>
        <w:t> </w:t>
      </w:r>
      <w:r>
        <w:rPr>
          <w:i/>
          <w:sz w:val="20"/>
          <w:vertAlign w:val="baseline"/>
        </w:rPr>
        <w:t>The</w:t>
      </w:r>
      <w:r>
        <w:rPr>
          <w:i/>
          <w:spacing w:val="69"/>
          <w:sz w:val="20"/>
          <w:vertAlign w:val="baseline"/>
        </w:rPr>
        <w:t> </w:t>
      </w:r>
      <w:r>
        <w:rPr>
          <w:i/>
          <w:sz w:val="20"/>
          <w:vertAlign w:val="baseline"/>
        </w:rPr>
        <w:t>Gbagyi</w:t>
      </w:r>
      <w:r>
        <w:rPr>
          <w:i/>
          <w:spacing w:val="69"/>
          <w:sz w:val="20"/>
          <w:vertAlign w:val="baseline"/>
        </w:rPr>
        <w:t> </w:t>
      </w:r>
      <w:r>
        <w:rPr>
          <w:i/>
          <w:sz w:val="20"/>
          <w:vertAlign w:val="baseline"/>
        </w:rPr>
        <w:t>Tribe</w:t>
      </w:r>
      <w:r>
        <w:rPr>
          <w:i/>
          <w:spacing w:val="71"/>
          <w:sz w:val="20"/>
          <w:vertAlign w:val="baseline"/>
        </w:rPr>
        <w:t> </w:t>
      </w:r>
      <w:r>
        <w:rPr>
          <w:i/>
          <w:sz w:val="20"/>
          <w:vertAlign w:val="baseline"/>
        </w:rPr>
        <w:t>(3),</w:t>
      </w:r>
      <w:r>
        <w:rPr>
          <w:i/>
          <w:spacing w:val="72"/>
          <w:sz w:val="20"/>
          <w:vertAlign w:val="baseline"/>
        </w:rPr>
        <w:t> </w:t>
      </w:r>
      <w:r>
        <w:rPr>
          <w:i/>
          <w:sz w:val="20"/>
          <w:vertAlign w:val="baseline"/>
        </w:rPr>
        <w:t>in</w:t>
      </w:r>
      <w:r>
        <w:rPr>
          <w:i/>
          <w:spacing w:val="75"/>
          <w:sz w:val="20"/>
          <w:vertAlign w:val="baseline"/>
        </w:rPr>
        <w:t> </w:t>
      </w:r>
      <w:r>
        <w:rPr>
          <w:sz w:val="20"/>
          <w:vertAlign w:val="baseline"/>
        </w:rPr>
        <w:t>Leadership</w:t>
      </w:r>
      <w:r>
        <w:rPr>
          <w:spacing w:val="69"/>
          <w:sz w:val="20"/>
          <w:vertAlign w:val="baseline"/>
        </w:rPr>
        <w:t> </w:t>
      </w:r>
      <w:r>
        <w:rPr>
          <w:sz w:val="20"/>
          <w:vertAlign w:val="baseline"/>
        </w:rPr>
        <w:t>online</w:t>
      </w:r>
      <w:r>
        <w:rPr>
          <w:spacing w:val="69"/>
          <w:sz w:val="20"/>
          <w:vertAlign w:val="baseline"/>
        </w:rPr>
        <w:t> </w:t>
      </w:r>
      <w:r>
        <w:rPr>
          <w:sz w:val="20"/>
          <w:vertAlign w:val="baseline"/>
        </w:rPr>
        <w:t>Newspaper,</w:t>
      </w:r>
      <w:r>
        <w:rPr>
          <w:spacing w:val="69"/>
          <w:sz w:val="20"/>
          <w:vertAlign w:val="baseline"/>
        </w:rPr>
        <w:t> </w:t>
      </w:r>
      <w:r>
        <w:rPr>
          <w:sz w:val="20"/>
          <w:vertAlign w:val="baseline"/>
        </w:rPr>
        <w:t>11</w:t>
      </w:r>
      <w:r>
        <w:rPr>
          <w:sz w:val="20"/>
          <w:vertAlign w:val="superscript"/>
        </w:rPr>
        <w:t>th</w:t>
      </w:r>
      <w:r>
        <w:rPr>
          <w:spacing w:val="69"/>
          <w:sz w:val="20"/>
          <w:vertAlign w:val="baseline"/>
        </w:rPr>
        <w:t> </w:t>
      </w:r>
      <w:r>
        <w:rPr>
          <w:sz w:val="20"/>
          <w:vertAlign w:val="baseline"/>
        </w:rPr>
        <w:t>June,</w:t>
      </w:r>
      <w:r>
        <w:rPr>
          <w:spacing w:val="69"/>
          <w:sz w:val="20"/>
          <w:vertAlign w:val="baseline"/>
        </w:rPr>
        <w:t> </w:t>
      </w:r>
      <w:r>
        <w:rPr>
          <w:sz w:val="20"/>
          <w:vertAlign w:val="baseline"/>
        </w:rPr>
        <w:t>2014, </w:t>
      </w:r>
      <w:hyperlink r:id="rId42">
        <w:r>
          <w:rPr>
            <w:color w:val="0000FF"/>
            <w:sz w:val="20"/>
            <w:u w:val="single" w:color="0000FF"/>
            <w:vertAlign w:val="baseline"/>
          </w:rPr>
          <w:t>http://leadership.ng/features/377480/origin-gbagyi-tribe-3</w:t>
        </w:r>
        <w:r>
          <w:rPr>
            <w:sz w:val="20"/>
            <w:vertAlign w:val="baseline"/>
          </w:rPr>
          <w:t>,</w:t>
        </w:r>
      </w:hyperlink>
      <w:r>
        <w:rPr>
          <w:sz w:val="20"/>
          <w:vertAlign w:val="baseline"/>
        </w:rPr>
        <w:t> Accessed on the 15</w:t>
      </w:r>
      <w:r>
        <w:rPr>
          <w:sz w:val="20"/>
          <w:vertAlign w:val="superscript"/>
        </w:rPr>
        <w:t>th</w:t>
      </w:r>
      <w:r>
        <w:rPr>
          <w:sz w:val="20"/>
          <w:vertAlign w:val="baseline"/>
        </w:rPr>
        <w:t> August, 2014</w:t>
      </w:r>
    </w:p>
    <w:p>
      <w:pPr>
        <w:spacing w:line="229" w:lineRule="exact" w:before="0"/>
        <w:ind w:left="160" w:right="0" w:firstLine="0"/>
        <w:jc w:val="left"/>
        <w:rPr>
          <w:sz w:val="20"/>
        </w:rPr>
      </w:pPr>
      <w:r>
        <w:rPr>
          <w:sz w:val="20"/>
          <w:vertAlign w:val="superscript"/>
        </w:rPr>
        <w:t>36</w:t>
      </w:r>
      <w:r>
        <w:rPr>
          <w:sz w:val="20"/>
          <w:vertAlign w:val="baseline"/>
        </w:rPr>
        <w:t>[1997]</w:t>
      </w:r>
      <w:r>
        <w:rPr>
          <w:spacing w:val="-5"/>
          <w:sz w:val="20"/>
          <w:vertAlign w:val="baseline"/>
        </w:rPr>
        <w:t> </w:t>
      </w:r>
      <w:r>
        <w:rPr>
          <w:sz w:val="20"/>
          <w:vertAlign w:val="baseline"/>
        </w:rPr>
        <w:t>7</w:t>
      </w:r>
      <w:r>
        <w:rPr>
          <w:spacing w:val="-2"/>
          <w:sz w:val="20"/>
          <w:vertAlign w:val="baseline"/>
        </w:rPr>
        <w:t> </w:t>
      </w:r>
      <w:r>
        <w:rPr>
          <w:sz w:val="20"/>
          <w:vertAlign w:val="baseline"/>
        </w:rPr>
        <w:t>NWLR</w:t>
      </w:r>
      <w:r>
        <w:rPr>
          <w:spacing w:val="-5"/>
          <w:sz w:val="20"/>
          <w:vertAlign w:val="baseline"/>
        </w:rPr>
        <w:t> </w:t>
      </w:r>
      <w:r>
        <w:rPr>
          <w:sz w:val="20"/>
          <w:vertAlign w:val="baseline"/>
        </w:rPr>
        <w:t>283,</w:t>
      </w:r>
      <w:r>
        <w:rPr>
          <w:spacing w:val="-5"/>
          <w:sz w:val="20"/>
          <w:vertAlign w:val="baseline"/>
        </w:rPr>
        <w:t> </w:t>
      </w:r>
      <w:r>
        <w:rPr>
          <w:spacing w:val="-10"/>
          <w:sz w:val="20"/>
          <w:vertAlign w:val="baseline"/>
        </w:rPr>
        <w:t>1</w:t>
      </w:r>
    </w:p>
    <w:p>
      <w:pPr>
        <w:spacing w:before="36"/>
        <w:ind w:left="160" w:right="0" w:firstLine="0"/>
        <w:jc w:val="left"/>
        <w:rPr>
          <w:sz w:val="20"/>
        </w:rPr>
      </w:pPr>
      <w:r>
        <w:rPr>
          <w:sz w:val="20"/>
          <w:vertAlign w:val="superscript"/>
        </w:rPr>
        <w:t>37</w:t>
      </w:r>
      <w:r>
        <w:rPr>
          <w:spacing w:val="-2"/>
          <w:sz w:val="20"/>
          <w:vertAlign w:val="baseline"/>
        </w:rPr>
        <w:t> </w:t>
      </w:r>
      <w:r>
        <w:rPr>
          <w:sz w:val="20"/>
          <w:vertAlign w:val="baseline"/>
        </w:rPr>
        <w:t>Ibid</w:t>
      </w:r>
      <w:r>
        <w:rPr>
          <w:spacing w:val="-1"/>
          <w:sz w:val="20"/>
          <w:vertAlign w:val="baseline"/>
        </w:rPr>
        <w:t> </w:t>
      </w:r>
      <w:r>
        <w:rPr>
          <w:sz w:val="20"/>
          <w:vertAlign w:val="baseline"/>
        </w:rPr>
        <w:t>at</w:t>
      </w:r>
      <w:r>
        <w:rPr>
          <w:spacing w:val="-1"/>
          <w:sz w:val="20"/>
          <w:vertAlign w:val="baseline"/>
        </w:rPr>
        <w:t> </w:t>
      </w:r>
      <w:r>
        <w:rPr>
          <w:spacing w:val="-5"/>
          <w:sz w:val="20"/>
          <w:vertAlign w:val="baseline"/>
        </w:rPr>
        <w:t>409</w:t>
      </w:r>
    </w:p>
    <w:p>
      <w:pPr>
        <w:spacing w:before="34"/>
        <w:ind w:left="160" w:right="0" w:firstLine="0"/>
        <w:jc w:val="left"/>
        <w:rPr>
          <w:sz w:val="20"/>
        </w:rPr>
      </w:pPr>
      <w:r>
        <w:rPr>
          <w:sz w:val="20"/>
          <w:vertAlign w:val="superscript"/>
        </w:rPr>
        <w:t>38</w:t>
      </w:r>
      <w:r>
        <w:rPr>
          <w:sz w:val="20"/>
          <w:vertAlign w:val="baseline"/>
        </w:rPr>
        <w:t>2004</w:t>
      </w:r>
      <w:r>
        <w:rPr>
          <w:spacing w:val="-4"/>
          <w:sz w:val="20"/>
          <w:vertAlign w:val="baseline"/>
        </w:rPr>
        <w:t> </w:t>
      </w:r>
      <w:r>
        <w:rPr>
          <w:sz w:val="20"/>
          <w:vertAlign w:val="baseline"/>
        </w:rPr>
        <w:t>(1)</w:t>
      </w:r>
      <w:r>
        <w:rPr>
          <w:spacing w:val="-2"/>
          <w:sz w:val="20"/>
          <w:vertAlign w:val="baseline"/>
        </w:rPr>
        <w:t> </w:t>
      </w:r>
      <w:r>
        <w:rPr>
          <w:sz w:val="20"/>
          <w:vertAlign w:val="baseline"/>
        </w:rPr>
        <w:t>SA</w:t>
      </w:r>
      <w:r>
        <w:rPr>
          <w:spacing w:val="-5"/>
          <w:sz w:val="20"/>
          <w:vertAlign w:val="baseline"/>
        </w:rPr>
        <w:t> </w:t>
      </w:r>
      <w:r>
        <w:rPr>
          <w:sz w:val="20"/>
          <w:vertAlign w:val="baseline"/>
        </w:rPr>
        <w:t>580</w:t>
      </w:r>
      <w:r>
        <w:rPr>
          <w:spacing w:val="-3"/>
          <w:sz w:val="20"/>
          <w:vertAlign w:val="baseline"/>
        </w:rPr>
        <w:t> </w:t>
      </w:r>
      <w:r>
        <w:rPr>
          <w:sz w:val="20"/>
          <w:vertAlign w:val="baseline"/>
        </w:rPr>
        <w:t>(CC)</w:t>
      </w:r>
      <w:r>
        <w:rPr>
          <w:spacing w:val="-2"/>
          <w:sz w:val="20"/>
          <w:vertAlign w:val="baseline"/>
        </w:rPr>
        <w:t> </w:t>
      </w:r>
      <w:r>
        <w:rPr>
          <w:sz w:val="20"/>
          <w:vertAlign w:val="baseline"/>
        </w:rPr>
        <w:t>1</w:t>
      </w:r>
      <w:r>
        <w:rPr>
          <w:spacing w:val="-1"/>
          <w:sz w:val="20"/>
          <w:vertAlign w:val="baseline"/>
        </w:rPr>
        <w:t> </w:t>
      </w:r>
      <w:r>
        <w:rPr>
          <w:sz w:val="20"/>
          <w:vertAlign w:val="baseline"/>
        </w:rPr>
        <w:t>3</w:t>
      </w:r>
      <w:r>
        <w:rPr>
          <w:spacing w:val="-2"/>
          <w:sz w:val="20"/>
          <w:vertAlign w:val="baseline"/>
        </w:rPr>
        <w:t> </w:t>
      </w:r>
      <w:r>
        <w:rPr>
          <w:sz w:val="20"/>
          <w:vertAlign w:val="baseline"/>
        </w:rPr>
        <w:t>(S. </w:t>
      </w:r>
      <w:r>
        <w:rPr>
          <w:spacing w:val="-2"/>
          <w:sz w:val="20"/>
          <w:vertAlign w:val="baseline"/>
        </w:rPr>
        <w:t>Afr.)</w:t>
      </w:r>
    </w:p>
    <w:p>
      <w:pPr>
        <w:spacing w:after="0"/>
        <w:jc w:val="left"/>
        <w:rPr>
          <w:sz w:val="20"/>
        </w:rPr>
        <w:sectPr>
          <w:pgSz w:w="12240" w:h="15840"/>
          <w:pgMar w:header="761" w:footer="1015" w:top="1300" w:bottom="1200" w:left="1280" w:right="1320"/>
        </w:sectPr>
      </w:pPr>
    </w:p>
    <w:p>
      <w:pPr>
        <w:spacing w:line="480" w:lineRule="auto" w:before="119"/>
        <w:ind w:left="160" w:right="113" w:firstLine="0"/>
        <w:jc w:val="both"/>
        <w:rPr>
          <w:sz w:val="24"/>
        </w:rPr>
      </w:pPr>
      <w:r>
        <w:rPr>
          <w:sz w:val="24"/>
        </w:rPr>
        <w:t>However, in </w:t>
      </w:r>
      <w:r>
        <w:rPr>
          <w:i/>
          <w:sz w:val="24"/>
        </w:rPr>
        <w:t>Bhe‟s </w:t>
      </w:r>
      <w:r>
        <w:rPr>
          <w:sz w:val="24"/>
        </w:rPr>
        <w:t>case</w:t>
      </w:r>
      <w:r>
        <w:rPr>
          <w:i/>
          <w:sz w:val="24"/>
        </w:rPr>
        <w:t>, </w:t>
      </w:r>
      <w:r>
        <w:rPr>
          <w:sz w:val="24"/>
        </w:rPr>
        <w:t>two minor daughters were ineligible to inherit from their father's intestate estate. Under </w:t>
      </w:r>
      <w:r>
        <w:rPr>
          <w:b/>
          <w:sz w:val="24"/>
        </w:rPr>
        <w:t>section 33 of the South African Black Administration Act 38 of 1927 and Regulation 2(e) of the Administration and Distribution of the Estates of Deceased Blacks</w:t>
      </w:r>
      <w:r>
        <w:rPr>
          <w:sz w:val="24"/>
        </w:rPr>
        <w:t>, minor children are not entitled to inherit intestate from their father's estate. The estate thus devolved to the deceased's father, who was named sole heir and successor.</w:t>
      </w:r>
      <w:r>
        <w:rPr>
          <w:spacing w:val="40"/>
          <w:sz w:val="24"/>
        </w:rPr>
        <w:t> </w:t>
      </w:r>
      <w:r>
        <w:rPr>
          <w:sz w:val="24"/>
        </w:rPr>
        <w:t>Among other sections</w:t>
      </w:r>
      <w:r>
        <w:rPr>
          <w:b/>
          <w:sz w:val="24"/>
        </w:rPr>
        <w:t>, section 23(2) and regulation 2(e) </w:t>
      </w:r>
      <w:r>
        <w:rPr>
          <w:sz w:val="24"/>
        </w:rPr>
        <w:t>were challenged in the high court, where both sections were ruled unconstitutional.</w:t>
      </w:r>
    </w:p>
    <w:p>
      <w:pPr>
        <w:pStyle w:val="BodyText"/>
        <w:spacing w:line="480" w:lineRule="auto" w:before="2"/>
        <w:ind w:right="115" w:firstLine="719"/>
        <w:jc w:val="both"/>
      </w:pPr>
      <w:r>
        <w:rPr/>
        <w:t>Some other sources state that a woman may be allowed to own immovable property in</w:t>
      </w:r>
      <w:r>
        <w:rPr>
          <w:spacing w:val="40"/>
        </w:rPr>
        <w:t> </w:t>
      </w:r>
      <w:r>
        <w:rPr/>
        <w:t>her paternal home under the Gbagyi customs, if it is a gift from her mother.</w:t>
      </w:r>
      <w:r>
        <w:rPr>
          <w:vertAlign w:val="superscript"/>
        </w:rPr>
        <w:t>39</w:t>
      </w:r>
      <w:r>
        <w:rPr>
          <w:vertAlign w:val="baseline"/>
        </w:rPr>
        <w:t> That is to say that</w:t>
      </w:r>
      <w:r>
        <w:rPr>
          <w:spacing w:val="40"/>
          <w:vertAlign w:val="baseline"/>
        </w:rPr>
        <w:t> </w:t>
      </w:r>
      <w:r>
        <w:rPr>
          <w:vertAlign w:val="baseline"/>
        </w:rPr>
        <w:t>if</w:t>
      </w:r>
      <w:r>
        <w:rPr>
          <w:spacing w:val="-1"/>
          <w:vertAlign w:val="baseline"/>
        </w:rPr>
        <w:t> </w:t>
      </w:r>
      <w:r>
        <w:rPr>
          <w:vertAlign w:val="baseline"/>
        </w:rPr>
        <w:t>her</w:t>
      </w:r>
      <w:r>
        <w:rPr>
          <w:spacing w:val="-1"/>
          <w:vertAlign w:val="baseline"/>
        </w:rPr>
        <w:t> </w:t>
      </w:r>
      <w:r>
        <w:rPr>
          <w:vertAlign w:val="baseline"/>
        </w:rPr>
        <w:t>mother</w:t>
      </w:r>
      <w:r>
        <w:rPr>
          <w:spacing w:val="-1"/>
          <w:vertAlign w:val="baseline"/>
        </w:rPr>
        <w:t> </w:t>
      </w:r>
      <w:r>
        <w:rPr>
          <w:vertAlign w:val="baseline"/>
        </w:rPr>
        <w:t>acquires any</w:t>
      </w:r>
      <w:r>
        <w:rPr>
          <w:spacing w:val="-5"/>
          <w:vertAlign w:val="baseline"/>
        </w:rPr>
        <w:t> </w:t>
      </w:r>
      <w:r>
        <w:rPr>
          <w:vertAlign w:val="baseline"/>
        </w:rPr>
        <w:t>land from her</w:t>
      </w:r>
      <w:r>
        <w:rPr>
          <w:spacing w:val="-1"/>
          <w:vertAlign w:val="baseline"/>
        </w:rPr>
        <w:t> </w:t>
      </w:r>
      <w:r>
        <w:rPr>
          <w:vertAlign w:val="baseline"/>
        </w:rPr>
        <w:t>husband she</w:t>
      </w:r>
      <w:r>
        <w:rPr>
          <w:spacing w:val="-1"/>
          <w:vertAlign w:val="baseline"/>
        </w:rPr>
        <w:t> </w:t>
      </w:r>
      <w:r>
        <w:rPr>
          <w:vertAlign w:val="baseline"/>
        </w:rPr>
        <w:t>may</w:t>
      </w:r>
      <w:r>
        <w:rPr>
          <w:spacing w:val="-5"/>
          <w:vertAlign w:val="baseline"/>
        </w:rPr>
        <w:t> </w:t>
      </w:r>
      <w:r>
        <w:rPr>
          <w:vertAlign w:val="baseline"/>
        </w:rPr>
        <w:t>transfer</w:t>
      </w:r>
      <w:r>
        <w:rPr>
          <w:spacing w:val="-1"/>
          <w:vertAlign w:val="baseline"/>
        </w:rPr>
        <w:t> </w:t>
      </w:r>
      <w:r>
        <w:rPr>
          <w:vertAlign w:val="baseline"/>
        </w:rPr>
        <w:t>same</w:t>
      </w:r>
      <w:r>
        <w:rPr>
          <w:spacing w:val="-1"/>
          <w:vertAlign w:val="baseline"/>
        </w:rPr>
        <w:t> </w:t>
      </w:r>
      <w:r>
        <w:rPr>
          <w:vertAlign w:val="baseline"/>
        </w:rPr>
        <w:t>to her</w:t>
      </w:r>
      <w:r>
        <w:rPr>
          <w:spacing w:val="-1"/>
          <w:vertAlign w:val="baseline"/>
        </w:rPr>
        <w:t> </w:t>
      </w:r>
      <w:r>
        <w:rPr>
          <w:vertAlign w:val="baseline"/>
        </w:rPr>
        <w:t>daughter</w:t>
      </w:r>
      <w:r>
        <w:rPr>
          <w:spacing w:val="-2"/>
          <w:vertAlign w:val="baseline"/>
        </w:rPr>
        <w:t> </w:t>
      </w:r>
      <w:r>
        <w:rPr>
          <w:vertAlign w:val="baseline"/>
        </w:rPr>
        <w:t>as a</w:t>
      </w:r>
      <w:r>
        <w:rPr>
          <w:spacing w:val="-1"/>
          <w:vertAlign w:val="baseline"/>
        </w:rPr>
        <w:t> </w:t>
      </w:r>
      <w:r>
        <w:rPr>
          <w:vertAlign w:val="baseline"/>
        </w:rPr>
        <w:t>gift, however</w:t>
      </w:r>
      <w:r>
        <w:rPr>
          <w:spacing w:val="-1"/>
          <w:vertAlign w:val="baseline"/>
        </w:rPr>
        <w:t> </w:t>
      </w:r>
      <w:r>
        <w:rPr>
          <w:vertAlign w:val="baseline"/>
        </w:rPr>
        <w:t>this gift is not without conditions as even the</w:t>
      </w:r>
      <w:r>
        <w:rPr>
          <w:spacing w:val="-1"/>
          <w:vertAlign w:val="baseline"/>
        </w:rPr>
        <w:t> </w:t>
      </w:r>
      <w:r>
        <w:rPr>
          <w:vertAlign w:val="baseline"/>
        </w:rPr>
        <w:t>mother</w:t>
      </w:r>
      <w:r>
        <w:rPr>
          <w:spacing w:val="-1"/>
          <w:vertAlign w:val="baseline"/>
        </w:rPr>
        <w:t> </w:t>
      </w:r>
      <w:r>
        <w:rPr>
          <w:vertAlign w:val="baseline"/>
        </w:rPr>
        <w:t>and the</w:t>
      </w:r>
      <w:r>
        <w:rPr>
          <w:spacing w:val="-1"/>
          <w:vertAlign w:val="baseline"/>
        </w:rPr>
        <w:t> </w:t>
      </w:r>
      <w:r>
        <w:rPr>
          <w:vertAlign w:val="baseline"/>
        </w:rPr>
        <w:t>land were also seen as part of the husband‘s properties. Therefore, since she is strictly bound also by the paternal rules, she may be allowed to hold the land as a female child until she is ready to marry, in which case the land is surrendered to the family before her departure.</w:t>
      </w:r>
      <w:r>
        <w:rPr>
          <w:vertAlign w:val="superscript"/>
        </w:rPr>
        <w:t>40</w:t>
      </w:r>
      <w:r>
        <w:rPr>
          <w:vertAlign w:val="baseline"/>
        </w:rPr>
        <w:t> However where the gift of land is such that it was acquired by her mother via outright purchase, then she is, in most cases, entitled to hold the gift even after getting married, except her mother rescind same. Rescinding of gift is hardly done, particularly where she happens to be the only child of the mother.</w:t>
      </w:r>
    </w:p>
    <w:p>
      <w:pPr>
        <w:pStyle w:val="Heading2"/>
        <w:numPr>
          <w:ilvl w:val="2"/>
          <w:numId w:val="22"/>
        </w:numPr>
        <w:tabs>
          <w:tab w:pos="880" w:val="left" w:leader="none"/>
        </w:tabs>
        <w:spacing w:line="480" w:lineRule="auto" w:before="5" w:after="0"/>
        <w:ind w:left="880" w:right="123" w:hanging="720"/>
        <w:jc w:val="both"/>
      </w:pPr>
      <w:r>
        <w:rPr/>
        <w:t>Right of Women to Inherit Family Property under the Jaba, Bajju and Atyap </w:t>
      </w:r>
      <w:r>
        <w:rPr>
          <w:spacing w:val="-2"/>
        </w:rPr>
        <w:t>Customs</w:t>
      </w:r>
    </w:p>
    <w:p>
      <w:pPr>
        <w:pStyle w:val="BodyText"/>
        <w:spacing w:line="480" w:lineRule="auto"/>
        <w:ind w:right="122" w:firstLine="719"/>
        <w:jc w:val="both"/>
      </w:pPr>
      <w:r>
        <w:rPr/>
        <w:t>Despite the differences in traditional beliefs, the Jaba, Bajju and the Atyap people, they all still have another feature in common, which is the aspect of inheritance.</w:t>
      </w:r>
    </w:p>
    <w:p>
      <w:pPr>
        <w:pStyle w:val="BodyText"/>
        <w:spacing w:before="209"/>
        <w:ind w:left="0"/>
        <w:rPr>
          <w:sz w:val="20"/>
        </w:rPr>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294053</wp:posOffset>
                </wp:positionV>
                <wp:extent cx="1829435"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53799pt;width:144.020pt;height:.71997pt;mso-position-horizontal-relative:page;mso-position-vertical-relative:paragraph;z-index:-15681024;mso-wrap-distance-left:0;mso-wrap-distance-right:0" id="docshape126" filled="true" fillcolor="#000000" stroked="false">
                <v:fill type="solid"/>
                <w10:wrap type="topAndBottom"/>
              </v:rect>
            </w:pict>
          </mc:Fallback>
        </mc:AlternateContent>
      </w:r>
    </w:p>
    <w:p>
      <w:pPr>
        <w:spacing w:line="278" w:lineRule="auto" w:before="96"/>
        <w:ind w:left="160" w:right="0" w:firstLine="0"/>
        <w:jc w:val="left"/>
        <w:rPr>
          <w:sz w:val="20"/>
        </w:rPr>
      </w:pPr>
      <w:r>
        <w:rPr>
          <w:sz w:val="20"/>
          <w:vertAlign w:val="superscript"/>
        </w:rPr>
        <w:t>39</w:t>
      </w:r>
      <w:r>
        <w:rPr>
          <w:sz w:val="20"/>
          <w:vertAlign w:val="baseline"/>
        </w:rPr>
        <w:t> Interview of Ibrahim Hassan Mohammed, Secretary Adayilo Entertainment (Producers and Directors of Gbagyi songs and Movies), Kaduna, Kaduna State</w:t>
      </w:r>
    </w:p>
    <w:p>
      <w:pPr>
        <w:spacing w:line="227" w:lineRule="exact" w:before="0"/>
        <w:ind w:left="160" w:right="0" w:firstLine="0"/>
        <w:jc w:val="left"/>
        <w:rPr>
          <w:sz w:val="20"/>
        </w:rPr>
      </w:pPr>
      <w:r>
        <w:rPr>
          <w:sz w:val="20"/>
          <w:vertAlign w:val="superscript"/>
        </w:rPr>
        <w:t>40</w:t>
      </w:r>
      <w:r>
        <w:rPr>
          <w:spacing w:val="-2"/>
          <w:sz w:val="20"/>
          <w:vertAlign w:val="baseline"/>
        </w:rPr>
        <w:t> </w:t>
      </w:r>
      <w:r>
        <w:rPr>
          <w:spacing w:val="-4"/>
          <w:sz w:val="20"/>
          <w:vertAlign w:val="baseline"/>
        </w:rPr>
        <w:t>Ibid</w:t>
      </w:r>
    </w:p>
    <w:p>
      <w:pPr>
        <w:spacing w:after="0" w:line="227" w:lineRule="exact"/>
        <w:jc w:val="left"/>
        <w:rPr>
          <w:sz w:val="20"/>
        </w:rPr>
        <w:sectPr>
          <w:pgSz w:w="12240" w:h="15840"/>
          <w:pgMar w:header="761" w:footer="1015" w:top="1300" w:bottom="1200" w:left="1280" w:right="1320"/>
        </w:sectPr>
      </w:pPr>
    </w:p>
    <w:p>
      <w:pPr>
        <w:pStyle w:val="BodyText"/>
        <w:spacing w:line="480" w:lineRule="auto" w:before="119"/>
        <w:ind w:right="116" w:firstLine="719"/>
        <w:jc w:val="both"/>
      </w:pPr>
      <w:r>
        <w:rPr/>
        <w:t>In an</w:t>
      </w:r>
      <w:r>
        <w:rPr>
          <w:spacing w:val="-2"/>
        </w:rPr>
        <w:t> </w:t>
      </w:r>
      <w:r>
        <w:rPr/>
        <w:t>interview</w:t>
      </w:r>
      <w:r>
        <w:rPr>
          <w:spacing w:val="-2"/>
        </w:rPr>
        <w:t> </w:t>
      </w:r>
      <w:r>
        <w:rPr/>
        <w:t>with</w:t>
      </w:r>
      <w:r>
        <w:rPr>
          <w:spacing w:val="-2"/>
        </w:rPr>
        <w:t> </w:t>
      </w:r>
      <w:r>
        <w:rPr/>
        <w:t>the</w:t>
      </w:r>
      <w:r>
        <w:rPr>
          <w:spacing w:val="-1"/>
        </w:rPr>
        <w:t> </w:t>
      </w:r>
      <w:r>
        <w:rPr/>
        <w:t>Agwam Bajju,</w:t>
      </w:r>
      <w:r>
        <w:rPr>
          <w:vertAlign w:val="superscript"/>
        </w:rPr>
        <w:t>41</w:t>
      </w:r>
      <w:r>
        <w:rPr>
          <w:spacing w:val="-1"/>
          <w:vertAlign w:val="baseline"/>
        </w:rPr>
        <w:t> </w:t>
      </w:r>
      <w:r>
        <w:rPr>
          <w:vertAlign w:val="baseline"/>
        </w:rPr>
        <w:t>i.e.</w:t>
      </w:r>
      <w:r>
        <w:rPr>
          <w:spacing w:val="-2"/>
          <w:vertAlign w:val="baseline"/>
        </w:rPr>
        <w:t> </w:t>
      </w:r>
      <w:r>
        <w:rPr>
          <w:vertAlign w:val="baseline"/>
        </w:rPr>
        <w:t>the</w:t>
      </w:r>
      <w:r>
        <w:rPr>
          <w:spacing w:val="-3"/>
          <w:vertAlign w:val="baseline"/>
        </w:rPr>
        <w:t> </w:t>
      </w:r>
      <w:r>
        <w:rPr>
          <w:vertAlign w:val="baseline"/>
        </w:rPr>
        <w:t>King</w:t>
      </w:r>
      <w:r>
        <w:rPr>
          <w:spacing w:val="-5"/>
          <w:vertAlign w:val="baseline"/>
        </w:rPr>
        <w:t> </w:t>
      </w:r>
      <w:r>
        <w:rPr>
          <w:vertAlign w:val="baseline"/>
        </w:rPr>
        <w:t>of</w:t>
      </w:r>
      <w:r>
        <w:rPr>
          <w:spacing w:val="-2"/>
          <w:vertAlign w:val="baseline"/>
        </w:rPr>
        <w:t> </w:t>
      </w:r>
      <w:r>
        <w:rPr>
          <w:vertAlign w:val="baseline"/>
        </w:rPr>
        <w:t>Bajju</w:t>
      </w:r>
      <w:r>
        <w:rPr>
          <w:spacing w:val="-2"/>
          <w:vertAlign w:val="baseline"/>
        </w:rPr>
        <w:t> </w:t>
      </w:r>
      <w:r>
        <w:rPr>
          <w:vertAlign w:val="baseline"/>
        </w:rPr>
        <w:t>land,</w:t>
      </w:r>
      <w:r>
        <w:rPr>
          <w:spacing w:val="-2"/>
          <w:vertAlign w:val="baseline"/>
        </w:rPr>
        <w:t> </w:t>
      </w:r>
      <w:r>
        <w:rPr>
          <w:vertAlign w:val="baseline"/>
        </w:rPr>
        <w:t>he</w:t>
      </w:r>
      <w:r>
        <w:rPr>
          <w:spacing w:val="-2"/>
          <w:vertAlign w:val="baseline"/>
        </w:rPr>
        <w:t> </w:t>
      </w:r>
      <w:r>
        <w:rPr>
          <w:vertAlign w:val="baseline"/>
        </w:rPr>
        <w:t>revealed</w:t>
      </w:r>
      <w:r>
        <w:rPr>
          <w:spacing w:val="-2"/>
          <w:vertAlign w:val="baseline"/>
        </w:rPr>
        <w:t> </w:t>
      </w:r>
      <w:r>
        <w:rPr>
          <w:vertAlign w:val="baseline"/>
        </w:rPr>
        <w:t>to</w:t>
      </w:r>
      <w:r>
        <w:rPr>
          <w:spacing w:val="-2"/>
          <w:vertAlign w:val="baseline"/>
        </w:rPr>
        <w:t> </w:t>
      </w:r>
      <w:r>
        <w:rPr>
          <w:vertAlign w:val="baseline"/>
        </w:rPr>
        <w:t>us</w:t>
      </w:r>
      <w:r>
        <w:rPr>
          <w:spacing w:val="-2"/>
          <w:vertAlign w:val="baseline"/>
        </w:rPr>
        <w:t> </w:t>
      </w:r>
      <w:r>
        <w:rPr>
          <w:vertAlign w:val="baseline"/>
        </w:rPr>
        <w:t>that the Jaba, Bajju and the Atyaps are all descendants of same forefathers and are therefore so close to each other as a community that the customs do not differ at all when it comes to inheritance. Traditionally, under the Jaba, Bajju and Atyap customs, women are not entitled to right of inheritance of land or landed properties, particularly property of their male parents or husbands. Infact, a married woman was herself considered her husband's property and can be inherited by any of his siblings or close relations as the case may be.</w:t>
      </w:r>
      <w:r>
        <w:rPr>
          <w:vertAlign w:val="superscript"/>
        </w:rPr>
        <w:t>42</w:t>
      </w:r>
      <w:r>
        <w:rPr>
          <w:vertAlign w:val="baseline"/>
        </w:rPr>
        <w:t>The case is though different where she acquired the property via purchase from her own personal resources.</w:t>
      </w:r>
    </w:p>
    <w:p>
      <w:pPr>
        <w:pStyle w:val="BodyText"/>
        <w:spacing w:line="480" w:lineRule="auto" w:before="2"/>
        <w:ind w:right="113" w:firstLine="719"/>
        <w:jc w:val="both"/>
      </w:pPr>
      <w:r>
        <w:rPr/>
        <w:t>These customary</w:t>
      </w:r>
      <w:r>
        <w:rPr>
          <w:spacing w:val="-3"/>
        </w:rPr>
        <w:t> </w:t>
      </w:r>
      <w:r>
        <w:rPr/>
        <w:t>practices might be seen to have enjoyed judicial favour in the sense that the courts have in the past made pronouncements on them. For example, the Supreme Court of Nigeria restated the principle that the widow‘s dealings over her deceased husband‘s property must receive the consent of the family, and she cannot by the effluxion of time claim the</w:t>
      </w:r>
      <w:r>
        <w:rPr>
          <w:spacing w:val="40"/>
        </w:rPr>
        <w:t> </w:t>
      </w:r>
      <w:r>
        <w:rPr/>
        <w:t>property as her own. She has, however, a right to occupy the building or part of it during her lifetime, but this is subject to her good behaviour.</w:t>
      </w:r>
      <w:r>
        <w:rPr>
          <w:vertAlign w:val="superscript"/>
        </w:rPr>
        <w:t>43</w:t>
      </w:r>
      <w:r>
        <w:rPr>
          <w:vertAlign w:val="baseline"/>
        </w:rPr>
        <w:t> Further, in the case of </w:t>
      </w:r>
      <w:r>
        <w:rPr>
          <w:b/>
          <w:i/>
          <w:vertAlign w:val="baseline"/>
        </w:rPr>
        <w:t>Onwuchekwa v Onwuchekwa</w:t>
      </w:r>
      <w:r>
        <w:rPr>
          <w:b/>
          <w:i/>
          <w:vertAlign w:val="superscript"/>
        </w:rPr>
        <w:t>44</w:t>
      </w:r>
      <w:r>
        <w:rPr>
          <w:b/>
          <w:i/>
          <w:vertAlign w:val="baseline"/>
        </w:rPr>
        <w:t> </w:t>
      </w:r>
      <w:r>
        <w:rPr>
          <w:vertAlign w:val="baseline"/>
        </w:rPr>
        <w:t>the Court of Appeal refused to reject as repugnant a custom in which a husband is said to own the wife along with her properties.</w:t>
      </w:r>
    </w:p>
    <w:p>
      <w:pPr>
        <w:pStyle w:val="Heading2"/>
        <w:numPr>
          <w:ilvl w:val="1"/>
          <w:numId w:val="21"/>
        </w:numPr>
        <w:tabs>
          <w:tab w:pos="879" w:val="left" w:leader="none"/>
        </w:tabs>
        <w:spacing w:line="240" w:lineRule="auto" w:before="5" w:after="0"/>
        <w:ind w:left="879" w:right="0" w:hanging="719"/>
        <w:jc w:val="both"/>
      </w:pPr>
      <w:r>
        <w:rPr/>
        <w:t>Right</w:t>
      </w:r>
      <w:r>
        <w:rPr>
          <w:spacing w:val="-5"/>
        </w:rPr>
        <w:t> </w:t>
      </w:r>
      <w:r>
        <w:rPr/>
        <w:t>of</w:t>
      </w:r>
      <w:r>
        <w:rPr>
          <w:spacing w:val="-2"/>
        </w:rPr>
        <w:t> </w:t>
      </w:r>
      <w:r>
        <w:rPr/>
        <w:t>Women</w:t>
      </w:r>
      <w:r>
        <w:rPr>
          <w:spacing w:val="-2"/>
        </w:rPr>
        <w:t> </w:t>
      </w:r>
      <w:r>
        <w:rPr/>
        <w:t>to</w:t>
      </w:r>
      <w:r>
        <w:rPr>
          <w:spacing w:val="-3"/>
        </w:rPr>
        <w:t> </w:t>
      </w:r>
      <w:r>
        <w:rPr/>
        <w:t>Inherit</w:t>
      </w:r>
      <w:r>
        <w:rPr>
          <w:spacing w:val="-2"/>
        </w:rPr>
        <w:t> </w:t>
      </w:r>
      <w:r>
        <w:rPr/>
        <w:t>the</w:t>
      </w:r>
      <w:r>
        <w:rPr>
          <w:spacing w:val="-3"/>
        </w:rPr>
        <w:t> </w:t>
      </w:r>
      <w:r>
        <w:rPr/>
        <w:t>Husband’s</w:t>
      </w:r>
      <w:r>
        <w:rPr>
          <w:spacing w:val="-3"/>
        </w:rPr>
        <w:t> </w:t>
      </w:r>
      <w:r>
        <w:rPr>
          <w:spacing w:val="-2"/>
        </w:rPr>
        <w:t>Property</w:t>
      </w:r>
    </w:p>
    <w:p>
      <w:pPr>
        <w:pStyle w:val="BodyText"/>
        <w:ind w:left="0"/>
        <w:rPr>
          <w:b/>
        </w:rPr>
      </w:pPr>
    </w:p>
    <w:p>
      <w:pPr>
        <w:pStyle w:val="ListParagraph"/>
        <w:numPr>
          <w:ilvl w:val="2"/>
          <w:numId w:val="23"/>
        </w:numPr>
        <w:tabs>
          <w:tab w:pos="879" w:val="left" w:leader="none"/>
        </w:tabs>
        <w:spacing w:line="240" w:lineRule="auto" w:before="0" w:after="0"/>
        <w:ind w:left="879" w:right="0" w:hanging="719"/>
        <w:jc w:val="both"/>
        <w:rPr>
          <w:b/>
          <w:sz w:val="24"/>
        </w:rPr>
      </w:pPr>
      <w:r>
        <w:rPr>
          <w:b/>
          <w:sz w:val="24"/>
        </w:rPr>
        <w:t>Jaba,</w:t>
      </w:r>
      <w:r>
        <w:rPr>
          <w:b/>
          <w:spacing w:val="-1"/>
          <w:sz w:val="24"/>
        </w:rPr>
        <w:t> </w:t>
      </w:r>
      <w:r>
        <w:rPr>
          <w:b/>
          <w:sz w:val="24"/>
        </w:rPr>
        <w:t>Bajju</w:t>
      </w:r>
      <w:r>
        <w:rPr>
          <w:b/>
          <w:spacing w:val="-1"/>
          <w:sz w:val="24"/>
        </w:rPr>
        <w:t> </w:t>
      </w:r>
      <w:r>
        <w:rPr>
          <w:b/>
          <w:sz w:val="24"/>
        </w:rPr>
        <w:t>and</w:t>
      </w:r>
      <w:r>
        <w:rPr>
          <w:b/>
          <w:spacing w:val="-1"/>
          <w:sz w:val="24"/>
        </w:rPr>
        <w:t> </w:t>
      </w:r>
      <w:r>
        <w:rPr>
          <w:b/>
          <w:sz w:val="24"/>
        </w:rPr>
        <w:t>Atyap</w:t>
      </w:r>
      <w:r>
        <w:rPr>
          <w:b/>
          <w:spacing w:val="-1"/>
          <w:sz w:val="24"/>
        </w:rPr>
        <w:t> </w:t>
      </w:r>
      <w:r>
        <w:rPr>
          <w:b/>
          <w:spacing w:val="-2"/>
          <w:sz w:val="24"/>
        </w:rPr>
        <w:t>Customs</w:t>
      </w:r>
    </w:p>
    <w:p>
      <w:pPr>
        <w:pStyle w:val="BodyText"/>
        <w:spacing w:before="272"/>
        <w:ind w:firstLine="719"/>
        <w:jc w:val="both"/>
      </w:pPr>
      <w:r>
        <w:rPr/>
        <w:t>Under</w:t>
      </w:r>
      <w:r>
        <w:rPr>
          <w:spacing w:val="21"/>
        </w:rPr>
        <w:t> </w:t>
      </w:r>
      <w:r>
        <w:rPr/>
        <w:t>the</w:t>
      </w:r>
      <w:r>
        <w:rPr>
          <w:spacing w:val="23"/>
        </w:rPr>
        <w:t> </w:t>
      </w:r>
      <w:r>
        <w:rPr/>
        <w:t>customs</w:t>
      </w:r>
      <w:r>
        <w:rPr>
          <w:spacing w:val="24"/>
        </w:rPr>
        <w:t> </w:t>
      </w:r>
      <w:r>
        <w:rPr/>
        <w:t>of</w:t>
      </w:r>
      <w:r>
        <w:rPr>
          <w:spacing w:val="23"/>
        </w:rPr>
        <w:t> </w:t>
      </w:r>
      <w:r>
        <w:rPr/>
        <w:t>these</w:t>
      </w:r>
      <w:r>
        <w:rPr>
          <w:spacing w:val="23"/>
        </w:rPr>
        <w:t> </w:t>
      </w:r>
      <w:r>
        <w:rPr/>
        <w:t>tribes,</w:t>
      </w:r>
      <w:r>
        <w:rPr>
          <w:spacing w:val="23"/>
        </w:rPr>
        <w:t> </w:t>
      </w:r>
      <w:r>
        <w:rPr/>
        <w:t>a</w:t>
      </w:r>
      <w:r>
        <w:rPr>
          <w:spacing w:val="22"/>
        </w:rPr>
        <w:t> </w:t>
      </w:r>
      <w:r>
        <w:rPr/>
        <w:t>married</w:t>
      </w:r>
      <w:r>
        <w:rPr>
          <w:spacing w:val="23"/>
        </w:rPr>
        <w:t> </w:t>
      </w:r>
      <w:r>
        <w:rPr/>
        <w:t>woman,</w:t>
      </w:r>
      <w:r>
        <w:rPr>
          <w:spacing w:val="23"/>
        </w:rPr>
        <w:t> </w:t>
      </w:r>
      <w:r>
        <w:rPr/>
        <w:t>may</w:t>
      </w:r>
      <w:r>
        <w:rPr>
          <w:spacing w:val="18"/>
        </w:rPr>
        <w:t> </w:t>
      </w:r>
      <w:r>
        <w:rPr/>
        <w:t>only,</w:t>
      </w:r>
      <w:r>
        <w:rPr>
          <w:spacing w:val="23"/>
        </w:rPr>
        <w:t> </w:t>
      </w:r>
      <w:r>
        <w:rPr/>
        <w:t>and</w:t>
      </w:r>
      <w:r>
        <w:rPr>
          <w:spacing w:val="23"/>
        </w:rPr>
        <w:t> </w:t>
      </w:r>
      <w:r>
        <w:rPr/>
        <w:t>in</w:t>
      </w:r>
      <w:r>
        <w:rPr>
          <w:spacing w:val="24"/>
        </w:rPr>
        <w:t> </w:t>
      </w:r>
      <w:r>
        <w:rPr/>
        <w:t>very</w:t>
      </w:r>
      <w:r>
        <w:rPr>
          <w:spacing w:val="18"/>
        </w:rPr>
        <w:t> </w:t>
      </w:r>
      <w:r>
        <w:rPr/>
        <w:t>rare</w:t>
      </w:r>
      <w:r>
        <w:rPr>
          <w:spacing w:val="23"/>
        </w:rPr>
        <w:t> </w:t>
      </w:r>
      <w:r>
        <w:rPr>
          <w:spacing w:val="-2"/>
        </w:rPr>
        <w:t>cases,</w:t>
      </w:r>
    </w:p>
    <w:p>
      <w:pPr>
        <w:pStyle w:val="BodyText"/>
        <w:spacing w:line="550" w:lineRule="atLeast" w:before="2"/>
        <w:ind w:right="120"/>
      </w:pPr>
      <w:r>
        <w:rPr/>
        <w:t>enjoy such rights to land of her husband only where she has a male child for him. The said land</w:t>
      </w:r>
      <w:r>
        <w:rPr>
          <w:spacing w:val="40"/>
        </w:rPr>
        <w:t> </w:t>
      </w:r>
      <w:r>
        <w:rPr/>
        <w:t>is</w:t>
      </w:r>
      <w:r>
        <w:rPr>
          <w:spacing w:val="7"/>
        </w:rPr>
        <w:t> </w:t>
      </w:r>
      <w:r>
        <w:rPr/>
        <w:t>usually</w:t>
      </w:r>
      <w:r>
        <w:rPr>
          <w:spacing w:val="2"/>
        </w:rPr>
        <w:t> </w:t>
      </w:r>
      <w:r>
        <w:rPr/>
        <w:t>given</w:t>
      </w:r>
      <w:r>
        <w:rPr>
          <w:spacing w:val="6"/>
        </w:rPr>
        <w:t> </w:t>
      </w:r>
      <w:r>
        <w:rPr/>
        <w:t>in</w:t>
      </w:r>
      <w:r>
        <w:rPr>
          <w:spacing w:val="7"/>
        </w:rPr>
        <w:t> </w:t>
      </w:r>
      <w:r>
        <w:rPr/>
        <w:t>the</w:t>
      </w:r>
      <w:r>
        <w:rPr>
          <w:spacing w:val="6"/>
        </w:rPr>
        <w:t> </w:t>
      </w:r>
      <w:r>
        <w:rPr/>
        <w:t>name</w:t>
      </w:r>
      <w:r>
        <w:rPr>
          <w:spacing w:val="6"/>
        </w:rPr>
        <w:t> </w:t>
      </w:r>
      <w:r>
        <w:rPr/>
        <w:t>of</w:t>
      </w:r>
      <w:r>
        <w:rPr>
          <w:spacing w:val="6"/>
        </w:rPr>
        <w:t> </w:t>
      </w:r>
      <w:r>
        <w:rPr/>
        <w:t>the</w:t>
      </w:r>
      <w:r>
        <w:rPr>
          <w:spacing w:val="6"/>
        </w:rPr>
        <w:t> </w:t>
      </w:r>
      <w:r>
        <w:rPr/>
        <w:t>son</w:t>
      </w:r>
      <w:r>
        <w:rPr>
          <w:spacing w:val="7"/>
        </w:rPr>
        <w:t> </w:t>
      </w:r>
      <w:r>
        <w:rPr/>
        <w:t>she</w:t>
      </w:r>
      <w:r>
        <w:rPr>
          <w:spacing w:val="6"/>
        </w:rPr>
        <w:t> </w:t>
      </w:r>
      <w:r>
        <w:rPr/>
        <w:t>bore</w:t>
      </w:r>
      <w:r>
        <w:rPr>
          <w:spacing w:val="5"/>
        </w:rPr>
        <w:t> </w:t>
      </w:r>
      <w:r>
        <w:rPr/>
        <w:t>for</w:t>
      </w:r>
      <w:r>
        <w:rPr>
          <w:spacing w:val="6"/>
        </w:rPr>
        <w:t> </w:t>
      </w:r>
      <w:r>
        <w:rPr/>
        <w:t>him</w:t>
      </w:r>
      <w:r>
        <w:rPr>
          <w:spacing w:val="7"/>
        </w:rPr>
        <w:t> </w:t>
      </w:r>
      <w:r>
        <w:rPr/>
        <w:t>and</w:t>
      </w:r>
      <w:r>
        <w:rPr>
          <w:spacing w:val="6"/>
        </w:rPr>
        <w:t> </w:t>
      </w:r>
      <w:r>
        <w:rPr/>
        <w:t>not</w:t>
      </w:r>
      <w:r>
        <w:rPr>
          <w:spacing w:val="7"/>
        </w:rPr>
        <w:t> </w:t>
      </w:r>
      <w:r>
        <w:rPr/>
        <w:t>categorically</w:t>
      </w:r>
      <w:r>
        <w:rPr>
          <w:spacing w:val="4"/>
        </w:rPr>
        <w:t> </w:t>
      </w:r>
      <w:r>
        <w:rPr/>
        <w:t>given</w:t>
      </w:r>
      <w:r>
        <w:rPr>
          <w:spacing w:val="6"/>
        </w:rPr>
        <w:t> </w:t>
      </w:r>
      <w:r>
        <w:rPr/>
        <w:t>to</w:t>
      </w:r>
      <w:r>
        <w:rPr>
          <w:spacing w:val="7"/>
        </w:rPr>
        <w:t> </w:t>
      </w:r>
      <w:r>
        <w:rPr/>
        <w:t>her</w:t>
      </w:r>
      <w:r>
        <w:rPr>
          <w:spacing w:val="6"/>
        </w:rPr>
        <w:t> </w:t>
      </w:r>
      <w:r>
        <w:rPr/>
        <w:t>as</w:t>
      </w:r>
      <w:r>
        <w:rPr>
          <w:spacing w:val="7"/>
        </w:rPr>
        <w:t> </w:t>
      </w:r>
      <w:r>
        <w:rPr>
          <w:spacing w:val="-5"/>
        </w:rPr>
        <w:t>the</w:t>
      </w:r>
    </w:p>
    <w:p>
      <w:pPr>
        <w:pStyle w:val="BodyText"/>
        <w:spacing w:before="6"/>
        <w:ind w:left="0"/>
        <w:rPr>
          <w:sz w:val="16"/>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136229</wp:posOffset>
                </wp:positionV>
                <wp:extent cx="1829435"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726768pt;width:144.020pt;height:.71997pt;mso-position-horizontal-relative:page;mso-position-vertical-relative:paragraph;z-index:-15680512;mso-wrap-distance-left:0;mso-wrap-distance-right:0" id="docshape127" filled="true" fillcolor="#000000" stroked="false">
                <v:fill type="solid"/>
                <w10:wrap type="topAndBottom"/>
              </v:rect>
            </w:pict>
          </mc:Fallback>
        </mc:AlternateContent>
      </w:r>
    </w:p>
    <w:p>
      <w:pPr>
        <w:spacing w:before="99"/>
        <w:ind w:left="160" w:right="0" w:firstLine="0"/>
        <w:jc w:val="left"/>
        <w:rPr>
          <w:sz w:val="20"/>
        </w:rPr>
      </w:pPr>
      <w:r>
        <w:rPr>
          <w:sz w:val="20"/>
          <w:vertAlign w:val="superscript"/>
        </w:rPr>
        <w:t>41</w:t>
      </w:r>
      <w:r>
        <w:rPr>
          <w:spacing w:val="-5"/>
          <w:sz w:val="20"/>
          <w:vertAlign w:val="baseline"/>
        </w:rPr>
        <w:t> </w:t>
      </w:r>
      <w:r>
        <w:rPr>
          <w:sz w:val="20"/>
          <w:vertAlign w:val="baseline"/>
        </w:rPr>
        <w:t>Interview</w:t>
      </w:r>
      <w:r>
        <w:rPr>
          <w:spacing w:val="-6"/>
          <w:sz w:val="20"/>
          <w:vertAlign w:val="baseline"/>
        </w:rPr>
        <w:t> </w:t>
      </w:r>
      <w:r>
        <w:rPr>
          <w:sz w:val="20"/>
          <w:vertAlign w:val="baseline"/>
        </w:rPr>
        <w:t>of</w:t>
      </w:r>
      <w:r>
        <w:rPr>
          <w:spacing w:val="-3"/>
          <w:sz w:val="20"/>
          <w:vertAlign w:val="baseline"/>
        </w:rPr>
        <w:t> </w:t>
      </w:r>
      <w:r>
        <w:rPr>
          <w:sz w:val="20"/>
          <w:vertAlign w:val="baseline"/>
        </w:rPr>
        <w:t>Agwam</w:t>
      </w:r>
      <w:r>
        <w:rPr>
          <w:spacing w:val="-6"/>
          <w:sz w:val="20"/>
          <w:vertAlign w:val="baseline"/>
        </w:rPr>
        <w:t> </w:t>
      </w:r>
      <w:r>
        <w:rPr>
          <w:sz w:val="20"/>
          <w:vertAlign w:val="baseline"/>
        </w:rPr>
        <w:t>Bajju,</w:t>
      </w:r>
      <w:r>
        <w:rPr>
          <w:spacing w:val="-6"/>
          <w:sz w:val="20"/>
          <w:vertAlign w:val="baseline"/>
        </w:rPr>
        <w:t> </w:t>
      </w:r>
      <w:r>
        <w:rPr>
          <w:sz w:val="20"/>
          <w:vertAlign w:val="baseline"/>
        </w:rPr>
        <w:t>Mallam</w:t>
      </w:r>
      <w:r>
        <w:rPr>
          <w:spacing w:val="-8"/>
          <w:sz w:val="20"/>
          <w:vertAlign w:val="baseline"/>
        </w:rPr>
        <w:t> </w:t>
      </w:r>
      <w:r>
        <w:rPr>
          <w:sz w:val="20"/>
          <w:vertAlign w:val="baseline"/>
        </w:rPr>
        <w:t>Nuhu</w:t>
      </w:r>
      <w:r>
        <w:rPr>
          <w:spacing w:val="-5"/>
          <w:sz w:val="20"/>
          <w:vertAlign w:val="baseline"/>
        </w:rPr>
        <w:t> </w:t>
      </w:r>
      <w:r>
        <w:rPr>
          <w:sz w:val="20"/>
          <w:vertAlign w:val="baseline"/>
        </w:rPr>
        <w:t>Bature,</w:t>
      </w:r>
      <w:r>
        <w:rPr>
          <w:spacing w:val="-4"/>
          <w:sz w:val="20"/>
          <w:vertAlign w:val="baseline"/>
        </w:rPr>
        <w:t> </w:t>
      </w:r>
      <w:r>
        <w:rPr>
          <w:sz w:val="20"/>
          <w:vertAlign w:val="baseline"/>
        </w:rPr>
        <w:t>Kaduna</w:t>
      </w:r>
      <w:r>
        <w:rPr>
          <w:spacing w:val="-2"/>
          <w:sz w:val="20"/>
          <w:vertAlign w:val="baseline"/>
        </w:rPr>
        <w:t> </w:t>
      </w:r>
      <w:r>
        <w:rPr>
          <w:sz w:val="20"/>
          <w:vertAlign w:val="baseline"/>
        </w:rPr>
        <w:t>State</w:t>
      </w:r>
      <w:r>
        <w:rPr>
          <w:spacing w:val="-4"/>
          <w:sz w:val="20"/>
          <w:vertAlign w:val="baseline"/>
        </w:rPr>
        <w:t> </w:t>
      </w:r>
      <w:r>
        <w:rPr>
          <w:sz w:val="20"/>
          <w:vertAlign w:val="baseline"/>
        </w:rPr>
        <w:t>in</w:t>
      </w:r>
      <w:r>
        <w:rPr>
          <w:spacing w:val="-6"/>
          <w:sz w:val="20"/>
          <w:vertAlign w:val="baseline"/>
        </w:rPr>
        <w:t> </w:t>
      </w:r>
      <w:r>
        <w:rPr>
          <w:sz w:val="20"/>
          <w:vertAlign w:val="baseline"/>
        </w:rPr>
        <w:t>July,</w:t>
      </w:r>
      <w:r>
        <w:rPr>
          <w:spacing w:val="-4"/>
          <w:sz w:val="20"/>
          <w:vertAlign w:val="baseline"/>
        </w:rPr>
        <w:t> 2014</w:t>
      </w:r>
    </w:p>
    <w:p>
      <w:pPr>
        <w:spacing w:line="276" w:lineRule="auto" w:before="34"/>
        <w:ind w:left="160" w:right="0" w:firstLine="0"/>
        <w:jc w:val="left"/>
        <w:rPr>
          <w:sz w:val="20"/>
        </w:rPr>
      </w:pPr>
      <w:r>
        <w:rPr>
          <w:sz w:val="20"/>
          <w:vertAlign w:val="superscript"/>
        </w:rPr>
        <w:t>42</w:t>
      </w:r>
      <w:r>
        <w:rPr>
          <w:i/>
          <w:sz w:val="20"/>
          <w:vertAlign w:val="baseline"/>
        </w:rPr>
        <w:t>Onwuchekwa v. Onwuchekwa</w:t>
      </w:r>
      <w:r>
        <w:rPr>
          <w:i/>
          <w:sz w:val="20"/>
          <w:vertAlign w:val="superscript"/>
        </w:rPr>
        <w:t>42</w:t>
      </w:r>
      <w:r>
        <w:rPr>
          <w:i/>
          <w:spacing w:val="40"/>
          <w:sz w:val="20"/>
          <w:vertAlign w:val="baseline"/>
        </w:rPr>
        <w:t> </w:t>
      </w:r>
      <w:r>
        <w:rPr>
          <w:sz w:val="20"/>
          <w:vertAlign w:val="baseline"/>
        </w:rPr>
        <w:t>the Court</w:t>
      </w:r>
      <w:r>
        <w:rPr>
          <w:spacing w:val="-1"/>
          <w:sz w:val="20"/>
          <w:vertAlign w:val="baseline"/>
        </w:rPr>
        <w:t> </w:t>
      </w:r>
      <w:r>
        <w:rPr>
          <w:sz w:val="20"/>
          <w:vertAlign w:val="baseline"/>
        </w:rPr>
        <w:t>of Appeal</w:t>
      </w:r>
      <w:r>
        <w:rPr>
          <w:spacing w:val="-1"/>
          <w:sz w:val="20"/>
          <w:vertAlign w:val="baseline"/>
        </w:rPr>
        <w:t> </w:t>
      </w:r>
      <w:r>
        <w:rPr>
          <w:sz w:val="20"/>
          <w:vertAlign w:val="baseline"/>
        </w:rPr>
        <w:t>refused to reject</w:t>
      </w:r>
      <w:r>
        <w:rPr>
          <w:spacing w:val="-1"/>
          <w:sz w:val="20"/>
          <w:vertAlign w:val="baseline"/>
        </w:rPr>
        <w:t> </w:t>
      </w:r>
      <w:r>
        <w:rPr>
          <w:sz w:val="20"/>
          <w:vertAlign w:val="baseline"/>
        </w:rPr>
        <w:t>as</w:t>
      </w:r>
      <w:r>
        <w:rPr>
          <w:spacing w:val="-1"/>
          <w:sz w:val="20"/>
          <w:vertAlign w:val="baseline"/>
        </w:rPr>
        <w:t> </w:t>
      </w:r>
      <w:r>
        <w:rPr>
          <w:sz w:val="20"/>
          <w:vertAlign w:val="baseline"/>
        </w:rPr>
        <w:t>repugnant</w:t>
      </w:r>
      <w:r>
        <w:rPr>
          <w:spacing w:val="-1"/>
          <w:sz w:val="20"/>
          <w:vertAlign w:val="baseline"/>
        </w:rPr>
        <w:t> </w:t>
      </w:r>
      <w:r>
        <w:rPr>
          <w:sz w:val="20"/>
          <w:vertAlign w:val="baseline"/>
        </w:rPr>
        <w:t>a</w:t>
      </w:r>
      <w:r>
        <w:rPr>
          <w:spacing w:val="-1"/>
          <w:sz w:val="20"/>
          <w:vertAlign w:val="baseline"/>
        </w:rPr>
        <w:t> </w:t>
      </w:r>
      <w:r>
        <w:rPr>
          <w:sz w:val="20"/>
          <w:vertAlign w:val="baseline"/>
        </w:rPr>
        <w:t>custom in which</w:t>
      </w:r>
      <w:r>
        <w:rPr>
          <w:spacing w:val="-2"/>
          <w:sz w:val="20"/>
          <w:vertAlign w:val="baseline"/>
        </w:rPr>
        <w:t> </w:t>
      </w:r>
      <w:r>
        <w:rPr>
          <w:sz w:val="20"/>
          <w:vertAlign w:val="baseline"/>
        </w:rPr>
        <w:t>a husband is said to own the wife along with her properties.</w:t>
      </w:r>
    </w:p>
    <w:p>
      <w:pPr>
        <w:spacing w:before="1"/>
        <w:ind w:left="160" w:right="0" w:firstLine="0"/>
        <w:jc w:val="left"/>
        <w:rPr>
          <w:sz w:val="20"/>
        </w:rPr>
      </w:pPr>
      <w:r>
        <w:rPr>
          <w:sz w:val="20"/>
          <w:vertAlign w:val="superscript"/>
        </w:rPr>
        <w:t>43</w:t>
      </w:r>
      <w:r>
        <w:rPr>
          <w:i/>
          <w:sz w:val="20"/>
          <w:vertAlign w:val="baseline"/>
        </w:rPr>
        <w:t>Nzekwu</w:t>
      </w:r>
      <w:r>
        <w:rPr>
          <w:i/>
          <w:spacing w:val="-3"/>
          <w:sz w:val="20"/>
          <w:vertAlign w:val="baseline"/>
        </w:rPr>
        <w:t> </w:t>
      </w:r>
      <w:r>
        <w:rPr>
          <w:i/>
          <w:sz w:val="20"/>
          <w:vertAlign w:val="baseline"/>
        </w:rPr>
        <w:t>v</w:t>
      </w:r>
      <w:r>
        <w:rPr>
          <w:sz w:val="20"/>
          <w:vertAlign w:val="baseline"/>
        </w:rPr>
        <w:t>.</w:t>
      </w:r>
      <w:r>
        <w:rPr>
          <w:spacing w:val="-3"/>
          <w:sz w:val="20"/>
          <w:vertAlign w:val="baseline"/>
        </w:rPr>
        <w:t> </w:t>
      </w:r>
      <w:r>
        <w:rPr>
          <w:i/>
          <w:sz w:val="20"/>
          <w:vertAlign w:val="baseline"/>
        </w:rPr>
        <w:t>Nzekwu</w:t>
      </w:r>
      <w:r>
        <w:rPr>
          <w:i/>
          <w:spacing w:val="-3"/>
          <w:sz w:val="20"/>
          <w:vertAlign w:val="baseline"/>
        </w:rPr>
        <w:t> </w:t>
      </w:r>
      <w:r>
        <w:rPr>
          <w:sz w:val="20"/>
          <w:vertAlign w:val="baseline"/>
        </w:rPr>
        <w:t>(</w:t>
      </w:r>
      <w:r>
        <w:rPr>
          <w:i/>
          <w:sz w:val="20"/>
          <w:vertAlign w:val="baseline"/>
        </w:rPr>
        <w:t>1989</w:t>
      </w:r>
      <w:r>
        <w:rPr>
          <w:sz w:val="20"/>
          <w:vertAlign w:val="baseline"/>
        </w:rPr>
        <w:t>)</w:t>
      </w:r>
      <w:r>
        <w:rPr>
          <w:spacing w:val="-4"/>
          <w:sz w:val="20"/>
          <w:vertAlign w:val="baseline"/>
        </w:rPr>
        <w:t> </w:t>
      </w:r>
      <w:r>
        <w:rPr>
          <w:sz w:val="20"/>
          <w:vertAlign w:val="baseline"/>
        </w:rPr>
        <w:t>2</w:t>
      </w:r>
      <w:r>
        <w:rPr>
          <w:spacing w:val="-5"/>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104)</w:t>
      </w:r>
      <w:r>
        <w:rPr>
          <w:spacing w:val="-5"/>
          <w:sz w:val="20"/>
          <w:vertAlign w:val="baseline"/>
        </w:rPr>
        <w:t> 373</w:t>
      </w:r>
    </w:p>
    <w:p>
      <w:pPr>
        <w:spacing w:before="34"/>
        <w:ind w:left="160" w:right="0" w:firstLine="0"/>
        <w:jc w:val="left"/>
        <w:rPr>
          <w:sz w:val="20"/>
        </w:rPr>
      </w:pPr>
      <w:r>
        <w:rPr>
          <w:sz w:val="20"/>
          <w:vertAlign w:val="superscript"/>
        </w:rPr>
        <w:t>44</w:t>
      </w:r>
      <w:r>
        <w:rPr>
          <w:i/>
          <w:sz w:val="20"/>
          <w:vertAlign w:val="baseline"/>
        </w:rPr>
        <w:t>Onwuchekwa</w:t>
      </w:r>
      <w:r>
        <w:rPr>
          <w:i/>
          <w:spacing w:val="-5"/>
          <w:sz w:val="20"/>
          <w:vertAlign w:val="baseline"/>
        </w:rPr>
        <w:t> </w:t>
      </w:r>
      <w:r>
        <w:rPr>
          <w:i/>
          <w:sz w:val="20"/>
          <w:vertAlign w:val="baseline"/>
        </w:rPr>
        <w:t>v</w:t>
      </w:r>
      <w:r>
        <w:rPr>
          <w:sz w:val="20"/>
          <w:vertAlign w:val="baseline"/>
        </w:rPr>
        <w:t>.</w:t>
      </w:r>
      <w:r>
        <w:rPr>
          <w:spacing w:val="-4"/>
          <w:sz w:val="20"/>
          <w:vertAlign w:val="baseline"/>
        </w:rPr>
        <w:t> </w:t>
      </w:r>
      <w:r>
        <w:rPr>
          <w:i/>
          <w:sz w:val="20"/>
          <w:vertAlign w:val="baseline"/>
        </w:rPr>
        <w:t>Onwuchekwa</w:t>
      </w:r>
      <w:r>
        <w:rPr>
          <w:sz w:val="20"/>
          <w:vertAlign w:val="baseline"/>
        </w:rPr>
        <w:t>,</w:t>
      </w:r>
      <w:r>
        <w:rPr>
          <w:spacing w:val="-7"/>
          <w:sz w:val="20"/>
          <w:vertAlign w:val="baseline"/>
        </w:rPr>
        <w:t> </w:t>
      </w:r>
      <w:r>
        <w:rPr>
          <w:sz w:val="20"/>
          <w:vertAlign w:val="baseline"/>
        </w:rPr>
        <w:t>[</w:t>
      </w:r>
      <w:r>
        <w:rPr>
          <w:i/>
          <w:sz w:val="20"/>
          <w:vertAlign w:val="baseline"/>
        </w:rPr>
        <w:t>1991</w:t>
      </w:r>
      <w:r>
        <w:rPr>
          <w:sz w:val="20"/>
          <w:vertAlign w:val="baseline"/>
        </w:rPr>
        <w:t>]</w:t>
      </w:r>
      <w:r>
        <w:rPr>
          <w:spacing w:val="-5"/>
          <w:sz w:val="20"/>
          <w:vertAlign w:val="baseline"/>
        </w:rPr>
        <w:t> </w:t>
      </w:r>
      <w:r>
        <w:rPr>
          <w:sz w:val="20"/>
          <w:vertAlign w:val="baseline"/>
        </w:rPr>
        <w:t>5</w:t>
      </w:r>
      <w:r>
        <w:rPr>
          <w:spacing w:val="-6"/>
          <w:sz w:val="20"/>
          <w:vertAlign w:val="baseline"/>
        </w:rPr>
        <w:t> </w:t>
      </w:r>
      <w:r>
        <w:rPr>
          <w:sz w:val="20"/>
          <w:vertAlign w:val="baseline"/>
        </w:rPr>
        <w:t>N.W.L.R.</w:t>
      </w:r>
      <w:r>
        <w:rPr>
          <w:spacing w:val="-5"/>
          <w:sz w:val="20"/>
          <w:vertAlign w:val="baseline"/>
        </w:rPr>
        <w:t> </w:t>
      </w:r>
      <w:r>
        <w:rPr>
          <w:sz w:val="20"/>
          <w:vertAlign w:val="baseline"/>
        </w:rPr>
        <w:t>(pt.</w:t>
      </w:r>
      <w:r>
        <w:rPr>
          <w:spacing w:val="-2"/>
          <w:sz w:val="20"/>
          <w:vertAlign w:val="baseline"/>
        </w:rPr>
        <w:t> </w:t>
      </w:r>
      <w:r>
        <w:rPr>
          <w:sz w:val="20"/>
          <w:vertAlign w:val="baseline"/>
        </w:rPr>
        <w:t>194)</w:t>
      </w:r>
      <w:r>
        <w:rPr>
          <w:spacing w:val="-7"/>
          <w:sz w:val="20"/>
          <w:vertAlign w:val="baseline"/>
        </w:rPr>
        <w:t> </w:t>
      </w:r>
      <w:r>
        <w:rPr>
          <w:spacing w:val="-5"/>
          <w:sz w:val="20"/>
          <w:vertAlign w:val="baseline"/>
        </w:rPr>
        <w:t>739</w:t>
      </w:r>
    </w:p>
    <w:p>
      <w:pPr>
        <w:spacing w:after="0"/>
        <w:jc w:val="left"/>
        <w:rPr>
          <w:sz w:val="20"/>
        </w:rPr>
        <w:sectPr>
          <w:pgSz w:w="12240" w:h="15840"/>
          <w:pgMar w:header="761" w:footer="1015" w:top="1300" w:bottom="1200" w:left="1280" w:right="1320"/>
        </w:sectPr>
      </w:pPr>
    </w:p>
    <w:p>
      <w:pPr>
        <w:pStyle w:val="BodyText"/>
        <w:spacing w:line="480" w:lineRule="auto" w:before="119"/>
        <w:ind w:right="111"/>
        <w:jc w:val="both"/>
      </w:pPr>
      <w:r>
        <w:rPr/>
        <w:t>wife of the man. Where the son that is her only opportunity to possess a piece of land dies without having</w:t>
      </w:r>
      <w:r>
        <w:rPr>
          <w:spacing w:val="-2"/>
        </w:rPr>
        <w:t> </w:t>
      </w:r>
      <w:r>
        <w:rPr/>
        <w:t>any</w:t>
      </w:r>
      <w:r>
        <w:rPr>
          <w:spacing w:val="-5"/>
        </w:rPr>
        <w:t> </w:t>
      </w:r>
      <w:r>
        <w:rPr/>
        <w:t>male child or</w:t>
      </w:r>
      <w:r>
        <w:rPr>
          <w:spacing w:val="-1"/>
        </w:rPr>
        <w:t> </w:t>
      </w:r>
      <w:r>
        <w:rPr/>
        <w:t>children, the</w:t>
      </w:r>
      <w:r>
        <w:rPr>
          <w:spacing w:val="-1"/>
        </w:rPr>
        <w:t> </w:t>
      </w:r>
      <w:r>
        <w:rPr/>
        <w:t>land</w:t>
      </w:r>
      <w:r>
        <w:rPr>
          <w:spacing w:val="-1"/>
        </w:rPr>
        <w:t> </w:t>
      </w:r>
      <w:r>
        <w:rPr/>
        <w:t>is seized from her,</w:t>
      </w:r>
      <w:r>
        <w:rPr>
          <w:spacing w:val="-1"/>
        </w:rPr>
        <w:t> </w:t>
      </w:r>
      <w:r>
        <w:rPr/>
        <w:t>but there</w:t>
      </w:r>
      <w:r>
        <w:rPr>
          <w:spacing w:val="-2"/>
        </w:rPr>
        <w:t> </w:t>
      </w:r>
      <w:r>
        <w:rPr/>
        <w:t>are</w:t>
      </w:r>
      <w:r>
        <w:rPr>
          <w:spacing w:val="-1"/>
        </w:rPr>
        <w:t> </w:t>
      </w:r>
      <w:r>
        <w:rPr/>
        <w:t>exceptions to this</w:t>
      </w:r>
      <w:r>
        <w:rPr>
          <w:spacing w:val="-1"/>
        </w:rPr>
        <w:t> </w:t>
      </w:r>
      <w:r>
        <w:rPr/>
        <w:t>rule.</w:t>
      </w:r>
      <w:r>
        <w:rPr>
          <w:spacing w:val="-1"/>
        </w:rPr>
        <w:t> </w:t>
      </w:r>
      <w:r>
        <w:rPr/>
        <w:t>Where</w:t>
      </w:r>
      <w:r>
        <w:rPr>
          <w:spacing w:val="-3"/>
        </w:rPr>
        <w:t> </w:t>
      </w:r>
      <w:r>
        <w:rPr/>
        <w:t>a woman</w:t>
      </w:r>
      <w:r>
        <w:rPr>
          <w:spacing w:val="-1"/>
        </w:rPr>
        <w:t> </w:t>
      </w:r>
      <w:r>
        <w:rPr/>
        <w:t>has</w:t>
      </w:r>
      <w:r>
        <w:rPr>
          <w:spacing w:val="-1"/>
        </w:rPr>
        <w:t> </w:t>
      </w:r>
      <w:r>
        <w:rPr/>
        <w:t>lived</w:t>
      </w:r>
      <w:r>
        <w:rPr>
          <w:spacing w:val="-1"/>
        </w:rPr>
        <w:t> </w:t>
      </w:r>
      <w:r>
        <w:rPr/>
        <w:t>for</w:t>
      </w:r>
      <w:r>
        <w:rPr>
          <w:spacing w:val="-1"/>
        </w:rPr>
        <w:t> </w:t>
      </w:r>
      <w:r>
        <w:rPr/>
        <w:t>a</w:t>
      </w:r>
      <w:r>
        <w:rPr>
          <w:spacing w:val="-3"/>
        </w:rPr>
        <w:t> </w:t>
      </w:r>
      <w:r>
        <w:rPr/>
        <w:t>very</w:t>
      </w:r>
      <w:r>
        <w:rPr>
          <w:spacing w:val="-6"/>
        </w:rPr>
        <w:t> </w:t>
      </w:r>
      <w:r>
        <w:rPr/>
        <w:t>long</w:t>
      </w:r>
      <w:r>
        <w:rPr>
          <w:spacing w:val="-4"/>
        </w:rPr>
        <w:t> </w:t>
      </w:r>
      <w:r>
        <w:rPr/>
        <w:t>time</w:t>
      </w:r>
      <w:r>
        <w:rPr>
          <w:spacing w:val="-1"/>
        </w:rPr>
        <w:t> </w:t>
      </w:r>
      <w:r>
        <w:rPr/>
        <w:t>with</w:t>
      </w:r>
      <w:r>
        <w:rPr>
          <w:spacing w:val="-1"/>
        </w:rPr>
        <w:t> </w:t>
      </w:r>
      <w:r>
        <w:rPr/>
        <w:t>her</w:t>
      </w:r>
      <w:r>
        <w:rPr>
          <w:spacing w:val="-1"/>
        </w:rPr>
        <w:t> </w:t>
      </w:r>
      <w:r>
        <w:rPr/>
        <w:t>husband without</w:t>
      </w:r>
      <w:r>
        <w:rPr>
          <w:spacing w:val="-1"/>
        </w:rPr>
        <w:t> </w:t>
      </w:r>
      <w:r>
        <w:rPr/>
        <w:t>bearing</w:t>
      </w:r>
      <w:r>
        <w:rPr>
          <w:spacing w:val="-4"/>
        </w:rPr>
        <w:t> </w:t>
      </w:r>
      <w:r>
        <w:rPr/>
        <w:t>a child or having only female children, and or is beyond child bearing age, coupled with a very positive attitude</w:t>
      </w:r>
      <w:r>
        <w:rPr>
          <w:spacing w:val="-1"/>
        </w:rPr>
        <w:t> </w:t>
      </w:r>
      <w:r>
        <w:rPr/>
        <w:t>that endears</w:t>
      </w:r>
      <w:r>
        <w:rPr>
          <w:spacing w:val="-1"/>
        </w:rPr>
        <w:t> </w:t>
      </w:r>
      <w:r>
        <w:rPr/>
        <w:t>her</w:t>
      </w:r>
      <w:r>
        <w:rPr>
          <w:spacing w:val="-1"/>
        </w:rPr>
        <w:t> </w:t>
      </w:r>
      <w:r>
        <w:rPr/>
        <w:t>to the</w:t>
      </w:r>
      <w:r>
        <w:rPr>
          <w:spacing w:val="-1"/>
        </w:rPr>
        <w:t> </w:t>
      </w:r>
      <w:r>
        <w:rPr/>
        <w:t>community, the</w:t>
      </w:r>
      <w:r>
        <w:rPr>
          <w:spacing w:val="-1"/>
        </w:rPr>
        <w:t> </w:t>
      </w:r>
      <w:r>
        <w:rPr/>
        <w:t>husband‘s</w:t>
      </w:r>
      <w:r>
        <w:rPr>
          <w:spacing w:val="-1"/>
        </w:rPr>
        <w:t> </w:t>
      </w:r>
      <w:r>
        <w:rPr/>
        <w:t>family</w:t>
      </w:r>
      <w:r>
        <w:rPr>
          <w:spacing w:val="-5"/>
        </w:rPr>
        <w:t> </w:t>
      </w:r>
      <w:r>
        <w:rPr/>
        <w:t>may</w:t>
      </w:r>
      <w:r>
        <w:rPr>
          <w:spacing w:val="-5"/>
        </w:rPr>
        <w:t> </w:t>
      </w:r>
      <w:r>
        <w:rPr/>
        <w:t>reciprocate</w:t>
      </w:r>
      <w:r>
        <w:rPr>
          <w:spacing w:val="-1"/>
        </w:rPr>
        <w:t> </w:t>
      </w:r>
      <w:r>
        <w:rPr/>
        <w:t>such gesture by allowing part of her husband's property such as a house, and some of his farmlands as a</w:t>
      </w:r>
      <w:r>
        <w:rPr>
          <w:spacing w:val="80"/>
        </w:rPr>
        <w:t> </w:t>
      </w:r>
      <w:r>
        <w:rPr/>
        <w:t>condition to tie her down in the community.</w:t>
      </w:r>
      <w:r>
        <w:rPr>
          <w:vertAlign w:val="superscript"/>
        </w:rPr>
        <w:t>45</w:t>
      </w:r>
    </w:p>
    <w:p>
      <w:pPr>
        <w:pStyle w:val="BodyText"/>
        <w:spacing w:line="480" w:lineRule="auto" w:before="2"/>
        <w:ind w:right="122" w:firstLine="719"/>
        <w:jc w:val="both"/>
      </w:pPr>
      <w:r>
        <w:rPr/>
        <w:t>Note, that such a condition exists where there is nobody suitable to inherit her or where she rejects being inherited, but the late husband‘s family insists on keeping her as part of them. So, she continuous to enjoy such rights to the property for as long as she remains a member of that family, otherwise, the land or landed property will be ceased.</w:t>
      </w:r>
    </w:p>
    <w:p>
      <w:pPr>
        <w:spacing w:line="480" w:lineRule="auto" w:before="0"/>
        <w:ind w:left="160" w:right="120" w:firstLine="719"/>
        <w:jc w:val="both"/>
        <w:rPr>
          <w:sz w:val="24"/>
        </w:rPr>
      </w:pPr>
      <w:r>
        <w:rPr>
          <w:sz w:val="24"/>
        </w:rPr>
        <w:t>This position is similar to the igbo custom that disentitles a female child to inherit her father which became a subject of litigation in the recently decided case of the Supreme Court between </w:t>
      </w:r>
      <w:r>
        <w:rPr>
          <w:b/>
          <w:i/>
          <w:sz w:val="24"/>
        </w:rPr>
        <w:t>Mrs. Lois Chituru Ukeje</w:t>
      </w:r>
      <w:r>
        <w:rPr>
          <w:b/>
          <w:i/>
          <w:spacing w:val="80"/>
          <w:sz w:val="24"/>
        </w:rPr>
        <w:t> </w:t>
      </w:r>
      <w:r>
        <w:rPr>
          <w:b/>
          <w:i/>
          <w:sz w:val="24"/>
        </w:rPr>
        <w:t>and 1 other v. Mrs. Gladys Ada Ukeje</w:t>
      </w:r>
      <w:r>
        <w:rPr>
          <w:b/>
          <w:i/>
          <w:sz w:val="24"/>
          <w:vertAlign w:val="superscript"/>
        </w:rPr>
        <w:t>46</w:t>
      </w:r>
      <w:r>
        <w:rPr>
          <w:sz w:val="24"/>
          <w:vertAlign w:val="baseline"/>
        </w:rPr>
        <w:t>, where the apex court held that;</w:t>
      </w:r>
    </w:p>
    <w:p>
      <w:pPr>
        <w:spacing w:before="0"/>
        <w:ind w:left="1600" w:right="1560" w:firstLine="0"/>
        <w:jc w:val="both"/>
        <w:rPr>
          <w:i/>
          <w:sz w:val="24"/>
        </w:rPr>
      </w:pPr>
      <w:r>
        <w:rPr>
          <w:i/>
          <w:sz w:val="24"/>
        </w:rPr>
        <w:t>“Any culture that dis-inherits a daughter from her father‟s estate or wife from her husband‟s property by reason of God instituted gender differential should be punitively dealt with”.</w:t>
      </w:r>
    </w:p>
    <w:p>
      <w:pPr>
        <w:pStyle w:val="BodyText"/>
        <w:ind w:left="0"/>
        <w:rPr>
          <w:i/>
        </w:rPr>
      </w:pPr>
    </w:p>
    <w:p>
      <w:pPr>
        <w:spacing w:line="482" w:lineRule="auto" w:before="1"/>
        <w:ind w:left="160" w:right="115" w:firstLine="779"/>
        <w:jc w:val="both"/>
        <w:rPr>
          <w:b/>
          <w:i/>
          <w:sz w:val="24"/>
        </w:rPr>
      </w:pPr>
      <w:r>
        <w:rPr>
          <w:sz w:val="24"/>
        </w:rPr>
        <w:t>The</w:t>
      </w:r>
      <w:r>
        <w:rPr>
          <w:spacing w:val="-4"/>
          <w:sz w:val="24"/>
        </w:rPr>
        <w:t> </w:t>
      </w:r>
      <w:r>
        <w:rPr>
          <w:sz w:val="24"/>
        </w:rPr>
        <w:t>Supreme</w:t>
      </w:r>
      <w:r>
        <w:rPr>
          <w:spacing w:val="-3"/>
          <w:sz w:val="24"/>
        </w:rPr>
        <w:t> </w:t>
      </w:r>
      <w:r>
        <w:rPr>
          <w:sz w:val="24"/>
        </w:rPr>
        <w:t>Court</w:t>
      </w:r>
      <w:r>
        <w:rPr>
          <w:spacing w:val="-3"/>
          <w:sz w:val="24"/>
        </w:rPr>
        <w:t> </w:t>
      </w:r>
      <w:r>
        <w:rPr>
          <w:sz w:val="24"/>
        </w:rPr>
        <w:t>which</w:t>
      </w:r>
      <w:r>
        <w:rPr>
          <w:spacing w:val="-2"/>
          <w:sz w:val="24"/>
        </w:rPr>
        <w:t> </w:t>
      </w:r>
      <w:r>
        <w:rPr>
          <w:sz w:val="24"/>
        </w:rPr>
        <w:t>described</w:t>
      </w:r>
      <w:r>
        <w:rPr>
          <w:spacing w:val="-2"/>
          <w:sz w:val="24"/>
        </w:rPr>
        <w:t> </w:t>
      </w:r>
      <w:r>
        <w:rPr>
          <w:sz w:val="24"/>
        </w:rPr>
        <w:t>the culture</w:t>
      </w:r>
      <w:r>
        <w:rPr>
          <w:spacing w:val="-1"/>
          <w:sz w:val="24"/>
        </w:rPr>
        <w:t> </w:t>
      </w:r>
      <w:r>
        <w:rPr>
          <w:sz w:val="24"/>
        </w:rPr>
        <w:t>as</w:t>
      </w:r>
      <w:r>
        <w:rPr>
          <w:spacing w:val="-2"/>
          <w:sz w:val="24"/>
        </w:rPr>
        <w:t> </w:t>
      </w:r>
      <w:r>
        <w:rPr>
          <w:sz w:val="24"/>
        </w:rPr>
        <w:t>discriminatory,</w:t>
      </w:r>
      <w:r>
        <w:rPr>
          <w:spacing w:val="-2"/>
          <w:sz w:val="24"/>
        </w:rPr>
        <w:t> </w:t>
      </w:r>
      <w:r>
        <w:rPr>
          <w:sz w:val="24"/>
        </w:rPr>
        <w:t>maintained</w:t>
      </w:r>
      <w:r>
        <w:rPr>
          <w:spacing w:val="-3"/>
          <w:sz w:val="24"/>
        </w:rPr>
        <w:t> </w:t>
      </w:r>
      <w:r>
        <w:rPr>
          <w:sz w:val="24"/>
        </w:rPr>
        <w:t>that; </w:t>
      </w:r>
      <w:r>
        <w:rPr>
          <w:b/>
          <w:i/>
          <w:sz w:val="24"/>
        </w:rPr>
        <w:t>“The punishment should serve as a deterrent measure and ought to be meted out against the perpetrators of the culture and custom.”</w:t>
      </w:r>
      <w:r>
        <w:rPr>
          <w:b/>
          <w:i/>
          <w:sz w:val="24"/>
          <w:vertAlign w:val="superscript"/>
        </w:rPr>
        <w:t>47</w:t>
      </w:r>
    </w:p>
    <w:p>
      <w:pPr>
        <w:pStyle w:val="BodyText"/>
        <w:ind w:left="0"/>
        <w:rPr>
          <w:b/>
          <w:i/>
          <w:sz w:val="20"/>
        </w:rPr>
      </w:pPr>
    </w:p>
    <w:p>
      <w:pPr>
        <w:pStyle w:val="BodyText"/>
        <w:spacing w:before="29"/>
        <w:ind w:left="0"/>
        <w:rPr>
          <w:b/>
          <w:i/>
          <w:sz w:val="20"/>
        </w:rPr>
      </w:pPr>
      <w:r>
        <w:rPr/>
        <mc:AlternateContent>
          <mc:Choice Requires="wps">
            <w:drawing>
              <wp:anchor distT="0" distB="0" distL="0" distR="0" allowOverlap="1" layoutInCell="1" locked="0" behindDoc="1" simplePos="0" relativeHeight="487636480">
                <wp:simplePos x="0" y="0"/>
                <wp:positionH relativeFrom="page">
                  <wp:posOffset>914704</wp:posOffset>
                </wp:positionH>
                <wp:positionV relativeFrom="paragraph">
                  <wp:posOffset>180319</wp:posOffset>
                </wp:positionV>
                <wp:extent cx="1829435"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98407pt;width:144.020pt;height:.72003pt;mso-position-horizontal-relative:page;mso-position-vertical-relative:paragraph;z-index:-15680000;mso-wrap-distance-left:0;mso-wrap-distance-right:0" id="docshape12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45</w:t>
      </w:r>
      <w:r>
        <w:rPr>
          <w:spacing w:val="-4"/>
          <w:sz w:val="20"/>
          <w:vertAlign w:val="baseline"/>
        </w:rPr>
        <w:t> </w:t>
      </w:r>
      <w:r>
        <w:rPr>
          <w:sz w:val="20"/>
          <w:vertAlign w:val="baseline"/>
        </w:rPr>
        <w:t>Interview</w:t>
      </w:r>
      <w:r>
        <w:rPr>
          <w:spacing w:val="-6"/>
          <w:sz w:val="20"/>
          <w:vertAlign w:val="baseline"/>
        </w:rPr>
        <w:t> </w:t>
      </w:r>
      <w:r>
        <w:rPr>
          <w:sz w:val="20"/>
          <w:vertAlign w:val="baseline"/>
        </w:rPr>
        <w:t>of</w:t>
      </w:r>
      <w:r>
        <w:rPr>
          <w:spacing w:val="-3"/>
          <w:sz w:val="20"/>
          <w:vertAlign w:val="baseline"/>
        </w:rPr>
        <w:t> </w:t>
      </w:r>
      <w:r>
        <w:rPr>
          <w:sz w:val="20"/>
          <w:vertAlign w:val="baseline"/>
        </w:rPr>
        <w:t>Agwam</w:t>
      </w:r>
      <w:r>
        <w:rPr>
          <w:spacing w:val="-6"/>
          <w:sz w:val="20"/>
          <w:vertAlign w:val="baseline"/>
        </w:rPr>
        <w:t> </w:t>
      </w:r>
      <w:r>
        <w:rPr>
          <w:sz w:val="20"/>
          <w:vertAlign w:val="baseline"/>
        </w:rPr>
        <w:t>Bajju,</w:t>
      </w:r>
      <w:r>
        <w:rPr>
          <w:spacing w:val="-4"/>
          <w:sz w:val="20"/>
          <w:vertAlign w:val="baseline"/>
        </w:rPr>
        <w:t> </w:t>
      </w:r>
      <w:r>
        <w:rPr>
          <w:spacing w:val="-2"/>
          <w:sz w:val="20"/>
          <w:vertAlign w:val="baseline"/>
        </w:rPr>
        <w:t>Opcit</w:t>
      </w:r>
    </w:p>
    <w:p>
      <w:pPr>
        <w:spacing w:line="276" w:lineRule="auto" w:before="3"/>
        <w:ind w:left="160" w:right="0" w:firstLine="0"/>
        <w:jc w:val="left"/>
        <w:rPr>
          <w:sz w:val="20"/>
        </w:rPr>
      </w:pPr>
      <w:r>
        <w:rPr>
          <w:sz w:val="20"/>
          <w:vertAlign w:val="superscript"/>
        </w:rPr>
        <w:t>46</w:t>
      </w:r>
      <w:r>
        <w:rPr>
          <w:i/>
          <w:sz w:val="20"/>
          <w:vertAlign w:val="baseline"/>
        </w:rPr>
        <w:t>Mrs.</w:t>
      </w:r>
      <w:r>
        <w:rPr>
          <w:i/>
          <w:spacing w:val="40"/>
          <w:sz w:val="20"/>
          <w:vertAlign w:val="baseline"/>
        </w:rPr>
        <w:t> </w:t>
      </w:r>
      <w:r>
        <w:rPr>
          <w:i/>
          <w:sz w:val="20"/>
          <w:vertAlign w:val="baseline"/>
        </w:rPr>
        <w:t>Lois</w:t>
      </w:r>
      <w:r>
        <w:rPr>
          <w:i/>
          <w:spacing w:val="40"/>
          <w:sz w:val="20"/>
          <w:vertAlign w:val="baseline"/>
        </w:rPr>
        <w:t> </w:t>
      </w:r>
      <w:r>
        <w:rPr>
          <w:i/>
          <w:sz w:val="20"/>
          <w:vertAlign w:val="baseline"/>
        </w:rPr>
        <w:t>Chituru</w:t>
      </w:r>
      <w:r>
        <w:rPr>
          <w:i/>
          <w:spacing w:val="40"/>
          <w:sz w:val="20"/>
          <w:vertAlign w:val="baseline"/>
        </w:rPr>
        <w:t> </w:t>
      </w:r>
      <w:r>
        <w:rPr>
          <w:i/>
          <w:sz w:val="20"/>
          <w:vertAlign w:val="baseline"/>
        </w:rPr>
        <w:t>Ukeje</w:t>
      </w:r>
      <w:r>
        <w:rPr>
          <w:i/>
          <w:spacing w:val="80"/>
          <w:w w:val="150"/>
          <w:sz w:val="20"/>
          <w:vertAlign w:val="baseline"/>
        </w:rPr>
        <w:t> </w:t>
      </w:r>
      <w:r>
        <w:rPr>
          <w:i/>
          <w:sz w:val="20"/>
          <w:vertAlign w:val="baseline"/>
        </w:rPr>
        <w:t>and</w:t>
      </w:r>
      <w:r>
        <w:rPr>
          <w:i/>
          <w:spacing w:val="40"/>
          <w:sz w:val="20"/>
          <w:vertAlign w:val="baseline"/>
        </w:rPr>
        <w:t> </w:t>
      </w:r>
      <w:r>
        <w:rPr>
          <w:i/>
          <w:sz w:val="20"/>
          <w:vertAlign w:val="baseline"/>
        </w:rPr>
        <w:t>1</w:t>
      </w:r>
      <w:r>
        <w:rPr>
          <w:i/>
          <w:spacing w:val="40"/>
          <w:sz w:val="20"/>
          <w:vertAlign w:val="baseline"/>
        </w:rPr>
        <w:t> </w:t>
      </w:r>
      <w:r>
        <w:rPr>
          <w:i/>
          <w:sz w:val="20"/>
          <w:vertAlign w:val="baseline"/>
        </w:rPr>
        <w:t>Other</w:t>
      </w:r>
      <w:r>
        <w:rPr>
          <w:i/>
          <w:spacing w:val="40"/>
          <w:sz w:val="20"/>
          <w:vertAlign w:val="baseline"/>
        </w:rPr>
        <w:t> </w:t>
      </w:r>
      <w:r>
        <w:rPr>
          <w:i/>
          <w:sz w:val="20"/>
          <w:vertAlign w:val="baseline"/>
        </w:rPr>
        <w:t>v.</w:t>
      </w:r>
      <w:r>
        <w:rPr>
          <w:i/>
          <w:spacing w:val="40"/>
          <w:sz w:val="20"/>
          <w:vertAlign w:val="baseline"/>
        </w:rPr>
        <w:t> </w:t>
      </w:r>
      <w:r>
        <w:rPr>
          <w:i/>
          <w:sz w:val="20"/>
          <w:vertAlign w:val="baseline"/>
        </w:rPr>
        <w:t>Mrs.</w:t>
      </w:r>
      <w:r>
        <w:rPr>
          <w:i/>
          <w:spacing w:val="40"/>
          <w:sz w:val="20"/>
          <w:vertAlign w:val="baseline"/>
        </w:rPr>
        <w:t> </w:t>
      </w:r>
      <w:r>
        <w:rPr>
          <w:i/>
          <w:sz w:val="20"/>
          <w:vertAlign w:val="baseline"/>
        </w:rPr>
        <w:t>Gladys</w:t>
      </w:r>
      <w:r>
        <w:rPr>
          <w:i/>
          <w:spacing w:val="40"/>
          <w:sz w:val="20"/>
          <w:vertAlign w:val="baseline"/>
        </w:rPr>
        <w:t> </w:t>
      </w:r>
      <w:r>
        <w:rPr>
          <w:i/>
          <w:sz w:val="20"/>
          <w:vertAlign w:val="baseline"/>
        </w:rPr>
        <w:t>Ada</w:t>
      </w:r>
      <w:r>
        <w:rPr>
          <w:i/>
          <w:spacing w:val="40"/>
          <w:sz w:val="20"/>
          <w:vertAlign w:val="baseline"/>
        </w:rPr>
        <w:t> </w:t>
      </w:r>
      <w:r>
        <w:rPr>
          <w:i/>
          <w:sz w:val="20"/>
          <w:vertAlign w:val="baseline"/>
        </w:rPr>
        <w:t>Ukeje</w:t>
      </w:r>
      <w:r>
        <w:rPr>
          <w:sz w:val="20"/>
          <w:vertAlign w:val="baseline"/>
        </w:rPr>
        <w:t>,</w:t>
      </w:r>
      <w:r>
        <w:rPr>
          <w:spacing w:val="40"/>
          <w:sz w:val="20"/>
          <w:vertAlign w:val="baseline"/>
        </w:rPr>
        <w:t> </w:t>
      </w:r>
      <w:r>
        <w:rPr>
          <w:sz w:val="20"/>
          <w:vertAlign w:val="baseline"/>
        </w:rPr>
        <w:t>Appeal</w:t>
      </w:r>
      <w:r>
        <w:rPr>
          <w:spacing w:val="40"/>
          <w:sz w:val="20"/>
          <w:vertAlign w:val="baseline"/>
        </w:rPr>
        <w:t> </w:t>
      </w:r>
      <w:r>
        <w:rPr>
          <w:sz w:val="20"/>
          <w:vertAlign w:val="baseline"/>
        </w:rPr>
        <w:t>Number</w:t>
      </w:r>
      <w:r>
        <w:rPr>
          <w:spacing w:val="40"/>
          <w:sz w:val="20"/>
          <w:vertAlign w:val="baseline"/>
        </w:rPr>
        <w:t> </w:t>
      </w:r>
      <w:r>
        <w:rPr>
          <w:sz w:val="20"/>
          <w:vertAlign w:val="baseline"/>
        </w:rPr>
        <w:t>SC.224/2004,</w:t>
      </w:r>
      <w:r>
        <w:rPr>
          <w:spacing w:val="40"/>
          <w:sz w:val="20"/>
          <w:vertAlign w:val="baseline"/>
        </w:rPr>
        <w:t> </w:t>
      </w:r>
      <w:r>
        <w:rPr>
          <w:sz w:val="20"/>
          <w:vertAlign w:val="baseline"/>
        </w:rPr>
        <w:t>judgment delivered on Friday 11</w:t>
      </w:r>
      <w:r>
        <w:rPr>
          <w:sz w:val="20"/>
          <w:vertAlign w:val="superscript"/>
        </w:rPr>
        <w:t>th</w:t>
      </w:r>
      <w:r>
        <w:rPr>
          <w:sz w:val="20"/>
          <w:vertAlign w:val="baseline"/>
        </w:rPr>
        <w:t> April, 2014</w:t>
      </w:r>
    </w:p>
    <w:p>
      <w:pPr>
        <w:spacing w:line="276" w:lineRule="auto" w:before="1"/>
        <w:ind w:left="160" w:right="177" w:firstLine="0"/>
        <w:jc w:val="left"/>
        <w:rPr>
          <w:sz w:val="20"/>
        </w:rPr>
      </w:pPr>
      <w:r>
        <w:rPr>
          <w:sz w:val="20"/>
          <w:vertAlign w:val="superscript"/>
        </w:rPr>
        <w:t>47</w:t>
      </w:r>
      <w:r>
        <w:rPr>
          <w:sz w:val="20"/>
          <w:vertAlign w:val="baseline"/>
        </w:rPr>
        <w:t> - </w:t>
      </w:r>
      <w:r>
        <w:rPr>
          <w:i/>
          <w:sz w:val="20"/>
          <w:vertAlign w:val="baseline"/>
        </w:rPr>
        <w:t>Inheritance: How Supreme Court voids discrimination against females in Igbo land, </w:t>
      </w:r>
      <w:r>
        <w:rPr>
          <w:sz w:val="20"/>
          <w:vertAlign w:val="baseline"/>
        </w:rPr>
        <w:t>in Vanguard online news, 24</w:t>
      </w:r>
      <w:r>
        <w:rPr>
          <w:sz w:val="20"/>
          <w:vertAlign w:val="superscript"/>
        </w:rPr>
        <w:t>th</w:t>
      </w:r>
      <w:r>
        <w:rPr>
          <w:sz w:val="20"/>
          <w:vertAlign w:val="baseline"/>
        </w:rPr>
        <w:t> April, 2014</w:t>
      </w:r>
    </w:p>
    <w:p>
      <w:pPr>
        <w:spacing w:after="0" w:line="276" w:lineRule="auto"/>
        <w:jc w:val="left"/>
        <w:rPr>
          <w:sz w:val="20"/>
        </w:rPr>
        <w:sectPr>
          <w:pgSz w:w="12240" w:h="15840"/>
          <w:pgMar w:header="761" w:footer="1015" w:top="1300" w:bottom="1200" w:left="1280" w:right="1320"/>
        </w:sectPr>
      </w:pPr>
    </w:p>
    <w:p>
      <w:pPr>
        <w:pStyle w:val="BodyText"/>
        <w:spacing w:line="480" w:lineRule="auto" w:before="119"/>
        <w:ind w:right="117" w:firstLine="719"/>
        <w:jc w:val="both"/>
      </w:pPr>
      <w:r>
        <w:rPr/>
        <w:t>In his wisdom, Justice Bode Rhodes-Vivour, who read the lead judgment, held that no matter the circumstances of the birth of a female child, such a child is entitled to an inheritance from her late father‘s estate. His Lordship reversed the long standing Igbo custom in that case which disinherits a female from her father‘s estate, including his landed properties. The court</w:t>
      </w:r>
      <w:r>
        <w:rPr>
          <w:spacing w:val="40"/>
        </w:rPr>
        <w:t> </w:t>
      </w:r>
      <w:r>
        <w:rPr/>
        <w:t>also maintained that the Igbo Customary Law which disentitles a female child from partaking in the sharing of her deceased father‘s estate, is in breach of </w:t>
      </w:r>
      <w:r>
        <w:rPr>
          <w:b/>
        </w:rPr>
        <w:t>Section 42(1) and (2) of the Constitution, </w:t>
      </w:r>
      <w:r>
        <w:rPr/>
        <w:t>a fundamental rights provision guaranteed to every Nigerian. The landmark judgment, therefore, declared the discriminatory customary law, void.</w:t>
      </w:r>
      <w:r>
        <w:rPr>
          <w:vertAlign w:val="superscript"/>
        </w:rPr>
        <w:t>48</w:t>
      </w:r>
    </w:p>
    <w:p>
      <w:pPr>
        <w:pStyle w:val="BodyText"/>
        <w:spacing w:line="480" w:lineRule="auto" w:before="2"/>
        <w:ind w:right="120" w:firstLine="719"/>
        <w:jc w:val="both"/>
      </w:pPr>
      <w:r>
        <w:rPr/>
        <w:t>The origin of the case was that Gladys sued the appellants before the Lagos State High Court, claiming that as one of the children of the deceased, she said she ought to be included among those to benefit from the family estate. In its verdict, the trial court, found that she was indeed a daughter to the deceased and that she was qualified to benefit from the estate of their father who died in1981. Dissatisfied with the decision, Mrs. Lois and Enyinnaya Ukeje took the case before the Court of Appeal in Lagos, where the lower court judgment was also upheld.</w:t>
      </w:r>
    </w:p>
    <w:p>
      <w:pPr>
        <w:pStyle w:val="BodyText"/>
        <w:spacing w:line="480" w:lineRule="auto"/>
        <w:ind w:right="117" w:firstLine="719"/>
        <w:jc w:val="both"/>
      </w:pPr>
      <w:r>
        <w:rPr/>
        <w:t>The case was later taken before the Supreme Court for adjudication and the Supreme Court, affirmed the decisions of the lower courts and voided the law and custom of Igbo‘s that deny the girl-child the right of inheritance.</w:t>
      </w:r>
    </w:p>
    <w:p>
      <w:pPr>
        <w:pStyle w:val="BodyText"/>
        <w:spacing w:line="480" w:lineRule="auto" w:before="1"/>
        <w:ind w:right="115" w:firstLine="719"/>
        <w:jc w:val="both"/>
      </w:pPr>
      <w:r>
        <w:rPr/>
        <w:t>The Supreme Court ruling is a victory for gender equality in Nigeria. Although the implementation of the judgment is likely to be fraught with difficulties because the inheritance custom</w:t>
      </w:r>
      <w:r>
        <w:rPr>
          <w:spacing w:val="3"/>
        </w:rPr>
        <w:t> </w:t>
      </w:r>
      <w:r>
        <w:rPr/>
        <w:t>voided</w:t>
      </w:r>
      <w:r>
        <w:rPr>
          <w:spacing w:val="1"/>
        </w:rPr>
        <w:t> </w:t>
      </w:r>
      <w:r>
        <w:rPr/>
        <w:t>by</w:t>
      </w:r>
      <w:r>
        <w:rPr>
          <w:spacing w:val="-6"/>
        </w:rPr>
        <w:t> </w:t>
      </w:r>
      <w:r>
        <w:rPr/>
        <w:t>the</w:t>
      </w:r>
      <w:r>
        <w:rPr>
          <w:spacing w:val="1"/>
        </w:rPr>
        <w:t> </w:t>
      </w:r>
      <w:r>
        <w:rPr/>
        <w:t>court</w:t>
      </w:r>
      <w:r>
        <w:rPr>
          <w:spacing w:val="2"/>
        </w:rPr>
        <w:t> </w:t>
      </w:r>
      <w:r>
        <w:rPr/>
        <w:t>in</w:t>
      </w:r>
      <w:r>
        <w:rPr>
          <w:spacing w:val="2"/>
        </w:rPr>
        <w:t> </w:t>
      </w:r>
      <w:r>
        <w:rPr/>
        <w:t>this</w:t>
      </w:r>
      <w:r>
        <w:rPr>
          <w:spacing w:val="2"/>
        </w:rPr>
        <w:t> </w:t>
      </w:r>
      <w:r>
        <w:rPr/>
        <w:t>case</w:t>
      </w:r>
      <w:r>
        <w:rPr>
          <w:spacing w:val="1"/>
        </w:rPr>
        <w:t> </w:t>
      </w:r>
      <w:r>
        <w:rPr/>
        <w:t>is</w:t>
      </w:r>
      <w:r>
        <w:rPr>
          <w:spacing w:val="2"/>
        </w:rPr>
        <w:t> </w:t>
      </w:r>
      <w:r>
        <w:rPr/>
        <w:t>deep-rooted</w:t>
      </w:r>
      <w:r>
        <w:rPr>
          <w:spacing w:val="3"/>
        </w:rPr>
        <w:t> </w:t>
      </w:r>
      <w:r>
        <w:rPr/>
        <w:t>and</w:t>
      </w:r>
      <w:r>
        <w:rPr>
          <w:spacing w:val="2"/>
        </w:rPr>
        <w:t> </w:t>
      </w:r>
      <w:r>
        <w:rPr/>
        <w:t>likely</w:t>
      </w:r>
      <w:r>
        <w:rPr>
          <w:spacing w:val="-3"/>
        </w:rPr>
        <w:t> </w:t>
      </w:r>
      <w:r>
        <w:rPr/>
        <w:t>to</w:t>
      </w:r>
      <w:r>
        <w:rPr>
          <w:spacing w:val="2"/>
        </w:rPr>
        <w:t> </w:t>
      </w:r>
      <w:r>
        <w:rPr/>
        <w:t>be</w:t>
      </w:r>
      <w:r>
        <w:rPr>
          <w:spacing w:val="1"/>
        </w:rPr>
        <w:t> </w:t>
      </w:r>
      <w:r>
        <w:rPr/>
        <w:t>resisted</w:t>
      </w:r>
      <w:r>
        <w:rPr>
          <w:spacing w:val="1"/>
        </w:rPr>
        <w:t> </w:t>
      </w:r>
      <w:r>
        <w:rPr/>
        <w:t>by</w:t>
      </w:r>
      <w:r>
        <w:rPr>
          <w:spacing w:val="-3"/>
        </w:rPr>
        <w:t> </w:t>
      </w:r>
      <w:r>
        <w:rPr/>
        <w:t>the</w:t>
      </w:r>
      <w:r>
        <w:rPr>
          <w:spacing w:val="6"/>
        </w:rPr>
        <w:t> </w:t>
      </w:r>
      <w:r>
        <w:rPr/>
        <w:t>men</w:t>
      </w:r>
      <w:r>
        <w:rPr>
          <w:spacing w:val="1"/>
        </w:rPr>
        <w:t> </w:t>
      </w:r>
      <w:r>
        <w:rPr/>
        <w:t>folk</w:t>
      </w:r>
      <w:r>
        <w:rPr>
          <w:spacing w:val="3"/>
        </w:rPr>
        <w:t> </w:t>
      </w:r>
      <w:r>
        <w:rPr>
          <w:spacing w:val="-5"/>
        </w:rPr>
        <w:t>in</w:t>
      </w:r>
    </w:p>
    <w:p>
      <w:pPr>
        <w:pStyle w:val="BodyText"/>
        <w:jc w:val="both"/>
      </w:pPr>
      <w:r>
        <w:rPr/>
        <w:t>traditional</w:t>
      </w:r>
      <w:r>
        <w:rPr>
          <w:spacing w:val="15"/>
        </w:rPr>
        <w:t> </w:t>
      </w:r>
      <w:r>
        <w:rPr/>
        <w:t>communities.</w:t>
      </w:r>
      <w:r>
        <w:rPr>
          <w:spacing w:val="17"/>
        </w:rPr>
        <w:t> </w:t>
      </w:r>
      <w:r>
        <w:rPr/>
        <w:t>This</w:t>
      </w:r>
      <w:r>
        <w:rPr>
          <w:spacing w:val="18"/>
        </w:rPr>
        <w:t> </w:t>
      </w:r>
      <w:r>
        <w:rPr/>
        <w:t>case</w:t>
      </w:r>
      <w:r>
        <w:rPr>
          <w:spacing w:val="17"/>
        </w:rPr>
        <w:t> </w:t>
      </w:r>
      <w:r>
        <w:rPr/>
        <w:t>serves</w:t>
      </w:r>
      <w:r>
        <w:rPr>
          <w:spacing w:val="21"/>
        </w:rPr>
        <w:t> </w:t>
      </w:r>
      <w:r>
        <w:rPr/>
        <w:t>as</w:t>
      </w:r>
      <w:r>
        <w:rPr>
          <w:spacing w:val="20"/>
        </w:rPr>
        <w:t> </w:t>
      </w:r>
      <w:r>
        <w:rPr/>
        <w:t>an</w:t>
      </w:r>
      <w:r>
        <w:rPr>
          <w:spacing w:val="17"/>
        </w:rPr>
        <w:t> </w:t>
      </w:r>
      <w:r>
        <w:rPr/>
        <w:t>eye</w:t>
      </w:r>
      <w:r>
        <w:rPr>
          <w:spacing w:val="21"/>
        </w:rPr>
        <w:t> </w:t>
      </w:r>
      <w:r>
        <w:rPr/>
        <w:t>opener</w:t>
      </w:r>
      <w:r>
        <w:rPr>
          <w:spacing w:val="17"/>
        </w:rPr>
        <w:t> </w:t>
      </w:r>
      <w:r>
        <w:rPr/>
        <w:t>and</w:t>
      </w:r>
      <w:r>
        <w:rPr>
          <w:spacing w:val="20"/>
        </w:rPr>
        <w:t> </w:t>
      </w:r>
      <w:r>
        <w:rPr/>
        <w:t>a</w:t>
      </w:r>
      <w:r>
        <w:rPr>
          <w:spacing w:val="20"/>
        </w:rPr>
        <w:t> </w:t>
      </w:r>
      <w:r>
        <w:rPr/>
        <w:t>caveat</w:t>
      </w:r>
      <w:r>
        <w:rPr>
          <w:spacing w:val="18"/>
        </w:rPr>
        <w:t> </w:t>
      </w:r>
      <w:r>
        <w:rPr/>
        <w:t>to</w:t>
      </w:r>
      <w:r>
        <w:rPr>
          <w:spacing w:val="17"/>
        </w:rPr>
        <w:t> </w:t>
      </w:r>
      <w:r>
        <w:rPr/>
        <w:t>caution</w:t>
      </w:r>
      <w:r>
        <w:rPr>
          <w:spacing w:val="17"/>
        </w:rPr>
        <w:t> </w:t>
      </w:r>
      <w:r>
        <w:rPr/>
        <w:t>the</w:t>
      </w:r>
      <w:r>
        <w:rPr>
          <w:spacing w:val="20"/>
        </w:rPr>
        <w:t> </w:t>
      </w:r>
      <w:r>
        <w:rPr>
          <w:spacing w:val="-2"/>
        </w:rPr>
        <w:t>affected</w:t>
      </w:r>
    </w:p>
    <w:p>
      <w:pPr>
        <w:pStyle w:val="BodyText"/>
        <w:spacing w:before="4"/>
        <w:ind w:left="0"/>
        <w:rPr>
          <w:sz w:val="16"/>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135034</wp:posOffset>
                </wp:positionV>
                <wp:extent cx="5944870"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632627pt;width:468.07pt;height:.71997pt;mso-position-horizontal-relative:page;mso-position-vertical-relative:paragraph;z-index:-15679488;mso-wrap-distance-left:0;mso-wrap-distance-right:0" id="docshape129" filled="true" fillcolor="#000000" stroked="false">
                <v:fill type="solid"/>
                <w10:wrap type="topAndBottom"/>
              </v:rect>
            </w:pict>
          </mc:Fallback>
        </mc:AlternateContent>
      </w:r>
    </w:p>
    <w:p>
      <w:pPr>
        <w:spacing w:line="276" w:lineRule="auto" w:before="99"/>
        <w:ind w:left="160" w:right="0" w:firstLine="0"/>
        <w:jc w:val="left"/>
        <w:rPr>
          <w:sz w:val="20"/>
        </w:rPr>
      </w:pPr>
      <w:r>
        <w:rPr>
          <w:sz w:val="20"/>
        </w:rPr>
        <w:t>See</w:t>
      </w:r>
      <w:r>
        <w:rPr>
          <w:spacing w:val="-11"/>
          <w:sz w:val="20"/>
        </w:rPr>
        <w:t> </w:t>
      </w:r>
      <w:r>
        <w:rPr>
          <w:sz w:val="20"/>
        </w:rPr>
        <w:t>more</w:t>
      </w:r>
      <w:r>
        <w:rPr>
          <w:spacing w:val="-13"/>
          <w:sz w:val="20"/>
        </w:rPr>
        <w:t> </w:t>
      </w:r>
      <w:r>
        <w:rPr>
          <w:sz w:val="20"/>
        </w:rPr>
        <w:t>at:</w:t>
      </w:r>
      <w:r>
        <w:rPr>
          <w:spacing w:val="-11"/>
          <w:sz w:val="20"/>
        </w:rPr>
        <w:t> </w:t>
      </w:r>
      <w:hyperlink r:id="rId43">
        <w:r>
          <w:rPr>
            <w:color w:val="0000FF"/>
            <w:sz w:val="20"/>
            <w:u w:val="single" w:color="0000FF"/>
          </w:rPr>
          <w:t>http://www.vanguardngr.com/2014/04/inheritance-supreme-court-voids-discrimination-females-</w:t>
        </w:r>
      </w:hyperlink>
      <w:r>
        <w:rPr>
          <w:color w:val="0000FF"/>
          <w:sz w:val="20"/>
        </w:rPr>
        <w:t> </w:t>
      </w:r>
      <w:hyperlink r:id="rId43">
        <w:r>
          <w:rPr>
            <w:color w:val="0000FF"/>
            <w:sz w:val="20"/>
            <w:u w:val="single" w:color="0000FF"/>
          </w:rPr>
          <w:t>igboland/#sthash.P77wFJ9F.dpuf</w:t>
        </w:r>
        <w:r>
          <w:rPr>
            <w:sz w:val="20"/>
          </w:rPr>
          <w:t>,</w:t>
        </w:r>
      </w:hyperlink>
      <w:r>
        <w:rPr>
          <w:sz w:val="20"/>
        </w:rPr>
        <w:t> Accessed on the 13</w:t>
      </w:r>
      <w:r>
        <w:rPr>
          <w:sz w:val="20"/>
          <w:vertAlign w:val="superscript"/>
        </w:rPr>
        <w:t>th</w:t>
      </w:r>
      <w:r>
        <w:rPr>
          <w:sz w:val="20"/>
          <w:vertAlign w:val="baseline"/>
        </w:rPr>
        <w:t> August, 2014</w:t>
      </w:r>
    </w:p>
    <w:p>
      <w:pPr>
        <w:spacing w:line="276" w:lineRule="auto" w:before="0"/>
        <w:ind w:left="160" w:right="177" w:firstLine="0"/>
        <w:jc w:val="left"/>
        <w:rPr>
          <w:sz w:val="20"/>
        </w:rPr>
      </w:pPr>
      <w:r>
        <w:rPr>
          <w:sz w:val="20"/>
          <w:vertAlign w:val="superscript"/>
        </w:rPr>
        <w:t>48</w:t>
      </w:r>
      <w:r>
        <w:rPr>
          <w:i/>
          <w:sz w:val="20"/>
          <w:vertAlign w:val="baseline"/>
        </w:rPr>
        <w:t>Mrs.</w:t>
      </w:r>
      <w:r>
        <w:rPr>
          <w:i/>
          <w:spacing w:val="-3"/>
          <w:sz w:val="20"/>
          <w:vertAlign w:val="baseline"/>
        </w:rPr>
        <w:t> </w:t>
      </w:r>
      <w:r>
        <w:rPr>
          <w:i/>
          <w:sz w:val="20"/>
          <w:vertAlign w:val="baseline"/>
        </w:rPr>
        <w:t>Lois</w:t>
      </w:r>
      <w:r>
        <w:rPr>
          <w:i/>
          <w:spacing w:val="-4"/>
          <w:sz w:val="20"/>
          <w:vertAlign w:val="baseline"/>
        </w:rPr>
        <w:t> </w:t>
      </w:r>
      <w:r>
        <w:rPr>
          <w:i/>
          <w:sz w:val="20"/>
          <w:vertAlign w:val="baseline"/>
        </w:rPr>
        <w:t>Chituru</w:t>
      </w:r>
      <w:r>
        <w:rPr>
          <w:i/>
          <w:spacing w:val="-2"/>
          <w:sz w:val="20"/>
          <w:vertAlign w:val="baseline"/>
        </w:rPr>
        <w:t> </w:t>
      </w:r>
      <w:r>
        <w:rPr>
          <w:i/>
          <w:sz w:val="20"/>
          <w:vertAlign w:val="baseline"/>
        </w:rPr>
        <w:t>Ukeje</w:t>
      </w:r>
      <w:r>
        <w:rPr>
          <w:i/>
          <w:spacing w:val="40"/>
          <w:sz w:val="20"/>
          <w:vertAlign w:val="baseline"/>
        </w:rPr>
        <w:t> </w:t>
      </w:r>
      <w:r>
        <w:rPr>
          <w:i/>
          <w:sz w:val="20"/>
          <w:vertAlign w:val="baseline"/>
        </w:rPr>
        <w:t>and</w:t>
      </w:r>
      <w:r>
        <w:rPr>
          <w:i/>
          <w:spacing w:val="-4"/>
          <w:sz w:val="20"/>
          <w:vertAlign w:val="baseline"/>
        </w:rPr>
        <w:t> </w:t>
      </w:r>
      <w:r>
        <w:rPr>
          <w:i/>
          <w:sz w:val="20"/>
          <w:vertAlign w:val="baseline"/>
        </w:rPr>
        <w:t>1</w:t>
      </w:r>
      <w:r>
        <w:rPr>
          <w:i/>
          <w:spacing w:val="-2"/>
          <w:sz w:val="20"/>
          <w:vertAlign w:val="baseline"/>
        </w:rPr>
        <w:t> </w:t>
      </w:r>
      <w:r>
        <w:rPr>
          <w:i/>
          <w:sz w:val="20"/>
          <w:vertAlign w:val="baseline"/>
        </w:rPr>
        <w:t>Other</w:t>
      </w:r>
      <w:r>
        <w:rPr>
          <w:i/>
          <w:spacing w:val="-4"/>
          <w:sz w:val="20"/>
          <w:vertAlign w:val="baseline"/>
        </w:rPr>
        <w:t> </w:t>
      </w:r>
      <w:r>
        <w:rPr>
          <w:i/>
          <w:sz w:val="20"/>
          <w:vertAlign w:val="baseline"/>
        </w:rPr>
        <w:t>v.</w:t>
      </w:r>
      <w:r>
        <w:rPr>
          <w:i/>
          <w:spacing w:val="-3"/>
          <w:sz w:val="20"/>
          <w:vertAlign w:val="baseline"/>
        </w:rPr>
        <w:t> </w:t>
      </w:r>
      <w:r>
        <w:rPr>
          <w:i/>
          <w:sz w:val="20"/>
          <w:vertAlign w:val="baseline"/>
        </w:rPr>
        <w:t>Mrs.</w:t>
      </w:r>
      <w:r>
        <w:rPr>
          <w:i/>
          <w:spacing w:val="-3"/>
          <w:sz w:val="20"/>
          <w:vertAlign w:val="baseline"/>
        </w:rPr>
        <w:t> </w:t>
      </w:r>
      <w:r>
        <w:rPr>
          <w:i/>
          <w:sz w:val="20"/>
          <w:vertAlign w:val="baseline"/>
        </w:rPr>
        <w:t>Gladys</w:t>
      </w:r>
      <w:r>
        <w:rPr>
          <w:i/>
          <w:spacing w:val="-4"/>
          <w:sz w:val="20"/>
          <w:vertAlign w:val="baseline"/>
        </w:rPr>
        <w:t> </w:t>
      </w:r>
      <w:r>
        <w:rPr>
          <w:i/>
          <w:sz w:val="20"/>
          <w:vertAlign w:val="baseline"/>
        </w:rPr>
        <w:t>Ada</w:t>
      </w:r>
      <w:r>
        <w:rPr>
          <w:i/>
          <w:spacing w:val="-2"/>
          <w:sz w:val="20"/>
          <w:vertAlign w:val="baseline"/>
        </w:rPr>
        <w:t> </w:t>
      </w:r>
      <w:r>
        <w:rPr>
          <w:i/>
          <w:sz w:val="20"/>
          <w:vertAlign w:val="baseline"/>
        </w:rPr>
        <w:t>Ukeje</w:t>
      </w:r>
      <w:r>
        <w:rPr>
          <w:sz w:val="20"/>
          <w:vertAlign w:val="baseline"/>
        </w:rPr>
        <w:t>,</w:t>
      </w:r>
      <w:r>
        <w:rPr>
          <w:spacing w:val="-3"/>
          <w:sz w:val="20"/>
          <w:vertAlign w:val="baseline"/>
        </w:rPr>
        <w:t> </w:t>
      </w:r>
      <w:r>
        <w:rPr>
          <w:sz w:val="20"/>
          <w:vertAlign w:val="baseline"/>
        </w:rPr>
        <w:t>SUPRA,</w:t>
      </w:r>
      <w:r>
        <w:rPr>
          <w:spacing w:val="-1"/>
          <w:sz w:val="20"/>
          <w:vertAlign w:val="baseline"/>
        </w:rPr>
        <w:t> </w:t>
      </w:r>
      <w:r>
        <w:rPr>
          <w:sz w:val="20"/>
          <w:vertAlign w:val="baseline"/>
        </w:rPr>
        <w:t>see</w:t>
      </w:r>
      <w:r>
        <w:rPr>
          <w:spacing w:val="-3"/>
          <w:sz w:val="20"/>
          <w:vertAlign w:val="baseline"/>
        </w:rPr>
        <w:t> </w:t>
      </w:r>
      <w:r>
        <w:rPr>
          <w:sz w:val="20"/>
          <w:vertAlign w:val="baseline"/>
        </w:rPr>
        <w:t>also</w:t>
      </w:r>
      <w:r>
        <w:rPr>
          <w:spacing w:val="-1"/>
          <w:sz w:val="20"/>
          <w:vertAlign w:val="baseline"/>
        </w:rPr>
        <w:t> </w:t>
      </w:r>
      <w:r>
        <w:rPr>
          <w:i/>
          <w:sz w:val="20"/>
          <w:vertAlign w:val="baseline"/>
        </w:rPr>
        <w:t>Supreme</w:t>
      </w:r>
      <w:r>
        <w:rPr>
          <w:i/>
          <w:spacing w:val="-3"/>
          <w:sz w:val="20"/>
          <w:vertAlign w:val="baseline"/>
        </w:rPr>
        <w:t> </w:t>
      </w:r>
      <w:r>
        <w:rPr>
          <w:i/>
          <w:sz w:val="20"/>
          <w:vertAlign w:val="baseline"/>
        </w:rPr>
        <w:t>Court</w:t>
      </w:r>
      <w:r>
        <w:rPr>
          <w:i/>
          <w:spacing w:val="-4"/>
          <w:sz w:val="20"/>
          <w:vertAlign w:val="baseline"/>
        </w:rPr>
        <w:t> </w:t>
      </w:r>
      <w:r>
        <w:rPr>
          <w:i/>
          <w:sz w:val="20"/>
          <w:vertAlign w:val="baseline"/>
        </w:rPr>
        <w:t>verdict</w:t>
      </w:r>
      <w:r>
        <w:rPr>
          <w:i/>
          <w:spacing w:val="-3"/>
          <w:sz w:val="20"/>
          <w:vertAlign w:val="baseline"/>
        </w:rPr>
        <w:t> </w:t>
      </w:r>
      <w:r>
        <w:rPr>
          <w:i/>
          <w:sz w:val="20"/>
          <w:vertAlign w:val="baseline"/>
        </w:rPr>
        <w:t>on</w:t>
      </w:r>
      <w:r>
        <w:rPr>
          <w:i/>
          <w:spacing w:val="-2"/>
          <w:sz w:val="20"/>
          <w:vertAlign w:val="baseline"/>
        </w:rPr>
        <w:t> </w:t>
      </w:r>
      <w:r>
        <w:rPr>
          <w:i/>
          <w:sz w:val="20"/>
          <w:vertAlign w:val="baseline"/>
        </w:rPr>
        <w:t>Igbo women‟s inheritance rights, </w:t>
      </w:r>
      <w:r>
        <w:rPr>
          <w:sz w:val="20"/>
          <w:vertAlign w:val="baseline"/>
        </w:rPr>
        <w:t>The Sun online Newspaper of 30</w:t>
      </w:r>
      <w:r>
        <w:rPr>
          <w:sz w:val="20"/>
          <w:vertAlign w:val="superscript"/>
        </w:rPr>
        <w:t>th</w:t>
      </w:r>
      <w:r>
        <w:rPr>
          <w:sz w:val="20"/>
          <w:vertAlign w:val="baseline"/>
        </w:rPr>
        <w:t> April, 2014, </w:t>
      </w:r>
      <w:hyperlink r:id="rId44">
        <w:r>
          <w:rPr>
            <w:color w:val="0000FF"/>
            <w:sz w:val="20"/>
            <w:u w:val="single" w:color="0000FF"/>
            <w:vertAlign w:val="baseline"/>
          </w:rPr>
          <w:t>http://sunnewsonline.com/new/?p=61605</w:t>
        </w:r>
        <w:r>
          <w:rPr>
            <w:sz w:val="20"/>
            <w:vertAlign w:val="baseline"/>
          </w:rPr>
          <w:t>,</w:t>
        </w:r>
      </w:hyperlink>
      <w:r>
        <w:rPr>
          <w:sz w:val="20"/>
          <w:vertAlign w:val="baseline"/>
        </w:rPr>
        <w:t> Accessed on the 12</w:t>
      </w:r>
      <w:r>
        <w:rPr>
          <w:sz w:val="20"/>
          <w:vertAlign w:val="superscript"/>
        </w:rPr>
        <w:t>th</w:t>
      </w:r>
      <w:r>
        <w:rPr>
          <w:sz w:val="20"/>
          <w:vertAlign w:val="baseline"/>
        </w:rPr>
        <w:t> August, 2014</w:t>
      </w:r>
    </w:p>
    <w:p>
      <w:pPr>
        <w:spacing w:after="0" w:line="276" w:lineRule="auto"/>
        <w:jc w:val="left"/>
        <w:rPr>
          <w:sz w:val="20"/>
        </w:rPr>
        <w:sectPr>
          <w:pgSz w:w="12240" w:h="15840"/>
          <w:pgMar w:header="761" w:footer="1015" w:top="1300" w:bottom="1200" w:left="1280" w:right="1320"/>
        </w:sectPr>
      </w:pPr>
    </w:p>
    <w:p>
      <w:pPr>
        <w:pStyle w:val="BodyText"/>
        <w:spacing w:line="480" w:lineRule="auto" w:before="119"/>
        <w:ind w:right="126"/>
        <w:jc w:val="both"/>
      </w:pPr>
      <w:r>
        <w:rPr/>
        <w:t>communities to embrace regulatory provisions of equality for males and females on inheritance issues, in line with the provisions of the United Nations Universal Declaration of Human Rights and the constitution of Nigeria and those of many other nations.</w:t>
      </w:r>
    </w:p>
    <w:p>
      <w:pPr>
        <w:pStyle w:val="BodyText"/>
        <w:spacing w:line="480" w:lineRule="auto" w:before="1"/>
        <w:ind w:right="119" w:firstLine="719"/>
        <w:jc w:val="both"/>
      </w:pPr>
      <w:r>
        <w:rPr/>
        <w:t>The custom considered in the case reported above is similar to the customs of the Jaba, Bajju and Atyap customs and therefore, these tribes should revise any of their customs that for any reason denies a woman her right to inherit from her father. That custom which so provides will, whenever</w:t>
      </w:r>
      <w:r>
        <w:rPr>
          <w:spacing w:val="-1"/>
        </w:rPr>
        <w:t> </w:t>
      </w:r>
      <w:r>
        <w:rPr/>
        <w:t>it is tested before a court</w:t>
      </w:r>
      <w:r>
        <w:rPr>
          <w:spacing w:val="-1"/>
        </w:rPr>
        <w:t> </w:t>
      </w:r>
      <w:r>
        <w:rPr/>
        <w:t>of competent jurisdiction, be rendered null and void and inconsistent with the extant provisions of the Constitution and other international laws for which Nigeria subscribes.</w:t>
      </w:r>
    </w:p>
    <w:p>
      <w:pPr>
        <w:pStyle w:val="BodyText"/>
        <w:spacing w:line="480" w:lineRule="auto" w:before="1"/>
        <w:ind w:right="120" w:firstLine="719"/>
        <w:jc w:val="both"/>
      </w:pPr>
      <w:r>
        <w:rPr/>
        <w:t>Also, the </w:t>
      </w:r>
      <w:r>
        <w:rPr>
          <w:b/>
        </w:rPr>
        <w:t>Land Use Act </w:t>
      </w:r>
      <w:r>
        <w:rPr/>
        <w:t>under </w:t>
      </w:r>
      <w:r>
        <w:rPr>
          <w:b/>
        </w:rPr>
        <w:t>Section 24 </w:t>
      </w:r>
      <w:r>
        <w:rPr/>
        <w:t>thereof encourages the devolution of</w:t>
      </w:r>
      <w:r>
        <w:rPr>
          <w:spacing w:val="40"/>
        </w:rPr>
        <w:t> </w:t>
      </w:r>
      <w:r>
        <w:rPr/>
        <w:t>customary right of occupancy guaranteed therein upon death in accordance with the customary laws of that area. </w:t>
      </w:r>
      <w:r>
        <w:rPr>
          <w:b/>
        </w:rPr>
        <w:t>Section 24 </w:t>
      </w:r>
      <w:r>
        <w:rPr/>
        <w:t>provides that;</w:t>
      </w:r>
    </w:p>
    <w:p>
      <w:pPr>
        <w:spacing w:before="0"/>
        <w:ind w:left="1600" w:right="0" w:firstLine="0"/>
        <w:jc w:val="both"/>
        <w:rPr>
          <w:i/>
          <w:sz w:val="24"/>
        </w:rPr>
      </w:pPr>
      <w:r>
        <w:rPr>
          <w:i/>
          <w:sz w:val="24"/>
        </w:rPr>
        <w:t>“The</w:t>
      </w:r>
      <w:r>
        <w:rPr>
          <w:i/>
          <w:spacing w:val="-2"/>
          <w:sz w:val="24"/>
        </w:rPr>
        <w:t> </w:t>
      </w:r>
      <w:r>
        <w:rPr>
          <w:i/>
          <w:sz w:val="24"/>
        </w:rPr>
        <w:t>devolution</w:t>
      </w:r>
      <w:r>
        <w:rPr>
          <w:i/>
          <w:spacing w:val="-1"/>
          <w:sz w:val="24"/>
        </w:rPr>
        <w:t> </w:t>
      </w:r>
      <w:r>
        <w:rPr>
          <w:i/>
          <w:sz w:val="24"/>
        </w:rPr>
        <w:t>of</w:t>
      </w:r>
      <w:r>
        <w:rPr>
          <w:i/>
          <w:spacing w:val="-1"/>
          <w:sz w:val="24"/>
        </w:rPr>
        <w:t> </w:t>
      </w:r>
      <w:r>
        <w:rPr>
          <w:i/>
          <w:sz w:val="24"/>
        </w:rPr>
        <w:t>the</w:t>
      </w:r>
      <w:r>
        <w:rPr>
          <w:i/>
          <w:spacing w:val="-1"/>
          <w:sz w:val="24"/>
        </w:rPr>
        <w:t> </w:t>
      </w:r>
      <w:r>
        <w:rPr>
          <w:i/>
          <w:sz w:val="24"/>
        </w:rPr>
        <w:t>rights</w:t>
      </w:r>
      <w:r>
        <w:rPr>
          <w:i/>
          <w:spacing w:val="-1"/>
          <w:sz w:val="24"/>
        </w:rPr>
        <w:t> </w:t>
      </w:r>
      <w:r>
        <w:rPr>
          <w:i/>
          <w:sz w:val="24"/>
        </w:rPr>
        <w:t>of an</w:t>
      </w:r>
      <w:r>
        <w:rPr>
          <w:i/>
          <w:spacing w:val="-1"/>
          <w:sz w:val="24"/>
        </w:rPr>
        <w:t> </w:t>
      </w:r>
      <w:r>
        <w:rPr>
          <w:i/>
          <w:sz w:val="24"/>
        </w:rPr>
        <w:t>occupier</w:t>
      </w:r>
      <w:r>
        <w:rPr>
          <w:i/>
          <w:spacing w:val="-1"/>
          <w:sz w:val="24"/>
        </w:rPr>
        <w:t> </w:t>
      </w:r>
      <w:r>
        <w:rPr>
          <w:i/>
          <w:sz w:val="24"/>
        </w:rPr>
        <w:t>upon</w:t>
      </w:r>
      <w:r>
        <w:rPr>
          <w:i/>
          <w:spacing w:val="-1"/>
          <w:sz w:val="24"/>
        </w:rPr>
        <w:t> </w:t>
      </w:r>
      <w:r>
        <w:rPr>
          <w:i/>
          <w:sz w:val="24"/>
        </w:rPr>
        <w:t>death</w:t>
      </w:r>
      <w:r>
        <w:rPr>
          <w:i/>
          <w:spacing w:val="-1"/>
          <w:sz w:val="24"/>
        </w:rPr>
        <w:t> </w:t>
      </w:r>
      <w:r>
        <w:rPr>
          <w:i/>
          <w:sz w:val="24"/>
        </w:rPr>
        <w:t>shall</w:t>
      </w:r>
      <w:r>
        <w:rPr>
          <w:i/>
          <w:spacing w:val="3"/>
          <w:sz w:val="24"/>
        </w:rPr>
        <w:t> </w:t>
      </w:r>
      <w:r>
        <w:rPr>
          <w:i/>
          <w:spacing w:val="-10"/>
          <w:sz w:val="24"/>
        </w:rPr>
        <w:t>-</w:t>
      </w:r>
    </w:p>
    <w:p>
      <w:pPr>
        <w:pStyle w:val="BodyText"/>
        <w:ind w:left="0"/>
        <w:rPr>
          <w:i/>
        </w:rPr>
      </w:pPr>
    </w:p>
    <w:p>
      <w:pPr>
        <w:pStyle w:val="ListParagraph"/>
        <w:numPr>
          <w:ilvl w:val="3"/>
          <w:numId w:val="23"/>
        </w:numPr>
        <w:tabs>
          <w:tab w:pos="1984" w:val="left" w:leader="none"/>
        </w:tabs>
        <w:spacing w:line="240" w:lineRule="auto" w:before="0" w:after="0"/>
        <w:ind w:left="1600" w:right="1560" w:firstLine="0"/>
        <w:jc w:val="both"/>
        <w:rPr>
          <w:i/>
          <w:sz w:val="24"/>
        </w:rPr>
      </w:pPr>
      <w:r>
        <w:rPr>
          <w:i/>
          <w:sz w:val="24"/>
        </w:rPr>
        <w:t>in the case of a customary right of occupancy, (unless non customary law or any other customary law applies) be regulated</w:t>
      </w:r>
      <w:r>
        <w:rPr>
          <w:i/>
          <w:spacing w:val="40"/>
          <w:sz w:val="24"/>
        </w:rPr>
        <w:t> </w:t>
      </w:r>
      <w:r>
        <w:rPr>
          <w:i/>
          <w:sz w:val="24"/>
        </w:rPr>
        <w:t>by the customary law existing in the locality in which the land is situated; and</w:t>
      </w:r>
    </w:p>
    <w:p>
      <w:pPr>
        <w:pStyle w:val="BodyText"/>
        <w:ind w:left="0"/>
        <w:rPr>
          <w:i/>
        </w:rPr>
      </w:pPr>
    </w:p>
    <w:p>
      <w:pPr>
        <w:pStyle w:val="ListParagraph"/>
        <w:numPr>
          <w:ilvl w:val="3"/>
          <w:numId w:val="23"/>
        </w:numPr>
        <w:tabs>
          <w:tab w:pos="1964" w:val="left" w:leader="none"/>
        </w:tabs>
        <w:spacing w:line="240" w:lineRule="auto" w:before="0" w:after="0"/>
        <w:ind w:left="1600" w:right="1558" w:firstLine="0"/>
        <w:jc w:val="both"/>
        <w:rPr>
          <w:i/>
          <w:sz w:val="24"/>
        </w:rPr>
      </w:pPr>
      <w:r>
        <w:rPr>
          <w:i/>
          <w:sz w:val="24"/>
        </w:rPr>
        <w:t>in the case of a statutory right of occupancy (unless any non customary</w:t>
      </w:r>
      <w:r>
        <w:rPr>
          <w:i/>
          <w:spacing w:val="-2"/>
          <w:sz w:val="24"/>
        </w:rPr>
        <w:t> </w:t>
      </w:r>
      <w:r>
        <w:rPr>
          <w:i/>
          <w:sz w:val="24"/>
        </w:rPr>
        <w:t>law or</w:t>
      </w:r>
      <w:r>
        <w:rPr>
          <w:i/>
          <w:spacing w:val="-1"/>
          <w:sz w:val="24"/>
        </w:rPr>
        <w:t> </w:t>
      </w:r>
      <w:r>
        <w:rPr>
          <w:i/>
          <w:sz w:val="24"/>
        </w:rPr>
        <w:t>other</w:t>
      </w:r>
      <w:r>
        <w:rPr>
          <w:i/>
          <w:spacing w:val="-2"/>
          <w:sz w:val="24"/>
        </w:rPr>
        <w:t> </w:t>
      </w:r>
      <w:r>
        <w:rPr>
          <w:i/>
          <w:sz w:val="24"/>
        </w:rPr>
        <w:t>customary</w:t>
      </w:r>
      <w:r>
        <w:rPr>
          <w:i/>
          <w:spacing w:val="-2"/>
          <w:sz w:val="24"/>
        </w:rPr>
        <w:t> </w:t>
      </w:r>
      <w:r>
        <w:rPr>
          <w:i/>
          <w:sz w:val="24"/>
        </w:rPr>
        <w:t>law applies)</w:t>
      </w:r>
      <w:r>
        <w:rPr>
          <w:i/>
          <w:spacing w:val="-4"/>
          <w:sz w:val="24"/>
        </w:rPr>
        <w:t> </w:t>
      </w:r>
      <w:r>
        <w:rPr>
          <w:i/>
          <w:sz w:val="24"/>
        </w:rPr>
        <w:t>be regulated</w:t>
      </w:r>
      <w:r>
        <w:rPr>
          <w:i/>
          <w:spacing w:val="-1"/>
          <w:sz w:val="24"/>
        </w:rPr>
        <w:t> </w:t>
      </w:r>
      <w:r>
        <w:rPr>
          <w:i/>
          <w:sz w:val="24"/>
        </w:rPr>
        <w:t>by</w:t>
      </w:r>
      <w:r>
        <w:rPr>
          <w:i/>
          <w:spacing w:val="-2"/>
          <w:sz w:val="24"/>
        </w:rPr>
        <w:t> </w:t>
      </w:r>
      <w:r>
        <w:rPr>
          <w:i/>
          <w:sz w:val="24"/>
        </w:rPr>
        <w:t>the customary law of the deceased occupier at the time of his death relating to the distribution of property of like nature to a right of </w:t>
      </w:r>
      <w:r>
        <w:rPr>
          <w:i/>
          <w:spacing w:val="-2"/>
          <w:sz w:val="24"/>
        </w:rPr>
        <w:t>occupancy:</w:t>
      </w:r>
    </w:p>
    <w:p>
      <w:pPr>
        <w:pStyle w:val="BodyText"/>
        <w:ind w:left="0"/>
        <w:rPr>
          <w:i/>
        </w:rPr>
      </w:pPr>
    </w:p>
    <w:p>
      <w:pPr>
        <w:spacing w:before="1"/>
        <w:ind w:left="1600" w:right="0" w:firstLine="0"/>
        <w:jc w:val="both"/>
        <w:rPr>
          <w:i/>
          <w:sz w:val="24"/>
        </w:rPr>
      </w:pPr>
      <w:r>
        <w:rPr>
          <w:i/>
          <w:sz w:val="24"/>
        </w:rPr>
        <w:t>Provided</w:t>
      </w:r>
      <w:r>
        <w:rPr>
          <w:i/>
          <w:spacing w:val="-1"/>
          <w:sz w:val="24"/>
        </w:rPr>
        <w:t> </w:t>
      </w:r>
      <w:r>
        <w:rPr>
          <w:i/>
          <w:sz w:val="24"/>
        </w:rPr>
        <w:t>that</w:t>
      </w:r>
      <w:r>
        <w:rPr>
          <w:i/>
          <w:spacing w:val="1"/>
          <w:sz w:val="24"/>
        </w:rPr>
        <w:t> </w:t>
      </w:r>
      <w:r>
        <w:rPr>
          <w:i/>
          <w:spacing w:val="-10"/>
          <w:sz w:val="24"/>
        </w:rPr>
        <w:t>-</w:t>
      </w:r>
    </w:p>
    <w:p>
      <w:pPr>
        <w:pStyle w:val="BodyText"/>
        <w:ind w:left="0"/>
        <w:rPr>
          <w:i/>
        </w:rPr>
      </w:pPr>
    </w:p>
    <w:p>
      <w:pPr>
        <w:pStyle w:val="ListParagraph"/>
        <w:numPr>
          <w:ilvl w:val="3"/>
          <w:numId w:val="23"/>
        </w:numPr>
        <w:tabs>
          <w:tab w:pos="1985" w:val="left" w:leader="none"/>
        </w:tabs>
        <w:spacing w:line="240" w:lineRule="auto" w:before="0" w:after="0"/>
        <w:ind w:left="1600" w:right="1560" w:firstLine="0"/>
        <w:jc w:val="both"/>
        <w:rPr>
          <w:sz w:val="24"/>
        </w:rPr>
      </w:pPr>
      <w:r>
        <w:rPr>
          <w:i/>
          <w:sz w:val="24"/>
        </w:rPr>
        <w:t>no customary law prohibiting, restricting or regulating the devolution on death to any particular class of persons or the right to occupy and land shall operate to deprive any person of </w:t>
      </w:r>
      <w:r>
        <w:rPr>
          <w:i/>
          <w:sz w:val="24"/>
        </w:rPr>
        <w:t>any beneficial interest in such land (other than the right to occupy the same) or in the proceeds of sale thereof to which he may be</w:t>
      </w:r>
      <w:r>
        <w:rPr>
          <w:i/>
          <w:spacing w:val="40"/>
          <w:sz w:val="24"/>
        </w:rPr>
        <w:t> </w:t>
      </w:r>
      <w:r>
        <w:rPr>
          <w:i/>
          <w:sz w:val="24"/>
        </w:rPr>
        <w:t>entitled under the rule of inheritance of any other customary law” </w:t>
      </w:r>
      <w:r>
        <w:rPr>
          <w:sz w:val="24"/>
        </w:rPr>
        <w:t>(emphasis ours)</w:t>
      </w:r>
    </w:p>
    <w:p>
      <w:pPr>
        <w:spacing w:after="0" w:line="240" w:lineRule="auto"/>
        <w:jc w:val="both"/>
        <w:rPr>
          <w:sz w:val="24"/>
        </w:rPr>
        <w:sectPr>
          <w:pgSz w:w="12240" w:h="15840"/>
          <w:pgMar w:header="761" w:footer="1015" w:top="1300" w:bottom="1200" w:left="1280" w:right="1320"/>
        </w:sectPr>
      </w:pPr>
    </w:p>
    <w:p>
      <w:pPr>
        <w:pStyle w:val="BodyText"/>
        <w:spacing w:before="120"/>
        <w:ind w:left="0"/>
      </w:pPr>
    </w:p>
    <w:p>
      <w:pPr>
        <w:pStyle w:val="BodyText"/>
        <w:spacing w:line="480" w:lineRule="auto"/>
        <w:ind w:right="116" w:firstLine="719"/>
        <w:jc w:val="both"/>
      </w:pPr>
      <w:r>
        <w:rPr/>
        <w:t>The proviso to this section cited above emphasizes that where such custom recognized under paragraph (a) is discriminatory, it will not enjoy the privilege accorded to customs under the paragraph and accordingly such custom prohibiting, restricting or regulating the devolution on death to any particular class of persons or restricting the right to occupy land shall operate to deprive any person of any beneficial interest in such land to which he may be entitled under the rule of inheritance of any other customary law, shall be null and void.</w:t>
      </w:r>
    </w:p>
    <w:p>
      <w:pPr>
        <w:pStyle w:val="Heading2"/>
        <w:numPr>
          <w:ilvl w:val="2"/>
          <w:numId w:val="23"/>
        </w:numPr>
        <w:tabs>
          <w:tab w:pos="879" w:val="left" w:leader="none"/>
        </w:tabs>
        <w:spacing w:line="240" w:lineRule="auto" w:before="5" w:after="0"/>
        <w:ind w:left="879" w:right="0" w:hanging="719"/>
        <w:jc w:val="both"/>
      </w:pPr>
      <w:r>
        <w:rPr>
          <w:spacing w:val="-2"/>
        </w:rPr>
        <w:t>Gbagyi</w:t>
      </w:r>
    </w:p>
    <w:p>
      <w:pPr>
        <w:pStyle w:val="BodyText"/>
        <w:spacing w:line="480" w:lineRule="auto" w:before="272"/>
        <w:ind w:right="117" w:firstLine="719"/>
        <w:jc w:val="both"/>
      </w:pPr>
      <w:r>
        <w:rPr/>
        <w:t>The woman can only inherit her husband‘s land or part of same if she has a son for him. In some cases, since the tradition is also that the widows pass to the brother of their deceased husband, even though they are at liberty to marry any man they choose. The reasoning behind this is to ensure and secure the properties of the deceased husband within the husband‘s family. Where the wife chooses to re-marry, she will be dispossessed of the landed properties of her late husband before proceeding to the new husband‘s house so that when she has a son, the son will not return to control the property for the benefit of his own father from another family or clan.</w:t>
      </w:r>
      <w:r>
        <w:rPr>
          <w:vertAlign w:val="superscript"/>
        </w:rPr>
        <w:t>49</w:t>
      </w:r>
      <w:r>
        <w:rPr>
          <w:vertAlign w:val="baseline"/>
        </w:rPr>
        <w:t> She can only own land where she purchases it with her money or money‘s worth, i.e. by barter system which was the practice obtainable in trade relationships in the areas under study.</w:t>
      </w:r>
    </w:p>
    <w:p>
      <w:pPr>
        <w:pStyle w:val="BodyText"/>
        <w:spacing w:line="480" w:lineRule="auto"/>
        <w:ind w:right="124" w:firstLine="719"/>
        <w:jc w:val="both"/>
      </w:pPr>
      <w:r>
        <w:rPr/>
        <w:t>Under some Gbagyi customs, though not common to the Gbagyis of Southern Kaduna, the eldest son inherits everything, including his father‘s widows. Failing him, the younger</w:t>
      </w:r>
      <w:r>
        <w:rPr>
          <w:spacing w:val="40"/>
        </w:rPr>
        <w:t> </w:t>
      </w:r>
      <w:r>
        <w:rPr/>
        <w:t>brother inherits and failing him the property is divided amongst the widows and children.</w:t>
      </w:r>
      <w:r>
        <w:rPr>
          <w:vertAlign w:val="superscript"/>
        </w:rPr>
        <w:t>50</w:t>
      </w:r>
    </w:p>
    <w:p>
      <w:pPr>
        <w:pStyle w:val="BodyText"/>
        <w:spacing w:line="480" w:lineRule="auto" w:before="1"/>
        <w:ind w:right="116" w:firstLine="719"/>
        <w:jc w:val="both"/>
      </w:pPr>
      <w:r>
        <w:rPr/>
        <w:t>Relating these incidences to the subsisting law where similar customs are tested vis-à-vis the</w:t>
      </w:r>
      <w:r>
        <w:rPr>
          <w:spacing w:val="9"/>
        </w:rPr>
        <w:t> </w:t>
      </w:r>
      <w:r>
        <w:rPr/>
        <w:t>current</w:t>
      </w:r>
      <w:r>
        <w:rPr>
          <w:spacing w:val="12"/>
        </w:rPr>
        <w:t> </w:t>
      </w:r>
      <w:r>
        <w:rPr/>
        <w:t>position</w:t>
      </w:r>
      <w:r>
        <w:rPr>
          <w:spacing w:val="12"/>
        </w:rPr>
        <w:t> </w:t>
      </w:r>
      <w:r>
        <w:rPr/>
        <w:t>of</w:t>
      </w:r>
      <w:r>
        <w:rPr>
          <w:spacing w:val="11"/>
        </w:rPr>
        <w:t> </w:t>
      </w:r>
      <w:r>
        <w:rPr/>
        <w:t>the</w:t>
      </w:r>
      <w:r>
        <w:rPr>
          <w:spacing w:val="11"/>
        </w:rPr>
        <w:t> </w:t>
      </w:r>
      <w:r>
        <w:rPr/>
        <w:t>laws,</w:t>
      </w:r>
      <w:r>
        <w:rPr>
          <w:spacing w:val="12"/>
        </w:rPr>
        <w:t> </w:t>
      </w:r>
      <w:r>
        <w:rPr/>
        <w:t>one</w:t>
      </w:r>
      <w:r>
        <w:rPr>
          <w:spacing w:val="11"/>
        </w:rPr>
        <w:t> </w:t>
      </w:r>
      <w:r>
        <w:rPr/>
        <w:t>may</w:t>
      </w:r>
      <w:r>
        <w:rPr>
          <w:spacing w:val="9"/>
        </w:rPr>
        <w:t> </w:t>
      </w:r>
      <w:r>
        <w:rPr/>
        <w:t>be</w:t>
      </w:r>
      <w:r>
        <w:rPr>
          <w:spacing w:val="14"/>
        </w:rPr>
        <w:t> </w:t>
      </w:r>
      <w:r>
        <w:rPr/>
        <w:t>able</w:t>
      </w:r>
      <w:r>
        <w:rPr>
          <w:spacing w:val="13"/>
        </w:rPr>
        <w:t> </w:t>
      </w:r>
      <w:r>
        <w:rPr/>
        <w:t>to</w:t>
      </w:r>
      <w:r>
        <w:rPr>
          <w:spacing w:val="13"/>
        </w:rPr>
        <w:t> </w:t>
      </w:r>
      <w:r>
        <w:rPr/>
        <w:t>ascertain</w:t>
      </w:r>
      <w:r>
        <w:rPr>
          <w:spacing w:val="12"/>
        </w:rPr>
        <w:t> </w:t>
      </w:r>
      <w:r>
        <w:rPr/>
        <w:t>the</w:t>
      </w:r>
      <w:r>
        <w:rPr>
          <w:spacing w:val="12"/>
        </w:rPr>
        <w:t> </w:t>
      </w:r>
      <w:r>
        <w:rPr/>
        <w:t>probable</w:t>
      </w:r>
      <w:r>
        <w:rPr>
          <w:spacing w:val="13"/>
        </w:rPr>
        <w:t> </w:t>
      </w:r>
      <w:r>
        <w:rPr/>
        <w:t>attitude</w:t>
      </w:r>
      <w:r>
        <w:rPr>
          <w:spacing w:val="11"/>
        </w:rPr>
        <w:t> </w:t>
      </w:r>
      <w:r>
        <w:rPr/>
        <w:t>of</w:t>
      </w:r>
      <w:r>
        <w:rPr>
          <w:spacing w:val="11"/>
        </w:rPr>
        <w:t> </w:t>
      </w:r>
      <w:r>
        <w:rPr/>
        <w:t>our</w:t>
      </w:r>
      <w:r>
        <w:rPr>
          <w:spacing w:val="14"/>
        </w:rPr>
        <w:t> </w:t>
      </w:r>
      <w:r>
        <w:rPr>
          <w:spacing w:val="-2"/>
        </w:rPr>
        <w:t>courts</w:t>
      </w:r>
    </w:p>
    <w:p>
      <w:pPr>
        <w:pStyle w:val="BodyText"/>
        <w:spacing w:before="6"/>
        <w:ind w:left="0"/>
        <w:rPr>
          <w:sz w:val="14"/>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121333</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553800pt;width:144.020pt;height:.71997pt;mso-position-horizontal-relative:page;mso-position-vertical-relative:paragraph;z-index:-15678976;mso-wrap-distance-left:0;mso-wrap-distance-right:0" id="docshape13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49</w:t>
      </w:r>
      <w:r>
        <w:rPr>
          <w:spacing w:val="-2"/>
          <w:sz w:val="20"/>
          <w:vertAlign w:val="baseline"/>
        </w:rPr>
        <w:t> </w:t>
      </w:r>
      <w:r>
        <w:rPr>
          <w:spacing w:val="-4"/>
          <w:sz w:val="20"/>
          <w:vertAlign w:val="baseline"/>
        </w:rPr>
        <w:t>Ibid</w:t>
      </w:r>
    </w:p>
    <w:p>
      <w:pPr>
        <w:spacing w:line="276" w:lineRule="auto" w:before="37"/>
        <w:ind w:left="160" w:right="1453" w:firstLine="0"/>
        <w:jc w:val="left"/>
        <w:rPr>
          <w:sz w:val="20"/>
        </w:rPr>
      </w:pPr>
      <w:r>
        <w:rPr>
          <w:sz w:val="20"/>
          <w:vertAlign w:val="superscript"/>
        </w:rPr>
        <w:t>50</w:t>
      </w:r>
      <w:r>
        <w:rPr>
          <w:spacing w:val="-3"/>
          <w:sz w:val="20"/>
          <w:vertAlign w:val="baseline"/>
        </w:rPr>
        <w:t> </w:t>
      </w:r>
      <w:r>
        <w:rPr>
          <w:sz w:val="20"/>
          <w:vertAlign w:val="baseline"/>
        </w:rPr>
        <w:t>M.R.</w:t>
      </w:r>
      <w:r>
        <w:rPr>
          <w:spacing w:val="-3"/>
          <w:sz w:val="20"/>
          <w:vertAlign w:val="baseline"/>
        </w:rPr>
        <w:t> </w:t>
      </w:r>
      <w:r>
        <w:rPr>
          <w:sz w:val="20"/>
          <w:vertAlign w:val="baseline"/>
        </w:rPr>
        <w:t>Is‘haq</w:t>
      </w:r>
      <w:r>
        <w:rPr>
          <w:spacing w:val="-1"/>
          <w:sz w:val="20"/>
          <w:vertAlign w:val="baseline"/>
        </w:rPr>
        <w:t> </w:t>
      </w:r>
      <w:r>
        <w:rPr>
          <w:sz w:val="20"/>
          <w:vertAlign w:val="baseline"/>
        </w:rPr>
        <w:t>,</w:t>
      </w:r>
      <w:r>
        <w:rPr>
          <w:spacing w:val="-3"/>
          <w:sz w:val="20"/>
          <w:vertAlign w:val="baseline"/>
        </w:rPr>
        <w:t> </w:t>
      </w:r>
      <w:r>
        <w:rPr>
          <w:sz w:val="20"/>
          <w:vertAlign w:val="baseline"/>
        </w:rPr>
        <w:t>The</w:t>
      </w:r>
      <w:r>
        <w:rPr>
          <w:spacing w:val="-3"/>
          <w:sz w:val="20"/>
          <w:vertAlign w:val="baseline"/>
        </w:rPr>
        <w:t> </w:t>
      </w:r>
      <w:r>
        <w:rPr>
          <w:sz w:val="20"/>
          <w:vertAlign w:val="baseline"/>
        </w:rPr>
        <w:t>Origin</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Gbagyi</w:t>
      </w:r>
      <w:r>
        <w:rPr>
          <w:spacing w:val="-4"/>
          <w:sz w:val="20"/>
          <w:vertAlign w:val="baseline"/>
        </w:rPr>
        <w:t> </w:t>
      </w:r>
      <w:r>
        <w:rPr>
          <w:sz w:val="20"/>
          <w:vertAlign w:val="baseline"/>
        </w:rPr>
        <w:t>Tribe</w:t>
      </w:r>
      <w:r>
        <w:rPr>
          <w:spacing w:val="-3"/>
          <w:sz w:val="20"/>
          <w:vertAlign w:val="baseline"/>
        </w:rPr>
        <w:t> </w:t>
      </w:r>
      <w:r>
        <w:rPr>
          <w:sz w:val="20"/>
          <w:vertAlign w:val="baseline"/>
        </w:rPr>
        <w:t>(3), Leadership</w:t>
      </w:r>
      <w:r>
        <w:rPr>
          <w:spacing w:val="-2"/>
          <w:sz w:val="20"/>
          <w:vertAlign w:val="baseline"/>
        </w:rPr>
        <w:t> </w:t>
      </w:r>
      <w:r>
        <w:rPr>
          <w:sz w:val="20"/>
          <w:vertAlign w:val="baseline"/>
        </w:rPr>
        <w:t>Newspaper</w:t>
      </w:r>
      <w:r>
        <w:rPr>
          <w:spacing w:val="-2"/>
          <w:sz w:val="20"/>
          <w:vertAlign w:val="baseline"/>
        </w:rPr>
        <w:t> </w:t>
      </w:r>
      <w:r>
        <w:rPr>
          <w:sz w:val="20"/>
          <w:vertAlign w:val="baseline"/>
        </w:rPr>
        <w:t>online,</w:t>
      </w:r>
      <w:r>
        <w:rPr>
          <w:spacing w:val="-2"/>
          <w:sz w:val="20"/>
          <w:vertAlign w:val="baseline"/>
        </w:rPr>
        <w:t> </w:t>
      </w:r>
      <w:r>
        <w:rPr>
          <w:sz w:val="20"/>
          <w:vertAlign w:val="baseline"/>
        </w:rPr>
        <w:t>11</w:t>
      </w:r>
      <w:r>
        <w:rPr>
          <w:sz w:val="20"/>
          <w:vertAlign w:val="superscript"/>
        </w:rPr>
        <w:t>th</w:t>
      </w:r>
      <w:r>
        <w:rPr>
          <w:spacing w:val="-3"/>
          <w:sz w:val="20"/>
          <w:vertAlign w:val="baseline"/>
        </w:rPr>
        <w:t> </w:t>
      </w:r>
      <w:r>
        <w:rPr>
          <w:sz w:val="20"/>
          <w:vertAlign w:val="baseline"/>
        </w:rPr>
        <w:t>July,</w:t>
      </w:r>
      <w:r>
        <w:rPr>
          <w:spacing w:val="-3"/>
          <w:sz w:val="20"/>
          <w:vertAlign w:val="baseline"/>
        </w:rPr>
        <w:t> </w:t>
      </w:r>
      <w:r>
        <w:rPr>
          <w:sz w:val="20"/>
          <w:vertAlign w:val="baseline"/>
        </w:rPr>
        <w:t>2014, </w:t>
      </w:r>
      <w:hyperlink r:id="rId42">
        <w:r>
          <w:rPr>
            <w:color w:val="0000FF"/>
            <w:spacing w:val="-2"/>
            <w:sz w:val="20"/>
            <w:u w:val="single" w:color="0000FF"/>
            <w:vertAlign w:val="baseline"/>
          </w:rPr>
          <w:t>http://leadership.ng/features/377480/origin-gbagyi-tribe-3</w:t>
        </w:r>
        <w:r>
          <w:rPr>
            <w:spacing w:val="-2"/>
            <w:sz w:val="20"/>
            <w:vertAlign w:val="baseline"/>
          </w:rPr>
          <w:t>,</w:t>
        </w:r>
      </w:hyperlink>
    </w:p>
    <w:p>
      <w:pPr>
        <w:spacing w:after="0" w:line="276" w:lineRule="auto"/>
        <w:jc w:val="left"/>
        <w:rPr>
          <w:sz w:val="20"/>
        </w:rPr>
        <w:sectPr>
          <w:pgSz w:w="12240" w:h="15840"/>
          <w:pgMar w:header="761" w:footer="1015" w:top="1300" w:bottom="1200" w:left="1280" w:right="1320"/>
        </w:sectPr>
      </w:pPr>
    </w:p>
    <w:p>
      <w:pPr>
        <w:pStyle w:val="BodyText"/>
        <w:spacing w:line="480" w:lineRule="auto" w:before="119"/>
        <w:ind w:right="112"/>
        <w:jc w:val="both"/>
      </w:pPr>
      <w:r>
        <w:rPr/>
        <w:t>where these customary practices are tested. In the Nigerian case </w:t>
      </w:r>
      <w:r>
        <w:rPr>
          <w:i/>
        </w:rPr>
        <w:t>Mojekwu v. Mojekwu</w:t>
      </w:r>
      <w:r>
        <w:rPr>
          <w:i/>
          <w:vertAlign w:val="superscript"/>
        </w:rPr>
        <w:t>51</w:t>
      </w:r>
      <w:r>
        <w:rPr>
          <w:i/>
          <w:vertAlign w:val="baseline"/>
        </w:rPr>
        <w:t>, </w:t>
      </w:r>
      <w:r>
        <w:rPr>
          <w:vertAlign w:val="baseline"/>
        </w:rPr>
        <w:t>under the Nnewi custom, if a man dies leaving male issue, the male child inherits the deceased's property.</w:t>
      </w:r>
      <w:r>
        <w:rPr>
          <w:spacing w:val="-1"/>
          <w:vertAlign w:val="baseline"/>
        </w:rPr>
        <w:t> </w:t>
      </w:r>
      <w:r>
        <w:rPr>
          <w:vertAlign w:val="baseline"/>
        </w:rPr>
        <w:t>However,</w:t>
      </w:r>
      <w:r>
        <w:rPr>
          <w:spacing w:val="-2"/>
          <w:vertAlign w:val="baseline"/>
        </w:rPr>
        <w:t> </w:t>
      </w:r>
      <w:r>
        <w:rPr>
          <w:vertAlign w:val="baseline"/>
        </w:rPr>
        <w:t>if the man</w:t>
      </w:r>
      <w:r>
        <w:rPr>
          <w:spacing w:val="-2"/>
          <w:vertAlign w:val="baseline"/>
        </w:rPr>
        <w:t> </w:t>
      </w:r>
      <w:r>
        <w:rPr>
          <w:vertAlign w:val="baseline"/>
        </w:rPr>
        <w:t>leaves</w:t>
      </w:r>
      <w:r>
        <w:rPr>
          <w:spacing w:val="-1"/>
          <w:vertAlign w:val="baseline"/>
        </w:rPr>
        <w:t> </w:t>
      </w:r>
      <w:r>
        <w:rPr>
          <w:vertAlign w:val="baseline"/>
        </w:rPr>
        <w:t>no</w:t>
      </w:r>
      <w:r>
        <w:rPr>
          <w:spacing w:val="-1"/>
          <w:vertAlign w:val="baseline"/>
        </w:rPr>
        <w:t> </w:t>
      </w:r>
      <w:r>
        <w:rPr>
          <w:vertAlign w:val="baseline"/>
        </w:rPr>
        <w:t>male</w:t>
      </w:r>
      <w:r>
        <w:rPr>
          <w:spacing w:val="-2"/>
          <w:vertAlign w:val="baseline"/>
        </w:rPr>
        <w:t> </w:t>
      </w:r>
      <w:r>
        <w:rPr>
          <w:vertAlign w:val="baseline"/>
        </w:rPr>
        <w:t>issue,</w:t>
      </w:r>
      <w:r>
        <w:rPr>
          <w:spacing w:val="-1"/>
          <w:vertAlign w:val="baseline"/>
        </w:rPr>
        <w:t> </w:t>
      </w:r>
      <w:r>
        <w:rPr>
          <w:vertAlign w:val="baseline"/>
        </w:rPr>
        <w:t>the man's</w:t>
      </w:r>
      <w:r>
        <w:rPr>
          <w:spacing w:val="-1"/>
          <w:vertAlign w:val="baseline"/>
        </w:rPr>
        <w:t> </w:t>
      </w:r>
      <w:r>
        <w:rPr>
          <w:vertAlign w:val="baseline"/>
        </w:rPr>
        <w:t>brother</w:t>
      </w:r>
      <w:r>
        <w:rPr>
          <w:spacing w:val="-2"/>
          <w:vertAlign w:val="baseline"/>
        </w:rPr>
        <w:t> </w:t>
      </w:r>
      <w:r>
        <w:rPr>
          <w:vertAlign w:val="baseline"/>
        </w:rPr>
        <w:t>will</w:t>
      </w:r>
      <w:r>
        <w:rPr>
          <w:spacing w:val="-1"/>
          <w:vertAlign w:val="baseline"/>
        </w:rPr>
        <w:t> </w:t>
      </w:r>
      <w:r>
        <w:rPr>
          <w:vertAlign w:val="baseline"/>
        </w:rPr>
        <w:t>inherit</w:t>
      </w:r>
      <w:r>
        <w:rPr>
          <w:spacing w:val="-1"/>
          <w:vertAlign w:val="baseline"/>
        </w:rPr>
        <w:t> </w:t>
      </w:r>
      <w:r>
        <w:rPr>
          <w:vertAlign w:val="baseline"/>
        </w:rPr>
        <w:t>his</w:t>
      </w:r>
      <w:r>
        <w:rPr>
          <w:spacing w:val="-1"/>
          <w:vertAlign w:val="baseline"/>
        </w:rPr>
        <w:t> </w:t>
      </w:r>
      <w:r>
        <w:rPr>
          <w:vertAlign w:val="baseline"/>
        </w:rPr>
        <w:t>property. If the male issue who survives the father dies, leaving no male issue, the father's brother inherits</w:t>
      </w:r>
      <w:r>
        <w:rPr>
          <w:spacing w:val="80"/>
          <w:vertAlign w:val="baseline"/>
        </w:rPr>
        <w:t> </w:t>
      </w:r>
      <w:r>
        <w:rPr>
          <w:vertAlign w:val="baseline"/>
        </w:rPr>
        <w:t>the property, and on it goes along the male line only. In this case, the son of the deceased's late brother</w:t>
      </w:r>
      <w:r>
        <w:rPr>
          <w:spacing w:val="-3"/>
          <w:vertAlign w:val="baseline"/>
        </w:rPr>
        <w:t> </w:t>
      </w:r>
      <w:r>
        <w:rPr>
          <w:vertAlign w:val="baseline"/>
        </w:rPr>
        <w:t>inherited</w:t>
      </w:r>
      <w:r>
        <w:rPr>
          <w:spacing w:val="-1"/>
          <w:vertAlign w:val="baseline"/>
        </w:rPr>
        <w:t> </w:t>
      </w:r>
      <w:r>
        <w:rPr>
          <w:vertAlign w:val="baseline"/>
        </w:rPr>
        <w:t>the</w:t>
      </w:r>
      <w:r>
        <w:rPr>
          <w:spacing w:val="-2"/>
          <w:vertAlign w:val="baseline"/>
        </w:rPr>
        <w:t> </w:t>
      </w:r>
      <w:r>
        <w:rPr>
          <w:vertAlign w:val="baseline"/>
        </w:rPr>
        <w:t>property</w:t>
      </w:r>
      <w:r>
        <w:rPr>
          <w:spacing w:val="-4"/>
          <w:vertAlign w:val="baseline"/>
        </w:rPr>
        <w:t> </w:t>
      </w:r>
      <w:r>
        <w:rPr>
          <w:vertAlign w:val="baseline"/>
        </w:rPr>
        <w:t>of</w:t>
      </w:r>
      <w:r>
        <w:rPr>
          <w:spacing w:val="-2"/>
          <w:vertAlign w:val="baseline"/>
        </w:rPr>
        <w:t> </w:t>
      </w:r>
      <w:r>
        <w:rPr>
          <w:vertAlign w:val="baseline"/>
        </w:rPr>
        <w:t>his relation</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exclusion</w:t>
      </w:r>
      <w:r>
        <w:rPr>
          <w:spacing w:val="-1"/>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daughter</w:t>
      </w:r>
      <w:r>
        <w:rPr>
          <w:spacing w:val="-3"/>
          <w:vertAlign w:val="baseline"/>
        </w:rPr>
        <w:t> </w:t>
      </w:r>
      <w:r>
        <w:rPr>
          <w:vertAlign w:val="baseline"/>
        </w:rPr>
        <w:t>of the</w:t>
      </w:r>
      <w:r>
        <w:rPr>
          <w:spacing w:val="-1"/>
          <w:vertAlign w:val="baseline"/>
        </w:rPr>
        <w:t> </w:t>
      </w:r>
      <w:r>
        <w:rPr>
          <w:vertAlign w:val="baseline"/>
        </w:rPr>
        <w:t>deceased.</w:t>
      </w:r>
      <w:r>
        <w:rPr>
          <w:spacing w:val="-1"/>
          <w:vertAlign w:val="baseline"/>
        </w:rPr>
        <w:t> </w:t>
      </w:r>
      <w:r>
        <w:rPr>
          <w:vertAlign w:val="baseline"/>
        </w:rPr>
        <w:t>The Nigerian Court of Appeal found the Nigerian custom that effectively prevented female family members from inheriting property</w:t>
      </w:r>
      <w:r>
        <w:rPr>
          <w:spacing w:val="-3"/>
          <w:vertAlign w:val="baseline"/>
        </w:rPr>
        <w:t> </w:t>
      </w:r>
      <w:r>
        <w:rPr>
          <w:vertAlign w:val="baseline"/>
        </w:rPr>
        <w:t>repugnant to the principles of natural justice, equity, and good conscience. The court held that all human beings </w:t>
      </w:r>
      <w:r>
        <w:rPr>
          <w:b/>
          <w:i/>
          <w:vertAlign w:val="baseline"/>
        </w:rPr>
        <w:t>"are born into a free world and are expected</w:t>
      </w:r>
      <w:r>
        <w:rPr>
          <w:b/>
          <w:i/>
          <w:spacing w:val="40"/>
          <w:vertAlign w:val="baseline"/>
        </w:rPr>
        <w:t> </w:t>
      </w:r>
      <w:r>
        <w:rPr>
          <w:b/>
          <w:i/>
          <w:vertAlign w:val="baseline"/>
        </w:rPr>
        <w:t>to participate freely, without any discrimination on grounds of sex."</w:t>
      </w:r>
      <w:r>
        <w:rPr>
          <w:b/>
          <w:i/>
          <w:vertAlign w:val="superscript"/>
        </w:rPr>
        <w:t>52</w:t>
      </w:r>
      <w:r>
        <w:rPr>
          <w:vertAlign w:val="baseline"/>
        </w:rPr>
        <w:t>In the opinion, Justice Tobi noted;</w:t>
      </w:r>
    </w:p>
    <w:p>
      <w:pPr>
        <w:spacing w:before="2"/>
        <w:ind w:left="1600" w:right="1558" w:firstLine="0"/>
        <w:jc w:val="both"/>
        <w:rPr>
          <w:i/>
          <w:sz w:val="24"/>
        </w:rPr>
      </w:pPr>
      <w:r>
        <w:rPr>
          <w:i/>
          <w:sz w:val="24"/>
        </w:rPr>
        <w:t>“Any form of societal inhibition on grounds of sex, apart from being unconstitutional, is antithesis to a society built on the tenets of democracy which we have freely chosen as a people. . . .</w:t>
      </w:r>
    </w:p>
    <w:p>
      <w:pPr>
        <w:pStyle w:val="BodyText"/>
        <w:ind w:left="0"/>
        <w:rPr>
          <w:i/>
        </w:rPr>
      </w:pPr>
    </w:p>
    <w:p>
      <w:pPr>
        <w:spacing w:before="0"/>
        <w:ind w:left="1600" w:right="1555" w:firstLine="0"/>
        <w:jc w:val="both"/>
        <w:rPr>
          <w:i/>
          <w:sz w:val="24"/>
        </w:rPr>
      </w:pPr>
      <w:r>
        <w:rPr>
          <w:i/>
          <w:sz w:val="24"/>
        </w:rPr>
        <w:t>Accordingly, for a custom or customary law to discriminate</w:t>
      </w:r>
      <w:r>
        <w:rPr>
          <w:i/>
          <w:spacing w:val="40"/>
          <w:sz w:val="24"/>
        </w:rPr>
        <w:t> </w:t>
      </w:r>
      <w:r>
        <w:rPr>
          <w:i/>
          <w:sz w:val="24"/>
        </w:rPr>
        <w:t>against a particular sex is to say the least an affront on the Almighty God Himself. Let nobody do such a thing. On my part, I have no difficulty in holding that the 'Oli-Ekpe' custom of Nnewi is repugnant to natural justice, equity and good conscience.”</w:t>
      </w:r>
    </w:p>
    <w:p>
      <w:pPr>
        <w:pStyle w:val="BodyText"/>
        <w:ind w:left="0"/>
        <w:rPr>
          <w:i/>
        </w:rPr>
      </w:pPr>
    </w:p>
    <w:p>
      <w:pPr>
        <w:pStyle w:val="BodyText"/>
        <w:spacing w:line="480" w:lineRule="auto"/>
        <w:ind w:right="113" w:firstLine="719"/>
        <w:jc w:val="both"/>
      </w:pPr>
      <w:r>
        <w:rPr/>
        <w:t>Another very important but secondary factor for the determinant of repugnancy or otherwise of a customary practice that disarms a female child of her right to own immovable properties such as land is the cultural background of the judges who decide on the customary practices. For example, Niki Tobi JCA (as he then was) in </w:t>
      </w:r>
      <w:r>
        <w:rPr>
          <w:b/>
          <w:i/>
        </w:rPr>
        <w:t>Mojekwu v. Mojekwu</w:t>
      </w:r>
      <w:r>
        <w:rPr>
          <w:b/>
          <w:i/>
          <w:vertAlign w:val="superscript"/>
        </w:rPr>
        <w:t>53</w:t>
      </w:r>
      <w:r>
        <w:rPr>
          <w:vertAlign w:val="baseline"/>
        </w:rPr>
        <w:t>gave a wise decision when he said;</w:t>
      </w:r>
    </w:p>
    <w:p>
      <w:pPr>
        <w:pStyle w:val="BodyText"/>
        <w:spacing w:before="214"/>
        <w:ind w:left="0"/>
        <w:rPr>
          <w:sz w:val="20"/>
        </w:rPr>
      </w:pPr>
      <w:r>
        <w:rPr/>
        <mc:AlternateContent>
          <mc:Choice Requires="wps">
            <w:drawing>
              <wp:anchor distT="0" distB="0" distL="0" distR="0" allowOverlap="1" layoutInCell="1" locked="0" behindDoc="1" simplePos="0" relativeHeight="487638016">
                <wp:simplePos x="0" y="0"/>
                <wp:positionH relativeFrom="page">
                  <wp:posOffset>914704</wp:posOffset>
                </wp:positionH>
                <wp:positionV relativeFrom="paragraph">
                  <wp:posOffset>297228</wp:posOffset>
                </wp:positionV>
                <wp:extent cx="1829435"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03799pt;width:144.020pt;height:.71997pt;mso-position-horizontal-relative:page;mso-position-vertical-relative:paragraph;z-index:-15678464;mso-wrap-distance-left:0;mso-wrap-distance-right:0" id="docshape131"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51</w:t>
      </w:r>
      <w:r>
        <w:rPr>
          <w:spacing w:val="-2"/>
          <w:sz w:val="20"/>
          <w:vertAlign w:val="baseline"/>
        </w:rPr>
        <w:t> SUPRA</w:t>
      </w:r>
    </w:p>
    <w:p>
      <w:pPr>
        <w:spacing w:before="37"/>
        <w:ind w:left="160" w:right="0" w:firstLine="0"/>
        <w:jc w:val="left"/>
        <w:rPr>
          <w:sz w:val="20"/>
        </w:rPr>
      </w:pPr>
      <w:r>
        <w:rPr>
          <w:sz w:val="20"/>
          <w:vertAlign w:val="superscript"/>
        </w:rPr>
        <w:t>52</w:t>
      </w:r>
      <w:r>
        <w:rPr>
          <w:spacing w:val="-3"/>
          <w:sz w:val="20"/>
          <w:vertAlign w:val="baseline"/>
        </w:rPr>
        <w:t> </w:t>
      </w:r>
      <w:r>
        <w:rPr>
          <w:sz w:val="20"/>
          <w:vertAlign w:val="baseline"/>
        </w:rPr>
        <w:t>Ibid</w:t>
      </w:r>
      <w:r>
        <w:rPr>
          <w:spacing w:val="-2"/>
          <w:sz w:val="20"/>
          <w:vertAlign w:val="baseline"/>
        </w:rPr>
        <w:t> </w:t>
      </w:r>
      <w:r>
        <w:rPr>
          <w:sz w:val="20"/>
          <w:vertAlign w:val="baseline"/>
        </w:rPr>
        <w:t>at</w:t>
      </w:r>
      <w:r>
        <w:rPr>
          <w:spacing w:val="-2"/>
          <w:sz w:val="20"/>
          <w:vertAlign w:val="baseline"/>
        </w:rPr>
        <w:t> </w:t>
      </w:r>
      <w:r>
        <w:rPr>
          <w:sz w:val="20"/>
          <w:vertAlign w:val="baseline"/>
        </w:rPr>
        <w:t>304</w:t>
      </w:r>
      <w:r>
        <w:rPr>
          <w:spacing w:val="-2"/>
          <w:sz w:val="20"/>
          <w:vertAlign w:val="baseline"/>
        </w:rPr>
        <w:t> </w:t>
      </w:r>
      <w:r>
        <w:rPr>
          <w:sz w:val="20"/>
          <w:vertAlign w:val="baseline"/>
        </w:rPr>
        <w:t>-</w:t>
      </w:r>
      <w:r>
        <w:rPr>
          <w:spacing w:val="-5"/>
          <w:sz w:val="20"/>
          <w:vertAlign w:val="baseline"/>
        </w:rPr>
        <w:t>305</w:t>
      </w:r>
    </w:p>
    <w:p>
      <w:pPr>
        <w:spacing w:before="34"/>
        <w:ind w:left="160" w:right="0" w:firstLine="0"/>
        <w:jc w:val="left"/>
        <w:rPr>
          <w:sz w:val="20"/>
        </w:rPr>
      </w:pPr>
      <w:r>
        <w:rPr>
          <w:sz w:val="20"/>
          <w:vertAlign w:val="superscript"/>
        </w:rPr>
        <w:t>53</w:t>
      </w:r>
      <w:r>
        <w:rPr>
          <w:spacing w:val="-2"/>
          <w:sz w:val="20"/>
          <w:vertAlign w:val="baseline"/>
        </w:rPr>
        <w:t> SUPRA</w:t>
      </w:r>
    </w:p>
    <w:p>
      <w:pPr>
        <w:spacing w:after="0"/>
        <w:jc w:val="left"/>
        <w:rPr>
          <w:sz w:val="20"/>
        </w:rPr>
        <w:sectPr>
          <w:pgSz w:w="12240" w:h="15840"/>
          <w:pgMar w:header="761" w:footer="1015" w:top="1300" w:bottom="1200" w:left="1280" w:right="1320"/>
        </w:sectPr>
      </w:pPr>
    </w:p>
    <w:p>
      <w:pPr>
        <w:spacing w:before="119"/>
        <w:ind w:left="1600" w:right="1558" w:firstLine="0"/>
        <w:jc w:val="both"/>
        <w:rPr>
          <w:i/>
          <w:sz w:val="24"/>
        </w:rPr>
      </w:pPr>
      <w:r>
        <w:rPr>
          <w:i/>
          <w:sz w:val="24"/>
        </w:rPr>
        <w:t>“We need not travel all the way to Beijing to know that the Nnewi Oli-ekpe Custom is repugnant to natural justice, equity and good </w:t>
      </w:r>
      <w:r>
        <w:rPr>
          <w:i/>
          <w:spacing w:val="-2"/>
          <w:sz w:val="24"/>
        </w:rPr>
        <w:t>conscience.”</w:t>
      </w:r>
    </w:p>
    <w:p>
      <w:pPr>
        <w:pStyle w:val="BodyText"/>
        <w:spacing w:before="1"/>
        <w:ind w:left="0"/>
        <w:rPr>
          <w:i/>
        </w:rPr>
      </w:pPr>
    </w:p>
    <w:p>
      <w:pPr>
        <w:pStyle w:val="BodyText"/>
        <w:ind w:left="880"/>
        <w:rPr>
          <w:b/>
          <w:i/>
        </w:rPr>
      </w:pPr>
      <w:r>
        <w:rPr/>
        <w:t>This</w:t>
      </w:r>
      <w:r>
        <w:rPr>
          <w:spacing w:val="-1"/>
        </w:rPr>
        <w:t> </w:t>
      </w:r>
      <w:r>
        <w:rPr/>
        <w:t>pronouncement</w:t>
      </w:r>
      <w:r>
        <w:rPr>
          <w:spacing w:val="2"/>
        </w:rPr>
        <w:t> </w:t>
      </w:r>
      <w:r>
        <w:rPr/>
        <w:t>has</w:t>
      </w:r>
      <w:r>
        <w:rPr>
          <w:spacing w:val="2"/>
        </w:rPr>
        <w:t> </w:t>
      </w:r>
      <w:r>
        <w:rPr/>
        <w:t>been</w:t>
      </w:r>
      <w:r>
        <w:rPr>
          <w:spacing w:val="2"/>
        </w:rPr>
        <w:t> </w:t>
      </w:r>
      <w:r>
        <w:rPr/>
        <w:t>rejected</w:t>
      </w:r>
      <w:r>
        <w:rPr>
          <w:spacing w:val="1"/>
        </w:rPr>
        <w:t> </w:t>
      </w:r>
      <w:r>
        <w:rPr/>
        <w:t>by</w:t>
      </w:r>
      <w:r>
        <w:rPr>
          <w:spacing w:val="-6"/>
        </w:rPr>
        <w:t> </w:t>
      </w:r>
      <w:r>
        <w:rPr/>
        <w:t>the Supreme</w:t>
      </w:r>
      <w:r>
        <w:rPr>
          <w:spacing w:val="1"/>
        </w:rPr>
        <w:t> </w:t>
      </w:r>
      <w:r>
        <w:rPr/>
        <w:t>Court</w:t>
      </w:r>
      <w:r>
        <w:rPr>
          <w:spacing w:val="1"/>
        </w:rPr>
        <w:t> </w:t>
      </w:r>
      <w:r>
        <w:rPr/>
        <w:t>by</w:t>
      </w:r>
      <w:r>
        <w:rPr>
          <w:spacing w:val="2"/>
        </w:rPr>
        <w:t> </w:t>
      </w:r>
      <w:r>
        <w:rPr/>
        <w:t>Uwaifo</w:t>
      </w:r>
      <w:r>
        <w:rPr>
          <w:spacing w:val="1"/>
        </w:rPr>
        <w:t> </w:t>
      </w:r>
      <w:r>
        <w:rPr/>
        <w:t>JSC</w:t>
      </w:r>
      <w:r>
        <w:rPr>
          <w:spacing w:val="4"/>
        </w:rPr>
        <w:t> </w:t>
      </w:r>
      <w:r>
        <w:rPr/>
        <w:t>in</w:t>
      </w:r>
      <w:r>
        <w:rPr>
          <w:spacing w:val="2"/>
        </w:rPr>
        <w:t> </w:t>
      </w:r>
      <w:r>
        <w:rPr>
          <w:b/>
          <w:i/>
          <w:spacing w:val="-2"/>
        </w:rPr>
        <w:t>Mojekwu</w:t>
      </w:r>
    </w:p>
    <w:p>
      <w:pPr>
        <w:pStyle w:val="BodyText"/>
        <w:ind w:left="0"/>
        <w:rPr>
          <w:b/>
          <w:i/>
        </w:rPr>
      </w:pPr>
    </w:p>
    <w:p>
      <w:pPr>
        <w:spacing w:before="0"/>
        <w:ind w:left="160" w:right="0" w:firstLine="0"/>
        <w:jc w:val="both"/>
        <w:rPr>
          <w:sz w:val="24"/>
        </w:rPr>
      </w:pPr>
      <w:r>
        <w:rPr>
          <w:b/>
          <w:i/>
          <w:sz w:val="24"/>
        </w:rPr>
        <w:t>v.</w:t>
      </w:r>
      <w:r>
        <w:rPr>
          <w:b/>
          <w:i/>
          <w:spacing w:val="-1"/>
          <w:sz w:val="24"/>
        </w:rPr>
        <w:t> </w:t>
      </w:r>
      <w:r>
        <w:rPr>
          <w:b/>
          <w:i/>
          <w:sz w:val="24"/>
        </w:rPr>
        <w:t>Iwuchukwu</w:t>
      </w:r>
      <w:r>
        <w:rPr>
          <w:b/>
          <w:i/>
          <w:sz w:val="24"/>
          <w:vertAlign w:val="superscript"/>
        </w:rPr>
        <w:t>54</w:t>
      </w:r>
      <w:r>
        <w:rPr>
          <w:b/>
          <w:sz w:val="24"/>
          <w:vertAlign w:val="baseline"/>
        </w:rPr>
        <w:t>, </w:t>
      </w:r>
      <w:r>
        <w:rPr>
          <w:sz w:val="24"/>
          <w:vertAlign w:val="baseline"/>
        </w:rPr>
        <w:t>on</w:t>
      </w:r>
      <w:r>
        <w:rPr>
          <w:spacing w:val="-1"/>
          <w:sz w:val="24"/>
          <w:vertAlign w:val="baseline"/>
        </w:rPr>
        <w:t> </w:t>
      </w:r>
      <w:r>
        <w:rPr>
          <w:sz w:val="24"/>
          <w:vertAlign w:val="baseline"/>
        </w:rPr>
        <w:t>the principle of</w:t>
      </w:r>
      <w:r>
        <w:rPr>
          <w:spacing w:val="-3"/>
          <w:sz w:val="24"/>
          <w:vertAlign w:val="baseline"/>
        </w:rPr>
        <w:t> </w:t>
      </w:r>
      <w:r>
        <w:rPr>
          <w:sz w:val="24"/>
          <w:vertAlign w:val="baseline"/>
        </w:rPr>
        <w:t>fair </w:t>
      </w:r>
      <w:r>
        <w:rPr>
          <w:spacing w:val="-2"/>
          <w:sz w:val="24"/>
          <w:vertAlign w:val="baseline"/>
        </w:rPr>
        <w:t>hearing;</w:t>
      </w:r>
    </w:p>
    <w:p>
      <w:pPr>
        <w:pStyle w:val="BodyText"/>
        <w:ind w:left="0"/>
      </w:pPr>
    </w:p>
    <w:p>
      <w:pPr>
        <w:spacing w:before="0"/>
        <w:ind w:left="1600" w:right="1556" w:firstLine="0"/>
        <w:jc w:val="both"/>
        <w:rPr>
          <w:i/>
          <w:sz w:val="24"/>
        </w:rPr>
      </w:pPr>
      <w:r>
        <w:rPr>
          <w:i/>
          <w:sz w:val="24"/>
        </w:rPr>
        <w:t>“I cannot see any justification for the court below to pronounce that the Nnewi native custom of Oli-ekpe was repugnant to natural justice, equity and good conscience … it would appear, for these reasons, that the underlying crusade in that pronouncement went too</w:t>
      </w:r>
      <w:r>
        <w:rPr>
          <w:i/>
          <w:spacing w:val="-4"/>
          <w:sz w:val="24"/>
        </w:rPr>
        <w:t> </w:t>
      </w:r>
      <w:r>
        <w:rPr>
          <w:i/>
          <w:sz w:val="24"/>
        </w:rPr>
        <w:t>far</w:t>
      </w:r>
      <w:r>
        <w:rPr>
          <w:i/>
          <w:spacing w:val="-4"/>
          <w:sz w:val="24"/>
        </w:rPr>
        <w:t> </w:t>
      </w:r>
      <w:r>
        <w:rPr>
          <w:i/>
          <w:sz w:val="24"/>
        </w:rPr>
        <w:t>to</w:t>
      </w:r>
      <w:r>
        <w:rPr>
          <w:i/>
          <w:spacing w:val="-4"/>
          <w:sz w:val="24"/>
        </w:rPr>
        <w:t> </w:t>
      </w:r>
      <w:r>
        <w:rPr>
          <w:i/>
          <w:sz w:val="24"/>
        </w:rPr>
        <w:t>stir</w:t>
      </w:r>
      <w:r>
        <w:rPr>
          <w:i/>
          <w:spacing w:val="-4"/>
          <w:sz w:val="24"/>
        </w:rPr>
        <w:t> </w:t>
      </w:r>
      <w:r>
        <w:rPr>
          <w:i/>
          <w:sz w:val="24"/>
        </w:rPr>
        <w:t>up</w:t>
      </w:r>
      <w:r>
        <w:rPr>
          <w:i/>
          <w:spacing w:val="-7"/>
          <w:sz w:val="24"/>
        </w:rPr>
        <w:t> </w:t>
      </w:r>
      <w:r>
        <w:rPr>
          <w:i/>
          <w:sz w:val="24"/>
        </w:rPr>
        <w:t>a</w:t>
      </w:r>
      <w:r>
        <w:rPr>
          <w:i/>
          <w:spacing w:val="-4"/>
          <w:sz w:val="24"/>
        </w:rPr>
        <w:t> </w:t>
      </w:r>
      <w:r>
        <w:rPr>
          <w:i/>
          <w:sz w:val="24"/>
        </w:rPr>
        <w:t>real</w:t>
      </w:r>
      <w:r>
        <w:rPr>
          <w:i/>
          <w:spacing w:val="-4"/>
          <w:sz w:val="24"/>
        </w:rPr>
        <w:t> </w:t>
      </w:r>
      <w:r>
        <w:rPr>
          <w:i/>
          <w:sz w:val="24"/>
        </w:rPr>
        <w:t>hornet‟s</w:t>
      </w:r>
      <w:r>
        <w:rPr>
          <w:i/>
          <w:spacing w:val="-4"/>
          <w:sz w:val="24"/>
        </w:rPr>
        <w:t> </w:t>
      </w:r>
      <w:r>
        <w:rPr>
          <w:i/>
          <w:sz w:val="24"/>
        </w:rPr>
        <w:t>nest</w:t>
      </w:r>
      <w:r>
        <w:rPr>
          <w:i/>
          <w:spacing w:val="-4"/>
          <w:sz w:val="24"/>
        </w:rPr>
        <w:t> </w:t>
      </w:r>
      <w:r>
        <w:rPr>
          <w:i/>
          <w:sz w:val="24"/>
        </w:rPr>
        <w:t>even</w:t>
      </w:r>
      <w:r>
        <w:rPr>
          <w:i/>
          <w:spacing w:val="-4"/>
          <w:sz w:val="24"/>
        </w:rPr>
        <w:t> </w:t>
      </w:r>
      <w:r>
        <w:rPr>
          <w:i/>
          <w:sz w:val="24"/>
        </w:rPr>
        <w:t>if</w:t>
      </w:r>
      <w:r>
        <w:rPr>
          <w:i/>
          <w:spacing w:val="-1"/>
          <w:sz w:val="24"/>
        </w:rPr>
        <w:t> </w:t>
      </w:r>
      <w:r>
        <w:rPr>
          <w:i/>
          <w:sz w:val="24"/>
        </w:rPr>
        <w:t>it</w:t>
      </w:r>
      <w:r>
        <w:rPr>
          <w:i/>
          <w:spacing w:val="-4"/>
          <w:sz w:val="24"/>
        </w:rPr>
        <w:t> </w:t>
      </w:r>
      <w:r>
        <w:rPr>
          <w:i/>
          <w:sz w:val="24"/>
        </w:rPr>
        <w:t>had</w:t>
      </w:r>
      <w:r>
        <w:rPr>
          <w:i/>
          <w:spacing w:val="-4"/>
          <w:sz w:val="24"/>
        </w:rPr>
        <w:t> </w:t>
      </w:r>
      <w:r>
        <w:rPr>
          <w:i/>
          <w:sz w:val="24"/>
        </w:rPr>
        <w:t>been</w:t>
      </w:r>
      <w:r>
        <w:rPr>
          <w:i/>
          <w:spacing w:val="-4"/>
          <w:sz w:val="24"/>
        </w:rPr>
        <w:t> </w:t>
      </w:r>
      <w:r>
        <w:rPr>
          <w:i/>
          <w:sz w:val="24"/>
        </w:rPr>
        <w:t>made</w:t>
      </w:r>
      <w:r>
        <w:rPr>
          <w:i/>
          <w:spacing w:val="-6"/>
          <w:sz w:val="24"/>
        </w:rPr>
        <w:t> </w:t>
      </w:r>
      <w:r>
        <w:rPr>
          <w:i/>
          <w:sz w:val="24"/>
        </w:rPr>
        <w:t>upon an issue joined by the parties. I find myself unable to allow that pronouncement</w:t>
      </w:r>
      <w:r>
        <w:rPr>
          <w:i/>
          <w:spacing w:val="-3"/>
          <w:sz w:val="24"/>
        </w:rPr>
        <w:t> </w:t>
      </w:r>
      <w:r>
        <w:rPr>
          <w:i/>
          <w:sz w:val="24"/>
        </w:rPr>
        <w:t>to</w:t>
      </w:r>
      <w:r>
        <w:rPr>
          <w:i/>
          <w:spacing w:val="-3"/>
          <w:sz w:val="24"/>
        </w:rPr>
        <w:t> </w:t>
      </w:r>
      <w:r>
        <w:rPr>
          <w:i/>
          <w:sz w:val="24"/>
        </w:rPr>
        <w:t>stand and</w:t>
      </w:r>
      <w:r>
        <w:rPr>
          <w:i/>
          <w:spacing w:val="-3"/>
          <w:sz w:val="24"/>
        </w:rPr>
        <w:t> </w:t>
      </w:r>
      <w:r>
        <w:rPr>
          <w:i/>
          <w:sz w:val="24"/>
        </w:rPr>
        <w:t>in</w:t>
      </w:r>
      <w:r>
        <w:rPr>
          <w:i/>
          <w:spacing w:val="-3"/>
          <w:sz w:val="24"/>
        </w:rPr>
        <w:t> </w:t>
      </w:r>
      <w:r>
        <w:rPr>
          <w:i/>
          <w:sz w:val="24"/>
        </w:rPr>
        <w:t>the</w:t>
      </w:r>
      <w:r>
        <w:rPr>
          <w:i/>
          <w:spacing w:val="-4"/>
          <w:sz w:val="24"/>
        </w:rPr>
        <w:t> </w:t>
      </w:r>
      <w:r>
        <w:rPr>
          <w:i/>
          <w:sz w:val="24"/>
        </w:rPr>
        <w:t>circumstances,</w:t>
      </w:r>
      <w:r>
        <w:rPr>
          <w:i/>
          <w:spacing w:val="-3"/>
          <w:sz w:val="24"/>
        </w:rPr>
        <w:t> </w:t>
      </w:r>
      <w:r>
        <w:rPr>
          <w:i/>
          <w:sz w:val="24"/>
        </w:rPr>
        <w:t>and</w:t>
      </w:r>
      <w:r>
        <w:rPr>
          <w:i/>
          <w:spacing w:val="-3"/>
          <w:sz w:val="24"/>
        </w:rPr>
        <w:t> </w:t>
      </w:r>
      <w:r>
        <w:rPr>
          <w:i/>
          <w:sz w:val="24"/>
        </w:rPr>
        <w:t>accordingly I disapprove of it as unwarranted.”</w:t>
      </w:r>
    </w:p>
    <w:p>
      <w:pPr>
        <w:pStyle w:val="BodyText"/>
        <w:spacing w:before="1"/>
        <w:ind w:left="0"/>
        <w:rPr>
          <w:i/>
        </w:rPr>
      </w:pPr>
    </w:p>
    <w:p>
      <w:pPr>
        <w:pStyle w:val="BodyText"/>
        <w:ind w:left="880"/>
        <w:rPr>
          <w:b/>
          <w:i/>
        </w:rPr>
      </w:pPr>
      <w:r>
        <w:rPr/>
        <w:t>The</w:t>
      </w:r>
      <w:r>
        <w:rPr>
          <w:spacing w:val="9"/>
        </w:rPr>
        <w:t> </w:t>
      </w:r>
      <w:r>
        <w:rPr/>
        <w:t>above</w:t>
      </w:r>
      <w:r>
        <w:rPr>
          <w:spacing w:val="13"/>
        </w:rPr>
        <w:t> </w:t>
      </w:r>
      <w:r>
        <w:rPr/>
        <w:t>pronouncement</w:t>
      </w:r>
      <w:r>
        <w:rPr>
          <w:spacing w:val="13"/>
        </w:rPr>
        <w:t> </w:t>
      </w:r>
      <w:r>
        <w:rPr/>
        <w:t>would</w:t>
      </w:r>
      <w:r>
        <w:rPr>
          <w:spacing w:val="14"/>
        </w:rPr>
        <w:t> </w:t>
      </w:r>
      <w:r>
        <w:rPr/>
        <w:t>appear</w:t>
      </w:r>
      <w:r>
        <w:rPr>
          <w:spacing w:val="12"/>
        </w:rPr>
        <w:t> </w:t>
      </w:r>
      <w:r>
        <w:rPr/>
        <w:t>to</w:t>
      </w:r>
      <w:r>
        <w:rPr>
          <w:spacing w:val="14"/>
        </w:rPr>
        <w:t> </w:t>
      </w:r>
      <w:r>
        <w:rPr/>
        <w:t>cut</w:t>
      </w:r>
      <w:r>
        <w:rPr>
          <w:spacing w:val="13"/>
        </w:rPr>
        <w:t> </w:t>
      </w:r>
      <w:r>
        <w:rPr/>
        <w:t>short</w:t>
      </w:r>
      <w:r>
        <w:rPr>
          <w:spacing w:val="13"/>
        </w:rPr>
        <w:t> </w:t>
      </w:r>
      <w:r>
        <w:rPr/>
        <w:t>the</w:t>
      </w:r>
      <w:r>
        <w:rPr>
          <w:spacing w:val="12"/>
        </w:rPr>
        <w:t> </w:t>
      </w:r>
      <w:r>
        <w:rPr/>
        <w:t>gender</w:t>
      </w:r>
      <w:r>
        <w:rPr>
          <w:spacing w:val="13"/>
        </w:rPr>
        <w:t> </w:t>
      </w:r>
      <w:r>
        <w:rPr/>
        <w:t>celebration</w:t>
      </w:r>
      <w:r>
        <w:rPr>
          <w:spacing w:val="13"/>
        </w:rPr>
        <w:t> </w:t>
      </w:r>
      <w:r>
        <w:rPr/>
        <w:t>in</w:t>
      </w:r>
      <w:r>
        <w:rPr>
          <w:spacing w:val="16"/>
        </w:rPr>
        <w:t> </w:t>
      </w:r>
      <w:r>
        <w:rPr>
          <w:b/>
          <w:i/>
          <w:spacing w:val="-2"/>
        </w:rPr>
        <w:t>Mojekwu</w:t>
      </w:r>
    </w:p>
    <w:p>
      <w:pPr>
        <w:pStyle w:val="BodyText"/>
        <w:ind w:left="0"/>
        <w:rPr>
          <w:b/>
          <w:i/>
        </w:rPr>
      </w:pPr>
    </w:p>
    <w:p>
      <w:pPr>
        <w:pStyle w:val="BodyText"/>
        <w:spacing w:line="480" w:lineRule="auto"/>
        <w:ind w:right="111"/>
        <w:jc w:val="both"/>
      </w:pPr>
      <w:r>
        <w:rPr>
          <w:b/>
          <w:i/>
        </w:rPr>
        <w:t>v. Mojekwu</w:t>
      </w:r>
      <w:r>
        <w:rPr>
          <w:b/>
        </w:rPr>
        <w:t>.</w:t>
      </w:r>
      <w:r>
        <w:rPr>
          <w:b/>
          <w:vertAlign w:val="superscript"/>
        </w:rPr>
        <w:t>55</w:t>
      </w:r>
      <w:r>
        <w:rPr>
          <w:vertAlign w:val="baseline"/>
        </w:rPr>
        <w:t>Apart from reasons of fair hearing, Onuoha in his work did not subscribe to </w:t>
      </w:r>
      <w:r>
        <w:rPr>
          <w:b/>
          <w:vertAlign w:val="baseline"/>
        </w:rPr>
        <w:t>Uwaifo JSC’s </w:t>
      </w:r>
      <w:r>
        <w:rPr>
          <w:vertAlign w:val="baseline"/>
        </w:rPr>
        <w:t>pronouncement. We agree totally with Onuoha‘s position in the sense that the decision of Uwaifo JSC might have been prompted by his Igbo background. Aside from the fact that Nigeria is part of the international community, it is very difficult to rationalize the views of Uwaifo JSC with the African Charter, Protocols, and Conventions for the Elimination of all</w:t>
      </w:r>
      <w:r>
        <w:rPr>
          <w:spacing w:val="40"/>
          <w:vertAlign w:val="baseline"/>
        </w:rPr>
        <w:t> </w:t>
      </w:r>
      <w:r>
        <w:rPr>
          <w:vertAlign w:val="baseline"/>
        </w:rPr>
        <w:t>kinds of Discrimination against Women which we have earlier discussed in this work.</w:t>
      </w:r>
      <w:r>
        <w:rPr>
          <w:vertAlign w:val="superscript"/>
        </w:rPr>
        <w:t>56</w:t>
      </w:r>
      <w:r>
        <w:rPr>
          <w:vertAlign w:val="baseline"/>
        </w:rPr>
        <w:t>The stance of the learned Justice Uwaifo JSC in defense of Oli-ekpe is more or less as a result of his background. Therefore, the background of a judge more or less affects his verdict on customary issues. The better approach was that of </w:t>
      </w:r>
      <w:r>
        <w:rPr>
          <w:b/>
          <w:vertAlign w:val="baseline"/>
        </w:rPr>
        <w:t>Niki Tobi JCA </w:t>
      </w:r>
      <w:r>
        <w:rPr>
          <w:vertAlign w:val="baseline"/>
        </w:rPr>
        <w:t>(as he then was) in forbidding discriminatory</w:t>
      </w:r>
      <w:r>
        <w:rPr>
          <w:spacing w:val="70"/>
          <w:vertAlign w:val="baseline"/>
        </w:rPr>
        <w:t> </w:t>
      </w:r>
      <w:r>
        <w:rPr>
          <w:vertAlign w:val="baseline"/>
        </w:rPr>
        <w:t>inheritance</w:t>
      </w:r>
      <w:r>
        <w:rPr>
          <w:spacing w:val="77"/>
          <w:vertAlign w:val="baseline"/>
        </w:rPr>
        <w:t> </w:t>
      </w:r>
      <w:r>
        <w:rPr>
          <w:vertAlign w:val="baseline"/>
        </w:rPr>
        <w:t>practices</w:t>
      </w:r>
      <w:r>
        <w:rPr>
          <w:spacing w:val="50"/>
          <w:w w:val="150"/>
          <w:vertAlign w:val="baseline"/>
        </w:rPr>
        <w:t> </w:t>
      </w:r>
      <w:r>
        <w:rPr>
          <w:vertAlign w:val="baseline"/>
        </w:rPr>
        <w:t>in</w:t>
      </w:r>
      <w:r>
        <w:rPr>
          <w:spacing w:val="50"/>
          <w:w w:val="150"/>
          <w:vertAlign w:val="baseline"/>
        </w:rPr>
        <w:t> </w:t>
      </w:r>
      <w:r>
        <w:rPr>
          <w:vertAlign w:val="baseline"/>
        </w:rPr>
        <w:t>Igbo</w:t>
      </w:r>
      <w:r>
        <w:rPr>
          <w:spacing w:val="77"/>
          <w:vertAlign w:val="baseline"/>
        </w:rPr>
        <w:t> </w:t>
      </w:r>
      <w:r>
        <w:rPr>
          <w:vertAlign w:val="baseline"/>
        </w:rPr>
        <w:t>land</w:t>
      </w:r>
      <w:r>
        <w:rPr>
          <w:spacing w:val="76"/>
          <w:vertAlign w:val="baseline"/>
        </w:rPr>
        <w:t> </w:t>
      </w:r>
      <w:r>
        <w:rPr>
          <w:vertAlign w:val="baseline"/>
        </w:rPr>
        <w:t>against</w:t>
      </w:r>
      <w:r>
        <w:rPr>
          <w:spacing w:val="78"/>
          <w:vertAlign w:val="baseline"/>
        </w:rPr>
        <w:t> </w:t>
      </w:r>
      <w:r>
        <w:rPr>
          <w:vertAlign w:val="baseline"/>
        </w:rPr>
        <w:t>females</w:t>
      </w:r>
      <w:r>
        <w:rPr>
          <w:spacing w:val="77"/>
          <w:vertAlign w:val="baseline"/>
        </w:rPr>
        <w:t> </w:t>
      </w:r>
      <w:r>
        <w:rPr>
          <w:vertAlign w:val="baseline"/>
        </w:rPr>
        <w:t>and</w:t>
      </w:r>
      <w:r>
        <w:rPr>
          <w:spacing w:val="50"/>
          <w:w w:val="150"/>
          <w:vertAlign w:val="baseline"/>
        </w:rPr>
        <w:t> </w:t>
      </w:r>
      <w:r>
        <w:rPr>
          <w:vertAlign w:val="baseline"/>
        </w:rPr>
        <w:t>burying</w:t>
      </w:r>
      <w:r>
        <w:rPr>
          <w:spacing w:val="77"/>
          <w:vertAlign w:val="baseline"/>
        </w:rPr>
        <w:t> </w:t>
      </w:r>
      <w:r>
        <w:rPr>
          <w:vertAlign w:val="baseline"/>
        </w:rPr>
        <w:t>the</w:t>
      </w:r>
      <w:r>
        <w:rPr>
          <w:spacing w:val="77"/>
          <w:vertAlign w:val="baseline"/>
        </w:rPr>
        <w:t> </w:t>
      </w:r>
      <w:r>
        <w:rPr>
          <w:spacing w:val="-2"/>
          <w:vertAlign w:val="baseline"/>
        </w:rPr>
        <w:t>Nrachi</w:t>
      </w:r>
    </w:p>
    <w:p>
      <w:pPr>
        <w:pStyle w:val="BodyText"/>
        <w:spacing w:before="6"/>
        <w:ind w:left="0"/>
        <w:rPr>
          <w:sz w:val="18"/>
        </w:rPr>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150878</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880224pt;width:144.020pt;height:.72003pt;mso-position-horizontal-relative:page;mso-position-vertical-relative:paragraph;z-index:-15677952;mso-wrap-distance-left:0;mso-wrap-distance-right:0" id="docshape132" filled="true" fillcolor="#000000" stroked="false">
                <v:fill type="solid"/>
                <w10:wrap type="topAndBottom"/>
              </v:rect>
            </w:pict>
          </mc:Fallback>
        </mc:AlternateContent>
      </w:r>
    </w:p>
    <w:p>
      <w:pPr>
        <w:spacing w:before="99"/>
        <w:ind w:left="160" w:right="0" w:firstLine="0"/>
        <w:jc w:val="left"/>
        <w:rPr>
          <w:sz w:val="20"/>
        </w:rPr>
      </w:pPr>
      <w:r>
        <w:rPr>
          <w:sz w:val="20"/>
          <w:vertAlign w:val="superscript"/>
        </w:rPr>
        <w:t>54</w:t>
      </w:r>
      <w:r>
        <w:rPr>
          <w:sz w:val="20"/>
          <w:vertAlign w:val="baseline"/>
        </w:rPr>
        <w:t>(2004)</w:t>
      </w:r>
      <w:r>
        <w:rPr>
          <w:spacing w:val="-5"/>
          <w:sz w:val="20"/>
          <w:vertAlign w:val="baseline"/>
        </w:rPr>
        <w:t> </w:t>
      </w:r>
      <w:r>
        <w:rPr>
          <w:sz w:val="20"/>
          <w:vertAlign w:val="baseline"/>
        </w:rPr>
        <w:t>11</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883,</w:t>
      </w:r>
      <w:r>
        <w:rPr>
          <w:spacing w:val="-5"/>
          <w:sz w:val="20"/>
          <w:vertAlign w:val="baseline"/>
        </w:rPr>
        <w:t> 248</w:t>
      </w:r>
    </w:p>
    <w:p>
      <w:pPr>
        <w:spacing w:line="276" w:lineRule="auto" w:before="34"/>
        <w:ind w:left="160" w:right="177" w:firstLine="0"/>
        <w:jc w:val="left"/>
        <w:rPr>
          <w:sz w:val="20"/>
        </w:rPr>
      </w:pPr>
      <w:r>
        <w:rPr>
          <w:sz w:val="20"/>
          <w:vertAlign w:val="superscript"/>
        </w:rPr>
        <w:t>55</w:t>
      </w:r>
      <w:r>
        <w:rPr>
          <w:sz w:val="20"/>
          <w:vertAlign w:val="baseline"/>
        </w:rPr>
        <w:t>Onuoha</w:t>
      </w:r>
      <w:r>
        <w:rPr>
          <w:spacing w:val="-3"/>
          <w:sz w:val="20"/>
          <w:vertAlign w:val="baseline"/>
        </w:rPr>
        <w:t> </w:t>
      </w:r>
      <w:r>
        <w:rPr>
          <w:sz w:val="20"/>
          <w:vertAlign w:val="baseline"/>
        </w:rPr>
        <w:t>Reginald</w:t>
      </w:r>
      <w:r>
        <w:rPr>
          <w:spacing w:val="-1"/>
          <w:sz w:val="20"/>
          <w:vertAlign w:val="baseline"/>
        </w:rPr>
        <w:t> </w:t>
      </w:r>
      <w:r>
        <w:rPr>
          <w:sz w:val="20"/>
          <w:vertAlign w:val="baseline"/>
        </w:rPr>
        <w:t>A.,</w:t>
      </w:r>
      <w:r>
        <w:rPr>
          <w:spacing w:val="-3"/>
          <w:sz w:val="20"/>
          <w:vertAlign w:val="baseline"/>
        </w:rPr>
        <w:t> </w:t>
      </w:r>
      <w:r>
        <w:rPr>
          <w:sz w:val="20"/>
          <w:vertAlign w:val="baseline"/>
        </w:rPr>
        <w:t>Discriminatory</w:t>
      </w:r>
      <w:r>
        <w:rPr>
          <w:spacing w:val="-7"/>
          <w:sz w:val="20"/>
          <w:vertAlign w:val="baseline"/>
        </w:rPr>
        <w:t> </w:t>
      </w:r>
      <w:r>
        <w:rPr>
          <w:sz w:val="20"/>
          <w:vertAlign w:val="baseline"/>
        </w:rPr>
        <w:t>Property</w:t>
      </w:r>
      <w:r>
        <w:rPr>
          <w:spacing w:val="-7"/>
          <w:sz w:val="20"/>
          <w:vertAlign w:val="baseline"/>
        </w:rPr>
        <w:t> </w:t>
      </w:r>
      <w:r>
        <w:rPr>
          <w:sz w:val="20"/>
          <w:vertAlign w:val="baseline"/>
        </w:rPr>
        <w:t>Inheritance</w:t>
      </w:r>
      <w:r>
        <w:rPr>
          <w:spacing w:val="-4"/>
          <w:sz w:val="20"/>
          <w:vertAlign w:val="baseline"/>
        </w:rPr>
        <w:t> </w:t>
      </w:r>
      <w:r>
        <w:rPr>
          <w:sz w:val="20"/>
          <w:vertAlign w:val="baseline"/>
        </w:rPr>
        <w:t>Under</w:t>
      </w:r>
      <w:r>
        <w:rPr>
          <w:spacing w:val="-3"/>
          <w:sz w:val="20"/>
          <w:vertAlign w:val="baseline"/>
        </w:rPr>
        <w:t> </w:t>
      </w:r>
      <w:r>
        <w:rPr>
          <w:sz w:val="20"/>
          <w:vertAlign w:val="baseline"/>
        </w:rPr>
        <w:t>Customary</w:t>
      </w:r>
      <w:r>
        <w:rPr>
          <w:spacing w:val="-5"/>
          <w:sz w:val="20"/>
          <w:vertAlign w:val="baseline"/>
        </w:rPr>
        <w:t> </w:t>
      </w:r>
      <w:r>
        <w:rPr>
          <w:sz w:val="20"/>
          <w:vertAlign w:val="baseline"/>
        </w:rPr>
        <w:t>Law</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NGOs</w:t>
      </w:r>
      <w:r>
        <w:rPr>
          <w:spacing w:val="-5"/>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Rescue, in </w:t>
      </w:r>
      <w:r>
        <w:rPr>
          <w:i/>
          <w:sz w:val="20"/>
          <w:vertAlign w:val="baseline"/>
        </w:rPr>
        <w:t>The International Journal of Not-for-Profit Law (IJNL), </w:t>
      </w:r>
      <w:r>
        <w:rPr>
          <w:sz w:val="20"/>
          <w:vertAlign w:val="baseline"/>
        </w:rPr>
        <w:t>Volume 10, Issue 2, published by the International Center for Not-for-Profit Law, April 2008, available on </w:t>
      </w:r>
      <w:hyperlink r:id="rId45">
        <w:r>
          <w:rPr>
            <w:color w:val="0000FF"/>
            <w:spacing w:val="-2"/>
            <w:sz w:val="20"/>
            <w:u w:val="single" w:color="0000FF"/>
            <w:vertAlign w:val="baseline"/>
          </w:rPr>
          <w:t>file:///C:/Users/GBENGA%20MAK%20AND%20CO/Desktop/Jane/Ethics%20and%20Civil%20Society%20-</w:t>
        </w:r>
      </w:hyperlink>
    </w:p>
    <w:p>
      <w:pPr>
        <w:spacing w:before="0"/>
        <w:ind w:left="160" w:right="0" w:firstLine="0"/>
        <w:jc w:val="left"/>
        <w:rPr>
          <w:sz w:val="20"/>
        </w:rPr>
      </w:pPr>
      <w:hyperlink r:id="rId45">
        <w:r>
          <w:rPr>
            <w:color w:val="0000FF"/>
            <w:sz w:val="20"/>
            <w:u w:val="single" w:color="0000FF"/>
          </w:rPr>
          <w:t>%20IJNL%20Vol.%2010,%20Iss.%202.htm</w:t>
        </w:r>
        <w:r>
          <w:rPr>
            <w:sz w:val="20"/>
          </w:rPr>
          <w:t>,</w:t>
        </w:r>
      </w:hyperlink>
      <w:r>
        <w:rPr>
          <w:spacing w:val="-7"/>
          <w:sz w:val="20"/>
        </w:rPr>
        <w:t> </w:t>
      </w:r>
      <w:r>
        <w:rPr>
          <w:sz w:val="20"/>
        </w:rPr>
        <w:t>Accessed</w:t>
      </w:r>
      <w:r>
        <w:rPr>
          <w:spacing w:val="-8"/>
          <w:sz w:val="20"/>
        </w:rPr>
        <w:t> </w:t>
      </w:r>
      <w:r>
        <w:rPr>
          <w:sz w:val="20"/>
        </w:rPr>
        <w:t>on</w:t>
      </w:r>
      <w:r>
        <w:rPr>
          <w:spacing w:val="-9"/>
          <w:sz w:val="20"/>
        </w:rPr>
        <w:t> </w:t>
      </w:r>
      <w:r>
        <w:rPr>
          <w:sz w:val="20"/>
        </w:rPr>
        <w:t>the</w:t>
      </w:r>
      <w:r>
        <w:rPr>
          <w:spacing w:val="-9"/>
          <w:sz w:val="20"/>
        </w:rPr>
        <w:t> </w:t>
      </w:r>
      <w:r>
        <w:rPr>
          <w:sz w:val="20"/>
        </w:rPr>
        <w:t>10</w:t>
      </w:r>
      <w:r>
        <w:rPr>
          <w:sz w:val="20"/>
          <w:vertAlign w:val="superscript"/>
        </w:rPr>
        <w:t>th</w:t>
      </w:r>
      <w:r>
        <w:rPr>
          <w:spacing w:val="-9"/>
          <w:sz w:val="20"/>
          <w:vertAlign w:val="baseline"/>
        </w:rPr>
        <w:t> </w:t>
      </w:r>
      <w:r>
        <w:rPr>
          <w:sz w:val="20"/>
          <w:vertAlign w:val="baseline"/>
        </w:rPr>
        <w:t>August,</w:t>
      </w:r>
      <w:r>
        <w:rPr>
          <w:spacing w:val="-8"/>
          <w:sz w:val="20"/>
          <w:vertAlign w:val="baseline"/>
        </w:rPr>
        <w:t> </w:t>
      </w:r>
      <w:r>
        <w:rPr>
          <w:spacing w:val="-4"/>
          <w:sz w:val="20"/>
          <w:vertAlign w:val="baseline"/>
        </w:rPr>
        <w:t>2015</w:t>
      </w:r>
    </w:p>
    <w:p>
      <w:pPr>
        <w:spacing w:before="34"/>
        <w:ind w:left="160" w:right="0" w:firstLine="0"/>
        <w:jc w:val="left"/>
        <w:rPr>
          <w:sz w:val="20"/>
        </w:rPr>
      </w:pPr>
      <w:r>
        <w:rPr>
          <w:sz w:val="20"/>
          <w:vertAlign w:val="superscript"/>
        </w:rPr>
        <w:t>56</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16"/>
        <w:jc w:val="both"/>
      </w:pPr>
      <w:r>
        <w:rPr/>
        <w:t>marriage inherent in that custom. This is similar to that of the Gbagyis and therefore, with the advancement in the laws relating to real property acquisition of women in Nigeria and the amendment of existing laws such as the Constitution to flush out in totality all forms of discriminatory practices that may frustrate the right to own and possess immovable property by women hopefully</w:t>
      </w:r>
      <w:r>
        <w:rPr>
          <w:spacing w:val="-4"/>
        </w:rPr>
        <w:t> </w:t>
      </w:r>
      <w:r>
        <w:rPr/>
        <w:t>puts an end to this discriminatory</w:t>
      </w:r>
      <w:r>
        <w:rPr>
          <w:spacing w:val="-2"/>
        </w:rPr>
        <w:t> </w:t>
      </w:r>
      <w:r>
        <w:rPr/>
        <w:t>customs, not only</w:t>
      </w:r>
      <w:r>
        <w:rPr>
          <w:spacing w:val="-4"/>
        </w:rPr>
        <w:t> </w:t>
      </w:r>
      <w:r>
        <w:rPr/>
        <w:t>of the Gbagyis, but also of other tribes in Southern Kaduna and Nigeria at large. Therefore, the notion that women cannot acquire immovable property in southern Kaduna is from the foregoing not completely true as women still have the opportunity to acquire property by outright purchase either by payment of money or money‘s worth.</w:t>
      </w:r>
    </w:p>
    <w:p>
      <w:pPr>
        <w:spacing w:after="0" w:line="480" w:lineRule="auto"/>
        <w:jc w:val="both"/>
        <w:sectPr>
          <w:pgSz w:w="12240" w:h="15840"/>
          <w:pgMar w:header="761" w:footer="1015" w:top="1300" w:bottom="1200" w:left="1280" w:right="1320"/>
        </w:sectPr>
      </w:pPr>
    </w:p>
    <w:p>
      <w:pPr>
        <w:pStyle w:val="Heading1"/>
        <w:ind w:right="2616"/>
      </w:pPr>
      <w:r>
        <w:rPr/>
        <w:t>CHAPTER</w:t>
      </w:r>
      <w:r>
        <w:rPr>
          <w:spacing w:val="-3"/>
        </w:rPr>
        <w:t> </w:t>
      </w:r>
      <w:r>
        <w:rPr>
          <w:spacing w:val="-2"/>
        </w:rPr>
        <w:t>FIVE:</w:t>
      </w:r>
    </w:p>
    <w:p>
      <w:pPr>
        <w:pStyle w:val="BodyText"/>
        <w:ind w:left="0"/>
        <w:rPr>
          <w:b/>
        </w:rPr>
      </w:pPr>
    </w:p>
    <w:p>
      <w:pPr>
        <w:spacing w:before="1"/>
        <w:ind w:left="42" w:right="0" w:firstLine="0"/>
        <w:jc w:val="center"/>
        <w:rPr>
          <w:b/>
          <w:sz w:val="24"/>
        </w:rPr>
      </w:pPr>
      <w:r>
        <w:rPr>
          <w:b/>
          <w:sz w:val="24"/>
        </w:rPr>
        <w:t>CRITIQUE</w:t>
      </w:r>
      <w:r>
        <w:rPr>
          <w:b/>
          <w:spacing w:val="-3"/>
          <w:sz w:val="24"/>
        </w:rPr>
        <w:t> </w:t>
      </w:r>
      <w:r>
        <w:rPr>
          <w:b/>
          <w:sz w:val="24"/>
        </w:rPr>
        <w:t>OF</w:t>
      </w:r>
      <w:r>
        <w:rPr>
          <w:b/>
          <w:spacing w:val="-3"/>
          <w:sz w:val="24"/>
        </w:rPr>
        <w:t> </w:t>
      </w:r>
      <w:r>
        <w:rPr>
          <w:b/>
          <w:sz w:val="24"/>
        </w:rPr>
        <w:t>THE RIGHT</w:t>
      </w:r>
      <w:r>
        <w:rPr>
          <w:b/>
          <w:spacing w:val="-1"/>
          <w:sz w:val="24"/>
        </w:rPr>
        <w:t> </w:t>
      </w:r>
      <w:r>
        <w:rPr>
          <w:b/>
          <w:sz w:val="24"/>
        </w:rPr>
        <w:t>OF</w:t>
      </w:r>
      <w:r>
        <w:rPr>
          <w:b/>
          <w:spacing w:val="-3"/>
          <w:sz w:val="24"/>
        </w:rPr>
        <w:t> </w:t>
      </w:r>
      <w:r>
        <w:rPr>
          <w:b/>
          <w:sz w:val="24"/>
        </w:rPr>
        <w:t>WOMEN TO</w:t>
      </w:r>
      <w:r>
        <w:rPr>
          <w:b/>
          <w:spacing w:val="-1"/>
          <w:sz w:val="24"/>
        </w:rPr>
        <w:t> </w:t>
      </w:r>
      <w:r>
        <w:rPr>
          <w:b/>
          <w:sz w:val="24"/>
        </w:rPr>
        <w:t>INHERIT LAND, </w:t>
      </w:r>
      <w:r>
        <w:rPr>
          <w:b/>
          <w:spacing w:val="-2"/>
          <w:sz w:val="24"/>
        </w:rPr>
        <w:t>GENERALLY</w:t>
      </w:r>
    </w:p>
    <w:p>
      <w:pPr>
        <w:pStyle w:val="Heading2"/>
        <w:numPr>
          <w:ilvl w:val="1"/>
          <w:numId w:val="24"/>
        </w:numPr>
        <w:tabs>
          <w:tab w:pos="879" w:val="left" w:leader="none"/>
        </w:tabs>
        <w:spacing w:line="240" w:lineRule="auto" w:before="276" w:after="0"/>
        <w:ind w:left="879" w:right="0" w:hanging="719"/>
        <w:jc w:val="both"/>
      </w:pPr>
      <w:bookmarkStart w:name="_TOC_250008" w:id="37"/>
      <w:bookmarkEnd w:id="37"/>
      <w:r>
        <w:rPr>
          <w:spacing w:val="-2"/>
        </w:rPr>
        <w:t>Introduction</w:t>
      </w:r>
    </w:p>
    <w:p>
      <w:pPr>
        <w:pStyle w:val="BodyText"/>
        <w:spacing w:line="480" w:lineRule="auto" w:before="271"/>
        <w:ind w:right="116" w:firstLine="719"/>
        <w:jc w:val="both"/>
      </w:pPr>
      <w:r>
        <w:rPr/>
        <w:t>In this chapter, the various rights of women to inherit land shall be assessed; which shall include discussing, analyzing and evaluating various laws governing such rights. A critical look shall be taken at the several provisions of those regulations, conventions, frameworks and rules guiding and stipulating these series of rights; with an in-depth analysis of them thereof. The recent trend on the right of women to inherit land will be discussed also with a broad assessment and deliberation on their merits.</w:t>
      </w:r>
    </w:p>
    <w:p>
      <w:pPr>
        <w:pStyle w:val="Heading2"/>
        <w:numPr>
          <w:ilvl w:val="1"/>
          <w:numId w:val="24"/>
        </w:numPr>
        <w:tabs>
          <w:tab w:pos="879" w:val="left" w:leader="none"/>
        </w:tabs>
        <w:spacing w:line="240" w:lineRule="auto" w:before="6" w:after="0"/>
        <w:ind w:left="879" w:right="0" w:hanging="719"/>
        <w:jc w:val="both"/>
      </w:pPr>
      <w:bookmarkStart w:name="_TOC_250007" w:id="38"/>
      <w:r>
        <w:rPr/>
        <w:t>Municipal</w:t>
      </w:r>
      <w:r>
        <w:rPr>
          <w:spacing w:val="-3"/>
        </w:rPr>
        <w:t> </w:t>
      </w:r>
      <w:r>
        <w:rPr/>
        <w:t>(Local)</w:t>
      </w:r>
      <w:r>
        <w:rPr>
          <w:spacing w:val="-1"/>
        </w:rPr>
        <w:t> </w:t>
      </w:r>
      <w:bookmarkEnd w:id="38"/>
      <w:r>
        <w:rPr>
          <w:spacing w:val="-4"/>
        </w:rPr>
        <w:t>Laws</w:t>
      </w:r>
    </w:p>
    <w:p>
      <w:pPr>
        <w:pStyle w:val="Heading2"/>
        <w:numPr>
          <w:ilvl w:val="2"/>
          <w:numId w:val="24"/>
        </w:numPr>
        <w:tabs>
          <w:tab w:pos="879" w:val="left" w:leader="none"/>
        </w:tabs>
        <w:spacing w:line="240" w:lineRule="auto" w:before="276" w:after="0"/>
        <w:ind w:left="879" w:right="0" w:hanging="719"/>
        <w:jc w:val="both"/>
      </w:pPr>
      <w:bookmarkStart w:name="_TOC_250006" w:id="39"/>
      <w:r>
        <w:rPr/>
        <w:t>The</w:t>
      </w:r>
      <w:r>
        <w:rPr>
          <w:spacing w:val="-2"/>
        </w:rPr>
        <w:t> </w:t>
      </w:r>
      <w:r>
        <w:rPr/>
        <w:t>Nigerian </w:t>
      </w:r>
      <w:bookmarkEnd w:id="39"/>
      <w:r>
        <w:rPr>
          <w:spacing w:val="-2"/>
        </w:rPr>
        <w:t>Constitution</w:t>
      </w:r>
    </w:p>
    <w:p>
      <w:pPr>
        <w:pStyle w:val="BodyText"/>
        <w:spacing w:line="480" w:lineRule="auto" w:before="271"/>
        <w:ind w:right="116" w:firstLine="719"/>
        <w:jc w:val="both"/>
      </w:pPr>
      <w:r>
        <w:rPr/>
        <w:t>The Nigerian Constitution is the grund norm of all forms of legislations in the country. It forms the basis where all legislations derive their strength. Chapter IV of the Constitution relates to Fundamental Rights of Nigerian Citizens. Notably, the Sections are: Section 315 of the Constitution of the Federal Republic of Nigeria, 1999 as (amended). Section 42 of the Constitution</w:t>
      </w:r>
      <w:r>
        <w:rPr>
          <w:spacing w:val="-1"/>
        </w:rPr>
        <w:t> </w:t>
      </w:r>
      <w:r>
        <w:rPr/>
        <w:t>which provides for the Right to freedom from Discrimination, and Section 43 of the Constitution which provides for the Right to acquire and own immovable property anywhere in </w:t>
      </w:r>
      <w:r>
        <w:rPr>
          <w:spacing w:val="-2"/>
        </w:rPr>
        <w:t>Nigeria.</w:t>
      </w:r>
    </w:p>
    <w:p>
      <w:pPr>
        <w:spacing w:before="0"/>
        <w:ind w:left="160" w:right="0" w:firstLine="0"/>
        <w:jc w:val="both"/>
        <w:rPr>
          <w:sz w:val="24"/>
        </w:rPr>
      </w:pPr>
      <w:r>
        <w:rPr>
          <w:b/>
          <w:sz w:val="24"/>
        </w:rPr>
        <w:t>Section</w:t>
      </w:r>
      <w:r>
        <w:rPr>
          <w:b/>
          <w:spacing w:val="-1"/>
          <w:sz w:val="24"/>
        </w:rPr>
        <w:t> </w:t>
      </w:r>
      <w:r>
        <w:rPr>
          <w:b/>
          <w:sz w:val="24"/>
        </w:rPr>
        <w:t>42</w:t>
      </w:r>
      <w:r>
        <w:rPr>
          <w:b/>
          <w:spacing w:val="-1"/>
          <w:sz w:val="24"/>
        </w:rPr>
        <w:t> </w:t>
      </w:r>
      <w:r>
        <w:rPr>
          <w:b/>
          <w:sz w:val="24"/>
        </w:rPr>
        <w:t>(1)</w:t>
      </w:r>
      <w:r>
        <w:rPr>
          <w:b/>
          <w:spacing w:val="-2"/>
          <w:sz w:val="24"/>
        </w:rPr>
        <w:t> </w:t>
      </w:r>
      <w:r>
        <w:rPr>
          <w:sz w:val="24"/>
        </w:rPr>
        <w:t>provides </w:t>
      </w:r>
      <w:r>
        <w:rPr>
          <w:spacing w:val="-4"/>
          <w:sz w:val="24"/>
        </w:rPr>
        <w:t>that:</w:t>
      </w:r>
    </w:p>
    <w:p>
      <w:pPr>
        <w:pStyle w:val="BodyText"/>
        <w:spacing w:before="1"/>
        <w:ind w:left="0"/>
      </w:pPr>
    </w:p>
    <w:p>
      <w:pPr>
        <w:spacing w:before="0"/>
        <w:ind w:left="1600" w:right="1556" w:firstLine="0"/>
        <w:jc w:val="both"/>
        <w:rPr>
          <w:i/>
          <w:sz w:val="24"/>
        </w:rPr>
      </w:pPr>
      <w:r>
        <w:rPr>
          <w:i/>
          <w:sz w:val="24"/>
        </w:rPr>
        <w:t>“A citizen of Nigeria of a particular community, ethnic group, place of origin, sex, religion or political opinion shall not, by reason only that he is such a person:-</w:t>
      </w:r>
    </w:p>
    <w:p>
      <w:pPr>
        <w:pStyle w:val="BodyText"/>
        <w:ind w:left="0"/>
        <w:rPr>
          <w:i/>
        </w:rPr>
      </w:pPr>
    </w:p>
    <w:p>
      <w:pPr>
        <w:spacing w:before="0"/>
        <w:ind w:left="1600" w:right="1558" w:firstLine="0"/>
        <w:jc w:val="both"/>
        <w:rPr>
          <w:i/>
          <w:sz w:val="24"/>
        </w:rPr>
      </w:pPr>
      <w:r>
        <w:rPr>
          <w:i/>
          <w:sz w:val="24"/>
        </w:rPr>
        <w:t>(a) be subjected either expressly by, or in the practical application of, any law in force in Nigeria or any executive or administrative action</w:t>
      </w:r>
      <w:r>
        <w:rPr>
          <w:i/>
          <w:spacing w:val="38"/>
          <w:sz w:val="24"/>
        </w:rPr>
        <w:t> </w:t>
      </w:r>
      <w:r>
        <w:rPr>
          <w:i/>
          <w:sz w:val="24"/>
        </w:rPr>
        <w:t>of</w:t>
      </w:r>
      <w:r>
        <w:rPr>
          <w:i/>
          <w:spacing w:val="40"/>
          <w:sz w:val="24"/>
        </w:rPr>
        <w:t> </w:t>
      </w:r>
      <w:r>
        <w:rPr>
          <w:i/>
          <w:sz w:val="24"/>
        </w:rPr>
        <w:t>the</w:t>
      </w:r>
      <w:r>
        <w:rPr>
          <w:i/>
          <w:spacing w:val="39"/>
          <w:sz w:val="24"/>
        </w:rPr>
        <w:t> </w:t>
      </w:r>
      <w:r>
        <w:rPr>
          <w:i/>
          <w:sz w:val="24"/>
        </w:rPr>
        <w:t>government,</w:t>
      </w:r>
      <w:r>
        <w:rPr>
          <w:i/>
          <w:spacing w:val="42"/>
          <w:sz w:val="24"/>
        </w:rPr>
        <w:t> </w:t>
      </w:r>
      <w:r>
        <w:rPr>
          <w:i/>
          <w:sz w:val="24"/>
        </w:rPr>
        <w:t>to</w:t>
      </w:r>
      <w:r>
        <w:rPr>
          <w:i/>
          <w:spacing w:val="40"/>
          <w:sz w:val="24"/>
        </w:rPr>
        <w:t> </w:t>
      </w:r>
      <w:r>
        <w:rPr>
          <w:i/>
          <w:sz w:val="24"/>
        </w:rPr>
        <w:t>disabilities</w:t>
      </w:r>
      <w:r>
        <w:rPr>
          <w:i/>
          <w:spacing w:val="39"/>
          <w:sz w:val="24"/>
        </w:rPr>
        <w:t> </w:t>
      </w:r>
      <w:r>
        <w:rPr>
          <w:i/>
          <w:sz w:val="24"/>
        </w:rPr>
        <w:t>or</w:t>
      </w:r>
      <w:r>
        <w:rPr>
          <w:i/>
          <w:spacing w:val="37"/>
          <w:sz w:val="24"/>
        </w:rPr>
        <w:t> </w:t>
      </w:r>
      <w:r>
        <w:rPr>
          <w:i/>
          <w:sz w:val="24"/>
        </w:rPr>
        <w:t>restrictions</w:t>
      </w:r>
      <w:r>
        <w:rPr>
          <w:i/>
          <w:spacing w:val="40"/>
          <w:sz w:val="24"/>
        </w:rPr>
        <w:t> </w:t>
      </w:r>
      <w:r>
        <w:rPr>
          <w:i/>
          <w:sz w:val="24"/>
        </w:rPr>
        <w:t>to</w:t>
      </w:r>
      <w:r>
        <w:rPr>
          <w:i/>
          <w:spacing w:val="40"/>
          <w:sz w:val="24"/>
        </w:rPr>
        <w:t> </w:t>
      </w:r>
      <w:r>
        <w:rPr>
          <w:i/>
          <w:spacing w:val="-2"/>
          <w:sz w:val="24"/>
        </w:rPr>
        <w:t>which</w:t>
      </w:r>
    </w:p>
    <w:p>
      <w:pPr>
        <w:spacing w:after="0"/>
        <w:jc w:val="both"/>
        <w:rPr>
          <w:sz w:val="24"/>
        </w:rPr>
        <w:sectPr>
          <w:pgSz w:w="12240" w:h="15840"/>
          <w:pgMar w:header="761" w:footer="1015" w:top="1300" w:bottom="1200" w:left="1280" w:right="1320"/>
        </w:sectPr>
      </w:pPr>
    </w:p>
    <w:p>
      <w:pPr>
        <w:spacing w:before="119"/>
        <w:ind w:left="1600" w:right="1557" w:firstLine="0"/>
        <w:jc w:val="left"/>
        <w:rPr>
          <w:i/>
          <w:sz w:val="24"/>
        </w:rPr>
      </w:pPr>
      <w:r>
        <w:rPr>
          <w:i/>
          <w:sz w:val="24"/>
        </w:rPr>
        <w:t>citizens of Nigeria of other communities, ethnic groups, places </w:t>
      </w:r>
      <w:r>
        <w:rPr>
          <w:i/>
          <w:sz w:val="24"/>
        </w:rPr>
        <w:t>of origin, sex, religion or political opinions are not made subject;”</w:t>
      </w:r>
    </w:p>
    <w:p>
      <w:pPr>
        <w:pStyle w:val="BodyText"/>
        <w:spacing w:before="1"/>
        <w:ind w:left="0"/>
        <w:rPr>
          <w:i/>
        </w:rPr>
      </w:pPr>
    </w:p>
    <w:p>
      <w:pPr>
        <w:pStyle w:val="BodyText"/>
        <w:spacing w:line="480" w:lineRule="auto"/>
        <w:ind w:right="115" w:firstLine="719"/>
        <w:jc w:val="both"/>
      </w:pPr>
      <w:r>
        <w:rPr/>
        <w:t>This provision of the CFRN is emphatic as it stipulates the prevention from</w:t>
      </w:r>
      <w:r>
        <w:rPr>
          <w:spacing w:val="40"/>
        </w:rPr>
        <w:t> </w:t>
      </w:r>
      <w:r>
        <w:rPr/>
        <w:t>discrimination as a fundamental right of every Nigerian Citizen and therefore any law, statutory, judicial precedent or customary law which seeks to discriminate against any person by virtue of his or her sex, among other things, shall be null and void and inconsistent with the Constitution. This provision of the Constitution has formed the basis for numerous judicial decisions and in</w:t>
      </w:r>
      <w:r>
        <w:rPr>
          <w:spacing w:val="40"/>
        </w:rPr>
        <w:t> </w:t>
      </w:r>
      <w:r>
        <w:rPr/>
        <w:t>the case of Chukwu v. Amadi</w:t>
      </w:r>
      <w:r>
        <w:rPr>
          <w:b/>
          <w:vertAlign w:val="superscript"/>
        </w:rPr>
        <w:t>1</w:t>
      </w:r>
      <w:r>
        <w:rPr>
          <w:b/>
          <w:vertAlign w:val="baseline"/>
        </w:rPr>
        <w:t>, </w:t>
      </w:r>
      <w:r>
        <w:rPr>
          <w:vertAlign w:val="baseline"/>
        </w:rPr>
        <w:t>the court decided that the Ikwere Custom</w:t>
      </w:r>
      <w:r>
        <w:rPr>
          <w:vertAlign w:val="superscript"/>
        </w:rPr>
        <w:t>2</w:t>
      </w:r>
      <w:r>
        <w:rPr>
          <w:vertAlign w:val="baseline"/>
        </w:rPr>
        <w:t> that ties inheritance of a deceased to the contribution of the heir to burial rites of the deceased person amounts to discrimination and held that the custom is not only repugnant to natural justice, equity and good conscience</w:t>
      </w:r>
      <w:r>
        <w:rPr>
          <w:vertAlign w:val="superscript"/>
        </w:rPr>
        <w:t>3</w:t>
      </w:r>
      <w:r>
        <w:rPr>
          <w:vertAlign w:val="baseline"/>
        </w:rPr>
        <w:t> but unconstitutional (i.e. a contravention of Section 42of the Constitution of the Federal Republic of Nigeria 1999 (as amended). This provision is relevant to this work as it will operate as a form of inconsistency test in ascertaining the extent of Property right of women in the cultures and traditions under consideration.</w:t>
      </w:r>
    </w:p>
    <w:p>
      <w:pPr>
        <w:spacing w:line="480" w:lineRule="auto" w:before="1"/>
        <w:ind w:left="160" w:right="115" w:firstLine="719"/>
        <w:jc w:val="both"/>
        <w:rPr>
          <w:sz w:val="24"/>
        </w:rPr>
      </w:pPr>
      <w:r>
        <w:rPr/>
        <mc:AlternateContent>
          <mc:Choice Requires="wps">
            <w:drawing>
              <wp:anchor distT="0" distB="0" distL="0" distR="0" allowOverlap="1" layoutInCell="1" locked="0" behindDoc="1" simplePos="0" relativeHeight="487639040">
                <wp:simplePos x="0" y="0"/>
                <wp:positionH relativeFrom="page">
                  <wp:posOffset>914704</wp:posOffset>
                </wp:positionH>
                <wp:positionV relativeFrom="paragraph">
                  <wp:posOffset>2115771</wp:posOffset>
                </wp:positionV>
                <wp:extent cx="1829435"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596161pt;width:144.020pt;height:.72003pt;mso-position-horizontal-relative:page;mso-position-vertical-relative:paragraph;z-index:-15677440;mso-wrap-distance-left:0;mso-wrap-distance-right:0" id="docshape133" filled="true" fillcolor="#000000" stroked="false">
                <v:fill type="solid"/>
                <w10:wrap type="topAndBottom"/>
              </v:rect>
            </w:pict>
          </mc:Fallback>
        </mc:AlternateContent>
      </w:r>
      <w:r>
        <w:rPr>
          <w:sz w:val="24"/>
        </w:rPr>
        <w:t>Subsection</w:t>
      </w:r>
      <w:r>
        <w:rPr>
          <w:spacing w:val="-2"/>
          <w:sz w:val="24"/>
        </w:rPr>
        <w:t> </w:t>
      </w:r>
      <w:r>
        <w:rPr>
          <w:sz w:val="24"/>
        </w:rPr>
        <w:t>(2)</w:t>
      </w:r>
      <w:r>
        <w:rPr>
          <w:spacing w:val="-2"/>
          <w:sz w:val="24"/>
        </w:rPr>
        <w:t> </w:t>
      </w:r>
      <w:r>
        <w:rPr>
          <w:sz w:val="24"/>
        </w:rPr>
        <w:t>of</w:t>
      </w:r>
      <w:r>
        <w:rPr>
          <w:spacing w:val="-2"/>
          <w:sz w:val="24"/>
        </w:rPr>
        <w:t> </w:t>
      </w:r>
      <w:r>
        <w:rPr>
          <w:sz w:val="24"/>
        </w:rPr>
        <w:t>provides</w:t>
      </w:r>
      <w:r>
        <w:rPr>
          <w:spacing w:val="-2"/>
          <w:sz w:val="24"/>
        </w:rPr>
        <w:t> </w:t>
      </w:r>
      <w:r>
        <w:rPr>
          <w:sz w:val="24"/>
        </w:rPr>
        <w:t>that</w:t>
      </w:r>
      <w:r>
        <w:rPr>
          <w:b/>
          <w:sz w:val="24"/>
        </w:rPr>
        <w:t>;</w:t>
      </w:r>
      <w:r>
        <w:rPr>
          <w:b/>
          <w:spacing w:val="-3"/>
          <w:sz w:val="24"/>
        </w:rPr>
        <w:t> </w:t>
      </w:r>
      <w:r>
        <w:rPr>
          <w:i/>
          <w:sz w:val="24"/>
        </w:rPr>
        <w:t>“No</w:t>
      </w:r>
      <w:r>
        <w:rPr>
          <w:i/>
          <w:spacing w:val="-2"/>
          <w:sz w:val="24"/>
        </w:rPr>
        <w:t> </w:t>
      </w:r>
      <w:r>
        <w:rPr>
          <w:i/>
          <w:sz w:val="24"/>
        </w:rPr>
        <w:t>citizen</w:t>
      </w:r>
      <w:r>
        <w:rPr>
          <w:i/>
          <w:spacing w:val="-2"/>
          <w:sz w:val="24"/>
        </w:rPr>
        <w:t> </w:t>
      </w:r>
      <w:r>
        <w:rPr>
          <w:i/>
          <w:sz w:val="24"/>
        </w:rPr>
        <w:t>of Nigeria</w:t>
      </w:r>
      <w:r>
        <w:rPr>
          <w:i/>
          <w:spacing w:val="-2"/>
          <w:sz w:val="24"/>
        </w:rPr>
        <w:t> </w:t>
      </w:r>
      <w:r>
        <w:rPr>
          <w:i/>
          <w:sz w:val="24"/>
        </w:rPr>
        <w:t>shall</w:t>
      </w:r>
      <w:r>
        <w:rPr>
          <w:i/>
          <w:spacing w:val="-2"/>
          <w:sz w:val="24"/>
        </w:rPr>
        <w:t> </w:t>
      </w:r>
      <w:r>
        <w:rPr>
          <w:i/>
          <w:sz w:val="24"/>
        </w:rPr>
        <w:t>be</w:t>
      </w:r>
      <w:r>
        <w:rPr>
          <w:i/>
          <w:spacing w:val="-2"/>
          <w:sz w:val="24"/>
        </w:rPr>
        <w:t> </w:t>
      </w:r>
      <w:r>
        <w:rPr>
          <w:i/>
          <w:sz w:val="24"/>
        </w:rPr>
        <w:t>subjected</w:t>
      </w:r>
      <w:r>
        <w:rPr>
          <w:i/>
          <w:spacing w:val="-2"/>
          <w:sz w:val="24"/>
        </w:rPr>
        <w:t> </w:t>
      </w:r>
      <w:r>
        <w:rPr>
          <w:i/>
          <w:sz w:val="24"/>
        </w:rPr>
        <w:t>to any</w:t>
      </w:r>
      <w:r>
        <w:rPr>
          <w:i/>
          <w:spacing w:val="-3"/>
          <w:sz w:val="24"/>
        </w:rPr>
        <w:t> </w:t>
      </w:r>
      <w:r>
        <w:rPr>
          <w:i/>
          <w:sz w:val="24"/>
        </w:rPr>
        <w:t>disability or deprivation merely by reason of the circumstances of his birth”</w:t>
      </w:r>
      <w:r>
        <w:rPr>
          <w:sz w:val="24"/>
        </w:rPr>
        <w:t>.</w:t>
      </w:r>
      <w:r>
        <w:rPr>
          <w:spacing w:val="-1"/>
          <w:sz w:val="24"/>
        </w:rPr>
        <w:t> </w:t>
      </w:r>
      <w:r>
        <w:rPr>
          <w:sz w:val="24"/>
        </w:rPr>
        <w:t>This</w:t>
      </w:r>
      <w:r>
        <w:rPr>
          <w:spacing w:val="-1"/>
          <w:sz w:val="24"/>
        </w:rPr>
        <w:t> </w:t>
      </w:r>
      <w:r>
        <w:rPr>
          <w:sz w:val="24"/>
        </w:rPr>
        <w:t>is</w:t>
      </w:r>
      <w:r>
        <w:rPr>
          <w:spacing w:val="-1"/>
          <w:sz w:val="24"/>
        </w:rPr>
        <w:t> </w:t>
      </w:r>
      <w:r>
        <w:rPr>
          <w:sz w:val="24"/>
        </w:rPr>
        <w:t>another provision that has</w:t>
      </w:r>
      <w:r>
        <w:rPr>
          <w:spacing w:val="-2"/>
          <w:sz w:val="24"/>
        </w:rPr>
        <w:t> </w:t>
      </w:r>
      <w:r>
        <w:rPr>
          <w:sz w:val="24"/>
        </w:rPr>
        <w:t>enjoyed judicial</w:t>
      </w:r>
      <w:r>
        <w:rPr>
          <w:spacing w:val="-2"/>
          <w:sz w:val="24"/>
        </w:rPr>
        <w:t> </w:t>
      </w:r>
      <w:r>
        <w:rPr>
          <w:sz w:val="24"/>
        </w:rPr>
        <w:t>blessings</w:t>
      </w:r>
      <w:r>
        <w:rPr>
          <w:spacing w:val="-2"/>
          <w:sz w:val="24"/>
        </w:rPr>
        <w:t> </w:t>
      </w:r>
      <w:r>
        <w:rPr>
          <w:sz w:val="24"/>
        </w:rPr>
        <w:t>too</w:t>
      </w:r>
      <w:r>
        <w:rPr>
          <w:spacing w:val="-2"/>
          <w:sz w:val="24"/>
        </w:rPr>
        <w:t> </w:t>
      </w:r>
      <w:r>
        <w:rPr>
          <w:sz w:val="24"/>
        </w:rPr>
        <w:t>over</w:t>
      </w:r>
      <w:r>
        <w:rPr>
          <w:spacing w:val="-2"/>
          <w:sz w:val="24"/>
        </w:rPr>
        <w:t> </w:t>
      </w:r>
      <w:r>
        <w:rPr>
          <w:sz w:val="24"/>
        </w:rPr>
        <w:t>time</w:t>
      </w:r>
      <w:r>
        <w:rPr>
          <w:spacing w:val="-1"/>
          <w:sz w:val="24"/>
        </w:rPr>
        <w:t> </w:t>
      </w:r>
      <w:r>
        <w:rPr>
          <w:sz w:val="24"/>
        </w:rPr>
        <w:t>as</w:t>
      </w:r>
      <w:r>
        <w:rPr>
          <w:spacing w:val="-2"/>
          <w:sz w:val="24"/>
        </w:rPr>
        <w:t> </w:t>
      </w:r>
      <w:r>
        <w:rPr>
          <w:sz w:val="24"/>
        </w:rPr>
        <w:t>a</w:t>
      </w:r>
      <w:r>
        <w:rPr>
          <w:spacing w:val="-1"/>
          <w:sz w:val="24"/>
        </w:rPr>
        <w:t> </w:t>
      </w:r>
      <w:r>
        <w:rPr>
          <w:sz w:val="24"/>
        </w:rPr>
        <w:t>basis</w:t>
      </w:r>
      <w:r>
        <w:rPr>
          <w:spacing w:val="-2"/>
          <w:sz w:val="24"/>
        </w:rPr>
        <w:t> </w:t>
      </w:r>
      <w:r>
        <w:rPr>
          <w:sz w:val="24"/>
        </w:rPr>
        <w:t>for</w:t>
      </w:r>
      <w:r>
        <w:rPr>
          <w:spacing w:val="-3"/>
          <w:sz w:val="24"/>
        </w:rPr>
        <w:t> </w:t>
      </w:r>
      <w:r>
        <w:rPr>
          <w:sz w:val="24"/>
        </w:rPr>
        <w:t>the</w:t>
      </w:r>
      <w:r>
        <w:rPr>
          <w:spacing w:val="-1"/>
          <w:sz w:val="24"/>
        </w:rPr>
        <w:t> </w:t>
      </w:r>
      <w:r>
        <w:rPr>
          <w:sz w:val="24"/>
        </w:rPr>
        <w:t>decision</w:t>
      </w:r>
      <w:r>
        <w:rPr>
          <w:spacing w:val="-2"/>
          <w:sz w:val="24"/>
        </w:rPr>
        <w:t> </w:t>
      </w:r>
      <w:r>
        <w:rPr>
          <w:sz w:val="24"/>
        </w:rPr>
        <w:t>of</w:t>
      </w:r>
      <w:r>
        <w:rPr>
          <w:spacing w:val="-3"/>
          <w:sz w:val="24"/>
        </w:rPr>
        <w:t> </w:t>
      </w:r>
      <w:r>
        <w:rPr>
          <w:sz w:val="24"/>
        </w:rPr>
        <w:t>the</w:t>
      </w:r>
      <w:r>
        <w:rPr>
          <w:spacing w:val="-3"/>
          <w:sz w:val="24"/>
        </w:rPr>
        <w:t> </w:t>
      </w:r>
      <w:r>
        <w:rPr>
          <w:sz w:val="24"/>
        </w:rPr>
        <w:t>Court.</w:t>
      </w:r>
      <w:r>
        <w:rPr>
          <w:spacing w:val="-1"/>
          <w:sz w:val="24"/>
        </w:rPr>
        <w:t> </w:t>
      </w:r>
      <w:r>
        <w:rPr>
          <w:sz w:val="24"/>
        </w:rPr>
        <w:t>In the</w:t>
      </w:r>
      <w:r>
        <w:rPr>
          <w:spacing w:val="-2"/>
          <w:sz w:val="24"/>
        </w:rPr>
        <w:t> </w:t>
      </w:r>
      <w:r>
        <w:rPr>
          <w:sz w:val="24"/>
        </w:rPr>
        <w:t>case</w:t>
      </w:r>
      <w:r>
        <w:rPr>
          <w:spacing w:val="-3"/>
          <w:sz w:val="24"/>
        </w:rPr>
        <w:t> </w:t>
      </w:r>
      <w:r>
        <w:rPr>
          <w:sz w:val="24"/>
        </w:rPr>
        <w:t>of Okoli v. Okoli,</w:t>
      </w:r>
      <w:r>
        <w:rPr>
          <w:sz w:val="24"/>
          <w:vertAlign w:val="superscript"/>
        </w:rPr>
        <w:t>4</w:t>
      </w:r>
      <w:r>
        <w:rPr>
          <w:sz w:val="24"/>
          <w:vertAlign w:val="baseline"/>
        </w:rPr>
        <w:t>The case relates to the Mbubu and Nrachi Customs that deprive a child the right to inherit by virtue of the circumstances of his birth. The court held that by virtue of the</w:t>
      </w:r>
      <w:r>
        <w:rPr>
          <w:spacing w:val="40"/>
          <w:sz w:val="24"/>
          <w:vertAlign w:val="baseline"/>
        </w:rPr>
        <w:t> </w:t>
      </w:r>
      <w:r>
        <w:rPr>
          <w:sz w:val="24"/>
          <w:vertAlign w:val="baseline"/>
        </w:rPr>
        <w:t>provision</w:t>
      </w:r>
      <w:r>
        <w:rPr>
          <w:spacing w:val="41"/>
          <w:sz w:val="24"/>
          <w:vertAlign w:val="baseline"/>
        </w:rPr>
        <w:t> </w:t>
      </w:r>
      <w:r>
        <w:rPr>
          <w:sz w:val="24"/>
          <w:vertAlign w:val="baseline"/>
        </w:rPr>
        <w:t>of</w:t>
      </w:r>
      <w:r>
        <w:rPr>
          <w:spacing w:val="41"/>
          <w:sz w:val="24"/>
          <w:vertAlign w:val="baseline"/>
        </w:rPr>
        <w:t> </w:t>
      </w:r>
      <w:r>
        <w:rPr>
          <w:sz w:val="24"/>
          <w:vertAlign w:val="baseline"/>
        </w:rPr>
        <w:t>Section</w:t>
      </w:r>
      <w:r>
        <w:rPr>
          <w:spacing w:val="42"/>
          <w:sz w:val="24"/>
          <w:vertAlign w:val="baseline"/>
        </w:rPr>
        <w:t> </w:t>
      </w:r>
      <w:r>
        <w:rPr>
          <w:sz w:val="24"/>
          <w:vertAlign w:val="baseline"/>
        </w:rPr>
        <w:t>42</w:t>
      </w:r>
      <w:r>
        <w:rPr>
          <w:spacing w:val="41"/>
          <w:sz w:val="24"/>
          <w:vertAlign w:val="baseline"/>
        </w:rPr>
        <w:t> </w:t>
      </w:r>
      <w:r>
        <w:rPr>
          <w:sz w:val="24"/>
          <w:vertAlign w:val="baseline"/>
        </w:rPr>
        <w:t>(2)</w:t>
      </w:r>
      <w:r>
        <w:rPr>
          <w:spacing w:val="40"/>
          <w:sz w:val="24"/>
          <w:vertAlign w:val="baseline"/>
        </w:rPr>
        <w:t> </w:t>
      </w:r>
      <w:r>
        <w:rPr>
          <w:sz w:val="24"/>
          <w:vertAlign w:val="baseline"/>
        </w:rPr>
        <w:t>of</w:t>
      </w:r>
      <w:r>
        <w:rPr>
          <w:spacing w:val="42"/>
          <w:sz w:val="24"/>
          <w:vertAlign w:val="baseline"/>
        </w:rPr>
        <w:t> </w:t>
      </w:r>
      <w:r>
        <w:rPr>
          <w:sz w:val="24"/>
          <w:vertAlign w:val="baseline"/>
        </w:rPr>
        <w:t>the</w:t>
      </w:r>
      <w:r>
        <w:rPr>
          <w:spacing w:val="41"/>
          <w:sz w:val="24"/>
          <w:vertAlign w:val="baseline"/>
        </w:rPr>
        <w:t> </w:t>
      </w:r>
      <w:r>
        <w:rPr>
          <w:sz w:val="24"/>
          <w:vertAlign w:val="baseline"/>
        </w:rPr>
        <w:t>CFRN</w:t>
      </w:r>
      <w:r>
        <w:rPr>
          <w:spacing w:val="42"/>
          <w:sz w:val="24"/>
          <w:vertAlign w:val="baseline"/>
        </w:rPr>
        <w:t> </w:t>
      </w:r>
      <w:r>
        <w:rPr>
          <w:sz w:val="24"/>
          <w:vertAlign w:val="baseline"/>
        </w:rPr>
        <w:t>1999</w:t>
      </w:r>
      <w:r>
        <w:rPr>
          <w:spacing w:val="47"/>
          <w:sz w:val="24"/>
          <w:vertAlign w:val="baseline"/>
        </w:rPr>
        <w:t> </w:t>
      </w:r>
      <w:r>
        <w:rPr>
          <w:sz w:val="24"/>
          <w:vertAlign w:val="baseline"/>
        </w:rPr>
        <w:t>(as</w:t>
      </w:r>
      <w:r>
        <w:rPr>
          <w:spacing w:val="42"/>
          <w:sz w:val="24"/>
          <w:vertAlign w:val="baseline"/>
        </w:rPr>
        <w:t> </w:t>
      </w:r>
      <w:r>
        <w:rPr>
          <w:sz w:val="24"/>
          <w:vertAlign w:val="baseline"/>
        </w:rPr>
        <w:t>amended),</w:t>
      </w:r>
      <w:r>
        <w:rPr>
          <w:spacing w:val="42"/>
          <w:sz w:val="24"/>
          <w:vertAlign w:val="baseline"/>
        </w:rPr>
        <w:t> </w:t>
      </w:r>
      <w:r>
        <w:rPr>
          <w:sz w:val="24"/>
          <w:vertAlign w:val="baseline"/>
        </w:rPr>
        <w:t>no</w:t>
      </w:r>
      <w:r>
        <w:rPr>
          <w:spacing w:val="41"/>
          <w:sz w:val="24"/>
          <w:vertAlign w:val="baseline"/>
        </w:rPr>
        <w:t> </w:t>
      </w:r>
      <w:r>
        <w:rPr>
          <w:sz w:val="24"/>
          <w:vertAlign w:val="baseline"/>
        </w:rPr>
        <w:t>citizen</w:t>
      </w:r>
      <w:r>
        <w:rPr>
          <w:spacing w:val="41"/>
          <w:sz w:val="24"/>
          <w:vertAlign w:val="baseline"/>
        </w:rPr>
        <w:t> </w:t>
      </w:r>
      <w:r>
        <w:rPr>
          <w:sz w:val="24"/>
          <w:vertAlign w:val="baseline"/>
        </w:rPr>
        <w:t>of</w:t>
      </w:r>
      <w:r>
        <w:rPr>
          <w:spacing w:val="42"/>
          <w:sz w:val="24"/>
          <w:vertAlign w:val="baseline"/>
        </w:rPr>
        <w:t> </w:t>
      </w:r>
      <w:r>
        <w:rPr>
          <w:sz w:val="24"/>
          <w:vertAlign w:val="baseline"/>
        </w:rPr>
        <w:t>Nigeria</w:t>
      </w:r>
      <w:r>
        <w:rPr>
          <w:spacing w:val="40"/>
          <w:sz w:val="24"/>
          <w:vertAlign w:val="baseline"/>
        </w:rPr>
        <w:t> </w:t>
      </w:r>
      <w:r>
        <w:rPr>
          <w:sz w:val="24"/>
          <w:vertAlign w:val="baseline"/>
        </w:rPr>
        <w:t>shall</w:t>
      </w:r>
      <w:r>
        <w:rPr>
          <w:spacing w:val="43"/>
          <w:sz w:val="24"/>
          <w:vertAlign w:val="baseline"/>
        </w:rPr>
        <w:t> </w:t>
      </w:r>
      <w:r>
        <w:rPr>
          <w:spacing w:val="-5"/>
          <w:sz w:val="24"/>
          <w:vertAlign w:val="baseline"/>
        </w:rPr>
        <w:t>be</w:t>
      </w:r>
    </w:p>
    <w:p>
      <w:pPr>
        <w:spacing w:before="96"/>
        <w:ind w:left="160" w:right="115" w:firstLine="0"/>
        <w:jc w:val="both"/>
        <w:rPr>
          <w:sz w:val="20"/>
        </w:rPr>
      </w:pPr>
      <w:r>
        <w:rPr>
          <w:sz w:val="20"/>
          <w:vertAlign w:val="superscript"/>
        </w:rPr>
        <w:t>1</w:t>
      </w:r>
      <w:r>
        <w:rPr>
          <w:sz w:val="20"/>
          <w:vertAlign w:val="baseline"/>
        </w:rPr>
        <w:t>(2009) 3 NWLR (Pt. 1127) 56 at 84-85, paras F-F. The Court relied strongly on the case of Mojekwu v. Mojekwu (1997) 7 NWLR (512) 283 in reaching the decision in this case.</w:t>
      </w:r>
    </w:p>
    <w:p>
      <w:pPr>
        <w:spacing w:before="0"/>
        <w:ind w:left="160" w:right="131" w:firstLine="0"/>
        <w:jc w:val="both"/>
        <w:rPr>
          <w:sz w:val="20"/>
        </w:rPr>
      </w:pPr>
      <w:r>
        <w:rPr>
          <w:sz w:val="20"/>
          <w:vertAlign w:val="superscript"/>
        </w:rPr>
        <w:t>2</w:t>
      </w:r>
      <w:r>
        <w:rPr>
          <w:sz w:val="20"/>
          <w:vertAlign w:val="baseline"/>
        </w:rPr>
        <w:t> A</w:t>
      </w:r>
      <w:r>
        <w:rPr>
          <w:spacing w:val="-2"/>
          <w:sz w:val="20"/>
          <w:vertAlign w:val="baseline"/>
        </w:rPr>
        <w:t> </w:t>
      </w:r>
      <w:r>
        <w:rPr>
          <w:sz w:val="20"/>
          <w:vertAlign w:val="baseline"/>
        </w:rPr>
        <w:t>custom</w:t>
      </w:r>
      <w:r>
        <w:rPr>
          <w:spacing w:val="-1"/>
          <w:sz w:val="20"/>
          <w:vertAlign w:val="baseline"/>
        </w:rPr>
        <w:t> </w:t>
      </w:r>
      <w:r>
        <w:rPr>
          <w:sz w:val="20"/>
          <w:vertAlign w:val="baseline"/>
        </w:rPr>
        <w:t>in Rivers State where only</w:t>
      </w:r>
      <w:r>
        <w:rPr>
          <w:spacing w:val="-1"/>
          <w:sz w:val="20"/>
          <w:vertAlign w:val="baseline"/>
        </w:rPr>
        <w:t> </w:t>
      </w:r>
      <w:r>
        <w:rPr>
          <w:sz w:val="20"/>
          <w:vertAlign w:val="baseline"/>
        </w:rPr>
        <w:t>the elder surviving sons of</w:t>
      </w:r>
      <w:r>
        <w:rPr>
          <w:spacing w:val="-1"/>
          <w:sz w:val="20"/>
          <w:vertAlign w:val="baseline"/>
        </w:rPr>
        <w:t> </w:t>
      </w:r>
      <w:r>
        <w:rPr>
          <w:sz w:val="20"/>
          <w:vertAlign w:val="baseline"/>
        </w:rPr>
        <w:t>a deceased that contribute to the burial rites of the deceased shall be entitled to inherit the estate of the deceased. See the case of Chukwu v. Amadi (supra)</w:t>
      </w:r>
    </w:p>
    <w:p>
      <w:pPr>
        <w:spacing w:before="0"/>
        <w:ind w:left="160" w:right="118" w:firstLine="0"/>
        <w:jc w:val="both"/>
        <w:rPr>
          <w:sz w:val="20"/>
        </w:rPr>
      </w:pPr>
      <w:r>
        <w:rPr>
          <w:sz w:val="20"/>
          <w:vertAlign w:val="superscript"/>
        </w:rPr>
        <w:t>3</w:t>
      </w:r>
      <w:r>
        <w:rPr>
          <w:sz w:val="20"/>
          <w:vertAlign w:val="baseline"/>
        </w:rPr>
        <w:t> This test was first laid down in the case of </w:t>
      </w:r>
      <w:r>
        <w:rPr>
          <w:i/>
          <w:sz w:val="20"/>
          <w:vertAlign w:val="baseline"/>
        </w:rPr>
        <w:t>Lewis v. Bankole </w:t>
      </w:r>
      <w:r>
        <w:rPr>
          <w:sz w:val="20"/>
          <w:vertAlign w:val="baseline"/>
        </w:rPr>
        <w:t>(1908) 1 N.L.R. 81 at 82-83 Per Speed A.C.J.</w:t>
      </w:r>
      <w:r>
        <w:rPr>
          <w:i/>
          <w:sz w:val="20"/>
          <w:vertAlign w:val="baseline"/>
        </w:rPr>
        <w:t>, </w:t>
      </w:r>
      <w:r>
        <w:rPr>
          <w:sz w:val="20"/>
          <w:vertAlign w:val="baseline"/>
        </w:rPr>
        <w:t>where he held that the native law</w:t>
      </w:r>
      <w:r>
        <w:rPr>
          <w:spacing w:val="-1"/>
          <w:sz w:val="20"/>
          <w:vertAlign w:val="baseline"/>
        </w:rPr>
        <w:t> </w:t>
      </w:r>
      <w:r>
        <w:rPr>
          <w:sz w:val="20"/>
          <w:vertAlign w:val="baseline"/>
        </w:rPr>
        <w:t>and custom which the court is empowered or directed to observe must have two essential elements: It must be existing</w:t>
      </w:r>
      <w:r>
        <w:rPr>
          <w:spacing w:val="-1"/>
          <w:sz w:val="20"/>
          <w:vertAlign w:val="baseline"/>
        </w:rPr>
        <w:t> </w:t>
      </w:r>
      <w:r>
        <w:rPr>
          <w:sz w:val="20"/>
          <w:vertAlign w:val="baseline"/>
        </w:rPr>
        <w:t>native law</w:t>
      </w:r>
      <w:r>
        <w:rPr>
          <w:spacing w:val="-2"/>
          <w:sz w:val="20"/>
          <w:vertAlign w:val="baseline"/>
        </w:rPr>
        <w:t> </w:t>
      </w:r>
      <w:r>
        <w:rPr>
          <w:sz w:val="20"/>
          <w:vertAlign w:val="baseline"/>
        </w:rPr>
        <w:t>or custom</w:t>
      </w:r>
      <w:r>
        <w:rPr>
          <w:spacing w:val="-1"/>
          <w:sz w:val="20"/>
          <w:vertAlign w:val="baseline"/>
        </w:rPr>
        <w:t> </w:t>
      </w:r>
      <w:r>
        <w:rPr>
          <w:sz w:val="20"/>
          <w:vertAlign w:val="baseline"/>
        </w:rPr>
        <w:t>and not the native law</w:t>
      </w:r>
      <w:r>
        <w:rPr>
          <w:spacing w:val="-2"/>
          <w:sz w:val="20"/>
          <w:vertAlign w:val="baseline"/>
        </w:rPr>
        <w:t> </w:t>
      </w:r>
      <w:r>
        <w:rPr>
          <w:sz w:val="20"/>
          <w:vertAlign w:val="baseline"/>
        </w:rPr>
        <w:t>or custom</w:t>
      </w:r>
      <w:r>
        <w:rPr>
          <w:spacing w:val="-4"/>
          <w:sz w:val="20"/>
          <w:vertAlign w:val="baseline"/>
        </w:rPr>
        <w:t> </w:t>
      </w:r>
      <w:r>
        <w:rPr>
          <w:sz w:val="20"/>
          <w:vertAlign w:val="baseline"/>
        </w:rPr>
        <w:t>of</w:t>
      </w:r>
      <w:r>
        <w:rPr>
          <w:spacing w:val="-1"/>
          <w:sz w:val="20"/>
          <w:vertAlign w:val="baseline"/>
        </w:rPr>
        <w:t> </w:t>
      </w:r>
      <w:r>
        <w:rPr>
          <w:sz w:val="20"/>
          <w:vertAlign w:val="baseline"/>
        </w:rPr>
        <w:t>ancient times, and it must not be repugnant to Natural justice, Equity or good conscience.</w:t>
      </w:r>
    </w:p>
    <w:p>
      <w:pPr>
        <w:spacing w:line="229" w:lineRule="exact" w:before="0"/>
        <w:ind w:left="160" w:right="0" w:firstLine="0"/>
        <w:jc w:val="both"/>
        <w:rPr>
          <w:sz w:val="20"/>
        </w:rPr>
      </w:pPr>
      <w:r>
        <w:rPr>
          <w:sz w:val="20"/>
          <w:vertAlign w:val="superscript"/>
        </w:rPr>
        <w:t>4</w:t>
      </w:r>
      <w:r>
        <w:rPr>
          <w:sz w:val="20"/>
          <w:vertAlign w:val="baseline"/>
        </w:rPr>
        <w:t>(2003)</w:t>
      </w:r>
      <w:r>
        <w:rPr>
          <w:spacing w:val="-4"/>
          <w:sz w:val="20"/>
          <w:vertAlign w:val="baseline"/>
        </w:rPr>
        <w:t> </w:t>
      </w:r>
      <w:r>
        <w:rPr>
          <w:sz w:val="20"/>
          <w:vertAlign w:val="baseline"/>
        </w:rPr>
        <w:t>8</w:t>
      </w:r>
      <w:r>
        <w:rPr>
          <w:spacing w:val="-4"/>
          <w:sz w:val="20"/>
          <w:vertAlign w:val="baseline"/>
        </w:rPr>
        <w:t> </w:t>
      </w:r>
      <w:r>
        <w:rPr>
          <w:sz w:val="20"/>
          <w:vertAlign w:val="baseline"/>
        </w:rPr>
        <w:t>NWLR</w:t>
      </w:r>
      <w:r>
        <w:rPr>
          <w:spacing w:val="-5"/>
          <w:sz w:val="20"/>
          <w:vertAlign w:val="baseline"/>
        </w:rPr>
        <w:t> </w:t>
      </w:r>
      <w:r>
        <w:rPr>
          <w:sz w:val="20"/>
          <w:vertAlign w:val="baseline"/>
        </w:rPr>
        <w:t>(Pt.823)</w:t>
      </w:r>
      <w:r>
        <w:rPr>
          <w:spacing w:val="-5"/>
          <w:sz w:val="20"/>
          <w:vertAlign w:val="baseline"/>
        </w:rPr>
        <w:t> </w:t>
      </w:r>
      <w:r>
        <w:rPr>
          <w:sz w:val="20"/>
          <w:vertAlign w:val="baseline"/>
        </w:rPr>
        <w:t>565</w:t>
      </w:r>
      <w:r>
        <w:rPr>
          <w:spacing w:val="-5"/>
          <w:sz w:val="20"/>
          <w:vertAlign w:val="baseline"/>
        </w:rPr>
        <w:t> </w:t>
      </w:r>
      <w:r>
        <w:rPr>
          <w:sz w:val="20"/>
          <w:vertAlign w:val="baseline"/>
        </w:rPr>
        <w:t>at</w:t>
      </w:r>
      <w:r>
        <w:rPr>
          <w:spacing w:val="-4"/>
          <w:sz w:val="20"/>
          <w:vertAlign w:val="baseline"/>
        </w:rPr>
        <w:t> 580.</w:t>
      </w:r>
    </w:p>
    <w:p>
      <w:pPr>
        <w:spacing w:after="0" w:line="229" w:lineRule="exact"/>
        <w:jc w:val="both"/>
        <w:rPr>
          <w:sz w:val="20"/>
        </w:rPr>
        <w:sectPr>
          <w:pgSz w:w="12240" w:h="15840"/>
          <w:pgMar w:header="761" w:footer="1015" w:top="1300" w:bottom="1200" w:left="1280" w:right="1320"/>
        </w:sectPr>
      </w:pPr>
    </w:p>
    <w:p>
      <w:pPr>
        <w:pStyle w:val="BodyText"/>
        <w:spacing w:line="480" w:lineRule="auto" w:before="119"/>
        <w:ind w:right="123"/>
        <w:jc w:val="both"/>
      </w:pPr>
      <w:r>
        <w:rPr/>
        <w:t>subjected to any disability or deprivation merely by reason of the circumstances of his birth and that the circumstance of birth of the 1</w:t>
      </w:r>
      <w:r>
        <w:rPr>
          <w:vertAlign w:val="superscript"/>
        </w:rPr>
        <w:t>st</w:t>
      </w:r>
      <w:r>
        <w:rPr>
          <w:vertAlign w:val="baseline"/>
        </w:rPr>
        <w:t> Respondent, Reginald Okoli cannot be a bar to his legal and properly proven rights.</w:t>
      </w:r>
    </w:p>
    <w:p>
      <w:pPr>
        <w:pStyle w:val="BodyText"/>
        <w:spacing w:line="480" w:lineRule="auto" w:before="1"/>
        <w:ind w:right="120" w:firstLine="719"/>
        <w:jc w:val="both"/>
      </w:pPr>
      <w:r>
        <w:rPr/>
        <w:t>The provision of Section 42 of the CFRN 1999 (as amended) forms the bedrock of the fundamental right to freedom from discrimination of whatever nature in Nigeria.</w:t>
      </w:r>
    </w:p>
    <w:p>
      <w:pPr>
        <w:pStyle w:val="BodyText"/>
        <w:jc w:val="both"/>
      </w:pPr>
      <w:r>
        <w:rPr/>
        <w:t>According</w:t>
      </w:r>
      <w:r>
        <w:rPr>
          <w:spacing w:val="-6"/>
        </w:rPr>
        <w:t> </w:t>
      </w:r>
      <w:r>
        <w:rPr/>
        <w:t>to</w:t>
      </w:r>
      <w:r>
        <w:rPr>
          <w:spacing w:val="-1"/>
        </w:rPr>
        <w:t> </w:t>
      </w:r>
      <w:r>
        <w:rPr/>
        <w:t>Section</w:t>
      </w:r>
      <w:r>
        <w:rPr>
          <w:spacing w:val="-1"/>
        </w:rPr>
        <w:t> </w:t>
      </w:r>
      <w:r>
        <w:rPr/>
        <w:t>43</w:t>
      </w:r>
      <w:r>
        <w:rPr>
          <w:spacing w:val="1"/>
        </w:rPr>
        <w:t> </w:t>
      </w:r>
      <w:r>
        <w:rPr/>
        <w:t>of</w:t>
      </w:r>
      <w:r>
        <w:rPr>
          <w:spacing w:val="-2"/>
        </w:rPr>
        <w:t> </w:t>
      </w:r>
      <w:r>
        <w:rPr/>
        <w:t>the</w:t>
      </w:r>
      <w:r>
        <w:rPr>
          <w:spacing w:val="-1"/>
        </w:rPr>
        <w:t> </w:t>
      </w:r>
      <w:r>
        <w:rPr/>
        <w:t>CFRN</w:t>
      </w:r>
      <w:r>
        <w:rPr>
          <w:spacing w:val="-1"/>
        </w:rPr>
        <w:t> </w:t>
      </w:r>
      <w:r>
        <w:rPr/>
        <w:t>1999</w:t>
      </w:r>
      <w:r>
        <w:rPr>
          <w:spacing w:val="-1"/>
        </w:rPr>
        <w:t> </w:t>
      </w:r>
      <w:r>
        <w:rPr/>
        <w:t>(as</w:t>
      </w:r>
      <w:r>
        <w:rPr>
          <w:spacing w:val="1"/>
        </w:rPr>
        <w:t> </w:t>
      </w:r>
      <w:r>
        <w:rPr>
          <w:spacing w:val="-2"/>
        </w:rPr>
        <w:t>amended);</w:t>
      </w:r>
    </w:p>
    <w:p>
      <w:pPr>
        <w:pStyle w:val="BodyText"/>
        <w:ind w:left="0"/>
      </w:pPr>
    </w:p>
    <w:p>
      <w:pPr>
        <w:spacing w:before="0"/>
        <w:ind w:left="1600" w:right="1560" w:firstLine="0"/>
        <w:jc w:val="both"/>
        <w:rPr>
          <w:sz w:val="24"/>
        </w:rPr>
      </w:pPr>
      <w:r>
        <w:rPr>
          <w:i/>
          <w:sz w:val="24"/>
        </w:rPr>
        <w:t>“Subject to the provisions of this Constitution, every citizen of Nigeria shall have the right to acquire and own </w:t>
      </w:r>
      <w:r>
        <w:rPr>
          <w:i/>
          <w:sz w:val="24"/>
        </w:rPr>
        <w:t>immovable property anywhere in Nigeria”</w:t>
      </w:r>
      <w:r>
        <w:rPr>
          <w:sz w:val="24"/>
        </w:rPr>
        <w:t>.</w:t>
      </w:r>
    </w:p>
    <w:p>
      <w:pPr>
        <w:pStyle w:val="BodyText"/>
        <w:spacing w:before="1"/>
        <w:ind w:left="0"/>
      </w:pPr>
    </w:p>
    <w:p>
      <w:pPr>
        <w:pStyle w:val="BodyText"/>
        <w:spacing w:line="480" w:lineRule="auto"/>
        <w:ind w:right="116" w:firstLine="719"/>
        <w:jc w:val="both"/>
      </w:pPr>
      <w:r>
        <w:rPr/>
        <w:t>This was the bedrock for the decision of the court in the celebrated case of </w:t>
      </w:r>
      <w:r>
        <w:rPr>
          <w:i/>
        </w:rPr>
        <w:t>Timothy v. Oforka</w:t>
      </w:r>
      <w:r>
        <w:rPr>
          <w:b/>
          <w:i/>
          <w:vertAlign w:val="superscript"/>
        </w:rPr>
        <w:t>5</w:t>
      </w:r>
      <w:r>
        <w:rPr>
          <w:b/>
          <w:i/>
          <w:vertAlign w:val="baseline"/>
        </w:rPr>
        <w:t> </w:t>
      </w:r>
      <w:r>
        <w:rPr>
          <w:vertAlign w:val="baseline"/>
        </w:rPr>
        <w:t>where it was held that by virtue of the provision of Section 43 of the 1999 Constitution, every Citizen of Nigeria shall have the right to acquire and own immovable property anywhere</w:t>
      </w:r>
      <w:r>
        <w:rPr>
          <w:spacing w:val="80"/>
          <w:vertAlign w:val="baseline"/>
        </w:rPr>
        <w:t> </w:t>
      </w:r>
      <w:r>
        <w:rPr>
          <w:vertAlign w:val="baseline"/>
        </w:rPr>
        <w:t>in Nigeria and that the </w:t>
      </w:r>
      <w:r>
        <w:rPr>
          <w:i/>
          <w:vertAlign w:val="baseline"/>
        </w:rPr>
        <w:t>Oraifite</w:t>
      </w:r>
      <w:r>
        <w:rPr>
          <w:i/>
          <w:vertAlign w:val="superscript"/>
        </w:rPr>
        <w:t>6</w:t>
      </w:r>
      <w:r>
        <w:rPr>
          <w:i/>
          <w:vertAlign w:val="baseline"/>
        </w:rPr>
        <w:t> </w:t>
      </w:r>
      <w:r>
        <w:rPr>
          <w:vertAlign w:val="baseline"/>
        </w:rPr>
        <w:t>Native Law and Custom was not only unconstitutional, but repugnant to natural justice, equity and good conscience.</w:t>
      </w:r>
    </w:p>
    <w:p>
      <w:pPr>
        <w:pStyle w:val="BodyText"/>
        <w:spacing w:line="480" w:lineRule="auto"/>
        <w:ind w:right="121" w:firstLine="719"/>
        <w:jc w:val="both"/>
      </w:pPr>
      <w:r>
        <w:rPr/>
        <w:t>Further</w:t>
      </w:r>
      <w:r>
        <w:rPr>
          <w:spacing w:val="-3"/>
        </w:rPr>
        <w:t> </w:t>
      </w:r>
      <w:r>
        <w:rPr/>
        <w:t>to</w:t>
      </w:r>
      <w:r>
        <w:rPr>
          <w:spacing w:val="-3"/>
        </w:rPr>
        <w:t> </w:t>
      </w:r>
      <w:r>
        <w:rPr/>
        <w:t>the</w:t>
      </w:r>
      <w:r>
        <w:rPr>
          <w:spacing w:val="-2"/>
        </w:rPr>
        <w:t> </w:t>
      </w:r>
      <w:r>
        <w:rPr/>
        <w:t>above</w:t>
      </w:r>
      <w:r>
        <w:rPr>
          <w:spacing w:val="-4"/>
        </w:rPr>
        <w:t> </w:t>
      </w:r>
      <w:r>
        <w:rPr/>
        <w:t>and a</w:t>
      </w:r>
      <w:r>
        <w:rPr>
          <w:spacing w:val="-4"/>
        </w:rPr>
        <w:t> </w:t>
      </w:r>
      <w:r>
        <w:rPr/>
        <w:t>fundamental</w:t>
      </w:r>
      <w:r>
        <w:rPr>
          <w:spacing w:val="-3"/>
        </w:rPr>
        <w:t> </w:t>
      </w:r>
      <w:r>
        <w:rPr/>
        <w:t>provision</w:t>
      </w:r>
      <w:r>
        <w:rPr>
          <w:spacing w:val="-1"/>
        </w:rPr>
        <w:t> </w:t>
      </w:r>
      <w:r>
        <w:rPr/>
        <w:t>of</w:t>
      </w:r>
      <w:r>
        <w:rPr>
          <w:spacing w:val="-4"/>
        </w:rPr>
        <w:t> </w:t>
      </w:r>
      <w:r>
        <w:rPr/>
        <w:t>the</w:t>
      </w:r>
      <w:r>
        <w:rPr>
          <w:spacing w:val="-3"/>
        </w:rPr>
        <w:t> </w:t>
      </w:r>
      <w:r>
        <w:rPr/>
        <w:t>Constitution</w:t>
      </w:r>
      <w:r>
        <w:rPr>
          <w:spacing w:val="-3"/>
        </w:rPr>
        <w:t> </w:t>
      </w:r>
      <w:r>
        <w:rPr/>
        <w:t>relevant</w:t>
      </w:r>
      <w:r>
        <w:rPr>
          <w:spacing w:val="-3"/>
        </w:rPr>
        <w:t> </w:t>
      </w:r>
      <w:r>
        <w:rPr/>
        <w:t>to</w:t>
      </w:r>
      <w:r>
        <w:rPr>
          <w:spacing w:val="-3"/>
        </w:rPr>
        <w:t> </w:t>
      </w:r>
      <w:r>
        <w:rPr/>
        <w:t>this</w:t>
      </w:r>
      <w:r>
        <w:rPr>
          <w:spacing w:val="-3"/>
        </w:rPr>
        <w:t> </w:t>
      </w:r>
      <w:r>
        <w:rPr/>
        <w:t>topic is the provision of Section 315 of the CFRN 1999 (as amended) which provides that:</w:t>
      </w:r>
    </w:p>
    <w:p>
      <w:pPr>
        <w:pStyle w:val="ListParagraph"/>
        <w:numPr>
          <w:ilvl w:val="0"/>
          <w:numId w:val="25"/>
        </w:numPr>
        <w:tabs>
          <w:tab w:pos="1952" w:val="left" w:leader="none"/>
        </w:tabs>
        <w:spacing w:line="240" w:lineRule="auto" w:before="0" w:after="0"/>
        <w:ind w:left="1600" w:right="1556" w:firstLine="0"/>
        <w:jc w:val="both"/>
        <w:rPr>
          <w:i/>
          <w:sz w:val="24"/>
        </w:rPr>
      </w:pPr>
      <w:r>
        <w:rPr>
          <w:i/>
          <w:sz w:val="24"/>
        </w:rPr>
        <w:t>“Subject to the provisions of this Constitution, an existing law shall have effect with such modifications as may be necessary to bring</w:t>
      </w:r>
      <w:r>
        <w:rPr>
          <w:i/>
          <w:spacing w:val="-1"/>
          <w:sz w:val="24"/>
        </w:rPr>
        <w:t> </w:t>
      </w:r>
      <w:r>
        <w:rPr>
          <w:i/>
          <w:sz w:val="24"/>
        </w:rPr>
        <w:t>it</w:t>
      </w:r>
      <w:r>
        <w:rPr>
          <w:i/>
          <w:spacing w:val="-1"/>
          <w:sz w:val="24"/>
        </w:rPr>
        <w:t> </w:t>
      </w:r>
      <w:r>
        <w:rPr>
          <w:i/>
          <w:sz w:val="24"/>
        </w:rPr>
        <w:t>into</w:t>
      </w:r>
      <w:r>
        <w:rPr>
          <w:i/>
          <w:spacing w:val="-1"/>
          <w:sz w:val="24"/>
        </w:rPr>
        <w:t> </w:t>
      </w:r>
      <w:r>
        <w:rPr>
          <w:i/>
          <w:sz w:val="24"/>
        </w:rPr>
        <w:t>conformity</w:t>
      </w:r>
      <w:r>
        <w:rPr>
          <w:i/>
          <w:spacing w:val="-2"/>
          <w:sz w:val="24"/>
        </w:rPr>
        <w:t> </w:t>
      </w:r>
      <w:r>
        <w:rPr>
          <w:i/>
          <w:sz w:val="24"/>
        </w:rPr>
        <w:t>with</w:t>
      </w:r>
      <w:r>
        <w:rPr>
          <w:i/>
          <w:spacing w:val="-1"/>
          <w:sz w:val="24"/>
        </w:rPr>
        <w:t> </w:t>
      </w:r>
      <w:r>
        <w:rPr>
          <w:i/>
          <w:sz w:val="24"/>
        </w:rPr>
        <w:t>the</w:t>
      </w:r>
      <w:r>
        <w:rPr>
          <w:i/>
          <w:spacing w:val="-2"/>
          <w:sz w:val="24"/>
        </w:rPr>
        <w:t> </w:t>
      </w:r>
      <w:r>
        <w:rPr>
          <w:i/>
          <w:sz w:val="24"/>
        </w:rPr>
        <w:t>provisions</w:t>
      </w:r>
      <w:r>
        <w:rPr>
          <w:i/>
          <w:spacing w:val="-1"/>
          <w:sz w:val="24"/>
        </w:rPr>
        <w:t> </w:t>
      </w:r>
      <w:r>
        <w:rPr>
          <w:i/>
          <w:sz w:val="24"/>
        </w:rPr>
        <w:t>of</w:t>
      </w:r>
      <w:r>
        <w:rPr>
          <w:i/>
          <w:spacing w:val="-1"/>
          <w:sz w:val="24"/>
        </w:rPr>
        <w:t> </w:t>
      </w:r>
      <w:r>
        <w:rPr>
          <w:i/>
          <w:sz w:val="24"/>
        </w:rPr>
        <w:t>this</w:t>
      </w:r>
      <w:r>
        <w:rPr>
          <w:i/>
          <w:spacing w:val="-1"/>
          <w:sz w:val="24"/>
        </w:rPr>
        <w:t> </w:t>
      </w:r>
      <w:r>
        <w:rPr>
          <w:i/>
          <w:sz w:val="24"/>
        </w:rPr>
        <w:t>Constitution</w:t>
      </w:r>
      <w:r>
        <w:rPr>
          <w:i/>
          <w:spacing w:val="-1"/>
          <w:sz w:val="24"/>
        </w:rPr>
        <w:t> </w:t>
      </w:r>
      <w:r>
        <w:rPr>
          <w:i/>
          <w:sz w:val="24"/>
        </w:rPr>
        <w:t>and shall be deemed to be -</w:t>
      </w:r>
    </w:p>
    <w:p>
      <w:pPr>
        <w:pStyle w:val="BodyText"/>
        <w:ind w:left="0"/>
        <w:rPr>
          <w:i/>
        </w:rPr>
      </w:pPr>
    </w:p>
    <w:p>
      <w:pPr>
        <w:pStyle w:val="ListParagraph"/>
        <w:numPr>
          <w:ilvl w:val="1"/>
          <w:numId w:val="25"/>
        </w:numPr>
        <w:tabs>
          <w:tab w:pos="1962" w:val="left" w:leader="none"/>
        </w:tabs>
        <w:spacing w:line="240" w:lineRule="auto" w:before="1" w:after="0"/>
        <w:ind w:left="1600" w:right="1561" w:firstLine="0"/>
        <w:jc w:val="both"/>
        <w:rPr>
          <w:i/>
          <w:sz w:val="24"/>
        </w:rPr>
      </w:pPr>
      <w:r>
        <w:rPr>
          <w:i/>
          <w:sz w:val="24"/>
        </w:rPr>
        <w:t>an Act of the National Assembly to the extent that it is a law with respect to any matter on which the National Assembly is empowered by this Constitution to make laws; and</w:t>
      </w:r>
    </w:p>
    <w:p>
      <w:pPr>
        <w:pStyle w:val="BodyText"/>
        <w:ind w:left="0"/>
        <w:rPr>
          <w:i/>
        </w:rPr>
      </w:pPr>
    </w:p>
    <w:p>
      <w:pPr>
        <w:pStyle w:val="ListParagraph"/>
        <w:numPr>
          <w:ilvl w:val="1"/>
          <w:numId w:val="25"/>
        </w:numPr>
        <w:tabs>
          <w:tab w:pos="1957" w:val="left" w:leader="none"/>
        </w:tabs>
        <w:spacing w:line="240" w:lineRule="auto" w:before="0" w:after="0"/>
        <w:ind w:left="1600" w:right="1557" w:firstLine="0"/>
        <w:jc w:val="both"/>
        <w:rPr>
          <w:i/>
          <w:sz w:val="24"/>
        </w:rPr>
      </w:pPr>
      <w:r>
        <w:rPr>
          <w:i/>
          <w:sz w:val="24"/>
        </w:rPr>
        <w:t>a Law made by a House of Assembly to the extent that it is a law with respect to any matter on which a House of Assembly is empowered by this Constitution to make laws”.</w:t>
      </w:r>
    </w:p>
    <w:p>
      <w:pPr>
        <w:pStyle w:val="BodyText"/>
        <w:ind w:left="0"/>
        <w:rPr>
          <w:i/>
          <w:sz w:val="20"/>
        </w:rPr>
      </w:pPr>
    </w:p>
    <w:p>
      <w:pPr>
        <w:pStyle w:val="BodyText"/>
        <w:spacing w:before="86"/>
        <w:ind w:left="0"/>
        <w:rPr>
          <w:i/>
          <w:sz w:val="20"/>
        </w:rPr>
      </w:pPr>
      <w:r>
        <w:rPr/>
        <mc:AlternateContent>
          <mc:Choice Requires="wps">
            <w:drawing>
              <wp:anchor distT="0" distB="0" distL="0" distR="0" allowOverlap="1" layoutInCell="1" locked="0" behindDoc="1" simplePos="0" relativeHeight="487639552">
                <wp:simplePos x="0" y="0"/>
                <wp:positionH relativeFrom="page">
                  <wp:posOffset>914704</wp:posOffset>
                </wp:positionH>
                <wp:positionV relativeFrom="paragraph">
                  <wp:posOffset>216086</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14715pt;width:144.020pt;height:.72003pt;mso-position-horizontal-relative:page;mso-position-vertical-relative:paragraph;z-index:-15676928;mso-wrap-distance-left:0;mso-wrap-distance-right:0" id="docshape134"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5</w:t>
      </w:r>
      <w:r>
        <w:rPr>
          <w:spacing w:val="-4"/>
          <w:sz w:val="20"/>
          <w:vertAlign w:val="baseline"/>
        </w:rPr>
        <w:t> </w:t>
      </w:r>
      <w:r>
        <w:rPr>
          <w:sz w:val="20"/>
          <w:vertAlign w:val="baseline"/>
        </w:rPr>
        <w:t>(2008)</w:t>
      </w:r>
      <w:r>
        <w:rPr>
          <w:spacing w:val="-3"/>
          <w:sz w:val="20"/>
          <w:vertAlign w:val="baseline"/>
        </w:rPr>
        <w:t> </w:t>
      </w:r>
      <w:r>
        <w:rPr>
          <w:sz w:val="20"/>
          <w:vertAlign w:val="baseline"/>
        </w:rPr>
        <w:t>9</w:t>
      </w:r>
      <w:r>
        <w:rPr>
          <w:spacing w:val="-4"/>
          <w:sz w:val="20"/>
          <w:vertAlign w:val="baseline"/>
        </w:rPr>
        <w:t> </w:t>
      </w:r>
      <w:r>
        <w:rPr>
          <w:sz w:val="20"/>
          <w:vertAlign w:val="baseline"/>
        </w:rPr>
        <w:t>NWLR</w:t>
      </w:r>
      <w:r>
        <w:rPr>
          <w:spacing w:val="-4"/>
          <w:sz w:val="20"/>
          <w:vertAlign w:val="baseline"/>
        </w:rPr>
        <w:t> </w:t>
      </w:r>
      <w:r>
        <w:rPr>
          <w:sz w:val="20"/>
          <w:vertAlign w:val="baseline"/>
        </w:rPr>
        <w:t>(Pt.</w:t>
      </w:r>
      <w:r>
        <w:rPr>
          <w:spacing w:val="-3"/>
          <w:sz w:val="20"/>
          <w:vertAlign w:val="baseline"/>
        </w:rPr>
        <w:t> </w:t>
      </w:r>
      <w:r>
        <w:rPr>
          <w:sz w:val="20"/>
          <w:vertAlign w:val="baseline"/>
        </w:rPr>
        <w:t>1091)</w:t>
      </w:r>
      <w:r>
        <w:rPr>
          <w:spacing w:val="-5"/>
          <w:sz w:val="20"/>
          <w:vertAlign w:val="baseline"/>
        </w:rPr>
        <w:t> </w:t>
      </w:r>
      <w:r>
        <w:rPr>
          <w:sz w:val="20"/>
          <w:vertAlign w:val="baseline"/>
        </w:rPr>
        <w:t>204</w:t>
      </w:r>
      <w:r>
        <w:rPr>
          <w:spacing w:val="-2"/>
          <w:sz w:val="20"/>
          <w:vertAlign w:val="baseline"/>
        </w:rPr>
        <w:t> </w:t>
      </w:r>
      <w:r>
        <w:rPr>
          <w:sz w:val="20"/>
          <w:vertAlign w:val="baseline"/>
        </w:rPr>
        <w:t>at</w:t>
      </w:r>
      <w:r>
        <w:rPr>
          <w:spacing w:val="-3"/>
          <w:sz w:val="20"/>
          <w:vertAlign w:val="baseline"/>
        </w:rPr>
        <w:t> </w:t>
      </w:r>
      <w:r>
        <w:rPr>
          <w:sz w:val="20"/>
          <w:vertAlign w:val="baseline"/>
        </w:rPr>
        <w:t>216-</w:t>
      </w:r>
      <w:r>
        <w:rPr>
          <w:spacing w:val="-5"/>
          <w:sz w:val="20"/>
          <w:vertAlign w:val="baseline"/>
        </w:rPr>
        <w:t>217</w:t>
      </w:r>
    </w:p>
    <w:p>
      <w:pPr>
        <w:spacing w:before="0"/>
        <w:ind w:left="160" w:right="0" w:firstLine="0"/>
        <w:jc w:val="left"/>
        <w:rPr>
          <w:sz w:val="20"/>
        </w:rPr>
      </w:pPr>
      <w:r>
        <w:rPr>
          <w:sz w:val="20"/>
          <w:vertAlign w:val="superscript"/>
        </w:rPr>
        <w:t>6</w:t>
      </w:r>
      <w:r>
        <w:rPr>
          <w:sz w:val="20"/>
          <w:vertAlign w:val="baseline"/>
        </w:rPr>
        <w:t>A custom in</w:t>
      </w:r>
      <w:r>
        <w:rPr>
          <w:spacing w:val="17"/>
          <w:sz w:val="20"/>
          <w:vertAlign w:val="baseline"/>
        </w:rPr>
        <w:t> </w:t>
      </w:r>
      <w:r>
        <w:rPr>
          <w:sz w:val="20"/>
          <w:vertAlign w:val="baseline"/>
        </w:rPr>
        <w:t>Anambra</w:t>
      </w:r>
      <w:r>
        <w:rPr>
          <w:spacing w:val="16"/>
          <w:sz w:val="20"/>
          <w:vertAlign w:val="baseline"/>
        </w:rPr>
        <w:t> </w:t>
      </w:r>
      <w:r>
        <w:rPr>
          <w:sz w:val="20"/>
          <w:vertAlign w:val="baseline"/>
        </w:rPr>
        <w:t>State</w:t>
      </w:r>
      <w:r>
        <w:rPr>
          <w:spacing w:val="16"/>
          <w:sz w:val="20"/>
          <w:vertAlign w:val="baseline"/>
        </w:rPr>
        <w:t> </w:t>
      </w:r>
      <w:r>
        <w:rPr>
          <w:sz w:val="20"/>
          <w:vertAlign w:val="baseline"/>
        </w:rPr>
        <w:t>where</w:t>
      </w:r>
      <w:r>
        <w:rPr>
          <w:spacing w:val="19"/>
          <w:sz w:val="20"/>
          <w:vertAlign w:val="baseline"/>
        </w:rPr>
        <w:t> </w:t>
      </w:r>
      <w:r>
        <w:rPr>
          <w:sz w:val="20"/>
          <w:vertAlign w:val="baseline"/>
        </w:rPr>
        <w:t>women</w:t>
      </w:r>
      <w:r>
        <w:rPr>
          <w:spacing w:val="15"/>
          <w:sz w:val="20"/>
          <w:vertAlign w:val="baseline"/>
        </w:rPr>
        <w:t> </w:t>
      </w:r>
      <w:r>
        <w:rPr>
          <w:sz w:val="20"/>
          <w:vertAlign w:val="baseline"/>
        </w:rPr>
        <w:t>are</w:t>
      </w:r>
      <w:r>
        <w:rPr>
          <w:spacing w:val="16"/>
          <w:sz w:val="20"/>
          <w:vertAlign w:val="baseline"/>
        </w:rPr>
        <w:t> </w:t>
      </w:r>
      <w:r>
        <w:rPr>
          <w:sz w:val="20"/>
          <w:vertAlign w:val="baseline"/>
        </w:rPr>
        <w:t>not</w:t>
      </w:r>
      <w:r>
        <w:rPr>
          <w:spacing w:val="16"/>
          <w:sz w:val="20"/>
          <w:vertAlign w:val="baseline"/>
        </w:rPr>
        <w:t> </w:t>
      </w:r>
      <w:r>
        <w:rPr>
          <w:sz w:val="20"/>
          <w:vertAlign w:val="baseline"/>
        </w:rPr>
        <w:t>allowed</w:t>
      </w:r>
      <w:r>
        <w:rPr>
          <w:spacing w:val="17"/>
          <w:sz w:val="20"/>
          <w:vertAlign w:val="baseline"/>
        </w:rPr>
        <w:t> </w:t>
      </w:r>
      <w:r>
        <w:rPr>
          <w:sz w:val="20"/>
          <w:vertAlign w:val="baseline"/>
        </w:rPr>
        <w:t>to deal</w:t>
      </w:r>
      <w:r>
        <w:rPr>
          <w:spacing w:val="16"/>
          <w:sz w:val="20"/>
          <w:vertAlign w:val="baseline"/>
        </w:rPr>
        <w:t> </w:t>
      </w:r>
      <w:r>
        <w:rPr>
          <w:sz w:val="20"/>
          <w:vertAlign w:val="baseline"/>
        </w:rPr>
        <w:t>in land.</w:t>
      </w:r>
      <w:r>
        <w:rPr>
          <w:spacing w:val="16"/>
          <w:sz w:val="20"/>
          <w:vertAlign w:val="baseline"/>
        </w:rPr>
        <w:t> </w:t>
      </w:r>
      <w:r>
        <w:rPr>
          <w:sz w:val="20"/>
          <w:vertAlign w:val="baseline"/>
        </w:rPr>
        <w:t>See</w:t>
      </w:r>
      <w:r>
        <w:rPr>
          <w:spacing w:val="24"/>
          <w:sz w:val="20"/>
          <w:vertAlign w:val="baseline"/>
        </w:rPr>
        <w:t> </w:t>
      </w:r>
      <w:r>
        <w:rPr>
          <w:i/>
          <w:sz w:val="20"/>
          <w:vertAlign w:val="baseline"/>
        </w:rPr>
        <w:t>Timothy</w:t>
      </w:r>
      <w:r>
        <w:rPr>
          <w:i/>
          <w:spacing w:val="16"/>
          <w:sz w:val="20"/>
          <w:vertAlign w:val="baseline"/>
        </w:rPr>
        <w:t> </w:t>
      </w:r>
      <w:r>
        <w:rPr>
          <w:i/>
          <w:sz w:val="20"/>
          <w:vertAlign w:val="baseline"/>
        </w:rPr>
        <w:t>v.</w:t>
      </w:r>
      <w:r>
        <w:rPr>
          <w:i/>
          <w:spacing w:val="17"/>
          <w:sz w:val="20"/>
          <w:vertAlign w:val="baseline"/>
        </w:rPr>
        <w:t> </w:t>
      </w:r>
      <w:r>
        <w:rPr>
          <w:i/>
          <w:sz w:val="20"/>
          <w:vertAlign w:val="baseline"/>
        </w:rPr>
        <w:t>Oforka</w:t>
      </w:r>
      <w:r>
        <w:rPr>
          <w:i/>
          <w:spacing w:val="17"/>
          <w:sz w:val="20"/>
          <w:vertAlign w:val="baseline"/>
        </w:rPr>
        <w:t> </w:t>
      </w:r>
      <w:r>
        <w:rPr>
          <w:i/>
          <w:sz w:val="20"/>
          <w:vertAlign w:val="baseline"/>
        </w:rPr>
        <w:t>(SUPRA).</w:t>
      </w:r>
      <w:r>
        <w:rPr>
          <w:i/>
          <w:spacing w:val="16"/>
          <w:sz w:val="20"/>
          <w:vertAlign w:val="baseline"/>
        </w:rPr>
        <w:t> </w:t>
      </w:r>
      <w:r>
        <w:rPr>
          <w:i/>
          <w:sz w:val="20"/>
          <w:vertAlign w:val="baseline"/>
        </w:rPr>
        <w:t>See also the case of Mojekwu v. Mojekwu </w:t>
      </w:r>
      <w:r>
        <w:rPr>
          <w:sz w:val="20"/>
          <w:vertAlign w:val="baseline"/>
        </w:rPr>
        <w:t>(1997) 7 NWLR (Pt. 512) 283</w:t>
      </w:r>
    </w:p>
    <w:p>
      <w:pPr>
        <w:spacing w:after="0"/>
        <w:jc w:val="left"/>
        <w:rPr>
          <w:sz w:val="20"/>
        </w:rPr>
        <w:sectPr>
          <w:pgSz w:w="12240" w:h="15840"/>
          <w:pgMar w:header="761" w:footer="1015" w:top="1300" w:bottom="1200" w:left="1280" w:right="1320"/>
        </w:sectPr>
      </w:pPr>
    </w:p>
    <w:p>
      <w:pPr>
        <w:pStyle w:val="BodyText"/>
        <w:spacing w:line="480" w:lineRule="auto" w:before="119"/>
        <w:ind w:right="116" w:firstLine="719"/>
        <w:jc w:val="both"/>
      </w:pPr>
      <w:r>
        <w:rPr/>
        <w:t>This means that every custom and tradition that exist before the coming of the Constitution, in so far as it does not violate any provision of the Constitution are by this</w:t>
      </w:r>
      <w:r>
        <w:rPr>
          <w:spacing w:val="40"/>
        </w:rPr>
        <w:t> </w:t>
      </w:r>
      <w:r>
        <w:rPr/>
        <w:t>provision saved and deemed to be of the same force with an Act of the National Assembly</w:t>
      </w:r>
      <w:r>
        <w:rPr>
          <w:spacing w:val="-5"/>
        </w:rPr>
        <w:t> </w:t>
      </w:r>
      <w:r>
        <w:rPr/>
        <w:t>or the laws of a state. In other words, any Custom that is inconsistent with the constitution on grounds of</w:t>
      </w:r>
      <w:r>
        <w:rPr>
          <w:spacing w:val="-1"/>
        </w:rPr>
        <w:t> </w:t>
      </w:r>
      <w:r>
        <w:rPr/>
        <w:t>repugnancy, inconsistency</w:t>
      </w:r>
      <w:r>
        <w:rPr>
          <w:spacing w:val="-5"/>
        </w:rPr>
        <w:t> </w:t>
      </w:r>
      <w:r>
        <w:rPr/>
        <w:t>or</w:t>
      </w:r>
      <w:r>
        <w:rPr>
          <w:spacing w:val="-1"/>
        </w:rPr>
        <w:t> </w:t>
      </w:r>
      <w:r>
        <w:rPr/>
        <w:t>incompatibility</w:t>
      </w:r>
      <w:r>
        <w:rPr>
          <w:spacing w:val="-5"/>
        </w:rPr>
        <w:t> </w:t>
      </w:r>
      <w:r>
        <w:rPr/>
        <w:t>shall be</w:t>
      </w:r>
      <w:r>
        <w:rPr>
          <w:spacing w:val="-1"/>
        </w:rPr>
        <w:t> </w:t>
      </w:r>
      <w:r>
        <w:rPr/>
        <w:t>declared null and void by</w:t>
      </w:r>
      <w:r>
        <w:rPr>
          <w:spacing w:val="-5"/>
        </w:rPr>
        <w:t> </w:t>
      </w:r>
      <w:r>
        <w:rPr/>
        <w:t>a</w:t>
      </w:r>
      <w:r>
        <w:rPr>
          <w:spacing w:val="-1"/>
        </w:rPr>
        <w:t> </w:t>
      </w:r>
      <w:r>
        <w:rPr/>
        <w:t>Court</w:t>
      </w:r>
      <w:r>
        <w:rPr>
          <w:spacing w:val="-1"/>
        </w:rPr>
        <w:t> </w:t>
      </w:r>
      <w:r>
        <w:rPr/>
        <w:t>of</w:t>
      </w:r>
      <w:r>
        <w:rPr>
          <w:spacing w:val="-1"/>
        </w:rPr>
        <w:t> </w:t>
      </w:r>
      <w:r>
        <w:rPr/>
        <w:t>law or tribunal established by law.</w:t>
      </w:r>
      <w:r>
        <w:rPr>
          <w:vertAlign w:val="superscript"/>
        </w:rPr>
        <w:t>7</w:t>
      </w:r>
    </w:p>
    <w:p>
      <w:pPr>
        <w:pStyle w:val="BodyText"/>
        <w:spacing w:line="480" w:lineRule="auto" w:before="1"/>
        <w:ind w:right="120" w:firstLine="719"/>
        <w:jc w:val="both"/>
      </w:pPr>
      <w:r>
        <w:rPr/>
        <w:t>This</w:t>
      </w:r>
      <w:r>
        <w:rPr>
          <w:spacing w:val="-1"/>
        </w:rPr>
        <w:t> </w:t>
      </w:r>
      <w:r>
        <w:rPr/>
        <w:t>provision</w:t>
      </w:r>
      <w:r>
        <w:rPr>
          <w:spacing w:val="-1"/>
        </w:rPr>
        <w:t> </w:t>
      </w:r>
      <w:r>
        <w:rPr/>
        <w:t>preserves all</w:t>
      </w:r>
      <w:r>
        <w:rPr>
          <w:spacing w:val="-1"/>
        </w:rPr>
        <w:t> </w:t>
      </w:r>
      <w:r>
        <w:rPr/>
        <w:t>customary</w:t>
      </w:r>
      <w:r>
        <w:rPr>
          <w:spacing w:val="-6"/>
        </w:rPr>
        <w:t> </w:t>
      </w:r>
      <w:r>
        <w:rPr/>
        <w:t>laws</w:t>
      </w:r>
      <w:r>
        <w:rPr>
          <w:spacing w:val="-2"/>
        </w:rPr>
        <w:t> </w:t>
      </w:r>
      <w:r>
        <w:rPr/>
        <w:t>in</w:t>
      </w:r>
      <w:r>
        <w:rPr>
          <w:spacing w:val="-1"/>
        </w:rPr>
        <w:t> </w:t>
      </w:r>
      <w:r>
        <w:rPr/>
        <w:t>Nigeria,</w:t>
      </w:r>
      <w:r>
        <w:rPr>
          <w:spacing w:val="-1"/>
        </w:rPr>
        <w:t> </w:t>
      </w:r>
      <w:r>
        <w:rPr/>
        <w:t>which</w:t>
      </w:r>
      <w:r>
        <w:rPr>
          <w:spacing w:val="-1"/>
        </w:rPr>
        <w:t> </w:t>
      </w:r>
      <w:r>
        <w:rPr/>
        <w:t>existed</w:t>
      </w:r>
      <w:r>
        <w:rPr>
          <w:spacing w:val="-1"/>
        </w:rPr>
        <w:t> </w:t>
      </w:r>
      <w:r>
        <w:rPr/>
        <w:t>before</w:t>
      </w:r>
      <w:r>
        <w:rPr>
          <w:spacing w:val="-3"/>
        </w:rPr>
        <w:t> </w:t>
      </w:r>
      <w:r>
        <w:rPr/>
        <w:t>the</w:t>
      </w:r>
      <w:r>
        <w:rPr>
          <w:spacing w:val="-2"/>
        </w:rPr>
        <w:t> </w:t>
      </w:r>
      <w:r>
        <w:rPr/>
        <w:t>Nigerian Constitution</w:t>
      </w:r>
      <w:r>
        <w:rPr>
          <w:spacing w:val="32"/>
        </w:rPr>
        <w:t> </w:t>
      </w:r>
      <w:r>
        <w:rPr/>
        <w:t>came</w:t>
      </w:r>
      <w:r>
        <w:rPr>
          <w:spacing w:val="34"/>
        </w:rPr>
        <w:t> </w:t>
      </w:r>
      <w:r>
        <w:rPr/>
        <w:t>into</w:t>
      </w:r>
      <w:r>
        <w:rPr>
          <w:spacing w:val="34"/>
        </w:rPr>
        <w:t> </w:t>
      </w:r>
      <w:r>
        <w:rPr/>
        <w:t>force.</w:t>
      </w:r>
      <w:r>
        <w:rPr>
          <w:spacing w:val="37"/>
        </w:rPr>
        <w:t> </w:t>
      </w:r>
      <w:r>
        <w:rPr/>
        <w:t>By</w:t>
      </w:r>
      <w:r>
        <w:rPr>
          <w:spacing w:val="28"/>
        </w:rPr>
        <w:t> </w:t>
      </w:r>
      <w:r>
        <w:rPr/>
        <w:t>this</w:t>
      </w:r>
      <w:r>
        <w:rPr>
          <w:spacing w:val="35"/>
        </w:rPr>
        <w:t> </w:t>
      </w:r>
      <w:r>
        <w:rPr/>
        <w:t>provision</w:t>
      </w:r>
      <w:r>
        <w:rPr>
          <w:spacing w:val="34"/>
        </w:rPr>
        <w:t> </w:t>
      </w:r>
      <w:r>
        <w:rPr/>
        <w:t>therefore,</w:t>
      </w:r>
      <w:r>
        <w:rPr>
          <w:spacing w:val="34"/>
        </w:rPr>
        <w:t> </w:t>
      </w:r>
      <w:r>
        <w:rPr/>
        <w:t>such</w:t>
      </w:r>
      <w:r>
        <w:rPr>
          <w:spacing w:val="36"/>
        </w:rPr>
        <w:t> </w:t>
      </w:r>
      <w:r>
        <w:rPr/>
        <w:t>Laws</w:t>
      </w:r>
      <w:r>
        <w:rPr>
          <w:spacing w:val="35"/>
        </w:rPr>
        <w:t> </w:t>
      </w:r>
      <w:r>
        <w:rPr/>
        <w:t>would</w:t>
      </w:r>
      <w:r>
        <w:rPr>
          <w:spacing w:val="34"/>
        </w:rPr>
        <w:t> </w:t>
      </w:r>
      <w:r>
        <w:rPr/>
        <w:t>be</w:t>
      </w:r>
      <w:r>
        <w:rPr>
          <w:spacing w:val="33"/>
        </w:rPr>
        <w:t> </w:t>
      </w:r>
      <w:r>
        <w:rPr/>
        <w:t>deemed</w:t>
      </w:r>
      <w:r>
        <w:rPr>
          <w:spacing w:val="34"/>
        </w:rPr>
        <w:t> </w:t>
      </w:r>
      <w:r>
        <w:rPr/>
        <w:t>to</w:t>
      </w:r>
      <w:r>
        <w:rPr>
          <w:spacing w:val="36"/>
        </w:rPr>
        <w:t> </w:t>
      </w:r>
      <w:r>
        <w:rPr>
          <w:spacing w:val="-5"/>
        </w:rPr>
        <w:t>be</w:t>
      </w:r>
    </w:p>
    <w:p>
      <w:pPr>
        <w:pStyle w:val="BodyText"/>
        <w:spacing w:before="1"/>
        <w:jc w:val="both"/>
      </w:pPr>
      <w:r>
        <w:rPr>
          <w:spacing w:val="-2"/>
        </w:rPr>
        <w:t>―existing</w:t>
      </w:r>
      <w:r>
        <w:rPr>
          <w:spacing w:val="-6"/>
        </w:rPr>
        <w:t> </w:t>
      </w:r>
      <w:r>
        <w:rPr>
          <w:spacing w:val="-2"/>
        </w:rPr>
        <w:t>laws‖</w:t>
      </w:r>
      <w:r>
        <w:rPr>
          <w:spacing w:val="-5"/>
        </w:rPr>
        <w:t> </w:t>
      </w:r>
      <w:r>
        <w:rPr>
          <w:spacing w:val="-2"/>
        </w:rPr>
        <w:t>and</w:t>
      </w:r>
      <w:r>
        <w:rPr>
          <w:spacing w:val="-4"/>
        </w:rPr>
        <w:t> </w:t>
      </w:r>
      <w:r>
        <w:rPr>
          <w:spacing w:val="-2"/>
        </w:rPr>
        <w:t>the</w:t>
      </w:r>
      <w:r>
        <w:rPr>
          <w:spacing w:val="-4"/>
        </w:rPr>
        <w:t> </w:t>
      </w:r>
      <w:r>
        <w:rPr>
          <w:spacing w:val="-2"/>
        </w:rPr>
        <w:t>Constitution</w:t>
      </w:r>
      <w:r>
        <w:rPr>
          <w:spacing w:val="-4"/>
        </w:rPr>
        <w:t> </w:t>
      </w:r>
      <w:r>
        <w:rPr>
          <w:spacing w:val="-2"/>
        </w:rPr>
        <w:t>defines</w:t>
      </w:r>
      <w:r>
        <w:rPr>
          <w:spacing w:val="-4"/>
        </w:rPr>
        <w:t> </w:t>
      </w:r>
      <w:r>
        <w:rPr>
          <w:spacing w:val="-2"/>
        </w:rPr>
        <w:t>―existing</w:t>
      </w:r>
      <w:r>
        <w:rPr>
          <w:spacing w:val="-6"/>
        </w:rPr>
        <w:t> </w:t>
      </w:r>
      <w:r>
        <w:rPr>
          <w:spacing w:val="-2"/>
        </w:rPr>
        <w:t>law‖</w:t>
      </w:r>
      <w:r>
        <w:rPr>
          <w:spacing w:val="-5"/>
        </w:rPr>
        <w:t> </w:t>
      </w:r>
      <w:r>
        <w:rPr>
          <w:spacing w:val="-2"/>
        </w:rPr>
        <w:t>under</w:t>
      </w:r>
      <w:r>
        <w:rPr>
          <w:spacing w:val="-3"/>
        </w:rPr>
        <w:t> </w:t>
      </w:r>
      <w:r>
        <w:rPr>
          <w:spacing w:val="-2"/>
        </w:rPr>
        <w:t>Section</w:t>
      </w:r>
      <w:r>
        <w:rPr>
          <w:spacing w:val="-4"/>
        </w:rPr>
        <w:t> </w:t>
      </w:r>
      <w:r>
        <w:rPr>
          <w:spacing w:val="-2"/>
        </w:rPr>
        <w:t>315</w:t>
      </w:r>
      <w:r>
        <w:rPr>
          <w:spacing w:val="-4"/>
        </w:rPr>
        <w:t> </w:t>
      </w:r>
      <w:r>
        <w:rPr>
          <w:spacing w:val="-2"/>
        </w:rPr>
        <w:t>(4)</w:t>
      </w:r>
      <w:r>
        <w:rPr>
          <w:spacing w:val="-4"/>
        </w:rPr>
        <w:t> </w:t>
      </w:r>
      <w:r>
        <w:rPr>
          <w:spacing w:val="-2"/>
        </w:rPr>
        <w:t>(b)as</w:t>
      </w:r>
      <w:r>
        <w:rPr>
          <w:spacing w:val="-4"/>
        </w:rPr>
        <w:t> </w:t>
      </w:r>
      <w:r>
        <w:rPr>
          <w:spacing w:val="-2"/>
        </w:rPr>
        <w:t>follows:</w:t>
      </w:r>
    </w:p>
    <w:p>
      <w:pPr>
        <w:pStyle w:val="BodyText"/>
        <w:ind w:left="0"/>
      </w:pPr>
    </w:p>
    <w:p>
      <w:pPr>
        <w:spacing w:before="0"/>
        <w:ind w:left="1600" w:right="1556" w:firstLine="0"/>
        <w:jc w:val="both"/>
        <w:rPr>
          <w:i/>
          <w:sz w:val="24"/>
        </w:rPr>
      </w:pPr>
      <w:r>
        <w:rPr>
          <w:i/>
          <w:sz w:val="24"/>
        </w:rPr>
        <w:t>Existing law means any law and includes any rule of law or any enactment or instrument whatsoever which is in force immediately before the date when this section comes into force or which having been passed or made before that date comes into force after that </w:t>
      </w:r>
      <w:r>
        <w:rPr>
          <w:i/>
          <w:spacing w:val="-2"/>
          <w:sz w:val="24"/>
        </w:rPr>
        <w:t>date.</w:t>
      </w:r>
    </w:p>
    <w:p>
      <w:pPr>
        <w:pStyle w:val="BodyText"/>
        <w:ind w:left="0"/>
        <w:rPr>
          <w:i/>
        </w:rPr>
      </w:pPr>
    </w:p>
    <w:p>
      <w:pPr>
        <w:pStyle w:val="BodyText"/>
        <w:spacing w:line="480" w:lineRule="auto"/>
        <w:ind w:right="112" w:firstLine="719"/>
        <w:jc w:val="both"/>
        <w:rPr>
          <w:i/>
        </w:rPr>
      </w:pPr>
      <w:r>
        <w:rPr/>
        <mc:AlternateContent>
          <mc:Choice Requires="wps">
            <w:drawing>
              <wp:anchor distT="0" distB="0" distL="0" distR="0" allowOverlap="1" layoutInCell="1" locked="0" behindDoc="0" simplePos="0" relativeHeight="15780864">
                <wp:simplePos x="0" y="0"/>
                <wp:positionH relativeFrom="page">
                  <wp:posOffset>914704</wp:posOffset>
                </wp:positionH>
                <wp:positionV relativeFrom="paragraph">
                  <wp:posOffset>2787176</wp:posOffset>
                </wp:positionV>
                <wp:extent cx="1829435" cy="952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462708pt;width:144.020pt;height:.71997pt;mso-position-horizontal-relative:page;mso-position-vertical-relative:paragraph;z-index:15780864" id="docshape135" filled="true" fillcolor="#000000" stroked="false">
                <v:fill type="solid"/>
                <w10:wrap type="none"/>
              </v:rect>
            </w:pict>
          </mc:Fallback>
        </mc:AlternateContent>
      </w:r>
      <w:r>
        <w:rPr/>
        <w:t>Therefore, once a custom can be shown to be existing, then the other test will be to find out if same passes the repugnancy test. For example, in the case of </w:t>
      </w:r>
      <w:r>
        <w:rPr>
          <w:i/>
        </w:rPr>
        <w:t>Muojekwu v Ejikeme</w:t>
      </w:r>
      <w:r>
        <w:rPr>
          <w:b/>
          <w:i/>
          <w:vertAlign w:val="superscript"/>
        </w:rPr>
        <w:t>8</w:t>
      </w:r>
      <w:r>
        <w:rPr>
          <w:b/>
          <w:i/>
          <w:vertAlign w:val="baseline"/>
        </w:rPr>
        <w:t> </w:t>
      </w:r>
      <w:r>
        <w:rPr>
          <w:vertAlign w:val="baseline"/>
        </w:rPr>
        <w:t>the Court of Appeal held that a female child could inherit from the deceased father‘s estate in Igbo land without the performance of the </w:t>
      </w:r>
      <w:r>
        <w:rPr>
          <w:i/>
          <w:vertAlign w:val="baseline"/>
        </w:rPr>
        <w:t>Nrachi </w:t>
      </w:r>
      <w:r>
        <w:rPr>
          <w:vertAlign w:val="baseline"/>
        </w:rPr>
        <w:t>ceremony. </w:t>
      </w:r>
      <w:r>
        <w:rPr>
          <w:i/>
          <w:vertAlign w:val="baseline"/>
        </w:rPr>
        <w:t>Nrachi </w:t>
      </w:r>
      <w:r>
        <w:rPr>
          <w:vertAlign w:val="baseline"/>
        </w:rPr>
        <w:t>is a ceremony in which a man keeps one of his daughters at home unmarried for the rest of her life to raise issues, especially males, to succeed him. After a daughter performs this rite, she takes the position of a man in her father‘s</w:t>
      </w:r>
      <w:r>
        <w:rPr>
          <w:spacing w:val="-3"/>
          <w:vertAlign w:val="baseline"/>
        </w:rPr>
        <w:t> </w:t>
      </w:r>
      <w:r>
        <w:rPr>
          <w:vertAlign w:val="baseline"/>
        </w:rPr>
        <w:t>house.</w:t>
      </w:r>
      <w:r>
        <w:rPr>
          <w:spacing w:val="-3"/>
          <w:vertAlign w:val="baseline"/>
        </w:rPr>
        <w:t> </w:t>
      </w:r>
      <w:r>
        <w:rPr>
          <w:vertAlign w:val="baseline"/>
        </w:rPr>
        <w:t>Technically,</w:t>
      </w:r>
      <w:r>
        <w:rPr>
          <w:spacing w:val="-1"/>
          <w:vertAlign w:val="baseline"/>
        </w:rPr>
        <w:t> </w:t>
      </w:r>
      <w:r>
        <w:rPr>
          <w:vertAlign w:val="baseline"/>
        </w:rPr>
        <w:t>she</w:t>
      </w:r>
      <w:r>
        <w:rPr>
          <w:spacing w:val="-3"/>
          <w:vertAlign w:val="baseline"/>
        </w:rPr>
        <w:t> </w:t>
      </w:r>
      <w:r>
        <w:rPr>
          <w:vertAlign w:val="baseline"/>
        </w:rPr>
        <w:t>becomes</w:t>
      </w:r>
      <w:r>
        <w:rPr>
          <w:spacing w:val="-3"/>
          <w:vertAlign w:val="baseline"/>
        </w:rPr>
        <w:t> </w:t>
      </w:r>
      <w:r>
        <w:rPr>
          <w:vertAlign w:val="baseline"/>
        </w:rPr>
        <w:t>a</w:t>
      </w:r>
      <w:r>
        <w:rPr>
          <w:spacing w:val="-3"/>
          <w:vertAlign w:val="baseline"/>
        </w:rPr>
        <w:t> </w:t>
      </w:r>
      <w:r>
        <w:rPr>
          <w:vertAlign w:val="baseline"/>
        </w:rPr>
        <w:t>―man‖. In</w:t>
      </w:r>
      <w:r>
        <w:rPr>
          <w:spacing w:val="-3"/>
          <w:vertAlign w:val="baseline"/>
        </w:rPr>
        <w:t> </w:t>
      </w:r>
      <w:r>
        <w:rPr>
          <w:vertAlign w:val="baseline"/>
        </w:rPr>
        <w:t>that</w:t>
      </w:r>
      <w:r>
        <w:rPr>
          <w:spacing w:val="-2"/>
          <w:vertAlign w:val="baseline"/>
        </w:rPr>
        <w:t> </w:t>
      </w:r>
      <w:r>
        <w:rPr>
          <w:vertAlign w:val="baseline"/>
        </w:rPr>
        <w:t>case,</w:t>
      </w:r>
      <w:r>
        <w:rPr>
          <w:spacing w:val="-3"/>
          <w:vertAlign w:val="baseline"/>
        </w:rPr>
        <w:t> </w:t>
      </w:r>
      <w:r>
        <w:rPr>
          <w:vertAlign w:val="baseline"/>
        </w:rPr>
        <w:t>the</w:t>
      </w:r>
      <w:r>
        <w:rPr>
          <w:spacing w:val="-3"/>
          <w:vertAlign w:val="baseline"/>
        </w:rPr>
        <w:t> </w:t>
      </w:r>
      <w:r>
        <w:rPr>
          <w:vertAlign w:val="baseline"/>
        </w:rPr>
        <w:t>court</w:t>
      </w:r>
      <w:r>
        <w:rPr>
          <w:spacing w:val="-3"/>
          <w:vertAlign w:val="baseline"/>
        </w:rPr>
        <w:t> </w:t>
      </w:r>
      <w:r>
        <w:rPr>
          <w:vertAlign w:val="baseline"/>
        </w:rPr>
        <w:t>took</w:t>
      </w:r>
      <w:r>
        <w:rPr>
          <w:spacing w:val="-2"/>
          <w:vertAlign w:val="baseline"/>
        </w:rPr>
        <w:t> </w:t>
      </w:r>
      <w:r>
        <w:rPr>
          <w:vertAlign w:val="baseline"/>
        </w:rPr>
        <w:t>liberty</w:t>
      </w:r>
      <w:r>
        <w:rPr>
          <w:spacing w:val="-9"/>
          <w:vertAlign w:val="baseline"/>
        </w:rPr>
        <w:t> </w:t>
      </w:r>
      <w:r>
        <w:rPr>
          <w:vertAlign w:val="baseline"/>
        </w:rPr>
        <w:t>to</w:t>
      </w:r>
      <w:r>
        <w:rPr>
          <w:spacing w:val="-2"/>
          <w:vertAlign w:val="baseline"/>
        </w:rPr>
        <w:t> </w:t>
      </w:r>
      <w:r>
        <w:rPr>
          <w:vertAlign w:val="baseline"/>
        </w:rPr>
        <w:t>interpret the</w:t>
      </w:r>
      <w:r>
        <w:rPr>
          <w:spacing w:val="47"/>
          <w:vertAlign w:val="baseline"/>
        </w:rPr>
        <w:t> </w:t>
      </w:r>
      <w:r>
        <w:rPr>
          <w:vertAlign w:val="baseline"/>
        </w:rPr>
        <w:t>constitutional</w:t>
      </w:r>
      <w:r>
        <w:rPr>
          <w:spacing w:val="49"/>
          <w:vertAlign w:val="baseline"/>
        </w:rPr>
        <w:t> </w:t>
      </w:r>
      <w:r>
        <w:rPr>
          <w:vertAlign w:val="baseline"/>
        </w:rPr>
        <w:t>nature</w:t>
      </w:r>
      <w:r>
        <w:rPr>
          <w:spacing w:val="46"/>
          <w:vertAlign w:val="baseline"/>
        </w:rPr>
        <w:t> </w:t>
      </w:r>
      <w:r>
        <w:rPr>
          <w:vertAlign w:val="baseline"/>
        </w:rPr>
        <w:t>of</w:t>
      </w:r>
      <w:r>
        <w:rPr>
          <w:spacing w:val="48"/>
          <w:vertAlign w:val="baseline"/>
        </w:rPr>
        <w:t> </w:t>
      </w:r>
      <w:r>
        <w:rPr>
          <w:vertAlign w:val="baseline"/>
        </w:rPr>
        <w:t>freedom</w:t>
      </w:r>
      <w:r>
        <w:rPr>
          <w:spacing w:val="49"/>
          <w:vertAlign w:val="baseline"/>
        </w:rPr>
        <w:t> </w:t>
      </w:r>
      <w:r>
        <w:rPr>
          <w:vertAlign w:val="baseline"/>
        </w:rPr>
        <w:t>from</w:t>
      </w:r>
      <w:r>
        <w:rPr>
          <w:spacing w:val="48"/>
          <w:vertAlign w:val="baseline"/>
        </w:rPr>
        <w:t> </w:t>
      </w:r>
      <w:r>
        <w:rPr>
          <w:vertAlign w:val="baseline"/>
        </w:rPr>
        <w:t>discrimination</w:t>
      </w:r>
      <w:r>
        <w:rPr>
          <w:spacing w:val="49"/>
          <w:vertAlign w:val="baseline"/>
        </w:rPr>
        <w:t> </w:t>
      </w:r>
      <w:r>
        <w:rPr>
          <w:vertAlign w:val="baseline"/>
        </w:rPr>
        <w:t>vis-à-vis</w:t>
      </w:r>
      <w:r>
        <w:rPr>
          <w:spacing w:val="48"/>
          <w:vertAlign w:val="baseline"/>
        </w:rPr>
        <w:t> </w:t>
      </w:r>
      <w:r>
        <w:rPr>
          <w:vertAlign w:val="baseline"/>
        </w:rPr>
        <w:t>the</w:t>
      </w:r>
      <w:r>
        <w:rPr>
          <w:spacing w:val="46"/>
          <w:vertAlign w:val="baseline"/>
        </w:rPr>
        <w:t> </w:t>
      </w:r>
      <w:r>
        <w:rPr>
          <w:vertAlign w:val="baseline"/>
        </w:rPr>
        <w:t>―</w:t>
      </w:r>
      <w:r>
        <w:rPr>
          <w:i/>
          <w:vertAlign w:val="baseline"/>
        </w:rPr>
        <w:t>ili-ekpe</w:t>
      </w:r>
      <w:r>
        <w:rPr>
          <w:i/>
          <w:spacing w:val="48"/>
          <w:vertAlign w:val="baseline"/>
        </w:rPr>
        <w:t> </w:t>
      </w:r>
      <w:r>
        <w:rPr>
          <w:vertAlign w:val="baseline"/>
        </w:rPr>
        <w:t>or</w:t>
      </w:r>
      <w:r>
        <w:rPr>
          <w:spacing w:val="48"/>
          <w:vertAlign w:val="baseline"/>
        </w:rPr>
        <w:t> </w:t>
      </w:r>
      <w:r>
        <w:rPr>
          <w:i/>
          <w:vertAlign w:val="baseline"/>
        </w:rPr>
        <w:t>Oli-</w:t>
      </w:r>
      <w:r>
        <w:rPr>
          <w:i/>
          <w:spacing w:val="-4"/>
          <w:vertAlign w:val="baseline"/>
        </w:rPr>
        <w:t>ekpe</w:t>
      </w:r>
    </w:p>
    <w:p>
      <w:pPr>
        <w:spacing w:before="82"/>
        <w:ind w:left="160" w:right="121" w:firstLine="0"/>
        <w:jc w:val="both"/>
        <w:rPr>
          <w:sz w:val="20"/>
        </w:rPr>
      </w:pPr>
      <w:r>
        <w:rPr>
          <w:sz w:val="20"/>
          <w:vertAlign w:val="superscript"/>
        </w:rPr>
        <w:t>7</w:t>
      </w:r>
      <w:r>
        <w:rPr>
          <w:sz w:val="20"/>
          <w:vertAlign w:val="baseline"/>
        </w:rPr>
        <w:t> Section 315 (3) Nothing in this Constitution shall be construed as affecting the power of a court of law or any tribunal established by law to declare invalid any provision of an existing law on the ground of inconsistency with the provision of any other law, that is to say-</w:t>
      </w:r>
    </w:p>
    <w:p>
      <w:pPr>
        <w:pStyle w:val="ListParagraph"/>
        <w:numPr>
          <w:ilvl w:val="3"/>
          <w:numId w:val="24"/>
        </w:numPr>
        <w:tabs>
          <w:tab w:pos="1032" w:val="left" w:leader="none"/>
        </w:tabs>
        <w:spacing w:line="240" w:lineRule="auto" w:before="1" w:after="0"/>
        <w:ind w:left="1032" w:right="0" w:hanging="270"/>
        <w:jc w:val="left"/>
        <w:rPr>
          <w:sz w:val="20"/>
        </w:rPr>
      </w:pPr>
      <w:r>
        <w:rPr>
          <w:sz w:val="20"/>
        </w:rPr>
        <w:t>any</w:t>
      </w:r>
      <w:r>
        <w:rPr>
          <w:spacing w:val="-9"/>
          <w:sz w:val="20"/>
        </w:rPr>
        <w:t> </w:t>
      </w:r>
      <w:r>
        <w:rPr>
          <w:sz w:val="20"/>
        </w:rPr>
        <w:t>other</w:t>
      </w:r>
      <w:r>
        <w:rPr>
          <w:spacing w:val="-4"/>
          <w:sz w:val="20"/>
        </w:rPr>
        <w:t> </w:t>
      </w:r>
      <w:r>
        <w:rPr>
          <w:sz w:val="20"/>
        </w:rPr>
        <w:t>existing</w:t>
      </w:r>
      <w:r>
        <w:rPr>
          <w:spacing w:val="-6"/>
          <w:sz w:val="20"/>
        </w:rPr>
        <w:t> </w:t>
      </w:r>
      <w:r>
        <w:rPr>
          <w:spacing w:val="-4"/>
          <w:sz w:val="20"/>
        </w:rPr>
        <w:t>law;</w:t>
      </w:r>
    </w:p>
    <w:p>
      <w:pPr>
        <w:pStyle w:val="ListParagraph"/>
        <w:numPr>
          <w:ilvl w:val="3"/>
          <w:numId w:val="24"/>
        </w:numPr>
        <w:tabs>
          <w:tab w:pos="1043" w:val="left" w:leader="none"/>
        </w:tabs>
        <w:spacing w:line="240" w:lineRule="auto" w:before="0" w:after="0"/>
        <w:ind w:left="1043" w:right="0" w:hanging="281"/>
        <w:jc w:val="left"/>
        <w:rPr>
          <w:sz w:val="20"/>
        </w:rPr>
      </w:pPr>
      <w:r>
        <w:rPr>
          <w:sz w:val="20"/>
        </w:rPr>
        <w:t>a</w:t>
      </w:r>
      <w:r>
        <w:rPr>
          <w:spacing w:val="-2"/>
          <w:sz w:val="20"/>
        </w:rPr>
        <w:t> </w:t>
      </w:r>
      <w:r>
        <w:rPr>
          <w:sz w:val="20"/>
        </w:rPr>
        <w:t>Law</w:t>
      </w:r>
      <w:r>
        <w:rPr>
          <w:spacing w:val="-7"/>
          <w:sz w:val="20"/>
        </w:rPr>
        <w:t> </w:t>
      </w:r>
      <w:r>
        <w:rPr>
          <w:sz w:val="20"/>
        </w:rPr>
        <w:t>of</w:t>
      </w:r>
      <w:r>
        <w:rPr>
          <w:spacing w:val="-4"/>
          <w:sz w:val="20"/>
        </w:rPr>
        <w:t> </w:t>
      </w:r>
      <w:r>
        <w:rPr>
          <w:sz w:val="20"/>
        </w:rPr>
        <w:t>a</w:t>
      </w:r>
      <w:r>
        <w:rPr>
          <w:spacing w:val="-2"/>
          <w:sz w:val="20"/>
        </w:rPr>
        <w:t> </w:t>
      </w:r>
      <w:r>
        <w:rPr>
          <w:sz w:val="20"/>
        </w:rPr>
        <w:t>House</w:t>
      </w:r>
      <w:r>
        <w:rPr>
          <w:spacing w:val="-1"/>
          <w:sz w:val="20"/>
        </w:rPr>
        <w:t> </w:t>
      </w:r>
      <w:r>
        <w:rPr>
          <w:sz w:val="20"/>
        </w:rPr>
        <w:t>of</w:t>
      </w:r>
      <w:r>
        <w:rPr>
          <w:spacing w:val="-1"/>
          <w:sz w:val="20"/>
        </w:rPr>
        <w:t> </w:t>
      </w:r>
      <w:r>
        <w:rPr>
          <w:spacing w:val="-2"/>
          <w:sz w:val="20"/>
        </w:rPr>
        <w:t>Assembly;</w:t>
      </w:r>
    </w:p>
    <w:p>
      <w:pPr>
        <w:pStyle w:val="ListParagraph"/>
        <w:numPr>
          <w:ilvl w:val="3"/>
          <w:numId w:val="24"/>
        </w:numPr>
        <w:tabs>
          <w:tab w:pos="1032" w:val="left" w:leader="none"/>
        </w:tabs>
        <w:spacing w:line="229" w:lineRule="exact" w:before="1" w:after="0"/>
        <w:ind w:left="1032" w:right="0" w:hanging="270"/>
        <w:jc w:val="left"/>
        <w:rPr>
          <w:sz w:val="20"/>
        </w:rPr>
      </w:pPr>
      <w:r>
        <w:rPr>
          <w:sz w:val="20"/>
        </w:rPr>
        <w:t>an</w:t>
      </w:r>
      <w:r>
        <w:rPr>
          <w:spacing w:val="-6"/>
          <w:sz w:val="20"/>
        </w:rPr>
        <w:t> </w:t>
      </w:r>
      <w:r>
        <w:rPr>
          <w:sz w:val="20"/>
        </w:rPr>
        <w:t>Act</w:t>
      </w:r>
      <w:r>
        <w:rPr>
          <w:spacing w:val="-5"/>
          <w:sz w:val="20"/>
        </w:rPr>
        <w:t> </w:t>
      </w:r>
      <w:r>
        <w:rPr>
          <w:sz w:val="20"/>
        </w:rPr>
        <w:t>of</w:t>
      </w:r>
      <w:r>
        <w:rPr>
          <w:spacing w:val="-7"/>
          <w:sz w:val="20"/>
        </w:rPr>
        <w:t> </w:t>
      </w:r>
      <w:r>
        <w:rPr>
          <w:sz w:val="20"/>
        </w:rPr>
        <w:t>the</w:t>
      </w:r>
      <w:r>
        <w:rPr>
          <w:spacing w:val="-5"/>
          <w:sz w:val="20"/>
        </w:rPr>
        <w:t> </w:t>
      </w:r>
      <w:r>
        <w:rPr>
          <w:sz w:val="20"/>
        </w:rPr>
        <w:t>National</w:t>
      </w:r>
      <w:r>
        <w:rPr>
          <w:spacing w:val="-3"/>
          <w:sz w:val="20"/>
        </w:rPr>
        <w:t> </w:t>
      </w:r>
      <w:r>
        <w:rPr>
          <w:sz w:val="20"/>
        </w:rPr>
        <w:t>Assembly;</w:t>
      </w:r>
      <w:r>
        <w:rPr>
          <w:spacing w:val="-6"/>
          <w:sz w:val="20"/>
        </w:rPr>
        <w:t> </w:t>
      </w:r>
      <w:r>
        <w:rPr>
          <w:spacing w:val="-5"/>
          <w:sz w:val="20"/>
        </w:rPr>
        <w:t>or</w:t>
      </w:r>
    </w:p>
    <w:p>
      <w:pPr>
        <w:pStyle w:val="ListParagraph"/>
        <w:numPr>
          <w:ilvl w:val="3"/>
          <w:numId w:val="24"/>
        </w:numPr>
        <w:tabs>
          <w:tab w:pos="1043" w:val="left" w:leader="none"/>
        </w:tabs>
        <w:spacing w:line="229" w:lineRule="exact" w:before="0" w:after="0"/>
        <w:ind w:left="1043" w:right="0" w:hanging="281"/>
        <w:jc w:val="left"/>
        <w:rPr>
          <w:sz w:val="20"/>
        </w:rPr>
      </w:pPr>
      <w:r>
        <w:rPr>
          <w:sz w:val="20"/>
        </w:rPr>
        <w:t>any</w:t>
      </w:r>
      <w:r>
        <w:rPr>
          <w:spacing w:val="-7"/>
          <w:sz w:val="20"/>
        </w:rPr>
        <w:t> </w:t>
      </w:r>
      <w:r>
        <w:rPr>
          <w:sz w:val="20"/>
        </w:rPr>
        <w:t>provision</w:t>
      </w:r>
      <w:r>
        <w:rPr>
          <w:spacing w:val="-4"/>
          <w:sz w:val="20"/>
        </w:rPr>
        <w:t> </w:t>
      </w:r>
      <w:r>
        <w:rPr>
          <w:sz w:val="20"/>
        </w:rPr>
        <w:t>of</w:t>
      </w:r>
      <w:r>
        <w:rPr>
          <w:spacing w:val="-5"/>
          <w:sz w:val="20"/>
        </w:rPr>
        <w:t> </w:t>
      </w:r>
      <w:r>
        <w:rPr>
          <w:sz w:val="20"/>
        </w:rPr>
        <w:t>this</w:t>
      </w:r>
      <w:r>
        <w:rPr>
          <w:spacing w:val="-4"/>
          <w:sz w:val="20"/>
        </w:rPr>
        <w:t> </w:t>
      </w:r>
      <w:r>
        <w:rPr>
          <w:spacing w:val="-2"/>
          <w:sz w:val="20"/>
        </w:rPr>
        <w:t>Constitution.</w:t>
      </w:r>
    </w:p>
    <w:p>
      <w:pPr>
        <w:spacing w:before="0"/>
        <w:ind w:left="160" w:right="0" w:firstLine="0"/>
        <w:jc w:val="left"/>
        <w:rPr>
          <w:sz w:val="20"/>
        </w:rPr>
      </w:pPr>
      <w:r>
        <w:rPr>
          <w:sz w:val="20"/>
          <w:vertAlign w:val="superscript"/>
        </w:rPr>
        <w:t>8</w:t>
      </w:r>
      <w:r>
        <w:rPr>
          <w:spacing w:val="-4"/>
          <w:sz w:val="20"/>
          <w:vertAlign w:val="baseline"/>
        </w:rPr>
        <w:t> </w:t>
      </w:r>
      <w:r>
        <w:rPr>
          <w:sz w:val="20"/>
          <w:vertAlign w:val="baseline"/>
        </w:rPr>
        <w:t>(2000)5NWLR</w:t>
      </w:r>
      <w:r>
        <w:rPr>
          <w:spacing w:val="-5"/>
          <w:sz w:val="20"/>
          <w:vertAlign w:val="baseline"/>
        </w:rPr>
        <w:t> </w:t>
      </w:r>
      <w:r>
        <w:rPr>
          <w:sz w:val="20"/>
          <w:vertAlign w:val="baseline"/>
        </w:rPr>
        <w:t>(pt</w:t>
      </w:r>
      <w:r>
        <w:rPr>
          <w:spacing w:val="-4"/>
          <w:sz w:val="20"/>
          <w:vertAlign w:val="baseline"/>
        </w:rPr>
        <w:t> </w:t>
      </w:r>
      <w:r>
        <w:rPr>
          <w:sz w:val="20"/>
          <w:vertAlign w:val="baseline"/>
        </w:rPr>
        <w:t>657)</w:t>
      </w:r>
      <w:r>
        <w:rPr>
          <w:spacing w:val="-4"/>
          <w:sz w:val="20"/>
          <w:vertAlign w:val="baseline"/>
        </w:rPr>
        <w:t> </w:t>
      </w:r>
      <w:r>
        <w:rPr>
          <w:sz w:val="20"/>
          <w:vertAlign w:val="baseline"/>
        </w:rPr>
        <w:t>at</w:t>
      </w:r>
      <w:r>
        <w:rPr>
          <w:spacing w:val="-4"/>
          <w:sz w:val="20"/>
          <w:vertAlign w:val="baseline"/>
        </w:rPr>
        <w:t> </w:t>
      </w:r>
      <w:r>
        <w:rPr>
          <w:spacing w:val="-5"/>
          <w:sz w:val="20"/>
          <w:vertAlign w:val="baseline"/>
        </w:rPr>
        <w:t>402</w:t>
      </w:r>
    </w:p>
    <w:p>
      <w:pPr>
        <w:spacing w:after="0"/>
        <w:jc w:val="left"/>
        <w:rPr>
          <w:sz w:val="20"/>
        </w:rPr>
        <w:sectPr>
          <w:pgSz w:w="12240" w:h="15840"/>
          <w:pgMar w:header="761" w:footer="1015" w:top="1300" w:bottom="1200" w:left="1280" w:right="1320"/>
        </w:sectPr>
      </w:pPr>
    </w:p>
    <w:p>
      <w:pPr>
        <w:pStyle w:val="BodyText"/>
        <w:spacing w:line="480" w:lineRule="auto" w:before="119"/>
        <w:ind w:right="115"/>
        <w:jc w:val="both"/>
      </w:pPr>
      <w:r>
        <w:rPr/>
        <w:t>custom of Nnewi that does not recognize female inheritance unless </w:t>
      </w:r>
      <w:r>
        <w:rPr>
          <w:i/>
        </w:rPr>
        <w:t>Nrachi </w:t>
      </w:r>
      <w:r>
        <w:rPr/>
        <w:t>ceremony has been performed on the female. The Court held that: by a citizen of Nigeria of a particular community, ethnic</w:t>
      </w:r>
      <w:r>
        <w:rPr>
          <w:spacing w:val="-1"/>
        </w:rPr>
        <w:t> </w:t>
      </w:r>
      <w:r>
        <w:rPr/>
        <w:t>group,</w:t>
      </w:r>
      <w:r>
        <w:rPr>
          <w:spacing w:val="-1"/>
        </w:rPr>
        <w:t> </w:t>
      </w:r>
      <w:r>
        <w:rPr/>
        <w:t>place</w:t>
      </w:r>
      <w:r>
        <w:rPr>
          <w:spacing w:val="-1"/>
        </w:rPr>
        <w:t> </w:t>
      </w:r>
      <w:r>
        <w:rPr/>
        <w:t>of</w:t>
      </w:r>
      <w:r>
        <w:rPr>
          <w:spacing w:val="-1"/>
        </w:rPr>
        <w:t> </w:t>
      </w:r>
      <w:r>
        <w:rPr/>
        <w:t>origin, sex, religion or</w:t>
      </w:r>
      <w:r>
        <w:rPr>
          <w:spacing w:val="-1"/>
        </w:rPr>
        <w:t> </w:t>
      </w:r>
      <w:r>
        <w:rPr/>
        <w:t>political opinion shall not</w:t>
      </w:r>
      <w:r>
        <w:rPr>
          <w:spacing w:val="-2"/>
        </w:rPr>
        <w:t> </w:t>
      </w:r>
      <w:r>
        <w:rPr/>
        <w:t>, by</w:t>
      </w:r>
      <w:r>
        <w:rPr>
          <w:spacing w:val="-5"/>
        </w:rPr>
        <w:t> </w:t>
      </w:r>
      <w:r>
        <w:rPr/>
        <w:t>reason only</w:t>
      </w:r>
      <w:r>
        <w:rPr>
          <w:spacing w:val="-5"/>
        </w:rPr>
        <w:t> </w:t>
      </w:r>
      <w:r>
        <w:rPr/>
        <w:t>that he</w:t>
      </w:r>
      <w:r>
        <w:rPr>
          <w:spacing w:val="-1"/>
        </w:rPr>
        <w:t> </w:t>
      </w:r>
      <w:r>
        <w:rPr/>
        <w:t>is such</w:t>
      </w:r>
      <w:r>
        <w:rPr>
          <w:spacing w:val="-3"/>
        </w:rPr>
        <w:t> </w:t>
      </w:r>
      <w:r>
        <w:rPr/>
        <w:t>a</w:t>
      </w:r>
      <w:r>
        <w:rPr>
          <w:spacing w:val="-3"/>
        </w:rPr>
        <w:t> </w:t>
      </w:r>
      <w:r>
        <w:rPr/>
        <w:t>person,</w:t>
      </w:r>
      <w:r>
        <w:rPr>
          <w:spacing w:val="-2"/>
        </w:rPr>
        <w:t> </w:t>
      </w:r>
      <w:r>
        <w:rPr/>
        <w:t>be</w:t>
      </w:r>
      <w:r>
        <w:rPr>
          <w:spacing w:val="-4"/>
        </w:rPr>
        <w:t> </w:t>
      </w:r>
      <w:r>
        <w:rPr/>
        <w:t>subjected</w:t>
      </w:r>
      <w:r>
        <w:rPr>
          <w:spacing w:val="-2"/>
        </w:rPr>
        <w:t> </w:t>
      </w:r>
      <w:r>
        <w:rPr/>
        <w:t>either</w:t>
      </w:r>
      <w:r>
        <w:rPr>
          <w:spacing w:val="-1"/>
        </w:rPr>
        <w:t> </w:t>
      </w:r>
      <w:r>
        <w:rPr/>
        <w:t>expressly</w:t>
      </w:r>
      <w:r>
        <w:rPr>
          <w:spacing w:val="-7"/>
        </w:rPr>
        <w:t> </w:t>
      </w:r>
      <w:r>
        <w:rPr/>
        <w:t>by,</w:t>
      </w:r>
      <w:r>
        <w:rPr>
          <w:spacing w:val="-2"/>
        </w:rPr>
        <w:t> </w:t>
      </w:r>
      <w:r>
        <w:rPr/>
        <w:t>or</w:t>
      </w:r>
      <w:r>
        <w:rPr>
          <w:spacing w:val="-1"/>
        </w:rPr>
        <w:t> </w:t>
      </w:r>
      <w:r>
        <w:rPr/>
        <w:t>in</w:t>
      </w:r>
      <w:r>
        <w:rPr>
          <w:spacing w:val="-2"/>
        </w:rPr>
        <w:t> </w:t>
      </w:r>
      <w:r>
        <w:rPr/>
        <w:t>the</w:t>
      </w:r>
      <w:r>
        <w:rPr>
          <w:spacing w:val="-3"/>
        </w:rPr>
        <w:t> </w:t>
      </w:r>
      <w:r>
        <w:rPr/>
        <w:t>practical</w:t>
      </w:r>
      <w:r>
        <w:rPr>
          <w:spacing w:val="-2"/>
        </w:rPr>
        <w:t> </w:t>
      </w:r>
      <w:r>
        <w:rPr/>
        <w:t>application</w:t>
      </w:r>
      <w:r>
        <w:rPr>
          <w:spacing w:val="-2"/>
        </w:rPr>
        <w:t> </w:t>
      </w:r>
      <w:r>
        <w:rPr/>
        <w:t>of,</w:t>
      </w:r>
      <w:r>
        <w:rPr>
          <w:spacing w:val="-2"/>
        </w:rPr>
        <w:t> </w:t>
      </w:r>
      <w:r>
        <w:rPr/>
        <w:t>any</w:t>
      </w:r>
      <w:r>
        <w:rPr>
          <w:spacing w:val="-7"/>
        </w:rPr>
        <w:t> </w:t>
      </w:r>
      <w:r>
        <w:rPr/>
        <w:t>law</w:t>
      </w:r>
      <w:r>
        <w:rPr>
          <w:spacing w:val="-3"/>
        </w:rPr>
        <w:t> </w:t>
      </w:r>
      <w:r>
        <w:rPr/>
        <w:t>in force in Nigeria or any executive or administrative action of the government to disabilities or restrictions which citizens of Nigeria of other communities, ethnic groups, places of origin, sex, religious or political opinions are not made subject. Consequently, the court held that such a customs clearly discriminated against the daughter of the deceased who did not perform the ceremony and is therefore unconstitutional in the light of the provisions of section 42 of the Constitution of the Federal Republic of Nigeria, 1999.The court refused to apply the custom and declared</w:t>
      </w:r>
      <w:r>
        <w:rPr>
          <w:spacing w:val="-1"/>
        </w:rPr>
        <w:t> </w:t>
      </w:r>
      <w:r>
        <w:rPr/>
        <w:t>it</w:t>
      </w:r>
      <w:r>
        <w:rPr>
          <w:spacing w:val="-1"/>
        </w:rPr>
        <w:t> </w:t>
      </w:r>
      <w:r>
        <w:rPr/>
        <w:t>repugnant</w:t>
      </w:r>
      <w:r>
        <w:rPr>
          <w:spacing w:val="-1"/>
        </w:rPr>
        <w:t> </w:t>
      </w:r>
      <w:r>
        <w:rPr/>
        <w:t>to</w:t>
      </w:r>
      <w:r>
        <w:rPr>
          <w:spacing w:val="-1"/>
        </w:rPr>
        <w:t> </w:t>
      </w:r>
      <w:r>
        <w:rPr/>
        <w:t>natural</w:t>
      </w:r>
      <w:r>
        <w:rPr>
          <w:spacing w:val="-1"/>
        </w:rPr>
        <w:t> </w:t>
      </w:r>
      <w:r>
        <w:rPr/>
        <w:t>justice,</w:t>
      </w:r>
      <w:r>
        <w:rPr>
          <w:spacing w:val="-1"/>
        </w:rPr>
        <w:t> </w:t>
      </w:r>
      <w:r>
        <w:rPr/>
        <w:t>equity</w:t>
      </w:r>
      <w:r>
        <w:rPr>
          <w:spacing w:val="-6"/>
        </w:rPr>
        <w:t> </w:t>
      </w:r>
      <w:r>
        <w:rPr/>
        <w:t>and</w:t>
      </w:r>
      <w:r>
        <w:rPr>
          <w:spacing w:val="-1"/>
        </w:rPr>
        <w:t> </w:t>
      </w:r>
      <w:r>
        <w:rPr/>
        <w:t>good</w:t>
      </w:r>
      <w:r>
        <w:rPr>
          <w:spacing w:val="-1"/>
        </w:rPr>
        <w:t> </w:t>
      </w:r>
      <w:r>
        <w:rPr/>
        <w:t>conscience</w:t>
      </w:r>
      <w:r>
        <w:rPr>
          <w:spacing w:val="-2"/>
        </w:rPr>
        <w:t> </w:t>
      </w:r>
      <w:r>
        <w:rPr/>
        <w:t>in</w:t>
      </w:r>
      <w:r>
        <w:rPr>
          <w:spacing w:val="-1"/>
        </w:rPr>
        <w:t> </w:t>
      </w:r>
      <w:r>
        <w:rPr/>
        <w:t>that</w:t>
      </w:r>
      <w:r>
        <w:rPr>
          <w:spacing w:val="-1"/>
        </w:rPr>
        <w:t> </w:t>
      </w:r>
      <w:r>
        <w:rPr/>
        <w:t>it</w:t>
      </w:r>
      <w:r>
        <w:rPr>
          <w:spacing w:val="-1"/>
        </w:rPr>
        <w:t> </w:t>
      </w:r>
      <w:r>
        <w:rPr/>
        <w:t>legalizes</w:t>
      </w:r>
      <w:r>
        <w:rPr>
          <w:spacing w:val="-1"/>
        </w:rPr>
        <w:t> </w:t>
      </w:r>
      <w:r>
        <w:rPr/>
        <w:t>fornication and encouraged prostitution, as the women remains unmarried procreating outside the bounds of </w:t>
      </w:r>
      <w:r>
        <w:rPr>
          <w:spacing w:val="-2"/>
        </w:rPr>
        <w:t>marriage.</w:t>
      </w:r>
    </w:p>
    <w:p>
      <w:pPr>
        <w:pStyle w:val="BodyText"/>
        <w:spacing w:line="480" w:lineRule="auto" w:before="2"/>
        <w:ind w:right="115" w:firstLine="719"/>
        <w:jc w:val="both"/>
      </w:pPr>
      <w:r>
        <w:rPr/>
        <w:t>Similarly, other discriminatory customs against women were tested in the courts in the case of </w:t>
      </w:r>
      <w:r>
        <w:rPr>
          <w:i/>
        </w:rPr>
        <w:t>Mojekwu v Mojekwu</w:t>
      </w:r>
      <w:r>
        <w:rPr>
          <w:i/>
          <w:vertAlign w:val="superscript"/>
        </w:rPr>
        <w:t>9</w:t>
      </w:r>
      <w:r>
        <w:rPr>
          <w:i/>
          <w:vertAlign w:val="baseline"/>
        </w:rPr>
        <w:t> </w:t>
      </w:r>
      <w:r>
        <w:rPr>
          <w:vertAlign w:val="baseline"/>
        </w:rPr>
        <w:t>the Court of Appeal Enugu held that the </w:t>
      </w:r>
      <w:r>
        <w:rPr>
          <w:b/>
          <w:vertAlign w:val="baseline"/>
        </w:rPr>
        <w:t>“</w:t>
      </w:r>
      <w:r>
        <w:rPr>
          <w:i/>
          <w:vertAlign w:val="baseline"/>
        </w:rPr>
        <w:t>Oli-ekpe</w:t>
      </w:r>
      <w:r>
        <w:rPr>
          <w:vertAlign w:val="baseline"/>
        </w:rPr>
        <w:t>‖ custom of Nnewi in Anambra State under which male children only inherit their father‘s property is unconstitutional. Niki Tobi J.C.A delivering the lead judgment asked the following questions;</w:t>
      </w:r>
    </w:p>
    <w:p>
      <w:pPr>
        <w:spacing w:before="1"/>
        <w:ind w:left="1600" w:right="1555" w:firstLine="0"/>
        <w:jc w:val="both"/>
        <w:rPr>
          <w:i/>
          <w:sz w:val="24"/>
        </w:rPr>
      </w:pPr>
      <w:r>
        <w:rPr>
          <w:i/>
          <w:sz w:val="24"/>
        </w:rPr>
        <w:t>“Is such a custom consistent with equity and fair play in an egalitarian</w:t>
      </w:r>
      <w:r>
        <w:rPr>
          <w:i/>
          <w:spacing w:val="-2"/>
          <w:sz w:val="24"/>
        </w:rPr>
        <w:t> </w:t>
      </w:r>
      <w:r>
        <w:rPr>
          <w:i/>
          <w:sz w:val="24"/>
        </w:rPr>
        <w:t>society</w:t>
      </w:r>
      <w:r>
        <w:rPr>
          <w:i/>
          <w:spacing w:val="-3"/>
          <w:sz w:val="24"/>
        </w:rPr>
        <w:t> </w:t>
      </w:r>
      <w:r>
        <w:rPr>
          <w:i/>
          <w:sz w:val="24"/>
        </w:rPr>
        <w:t>such</w:t>
      </w:r>
      <w:r>
        <w:rPr>
          <w:i/>
          <w:spacing w:val="-5"/>
          <w:sz w:val="24"/>
        </w:rPr>
        <w:t> </w:t>
      </w:r>
      <w:r>
        <w:rPr>
          <w:i/>
          <w:sz w:val="24"/>
        </w:rPr>
        <w:t>as</w:t>
      </w:r>
      <w:r>
        <w:rPr>
          <w:i/>
          <w:spacing w:val="-2"/>
          <w:sz w:val="24"/>
        </w:rPr>
        <w:t> </w:t>
      </w:r>
      <w:r>
        <w:rPr>
          <w:i/>
          <w:sz w:val="24"/>
        </w:rPr>
        <w:t>ours?</w:t>
      </w:r>
      <w:r>
        <w:rPr>
          <w:i/>
          <w:spacing w:val="-2"/>
          <w:sz w:val="24"/>
        </w:rPr>
        <w:t> </w:t>
      </w:r>
      <w:r>
        <w:rPr>
          <w:i/>
          <w:sz w:val="24"/>
        </w:rPr>
        <w:t>Day</w:t>
      </w:r>
      <w:r>
        <w:rPr>
          <w:i/>
          <w:spacing w:val="-4"/>
          <w:sz w:val="24"/>
        </w:rPr>
        <w:t> </w:t>
      </w:r>
      <w:r>
        <w:rPr>
          <w:i/>
          <w:sz w:val="24"/>
        </w:rPr>
        <w:t>after day;</w:t>
      </w:r>
      <w:r>
        <w:rPr>
          <w:i/>
          <w:spacing w:val="-4"/>
          <w:sz w:val="24"/>
        </w:rPr>
        <w:t> </w:t>
      </w:r>
      <w:r>
        <w:rPr>
          <w:i/>
          <w:sz w:val="24"/>
        </w:rPr>
        <w:t>month</w:t>
      </w:r>
      <w:r>
        <w:rPr>
          <w:i/>
          <w:spacing w:val="-2"/>
          <w:sz w:val="24"/>
        </w:rPr>
        <w:t> </w:t>
      </w:r>
      <w:r>
        <w:rPr>
          <w:i/>
          <w:sz w:val="24"/>
        </w:rPr>
        <w:t>after</w:t>
      </w:r>
      <w:r>
        <w:rPr>
          <w:i/>
          <w:spacing w:val="-2"/>
          <w:sz w:val="24"/>
        </w:rPr>
        <w:t> </w:t>
      </w:r>
      <w:r>
        <w:rPr>
          <w:i/>
          <w:sz w:val="24"/>
        </w:rPr>
        <w:t>month and year after year, we hear of and read about customs, which discriminate against women in this country. They are regarded as inferior to the men. Why should it be so?”</w:t>
      </w:r>
    </w:p>
    <w:p>
      <w:pPr>
        <w:pStyle w:val="BodyText"/>
        <w:jc w:val="both"/>
      </w:pPr>
      <w:r>
        <w:rPr/>
        <w:t>According</w:t>
      </w:r>
      <w:r>
        <w:rPr>
          <w:spacing w:val="-4"/>
        </w:rPr>
        <w:t> </w:t>
      </w:r>
      <w:r>
        <w:rPr/>
        <w:t>to the</w:t>
      </w:r>
      <w:r>
        <w:rPr>
          <w:spacing w:val="-2"/>
        </w:rPr>
        <w:t> </w:t>
      </w:r>
      <w:r>
        <w:rPr/>
        <w:t>learned</w:t>
      </w:r>
      <w:r>
        <w:rPr>
          <w:spacing w:val="2"/>
        </w:rPr>
        <w:t> </w:t>
      </w:r>
      <w:r>
        <w:rPr/>
        <w:t>Justice</w:t>
      </w:r>
      <w:r>
        <w:rPr>
          <w:spacing w:val="-3"/>
        </w:rPr>
        <w:t> </w:t>
      </w:r>
      <w:r>
        <w:rPr/>
        <w:t>of the</w:t>
      </w:r>
      <w:r>
        <w:rPr>
          <w:spacing w:val="-3"/>
        </w:rPr>
        <w:t> </w:t>
      </w:r>
      <w:r>
        <w:rPr/>
        <w:t>Court of</w:t>
      </w:r>
      <w:r>
        <w:rPr>
          <w:spacing w:val="-1"/>
        </w:rPr>
        <w:t> </w:t>
      </w:r>
      <w:r>
        <w:rPr>
          <w:spacing w:val="-2"/>
        </w:rPr>
        <w:t>Appeal:</w:t>
      </w:r>
    </w:p>
    <w:p>
      <w:pPr>
        <w:pStyle w:val="BodyText"/>
        <w:ind w:left="0"/>
      </w:pPr>
    </w:p>
    <w:p>
      <w:pPr>
        <w:spacing w:before="0"/>
        <w:ind w:left="1600" w:right="1559" w:firstLine="0"/>
        <w:jc w:val="both"/>
        <w:rPr>
          <w:i/>
          <w:sz w:val="24"/>
        </w:rPr>
      </w:pPr>
      <w:r>
        <w:rPr>
          <w:i/>
          <w:sz w:val="24"/>
        </w:rPr>
        <w:t>All human beings-male and female-are born into a free world, and are expected to participate of freely, without any inhibition on grounds of sex; and that is constitutional. Any form of societal discrimination</w:t>
      </w:r>
      <w:r>
        <w:rPr>
          <w:i/>
          <w:spacing w:val="3"/>
          <w:sz w:val="24"/>
        </w:rPr>
        <w:t> </w:t>
      </w:r>
      <w:r>
        <w:rPr>
          <w:i/>
          <w:sz w:val="24"/>
        </w:rPr>
        <w:t>on</w:t>
      </w:r>
      <w:r>
        <w:rPr>
          <w:i/>
          <w:spacing w:val="4"/>
          <w:sz w:val="24"/>
        </w:rPr>
        <w:t> </w:t>
      </w:r>
      <w:r>
        <w:rPr>
          <w:i/>
          <w:sz w:val="24"/>
        </w:rPr>
        <w:t>ground</w:t>
      </w:r>
      <w:r>
        <w:rPr>
          <w:i/>
          <w:spacing w:val="4"/>
          <w:sz w:val="24"/>
        </w:rPr>
        <w:t> </w:t>
      </w:r>
      <w:r>
        <w:rPr>
          <w:i/>
          <w:sz w:val="24"/>
        </w:rPr>
        <w:t>of</w:t>
      </w:r>
      <w:r>
        <w:rPr>
          <w:i/>
          <w:spacing w:val="5"/>
          <w:sz w:val="24"/>
        </w:rPr>
        <w:t> </w:t>
      </w:r>
      <w:r>
        <w:rPr>
          <w:i/>
          <w:sz w:val="24"/>
        </w:rPr>
        <w:t>sex,</w:t>
      </w:r>
      <w:r>
        <w:rPr>
          <w:i/>
          <w:spacing w:val="6"/>
          <w:sz w:val="24"/>
        </w:rPr>
        <w:t> </w:t>
      </w:r>
      <w:r>
        <w:rPr>
          <w:i/>
          <w:sz w:val="24"/>
        </w:rPr>
        <w:t>apart</w:t>
      </w:r>
      <w:r>
        <w:rPr>
          <w:i/>
          <w:spacing w:val="5"/>
          <w:sz w:val="24"/>
        </w:rPr>
        <w:t> </w:t>
      </w:r>
      <w:r>
        <w:rPr>
          <w:i/>
          <w:sz w:val="24"/>
        </w:rPr>
        <w:t>from</w:t>
      </w:r>
      <w:r>
        <w:rPr>
          <w:i/>
          <w:spacing w:val="4"/>
          <w:sz w:val="24"/>
        </w:rPr>
        <w:t> </w:t>
      </w:r>
      <w:r>
        <w:rPr>
          <w:i/>
          <w:sz w:val="24"/>
        </w:rPr>
        <w:t>being</w:t>
      </w:r>
      <w:r>
        <w:rPr>
          <w:i/>
          <w:spacing w:val="5"/>
          <w:sz w:val="24"/>
        </w:rPr>
        <w:t> </w:t>
      </w:r>
      <w:r>
        <w:rPr>
          <w:i/>
          <w:spacing w:val="-2"/>
          <w:sz w:val="24"/>
        </w:rPr>
        <w:t>unconstitutional</w:t>
      </w:r>
    </w:p>
    <w:p>
      <w:pPr>
        <w:pStyle w:val="BodyText"/>
        <w:spacing w:before="4"/>
        <w:ind w:left="0"/>
        <w:rPr>
          <w:i/>
          <w:sz w:val="15"/>
        </w:rPr>
      </w:pPr>
      <w:r>
        <w:rPr/>
        <mc:AlternateContent>
          <mc:Choice Requires="wps">
            <w:drawing>
              <wp:anchor distT="0" distB="0" distL="0" distR="0" allowOverlap="1" layoutInCell="1" locked="0" behindDoc="1" simplePos="0" relativeHeight="487640576">
                <wp:simplePos x="0" y="0"/>
                <wp:positionH relativeFrom="page">
                  <wp:posOffset>914704</wp:posOffset>
                </wp:positionH>
                <wp:positionV relativeFrom="paragraph">
                  <wp:posOffset>127422</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33256pt;width:144.020pt;height:.72003pt;mso-position-horizontal-relative:page;mso-position-vertical-relative:paragraph;z-index:-15675904;mso-wrap-distance-left:0;mso-wrap-distance-right:0" id="docshape136"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9</w:t>
      </w:r>
      <w:r>
        <w:rPr>
          <w:spacing w:val="-1"/>
          <w:sz w:val="20"/>
          <w:vertAlign w:val="baseline"/>
        </w:rPr>
        <w:t> </w:t>
      </w:r>
      <w:r>
        <w:rPr>
          <w:spacing w:val="-4"/>
          <w:sz w:val="20"/>
          <w:vertAlign w:val="baseline"/>
        </w:rPr>
        <w:t>supra</w:t>
      </w:r>
    </w:p>
    <w:p>
      <w:pPr>
        <w:spacing w:after="0"/>
        <w:jc w:val="left"/>
        <w:rPr>
          <w:sz w:val="20"/>
        </w:rPr>
        <w:sectPr>
          <w:pgSz w:w="12240" w:h="15840"/>
          <w:pgMar w:header="761" w:footer="1015" w:top="1300" w:bottom="1200" w:left="1280" w:right="1320"/>
        </w:sectPr>
      </w:pPr>
    </w:p>
    <w:p>
      <w:pPr>
        <w:spacing w:before="119"/>
        <w:ind w:left="1600" w:right="1556" w:firstLine="0"/>
        <w:jc w:val="both"/>
        <w:rPr>
          <w:i/>
          <w:sz w:val="24"/>
        </w:rPr>
      </w:pPr>
      <w:r>
        <w:rPr>
          <w:i/>
          <w:sz w:val="24"/>
        </w:rPr>
        <w:t>is</w:t>
      </w:r>
      <w:r>
        <w:rPr>
          <w:i/>
          <w:spacing w:val="-1"/>
          <w:sz w:val="24"/>
        </w:rPr>
        <w:t> </w:t>
      </w:r>
      <w:r>
        <w:rPr>
          <w:i/>
          <w:sz w:val="24"/>
        </w:rPr>
        <w:t>antithesis</w:t>
      </w:r>
      <w:r>
        <w:rPr>
          <w:i/>
          <w:spacing w:val="-1"/>
          <w:sz w:val="24"/>
        </w:rPr>
        <w:t> </w:t>
      </w:r>
      <w:r>
        <w:rPr>
          <w:i/>
          <w:sz w:val="24"/>
        </w:rPr>
        <w:t>to</w:t>
      </w:r>
      <w:r>
        <w:rPr>
          <w:i/>
          <w:spacing w:val="-1"/>
          <w:sz w:val="24"/>
        </w:rPr>
        <w:t> </w:t>
      </w:r>
      <w:r>
        <w:rPr>
          <w:i/>
          <w:sz w:val="24"/>
        </w:rPr>
        <w:t>a</w:t>
      </w:r>
      <w:r>
        <w:rPr>
          <w:i/>
          <w:spacing w:val="-1"/>
          <w:sz w:val="24"/>
        </w:rPr>
        <w:t> </w:t>
      </w:r>
      <w:r>
        <w:rPr>
          <w:i/>
          <w:sz w:val="24"/>
        </w:rPr>
        <w:t>society built</w:t>
      </w:r>
      <w:r>
        <w:rPr>
          <w:i/>
          <w:spacing w:val="-1"/>
          <w:sz w:val="24"/>
        </w:rPr>
        <w:t> </w:t>
      </w:r>
      <w:r>
        <w:rPr>
          <w:i/>
          <w:sz w:val="24"/>
        </w:rPr>
        <w:t>on</w:t>
      </w:r>
      <w:r>
        <w:rPr>
          <w:i/>
          <w:spacing w:val="-1"/>
          <w:sz w:val="24"/>
        </w:rPr>
        <w:t> </w:t>
      </w:r>
      <w:r>
        <w:rPr>
          <w:i/>
          <w:sz w:val="24"/>
        </w:rPr>
        <w:t>the</w:t>
      </w:r>
      <w:r>
        <w:rPr>
          <w:i/>
          <w:spacing w:val="-2"/>
          <w:sz w:val="24"/>
        </w:rPr>
        <w:t> </w:t>
      </w:r>
      <w:r>
        <w:rPr>
          <w:i/>
          <w:sz w:val="24"/>
        </w:rPr>
        <w:t>tenets</w:t>
      </w:r>
      <w:r>
        <w:rPr>
          <w:i/>
          <w:spacing w:val="-1"/>
          <w:sz w:val="24"/>
        </w:rPr>
        <w:t> </w:t>
      </w:r>
      <w:r>
        <w:rPr>
          <w:i/>
          <w:sz w:val="24"/>
        </w:rPr>
        <w:t>of</w:t>
      </w:r>
      <w:r>
        <w:rPr>
          <w:i/>
          <w:spacing w:val="-1"/>
          <w:sz w:val="24"/>
        </w:rPr>
        <w:t> </w:t>
      </w:r>
      <w:r>
        <w:rPr>
          <w:i/>
          <w:sz w:val="24"/>
        </w:rPr>
        <w:t>democracy,</w:t>
      </w:r>
      <w:r>
        <w:rPr>
          <w:i/>
          <w:spacing w:val="-1"/>
          <w:sz w:val="24"/>
        </w:rPr>
        <w:t> </w:t>
      </w:r>
      <w:r>
        <w:rPr>
          <w:i/>
          <w:sz w:val="24"/>
        </w:rPr>
        <w:t>which</w:t>
      </w:r>
      <w:r>
        <w:rPr>
          <w:i/>
          <w:spacing w:val="-2"/>
          <w:sz w:val="24"/>
        </w:rPr>
        <w:t> </w:t>
      </w:r>
      <w:r>
        <w:rPr>
          <w:i/>
          <w:sz w:val="24"/>
        </w:rPr>
        <w:t>we have freely chosen as a people. We need not travel all the way to Beijing to know that some of our customs, including the Nnewi “Oli-ekpe” custom are not consistent with our civilized world in which we all live today. In my humbly view, it is the monopoly of God to determine the sex of a baby and not the parents. Accordingly, for a custom or customary law to </w:t>
      </w:r>
      <w:r>
        <w:rPr>
          <w:i/>
          <w:sz w:val="24"/>
        </w:rPr>
        <w:t>discriminate</w:t>
      </w:r>
      <w:r>
        <w:rPr>
          <w:i/>
          <w:spacing w:val="40"/>
          <w:sz w:val="24"/>
        </w:rPr>
        <w:t> </w:t>
      </w:r>
      <w:r>
        <w:rPr>
          <w:i/>
          <w:sz w:val="24"/>
        </w:rPr>
        <w:t>against a particular sex is to say the least an affront, I have no difficulty in holding that the “Oli-ekpe” custom of Nnewi, is repugnant to natural justice, equity and good conscience.</w:t>
      </w:r>
    </w:p>
    <w:p>
      <w:pPr>
        <w:pStyle w:val="BodyText"/>
        <w:spacing w:before="1"/>
        <w:ind w:left="0"/>
        <w:rPr>
          <w:i/>
        </w:rPr>
      </w:pPr>
    </w:p>
    <w:p>
      <w:pPr>
        <w:pStyle w:val="BodyText"/>
        <w:spacing w:line="480" w:lineRule="auto"/>
        <w:ind w:right="113" w:firstLine="360"/>
        <w:jc w:val="both"/>
      </w:pPr>
      <w:r>
        <w:rPr/>
        <w:t>Other cases worthy of consideration include the case of </w:t>
      </w:r>
      <w:r>
        <w:rPr>
          <w:i/>
        </w:rPr>
        <w:t>Nezianya v Okagbue</w:t>
      </w:r>
      <w:r>
        <w:rPr>
          <w:b/>
          <w:i/>
          <w:vertAlign w:val="superscript"/>
        </w:rPr>
        <w:t>10</w:t>
      </w:r>
      <w:r>
        <w:rPr>
          <w:b/>
          <w:i/>
          <w:vertAlign w:val="baseline"/>
        </w:rPr>
        <w:t> </w:t>
      </w:r>
      <w:r>
        <w:rPr>
          <w:vertAlign w:val="baseline"/>
        </w:rPr>
        <w:t>the court held that under the native law and custom of Onitsha, a widow‘s possession of her deceased</w:t>
      </w:r>
      <w:r>
        <w:rPr>
          <w:spacing w:val="40"/>
          <w:vertAlign w:val="baseline"/>
        </w:rPr>
        <w:t> </w:t>
      </w:r>
      <w:r>
        <w:rPr>
          <w:vertAlign w:val="baseline"/>
        </w:rPr>
        <w:t>husband‘s property is not that of a stranger, and however long it is, it is not adverse to her husband‘s</w:t>
      </w:r>
      <w:r>
        <w:rPr>
          <w:spacing w:val="-1"/>
          <w:vertAlign w:val="baseline"/>
        </w:rPr>
        <w:t> </w:t>
      </w:r>
      <w:r>
        <w:rPr>
          <w:vertAlign w:val="baseline"/>
        </w:rPr>
        <w:t>family</w:t>
      </w:r>
      <w:r>
        <w:rPr>
          <w:spacing w:val="-5"/>
          <w:vertAlign w:val="baseline"/>
        </w:rPr>
        <w:t> </w:t>
      </w:r>
      <w:r>
        <w:rPr>
          <w:vertAlign w:val="baseline"/>
        </w:rPr>
        <w:t>and does not make</w:t>
      </w:r>
      <w:r>
        <w:rPr>
          <w:spacing w:val="-2"/>
          <w:vertAlign w:val="baseline"/>
        </w:rPr>
        <w:t> </w:t>
      </w:r>
      <w:r>
        <w:rPr>
          <w:vertAlign w:val="baseline"/>
        </w:rPr>
        <w:t>her</w:t>
      </w:r>
      <w:r>
        <w:rPr>
          <w:spacing w:val="-1"/>
          <w:vertAlign w:val="baseline"/>
        </w:rPr>
        <w:t> </w:t>
      </w:r>
      <w:r>
        <w:rPr>
          <w:vertAlign w:val="baseline"/>
        </w:rPr>
        <w:t>the</w:t>
      </w:r>
      <w:r>
        <w:rPr>
          <w:spacing w:val="-1"/>
          <w:vertAlign w:val="baseline"/>
        </w:rPr>
        <w:t> </w:t>
      </w:r>
      <w:r>
        <w:rPr>
          <w:vertAlign w:val="baseline"/>
        </w:rPr>
        <w:t>owner,</w:t>
      </w:r>
      <w:r>
        <w:rPr>
          <w:spacing w:val="-1"/>
          <w:vertAlign w:val="baseline"/>
        </w:rPr>
        <w:t> </w:t>
      </w:r>
      <w:r>
        <w:rPr>
          <w:vertAlign w:val="baseline"/>
        </w:rPr>
        <w:t>she</w:t>
      </w:r>
      <w:r>
        <w:rPr>
          <w:spacing w:val="-1"/>
          <w:vertAlign w:val="baseline"/>
        </w:rPr>
        <w:t> </w:t>
      </w:r>
      <w:r>
        <w:rPr>
          <w:vertAlign w:val="baseline"/>
        </w:rPr>
        <w:t>cannot deal with his property</w:t>
      </w:r>
      <w:r>
        <w:rPr>
          <w:spacing w:val="-5"/>
          <w:vertAlign w:val="baseline"/>
        </w:rPr>
        <w:t> </w:t>
      </w:r>
      <w:r>
        <w:rPr>
          <w:vertAlign w:val="baseline"/>
        </w:rPr>
        <w:t>without the consent of his family. Further, if a husband dies without a male issue, his real property descends to his family, and his female issue does not inherit it, according to custom. Also in the case of </w:t>
      </w:r>
      <w:r>
        <w:rPr>
          <w:i/>
          <w:vertAlign w:val="baseline"/>
        </w:rPr>
        <w:t>Nzekwu v Nzekwu</w:t>
      </w:r>
      <w:r>
        <w:rPr>
          <w:b/>
          <w:i/>
          <w:vertAlign w:val="superscript"/>
        </w:rPr>
        <w:t>11</w:t>
      </w:r>
      <w:r>
        <w:rPr>
          <w:b/>
          <w:vertAlign w:val="baseline"/>
        </w:rPr>
        <w:t>, </w:t>
      </w:r>
      <w:r>
        <w:rPr>
          <w:vertAlign w:val="baseline"/>
        </w:rPr>
        <w:t>the Supreme Court of Nigeria restated the principle that the widow‘s dealings over her deceased husband‘s property must receive the consent of the family, and she cannot by the effluxion of time claim the property as her own. She has, however, a right to occupy the building or part of it during her lifetime, but this is subject to her good behaviour. Further, in the case of </w:t>
      </w:r>
      <w:r>
        <w:rPr>
          <w:i/>
          <w:vertAlign w:val="baseline"/>
        </w:rPr>
        <w:t>Onwuchekwa v Onwuchekwa</w:t>
      </w:r>
      <w:r>
        <w:rPr>
          <w:b/>
          <w:i/>
          <w:vertAlign w:val="superscript"/>
        </w:rPr>
        <w:t>12</w:t>
      </w:r>
      <w:r>
        <w:rPr>
          <w:b/>
          <w:i/>
          <w:vertAlign w:val="baseline"/>
        </w:rPr>
        <w:t> </w:t>
      </w:r>
      <w:r>
        <w:rPr>
          <w:vertAlign w:val="baseline"/>
        </w:rPr>
        <w:t>the Court of Appeal refused to reject as repugnant a custom in which a husband is said to own the wife along with her properties.</w:t>
      </w:r>
      <w:r>
        <w:rPr>
          <w:vertAlign w:val="superscript"/>
        </w:rPr>
        <w:t>13</w:t>
      </w:r>
    </w:p>
    <w:p>
      <w:pPr>
        <w:pStyle w:val="Heading2"/>
        <w:numPr>
          <w:ilvl w:val="2"/>
          <w:numId w:val="24"/>
        </w:numPr>
        <w:tabs>
          <w:tab w:pos="879" w:val="left" w:leader="none"/>
        </w:tabs>
        <w:spacing w:line="240" w:lineRule="auto" w:before="6" w:after="0"/>
        <w:ind w:left="879" w:right="0" w:hanging="719"/>
        <w:jc w:val="both"/>
      </w:pPr>
      <w:r>
        <w:rPr/>
        <w:t>Land Use</w:t>
      </w:r>
      <w:r>
        <w:rPr>
          <w:spacing w:val="-2"/>
        </w:rPr>
        <w:t> Act</w:t>
      </w:r>
      <w:r>
        <w:rPr>
          <w:spacing w:val="-2"/>
          <w:vertAlign w:val="superscript"/>
        </w:rPr>
        <w:t>14</w:t>
      </w:r>
    </w:p>
    <w:p>
      <w:pPr>
        <w:pStyle w:val="BodyText"/>
        <w:spacing w:line="480" w:lineRule="auto" w:before="272"/>
        <w:ind w:right="121" w:firstLine="719"/>
        <w:jc w:val="both"/>
      </w:pPr>
      <w:r>
        <w:rPr/>
        <mc:AlternateContent>
          <mc:Choice Requires="wps">
            <w:drawing>
              <wp:anchor distT="0" distB="0" distL="0" distR="0" allowOverlap="1" layoutInCell="1" locked="0" behindDoc="1" simplePos="0" relativeHeight="487641088">
                <wp:simplePos x="0" y="0"/>
                <wp:positionH relativeFrom="page">
                  <wp:posOffset>914704</wp:posOffset>
                </wp:positionH>
                <wp:positionV relativeFrom="paragraph">
                  <wp:posOffset>914231</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1.986771pt;width:144.020pt;height:.71997pt;mso-position-horizontal-relative:page;mso-position-vertical-relative:paragraph;z-index:-15675392;mso-wrap-distance-left:0;mso-wrap-distance-right:0" id="docshape137" filled="true" fillcolor="#000000" stroked="false">
                <v:fill type="solid"/>
                <w10:wrap type="topAndBottom"/>
              </v:rect>
            </w:pict>
          </mc:Fallback>
        </mc:AlternateContent>
      </w:r>
      <w:r>
        <w:rPr/>
        <w:t>Under the Land Use Act, Sections 5 and 6 recognizes statutory right and customary right of</w:t>
      </w:r>
      <w:r>
        <w:rPr>
          <w:spacing w:val="14"/>
        </w:rPr>
        <w:t> </w:t>
      </w:r>
      <w:r>
        <w:rPr/>
        <w:t>occupancy.</w:t>
      </w:r>
      <w:r>
        <w:rPr>
          <w:spacing w:val="17"/>
        </w:rPr>
        <w:t> </w:t>
      </w:r>
      <w:r>
        <w:rPr/>
        <w:t>This</w:t>
      </w:r>
      <w:r>
        <w:rPr>
          <w:spacing w:val="17"/>
        </w:rPr>
        <w:t> </w:t>
      </w:r>
      <w:r>
        <w:rPr/>
        <w:t>means</w:t>
      </w:r>
      <w:r>
        <w:rPr>
          <w:spacing w:val="15"/>
        </w:rPr>
        <w:t> </w:t>
      </w:r>
      <w:r>
        <w:rPr/>
        <w:t>that</w:t>
      </w:r>
      <w:r>
        <w:rPr>
          <w:spacing w:val="16"/>
        </w:rPr>
        <w:t> </w:t>
      </w:r>
      <w:r>
        <w:rPr/>
        <w:t>from</w:t>
      </w:r>
      <w:r>
        <w:rPr>
          <w:spacing w:val="16"/>
        </w:rPr>
        <w:t> </w:t>
      </w:r>
      <w:r>
        <w:rPr/>
        <w:t>the</w:t>
      </w:r>
      <w:r>
        <w:rPr>
          <w:spacing w:val="15"/>
        </w:rPr>
        <w:t> </w:t>
      </w:r>
      <w:r>
        <w:rPr/>
        <w:t>inception</w:t>
      </w:r>
      <w:r>
        <w:rPr>
          <w:spacing w:val="15"/>
        </w:rPr>
        <w:t> </w:t>
      </w:r>
      <w:r>
        <w:rPr/>
        <w:t>of</w:t>
      </w:r>
      <w:r>
        <w:rPr>
          <w:spacing w:val="14"/>
        </w:rPr>
        <w:t> </w:t>
      </w:r>
      <w:r>
        <w:rPr/>
        <w:t>the</w:t>
      </w:r>
      <w:r>
        <w:rPr>
          <w:spacing w:val="20"/>
        </w:rPr>
        <w:t> </w:t>
      </w:r>
      <w:r>
        <w:rPr/>
        <w:t>Land</w:t>
      </w:r>
      <w:r>
        <w:rPr>
          <w:spacing w:val="17"/>
        </w:rPr>
        <w:t> </w:t>
      </w:r>
      <w:r>
        <w:rPr/>
        <w:t>Use</w:t>
      </w:r>
      <w:r>
        <w:rPr>
          <w:spacing w:val="17"/>
        </w:rPr>
        <w:t> </w:t>
      </w:r>
      <w:r>
        <w:rPr/>
        <w:t>Act,</w:t>
      </w:r>
      <w:r>
        <w:rPr>
          <w:spacing w:val="16"/>
        </w:rPr>
        <w:t> </w:t>
      </w:r>
      <w:r>
        <w:rPr/>
        <w:t>the</w:t>
      </w:r>
      <w:r>
        <w:rPr>
          <w:spacing w:val="15"/>
        </w:rPr>
        <w:t> </w:t>
      </w:r>
      <w:r>
        <w:rPr/>
        <w:t>law</w:t>
      </w:r>
      <w:r>
        <w:rPr>
          <w:spacing w:val="16"/>
        </w:rPr>
        <w:t> </w:t>
      </w:r>
      <w:r>
        <w:rPr/>
        <w:t>recognizes</w:t>
      </w:r>
      <w:r>
        <w:rPr>
          <w:spacing w:val="16"/>
        </w:rPr>
        <w:t> </w:t>
      </w:r>
      <w:r>
        <w:rPr>
          <w:spacing w:val="-5"/>
        </w:rPr>
        <w:t>and</w:t>
      </w:r>
    </w:p>
    <w:p>
      <w:pPr>
        <w:spacing w:before="96"/>
        <w:ind w:left="160" w:right="0" w:firstLine="0"/>
        <w:jc w:val="left"/>
        <w:rPr>
          <w:sz w:val="20"/>
        </w:rPr>
      </w:pPr>
      <w:r>
        <w:rPr>
          <w:sz w:val="20"/>
          <w:vertAlign w:val="superscript"/>
        </w:rPr>
        <w:t>10</w:t>
      </w:r>
      <w:r>
        <w:rPr>
          <w:sz w:val="20"/>
          <w:vertAlign w:val="baseline"/>
        </w:rPr>
        <w:t>(1963)</w:t>
      </w:r>
      <w:r>
        <w:rPr>
          <w:spacing w:val="-5"/>
          <w:sz w:val="20"/>
          <w:vertAlign w:val="baseline"/>
        </w:rPr>
        <w:t> </w:t>
      </w:r>
      <w:r>
        <w:rPr>
          <w:sz w:val="20"/>
          <w:vertAlign w:val="baseline"/>
        </w:rPr>
        <w:t>1</w:t>
      </w:r>
      <w:r>
        <w:rPr>
          <w:spacing w:val="-3"/>
          <w:sz w:val="20"/>
          <w:vertAlign w:val="baseline"/>
        </w:rPr>
        <w:t> </w:t>
      </w:r>
      <w:r>
        <w:rPr>
          <w:sz w:val="20"/>
          <w:vertAlign w:val="baseline"/>
        </w:rPr>
        <w:t>ALL</w:t>
      </w:r>
      <w:r>
        <w:rPr>
          <w:spacing w:val="-7"/>
          <w:sz w:val="20"/>
          <w:vertAlign w:val="baseline"/>
        </w:rPr>
        <w:t> </w:t>
      </w:r>
      <w:r>
        <w:rPr>
          <w:sz w:val="20"/>
          <w:vertAlign w:val="baseline"/>
        </w:rPr>
        <w:t>NLR</w:t>
      </w:r>
      <w:r>
        <w:rPr>
          <w:spacing w:val="-5"/>
          <w:sz w:val="20"/>
          <w:vertAlign w:val="baseline"/>
        </w:rPr>
        <w:t> 352</w:t>
      </w:r>
    </w:p>
    <w:p>
      <w:pPr>
        <w:spacing w:line="229" w:lineRule="exact" w:before="1"/>
        <w:ind w:left="160" w:right="0" w:firstLine="0"/>
        <w:jc w:val="left"/>
        <w:rPr>
          <w:sz w:val="20"/>
        </w:rPr>
      </w:pPr>
      <w:r>
        <w:rPr>
          <w:sz w:val="20"/>
          <w:vertAlign w:val="superscript"/>
        </w:rPr>
        <w:t>11</w:t>
      </w:r>
      <w:r>
        <w:rPr>
          <w:sz w:val="20"/>
          <w:vertAlign w:val="baseline"/>
        </w:rPr>
        <w:t>(1989)2</w:t>
      </w:r>
      <w:r>
        <w:rPr>
          <w:spacing w:val="-4"/>
          <w:sz w:val="20"/>
          <w:vertAlign w:val="baseline"/>
        </w:rPr>
        <w:t> </w:t>
      </w:r>
      <w:r>
        <w:rPr>
          <w:sz w:val="20"/>
          <w:vertAlign w:val="baseline"/>
        </w:rPr>
        <w:t>NWLR</w:t>
      </w:r>
      <w:r>
        <w:rPr>
          <w:spacing w:val="-6"/>
          <w:sz w:val="20"/>
          <w:vertAlign w:val="baseline"/>
        </w:rPr>
        <w:t> </w:t>
      </w:r>
      <w:r>
        <w:rPr>
          <w:sz w:val="20"/>
          <w:vertAlign w:val="baseline"/>
        </w:rPr>
        <w:t>(Pt.</w:t>
      </w:r>
      <w:r>
        <w:rPr>
          <w:spacing w:val="-6"/>
          <w:sz w:val="20"/>
          <w:vertAlign w:val="baseline"/>
        </w:rPr>
        <w:t> </w:t>
      </w:r>
      <w:r>
        <w:rPr>
          <w:sz w:val="20"/>
          <w:vertAlign w:val="baseline"/>
        </w:rPr>
        <w:t>104),</w:t>
      </w:r>
      <w:r>
        <w:rPr>
          <w:spacing w:val="-5"/>
          <w:sz w:val="20"/>
          <w:vertAlign w:val="baseline"/>
        </w:rPr>
        <w:t> 373</w:t>
      </w:r>
    </w:p>
    <w:p>
      <w:pPr>
        <w:spacing w:line="229" w:lineRule="exact" w:before="0"/>
        <w:ind w:left="160" w:right="0" w:firstLine="0"/>
        <w:jc w:val="left"/>
        <w:rPr>
          <w:sz w:val="20"/>
        </w:rPr>
      </w:pPr>
      <w:r>
        <w:rPr>
          <w:sz w:val="20"/>
          <w:vertAlign w:val="superscript"/>
        </w:rPr>
        <w:t>12</w:t>
      </w:r>
      <w:r>
        <w:rPr>
          <w:sz w:val="20"/>
          <w:vertAlign w:val="baseline"/>
        </w:rPr>
        <w:t>(1991)5</w:t>
      </w:r>
      <w:r>
        <w:rPr>
          <w:spacing w:val="-3"/>
          <w:sz w:val="20"/>
          <w:vertAlign w:val="baseline"/>
        </w:rPr>
        <w:t> </w:t>
      </w:r>
      <w:r>
        <w:rPr>
          <w:sz w:val="20"/>
          <w:vertAlign w:val="baseline"/>
        </w:rPr>
        <w:t>NWLR</w:t>
      </w:r>
      <w:r>
        <w:rPr>
          <w:spacing w:val="-3"/>
          <w:sz w:val="20"/>
          <w:vertAlign w:val="baseline"/>
        </w:rPr>
        <w:t> </w:t>
      </w:r>
      <w:r>
        <w:rPr>
          <w:sz w:val="20"/>
          <w:vertAlign w:val="baseline"/>
        </w:rPr>
        <w:t>(Pt.</w:t>
      </w:r>
      <w:r>
        <w:rPr>
          <w:spacing w:val="-5"/>
          <w:sz w:val="20"/>
          <w:vertAlign w:val="baseline"/>
        </w:rPr>
        <w:t> </w:t>
      </w:r>
      <w:r>
        <w:rPr>
          <w:sz w:val="20"/>
          <w:vertAlign w:val="baseline"/>
        </w:rPr>
        <w:t>194)</w:t>
      </w:r>
      <w:r>
        <w:rPr>
          <w:spacing w:val="-6"/>
          <w:sz w:val="20"/>
          <w:vertAlign w:val="baseline"/>
        </w:rPr>
        <w:t> </w:t>
      </w:r>
      <w:r>
        <w:rPr>
          <w:sz w:val="20"/>
          <w:vertAlign w:val="baseline"/>
        </w:rPr>
        <w:t>739</w:t>
      </w:r>
      <w:r>
        <w:rPr>
          <w:spacing w:val="-4"/>
          <w:sz w:val="20"/>
          <w:vertAlign w:val="baseline"/>
        </w:rPr>
        <w:t> </w:t>
      </w:r>
      <w:r>
        <w:rPr>
          <w:sz w:val="20"/>
          <w:vertAlign w:val="baseline"/>
        </w:rPr>
        <w:t>at</w:t>
      </w:r>
      <w:r>
        <w:rPr>
          <w:spacing w:val="-4"/>
          <w:sz w:val="20"/>
          <w:vertAlign w:val="baseline"/>
        </w:rPr>
        <w:t> </w:t>
      </w:r>
      <w:r>
        <w:rPr>
          <w:spacing w:val="-5"/>
          <w:sz w:val="20"/>
          <w:vertAlign w:val="baseline"/>
        </w:rPr>
        <w:t>750</w:t>
      </w:r>
    </w:p>
    <w:p>
      <w:pPr>
        <w:spacing w:before="19"/>
        <w:ind w:left="160" w:right="0" w:firstLine="0"/>
        <w:jc w:val="left"/>
        <w:rPr>
          <w:i/>
          <w:sz w:val="20"/>
        </w:rPr>
      </w:pPr>
      <w:r>
        <w:rPr>
          <w:sz w:val="20"/>
          <w:vertAlign w:val="superscript"/>
        </w:rPr>
        <w:t>13</w:t>
      </w:r>
      <w:r>
        <w:rPr>
          <w:spacing w:val="-4"/>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hyperlink r:id="rId46">
        <w:r>
          <w:rPr>
            <w:color w:val="0000FF"/>
            <w:sz w:val="20"/>
            <w:u w:val="single" w:color="0000FF"/>
            <w:vertAlign w:val="baseline"/>
          </w:rPr>
          <w:t>Francis</w:t>
        </w:r>
        <w:r>
          <w:rPr>
            <w:color w:val="0000FF"/>
            <w:spacing w:val="-4"/>
            <w:sz w:val="20"/>
            <w:u w:val="single" w:color="0000FF"/>
            <w:vertAlign w:val="baseline"/>
          </w:rPr>
          <w:t> </w:t>
        </w:r>
        <w:r>
          <w:rPr>
            <w:color w:val="0000FF"/>
            <w:sz w:val="20"/>
            <w:u w:val="single" w:color="0000FF"/>
            <w:vertAlign w:val="baseline"/>
          </w:rPr>
          <w:t>O.</w:t>
        </w:r>
        <w:r>
          <w:rPr>
            <w:color w:val="0000FF"/>
            <w:spacing w:val="-1"/>
            <w:sz w:val="20"/>
            <w:u w:val="single" w:color="0000FF"/>
            <w:vertAlign w:val="baseline"/>
          </w:rPr>
          <w:t> </w:t>
        </w:r>
        <w:r>
          <w:rPr>
            <w:color w:val="0000FF"/>
            <w:sz w:val="20"/>
            <w:u w:val="single" w:color="0000FF"/>
            <w:vertAlign w:val="baseline"/>
          </w:rPr>
          <w:t>Anaeme</w:t>
        </w:r>
        <w:r>
          <w:rPr>
            <w:sz w:val="20"/>
            <w:vertAlign w:val="baseline"/>
          </w:rPr>
          <w:t>,</w:t>
        </w:r>
      </w:hyperlink>
      <w:r>
        <w:rPr>
          <w:spacing w:val="-3"/>
          <w:sz w:val="20"/>
          <w:vertAlign w:val="baseline"/>
        </w:rPr>
        <w:t> </w:t>
      </w:r>
      <w:r>
        <w:rPr>
          <w:i/>
          <w:sz w:val="20"/>
          <w:vertAlign w:val="baseline"/>
        </w:rPr>
        <w:t>Position</w:t>
      </w:r>
      <w:r>
        <w:rPr>
          <w:i/>
          <w:spacing w:val="-2"/>
          <w:sz w:val="20"/>
          <w:vertAlign w:val="baseline"/>
        </w:rPr>
        <w:t> </w:t>
      </w:r>
      <w:r>
        <w:rPr>
          <w:i/>
          <w:sz w:val="20"/>
          <w:vertAlign w:val="baseline"/>
        </w:rPr>
        <w:t>under</w:t>
      </w:r>
      <w:r>
        <w:rPr>
          <w:i/>
          <w:spacing w:val="-5"/>
          <w:sz w:val="20"/>
          <w:vertAlign w:val="baseline"/>
        </w:rPr>
        <w:t> </w:t>
      </w:r>
      <w:r>
        <w:rPr>
          <w:i/>
          <w:sz w:val="20"/>
          <w:vertAlign w:val="baseline"/>
        </w:rPr>
        <w:t>Nigerian</w:t>
      </w:r>
      <w:r>
        <w:rPr>
          <w:i/>
          <w:spacing w:val="-2"/>
          <w:sz w:val="20"/>
          <w:vertAlign w:val="baseline"/>
        </w:rPr>
        <w:t> </w:t>
      </w:r>
      <w:r>
        <w:rPr>
          <w:i/>
          <w:spacing w:val="-4"/>
          <w:sz w:val="20"/>
          <w:vertAlign w:val="baseline"/>
        </w:rPr>
        <w:t>Laws,</w:t>
      </w:r>
    </w:p>
    <w:p>
      <w:pPr>
        <w:spacing w:before="41"/>
        <w:ind w:left="160" w:right="0" w:firstLine="0"/>
        <w:jc w:val="left"/>
        <w:rPr>
          <w:sz w:val="20"/>
        </w:rPr>
      </w:pPr>
      <w:r>
        <w:rPr>
          <w:sz w:val="20"/>
        </w:rPr>
        <w:t>&lt;</w:t>
      </w:r>
      <w:hyperlink r:id="rId47">
        <w:r>
          <w:rPr>
            <w:color w:val="0000FF"/>
            <w:sz w:val="20"/>
            <w:u w:val="single" w:color="0000FF"/>
          </w:rPr>
          <w:t>http://www.webpages.uidaho.edu/~mbolin/anaeme.htm</w:t>
        </w:r>
      </w:hyperlink>
      <w:r>
        <w:rPr>
          <w:sz w:val="20"/>
        </w:rPr>
        <w:t>&gt;</w:t>
      </w:r>
      <w:r>
        <w:rPr>
          <w:spacing w:val="33"/>
          <w:sz w:val="20"/>
        </w:rPr>
        <w:t> </w:t>
      </w:r>
      <w:r>
        <w:rPr>
          <w:sz w:val="20"/>
        </w:rPr>
        <w:t>Accessed</w:t>
      </w:r>
      <w:r>
        <w:rPr>
          <w:spacing w:val="-8"/>
          <w:sz w:val="20"/>
        </w:rPr>
        <w:t> </w:t>
      </w:r>
      <w:r>
        <w:rPr>
          <w:sz w:val="20"/>
        </w:rPr>
        <w:t>on</w:t>
      </w:r>
      <w:r>
        <w:rPr>
          <w:spacing w:val="-10"/>
          <w:sz w:val="20"/>
        </w:rPr>
        <w:t> </w:t>
      </w:r>
      <w:r>
        <w:rPr>
          <w:sz w:val="20"/>
        </w:rPr>
        <w:t>the</w:t>
      </w:r>
      <w:r>
        <w:rPr>
          <w:spacing w:val="-10"/>
          <w:sz w:val="20"/>
        </w:rPr>
        <w:t> </w:t>
      </w:r>
      <w:r>
        <w:rPr>
          <w:sz w:val="20"/>
        </w:rPr>
        <w:t>12</w:t>
      </w:r>
      <w:r>
        <w:rPr>
          <w:sz w:val="20"/>
          <w:vertAlign w:val="superscript"/>
        </w:rPr>
        <w:t>th</w:t>
      </w:r>
      <w:r>
        <w:rPr>
          <w:spacing w:val="-9"/>
          <w:sz w:val="20"/>
          <w:vertAlign w:val="baseline"/>
        </w:rPr>
        <w:t> </w:t>
      </w:r>
      <w:r>
        <w:rPr>
          <w:sz w:val="20"/>
          <w:vertAlign w:val="baseline"/>
        </w:rPr>
        <w:t>June,</w:t>
      </w:r>
      <w:r>
        <w:rPr>
          <w:spacing w:val="-8"/>
          <w:sz w:val="20"/>
          <w:vertAlign w:val="baseline"/>
        </w:rPr>
        <w:t> </w:t>
      </w:r>
      <w:r>
        <w:rPr>
          <w:spacing w:val="-4"/>
          <w:sz w:val="20"/>
          <w:vertAlign w:val="baseline"/>
        </w:rPr>
        <w:t>2014</w:t>
      </w:r>
    </w:p>
    <w:p>
      <w:pPr>
        <w:spacing w:before="32"/>
        <w:ind w:left="160" w:right="0" w:firstLine="0"/>
        <w:jc w:val="left"/>
        <w:rPr>
          <w:sz w:val="20"/>
        </w:rPr>
      </w:pPr>
      <w:r>
        <w:rPr>
          <w:sz w:val="20"/>
          <w:vertAlign w:val="superscript"/>
        </w:rPr>
        <w:t>14</w:t>
      </w:r>
      <w:r>
        <w:rPr>
          <w:spacing w:val="-4"/>
          <w:sz w:val="20"/>
          <w:vertAlign w:val="baseline"/>
        </w:rPr>
        <w:t> </w:t>
      </w:r>
      <w:r>
        <w:rPr>
          <w:sz w:val="20"/>
          <w:vertAlign w:val="baseline"/>
        </w:rPr>
        <w:t>CAP</w:t>
      </w:r>
      <w:r>
        <w:rPr>
          <w:spacing w:val="-2"/>
          <w:sz w:val="20"/>
          <w:vertAlign w:val="baseline"/>
        </w:rPr>
        <w:t> </w:t>
      </w:r>
      <w:r>
        <w:rPr>
          <w:sz w:val="20"/>
          <w:vertAlign w:val="baseline"/>
        </w:rPr>
        <w:t>L5,</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Federation</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2004</w:t>
      </w:r>
    </w:p>
    <w:p>
      <w:pPr>
        <w:spacing w:after="0"/>
        <w:jc w:val="left"/>
        <w:rPr>
          <w:sz w:val="20"/>
        </w:rPr>
        <w:sectPr>
          <w:pgSz w:w="12240" w:h="15840"/>
          <w:pgMar w:header="761" w:footer="1015" w:top="1300" w:bottom="1200" w:left="1280" w:right="1320"/>
        </w:sectPr>
      </w:pPr>
    </w:p>
    <w:p>
      <w:pPr>
        <w:pStyle w:val="BodyText"/>
        <w:spacing w:line="480" w:lineRule="auto" w:before="119"/>
        <w:ind w:right="119"/>
        <w:jc w:val="both"/>
      </w:pPr>
      <w:r>
        <w:rPr/>
        <w:t>respects customary right of occupancy pursuant to Section 6 of the Land Use Act. This is</w:t>
      </w:r>
      <w:r>
        <w:rPr>
          <w:spacing w:val="40"/>
        </w:rPr>
        <w:t> </w:t>
      </w:r>
      <w:r>
        <w:rPr/>
        <w:t>relevant in the discussion on the acquisition of property under common law and custom.</w:t>
      </w:r>
    </w:p>
    <w:p>
      <w:pPr>
        <w:pStyle w:val="BodyText"/>
        <w:spacing w:line="480" w:lineRule="auto" w:before="1"/>
        <w:ind w:right="121" w:firstLine="719"/>
        <w:jc w:val="both"/>
      </w:pPr>
      <w:r>
        <w:rPr/>
        <w:t>Also, the Land Use Act secures the acquisition of land under customary law by making provisions to be complied with in the event of devolution of right to own property under customary law.</w:t>
      </w:r>
    </w:p>
    <w:p>
      <w:pPr>
        <w:pStyle w:val="BodyText"/>
        <w:jc w:val="both"/>
      </w:pPr>
      <w:r>
        <w:rPr/>
        <w:t>Accordingly,</w:t>
      </w:r>
      <w:r>
        <w:rPr>
          <w:spacing w:val="-2"/>
        </w:rPr>
        <w:t> </w:t>
      </w:r>
      <w:r>
        <w:rPr/>
        <w:t>Section</w:t>
      </w:r>
      <w:r>
        <w:rPr>
          <w:spacing w:val="-1"/>
        </w:rPr>
        <w:t> </w:t>
      </w:r>
      <w:r>
        <w:rPr/>
        <w:t>24</w:t>
      </w:r>
      <w:r>
        <w:rPr>
          <w:spacing w:val="1"/>
        </w:rPr>
        <w:t> </w:t>
      </w:r>
      <w:r>
        <w:rPr/>
        <w:t>of</w:t>
      </w:r>
      <w:r>
        <w:rPr>
          <w:spacing w:val="-3"/>
        </w:rPr>
        <w:t> </w:t>
      </w:r>
      <w:r>
        <w:rPr/>
        <w:t>the Land</w:t>
      </w:r>
      <w:r>
        <w:rPr>
          <w:spacing w:val="-1"/>
        </w:rPr>
        <w:t> </w:t>
      </w:r>
      <w:r>
        <w:rPr/>
        <w:t>Use</w:t>
      </w:r>
      <w:r>
        <w:rPr>
          <w:spacing w:val="-3"/>
        </w:rPr>
        <w:t> </w:t>
      </w:r>
      <w:r>
        <w:rPr/>
        <w:t>Act provides</w:t>
      </w:r>
      <w:r>
        <w:rPr>
          <w:spacing w:val="-1"/>
        </w:rPr>
        <w:t> </w:t>
      </w:r>
      <w:r>
        <w:rPr/>
        <w:t>as</w:t>
      </w:r>
      <w:r>
        <w:rPr>
          <w:spacing w:val="-1"/>
        </w:rPr>
        <w:t> </w:t>
      </w:r>
      <w:r>
        <w:rPr>
          <w:spacing w:val="-2"/>
        </w:rPr>
        <w:t>follows:</w:t>
      </w:r>
    </w:p>
    <w:p>
      <w:pPr>
        <w:pStyle w:val="BodyText"/>
        <w:spacing w:before="5"/>
        <w:ind w:left="0"/>
      </w:pPr>
    </w:p>
    <w:p>
      <w:pPr>
        <w:pStyle w:val="Heading2"/>
        <w:spacing w:before="0"/>
        <w:ind w:left="160" w:firstLine="0"/>
      </w:pPr>
      <w:r>
        <w:rPr/>
        <w:t>Section</w:t>
      </w:r>
      <w:r>
        <w:rPr>
          <w:spacing w:val="-2"/>
        </w:rPr>
        <w:t> </w:t>
      </w:r>
      <w:r>
        <w:rPr>
          <w:spacing w:val="-5"/>
        </w:rPr>
        <w:t>24</w:t>
      </w:r>
    </w:p>
    <w:p>
      <w:pPr>
        <w:spacing w:before="272"/>
        <w:ind w:left="1600" w:right="0" w:firstLine="0"/>
        <w:jc w:val="left"/>
        <w:rPr>
          <w:i/>
          <w:sz w:val="24"/>
        </w:rPr>
      </w:pPr>
      <w:r>
        <w:rPr>
          <w:i/>
          <w:sz w:val="24"/>
        </w:rPr>
        <w:t>The</w:t>
      </w:r>
      <w:r>
        <w:rPr>
          <w:i/>
          <w:spacing w:val="-2"/>
          <w:sz w:val="24"/>
        </w:rPr>
        <w:t> </w:t>
      </w:r>
      <w:r>
        <w:rPr>
          <w:i/>
          <w:sz w:val="24"/>
        </w:rPr>
        <w:t>devolution</w:t>
      </w:r>
      <w:r>
        <w:rPr>
          <w:i/>
          <w:spacing w:val="-1"/>
          <w:sz w:val="24"/>
        </w:rPr>
        <w:t> </w:t>
      </w:r>
      <w:r>
        <w:rPr>
          <w:i/>
          <w:sz w:val="24"/>
        </w:rPr>
        <w:t>of the</w:t>
      </w:r>
      <w:r>
        <w:rPr>
          <w:i/>
          <w:spacing w:val="-1"/>
          <w:sz w:val="24"/>
        </w:rPr>
        <w:t> </w:t>
      </w:r>
      <w:r>
        <w:rPr>
          <w:i/>
          <w:sz w:val="24"/>
        </w:rPr>
        <w:t>rights of</w:t>
      </w:r>
      <w:r>
        <w:rPr>
          <w:i/>
          <w:spacing w:val="-1"/>
          <w:sz w:val="24"/>
        </w:rPr>
        <w:t> </w:t>
      </w:r>
      <w:r>
        <w:rPr>
          <w:i/>
          <w:sz w:val="24"/>
        </w:rPr>
        <w:t>an occupier</w:t>
      </w:r>
      <w:r>
        <w:rPr>
          <w:i/>
          <w:spacing w:val="-1"/>
          <w:sz w:val="24"/>
        </w:rPr>
        <w:t> </w:t>
      </w:r>
      <w:r>
        <w:rPr>
          <w:i/>
          <w:sz w:val="24"/>
        </w:rPr>
        <w:t>upon death</w:t>
      </w:r>
      <w:r>
        <w:rPr>
          <w:i/>
          <w:spacing w:val="-1"/>
          <w:sz w:val="24"/>
        </w:rPr>
        <w:t> </w:t>
      </w:r>
      <w:r>
        <w:rPr>
          <w:i/>
          <w:sz w:val="24"/>
        </w:rPr>
        <w:t>shall</w:t>
      </w:r>
      <w:r>
        <w:rPr>
          <w:i/>
          <w:spacing w:val="3"/>
          <w:sz w:val="24"/>
        </w:rPr>
        <w:t> </w:t>
      </w:r>
      <w:r>
        <w:rPr>
          <w:i/>
          <w:spacing w:val="-10"/>
          <w:sz w:val="24"/>
        </w:rPr>
        <w:t>-</w:t>
      </w:r>
    </w:p>
    <w:p>
      <w:pPr>
        <w:pStyle w:val="ListParagraph"/>
        <w:numPr>
          <w:ilvl w:val="3"/>
          <w:numId w:val="24"/>
        </w:numPr>
        <w:tabs>
          <w:tab w:pos="1936" w:val="left" w:leader="none"/>
        </w:tabs>
        <w:spacing w:line="240" w:lineRule="auto" w:before="276" w:after="0"/>
        <w:ind w:left="1600" w:right="1560" w:firstLine="0"/>
        <w:jc w:val="both"/>
        <w:rPr>
          <w:i/>
          <w:sz w:val="24"/>
        </w:rPr>
      </w:pPr>
      <w:r>
        <w:rPr>
          <w:i/>
          <w:sz w:val="24"/>
        </w:rPr>
        <w:t>in the case of a customary right of occupancy, (unless non customary law or any other customary law applies) be regulated</w:t>
      </w:r>
      <w:r>
        <w:rPr>
          <w:i/>
          <w:spacing w:val="40"/>
          <w:sz w:val="24"/>
        </w:rPr>
        <w:t> </w:t>
      </w:r>
      <w:r>
        <w:rPr>
          <w:i/>
          <w:sz w:val="24"/>
        </w:rPr>
        <w:t>by the customary law existing in the locality in which the land is situated; and</w:t>
      </w:r>
    </w:p>
    <w:p>
      <w:pPr>
        <w:pStyle w:val="BodyText"/>
        <w:ind w:left="0"/>
        <w:rPr>
          <w:i/>
        </w:rPr>
      </w:pPr>
    </w:p>
    <w:p>
      <w:pPr>
        <w:pStyle w:val="ListParagraph"/>
        <w:numPr>
          <w:ilvl w:val="3"/>
          <w:numId w:val="24"/>
        </w:numPr>
        <w:tabs>
          <w:tab w:pos="1936" w:val="left" w:leader="none"/>
        </w:tabs>
        <w:spacing w:line="240" w:lineRule="auto" w:before="0" w:after="0"/>
        <w:ind w:left="1600" w:right="1560" w:firstLine="0"/>
        <w:jc w:val="both"/>
        <w:rPr>
          <w:i/>
          <w:sz w:val="24"/>
        </w:rPr>
      </w:pPr>
      <w:r>
        <w:rPr>
          <w:i/>
          <w:sz w:val="24"/>
        </w:rPr>
        <w:t>in the case of a statutory right of occupancy (unless any non customary</w:t>
      </w:r>
      <w:r>
        <w:rPr>
          <w:i/>
          <w:spacing w:val="-2"/>
          <w:sz w:val="24"/>
        </w:rPr>
        <w:t> </w:t>
      </w:r>
      <w:r>
        <w:rPr>
          <w:i/>
          <w:sz w:val="24"/>
        </w:rPr>
        <w:t>law or</w:t>
      </w:r>
      <w:r>
        <w:rPr>
          <w:i/>
          <w:spacing w:val="-1"/>
          <w:sz w:val="24"/>
        </w:rPr>
        <w:t> </w:t>
      </w:r>
      <w:r>
        <w:rPr>
          <w:i/>
          <w:sz w:val="24"/>
        </w:rPr>
        <w:t>other</w:t>
      </w:r>
      <w:r>
        <w:rPr>
          <w:i/>
          <w:spacing w:val="-2"/>
          <w:sz w:val="24"/>
        </w:rPr>
        <w:t> </w:t>
      </w:r>
      <w:r>
        <w:rPr>
          <w:i/>
          <w:sz w:val="24"/>
        </w:rPr>
        <w:t>customary</w:t>
      </w:r>
      <w:r>
        <w:rPr>
          <w:i/>
          <w:spacing w:val="-2"/>
          <w:sz w:val="24"/>
        </w:rPr>
        <w:t> </w:t>
      </w:r>
      <w:r>
        <w:rPr>
          <w:i/>
          <w:sz w:val="24"/>
        </w:rPr>
        <w:t>law applies)</w:t>
      </w:r>
      <w:r>
        <w:rPr>
          <w:i/>
          <w:spacing w:val="-4"/>
          <w:sz w:val="24"/>
        </w:rPr>
        <w:t> </w:t>
      </w:r>
      <w:r>
        <w:rPr>
          <w:i/>
          <w:sz w:val="24"/>
        </w:rPr>
        <w:t>be regulated</w:t>
      </w:r>
      <w:r>
        <w:rPr>
          <w:i/>
          <w:spacing w:val="-1"/>
          <w:sz w:val="24"/>
        </w:rPr>
        <w:t> </w:t>
      </w:r>
      <w:r>
        <w:rPr>
          <w:i/>
          <w:sz w:val="24"/>
        </w:rPr>
        <w:t>by</w:t>
      </w:r>
      <w:r>
        <w:rPr>
          <w:i/>
          <w:spacing w:val="-2"/>
          <w:sz w:val="24"/>
        </w:rPr>
        <w:t> </w:t>
      </w:r>
      <w:r>
        <w:rPr>
          <w:i/>
          <w:sz w:val="24"/>
        </w:rPr>
        <w:t>the customary law of the deceased occupier at the time of his death relating to the distribution of property of like nature to a right of </w:t>
      </w:r>
      <w:r>
        <w:rPr>
          <w:i/>
          <w:spacing w:val="-2"/>
          <w:sz w:val="24"/>
        </w:rPr>
        <w:t>occupancy:</w:t>
      </w:r>
    </w:p>
    <w:p>
      <w:pPr>
        <w:pStyle w:val="BodyText"/>
        <w:ind w:left="0"/>
        <w:rPr>
          <w:i/>
        </w:rPr>
      </w:pPr>
    </w:p>
    <w:p>
      <w:pPr>
        <w:spacing w:before="0"/>
        <w:ind w:left="1600" w:right="0" w:firstLine="0"/>
        <w:jc w:val="left"/>
        <w:rPr>
          <w:i/>
          <w:sz w:val="24"/>
        </w:rPr>
      </w:pPr>
      <w:r>
        <w:rPr>
          <w:i/>
          <w:sz w:val="24"/>
        </w:rPr>
        <w:t>Provided</w:t>
      </w:r>
      <w:r>
        <w:rPr>
          <w:i/>
          <w:spacing w:val="-1"/>
          <w:sz w:val="24"/>
        </w:rPr>
        <w:t> </w:t>
      </w:r>
      <w:r>
        <w:rPr>
          <w:i/>
          <w:sz w:val="24"/>
        </w:rPr>
        <w:t>that</w:t>
      </w:r>
      <w:r>
        <w:rPr>
          <w:i/>
          <w:spacing w:val="1"/>
          <w:sz w:val="24"/>
        </w:rPr>
        <w:t> </w:t>
      </w:r>
      <w:r>
        <w:rPr>
          <w:i/>
          <w:spacing w:val="-10"/>
          <w:sz w:val="24"/>
        </w:rPr>
        <w:t>-</w:t>
      </w:r>
    </w:p>
    <w:p>
      <w:pPr>
        <w:pStyle w:val="BodyText"/>
        <w:ind w:left="0"/>
        <w:rPr>
          <w:i/>
        </w:rPr>
      </w:pPr>
    </w:p>
    <w:p>
      <w:pPr>
        <w:pStyle w:val="ListParagraph"/>
        <w:numPr>
          <w:ilvl w:val="3"/>
          <w:numId w:val="24"/>
        </w:numPr>
        <w:tabs>
          <w:tab w:pos="1923" w:val="left" w:leader="none"/>
        </w:tabs>
        <w:spacing w:line="240" w:lineRule="auto" w:before="0" w:after="0"/>
        <w:ind w:left="1600" w:right="1558" w:firstLine="0"/>
        <w:jc w:val="both"/>
        <w:rPr>
          <w:i/>
          <w:sz w:val="24"/>
        </w:rPr>
      </w:pPr>
      <w:r>
        <w:rPr>
          <w:i/>
          <w:sz w:val="24"/>
        </w:rPr>
        <w:t>no customary law prohibiting, restricting or regulating the devolution on death to any particular class of persons or the right to occupy land shall operate to deprive any person of any beneficial interest in such land (other than the right to occupy the same) or in the proceeds of sale thereof to which he may be</w:t>
      </w:r>
      <w:r>
        <w:rPr>
          <w:i/>
          <w:spacing w:val="40"/>
          <w:sz w:val="24"/>
        </w:rPr>
        <w:t> </w:t>
      </w:r>
      <w:r>
        <w:rPr>
          <w:i/>
          <w:sz w:val="24"/>
        </w:rPr>
        <w:t>entitled under the rule of inheritance of any other customary law;</w:t>
      </w:r>
    </w:p>
    <w:p>
      <w:pPr>
        <w:pStyle w:val="BodyText"/>
        <w:ind w:left="0"/>
        <w:rPr>
          <w:i/>
        </w:rPr>
      </w:pPr>
    </w:p>
    <w:p>
      <w:pPr>
        <w:pStyle w:val="BodyText"/>
        <w:spacing w:line="480" w:lineRule="auto" w:before="1"/>
        <w:ind w:right="117" w:firstLine="719"/>
        <w:jc w:val="both"/>
      </w:pPr>
      <w:r>
        <w:rPr/>
        <w:t>This is a very commendable provision contained in the Land Use Act, as it seeks to preserve the Customary Laws of the community, while protecting the fundamental right of the citizens in that community. This is because, in the proviso to the said Section 24,gives no effect to</w:t>
      </w:r>
      <w:r>
        <w:rPr>
          <w:spacing w:val="2"/>
        </w:rPr>
        <w:t> </w:t>
      </w:r>
      <w:r>
        <w:rPr/>
        <w:t>any</w:t>
      </w:r>
      <w:r>
        <w:rPr>
          <w:spacing w:val="-3"/>
        </w:rPr>
        <w:t> </w:t>
      </w:r>
      <w:r>
        <w:rPr/>
        <w:t>custom</w:t>
      </w:r>
      <w:r>
        <w:rPr>
          <w:spacing w:val="3"/>
        </w:rPr>
        <w:t> </w:t>
      </w:r>
      <w:r>
        <w:rPr/>
        <w:t>that</w:t>
      </w:r>
      <w:r>
        <w:rPr>
          <w:spacing w:val="2"/>
        </w:rPr>
        <w:t> </w:t>
      </w:r>
      <w:r>
        <w:rPr/>
        <w:t>discriminates</w:t>
      </w:r>
      <w:r>
        <w:rPr>
          <w:spacing w:val="1"/>
        </w:rPr>
        <w:t> </w:t>
      </w:r>
      <w:r>
        <w:rPr/>
        <w:t>against</w:t>
      </w:r>
      <w:r>
        <w:rPr>
          <w:spacing w:val="3"/>
        </w:rPr>
        <w:t> </w:t>
      </w:r>
      <w:r>
        <w:rPr/>
        <w:t>the</w:t>
      </w:r>
      <w:r>
        <w:rPr>
          <w:spacing w:val="3"/>
        </w:rPr>
        <w:t> </w:t>
      </w:r>
      <w:r>
        <w:rPr/>
        <w:t>right</w:t>
      </w:r>
      <w:r>
        <w:rPr>
          <w:spacing w:val="5"/>
        </w:rPr>
        <w:t> </w:t>
      </w:r>
      <w:r>
        <w:rPr/>
        <w:t>of</w:t>
      </w:r>
      <w:r>
        <w:rPr>
          <w:spacing w:val="1"/>
        </w:rPr>
        <w:t> </w:t>
      </w:r>
      <w:r>
        <w:rPr/>
        <w:t>ownership</w:t>
      </w:r>
      <w:r>
        <w:rPr>
          <w:spacing w:val="2"/>
        </w:rPr>
        <w:t> </w:t>
      </w:r>
      <w:r>
        <w:rPr/>
        <w:t>of</w:t>
      </w:r>
      <w:r>
        <w:rPr>
          <w:spacing w:val="1"/>
        </w:rPr>
        <w:t> </w:t>
      </w:r>
      <w:r>
        <w:rPr/>
        <w:t>land</w:t>
      </w:r>
      <w:r>
        <w:rPr>
          <w:spacing w:val="3"/>
        </w:rPr>
        <w:t> </w:t>
      </w:r>
      <w:r>
        <w:rPr/>
        <w:t>of</w:t>
      </w:r>
      <w:r>
        <w:rPr>
          <w:spacing w:val="3"/>
        </w:rPr>
        <w:t> </w:t>
      </w:r>
      <w:r>
        <w:rPr/>
        <w:t>any</w:t>
      </w:r>
      <w:r>
        <w:rPr>
          <w:spacing w:val="-3"/>
        </w:rPr>
        <w:t> </w:t>
      </w:r>
      <w:r>
        <w:rPr/>
        <w:t>individual</w:t>
      </w:r>
      <w:r>
        <w:rPr>
          <w:spacing w:val="3"/>
        </w:rPr>
        <w:t> </w:t>
      </w:r>
      <w:r>
        <w:rPr>
          <w:spacing w:val="-2"/>
        </w:rPr>
        <w:t>member</w:t>
      </w:r>
    </w:p>
    <w:p>
      <w:pPr>
        <w:spacing w:after="0" w:line="480" w:lineRule="auto"/>
        <w:jc w:val="both"/>
        <w:sectPr>
          <w:pgSz w:w="12240" w:h="15840"/>
          <w:pgMar w:header="761" w:footer="1015" w:top="1300" w:bottom="1200" w:left="1280" w:right="1320"/>
        </w:sectPr>
      </w:pPr>
    </w:p>
    <w:p>
      <w:pPr>
        <w:pStyle w:val="BodyText"/>
        <w:spacing w:line="480" w:lineRule="auto" w:before="119"/>
        <w:ind w:right="113"/>
        <w:jc w:val="both"/>
      </w:pPr>
      <w:r>
        <w:rPr/>
        <w:t>of that community, male or female; adult or child. In the case of </w:t>
      </w:r>
      <w:r>
        <w:rPr>
          <w:i/>
        </w:rPr>
        <w:t>Timothy v. Oforka</w:t>
      </w:r>
      <w:r>
        <w:rPr>
          <w:vertAlign w:val="superscript"/>
        </w:rPr>
        <w:t>15</w:t>
      </w:r>
      <w:r>
        <w:rPr>
          <w:i/>
          <w:vertAlign w:val="baseline"/>
        </w:rPr>
        <w:t>, </w:t>
      </w:r>
      <w:r>
        <w:rPr>
          <w:vertAlign w:val="baseline"/>
        </w:rPr>
        <w:t>the court held that the native law and custom of </w:t>
      </w:r>
      <w:r>
        <w:rPr>
          <w:i/>
          <w:vertAlign w:val="baseline"/>
        </w:rPr>
        <w:t>Oraifite </w:t>
      </w:r>
      <w:r>
        <w:rPr>
          <w:vertAlign w:val="baseline"/>
        </w:rPr>
        <w:t>which discriminates against women‘s right to</w:t>
      </w:r>
      <w:r>
        <w:rPr>
          <w:spacing w:val="40"/>
          <w:vertAlign w:val="baseline"/>
        </w:rPr>
        <w:t> </w:t>
      </w:r>
      <w:r>
        <w:rPr>
          <w:vertAlign w:val="baseline"/>
        </w:rPr>
        <w:t>own property is repugnant to natural justice, equity and good conscience.</w:t>
      </w:r>
    </w:p>
    <w:p>
      <w:pPr>
        <w:pStyle w:val="Heading2"/>
        <w:numPr>
          <w:ilvl w:val="2"/>
          <w:numId w:val="24"/>
        </w:numPr>
        <w:tabs>
          <w:tab w:pos="879" w:val="left" w:leader="none"/>
        </w:tabs>
        <w:spacing w:line="240" w:lineRule="auto" w:before="6" w:after="0"/>
        <w:ind w:left="879" w:right="0" w:hanging="719"/>
        <w:jc w:val="both"/>
      </w:pPr>
      <w:bookmarkStart w:name="_TOC_250005" w:id="40"/>
      <w:r>
        <w:rPr/>
        <w:t>Judicial </w:t>
      </w:r>
      <w:bookmarkEnd w:id="40"/>
      <w:r>
        <w:rPr>
          <w:spacing w:val="-2"/>
        </w:rPr>
        <w:t>Decisions</w:t>
      </w:r>
    </w:p>
    <w:p>
      <w:pPr>
        <w:pStyle w:val="BodyText"/>
        <w:spacing w:line="480" w:lineRule="auto" w:before="271"/>
        <w:ind w:right="117" w:firstLine="719"/>
        <w:jc w:val="both"/>
      </w:pPr>
      <w:r>
        <w:rPr/>
        <w:t>Furthermore, on the part of the judiciary, an attempt has been made very recently by the Supreme Court in a recent decision to further clothe the real property rights of widows with protection. The Southern Kaduna customs disinheriting women/widows is similar to the Igbo custom</w:t>
      </w:r>
      <w:r>
        <w:rPr>
          <w:spacing w:val="-2"/>
        </w:rPr>
        <w:t> </w:t>
      </w:r>
      <w:r>
        <w:rPr/>
        <w:t>that</w:t>
      </w:r>
      <w:r>
        <w:rPr>
          <w:spacing w:val="-2"/>
        </w:rPr>
        <w:t> </w:t>
      </w:r>
      <w:r>
        <w:rPr/>
        <w:t>disentitles</w:t>
      </w:r>
      <w:r>
        <w:rPr>
          <w:spacing w:val="-2"/>
        </w:rPr>
        <w:t> </w:t>
      </w:r>
      <w:r>
        <w:rPr/>
        <w:t>a</w:t>
      </w:r>
      <w:r>
        <w:rPr>
          <w:spacing w:val="-2"/>
        </w:rPr>
        <w:t> </w:t>
      </w:r>
      <w:r>
        <w:rPr/>
        <w:t>female</w:t>
      </w:r>
      <w:r>
        <w:rPr>
          <w:spacing w:val="-3"/>
        </w:rPr>
        <w:t> </w:t>
      </w:r>
      <w:r>
        <w:rPr/>
        <w:t>child</w:t>
      </w:r>
      <w:r>
        <w:rPr>
          <w:spacing w:val="-2"/>
        </w:rPr>
        <w:t> </w:t>
      </w:r>
      <w:r>
        <w:rPr/>
        <w:t>to</w:t>
      </w:r>
      <w:r>
        <w:rPr>
          <w:spacing w:val="-2"/>
        </w:rPr>
        <w:t> </w:t>
      </w:r>
      <w:r>
        <w:rPr/>
        <w:t>inherit</w:t>
      </w:r>
      <w:r>
        <w:rPr>
          <w:spacing w:val="-2"/>
        </w:rPr>
        <w:t> </w:t>
      </w:r>
      <w:r>
        <w:rPr/>
        <w:t>her</w:t>
      </w:r>
      <w:r>
        <w:rPr>
          <w:spacing w:val="-1"/>
        </w:rPr>
        <w:t> </w:t>
      </w:r>
      <w:r>
        <w:rPr/>
        <w:t>father</w:t>
      </w:r>
      <w:r>
        <w:rPr>
          <w:spacing w:val="-2"/>
        </w:rPr>
        <w:t> </w:t>
      </w:r>
      <w:r>
        <w:rPr/>
        <w:t>(or</w:t>
      </w:r>
      <w:r>
        <w:rPr>
          <w:spacing w:val="-1"/>
        </w:rPr>
        <w:t> </w:t>
      </w:r>
      <w:r>
        <w:rPr/>
        <w:t>wife, from</w:t>
      </w:r>
      <w:r>
        <w:rPr>
          <w:spacing w:val="-2"/>
        </w:rPr>
        <w:t> </w:t>
      </w:r>
      <w:r>
        <w:rPr/>
        <w:t>her</w:t>
      </w:r>
      <w:r>
        <w:rPr>
          <w:spacing w:val="-1"/>
        </w:rPr>
        <w:t> </w:t>
      </w:r>
      <w:r>
        <w:rPr/>
        <w:t>husband).</w:t>
      </w:r>
      <w:r>
        <w:rPr>
          <w:spacing w:val="-2"/>
        </w:rPr>
        <w:t> </w:t>
      </w:r>
      <w:r>
        <w:rPr/>
        <w:t>This</w:t>
      </w:r>
      <w:r>
        <w:rPr>
          <w:spacing w:val="-2"/>
        </w:rPr>
        <w:t> </w:t>
      </w:r>
      <w:r>
        <w:rPr/>
        <w:t>was</w:t>
      </w:r>
      <w:r>
        <w:rPr>
          <w:spacing w:val="-2"/>
        </w:rPr>
        <w:t> </w:t>
      </w:r>
      <w:r>
        <w:rPr/>
        <w:t>a subject of litigation in the recently decided case by the Supreme Court between </w:t>
      </w:r>
      <w:r>
        <w:rPr>
          <w:i/>
        </w:rPr>
        <w:t>Mrs. Lois</w:t>
      </w:r>
      <w:r>
        <w:rPr>
          <w:i/>
          <w:spacing w:val="40"/>
        </w:rPr>
        <w:t> </w:t>
      </w:r>
      <w:r>
        <w:rPr>
          <w:i/>
        </w:rPr>
        <w:t>Chituru Ukeje and 1 other v. Mrs. Gladys Ada Ukeje</w:t>
      </w:r>
      <w:r>
        <w:rPr>
          <w:b/>
          <w:i/>
          <w:vertAlign w:val="superscript"/>
        </w:rPr>
        <w:t>16</w:t>
      </w:r>
      <w:r>
        <w:rPr>
          <w:b/>
          <w:vertAlign w:val="baseline"/>
        </w:rPr>
        <w:t>, </w:t>
      </w:r>
      <w:r>
        <w:rPr>
          <w:vertAlign w:val="baseline"/>
        </w:rPr>
        <w:t>where the Supreme Court held that:</w:t>
      </w:r>
    </w:p>
    <w:p>
      <w:pPr>
        <w:spacing w:before="1"/>
        <w:ind w:left="1600" w:right="1559" w:firstLine="60"/>
        <w:jc w:val="both"/>
        <w:rPr>
          <w:i/>
          <w:sz w:val="24"/>
        </w:rPr>
      </w:pPr>
      <w:r>
        <w:rPr>
          <w:i/>
          <w:sz w:val="24"/>
        </w:rPr>
        <w:t>“Any culture that dis-inherits a daughter from her father‟s estate or wife from her husband‟s property by reason of God instituted gender differential should be punitively dealt with”.</w:t>
      </w:r>
    </w:p>
    <w:p>
      <w:pPr>
        <w:pStyle w:val="BodyText"/>
        <w:ind w:left="0"/>
        <w:rPr>
          <w:i/>
        </w:rPr>
      </w:pPr>
    </w:p>
    <w:p>
      <w:pPr>
        <w:spacing w:line="480" w:lineRule="auto" w:before="0"/>
        <w:ind w:left="160" w:right="119" w:firstLine="719"/>
        <w:jc w:val="both"/>
        <w:rPr>
          <w:i/>
          <w:sz w:val="24"/>
        </w:rPr>
      </w:pPr>
      <w:r>
        <w:rPr>
          <w:sz w:val="24"/>
        </w:rPr>
        <w:t>The Supreme Court which described the culture as discriminatory maintained that</w:t>
      </w:r>
      <w:r>
        <w:rPr>
          <w:b/>
          <w:i/>
          <w:sz w:val="24"/>
        </w:rPr>
        <w:t>; “</w:t>
      </w:r>
      <w:r>
        <w:rPr>
          <w:i/>
          <w:sz w:val="24"/>
        </w:rPr>
        <w:t>the punishment should serve as a deterrent measure and ought to be meted out against the perpetrators of the culture and custom.”</w:t>
      </w:r>
      <w:r>
        <w:rPr>
          <w:i/>
          <w:sz w:val="24"/>
          <w:vertAlign w:val="superscript"/>
        </w:rPr>
        <w:t>17</w:t>
      </w:r>
    </w:p>
    <w:p>
      <w:pPr>
        <w:pStyle w:val="BodyText"/>
        <w:spacing w:line="480" w:lineRule="auto"/>
        <w:ind w:right="112" w:firstLine="719"/>
        <w:jc w:val="both"/>
      </w:pPr>
      <w:r>
        <w:rPr/>
        <w:t>In his wisdom, Justice Bode Rhodes-Vivour, who read the lead judgment, held that no matter the circumstances of the birth of a female child, such a child is entitled to an inheritance from her late father‘s estate. His Lordship reversed the long standing Igbo custom in that case which</w:t>
      </w:r>
      <w:r>
        <w:rPr>
          <w:spacing w:val="65"/>
        </w:rPr>
        <w:t> </w:t>
      </w:r>
      <w:r>
        <w:rPr/>
        <w:t>disinherits</w:t>
      </w:r>
      <w:r>
        <w:rPr>
          <w:spacing w:val="67"/>
        </w:rPr>
        <w:t> </w:t>
      </w:r>
      <w:r>
        <w:rPr/>
        <w:t>a</w:t>
      </w:r>
      <w:r>
        <w:rPr>
          <w:spacing w:val="66"/>
        </w:rPr>
        <w:t> </w:t>
      </w:r>
      <w:r>
        <w:rPr/>
        <w:t>female</w:t>
      </w:r>
      <w:r>
        <w:rPr>
          <w:spacing w:val="66"/>
        </w:rPr>
        <w:t> </w:t>
      </w:r>
      <w:r>
        <w:rPr/>
        <w:t>from</w:t>
      </w:r>
      <w:r>
        <w:rPr>
          <w:spacing w:val="67"/>
        </w:rPr>
        <w:t> </w:t>
      </w:r>
      <w:r>
        <w:rPr/>
        <w:t>her</w:t>
      </w:r>
      <w:r>
        <w:rPr>
          <w:spacing w:val="67"/>
        </w:rPr>
        <w:t> </w:t>
      </w:r>
      <w:r>
        <w:rPr/>
        <w:t>father‘s</w:t>
      </w:r>
      <w:r>
        <w:rPr>
          <w:spacing w:val="66"/>
        </w:rPr>
        <w:t> </w:t>
      </w:r>
      <w:r>
        <w:rPr/>
        <w:t>estate,</w:t>
      </w:r>
      <w:r>
        <w:rPr>
          <w:spacing w:val="66"/>
        </w:rPr>
        <w:t> </w:t>
      </w:r>
      <w:r>
        <w:rPr/>
        <w:t>including</w:t>
      </w:r>
      <w:r>
        <w:rPr>
          <w:spacing w:val="65"/>
        </w:rPr>
        <w:t> </w:t>
      </w:r>
      <w:r>
        <w:rPr/>
        <w:t>his</w:t>
      </w:r>
      <w:r>
        <w:rPr>
          <w:spacing w:val="67"/>
        </w:rPr>
        <w:t> </w:t>
      </w:r>
      <w:r>
        <w:rPr/>
        <w:t>landed</w:t>
      </w:r>
      <w:r>
        <w:rPr>
          <w:spacing w:val="65"/>
        </w:rPr>
        <w:t> </w:t>
      </w:r>
      <w:r>
        <w:rPr/>
        <w:t>properties.</w:t>
      </w:r>
      <w:r>
        <w:rPr>
          <w:vertAlign w:val="superscript"/>
        </w:rPr>
        <w:t>18</w:t>
      </w:r>
      <w:r>
        <w:rPr>
          <w:spacing w:val="68"/>
          <w:vertAlign w:val="baseline"/>
        </w:rPr>
        <w:t> </w:t>
      </w:r>
      <w:r>
        <w:rPr>
          <w:spacing w:val="-5"/>
          <w:vertAlign w:val="baseline"/>
        </w:rPr>
        <w:t>The</w:t>
      </w:r>
    </w:p>
    <w:p>
      <w:pPr>
        <w:pStyle w:val="BodyText"/>
        <w:ind w:left="0"/>
        <w:rPr>
          <w:sz w:val="20"/>
        </w:rPr>
      </w:pPr>
    </w:p>
    <w:p>
      <w:pPr>
        <w:pStyle w:val="BodyText"/>
        <w:ind w:left="0"/>
        <w:rPr>
          <w:sz w:val="20"/>
        </w:rPr>
      </w:pPr>
    </w:p>
    <w:p>
      <w:pPr>
        <w:pStyle w:val="BodyText"/>
        <w:spacing w:before="39"/>
        <w:ind w:left="0"/>
        <w:rPr>
          <w:sz w:val="20"/>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186433</wp:posOffset>
                </wp:positionV>
                <wp:extent cx="1829435"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79833pt;width:144.020pt;height:.72003pt;mso-position-horizontal-relative:page;mso-position-vertical-relative:paragraph;z-index:-15674880;mso-wrap-distance-left:0;mso-wrap-distance-right:0" id="docshape138"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15</w:t>
      </w:r>
      <w:r>
        <w:rPr>
          <w:spacing w:val="-2"/>
          <w:sz w:val="20"/>
          <w:vertAlign w:val="baseline"/>
        </w:rPr>
        <w:t> supra</w:t>
      </w:r>
    </w:p>
    <w:p>
      <w:pPr>
        <w:spacing w:before="1"/>
        <w:ind w:left="160" w:right="123" w:firstLine="0"/>
        <w:jc w:val="both"/>
        <w:rPr>
          <w:sz w:val="20"/>
        </w:rPr>
      </w:pPr>
      <w:r>
        <w:rPr>
          <w:sz w:val="20"/>
          <w:vertAlign w:val="superscript"/>
        </w:rPr>
        <w:t>16</w:t>
      </w:r>
      <w:r>
        <w:rPr>
          <w:i/>
          <w:sz w:val="20"/>
          <w:vertAlign w:val="baseline"/>
        </w:rPr>
        <w:t>Mrs. Lois Chituru Ukeje</w:t>
      </w:r>
      <w:r>
        <w:rPr>
          <w:i/>
          <w:spacing w:val="40"/>
          <w:sz w:val="20"/>
          <w:vertAlign w:val="baseline"/>
        </w:rPr>
        <w:t> </w:t>
      </w:r>
      <w:r>
        <w:rPr>
          <w:i/>
          <w:sz w:val="20"/>
          <w:vertAlign w:val="baseline"/>
        </w:rPr>
        <w:t>and 1 Other v. Mrs. Gladys Ada Ukeje</w:t>
      </w:r>
      <w:r>
        <w:rPr>
          <w:sz w:val="20"/>
          <w:vertAlign w:val="baseline"/>
        </w:rPr>
        <w:t>, Appeal Number SC.224/2004, judgment</w:t>
      </w:r>
      <w:r>
        <w:rPr>
          <w:spacing w:val="40"/>
          <w:sz w:val="20"/>
          <w:vertAlign w:val="baseline"/>
        </w:rPr>
        <w:t> </w:t>
      </w:r>
      <w:r>
        <w:rPr>
          <w:sz w:val="20"/>
          <w:vertAlign w:val="baseline"/>
        </w:rPr>
        <w:t>delivered on Friday 11</w:t>
      </w:r>
      <w:r>
        <w:rPr>
          <w:sz w:val="20"/>
          <w:vertAlign w:val="superscript"/>
        </w:rPr>
        <w:t>th</w:t>
      </w:r>
      <w:r>
        <w:rPr>
          <w:sz w:val="20"/>
          <w:vertAlign w:val="baseline"/>
        </w:rPr>
        <w:t> April, 2014</w:t>
      </w:r>
    </w:p>
    <w:p>
      <w:pPr>
        <w:spacing w:before="0"/>
        <w:ind w:left="160" w:right="114" w:firstLine="0"/>
        <w:jc w:val="both"/>
        <w:rPr>
          <w:sz w:val="20"/>
        </w:rPr>
      </w:pPr>
      <w:r>
        <w:rPr>
          <w:sz w:val="20"/>
          <w:vertAlign w:val="superscript"/>
        </w:rPr>
        <w:t>17</w:t>
      </w:r>
      <w:r>
        <w:rPr>
          <w:sz w:val="20"/>
          <w:vertAlign w:val="baseline"/>
        </w:rPr>
        <w:t> - </w:t>
      </w:r>
      <w:r>
        <w:rPr>
          <w:i/>
          <w:sz w:val="20"/>
          <w:vertAlign w:val="baseline"/>
        </w:rPr>
        <w:t>Inheritance: How Supreme Court voids discrimination against females in Igboland, </w:t>
      </w:r>
      <w:r>
        <w:rPr>
          <w:sz w:val="20"/>
          <w:vertAlign w:val="baseline"/>
        </w:rPr>
        <w:t>in Vanguard online news, 24</w:t>
      </w:r>
      <w:r>
        <w:rPr>
          <w:sz w:val="20"/>
          <w:vertAlign w:val="superscript"/>
        </w:rPr>
        <w:t>th</w:t>
      </w:r>
      <w:r>
        <w:rPr>
          <w:sz w:val="20"/>
          <w:vertAlign w:val="baseline"/>
        </w:rPr>
        <w:t> April, 2014Available at: </w:t>
      </w:r>
      <w:hyperlink r:id="rId43">
        <w:r>
          <w:rPr>
            <w:color w:val="0000FF"/>
            <w:sz w:val="20"/>
            <w:u w:val="single" w:color="0000FF"/>
            <w:vertAlign w:val="baseline"/>
          </w:rPr>
          <w:t>http://www.vanguardngr.com/2014/04/inheritance-supreme-court-voids-</w:t>
        </w:r>
      </w:hyperlink>
      <w:r>
        <w:rPr>
          <w:color w:val="0000FF"/>
          <w:sz w:val="20"/>
          <w:vertAlign w:val="baseline"/>
        </w:rPr>
        <w:t> </w:t>
      </w:r>
      <w:hyperlink r:id="rId43">
        <w:r>
          <w:rPr>
            <w:color w:val="0000FF"/>
            <w:sz w:val="20"/>
            <w:u w:val="single" w:color="0000FF"/>
            <w:vertAlign w:val="baseline"/>
          </w:rPr>
          <w:t>discrimination-females-igboland/#sthash.P77wFJ9F.dpuf</w:t>
        </w:r>
        <w:r>
          <w:rPr>
            <w:sz w:val="20"/>
            <w:vertAlign w:val="baseline"/>
          </w:rPr>
          <w:t>,</w:t>
        </w:r>
      </w:hyperlink>
      <w:r>
        <w:rPr>
          <w:sz w:val="20"/>
          <w:vertAlign w:val="baseline"/>
        </w:rPr>
        <w:t> Accessed on the 13</w:t>
      </w:r>
      <w:r>
        <w:rPr>
          <w:sz w:val="20"/>
          <w:vertAlign w:val="superscript"/>
        </w:rPr>
        <w:t>th</w:t>
      </w:r>
      <w:r>
        <w:rPr>
          <w:sz w:val="20"/>
          <w:vertAlign w:val="baseline"/>
        </w:rPr>
        <w:t> August, 2014</w:t>
      </w:r>
    </w:p>
    <w:p>
      <w:pPr>
        <w:spacing w:line="229" w:lineRule="exact" w:before="0"/>
        <w:ind w:left="160" w:right="0" w:firstLine="0"/>
        <w:jc w:val="both"/>
        <w:rPr>
          <w:sz w:val="20"/>
        </w:rPr>
      </w:pPr>
      <w:r>
        <w:rPr>
          <w:sz w:val="20"/>
          <w:vertAlign w:val="superscript"/>
        </w:rPr>
        <w:t>18</w:t>
      </w:r>
      <w:r>
        <w:rPr>
          <w:spacing w:val="-5"/>
          <w:sz w:val="20"/>
          <w:vertAlign w:val="baseline"/>
        </w:rPr>
        <w:t> </w:t>
      </w:r>
      <w:r>
        <w:rPr>
          <w:sz w:val="20"/>
          <w:vertAlign w:val="baseline"/>
        </w:rPr>
        <w:t>See</w:t>
      </w:r>
      <w:r>
        <w:rPr>
          <w:spacing w:val="-5"/>
          <w:sz w:val="20"/>
          <w:vertAlign w:val="baseline"/>
        </w:rPr>
        <w:t> </w:t>
      </w:r>
      <w:r>
        <w:rPr>
          <w:sz w:val="20"/>
          <w:vertAlign w:val="baseline"/>
        </w:rPr>
        <w:t>also</w:t>
      </w:r>
      <w:r>
        <w:rPr>
          <w:spacing w:val="-4"/>
          <w:sz w:val="20"/>
          <w:vertAlign w:val="baseline"/>
        </w:rPr>
        <w:t> </w:t>
      </w:r>
      <w:r>
        <w:rPr>
          <w:sz w:val="20"/>
          <w:vertAlign w:val="baseline"/>
        </w:rPr>
        <w:t>Mojekwu</w:t>
      </w:r>
      <w:r>
        <w:rPr>
          <w:spacing w:val="-6"/>
          <w:sz w:val="20"/>
          <w:vertAlign w:val="baseline"/>
        </w:rPr>
        <w:t> </w:t>
      </w:r>
      <w:r>
        <w:rPr>
          <w:sz w:val="20"/>
          <w:vertAlign w:val="baseline"/>
        </w:rPr>
        <w:t>v.</w:t>
      </w:r>
      <w:r>
        <w:rPr>
          <w:spacing w:val="-4"/>
          <w:sz w:val="20"/>
          <w:vertAlign w:val="baseline"/>
        </w:rPr>
        <w:t> </w:t>
      </w:r>
      <w:r>
        <w:rPr>
          <w:sz w:val="20"/>
          <w:vertAlign w:val="baseline"/>
        </w:rPr>
        <w:t>Mojekwu</w:t>
      </w:r>
      <w:r>
        <w:rPr>
          <w:spacing w:val="-6"/>
          <w:sz w:val="20"/>
          <w:vertAlign w:val="baseline"/>
        </w:rPr>
        <w:t> </w:t>
      </w:r>
      <w:r>
        <w:rPr>
          <w:sz w:val="20"/>
          <w:vertAlign w:val="baseline"/>
        </w:rPr>
        <w:t>(1997)</w:t>
      </w:r>
      <w:r>
        <w:rPr>
          <w:spacing w:val="-6"/>
          <w:sz w:val="20"/>
          <w:vertAlign w:val="baseline"/>
        </w:rPr>
        <w:t> </w:t>
      </w:r>
      <w:r>
        <w:rPr>
          <w:sz w:val="20"/>
          <w:vertAlign w:val="baseline"/>
        </w:rPr>
        <w:t>7NWLR,</w:t>
      </w:r>
      <w:r>
        <w:rPr>
          <w:spacing w:val="-4"/>
          <w:sz w:val="20"/>
          <w:vertAlign w:val="baseline"/>
        </w:rPr>
        <w:t> </w:t>
      </w:r>
      <w:r>
        <w:rPr>
          <w:sz w:val="20"/>
          <w:vertAlign w:val="baseline"/>
        </w:rPr>
        <w:t>(Pt.</w:t>
      </w:r>
      <w:r>
        <w:rPr>
          <w:spacing w:val="-5"/>
          <w:sz w:val="20"/>
          <w:vertAlign w:val="baseline"/>
        </w:rPr>
        <w:t> </w:t>
      </w:r>
      <w:r>
        <w:rPr>
          <w:sz w:val="20"/>
          <w:vertAlign w:val="baseline"/>
        </w:rPr>
        <w:t>284),</w:t>
      </w:r>
      <w:r>
        <w:rPr>
          <w:spacing w:val="-6"/>
          <w:sz w:val="20"/>
          <w:vertAlign w:val="baseline"/>
        </w:rPr>
        <w:t> </w:t>
      </w:r>
      <w:r>
        <w:rPr>
          <w:sz w:val="20"/>
          <w:vertAlign w:val="baseline"/>
        </w:rPr>
        <w:t>Mojekwu</w:t>
      </w:r>
      <w:r>
        <w:rPr>
          <w:spacing w:val="-4"/>
          <w:sz w:val="20"/>
          <w:vertAlign w:val="baseline"/>
        </w:rPr>
        <w:t> </w:t>
      </w:r>
      <w:r>
        <w:rPr>
          <w:sz w:val="20"/>
          <w:vertAlign w:val="baseline"/>
        </w:rPr>
        <w:t>v</w:t>
      </w:r>
      <w:r>
        <w:rPr>
          <w:spacing w:val="-5"/>
          <w:sz w:val="20"/>
          <w:vertAlign w:val="baseline"/>
        </w:rPr>
        <w:t> </w:t>
      </w:r>
      <w:r>
        <w:rPr>
          <w:sz w:val="20"/>
          <w:vertAlign w:val="baseline"/>
        </w:rPr>
        <w:t>Ejikeme</w:t>
      </w:r>
      <w:r>
        <w:rPr>
          <w:spacing w:val="-5"/>
          <w:sz w:val="20"/>
          <w:vertAlign w:val="baseline"/>
        </w:rPr>
        <w:t> </w:t>
      </w:r>
      <w:r>
        <w:rPr>
          <w:sz w:val="20"/>
          <w:vertAlign w:val="baseline"/>
        </w:rPr>
        <w:t>(2000)</w:t>
      </w:r>
      <w:r>
        <w:rPr>
          <w:spacing w:val="-5"/>
          <w:sz w:val="20"/>
          <w:vertAlign w:val="baseline"/>
        </w:rPr>
        <w:t> </w:t>
      </w:r>
      <w:r>
        <w:rPr>
          <w:sz w:val="20"/>
          <w:vertAlign w:val="baseline"/>
        </w:rPr>
        <w:t>5NWLR</w:t>
      </w:r>
      <w:r>
        <w:rPr>
          <w:spacing w:val="-5"/>
          <w:sz w:val="20"/>
          <w:vertAlign w:val="baseline"/>
        </w:rPr>
        <w:t> </w:t>
      </w:r>
      <w:r>
        <w:rPr>
          <w:sz w:val="20"/>
          <w:vertAlign w:val="baseline"/>
        </w:rPr>
        <w:t>(Pt.657)</w:t>
      </w:r>
      <w:r>
        <w:rPr>
          <w:spacing w:val="-5"/>
          <w:sz w:val="20"/>
          <w:vertAlign w:val="baseline"/>
        </w:rPr>
        <w:t> 403</w:t>
      </w:r>
    </w:p>
    <w:p>
      <w:pPr>
        <w:spacing w:after="0" w:line="229" w:lineRule="exact"/>
        <w:jc w:val="both"/>
        <w:rPr>
          <w:sz w:val="20"/>
        </w:rPr>
        <w:sectPr>
          <w:pgSz w:w="12240" w:h="15840"/>
          <w:pgMar w:header="761" w:footer="1015" w:top="1300" w:bottom="1200" w:left="1280" w:right="1320"/>
        </w:sectPr>
      </w:pPr>
    </w:p>
    <w:p>
      <w:pPr>
        <w:pStyle w:val="BodyText"/>
        <w:spacing w:line="480" w:lineRule="auto" w:before="119"/>
        <w:ind w:right="115"/>
        <w:jc w:val="both"/>
      </w:pPr>
      <w:r>
        <w:rPr/>
        <w:t>landmark judgment, therefore, declared the discriminatory customary law, void.</w:t>
      </w:r>
      <w:r>
        <w:rPr>
          <w:vertAlign w:val="superscript"/>
        </w:rPr>
        <w:t>19</w:t>
      </w:r>
      <w:r>
        <w:rPr>
          <w:vertAlign w:val="baseline"/>
        </w:rPr>
        <w:t> The origin of the case was that Gladys sued the appellants before the Lagos State High Court, claiming that as one of the children of the deceased, she said she ought to be included among those to benefit from the family estate. In its verdict, the trial court, found that she was indeed a daughter to the deceased and that she was qualified to benefit from the estate of their father who died in1981. Dissatisfied with the decision, Mrs. Lois and Enyinnaya Ukeje took the case before the Court of Appeal in Lagos, where the lower court judgment was also upheld.</w:t>
      </w:r>
    </w:p>
    <w:p>
      <w:pPr>
        <w:pStyle w:val="BodyText"/>
        <w:spacing w:line="480" w:lineRule="auto" w:before="2"/>
        <w:ind w:right="115" w:firstLine="719"/>
        <w:jc w:val="both"/>
      </w:pPr>
      <w:r>
        <w:rPr/>
        <w:t>The case was later taken before the Supreme Court for adjudication and the Supreme Court, affirmed the decisions of the lower courts and voided the law and custom of Igbo‘s that deny the girl-child the right of inheritance of her father‘s property.</w:t>
      </w:r>
    </w:p>
    <w:p>
      <w:pPr>
        <w:pStyle w:val="BodyText"/>
        <w:spacing w:line="480" w:lineRule="auto"/>
        <w:ind w:right="115" w:firstLine="719"/>
        <w:jc w:val="both"/>
      </w:pPr>
      <w:r>
        <w:rPr/>
        <w:t>The Supreme Court ruling is a victory for gender equality in Nigeria. Although the implementation of the judgment is likely to be fraught with difficulties because the inheritance custom voided by</w:t>
      </w:r>
      <w:r>
        <w:rPr>
          <w:spacing w:val="-7"/>
        </w:rPr>
        <w:t> </w:t>
      </w:r>
      <w:r>
        <w:rPr/>
        <w:t>the court in this case is deep-rooted and likely</w:t>
      </w:r>
      <w:r>
        <w:rPr>
          <w:spacing w:val="-4"/>
        </w:rPr>
        <w:t> </w:t>
      </w:r>
      <w:r>
        <w:rPr/>
        <w:t>to be resisted by</w:t>
      </w:r>
      <w:r>
        <w:rPr>
          <w:spacing w:val="-4"/>
        </w:rPr>
        <w:t> </w:t>
      </w:r>
      <w:r>
        <w:rPr/>
        <w:t>the men folk in traditional communities. This case serves as an eye opener and a caveat to caution the affected communities to embrace regulatory provisions of equality for males and females on inheritance issues, in line with the provisions of the United Nations Universal Declaration of Human Rights and the constitution of Nigeria. This is the most likely, or in fact most probable result of testing the Jaba, Bajju, Atyap and Gbagyi customs that disentitles women from inheriting their late husband‘s land. After being declared repugnant, the court may proceed to</w:t>
      </w:r>
      <w:r>
        <w:rPr>
          <w:spacing w:val="23"/>
        </w:rPr>
        <w:t> </w:t>
      </w:r>
      <w:r>
        <w:rPr/>
        <w:t>hold the said custom</w:t>
      </w:r>
      <w:r>
        <w:rPr>
          <w:spacing w:val="40"/>
        </w:rPr>
        <w:t> </w:t>
      </w:r>
      <w:r>
        <w:rPr/>
        <w:t>as</w:t>
      </w:r>
      <w:r>
        <w:rPr>
          <w:spacing w:val="15"/>
        </w:rPr>
        <w:t> </w:t>
      </w:r>
      <w:r>
        <w:rPr/>
        <w:t>inconsistent</w:t>
      </w:r>
      <w:r>
        <w:rPr>
          <w:spacing w:val="17"/>
        </w:rPr>
        <w:t> </w:t>
      </w:r>
      <w:r>
        <w:rPr/>
        <w:t>with</w:t>
      </w:r>
      <w:r>
        <w:rPr>
          <w:spacing w:val="17"/>
        </w:rPr>
        <w:t> </w:t>
      </w:r>
      <w:r>
        <w:rPr/>
        <w:t>the</w:t>
      </w:r>
      <w:r>
        <w:rPr>
          <w:spacing w:val="15"/>
        </w:rPr>
        <w:t> </w:t>
      </w:r>
      <w:r>
        <w:rPr/>
        <w:t>Constitution</w:t>
      </w:r>
      <w:r>
        <w:rPr>
          <w:spacing w:val="16"/>
        </w:rPr>
        <w:t> </w:t>
      </w:r>
      <w:r>
        <w:rPr/>
        <w:t>and</w:t>
      </w:r>
      <w:r>
        <w:rPr>
          <w:spacing w:val="16"/>
        </w:rPr>
        <w:t> </w:t>
      </w:r>
      <w:r>
        <w:rPr/>
        <w:t>such</w:t>
      </w:r>
      <w:r>
        <w:rPr>
          <w:spacing w:val="14"/>
        </w:rPr>
        <w:t> </w:t>
      </w:r>
      <w:r>
        <w:rPr/>
        <w:t>customs</w:t>
      </w:r>
      <w:r>
        <w:rPr>
          <w:spacing w:val="16"/>
        </w:rPr>
        <w:t> </w:t>
      </w:r>
      <w:r>
        <w:rPr/>
        <w:t>held</w:t>
      </w:r>
      <w:r>
        <w:rPr>
          <w:spacing w:val="17"/>
        </w:rPr>
        <w:t> </w:t>
      </w:r>
      <w:r>
        <w:rPr/>
        <w:t>as</w:t>
      </w:r>
      <w:r>
        <w:rPr>
          <w:spacing w:val="15"/>
        </w:rPr>
        <w:t> </w:t>
      </w:r>
      <w:r>
        <w:rPr/>
        <w:t>such,</w:t>
      </w:r>
      <w:r>
        <w:rPr>
          <w:spacing w:val="15"/>
        </w:rPr>
        <w:t> </w:t>
      </w:r>
      <w:r>
        <w:rPr/>
        <w:t>would</w:t>
      </w:r>
      <w:r>
        <w:rPr>
          <w:spacing w:val="17"/>
        </w:rPr>
        <w:t> </w:t>
      </w:r>
      <w:r>
        <w:rPr/>
        <w:t>be</w:t>
      </w:r>
      <w:r>
        <w:rPr>
          <w:spacing w:val="14"/>
        </w:rPr>
        <w:t> </w:t>
      </w:r>
      <w:r>
        <w:rPr/>
        <w:t>knocked</w:t>
      </w:r>
      <w:r>
        <w:rPr>
          <w:spacing w:val="16"/>
        </w:rPr>
        <w:t> </w:t>
      </w:r>
      <w:r>
        <w:rPr/>
        <w:t>off</w:t>
      </w:r>
      <w:r>
        <w:rPr>
          <w:spacing w:val="15"/>
        </w:rPr>
        <w:t> </w:t>
      </w:r>
      <w:r>
        <w:rPr>
          <w:spacing w:val="-5"/>
        </w:rPr>
        <w:t>and</w:t>
      </w:r>
    </w:p>
    <w:p>
      <w:pPr>
        <w:pStyle w:val="BodyText"/>
        <w:ind w:left="0"/>
        <w:rPr>
          <w:sz w:val="20"/>
        </w:rPr>
      </w:pPr>
    </w:p>
    <w:p>
      <w:pPr>
        <w:pStyle w:val="BodyText"/>
        <w:ind w:left="0"/>
        <w:rPr>
          <w:sz w:val="20"/>
        </w:rPr>
      </w:pPr>
    </w:p>
    <w:p>
      <w:pPr>
        <w:pStyle w:val="BodyText"/>
        <w:spacing w:before="178"/>
        <w:ind w:left="0"/>
        <w:rPr>
          <w:sz w:val="20"/>
        </w:rPr>
      </w:pPr>
      <w:r>
        <w:rPr/>
        <mc:AlternateContent>
          <mc:Choice Requires="wps">
            <w:drawing>
              <wp:anchor distT="0" distB="0" distL="0" distR="0" allowOverlap="1" layoutInCell="1" locked="0" behindDoc="1" simplePos="0" relativeHeight="487642112">
                <wp:simplePos x="0" y="0"/>
                <wp:positionH relativeFrom="page">
                  <wp:posOffset>914704</wp:posOffset>
                </wp:positionH>
                <wp:positionV relativeFrom="paragraph">
                  <wp:posOffset>274870</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43349pt;width:144.020pt;height:.72003pt;mso-position-horizontal-relative:page;mso-position-vertical-relative:paragraph;z-index:-15674368;mso-wrap-distance-left:0;mso-wrap-distance-right:0" id="docshape139"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19</w:t>
      </w:r>
      <w:r>
        <w:rPr>
          <w:i/>
          <w:sz w:val="20"/>
          <w:vertAlign w:val="baseline"/>
        </w:rPr>
        <w:t>Mrs. Lois Chituru Ukeje</w:t>
      </w:r>
      <w:r>
        <w:rPr>
          <w:i/>
          <w:spacing w:val="40"/>
          <w:sz w:val="20"/>
          <w:vertAlign w:val="baseline"/>
        </w:rPr>
        <w:t> </w:t>
      </w:r>
      <w:r>
        <w:rPr>
          <w:i/>
          <w:sz w:val="20"/>
          <w:vertAlign w:val="baseline"/>
        </w:rPr>
        <w:t>and 1 Other v. Mrs. Gladys Ada Ukeje</w:t>
      </w:r>
      <w:r>
        <w:rPr>
          <w:sz w:val="20"/>
          <w:vertAlign w:val="baseline"/>
        </w:rPr>
        <w:t>, SUPRA, see also </w:t>
      </w:r>
      <w:r>
        <w:rPr>
          <w:i/>
          <w:sz w:val="20"/>
          <w:vertAlign w:val="baseline"/>
        </w:rPr>
        <w:t>Supreme Court verdict on Igbo women‟s inheritance rights,</w:t>
      </w:r>
    </w:p>
    <w:p>
      <w:pPr>
        <w:spacing w:before="0"/>
        <w:ind w:left="160" w:right="0" w:firstLine="50"/>
        <w:jc w:val="left"/>
        <w:rPr>
          <w:sz w:val="20"/>
        </w:rPr>
      </w:pPr>
      <w:r>
        <w:rPr>
          <w:sz w:val="20"/>
        </w:rPr>
        <w:t>The</w:t>
      </w:r>
      <w:r>
        <w:rPr>
          <w:spacing w:val="33"/>
          <w:sz w:val="20"/>
        </w:rPr>
        <w:t> </w:t>
      </w:r>
      <w:r>
        <w:rPr>
          <w:sz w:val="20"/>
        </w:rPr>
        <w:t>Sun</w:t>
      </w:r>
      <w:r>
        <w:rPr>
          <w:spacing w:val="32"/>
          <w:sz w:val="20"/>
        </w:rPr>
        <w:t> </w:t>
      </w:r>
      <w:r>
        <w:rPr>
          <w:sz w:val="20"/>
        </w:rPr>
        <w:t>online</w:t>
      </w:r>
      <w:r>
        <w:rPr>
          <w:spacing w:val="33"/>
          <w:sz w:val="20"/>
        </w:rPr>
        <w:t> </w:t>
      </w:r>
      <w:r>
        <w:rPr>
          <w:sz w:val="20"/>
        </w:rPr>
        <w:t>Newspaper</w:t>
      </w:r>
      <w:r>
        <w:rPr>
          <w:spacing w:val="36"/>
          <w:sz w:val="20"/>
        </w:rPr>
        <w:t> </w:t>
      </w:r>
      <w:r>
        <w:rPr>
          <w:sz w:val="20"/>
        </w:rPr>
        <w:t>of</w:t>
      </w:r>
      <w:r>
        <w:rPr>
          <w:spacing w:val="31"/>
          <w:sz w:val="20"/>
        </w:rPr>
        <w:t> </w:t>
      </w:r>
      <w:r>
        <w:rPr>
          <w:sz w:val="20"/>
        </w:rPr>
        <w:t>30</w:t>
      </w:r>
      <w:r>
        <w:rPr>
          <w:sz w:val="20"/>
          <w:vertAlign w:val="superscript"/>
        </w:rPr>
        <w:t>th</w:t>
      </w:r>
      <w:r>
        <w:rPr>
          <w:spacing w:val="33"/>
          <w:sz w:val="20"/>
          <w:vertAlign w:val="baseline"/>
        </w:rPr>
        <w:t> </w:t>
      </w:r>
      <w:r>
        <w:rPr>
          <w:sz w:val="20"/>
          <w:vertAlign w:val="baseline"/>
        </w:rPr>
        <w:t>April,</w:t>
      </w:r>
      <w:r>
        <w:rPr>
          <w:spacing w:val="33"/>
          <w:sz w:val="20"/>
          <w:vertAlign w:val="baseline"/>
        </w:rPr>
        <w:t> </w:t>
      </w:r>
      <w:r>
        <w:rPr>
          <w:sz w:val="20"/>
          <w:vertAlign w:val="baseline"/>
        </w:rPr>
        <w:t>2014,</w:t>
      </w:r>
      <w:r>
        <w:rPr>
          <w:spacing w:val="35"/>
          <w:sz w:val="20"/>
          <w:vertAlign w:val="baseline"/>
        </w:rPr>
        <w:t> </w:t>
      </w:r>
      <w:hyperlink r:id="rId44">
        <w:r>
          <w:rPr>
            <w:color w:val="0000FF"/>
            <w:sz w:val="20"/>
            <w:u w:val="single" w:color="0000FF"/>
            <w:vertAlign w:val="baseline"/>
          </w:rPr>
          <w:t>http://sunnewsonline.com/new/?p=61605</w:t>
        </w:r>
        <w:r>
          <w:rPr>
            <w:sz w:val="20"/>
            <w:vertAlign w:val="baseline"/>
          </w:rPr>
          <w:t>,</w:t>
        </w:r>
      </w:hyperlink>
      <w:r>
        <w:rPr>
          <w:spacing w:val="33"/>
          <w:sz w:val="20"/>
          <w:vertAlign w:val="baseline"/>
        </w:rPr>
        <w:t> </w:t>
      </w:r>
      <w:r>
        <w:rPr>
          <w:sz w:val="20"/>
          <w:vertAlign w:val="baseline"/>
        </w:rPr>
        <w:t>Accessed</w:t>
      </w:r>
      <w:r>
        <w:rPr>
          <w:spacing w:val="34"/>
          <w:sz w:val="20"/>
          <w:vertAlign w:val="baseline"/>
        </w:rPr>
        <w:t> </w:t>
      </w:r>
      <w:r>
        <w:rPr>
          <w:sz w:val="20"/>
          <w:vertAlign w:val="baseline"/>
        </w:rPr>
        <w:t>on</w:t>
      </w:r>
      <w:r>
        <w:rPr>
          <w:spacing w:val="34"/>
          <w:sz w:val="20"/>
          <w:vertAlign w:val="baseline"/>
        </w:rPr>
        <w:t> </w:t>
      </w:r>
      <w:r>
        <w:rPr>
          <w:sz w:val="20"/>
          <w:vertAlign w:val="baseline"/>
        </w:rPr>
        <w:t>the</w:t>
      </w:r>
      <w:r>
        <w:rPr>
          <w:spacing w:val="35"/>
          <w:sz w:val="20"/>
          <w:vertAlign w:val="baseline"/>
        </w:rPr>
        <w:t> </w:t>
      </w:r>
      <w:r>
        <w:rPr>
          <w:sz w:val="20"/>
          <w:vertAlign w:val="baseline"/>
        </w:rPr>
        <w:t>12</w:t>
      </w:r>
      <w:r>
        <w:rPr>
          <w:sz w:val="20"/>
          <w:vertAlign w:val="superscript"/>
        </w:rPr>
        <w:t>th</w:t>
      </w:r>
      <w:r>
        <w:rPr>
          <w:sz w:val="20"/>
          <w:vertAlign w:val="baseline"/>
        </w:rPr>
        <w:t> August, 2014</w:t>
      </w:r>
    </w:p>
    <w:p>
      <w:pPr>
        <w:spacing w:after="0"/>
        <w:jc w:val="left"/>
        <w:rPr>
          <w:sz w:val="20"/>
        </w:rPr>
        <w:sectPr>
          <w:pgSz w:w="12240" w:h="15840"/>
          <w:pgMar w:header="761" w:footer="1015" w:top="1300" w:bottom="1200" w:left="1280" w:right="1320"/>
        </w:sectPr>
      </w:pPr>
    </w:p>
    <w:p>
      <w:pPr>
        <w:pStyle w:val="BodyText"/>
        <w:spacing w:line="480" w:lineRule="auto" w:before="119"/>
        <w:ind w:right="177"/>
      </w:pPr>
      <w:r>
        <w:rPr/>
        <w:t>the perpetrators of the dastardly act would be brought to book, more so that a new law will soon be in place to prosecute them criminally, thereby</w:t>
      </w:r>
      <w:r>
        <w:rPr>
          <w:spacing w:val="-1"/>
        </w:rPr>
        <w:t> </w:t>
      </w:r>
      <w:r>
        <w:rPr/>
        <w:t>strengthening the enforcement of this decision.</w:t>
      </w:r>
    </w:p>
    <w:p>
      <w:pPr>
        <w:pStyle w:val="Heading2"/>
        <w:numPr>
          <w:ilvl w:val="1"/>
          <w:numId w:val="26"/>
        </w:numPr>
        <w:tabs>
          <w:tab w:pos="880" w:val="left" w:leader="none"/>
        </w:tabs>
        <w:spacing w:line="240" w:lineRule="auto" w:before="6" w:after="0"/>
        <w:ind w:left="880" w:right="0" w:hanging="720"/>
        <w:jc w:val="left"/>
      </w:pPr>
      <w:bookmarkStart w:name="_TOC_250004" w:id="41"/>
      <w:r>
        <w:rPr/>
        <w:t>International</w:t>
      </w:r>
      <w:r>
        <w:rPr>
          <w:spacing w:val="-5"/>
        </w:rPr>
        <w:t> </w:t>
      </w:r>
      <w:bookmarkEnd w:id="41"/>
      <w:r>
        <w:rPr>
          <w:spacing w:val="-4"/>
        </w:rPr>
        <w:t>laws</w:t>
      </w:r>
    </w:p>
    <w:p>
      <w:pPr>
        <w:pStyle w:val="ListParagraph"/>
        <w:numPr>
          <w:ilvl w:val="2"/>
          <w:numId w:val="26"/>
        </w:numPr>
        <w:tabs>
          <w:tab w:pos="880" w:val="left" w:leader="none"/>
        </w:tabs>
        <w:spacing w:line="480" w:lineRule="auto" w:before="276" w:after="0"/>
        <w:ind w:left="880" w:right="124" w:hanging="720"/>
        <w:jc w:val="both"/>
        <w:rPr>
          <w:b/>
          <w:sz w:val="24"/>
        </w:rPr>
      </w:pPr>
      <w:r>
        <w:rPr>
          <w:b/>
          <w:sz w:val="24"/>
        </w:rPr>
        <w:t>The United Nations Convention on the Elimination of all kinds of Discrimination against Women of 1979</w:t>
      </w:r>
    </w:p>
    <w:p>
      <w:pPr>
        <w:pStyle w:val="BodyText"/>
        <w:spacing w:line="480" w:lineRule="auto"/>
        <w:ind w:right="115" w:firstLine="719"/>
        <w:jc w:val="both"/>
      </w:pPr>
      <w:r>
        <w:rPr/>
        <w:t>The violation of women's property rights is a common phenomenon in many cultures in Nigeria and Africa as a whole. Property rights are the right to own, acquire (through purchase, gift or inheritance), manage, administer, enjoy and dispose of tangible and intangible property including</w:t>
      </w:r>
      <w:r>
        <w:rPr>
          <w:spacing w:val="-1"/>
        </w:rPr>
        <w:t> </w:t>
      </w:r>
      <w:r>
        <w:rPr/>
        <w:t>land, house, money, bank accounts, livestock, crop and pensions.</w:t>
      </w:r>
      <w:r>
        <w:rPr>
          <w:vertAlign w:val="superscript"/>
        </w:rPr>
        <w:t>20</w:t>
      </w:r>
      <w:r>
        <w:rPr>
          <w:vertAlign w:val="baseline"/>
        </w:rPr>
        <w:t> Under international human rights law, women and men are entitled to equal legal protection of their property rights. However,</w:t>
      </w:r>
      <w:r>
        <w:rPr>
          <w:spacing w:val="-3"/>
          <w:vertAlign w:val="baseline"/>
        </w:rPr>
        <w:t> </w:t>
      </w:r>
      <w:r>
        <w:rPr>
          <w:vertAlign w:val="baseline"/>
        </w:rPr>
        <w:t>in</w:t>
      </w:r>
      <w:r>
        <w:rPr>
          <w:spacing w:val="-3"/>
          <w:vertAlign w:val="baseline"/>
        </w:rPr>
        <w:t> </w:t>
      </w:r>
      <w:r>
        <w:rPr>
          <w:vertAlign w:val="baseline"/>
        </w:rPr>
        <w:t>practice,</w:t>
      </w:r>
      <w:r>
        <w:rPr>
          <w:spacing w:val="-3"/>
          <w:vertAlign w:val="baseline"/>
        </w:rPr>
        <w:t> </w:t>
      </w:r>
      <w:r>
        <w:rPr>
          <w:vertAlign w:val="baseline"/>
        </w:rPr>
        <w:t>property</w:t>
      </w:r>
      <w:r>
        <w:rPr>
          <w:spacing w:val="-6"/>
          <w:vertAlign w:val="baseline"/>
        </w:rPr>
        <w:t> </w:t>
      </w:r>
      <w:r>
        <w:rPr>
          <w:vertAlign w:val="baseline"/>
        </w:rPr>
        <w:t>ownership,</w:t>
      </w:r>
      <w:r>
        <w:rPr>
          <w:spacing w:val="-3"/>
          <w:vertAlign w:val="baseline"/>
        </w:rPr>
        <w:t> </w:t>
      </w:r>
      <w:r>
        <w:rPr>
          <w:vertAlign w:val="baseline"/>
        </w:rPr>
        <w:t>use</w:t>
      </w:r>
      <w:r>
        <w:rPr>
          <w:spacing w:val="-4"/>
          <w:vertAlign w:val="baseline"/>
        </w:rPr>
        <w:t> </w:t>
      </w:r>
      <w:r>
        <w:rPr>
          <w:vertAlign w:val="baseline"/>
        </w:rPr>
        <w:t>and</w:t>
      </w:r>
      <w:r>
        <w:rPr>
          <w:spacing w:val="-1"/>
          <w:vertAlign w:val="baseline"/>
        </w:rPr>
        <w:t> </w:t>
      </w:r>
      <w:r>
        <w:rPr>
          <w:vertAlign w:val="baseline"/>
        </w:rPr>
        <w:t>inheritance</w:t>
      </w:r>
      <w:r>
        <w:rPr>
          <w:spacing w:val="-2"/>
          <w:vertAlign w:val="baseline"/>
        </w:rPr>
        <w:t> </w:t>
      </w:r>
      <w:r>
        <w:rPr>
          <w:vertAlign w:val="baseline"/>
        </w:rPr>
        <w:t>are</w:t>
      </w:r>
      <w:r>
        <w:rPr>
          <w:spacing w:val="-4"/>
          <w:vertAlign w:val="baseline"/>
        </w:rPr>
        <w:t> </w:t>
      </w:r>
      <w:r>
        <w:rPr>
          <w:vertAlign w:val="baseline"/>
        </w:rPr>
        <w:t>regulated</w:t>
      </w:r>
      <w:r>
        <w:rPr>
          <w:spacing w:val="-2"/>
          <w:vertAlign w:val="baseline"/>
        </w:rPr>
        <w:t> </w:t>
      </w:r>
      <w:r>
        <w:rPr>
          <w:vertAlign w:val="baseline"/>
        </w:rPr>
        <w:t>in</w:t>
      </w:r>
      <w:r>
        <w:rPr>
          <w:spacing w:val="-3"/>
          <w:vertAlign w:val="baseline"/>
        </w:rPr>
        <w:t> </w:t>
      </w:r>
      <w:r>
        <w:rPr>
          <w:vertAlign w:val="baseline"/>
        </w:rPr>
        <w:t>many</w:t>
      </w:r>
      <w:r>
        <w:rPr>
          <w:spacing w:val="-6"/>
          <w:vertAlign w:val="baseline"/>
        </w:rPr>
        <w:t> </w:t>
      </w:r>
      <w:r>
        <w:rPr>
          <w:vertAlign w:val="baseline"/>
        </w:rPr>
        <w:t>countries</w:t>
      </w:r>
      <w:r>
        <w:rPr>
          <w:spacing w:val="-3"/>
          <w:vertAlign w:val="baseline"/>
        </w:rPr>
        <w:t> </w:t>
      </w:r>
      <w:r>
        <w:rPr>
          <w:vertAlign w:val="baseline"/>
        </w:rPr>
        <w:t>by customary laws - mostly unwritten but influential local norms that are based on gender distinctions.</w:t>
      </w:r>
      <w:r>
        <w:rPr>
          <w:vertAlign w:val="superscript"/>
        </w:rPr>
        <w:t>21</w:t>
      </w:r>
      <w:r>
        <w:rPr>
          <w:vertAlign w:val="baseline"/>
        </w:rPr>
        <w:t>The violation of the property rights of women in the paternal family and that of married women and widows in the matrimonial family will be considered within the context of some Nigerian cultures in this work.</w:t>
      </w:r>
    </w:p>
    <w:p>
      <w:pPr>
        <w:pStyle w:val="BodyText"/>
        <w:spacing w:line="480" w:lineRule="auto"/>
        <w:ind w:right="113" w:firstLine="719"/>
        <w:jc w:val="both"/>
      </w:pPr>
      <w:r>
        <w:rPr/>
        <mc:AlternateContent>
          <mc:Choice Requires="wps">
            <w:drawing>
              <wp:anchor distT="0" distB="0" distL="0" distR="0" allowOverlap="1" layoutInCell="1" locked="0" behindDoc="0" simplePos="0" relativeHeight="15783424">
                <wp:simplePos x="0" y="0"/>
                <wp:positionH relativeFrom="page">
                  <wp:posOffset>914704</wp:posOffset>
                </wp:positionH>
                <wp:positionV relativeFrom="paragraph">
                  <wp:posOffset>1733150</wp:posOffset>
                </wp:positionV>
                <wp:extent cx="1829435" cy="952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468567pt;width:144.020pt;height:.71997pt;mso-position-horizontal-relative:page;mso-position-vertical-relative:paragraph;z-index:15783424" id="docshape140" filled="true" fillcolor="#000000" stroked="false">
                <v:fill type="solid"/>
                <w10:wrap type="none"/>
              </v:rect>
            </w:pict>
          </mc:Fallback>
        </mc:AlternateContent>
      </w:r>
      <w:r>
        <w:rPr/>
        <w:t>The Convention on the Elimination of All Forms of Discrimination against Women2 (the CEDAW) establishes standards for achievement of women's human rights essentially by outlining all the areas in which obstacles exist and stating the norm of equality in each area</w:t>
      </w:r>
      <w:r>
        <w:rPr>
          <w:vertAlign w:val="superscript"/>
        </w:rPr>
        <w:t>22</w:t>
      </w:r>
      <w:r>
        <w:rPr>
          <w:vertAlign w:val="baseline"/>
        </w:rPr>
        <w:t>.</w:t>
      </w:r>
      <w:r>
        <w:rPr>
          <w:spacing w:val="40"/>
          <w:vertAlign w:val="baseline"/>
        </w:rPr>
        <w:t> </w:t>
      </w:r>
      <w:r>
        <w:rPr>
          <w:vertAlign w:val="baseline"/>
        </w:rPr>
        <w:t>The CEDAW represents something of a breakthrough in human rights thinking, in that certain articles specifically refer to the structural issues that must be confronted.</w:t>
      </w:r>
    </w:p>
    <w:p>
      <w:pPr>
        <w:spacing w:before="78"/>
        <w:ind w:left="160" w:right="119" w:firstLine="0"/>
        <w:jc w:val="both"/>
        <w:rPr>
          <w:sz w:val="20"/>
        </w:rPr>
      </w:pPr>
      <w:r>
        <w:rPr>
          <w:sz w:val="20"/>
          <w:vertAlign w:val="superscript"/>
        </w:rPr>
        <w:t>20</w:t>
      </w:r>
      <w:r>
        <w:rPr>
          <w:sz w:val="20"/>
          <w:vertAlign w:val="baseline"/>
        </w:rPr>
        <w:t>Adebola A. M. and Olotuah A. O. Violation of Women's Property Rights within the Family in </w:t>
      </w:r>
      <w:r>
        <w:rPr>
          <w:i/>
          <w:sz w:val="20"/>
          <w:vertAlign w:val="baseline"/>
        </w:rPr>
        <w:t>Agenda: Empowering Women for Gender Equity, </w:t>
      </w:r>
      <w:r>
        <w:rPr>
          <w:sz w:val="20"/>
          <w:vertAlign w:val="baseline"/>
        </w:rPr>
        <w:t>No. 66, Gender-Based Violence Trilogy Volume 1,1: Domestic Violence, Published by: Agenda Feminist Media, (2005), pp. 58-63</w:t>
      </w:r>
    </w:p>
    <w:p>
      <w:pPr>
        <w:spacing w:before="1"/>
        <w:ind w:left="160" w:right="0" w:firstLine="0"/>
        <w:jc w:val="both"/>
        <w:rPr>
          <w:sz w:val="20"/>
        </w:rPr>
      </w:pPr>
      <w:r>
        <w:rPr>
          <w:sz w:val="20"/>
          <w:vertAlign w:val="superscript"/>
        </w:rPr>
        <w:t>21</w:t>
      </w:r>
      <w:r>
        <w:rPr>
          <w:spacing w:val="-2"/>
          <w:sz w:val="20"/>
          <w:vertAlign w:val="baseline"/>
        </w:rPr>
        <w:t> </w:t>
      </w:r>
      <w:r>
        <w:rPr>
          <w:spacing w:val="-4"/>
          <w:sz w:val="20"/>
          <w:vertAlign w:val="baseline"/>
        </w:rPr>
        <w:t>Ibid</w:t>
      </w:r>
    </w:p>
    <w:p>
      <w:pPr>
        <w:spacing w:before="0"/>
        <w:ind w:left="160" w:right="117" w:firstLine="0"/>
        <w:jc w:val="both"/>
        <w:rPr>
          <w:sz w:val="20"/>
        </w:rPr>
      </w:pPr>
      <w:r>
        <w:rPr>
          <w:sz w:val="20"/>
          <w:vertAlign w:val="superscript"/>
        </w:rPr>
        <w:t>22</w:t>
      </w:r>
      <w:r>
        <w:rPr>
          <w:sz w:val="20"/>
          <w:vertAlign w:val="baseline"/>
        </w:rPr>
        <w:t> Marsha A. Freeman, The Human Rights of Women under the CEDAW Convention: Complexities and Opportunities of Compliance; in; </w:t>
      </w:r>
      <w:r>
        <w:rPr>
          <w:i/>
          <w:sz w:val="20"/>
          <w:vertAlign w:val="baseline"/>
        </w:rPr>
        <w:t>Proceedings of the Annual</w:t>
      </w:r>
      <w:r>
        <w:rPr>
          <w:i/>
          <w:spacing w:val="-1"/>
          <w:sz w:val="20"/>
          <w:vertAlign w:val="baseline"/>
        </w:rPr>
        <w:t> </w:t>
      </w:r>
      <w:r>
        <w:rPr>
          <w:i/>
          <w:sz w:val="20"/>
          <w:vertAlign w:val="baseline"/>
        </w:rPr>
        <w:t>Meeting </w:t>
      </w:r>
      <w:r>
        <w:rPr>
          <w:sz w:val="20"/>
          <w:vertAlign w:val="baseline"/>
        </w:rPr>
        <w:t>(American Society</w:t>
      </w:r>
      <w:r>
        <w:rPr>
          <w:spacing w:val="-2"/>
          <w:sz w:val="20"/>
          <w:vertAlign w:val="baseline"/>
        </w:rPr>
        <w:t> </w:t>
      </w:r>
      <w:r>
        <w:rPr>
          <w:sz w:val="20"/>
          <w:vertAlign w:val="baseline"/>
        </w:rPr>
        <w:t>of International Law), Vol. 91, Implementation, Compliance and Effectiveness (APRIL 9-12, 1997), Published by American Society of International Law, pp. 378-383. See also &lt;</w:t>
      </w:r>
      <w:hyperlink r:id="rId48">
        <w:r>
          <w:rPr>
            <w:color w:val="0000FF"/>
            <w:sz w:val="20"/>
            <w:u w:val="single" w:color="0000FF"/>
            <w:vertAlign w:val="baseline"/>
          </w:rPr>
          <w:t>http://www.jstor.org/stable/25659151</w:t>
        </w:r>
      </w:hyperlink>
      <w:r>
        <w:rPr>
          <w:sz w:val="20"/>
          <w:vertAlign w:val="baseline"/>
        </w:rPr>
        <w:t>&gt;; Accessed on the 12</w:t>
      </w:r>
      <w:r>
        <w:rPr>
          <w:sz w:val="20"/>
          <w:vertAlign w:val="superscript"/>
        </w:rPr>
        <w:t>th</w:t>
      </w:r>
      <w:r>
        <w:rPr>
          <w:sz w:val="20"/>
          <w:vertAlign w:val="baseline"/>
        </w:rPr>
        <w:t> June, 2014</w:t>
      </w:r>
    </w:p>
    <w:p>
      <w:pPr>
        <w:spacing w:after="0"/>
        <w:jc w:val="both"/>
        <w:rPr>
          <w:sz w:val="20"/>
        </w:rPr>
        <w:sectPr>
          <w:pgSz w:w="12240" w:h="15840"/>
          <w:pgMar w:header="761" w:footer="1015" w:top="1300" w:bottom="1200" w:left="1280" w:right="1320"/>
        </w:sectPr>
      </w:pPr>
    </w:p>
    <w:p>
      <w:pPr>
        <w:pStyle w:val="BodyText"/>
        <w:spacing w:line="480" w:lineRule="auto" w:before="119"/>
        <w:ind w:right="120" w:firstLine="719"/>
        <w:jc w:val="both"/>
      </w:pPr>
      <w:r>
        <w:rPr/>
        <w:t>This</w:t>
      </w:r>
      <w:r>
        <w:rPr>
          <w:spacing w:val="-1"/>
        </w:rPr>
        <w:t> </w:t>
      </w:r>
      <w:r>
        <w:rPr/>
        <w:t>is</w:t>
      </w:r>
      <w:r>
        <w:rPr>
          <w:spacing w:val="-1"/>
        </w:rPr>
        <w:t> </w:t>
      </w:r>
      <w:r>
        <w:rPr/>
        <w:t>because despite</w:t>
      </w:r>
      <w:r>
        <w:rPr>
          <w:spacing w:val="-2"/>
        </w:rPr>
        <w:t> </w:t>
      </w:r>
      <w:r>
        <w:rPr/>
        <w:t>significant</w:t>
      </w:r>
      <w:r>
        <w:rPr>
          <w:spacing w:val="-1"/>
        </w:rPr>
        <w:t> </w:t>
      </w:r>
      <w:r>
        <w:rPr/>
        <w:t>achievements</w:t>
      </w:r>
      <w:r>
        <w:rPr>
          <w:spacing w:val="-1"/>
        </w:rPr>
        <w:t> </w:t>
      </w:r>
      <w:r>
        <w:rPr/>
        <w:t>in</w:t>
      </w:r>
      <w:r>
        <w:rPr>
          <w:spacing w:val="-1"/>
        </w:rPr>
        <w:t> </w:t>
      </w:r>
      <w:r>
        <w:rPr/>
        <w:t>the</w:t>
      </w:r>
      <w:r>
        <w:rPr>
          <w:spacing w:val="-2"/>
        </w:rPr>
        <w:t> </w:t>
      </w:r>
      <w:r>
        <w:rPr/>
        <w:t>quest</w:t>
      </w:r>
      <w:r>
        <w:rPr>
          <w:spacing w:val="-1"/>
        </w:rPr>
        <w:t> </w:t>
      </w:r>
      <w:r>
        <w:rPr/>
        <w:t>for</w:t>
      </w:r>
      <w:r>
        <w:rPr>
          <w:spacing w:val="-2"/>
        </w:rPr>
        <w:t> </w:t>
      </w:r>
      <w:r>
        <w:rPr/>
        <w:t>women's equality, and</w:t>
      </w:r>
      <w:r>
        <w:rPr>
          <w:spacing w:val="-1"/>
        </w:rPr>
        <w:t> </w:t>
      </w:r>
      <w:r>
        <w:rPr/>
        <w:t>in particular the entry into force of the Convention on the Elimination of All Forms of Discrimination against Women (CEDAW)</w:t>
      </w:r>
      <w:r>
        <w:rPr>
          <w:vertAlign w:val="superscript"/>
        </w:rPr>
        <w:t>23</w:t>
      </w:r>
      <w:r>
        <w:rPr>
          <w:vertAlign w:val="baseline"/>
        </w:rPr>
        <w:t> which was accepted by</w:t>
      </w:r>
      <w:r>
        <w:rPr>
          <w:spacing w:val="-1"/>
          <w:vertAlign w:val="baseline"/>
        </w:rPr>
        <w:t> </w:t>
      </w:r>
      <w:r>
        <w:rPr>
          <w:vertAlign w:val="baseline"/>
        </w:rPr>
        <w:t>185 states by</w:t>
      </w:r>
      <w:r>
        <w:rPr>
          <w:spacing w:val="-1"/>
          <w:vertAlign w:val="baseline"/>
        </w:rPr>
        <w:t> </w:t>
      </w:r>
      <w:r>
        <w:rPr>
          <w:vertAlign w:val="baseline"/>
        </w:rPr>
        <w:t>October 2006, ensuring gender equality in all states remains an enormous challenge.</w:t>
      </w:r>
      <w:r>
        <w:rPr>
          <w:vertAlign w:val="superscript"/>
        </w:rPr>
        <w:t>24</w:t>
      </w:r>
    </w:p>
    <w:p>
      <w:pPr>
        <w:pStyle w:val="BodyText"/>
        <w:spacing w:line="480" w:lineRule="auto" w:before="1"/>
        <w:ind w:right="116" w:firstLine="719"/>
        <w:jc w:val="both"/>
      </w:pPr>
      <w:r>
        <w:rPr/>
        <w:t>The pursuit of equal rights for women through international law has been a slow process. The principle that everyone is entitled to rights </w:t>
      </w:r>
      <w:r>
        <w:rPr>
          <w:i/>
        </w:rPr>
        <w:t>"without distinction of any kind, such as race, colour, sex..." </w:t>
      </w:r>
      <w:r>
        <w:rPr/>
        <w:t>was given voice in Article 2 of the 1948 Universal Declaration of Human Rights. However, it took campaigners over 30 years to cajole the international community</w:t>
      </w:r>
      <w:r>
        <w:rPr>
          <w:spacing w:val="-4"/>
        </w:rPr>
        <w:t> </w:t>
      </w:r>
      <w:r>
        <w:rPr/>
        <w:t>into enforcing the declaration and mapping out a concrete legal action against gender injustice. This commitment came in the shape of the Convention to Eliminate All Forms of Discrimination against Women (CEDAW) which was adopted by the UN General Assembly in 1979. CEDAW has been described as a bill of rights for women. It spells out the areas in which women experience discrimination and commits countries to amend their laws, construct national gender policies</w:t>
      </w:r>
      <w:r>
        <w:rPr>
          <w:spacing w:val="-2"/>
        </w:rPr>
        <w:t> </w:t>
      </w:r>
      <w:r>
        <w:rPr/>
        <w:t>and</w:t>
      </w:r>
      <w:r>
        <w:rPr>
          <w:spacing w:val="-1"/>
        </w:rPr>
        <w:t> </w:t>
      </w:r>
      <w:r>
        <w:rPr/>
        <w:t>create</w:t>
      </w:r>
      <w:r>
        <w:rPr>
          <w:spacing w:val="-2"/>
        </w:rPr>
        <w:t> </w:t>
      </w:r>
      <w:r>
        <w:rPr/>
        <w:t>institutions</w:t>
      </w:r>
      <w:r>
        <w:rPr>
          <w:spacing w:val="-1"/>
        </w:rPr>
        <w:t> </w:t>
      </w:r>
      <w:r>
        <w:rPr/>
        <w:t>to</w:t>
      </w:r>
      <w:r>
        <w:rPr>
          <w:spacing w:val="-1"/>
        </w:rPr>
        <w:t> </w:t>
      </w:r>
      <w:r>
        <w:rPr/>
        <w:t>deliver</w:t>
      </w:r>
      <w:r>
        <w:rPr>
          <w:spacing w:val="-2"/>
        </w:rPr>
        <w:t> </w:t>
      </w:r>
      <w:r>
        <w:rPr/>
        <w:t>them.</w:t>
      </w:r>
      <w:r>
        <w:rPr>
          <w:spacing w:val="-1"/>
        </w:rPr>
        <w:t> </w:t>
      </w:r>
      <w:r>
        <w:rPr/>
        <w:t>Although</w:t>
      </w:r>
      <w:r>
        <w:rPr>
          <w:spacing w:val="-1"/>
        </w:rPr>
        <w:t> </w:t>
      </w:r>
      <w:r>
        <w:rPr/>
        <w:t>CEDAW has</w:t>
      </w:r>
      <w:r>
        <w:rPr>
          <w:spacing w:val="-1"/>
        </w:rPr>
        <w:t> </w:t>
      </w:r>
      <w:r>
        <w:rPr/>
        <w:t>been ratified</w:t>
      </w:r>
      <w:r>
        <w:rPr>
          <w:spacing w:val="-1"/>
        </w:rPr>
        <w:t> </w:t>
      </w:r>
      <w:r>
        <w:rPr/>
        <w:t>by</w:t>
      </w:r>
      <w:r>
        <w:rPr>
          <w:spacing w:val="-6"/>
        </w:rPr>
        <w:t> </w:t>
      </w:r>
      <w:r>
        <w:rPr/>
        <w:t>almost</w:t>
      </w:r>
      <w:r>
        <w:rPr>
          <w:spacing w:val="-1"/>
        </w:rPr>
        <w:t> </w:t>
      </w:r>
      <w:r>
        <w:rPr/>
        <w:t>all countries, ineffective enforcement of national legislation has further restrained the pace of </w:t>
      </w:r>
      <w:r>
        <w:rPr>
          <w:spacing w:val="-2"/>
        </w:rPr>
        <w:t>reform.</w:t>
      </w:r>
    </w:p>
    <w:p>
      <w:pPr>
        <w:pStyle w:val="BodyText"/>
        <w:spacing w:line="480" w:lineRule="auto" w:before="1"/>
        <w:ind w:right="117" w:firstLine="719"/>
        <w:jc w:val="both"/>
      </w:pPr>
      <w:r>
        <w:rPr/>
        <w:t>Resistance to new laws and their implementation in developing countries is motivated by strong</w:t>
      </w:r>
      <w:r>
        <w:rPr>
          <w:spacing w:val="-5"/>
        </w:rPr>
        <w:t> </w:t>
      </w:r>
      <w:r>
        <w:rPr/>
        <w:t>traditional</w:t>
      </w:r>
      <w:r>
        <w:rPr>
          <w:spacing w:val="-2"/>
        </w:rPr>
        <w:t> </w:t>
      </w:r>
      <w:r>
        <w:rPr/>
        <w:t>beliefs</w:t>
      </w:r>
      <w:r>
        <w:rPr>
          <w:spacing w:val="-1"/>
        </w:rPr>
        <w:t> </w:t>
      </w:r>
      <w:r>
        <w:rPr/>
        <w:t>that</w:t>
      </w:r>
      <w:r>
        <w:rPr>
          <w:spacing w:val="-2"/>
        </w:rPr>
        <w:t> </w:t>
      </w:r>
      <w:r>
        <w:rPr/>
        <w:t>women</w:t>
      </w:r>
      <w:r>
        <w:rPr>
          <w:spacing w:val="-2"/>
        </w:rPr>
        <w:t> </w:t>
      </w:r>
      <w:r>
        <w:rPr/>
        <w:t>should</w:t>
      </w:r>
      <w:r>
        <w:rPr>
          <w:spacing w:val="-2"/>
        </w:rPr>
        <w:t> </w:t>
      </w:r>
      <w:r>
        <w:rPr/>
        <w:t>occupy</w:t>
      </w:r>
      <w:r>
        <w:rPr>
          <w:spacing w:val="-5"/>
        </w:rPr>
        <w:t> </w:t>
      </w:r>
      <w:r>
        <w:rPr/>
        <w:t>a</w:t>
      </w:r>
      <w:r>
        <w:rPr>
          <w:spacing w:val="-3"/>
        </w:rPr>
        <w:t> </w:t>
      </w:r>
      <w:r>
        <w:rPr/>
        <w:t>domestic</w:t>
      </w:r>
      <w:r>
        <w:rPr>
          <w:spacing w:val="-1"/>
        </w:rPr>
        <w:t> </w:t>
      </w:r>
      <w:r>
        <w:rPr/>
        <w:t>environment</w:t>
      </w:r>
      <w:r>
        <w:rPr>
          <w:spacing w:val="-2"/>
        </w:rPr>
        <w:t> </w:t>
      </w:r>
      <w:r>
        <w:rPr/>
        <w:t>and</w:t>
      </w:r>
      <w:r>
        <w:rPr>
          <w:spacing w:val="-2"/>
        </w:rPr>
        <w:t> </w:t>
      </w:r>
      <w:r>
        <w:rPr/>
        <w:t>that</w:t>
      </w:r>
      <w:r>
        <w:rPr>
          <w:spacing w:val="-2"/>
        </w:rPr>
        <w:t> </w:t>
      </w:r>
      <w:r>
        <w:rPr/>
        <w:t>men</w:t>
      </w:r>
      <w:r>
        <w:rPr>
          <w:spacing w:val="-2"/>
        </w:rPr>
        <w:t> </w:t>
      </w:r>
      <w:r>
        <w:rPr/>
        <w:t>should enjoy exclusive rights to property. Modern industrialized countries have of course experienced similar attitudes at earlier stages of their development. Many countries in sub-Saharan Africa, including</w:t>
      </w:r>
      <w:r>
        <w:rPr>
          <w:spacing w:val="11"/>
        </w:rPr>
        <w:t> </w:t>
      </w:r>
      <w:r>
        <w:rPr/>
        <w:t>Nigeria</w:t>
      </w:r>
      <w:r>
        <w:rPr>
          <w:spacing w:val="13"/>
        </w:rPr>
        <w:t> </w:t>
      </w:r>
      <w:r>
        <w:rPr/>
        <w:t>are</w:t>
      </w:r>
      <w:r>
        <w:rPr>
          <w:spacing w:val="12"/>
        </w:rPr>
        <w:t> </w:t>
      </w:r>
      <w:r>
        <w:rPr/>
        <w:t>in</w:t>
      </w:r>
      <w:r>
        <w:rPr>
          <w:spacing w:val="17"/>
        </w:rPr>
        <w:t> </w:t>
      </w:r>
      <w:r>
        <w:rPr/>
        <w:t>the</w:t>
      </w:r>
      <w:r>
        <w:rPr>
          <w:spacing w:val="13"/>
        </w:rPr>
        <w:t> </w:t>
      </w:r>
      <w:r>
        <w:rPr/>
        <w:t>process</w:t>
      </w:r>
      <w:r>
        <w:rPr>
          <w:spacing w:val="13"/>
        </w:rPr>
        <w:t> </w:t>
      </w:r>
      <w:r>
        <w:rPr/>
        <w:t>of</w:t>
      </w:r>
      <w:r>
        <w:rPr>
          <w:spacing w:val="15"/>
        </w:rPr>
        <w:t> </w:t>
      </w:r>
      <w:r>
        <w:rPr/>
        <w:t>amending</w:t>
      </w:r>
      <w:r>
        <w:rPr>
          <w:spacing w:val="14"/>
        </w:rPr>
        <w:t> </w:t>
      </w:r>
      <w:r>
        <w:rPr/>
        <w:t>laws</w:t>
      </w:r>
      <w:r>
        <w:rPr>
          <w:spacing w:val="13"/>
        </w:rPr>
        <w:t> </w:t>
      </w:r>
      <w:r>
        <w:rPr/>
        <w:t>which</w:t>
      </w:r>
      <w:r>
        <w:rPr>
          <w:spacing w:val="14"/>
        </w:rPr>
        <w:t> </w:t>
      </w:r>
      <w:r>
        <w:rPr/>
        <w:t>prevent</w:t>
      </w:r>
      <w:r>
        <w:rPr>
          <w:spacing w:val="14"/>
        </w:rPr>
        <w:t> </w:t>
      </w:r>
      <w:r>
        <w:rPr/>
        <w:t>women</w:t>
      </w:r>
      <w:r>
        <w:rPr>
          <w:spacing w:val="12"/>
        </w:rPr>
        <w:t> </w:t>
      </w:r>
      <w:r>
        <w:rPr/>
        <w:t>from</w:t>
      </w:r>
      <w:r>
        <w:rPr>
          <w:spacing w:val="14"/>
        </w:rPr>
        <w:t> </w:t>
      </w:r>
      <w:r>
        <w:rPr/>
        <w:t>owning</w:t>
      </w:r>
      <w:r>
        <w:rPr>
          <w:spacing w:val="11"/>
        </w:rPr>
        <w:t> </w:t>
      </w:r>
      <w:r>
        <w:rPr>
          <w:spacing w:val="-4"/>
        </w:rPr>
        <w:t>land</w:t>
      </w:r>
    </w:p>
    <w:p>
      <w:pPr>
        <w:pStyle w:val="BodyText"/>
        <w:spacing w:before="5"/>
        <w:ind w:left="0"/>
        <w:rPr>
          <w:sz w:val="7"/>
        </w:rPr>
      </w:pPr>
      <w:r>
        <w:rPr/>
        <mc:AlternateContent>
          <mc:Choice Requires="wps">
            <w:drawing>
              <wp:anchor distT="0" distB="0" distL="0" distR="0" allowOverlap="1" layoutInCell="1" locked="0" behindDoc="1" simplePos="0" relativeHeight="487643136">
                <wp:simplePos x="0" y="0"/>
                <wp:positionH relativeFrom="page">
                  <wp:posOffset>914704</wp:posOffset>
                </wp:positionH>
                <wp:positionV relativeFrom="paragraph">
                  <wp:posOffset>70152</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23799pt;width:144.020pt;height:.71997pt;mso-position-horizontal-relative:page;mso-position-vertical-relative:paragraph;z-index:-15673344;mso-wrap-distance-left:0;mso-wrap-distance-right:0" id="docshape141"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23</w:t>
      </w:r>
      <w:r>
        <w:rPr>
          <w:spacing w:val="-4"/>
          <w:sz w:val="20"/>
          <w:vertAlign w:val="baseline"/>
        </w:rPr>
        <w:t> </w:t>
      </w:r>
      <w:r>
        <w:rPr>
          <w:sz w:val="20"/>
          <w:vertAlign w:val="baseline"/>
        </w:rPr>
        <w:t>Resolution</w:t>
      </w:r>
      <w:r>
        <w:rPr>
          <w:spacing w:val="-4"/>
          <w:sz w:val="20"/>
          <w:vertAlign w:val="baseline"/>
        </w:rPr>
        <w:t> </w:t>
      </w:r>
      <w:r>
        <w:rPr>
          <w:sz w:val="20"/>
          <w:vertAlign w:val="baseline"/>
        </w:rPr>
        <w:t>cited</w:t>
      </w:r>
      <w:r>
        <w:rPr>
          <w:spacing w:val="-2"/>
          <w:sz w:val="20"/>
          <w:vertAlign w:val="baseline"/>
        </w:rPr>
        <w:t> </w:t>
      </w:r>
      <w:r>
        <w:rPr>
          <w:sz w:val="20"/>
          <w:vertAlign w:val="baseline"/>
        </w:rPr>
        <w:t>as</w:t>
      </w:r>
      <w:r>
        <w:rPr>
          <w:spacing w:val="-4"/>
          <w:sz w:val="20"/>
          <w:vertAlign w:val="baseline"/>
        </w:rPr>
        <w:t> </w:t>
      </w:r>
      <w:r>
        <w:rPr>
          <w:sz w:val="20"/>
          <w:vertAlign w:val="baseline"/>
        </w:rPr>
        <w:t>GA</w:t>
      </w:r>
      <w:r>
        <w:rPr>
          <w:spacing w:val="-5"/>
          <w:sz w:val="20"/>
          <w:vertAlign w:val="baseline"/>
        </w:rPr>
        <w:t> </w:t>
      </w:r>
      <w:r>
        <w:rPr>
          <w:sz w:val="20"/>
          <w:vertAlign w:val="baseline"/>
        </w:rPr>
        <w:t>res</w:t>
      </w:r>
      <w:r>
        <w:rPr>
          <w:spacing w:val="-4"/>
          <w:sz w:val="20"/>
          <w:vertAlign w:val="baseline"/>
        </w:rPr>
        <w:t> </w:t>
      </w:r>
      <w:r>
        <w:rPr>
          <w:sz w:val="20"/>
          <w:vertAlign w:val="baseline"/>
        </w:rPr>
        <w:t>34/180,</w:t>
      </w:r>
      <w:r>
        <w:rPr>
          <w:spacing w:val="-3"/>
          <w:sz w:val="20"/>
          <w:vertAlign w:val="baseline"/>
        </w:rPr>
        <w:t> </w:t>
      </w:r>
      <w:r>
        <w:rPr>
          <w:sz w:val="20"/>
          <w:vertAlign w:val="baseline"/>
        </w:rPr>
        <w:t>34</w:t>
      </w:r>
      <w:r>
        <w:rPr>
          <w:spacing w:val="-2"/>
          <w:sz w:val="20"/>
          <w:vertAlign w:val="baseline"/>
        </w:rPr>
        <w:t> </w:t>
      </w:r>
      <w:r>
        <w:rPr>
          <w:sz w:val="20"/>
          <w:vertAlign w:val="baseline"/>
        </w:rPr>
        <w:t>UN</w:t>
      </w:r>
      <w:r>
        <w:rPr>
          <w:spacing w:val="-3"/>
          <w:sz w:val="20"/>
          <w:vertAlign w:val="baseline"/>
        </w:rPr>
        <w:t> </w:t>
      </w:r>
      <w:r>
        <w:rPr>
          <w:sz w:val="20"/>
          <w:vertAlign w:val="baseline"/>
        </w:rPr>
        <w:t>GAOR</w:t>
      </w:r>
      <w:r>
        <w:rPr>
          <w:spacing w:val="-1"/>
          <w:sz w:val="20"/>
          <w:vertAlign w:val="baseline"/>
        </w:rPr>
        <w:t> </w:t>
      </w:r>
      <w:r>
        <w:rPr>
          <w:sz w:val="20"/>
          <w:vertAlign w:val="baseline"/>
        </w:rPr>
        <w:t>Supp</w:t>
      </w:r>
      <w:r>
        <w:rPr>
          <w:spacing w:val="-3"/>
          <w:sz w:val="20"/>
          <w:vertAlign w:val="baseline"/>
        </w:rPr>
        <w:t> </w:t>
      </w:r>
      <w:r>
        <w:rPr>
          <w:sz w:val="20"/>
          <w:vertAlign w:val="baseline"/>
        </w:rPr>
        <w:t>(No</w:t>
      </w:r>
      <w:r>
        <w:rPr>
          <w:spacing w:val="-2"/>
          <w:sz w:val="20"/>
          <w:vertAlign w:val="baseline"/>
        </w:rPr>
        <w:t> </w:t>
      </w:r>
      <w:r>
        <w:rPr>
          <w:sz w:val="20"/>
          <w:vertAlign w:val="baseline"/>
        </w:rPr>
        <w:t>46)</w:t>
      </w:r>
      <w:r>
        <w:rPr>
          <w:spacing w:val="-3"/>
          <w:sz w:val="20"/>
          <w:vertAlign w:val="baseline"/>
        </w:rPr>
        <w:t> </w:t>
      </w:r>
      <w:r>
        <w:rPr>
          <w:sz w:val="20"/>
          <w:vertAlign w:val="baseline"/>
        </w:rPr>
        <w:t>at</w:t>
      </w:r>
      <w:r>
        <w:rPr>
          <w:spacing w:val="-5"/>
          <w:sz w:val="20"/>
          <w:vertAlign w:val="baseline"/>
        </w:rPr>
        <w:t> </w:t>
      </w:r>
      <w:r>
        <w:rPr>
          <w:sz w:val="20"/>
          <w:vertAlign w:val="baseline"/>
        </w:rPr>
        <w:t>193,</w:t>
      </w:r>
      <w:r>
        <w:rPr>
          <w:spacing w:val="-5"/>
          <w:sz w:val="20"/>
          <w:vertAlign w:val="baseline"/>
        </w:rPr>
        <w:t> </w:t>
      </w:r>
      <w:r>
        <w:rPr>
          <w:sz w:val="20"/>
          <w:vertAlign w:val="baseline"/>
        </w:rPr>
        <w:t>UN</w:t>
      </w:r>
      <w:r>
        <w:rPr>
          <w:spacing w:val="-3"/>
          <w:sz w:val="20"/>
          <w:vertAlign w:val="baseline"/>
        </w:rPr>
        <w:t> </w:t>
      </w:r>
      <w:r>
        <w:rPr>
          <w:sz w:val="20"/>
          <w:vertAlign w:val="baseline"/>
        </w:rPr>
        <w:t>Doc</w:t>
      </w:r>
      <w:r>
        <w:rPr>
          <w:spacing w:val="-3"/>
          <w:sz w:val="20"/>
          <w:vertAlign w:val="baseline"/>
        </w:rPr>
        <w:t> </w:t>
      </w:r>
      <w:r>
        <w:rPr>
          <w:spacing w:val="-2"/>
          <w:sz w:val="20"/>
          <w:vertAlign w:val="baseline"/>
        </w:rPr>
        <w:t>A/34/4.</w:t>
      </w:r>
    </w:p>
    <w:p>
      <w:pPr>
        <w:spacing w:before="1"/>
        <w:ind w:left="160" w:right="114" w:firstLine="0"/>
        <w:jc w:val="both"/>
        <w:rPr>
          <w:sz w:val="20"/>
        </w:rPr>
      </w:pPr>
      <w:r>
        <w:rPr>
          <w:sz w:val="20"/>
          <w:vertAlign w:val="superscript"/>
        </w:rPr>
        <w:t>24</w:t>
      </w:r>
      <w:r>
        <w:rPr>
          <w:sz w:val="20"/>
          <w:vertAlign w:val="baseline"/>
        </w:rPr>
        <w:t>Manisuli Ssenyonjo , Culture and the Human Rights of Women in Africa: Between Light and Shadow; in </w:t>
      </w:r>
      <w:r>
        <w:rPr>
          <w:i/>
          <w:sz w:val="20"/>
          <w:vertAlign w:val="baseline"/>
        </w:rPr>
        <w:t>Journal of African Law</w:t>
      </w:r>
      <w:r>
        <w:rPr>
          <w:sz w:val="20"/>
          <w:vertAlign w:val="baseline"/>
        </w:rPr>
        <w:t>, Vol. 51, No.</w:t>
      </w:r>
      <w:r>
        <w:rPr>
          <w:spacing w:val="-1"/>
          <w:sz w:val="20"/>
          <w:vertAlign w:val="baseline"/>
        </w:rPr>
        <w:t> </w:t>
      </w:r>
      <w:r>
        <w:rPr>
          <w:sz w:val="20"/>
          <w:vertAlign w:val="baseline"/>
        </w:rPr>
        <w:t>1 (2007),</w:t>
      </w:r>
      <w:r>
        <w:rPr>
          <w:spacing w:val="-1"/>
          <w:sz w:val="20"/>
          <w:vertAlign w:val="baseline"/>
        </w:rPr>
        <w:t> </w:t>
      </w:r>
      <w:r>
        <w:rPr>
          <w:sz w:val="20"/>
          <w:vertAlign w:val="baseline"/>
        </w:rPr>
        <w:t>Published by</w:t>
      </w:r>
      <w:r>
        <w:rPr>
          <w:spacing w:val="-2"/>
          <w:sz w:val="20"/>
          <w:vertAlign w:val="baseline"/>
        </w:rPr>
        <w:t> </w:t>
      </w:r>
      <w:r>
        <w:rPr>
          <w:sz w:val="20"/>
          <w:vertAlign w:val="baseline"/>
        </w:rPr>
        <w:t>Cambridge University</w:t>
      </w:r>
      <w:r>
        <w:rPr>
          <w:spacing w:val="-2"/>
          <w:sz w:val="20"/>
          <w:vertAlign w:val="baseline"/>
        </w:rPr>
        <w:t> </w:t>
      </w:r>
      <w:r>
        <w:rPr>
          <w:sz w:val="20"/>
          <w:vertAlign w:val="baseline"/>
        </w:rPr>
        <w:t>Press on behalf of the School of Oriental and African Studies Stable, pp. 39-67.</w:t>
      </w:r>
      <w:r>
        <w:rPr>
          <w:spacing w:val="80"/>
          <w:sz w:val="20"/>
          <w:vertAlign w:val="baseline"/>
        </w:rPr>
        <w:t> </w:t>
      </w:r>
      <w:r>
        <w:rPr>
          <w:sz w:val="20"/>
          <w:vertAlign w:val="baseline"/>
        </w:rPr>
        <w:t>See also the link &lt;</w:t>
      </w:r>
      <w:hyperlink r:id="rId49">
        <w:r>
          <w:rPr>
            <w:sz w:val="20"/>
            <w:vertAlign w:val="baseline"/>
          </w:rPr>
          <w:t>http://www.jstor.org/stable/27607978</w:t>
        </w:r>
      </w:hyperlink>
      <w:r>
        <w:rPr>
          <w:sz w:val="20"/>
          <w:vertAlign w:val="baseline"/>
        </w:rPr>
        <w:t>&gt; Accessed on the 27</w:t>
      </w:r>
      <w:r>
        <w:rPr>
          <w:sz w:val="20"/>
          <w:vertAlign w:val="superscript"/>
        </w:rPr>
        <w:t>th</w:t>
      </w:r>
      <w:r>
        <w:rPr>
          <w:sz w:val="20"/>
          <w:vertAlign w:val="baseline"/>
        </w:rPr>
        <w:t> May, 2014</w:t>
      </w:r>
    </w:p>
    <w:p>
      <w:pPr>
        <w:spacing w:after="0"/>
        <w:jc w:val="both"/>
        <w:rPr>
          <w:sz w:val="20"/>
        </w:rPr>
        <w:sectPr>
          <w:pgSz w:w="12240" w:h="15840"/>
          <w:pgMar w:header="761" w:footer="1015" w:top="1300" w:bottom="1200" w:left="1280" w:right="1320"/>
        </w:sectPr>
      </w:pPr>
    </w:p>
    <w:p>
      <w:pPr>
        <w:pStyle w:val="BodyText"/>
        <w:spacing w:line="480" w:lineRule="auto" w:before="119"/>
        <w:ind w:right="119"/>
        <w:jc w:val="both"/>
      </w:pPr>
      <w:r>
        <w:rPr/>
        <w:t>and property. This transition to more equal rights is most problematic in Islamic countries where elements</w:t>
      </w:r>
      <w:r>
        <w:rPr>
          <w:spacing w:val="-3"/>
        </w:rPr>
        <w:t> </w:t>
      </w:r>
      <w:r>
        <w:rPr/>
        <w:t>of</w:t>
      </w:r>
      <w:r>
        <w:rPr>
          <w:spacing w:val="-1"/>
        </w:rPr>
        <w:t> </w:t>
      </w:r>
      <w:r>
        <w:rPr/>
        <w:t>Sharia</w:t>
      </w:r>
      <w:r>
        <w:rPr>
          <w:spacing w:val="-3"/>
        </w:rPr>
        <w:t> </w:t>
      </w:r>
      <w:r>
        <w:rPr/>
        <w:t>law governing</w:t>
      </w:r>
      <w:r>
        <w:rPr>
          <w:spacing w:val="-3"/>
        </w:rPr>
        <w:t> </w:t>
      </w:r>
      <w:r>
        <w:rPr/>
        <w:t>the</w:t>
      </w:r>
      <w:r>
        <w:rPr>
          <w:spacing w:val="-2"/>
        </w:rPr>
        <w:t> </w:t>
      </w:r>
      <w:r>
        <w:rPr/>
        <w:t>behaviour</w:t>
      </w:r>
      <w:r>
        <w:rPr>
          <w:spacing w:val="-3"/>
        </w:rPr>
        <w:t> </w:t>
      </w:r>
      <w:r>
        <w:rPr/>
        <w:t>of</w:t>
      </w:r>
      <w:r>
        <w:rPr>
          <w:spacing w:val="-3"/>
        </w:rPr>
        <w:t> </w:t>
      </w:r>
      <w:r>
        <w:rPr/>
        <w:t>women</w:t>
      </w:r>
      <w:r>
        <w:rPr>
          <w:spacing w:val="-2"/>
        </w:rPr>
        <w:t> </w:t>
      </w:r>
      <w:r>
        <w:rPr/>
        <w:t>remain</w:t>
      </w:r>
      <w:r>
        <w:rPr>
          <w:spacing w:val="-3"/>
        </w:rPr>
        <w:t> </w:t>
      </w:r>
      <w:r>
        <w:rPr/>
        <w:t>in</w:t>
      </w:r>
      <w:r>
        <w:rPr>
          <w:spacing w:val="-3"/>
        </w:rPr>
        <w:t> </w:t>
      </w:r>
      <w:r>
        <w:rPr/>
        <w:t>place. In</w:t>
      </w:r>
      <w:r>
        <w:rPr>
          <w:spacing w:val="-1"/>
        </w:rPr>
        <w:t> </w:t>
      </w:r>
      <w:r>
        <w:rPr/>
        <w:t>extreme</w:t>
      </w:r>
      <w:r>
        <w:rPr>
          <w:spacing w:val="-3"/>
        </w:rPr>
        <w:t> </w:t>
      </w:r>
      <w:r>
        <w:rPr/>
        <w:t>examples, these ancient laws claim that adultery is a crime when carried out by women, and make it virtually impossible for a man to be convicted of rape.</w:t>
      </w:r>
    </w:p>
    <w:p>
      <w:pPr>
        <w:spacing w:before="1"/>
        <w:ind w:left="160" w:right="0" w:firstLine="0"/>
        <w:jc w:val="both"/>
        <w:rPr>
          <w:sz w:val="24"/>
        </w:rPr>
      </w:pPr>
      <w:r>
        <w:rPr>
          <w:b/>
          <w:sz w:val="24"/>
        </w:rPr>
        <w:t>Article</w:t>
      </w:r>
      <w:r>
        <w:rPr>
          <w:b/>
          <w:spacing w:val="-1"/>
          <w:sz w:val="24"/>
        </w:rPr>
        <w:t> </w:t>
      </w:r>
      <w:r>
        <w:rPr>
          <w:b/>
          <w:sz w:val="24"/>
        </w:rPr>
        <w:t>1</w:t>
      </w:r>
      <w:r>
        <w:rPr>
          <w:b/>
          <w:spacing w:val="-1"/>
          <w:sz w:val="24"/>
        </w:rPr>
        <w:t> </w:t>
      </w:r>
      <w:r>
        <w:rPr>
          <w:b/>
          <w:sz w:val="24"/>
        </w:rPr>
        <w:t>of</w:t>
      </w:r>
      <w:r>
        <w:rPr>
          <w:b/>
          <w:spacing w:val="-1"/>
          <w:sz w:val="24"/>
        </w:rPr>
        <w:t> </w:t>
      </w:r>
      <w:r>
        <w:rPr>
          <w:b/>
          <w:sz w:val="24"/>
        </w:rPr>
        <w:t>CEDAW</w:t>
      </w:r>
      <w:r>
        <w:rPr>
          <w:b/>
          <w:spacing w:val="-1"/>
          <w:sz w:val="24"/>
        </w:rPr>
        <w:t> </w:t>
      </w:r>
      <w:r>
        <w:rPr>
          <w:sz w:val="24"/>
        </w:rPr>
        <w:t>provides</w:t>
      </w:r>
      <w:r>
        <w:rPr>
          <w:spacing w:val="-1"/>
          <w:sz w:val="24"/>
        </w:rPr>
        <w:t> </w:t>
      </w:r>
      <w:r>
        <w:rPr>
          <w:sz w:val="24"/>
        </w:rPr>
        <w:t>as</w:t>
      </w:r>
      <w:r>
        <w:rPr>
          <w:spacing w:val="-1"/>
          <w:sz w:val="24"/>
        </w:rPr>
        <w:t> </w:t>
      </w:r>
      <w:r>
        <w:rPr>
          <w:spacing w:val="-2"/>
          <w:sz w:val="24"/>
        </w:rPr>
        <w:t>follows:</w:t>
      </w:r>
    </w:p>
    <w:p>
      <w:pPr>
        <w:pStyle w:val="BodyText"/>
        <w:ind w:left="0"/>
      </w:pPr>
    </w:p>
    <w:p>
      <w:pPr>
        <w:spacing w:before="0"/>
        <w:ind w:left="1600" w:right="1554" w:firstLine="0"/>
        <w:jc w:val="both"/>
        <w:rPr>
          <w:i/>
          <w:sz w:val="24"/>
        </w:rPr>
      </w:pPr>
      <w:r>
        <w:rPr>
          <w:i/>
          <w:sz w:val="24"/>
        </w:rPr>
        <w:t>Discrimination</w:t>
      </w:r>
      <w:r>
        <w:rPr>
          <w:i/>
          <w:spacing w:val="-3"/>
          <w:sz w:val="24"/>
        </w:rPr>
        <w:t> </w:t>
      </w:r>
      <w:r>
        <w:rPr>
          <w:i/>
          <w:sz w:val="24"/>
        </w:rPr>
        <w:t>against</w:t>
      </w:r>
      <w:r>
        <w:rPr>
          <w:i/>
          <w:spacing w:val="-3"/>
          <w:sz w:val="24"/>
        </w:rPr>
        <w:t> </w:t>
      </w:r>
      <w:r>
        <w:rPr>
          <w:i/>
          <w:sz w:val="24"/>
        </w:rPr>
        <w:t>women'</w:t>
      </w:r>
      <w:r>
        <w:rPr>
          <w:i/>
          <w:spacing w:val="-2"/>
          <w:sz w:val="24"/>
        </w:rPr>
        <w:t> </w:t>
      </w:r>
      <w:r>
        <w:rPr>
          <w:i/>
          <w:sz w:val="24"/>
        </w:rPr>
        <w:t>means</w:t>
      </w:r>
      <w:r>
        <w:rPr>
          <w:i/>
          <w:spacing w:val="-3"/>
          <w:sz w:val="24"/>
        </w:rPr>
        <w:t> </w:t>
      </w:r>
      <w:r>
        <w:rPr>
          <w:i/>
          <w:sz w:val="24"/>
        </w:rPr>
        <w:t>any</w:t>
      </w:r>
      <w:r>
        <w:rPr>
          <w:i/>
          <w:spacing w:val="-4"/>
          <w:sz w:val="24"/>
        </w:rPr>
        <w:t> </w:t>
      </w:r>
      <w:r>
        <w:rPr>
          <w:i/>
          <w:sz w:val="24"/>
        </w:rPr>
        <w:t>distinction,</w:t>
      </w:r>
      <w:r>
        <w:rPr>
          <w:i/>
          <w:spacing w:val="-3"/>
          <w:sz w:val="24"/>
        </w:rPr>
        <w:t> </w:t>
      </w:r>
      <w:r>
        <w:rPr>
          <w:i/>
          <w:sz w:val="24"/>
        </w:rPr>
        <w:t>exclusion</w:t>
      </w:r>
      <w:r>
        <w:rPr>
          <w:i/>
          <w:spacing w:val="-3"/>
          <w:sz w:val="24"/>
        </w:rPr>
        <w:t> </w:t>
      </w:r>
      <w:r>
        <w:rPr>
          <w:i/>
          <w:sz w:val="24"/>
        </w:rPr>
        <w:t>or restriction or any differential treatment based on sex and whose objectives or effects compromise or destroy the recognition, enjoyment or the exercise by women, regardless of their marital status, of human rights and fundamental freedoms in all spheres of </w:t>
      </w:r>
      <w:r>
        <w:rPr>
          <w:i/>
          <w:spacing w:val="-2"/>
          <w:sz w:val="24"/>
        </w:rPr>
        <w:t>life.</w:t>
      </w:r>
    </w:p>
    <w:p>
      <w:pPr>
        <w:pStyle w:val="BodyText"/>
        <w:spacing w:before="1"/>
        <w:ind w:left="0"/>
        <w:rPr>
          <w:i/>
        </w:rPr>
      </w:pPr>
    </w:p>
    <w:p>
      <w:pPr>
        <w:pStyle w:val="BodyText"/>
        <w:spacing w:line="480" w:lineRule="auto"/>
        <w:ind w:right="120" w:firstLine="719"/>
        <w:jc w:val="both"/>
      </w:pPr>
      <w:r>
        <w:rPr/>
        <w:t>Many</w:t>
      </w:r>
      <w:r>
        <w:rPr>
          <w:spacing w:val="-3"/>
        </w:rPr>
        <w:t> </w:t>
      </w:r>
      <w:r>
        <w:rPr/>
        <w:t>multi-national organizations and bodies have also acknowledged the importance of this and other sister legislations to the protection of women‘s right all over the world, like the American Bar Association, and a host of other bodies.</w:t>
      </w:r>
      <w:r>
        <w:rPr>
          <w:vertAlign w:val="superscript"/>
        </w:rPr>
        <w:t>25</w:t>
      </w:r>
    </w:p>
    <w:p>
      <w:pPr>
        <w:pStyle w:val="Heading2"/>
        <w:numPr>
          <w:ilvl w:val="1"/>
          <w:numId w:val="26"/>
        </w:numPr>
        <w:tabs>
          <w:tab w:pos="879" w:val="left" w:leader="none"/>
        </w:tabs>
        <w:spacing w:line="240" w:lineRule="auto" w:before="5" w:after="0"/>
        <w:ind w:left="879" w:right="0" w:hanging="719"/>
        <w:jc w:val="both"/>
      </w:pPr>
      <w:bookmarkStart w:name="_TOC_250003" w:id="42"/>
      <w:r>
        <w:rPr/>
        <w:t>Regional</w:t>
      </w:r>
      <w:r>
        <w:rPr>
          <w:spacing w:val="-1"/>
        </w:rPr>
        <w:t> </w:t>
      </w:r>
      <w:bookmarkEnd w:id="42"/>
      <w:r>
        <w:rPr>
          <w:spacing w:val="-4"/>
        </w:rPr>
        <w:t>Laws</w:t>
      </w:r>
    </w:p>
    <w:p>
      <w:pPr>
        <w:pStyle w:val="BodyText"/>
        <w:ind w:left="0"/>
        <w:rPr>
          <w:b/>
        </w:rPr>
      </w:pPr>
    </w:p>
    <w:p>
      <w:pPr>
        <w:pStyle w:val="ListParagraph"/>
        <w:numPr>
          <w:ilvl w:val="2"/>
          <w:numId w:val="26"/>
        </w:numPr>
        <w:tabs>
          <w:tab w:pos="879" w:val="left" w:leader="none"/>
        </w:tabs>
        <w:spacing w:line="240" w:lineRule="auto" w:before="0" w:after="0"/>
        <w:ind w:left="879" w:right="0" w:hanging="719"/>
        <w:jc w:val="both"/>
        <w:rPr>
          <w:b/>
          <w:sz w:val="24"/>
        </w:rPr>
      </w:pPr>
      <w:r>
        <w:rPr>
          <w:b/>
          <w:sz w:val="24"/>
        </w:rPr>
        <w:t>The</w:t>
      </w:r>
      <w:r>
        <w:rPr>
          <w:b/>
          <w:spacing w:val="-5"/>
          <w:sz w:val="24"/>
        </w:rPr>
        <w:t> </w:t>
      </w:r>
      <w:r>
        <w:rPr>
          <w:b/>
          <w:sz w:val="24"/>
        </w:rPr>
        <w:t>African</w:t>
      </w:r>
      <w:r>
        <w:rPr>
          <w:b/>
          <w:spacing w:val="-4"/>
          <w:sz w:val="24"/>
        </w:rPr>
        <w:t> </w:t>
      </w:r>
      <w:r>
        <w:rPr>
          <w:b/>
          <w:sz w:val="24"/>
        </w:rPr>
        <w:t>Charter</w:t>
      </w:r>
      <w:r>
        <w:rPr>
          <w:b/>
          <w:spacing w:val="-4"/>
          <w:sz w:val="24"/>
        </w:rPr>
        <w:t> </w:t>
      </w:r>
      <w:r>
        <w:rPr>
          <w:b/>
          <w:sz w:val="24"/>
        </w:rPr>
        <w:t>on</w:t>
      </w:r>
      <w:r>
        <w:rPr>
          <w:b/>
          <w:spacing w:val="-3"/>
          <w:sz w:val="24"/>
        </w:rPr>
        <w:t> </w:t>
      </w:r>
      <w:r>
        <w:rPr>
          <w:b/>
          <w:sz w:val="24"/>
        </w:rPr>
        <w:t>Human</w:t>
      </w:r>
      <w:r>
        <w:rPr>
          <w:b/>
          <w:spacing w:val="-3"/>
          <w:sz w:val="24"/>
        </w:rPr>
        <w:t> </w:t>
      </w:r>
      <w:r>
        <w:rPr>
          <w:b/>
          <w:sz w:val="24"/>
        </w:rPr>
        <w:t>and</w:t>
      </w:r>
      <w:r>
        <w:rPr>
          <w:b/>
          <w:spacing w:val="-3"/>
          <w:sz w:val="24"/>
        </w:rPr>
        <w:t> </w:t>
      </w:r>
      <w:r>
        <w:rPr>
          <w:b/>
          <w:sz w:val="24"/>
        </w:rPr>
        <w:t>People’s</w:t>
      </w:r>
      <w:r>
        <w:rPr>
          <w:b/>
          <w:spacing w:val="-4"/>
          <w:sz w:val="24"/>
        </w:rPr>
        <w:t> </w:t>
      </w:r>
      <w:r>
        <w:rPr>
          <w:b/>
          <w:spacing w:val="-2"/>
          <w:sz w:val="24"/>
        </w:rPr>
        <w:t>Right.</w:t>
      </w:r>
      <w:r>
        <w:rPr>
          <w:b/>
          <w:spacing w:val="-2"/>
          <w:sz w:val="24"/>
          <w:vertAlign w:val="superscript"/>
        </w:rPr>
        <w:t>26</w:t>
      </w:r>
    </w:p>
    <w:p>
      <w:pPr>
        <w:pStyle w:val="BodyText"/>
        <w:spacing w:line="480" w:lineRule="auto" w:before="271"/>
        <w:ind w:right="123" w:firstLine="719"/>
        <w:jc w:val="both"/>
      </w:pPr>
      <w:r>
        <w:rPr/>
        <w:t>The African Charter on Human and Peoples Right guarantees the fundamental right of Africans in so far as the state ratifies the Charter.</w:t>
      </w:r>
    </w:p>
    <w:p>
      <w:pPr>
        <w:pStyle w:val="BodyText"/>
        <w:spacing w:line="480" w:lineRule="auto"/>
        <w:ind w:right="122" w:firstLine="719"/>
        <w:jc w:val="both"/>
      </w:pPr>
      <w:r>
        <w:rPr/>
        <w:t>In other words, once a state ratifies the Charter its citizens are deemed to be protected by the provisions contained therein</w:t>
      </w:r>
      <w:r>
        <w:rPr>
          <w:b/>
        </w:rPr>
        <w:t>. </w:t>
      </w:r>
      <w:r>
        <w:rPr/>
        <w:t>Article 2 of the 1948 Universal Declaration of Human Rights provides that:</w:t>
      </w:r>
    </w:p>
    <w:p>
      <w:pPr>
        <w:spacing w:before="1"/>
        <w:ind w:left="1600" w:right="1559" w:firstLine="0"/>
        <w:jc w:val="both"/>
        <w:rPr>
          <w:i/>
          <w:sz w:val="24"/>
        </w:rPr>
      </w:pPr>
      <w:r>
        <w:rPr>
          <w:i/>
          <w:sz w:val="24"/>
        </w:rPr>
        <w:t>Every</w:t>
      </w:r>
      <w:r>
        <w:rPr>
          <w:i/>
          <w:spacing w:val="-4"/>
          <w:sz w:val="24"/>
        </w:rPr>
        <w:t> </w:t>
      </w:r>
      <w:r>
        <w:rPr>
          <w:i/>
          <w:sz w:val="24"/>
        </w:rPr>
        <w:t>individual</w:t>
      </w:r>
      <w:r>
        <w:rPr>
          <w:i/>
          <w:spacing w:val="-3"/>
          <w:sz w:val="24"/>
        </w:rPr>
        <w:t> </w:t>
      </w:r>
      <w:r>
        <w:rPr>
          <w:i/>
          <w:sz w:val="24"/>
        </w:rPr>
        <w:t>shall</w:t>
      </w:r>
      <w:r>
        <w:rPr>
          <w:i/>
          <w:spacing w:val="-3"/>
          <w:sz w:val="24"/>
        </w:rPr>
        <w:t> </w:t>
      </w:r>
      <w:r>
        <w:rPr>
          <w:i/>
          <w:sz w:val="24"/>
        </w:rPr>
        <w:t>be</w:t>
      </w:r>
      <w:r>
        <w:rPr>
          <w:i/>
          <w:spacing w:val="-2"/>
          <w:sz w:val="24"/>
        </w:rPr>
        <w:t> </w:t>
      </w:r>
      <w:r>
        <w:rPr>
          <w:i/>
          <w:sz w:val="24"/>
        </w:rPr>
        <w:t>entitled</w:t>
      </w:r>
      <w:r>
        <w:rPr>
          <w:i/>
          <w:spacing w:val="-3"/>
          <w:sz w:val="24"/>
        </w:rPr>
        <w:t> </w:t>
      </w:r>
      <w:r>
        <w:rPr>
          <w:i/>
          <w:sz w:val="24"/>
        </w:rPr>
        <w:t>to</w:t>
      </w:r>
      <w:r>
        <w:rPr>
          <w:i/>
          <w:spacing w:val="-3"/>
          <w:sz w:val="24"/>
        </w:rPr>
        <w:t> </w:t>
      </w:r>
      <w:r>
        <w:rPr>
          <w:i/>
          <w:sz w:val="24"/>
        </w:rPr>
        <w:t>the</w:t>
      </w:r>
      <w:r>
        <w:rPr>
          <w:i/>
          <w:spacing w:val="-4"/>
          <w:sz w:val="24"/>
        </w:rPr>
        <w:t> </w:t>
      </w:r>
      <w:r>
        <w:rPr>
          <w:i/>
          <w:sz w:val="24"/>
        </w:rPr>
        <w:t>enjoyment</w:t>
      </w:r>
      <w:r>
        <w:rPr>
          <w:i/>
          <w:spacing w:val="-1"/>
          <w:sz w:val="24"/>
        </w:rPr>
        <w:t> </w:t>
      </w:r>
      <w:r>
        <w:rPr>
          <w:i/>
          <w:sz w:val="24"/>
        </w:rPr>
        <w:t>of</w:t>
      </w:r>
      <w:r>
        <w:rPr>
          <w:i/>
          <w:spacing w:val="-3"/>
          <w:sz w:val="24"/>
        </w:rPr>
        <w:t> </w:t>
      </w:r>
      <w:r>
        <w:rPr>
          <w:i/>
          <w:sz w:val="24"/>
        </w:rPr>
        <w:t>the</w:t>
      </w:r>
      <w:r>
        <w:rPr>
          <w:i/>
          <w:spacing w:val="-4"/>
          <w:sz w:val="24"/>
        </w:rPr>
        <w:t> </w:t>
      </w:r>
      <w:r>
        <w:rPr>
          <w:i/>
          <w:sz w:val="24"/>
        </w:rPr>
        <w:t>rights</w:t>
      </w:r>
      <w:r>
        <w:rPr>
          <w:i/>
          <w:spacing w:val="-3"/>
          <w:sz w:val="24"/>
        </w:rPr>
        <w:t> </w:t>
      </w:r>
      <w:r>
        <w:rPr>
          <w:i/>
          <w:sz w:val="24"/>
        </w:rPr>
        <w:t>and freedoms recognized and guaranteed in the present Charter, without distinction of any kind such as race, ethnic group, colour, sex, language, religion, political or any other opinion, national</w:t>
      </w:r>
      <w:r>
        <w:rPr>
          <w:i/>
          <w:spacing w:val="40"/>
          <w:sz w:val="24"/>
        </w:rPr>
        <w:t> </w:t>
      </w:r>
      <w:r>
        <w:rPr>
          <w:i/>
          <w:sz w:val="24"/>
        </w:rPr>
        <w:t>and social origin, fortune, birth and other status.</w:t>
      </w:r>
    </w:p>
    <w:p>
      <w:pPr>
        <w:pStyle w:val="BodyText"/>
        <w:spacing w:before="40"/>
        <w:ind w:left="0"/>
        <w:rPr>
          <w:i/>
          <w:sz w:val="20"/>
        </w:rPr>
      </w:pPr>
      <w:r>
        <w:rPr/>
        <mc:AlternateContent>
          <mc:Choice Requires="wps">
            <w:drawing>
              <wp:anchor distT="0" distB="0" distL="0" distR="0" allowOverlap="1" layoutInCell="1" locked="0" behindDoc="1" simplePos="0" relativeHeight="487643648">
                <wp:simplePos x="0" y="0"/>
                <wp:positionH relativeFrom="page">
                  <wp:posOffset>914704</wp:posOffset>
                </wp:positionH>
                <wp:positionV relativeFrom="paragraph">
                  <wp:posOffset>186850</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12627pt;width:144.020pt;height:.71997pt;mso-position-horizontal-relative:page;mso-position-vertical-relative:paragraph;z-index:-15672832;mso-wrap-distance-left:0;mso-wrap-distance-right:0" id="docshape142" filled="true" fillcolor="#000000" stroked="false">
                <v:fill type="solid"/>
                <w10:wrap type="topAndBottom"/>
              </v:rect>
            </w:pict>
          </mc:Fallback>
        </mc:AlternateContent>
      </w:r>
    </w:p>
    <w:p>
      <w:pPr>
        <w:spacing w:line="244" w:lineRule="auto" w:before="60"/>
        <w:ind w:left="160" w:right="116" w:firstLine="0"/>
        <w:jc w:val="both"/>
        <w:rPr>
          <w:sz w:val="20"/>
        </w:rPr>
      </w:pPr>
      <w:r>
        <w:rPr>
          <w:position w:val="11"/>
          <w:sz w:val="16"/>
        </w:rPr>
        <w:t>25</w:t>
      </w:r>
      <w:r>
        <w:rPr>
          <w:sz w:val="20"/>
        </w:rPr>
        <w:t>American Bar Association</w:t>
      </w:r>
      <w:r>
        <w:rPr>
          <w:spacing w:val="40"/>
          <w:sz w:val="20"/>
        </w:rPr>
        <w:t> </w:t>
      </w:r>
      <w:r>
        <w:rPr>
          <w:sz w:val="20"/>
        </w:rPr>
        <w:t>has endorsed Federal and State Legislation prohibiting discrimination on the basis of gender See Generally, Anthony Monahan, </w:t>
      </w:r>
      <w:r>
        <w:rPr>
          <w:i/>
          <w:sz w:val="20"/>
        </w:rPr>
        <w:t>Committee Profile: Rights Of Women</w:t>
      </w:r>
      <w:r>
        <w:rPr>
          <w:sz w:val="20"/>
        </w:rPr>
        <w:t>, in</w:t>
      </w:r>
      <w:r>
        <w:rPr>
          <w:spacing w:val="40"/>
          <w:sz w:val="20"/>
        </w:rPr>
        <w:t> </w:t>
      </w:r>
      <w:r>
        <w:rPr>
          <w:i/>
          <w:sz w:val="20"/>
        </w:rPr>
        <w:t>Human Rights</w:t>
      </w:r>
      <w:r>
        <w:rPr>
          <w:sz w:val="20"/>
        </w:rPr>
        <w:t>, Vol. 16, No. 2, (Summer 1989), pp. 5-6</w:t>
      </w:r>
    </w:p>
    <w:p>
      <w:pPr>
        <w:spacing w:line="225" w:lineRule="exact" w:before="0"/>
        <w:ind w:left="160" w:right="0" w:firstLine="0"/>
        <w:jc w:val="both"/>
        <w:rPr>
          <w:sz w:val="20"/>
        </w:rPr>
      </w:pPr>
      <w:r>
        <w:rPr>
          <w:sz w:val="20"/>
          <w:vertAlign w:val="superscript"/>
        </w:rPr>
        <w:t>26</w:t>
      </w:r>
      <w:r>
        <w:rPr>
          <w:i/>
          <w:sz w:val="20"/>
          <w:vertAlign w:val="baseline"/>
        </w:rPr>
        <w:t>African</w:t>
      </w:r>
      <w:r>
        <w:rPr>
          <w:i/>
          <w:spacing w:val="-5"/>
          <w:sz w:val="20"/>
          <w:vertAlign w:val="baseline"/>
        </w:rPr>
        <w:t> </w:t>
      </w:r>
      <w:r>
        <w:rPr>
          <w:i/>
          <w:sz w:val="20"/>
          <w:vertAlign w:val="baseline"/>
        </w:rPr>
        <w:t>Charter</w:t>
      </w:r>
      <w:r>
        <w:rPr>
          <w:i/>
          <w:spacing w:val="-5"/>
          <w:sz w:val="20"/>
          <w:vertAlign w:val="baseline"/>
        </w:rPr>
        <w:t> </w:t>
      </w:r>
      <w:r>
        <w:rPr>
          <w:i/>
          <w:sz w:val="20"/>
          <w:vertAlign w:val="baseline"/>
        </w:rPr>
        <w:t>on</w:t>
      </w:r>
      <w:r>
        <w:rPr>
          <w:i/>
          <w:spacing w:val="-5"/>
          <w:sz w:val="20"/>
          <w:vertAlign w:val="baseline"/>
        </w:rPr>
        <w:t> </w:t>
      </w:r>
      <w:r>
        <w:rPr>
          <w:i/>
          <w:sz w:val="20"/>
          <w:vertAlign w:val="baseline"/>
        </w:rPr>
        <w:t>Human</w:t>
      </w:r>
      <w:r>
        <w:rPr>
          <w:i/>
          <w:spacing w:val="-4"/>
          <w:sz w:val="20"/>
          <w:vertAlign w:val="baseline"/>
        </w:rPr>
        <w:t> </w:t>
      </w:r>
      <w:r>
        <w:rPr>
          <w:i/>
          <w:sz w:val="20"/>
          <w:vertAlign w:val="baseline"/>
        </w:rPr>
        <w:t>and</w:t>
      </w:r>
      <w:r>
        <w:rPr>
          <w:i/>
          <w:spacing w:val="-4"/>
          <w:sz w:val="20"/>
          <w:vertAlign w:val="baseline"/>
        </w:rPr>
        <w:t> </w:t>
      </w:r>
      <w:r>
        <w:rPr>
          <w:i/>
          <w:sz w:val="20"/>
          <w:vertAlign w:val="baseline"/>
        </w:rPr>
        <w:t>Peoples</w:t>
      </w:r>
      <w:r>
        <w:rPr>
          <w:sz w:val="20"/>
          <w:vertAlign w:val="baseline"/>
        </w:rPr>
        <w:t>'</w:t>
      </w:r>
      <w:r>
        <w:rPr>
          <w:spacing w:val="-6"/>
          <w:sz w:val="20"/>
          <w:vertAlign w:val="baseline"/>
        </w:rPr>
        <w:t> </w:t>
      </w:r>
      <w:r>
        <w:rPr>
          <w:i/>
          <w:sz w:val="20"/>
          <w:vertAlign w:val="baseline"/>
        </w:rPr>
        <w:t>Rights</w:t>
      </w:r>
      <w:r>
        <w:rPr>
          <w:i/>
          <w:spacing w:val="-5"/>
          <w:sz w:val="20"/>
          <w:vertAlign w:val="baseline"/>
        </w:rPr>
        <w:t> </w:t>
      </w:r>
      <w:r>
        <w:rPr>
          <w:sz w:val="20"/>
          <w:vertAlign w:val="baseline"/>
        </w:rPr>
        <w:t>("Banjul</w:t>
      </w:r>
      <w:r>
        <w:rPr>
          <w:spacing w:val="-6"/>
          <w:sz w:val="20"/>
          <w:vertAlign w:val="baseline"/>
        </w:rPr>
        <w:t> </w:t>
      </w:r>
      <w:r>
        <w:rPr>
          <w:sz w:val="20"/>
          <w:vertAlign w:val="baseline"/>
        </w:rPr>
        <w:t>Charter"),</w:t>
      </w:r>
      <w:r>
        <w:rPr>
          <w:spacing w:val="-5"/>
          <w:sz w:val="20"/>
          <w:vertAlign w:val="baseline"/>
        </w:rPr>
        <w:t> </w:t>
      </w:r>
      <w:r>
        <w:rPr>
          <w:sz w:val="20"/>
          <w:vertAlign w:val="baseline"/>
        </w:rPr>
        <w:t>27</w:t>
      </w:r>
      <w:r>
        <w:rPr>
          <w:spacing w:val="-4"/>
          <w:sz w:val="20"/>
          <w:vertAlign w:val="baseline"/>
        </w:rPr>
        <w:t> </w:t>
      </w:r>
      <w:r>
        <w:rPr>
          <w:sz w:val="20"/>
          <w:vertAlign w:val="baseline"/>
        </w:rPr>
        <w:t>June</w:t>
      </w:r>
      <w:r>
        <w:rPr>
          <w:spacing w:val="-5"/>
          <w:sz w:val="20"/>
          <w:vertAlign w:val="baseline"/>
        </w:rPr>
        <w:t> </w:t>
      </w:r>
      <w:r>
        <w:rPr>
          <w:spacing w:val="-2"/>
          <w:sz w:val="20"/>
          <w:vertAlign w:val="baseline"/>
        </w:rPr>
        <w:t>1981.</w:t>
      </w:r>
    </w:p>
    <w:p>
      <w:pPr>
        <w:spacing w:after="0" w:line="225" w:lineRule="exact"/>
        <w:jc w:val="both"/>
        <w:rPr>
          <w:sz w:val="20"/>
        </w:rPr>
        <w:sectPr>
          <w:pgSz w:w="12240" w:h="15840"/>
          <w:pgMar w:header="761" w:footer="1015" w:top="1300" w:bottom="1200" w:left="1280" w:right="1320"/>
        </w:sectPr>
      </w:pPr>
    </w:p>
    <w:p>
      <w:pPr>
        <w:pStyle w:val="BodyText"/>
        <w:spacing w:before="119"/>
        <w:jc w:val="both"/>
      </w:pPr>
      <w:r>
        <w:rPr/>
        <w:t>Article</w:t>
      </w:r>
      <w:r>
        <w:rPr>
          <w:spacing w:val="-2"/>
        </w:rPr>
        <w:t> </w:t>
      </w:r>
      <w:r>
        <w:rPr/>
        <w:t>3also</w:t>
      </w:r>
      <w:r>
        <w:rPr>
          <w:spacing w:val="-2"/>
        </w:rPr>
        <w:t> </w:t>
      </w:r>
      <w:r>
        <w:rPr/>
        <w:t>provides</w:t>
      </w:r>
      <w:r>
        <w:rPr>
          <w:spacing w:val="-1"/>
        </w:rPr>
        <w:t> </w:t>
      </w:r>
      <w:r>
        <w:rPr>
          <w:spacing w:val="-2"/>
        </w:rPr>
        <w:t>that:</w:t>
      </w:r>
    </w:p>
    <w:p>
      <w:pPr>
        <w:pStyle w:val="BodyText"/>
        <w:spacing w:before="1"/>
        <w:ind w:left="0"/>
      </w:pPr>
    </w:p>
    <w:p>
      <w:pPr>
        <w:pStyle w:val="ListParagraph"/>
        <w:numPr>
          <w:ilvl w:val="3"/>
          <w:numId w:val="26"/>
        </w:numPr>
        <w:tabs>
          <w:tab w:pos="1600" w:val="left" w:leader="none"/>
        </w:tabs>
        <w:spacing w:line="240" w:lineRule="auto" w:before="0" w:after="0"/>
        <w:ind w:left="1600" w:right="0" w:hanging="360"/>
        <w:jc w:val="left"/>
        <w:rPr>
          <w:i/>
          <w:sz w:val="24"/>
        </w:rPr>
      </w:pPr>
      <w:r>
        <w:rPr>
          <w:i/>
          <w:sz w:val="24"/>
        </w:rPr>
        <w:t>Every</w:t>
      </w:r>
      <w:r>
        <w:rPr>
          <w:i/>
          <w:spacing w:val="-2"/>
          <w:sz w:val="24"/>
        </w:rPr>
        <w:t> </w:t>
      </w:r>
      <w:r>
        <w:rPr>
          <w:i/>
          <w:sz w:val="24"/>
        </w:rPr>
        <w:t>Individual</w:t>
      </w:r>
      <w:r>
        <w:rPr>
          <w:i/>
          <w:spacing w:val="-1"/>
          <w:sz w:val="24"/>
        </w:rPr>
        <w:t> </w:t>
      </w:r>
      <w:r>
        <w:rPr>
          <w:i/>
          <w:sz w:val="24"/>
        </w:rPr>
        <w:t>shall</w:t>
      </w:r>
      <w:r>
        <w:rPr>
          <w:i/>
          <w:spacing w:val="-1"/>
          <w:sz w:val="24"/>
        </w:rPr>
        <w:t> </w:t>
      </w:r>
      <w:r>
        <w:rPr>
          <w:i/>
          <w:sz w:val="24"/>
        </w:rPr>
        <w:t>be equal</w:t>
      </w:r>
      <w:r>
        <w:rPr>
          <w:i/>
          <w:spacing w:val="-1"/>
          <w:sz w:val="24"/>
        </w:rPr>
        <w:t> </w:t>
      </w:r>
      <w:r>
        <w:rPr>
          <w:i/>
          <w:sz w:val="24"/>
        </w:rPr>
        <w:t>before</w:t>
      </w:r>
      <w:r>
        <w:rPr>
          <w:i/>
          <w:spacing w:val="-2"/>
          <w:sz w:val="24"/>
        </w:rPr>
        <w:t> </w:t>
      </w:r>
      <w:r>
        <w:rPr>
          <w:i/>
          <w:sz w:val="24"/>
        </w:rPr>
        <w:t>the </w:t>
      </w:r>
      <w:r>
        <w:rPr>
          <w:i/>
          <w:spacing w:val="-5"/>
          <w:sz w:val="24"/>
        </w:rPr>
        <w:t>law</w:t>
      </w:r>
    </w:p>
    <w:p>
      <w:pPr>
        <w:pStyle w:val="ListParagraph"/>
        <w:numPr>
          <w:ilvl w:val="3"/>
          <w:numId w:val="26"/>
        </w:numPr>
        <w:tabs>
          <w:tab w:pos="1600" w:val="left" w:leader="none"/>
        </w:tabs>
        <w:spacing w:line="240" w:lineRule="auto" w:before="0" w:after="0"/>
        <w:ind w:left="1600" w:right="0" w:hanging="360"/>
        <w:jc w:val="left"/>
        <w:rPr>
          <w:i/>
          <w:sz w:val="24"/>
        </w:rPr>
      </w:pPr>
      <w:r>
        <w:rPr>
          <w:i/>
          <w:sz w:val="24"/>
        </w:rPr>
        <w:t>Every</w:t>
      </w:r>
      <w:r>
        <w:rPr>
          <w:i/>
          <w:spacing w:val="-2"/>
          <w:sz w:val="24"/>
        </w:rPr>
        <w:t> </w:t>
      </w:r>
      <w:r>
        <w:rPr>
          <w:i/>
          <w:sz w:val="24"/>
        </w:rPr>
        <w:t>individual</w:t>
      </w:r>
      <w:r>
        <w:rPr>
          <w:i/>
          <w:spacing w:val="-1"/>
          <w:sz w:val="24"/>
        </w:rPr>
        <w:t> </w:t>
      </w:r>
      <w:r>
        <w:rPr>
          <w:i/>
          <w:sz w:val="24"/>
        </w:rPr>
        <w:t>shall</w:t>
      </w:r>
      <w:r>
        <w:rPr>
          <w:i/>
          <w:spacing w:val="-1"/>
          <w:sz w:val="24"/>
        </w:rPr>
        <w:t> </w:t>
      </w:r>
      <w:r>
        <w:rPr>
          <w:i/>
          <w:sz w:val="24"/>
        </w:rPr>
        <w:t>be entitled</w:t>
      </w:r>
      <w:r>
        <w:rPr>
          <w:i/>
          <w:spacing w:val="1"/>
          <w:sz w:val="24"/>
        </w:rPr>
        <w:t> </w:t>
      </w:r>
      <w:r>
        <w:rPr>
          <w:i/>
          <w:sz w:val="24"/>
        </w:rPr>
        <w:t>to equal</w:t>
      </w:r>
      <w:r>
        <w:rPr>
          <w:i/>
          <w:spacing w:val="-1"/>
          <w:sz w:val="24"/>
        </w:rPr>
        <w:t> </w:t>
      </w:r>
      <w:r>
        <w:rPr>
          <w:i/>
          <w:sz w:val="24"/>
        </w:rPr>
        <w:t>protection</w:t>
      </w:r>
      <w:r>
        <w:rPr>
          <w:i/>
          <w:spacing w:val="-1"/>
          <w:sz w:val="24"/>
        </w:rPr>
        <w:t> </w:t>
      </w:r>
      <w:r>
        <w:rPr>
          <w:i/>
          <w:sz w:val="24"/>
        </w:rPr>
        <w:t>of</w:t>
      </w:r>
      <w:r>
        <w:rPr>
          <w:i/>
          <w:spacing w:val="-1"/>
          <w:sz w:val="24"/>
        </w:rPr>
        <w:t> </w:t>
      </w:r>
      <w:r>
        <w:rPr>
          <w:i/>
          <w:sz w:val="24"/>
        </w:rPr>
        <w:t>the</w:t>
      </w:r>
      <w:r>
        <w:rPr>
          <w:i/>
          <w:spacing w:val="-1"/>
          <w:sz w:val="24"/>
        </w:rPr>
        <w:t> </w:t>
      </w:r>
      <w:r>
        <w:rPr>
          <w:i/>
          <w:spacing w:val="-5"/>
          <w:sz w:val="24"/>
        </w:rPr>
        <w:t>law</w:t>
      </w:r>
    </w:p>
    <w:p>
      <w:pPr>
        <w:pStyle w:val="BodyText"/>
        <w:ind w:left="0"/>
        <w:rPr>
          <w:i/>
        </w:rPr>
      </w:pPr>
    </w:p>
    <w:p>
      <w:pPr>
        <w:pStyle w:val="BodyText"/>
        <w:ind w:left="1600"/>
        <w:jc w:val="both"/>
      </w:pPr>
      <w:r>
        <w:rPr/>
        <w:t>Article</w:t>
      </w:r>
      <w:r>
        <w:rPr>
          <w:spacing w:val="-2"/>
        </w:rPr>
        <w:t> </w:t>
      </w:r>
      <w:r>
        <w:rPr/>
        <w:t>14</w:t>
      </w:r>
      <w:r>
        <w:rPr>
          <w:spacing w:val="-2"/>
        </w:rPr>
        <w:t> </w:t>
      </w:r>
      <w:r>
        <w:rPr/>
        <w:t>provides</w:t>
      </w:r>
      <w:r>
        <w:rPr>
          <w:spacing w:val="-1"/>
        </w:rPr>
        <w:t> </w:t>
      </w:r>
      <w:r>
        <w:rPr>
          <w:spacing w:val="-2"/>
        </w:rPr>
        <w:t>that:</w:t>
      </w:r>
    </w:p>
    <w:p>
      <w:pPr>
        <w:pStyle w:val="BodyText"/>
        <w:ind w:left="0"/>
      </w:pPr>
    </w:p>
    <w:p>
      <w:pPr>
        <w:spacing w:before="0"/>
        <w:ind w:left="1600" w:right="1559" w:firstLine="0"/>
        <w:jc w:val="both"/>
        <w:rPr>
          <w:i/>
          <w:sz w:val="24"/>
        </w:rPr>
      </w:pPr>
      <w:r>
        <w:rPr>
          <w:i/>
          <w:sz w:val="24"/>
        </w:rPr>
        <w:t>“The right to property shall be guaranteed. It may only be encroached upon in the interest of public need or in the general interest of the community and in accordance with the provisions of appropriate laws.”</w:t>
      </w:r>
    </w:p>
    <w:p>
      <w:pPr>
        <w:pStyle w:val="BodyText"/>
        <w:ind w:left="0"/>
        <w:rPr>
          <w:i/>
        </w:rPr>
      </w:pPr>
    </w:p>
    <w:p>
      <w:pPr>
        <w:pStyle w:val="BodyText"/>
        <w:ind w:left="1600"/>
        <w:jc w:val="both"/>
      </w:pPr>
      <w:r>
        <w:rPr/>
        <w:t>Article</w:t>
      </w:r>
      <w:r>
        <w:rPr>
          <w:spacing w:val="-2"/>
        </w:rPr>
        <w:t> </w:t>
      </w:r>
      <w:r>
        <w:rPr/>
        <w:t>18</w:t>
      </w:r>
      <w:r>
        <w:rPr>
          <w:spacing w:val="-1"/>
        </w:rPr>
        <w:t> </w:t>
      </w:r>
      <w:r>
        <w:rPr/>
        <w:t>provides</w:t>
      </w:r>
      <w:r>
        <w:rPr>
          <w:spacing w:val="-1"/>
        </w:rPr>
        <w:t> </w:t>
      </w:r>
      <w:r>
        <w:rPr/>
        <w:t>under</w:t>
      </w:r>
      <w:r>
        <w:rPr>
          <w:spacing w:val="-1"/>
        </w:rPr>
        <w:t> </w:t>
      </w:r>
      <w:r>
        <w:rPr/>
        <w:t>Sub</w:t>
      </w:r>
      <w:r>
        <w:rPr>
          <w:spacing w:val="-2"/>
        </w:rPr>
        <w:t> </w:t>
      </w:r>
      <w:r>
        <w:rPr/>
        <w:t>section</w:t>
      </w:r>
      <w:r>
        <w:rPr>
          <w:spacing w:val="-1"/>
        </w:rPr>
        <w:t> </w:t>
      </w:r>
      <w:r>
        <w:rPr/>
        <w:t>(3)</w:t>
      </w:r>
      <w:r>
        <w:rPr>
          <w:spacing w:val="-1"/>
        </w:rPr>
        <w:t> </w:t>
      </w:r>
      <w:r>
        <w:rPr/>
        <w:t>that</w:t>
      </w:r>
      <w:r>
        <w:rPr>
          <w:spacing w:val="1"/>
        </w:rPr>
        <w:t> </w:t>
      </w:r>
      <w:r>
        <w:rPr>
          <w:spacing w:val="-10"/>
        </w:rPr>
        <w:t>–</w:t>
      </w:r>
    </w:p>
    <w:p>
      <w:pPr>
        <w:pStyle w:val="BodyText"/>
        <w:ind w:left="0"/>
      </w:pPr>
    </w:p>
    <w:p>
      <w:pPr>
        <w:spacing w:before="1"/>
        <w:ind w:left="1600" w:right="1557" w:firstLine="0"/>
        <w:jc w:val="both"/>
        <w:rPr>
          <w:i/>
          <w:sz w:val="24"/>
        </w:rPr>
      </w:pPr>
      <w:r>
        <w:rPr>
          <w:i/>
          <w:sz w:val="24"/>
        </w:rPr>
        <w:t>The State shall ensure the elimination of every discrimination against women and also censure the protection of the rights of the woman and the child as stipulated in international declarations and conventions.</w:t>
      </w:r>
    </w:p>
    <w:p>
      <w:pPr>
        <w:pStyle w:val="BodyText"/>
        <w:ind w:left="0"/>
        <w:rPr>
          <w:i/>
        </w:rPr>
      </w:pPr>
    </w:p>
    <w:p>
      <w:pPr>
        <w:pStyle w:val="BodyText"/>
        <w:spacing w:line="480" w:lineRule="auto"/>
        <w:ind w:right="113" w:firstLine="719"/>
        <w:jc w:val="both"/>
      </w:pPr>
      <w:r>
        <w:rPr/>
        <w:t>The African Charter on Human and People‘s Right (ACHPR) has indeed made many salient provisions not specifically guaranteed in the Nigerian Constitution and as such from the ratification of the said Charter by Nigeria; every Nigerian citizen is entitled to protection of his</w:t>
      </w:r>
      <w:r>
        <w:rPr>
          <w:spacing w:val="40"/>
        </w:rPr>
        <w:t> </w:t>
      </w:r>
      <w:r>
        <w:rPr/>
        <w:t>or her right under the Charter.</w:t>
      </w:r>
    </w:p>
    <w:p>
      <w:pPr>
        <w:pStyle w:val="BodyText"/>
        <w:spacing w:line="480" w:lineRule="auto"/>
        <w:ind w:right="122" w:firstLine="719"/>
        <w:jc w:val="both"/>
      </w:pPr>
      <w:r>
        <w:rPr/>
        <w:t>It is quite obvious that the ACHPR protects the fundamental rights of individuals in member States that are signatory to the Charter, however, the same ACHPR preserves the customs and traditions of People.</w:t>
      </w:r>
    </w:p>
    <w:p>
      <w:pPr>
        <w:pStyle w:val="BodyText"/>
        <w:spacing w:before="1"/>
        <w:jc w:val="both"/>
      </w:pPr>
      <w:r>
        <w:rPr/>
        <w:t>For</w:t>
      </w:r>
      <w:r>
        <w:rPr>
          <w:spacing w:val="-2"/>
        </w:rPr>
        <w:t> </w:t>
      </w:r>
      <w:r>
        <w:rPr/>
        <w:t>example,</w:t>
      </w:r>
      <w:r>
        <w:rPr>
          <w:spacing w:val="-1"/>
        </w:rPr>
        <w:t> </w:t>
      </w:r>
      <w:r>
        <w:rPr/>
        <w:t>in</w:t>
      </w:r>
      <w:r>
        <w:rPr>
          <w:spacing w:val="-1"/>
        </w:rPr>
        <w:t> </w:t>
      </w:r>
      <w:r>
        <w:rPr/>
        <w:t>its</w:t>
      </w:r>
      <w:r>
        <w:rPr>
          <w:spacing w:val="-1"/>
        </w:rPr>
        <w:t> </w:t>
      </w:r>
      <w:r>
        <w:rPr/>
        <w:t>preamble, (ACHPR)</w:t>
      </w:r>
      <w:r>
        <w:rPr>
          <w:spacing w:val="-1"/>
        </w:rPr>
        <w:t> </w:t>
      </w:r>
      <w:r>
        <w:rPr/>
        <w:t>provides</w:t>
      </w:r>
      <w:r>
        <w:rPr>
          <w:spacing w:val="-1"/>
        </w:rPr>
        <w:t> </w:t>
      </w:r>
      <w:r>
        <w:rPr>
          <w:spacing w:val="-2"/>
        </w:rPr>
        <w:t>that:</w:t>
      </w:r>
    </w:p>
    <w:p>
      <w:pPr>
        <w:spacing w:before="276"/>
        <w:ind w:left="1600" w:right="1558" w:firstLine="0"/>
        <w:jc w:val="both"/>
        <w:rPr>
          <w:sz w:val="24"/>
        </w:rPr>
      </w:pPr>
      <w:r>
        <w:rPr>
          <w:i/>
          <w:sz w:val="24"/>
        </w:rPr>
        <w:t>Convinced that it is henceforth essential to pay a particular attention to the right to development and that civil and political rights cannot be dissociated from economic, social and cultural rights in their conception as well as universality and that the satisfaction of economic, social and cultural rights is a guarantee for the enjoyment of civil and political rights;</w:t>
      </w:r>
      <w:r>
        <w:rPr>
          <w:sz w:val="24"/>
          <w:vertAlign w:val="superscript"/>
        </w:rPr>
        <w:t>27</w:t>
      </w:r>
    </w:p>
    <w:p>
      <w:pPr>
        <w:pStyle w:val="BodyText"/>
        <w:spacing w:line="550" w:lineRule="atLeast" w:before="2"/>
        <w:ind w:right="117" w:firstLine="719"/>
        <w:jc w:val="both"/>
      </w:pPr>
      <w:r>
        <w:rPr/>
        <w:t>Article 18 (2) of the ACHPR makes it incumbent upon the state to ensure the</w:t>
      </w:r>
      <w:r>
        <w:rPr>
          <w:spacing w:val="40"/>
        </w:rPr>
        <w:t> </w:t>
      </w:r>
      <w:r>
        <w:rPr/>
        <w:t>preservation of family which is the source of morals and traditional values. It provides thus:</w:t>
      </w:r>
    </w:p>
    <w:p>
      <w:pPr>
        <w:pStyle w:val="BodyText"/>
        <w:spacing w:before="6"/>
        <w:ind w:left="0"/>
        <w:rPr>
          <w:sz w:val="15"/>
        </w:rPr>
      </w:pPr>
      <w:r>
        <w:rPr/>
        <mc:AlternateContent>
          <mc:Choice Requires="wps">
            <w:drawing>
              <wp:anchor distT="0" distB="0" distL="0" distR="0" allowOverlap="1" layoutInCell="1" locked="0" behindDoc="1" simplePos="0" relativeHeight="487644160">
                <wp:simplePos x="0" y="0"/>
                <wp:positionH relativeFrom="page">
                  <wp:posOffset>914704</wp:posOffset>
                </wp:positionH>
                <wp:positionV relativeFrom="paragraph">
                  <wp:posOffset>128617</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27396pt;width:144.020pt;height:.72003pt;mso-position-horizontal-relative:page;mso-position-vertical-relative:paragraph;z-index:-15672320;mso-wrap-distance-left:0;mso-wrap-distance-right:0" id="docshape14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27</w:t>
      </w:r>
      <w:r>
        <w:rPr>
          <w:spacing w:val="-6"/>
          <w:sz w:val="20"/>
          <w:vertAlign w:val="baseline"/>
        </w:rPr>
        <w:t> </w:t>
      </w:r>
      <w:r>
        <w:rPr>
          <w:sz w:val="20"/>
          <w:vertAlign w:val="baseline"/>
        </w:rPr>
        <w:t>See</w:t>
      </w:r>
      <w:r>
        <w:rPr>
          <w:spacing w:val="-5"/>
          <w:sz w:val="20"/>
          <w:vertAlign w:val="baseline"/>
        </w:rPr>
        <w:t> </w:t>
      </w:r>
      <w:r>
        <w:rPr>
          <w:sz w:val="20"/>
          <w:vertAlign w:val="baseline"/>
        </w:rPr>
        <w:t>Preamble</w:t>
      </w:r>
      <w:r>
        <w:rPr>
          <w:spacing w:val="-5"/>
          <w:sz w:val="20"/>
          <w:vertAlign w:val="baseline"/>
        </w:rPr>
        <w:t> </w:t>
      </w:r>
      <w:r>
        <w:rPr>
          <w:sz w:val="20"/>
          <w:vertAlign w:val="baseline"/>
        </w:rPr>
        <w:t>to</w:t>
      </w:r>
      <w:r>
        <w:rPr>
          <w:spacing w:val="-4"/>
          <w:sz w:val="20"/>
          <w:vertAlign w:val="baseline"/>
        </w:rPr>
        <w:t> </w:t>
      </w:r>
      <w:r>
        <w:rPr>
          <w:sz w:val="20"/>
          <w:vertAlign w:val="baseline"/>
        </w:rPr>
        <w:t>the</w:t>
      </w:r>
      <w:r>
        <w:rPr>
          <w:spacing w:val="-2"/>
          <w:sz w:val="20"/>
          <w:vertAlign w:val="baseline"/>
        </w:rPr>
        <w:t> </w:t>
      </w:r>
      <w:r>
        <w:rPr>
          <w:sz w:val="20"/>
          <w:vertAlign w:val="baseline"/>
        </w:rPr>
        <w:t>African</w:t>
      </w:r>
      <w:r>
        <w:rPr>
          <w:spacing w:val="-3"/>
          <w:sz w:val="20"/>
          <w:vertAlign w:val="baseline"/>
        </w:rPr>
        <w:t> </w:t>
      </w:r>
      <w:r>
        <w:rPr>
          <w:sz w:val="20"/>
          <w:vertAlign w:val="baseline"/>
        </w:rPr>
        <w:t>Charter</w:t>
      </w:r>
      <w:r>
        <w:rPr>
          <w:spacing w:val="-5"/>
          <w:sz w:val="20"/>
          <w:vertAlign w:val="baseline"/>
        </w:rPr>
        <w:t> </w:t>
      </w:r>
      <w:r>
        <w:rPr>
          <w:sz w:val="20"/>
          <w:vertAlign w:val="baseline"/>
        </w:rPr>
        <w:t>on</w:t>
      </w:r>
      <w:r>
        <w:rPr>
          <w:spacing w:val="-6"/>
          <w:sz w:val="20"/>
          <w:vertAlign w:val="baseline"/>
        </w:rPr>
        <w:t> </w:t>
      </w:r>
      <w:r>
        <w:rPr>
          <w:sz w:val="20"/>
          <w:vertAlign w:val="baseline"/>
        </w:rPr>
        <w:t>Human</w:t>
      </w:r>
      <w:r>
        <w:rPr>
          <w:spacing w:val="-6"/>
          <w:sz w:val="20"/>
          <w:vertAlign w:val="baseline"/>
        </w:rPr>
        <w:t> </w:t>
      </w:r>
      <w:r>
        <w:rPr>
          <w:sz w:val="20"/>
          <w:vertAlign w:val="baseline"/>
        </w:rPr>
        <w:t>and</w:t>
      </w:r>
      <w:r>
        <w:rPr>
          <w:spacing w:val="-4"/>
          <w:sz w:val="20"/>
          <w:vertAlign w:val="baseline"/>
        </w:rPr>
        <w:t> </w:t>
      </w:r>
      <w:r>
        <w:rPr>
          <w:sz w:val="20"/>
          <w:vertAlign w:val="baseline"/>
        </w:rPr>
        <w:t>People‘s</w:t>
      </w:r>
      <w:r>
        <w:rPr>
          <w:spacing w:val="-4"/>
          <w:sz w:val="20"/>
          <w:vertAlign w:val="baseline"/>
        </w:rPr>
        <w:t> </w:t>
      </w:r>
      <w:r>
        <w:rPr>
          <w:sz w:val="20"/>
          <w:vertAlign w:val="baseline"/>
        </w:rPr>
        <w:t>Right,</w:t>
      </w:r>
      <w:r>
        <w:rPr>
          <w:spacing w:val="-5"/>
          <w:sz w:val="20"/>
          <w:vertAlign w:val="baseline"/>
        </w:rPr>
        <w:t> </w:t>
      </w:r>
      <w:r>
        <w:rPr>
          <w:spacing w:val="-2"/>
          <w:sz w:val="20"/>
          <w:vertAlign w:val="baseline"/>
        </w:rPr>
        <w:t>1981.</w:t>
      </w:r>
    </w:p>
    <w:p>
      <w:pPr>
        <w:spacing w:after="0"/>
        <w:jc w:val="left"/>
        <w:rPr>
          <w:sz w:val="20"/>
        </w:rPr>
        <w:sectPr>
          <w:pgSz w:w="12240" w:h="15840"/>
          <w:pgMar w:header="761" w:footer="1015" w:top="1300" w:bottom="1200" w:left="1280" w:right="1320"/>
        </w:sectPr>
      </w:pPr>
    </w:p>
    <w:p>
      <w:pPr>
        <w:spacing w:before="119"/>
        <w:ind w:left="1600" w:right="1560" w:firstLine="0"/>
        <w:jc w:val="both"/>
        <w:rPr>
          <w:i/>
          <w:sz w:val="24"/>
        </w:rPr>
      </w:pPr>
      <w:r>
        <w:rPr>
          <w:i/>
          <w:sz w:val="24"/>
        </w:rPr>
        <w:t>“The State shall have the duty to assist the family which is the custodian of morals and traditional values recognized by the </w:t>
      </w:r>
      <w:r>
        <w:rPr>
          <w:i/>
          <w:spacing w:val="-2"/>
          <w:sz w:val="24"/>
        </w:rPr>
        <w:t>community.”</w:t>
      </w:r>
    </w:p>
    <w:p>
      <w:pPr>
        <w:pStyle w:val="BodyText"/>
        <w:spacing w:before="1"/>
        <w:ind w:left="0"/>
        <w:rPr>
          <w:i/>
        </w:rPr>
      </w:pPr>
    </w:p>
    <w:p>
      <w:pPr>
        <w:pStyle w:val="BodyText"/>
        <w:spacing w:line="480" w:lineRule="auto"/>
        <w:ind w:right="118" w:firstLine="719"/>
        <w:jc w:val="both"/>
      </w:pPr>
      <w:r>
        <w:rPr/>
        <w:t>It is important to note also that there is an unconscious overlap between traditions and religion under customary law. This means that in a bit to declare a custom as being repugnant, certain traditional beliefs practiced as religion will be violated and the right of religion guaranteed under Article 8shall, at that moment be contravened. Article 8 of the ACHPR </w:t>
      </w:r>
      <w:r>
        <w:rPr>
          <w:spacing w:val="-2"/>
        </w:rPr>
        <w:t>provides:</w:t>
      </w:r>
    </w:p>
    <w:p>
      <w:pPr>
        <w:spacing w:before="1"/>
        <w:ind w:left="1600" w:right="1560" w:firstLine="0"/>
        <w:jc w:val="both"/>
        <w:rPr>
          <w:i/>
          <w:sz w:val="24"/>
        </w:rPr>
      </w:pPr>
      <w:r>
        <w:rPr>
          <w:i/>
          <w:sz w:val="24"/>
        </w:rPr>
        <w:t>Freedom</w:t>
      </w:r>
      <w:r>
        <w:rPr>
          <w:i/>
          <w:spacing w:val="-4"/>
          <w:sz w:val="24"/>
        </w:rPr>
        <w:t> </w:t>
      </w:r>
      <w:r>
        <w:rPr>
          <w:i/>
          <w:sz w:val="24"/>
        </w:rPr>
        <w:t>of</w:t>
      </w:r>
      <w:r>
        <w:rPr>
          <w:i/>
          <w:spacing w:val="-3"/>
          <w:sz w:val="24"/>
        </w:rPr>
        <w:t> </w:t>
      </w:r>
      <w:r>
        <w:rPr>
          <w:i/>
          <w:sz w:val="24"/>
        </w:rPr>
        <w:t>conscience,</w:t>
      </w:r>
      <w:r>
        <w:rPr>
          <w:i/>
          <w:spacing w:val="-3"/>
          <w:sz w:val="24"/>
        </w:rPr>
        <w:t> </w:t>
      </w:r>
      <w:r>
        <w:rPr>
          <w:i/>
          <w:sz w:val="24"/>
        </w:rPr>
        <w:t>the</w:t>
      </w:r>
      <w:r>
        <w:rPr>
          <w:i/>
          <w:spacing w:val="-4"/>
          <w:sz w:val="24"/>
        </w:rPr>
        <w:t> </w:t>
      </w:r>
      <w:r>
        <w:rPr>
          <w:i/>
          <w:sz w:val="24"/>
        </w:rPr>
        <w:t>profession</w:t>
      </w:r>
      <w:r>
        <w:rPr>
          <w:i/>
          <w:spacing w:val="-3"/>
          <w:sz w:val="24"/>
        </w:rPr>
        <w:t> </w:t>
      </w:r>
      <w:r>
        <w:rPr>
          <w:i/>
          <w:sz w:val="24"/>
        </w:rPr>
        <w:t>and</w:t>
      </w:r>
      <w:r>
        <w:rPr>
          <w:i/>
          <w:spacing w:val="-3"/>
          <w:sz w:val="24"/>
        </w:rPr>
        <w:t> </w:t>
      </w:r>
      <w:r>
        <w:rPr>
          <w:i/>
          <w:sz w:val="24"/>
        </w:rPr>
        <w:t>free</w:t>
      </w:r>
      <w:r>
        <w:rPr>
          <w:i/>
          <w:spacing w:val="-5"/>
          <w:sz w:val="24"/>
        </w:rPr>
        <w:t> </w:t>
      </w:r>
      <w:r>
        <w:rPr>
          <w:i/>
          <w:sz w:val="24"/>
        </w:rPr>
        <w:t>practice</w:t>
      </w:r>
      <w:r>
        <w:rPr>
          <w:i/>
          <w:spacing w:val="-4"/>
          <w:sz w:val="24"/>
        </w:rPr>
        <w:t> </w:t>
      </w:r>
      <w:r>
        <w:rPr>
          <w:i/>
          <w:sz w:val="24"/>
        </w:rPr>
        <w:t>of</w:t>
      </w:r>
      <w:r>
        <w:rPr>
          <w:i/>
          <w:spacing w:val="-3"/>
          <w:sz w:val="24"/>
        </w:rPr>
        <w:t> </w:t>
      </w:r>
      <w:r>
        <w:rPr>
          <w:i/>
          <w:sz w:val="24"/>
        </w:rPr>
        <w:t>religion shall be guaranteed. No one may, subject to law and order, be submitted to measures restricting the exercise of these freedoms.</w:t>
      </w:r>
    </w:p>
    <w:p>
      <w:pPr>
        <w:pStyle w:val="BodyText"/>
        <w:ind w:left="0"/>
        <w:rPr>
          <w:i/>
        </w:rPr>
      </w:pPr>
    </w:p>
    <w:p>
      <w:pPr>
        <w:pStyle w:val="BodyText"/>
        <w:spacing w:line="480" w:lineRule="auto"/>
        <w:ind w:right="113" w:firstLine="719"/>
        <w:jc w:val="both"/>
      </w:pPr>
      <w:r>
        <w:rPr/>
        <w:t>However, the provision provides a form of restriction by the phrase </w:t>
      </w:r>
      <w:r>
        <w:rPr>
          <w:i/>
        </w:rPr>
        <w:t>“subject to law and order” </w:t>
      </w:r>
      <w:r>
        <w:rPr/>
        <w:t>used in that Article. Therefore, the CFRN 1999 (as amended) and other laws</w:t>
      </w:r>
      <w:r>
        <w:rPr>
          <w:vertAlign w:val="superscript"/>
        </w:rPr>
        <w:t>28</w:t>
      </w:r>
      <w:r>
        <w:rPr>
          <w:vertAlign w:val="baseline"/>
        </w:rPr>
        <w:t> restrict certain customs on grounds of repugnancy, inconsistency or incompatibility.</w:t>
      </w:r>
    </w:p>
    <w:p>
      <w:pPr>
        <w:spacing w:line="480" w:lineRule="auto" w:before="0"/>
        <w:ind w:left="160" w:right="112" w:firstLine="719"/>
        <w:jc w:val="both"/>
        <w:rPr>
          <w:sz w:val="24"/>
        </w:rPr>
      </w:pPr>
      <w:r>
        <w:rPr>
          <w:sz w:val="24"/>
        </w:rPr>
        <w:t>The ACHPR contains four main provisions protecting women against discrimination. First is the general non-discrimination clause earlier mentioned and contained in Article 2 of the Charter. Secondly, this is reinforced by Article 3 which deals with equal protection in the following terms: </w:t>
      </w:r>
      <w:r>
        <w:rPr>
          <w:i/>
          <w:sz w:val="24"/>
        </w:rPr>
        <w:t>“1. Every individual shall be equal before the law. 2. Every individual shall be entitled to equal protection of the law". </w:t>
      </w:r>
      <w:r>
        <w:rPr>
          <w:sz w:val="24"/>
        </w:rPr>
        <w:t>Thirdly, for the avoidance of doubt, Article 18(3), which generally deals with the protection of the family, states:</w:t>
      </w:r>
    </w:p>
    <w:p>
      <w:pPr>
        <w:spacing w:before="1"/>
        <w:ind w:left="1600" w:right="1557" w:firstLine="0"/>
        <w:jc w:val="both"/>
        <w:rPr>
          <w:i/>
          <w:sz w:val="24"/>
        </w:rPr>
      </w:pPr>
      <w:r>
        <w:rPr>
          <w:i/>
          <w:sz w:val="24"/>
        </w:rPr>
        <w:t>The State shall ensure the elimination of every discrimination against women and also ensure the protection of the rights of the woman and the child as stipulated in international declarations and conventions.</w:t>
      </w:r>
    </w:p>
    <w:p>
      <w:pPr>
        <w:pStyle w:val="BodyText"/>
        <w:ind w:left="0"/>
        <w:rPr>
          <w:i/>
          <w:sz w:val="20"/>
        </w:rPr>
      </w:pPr>
    </w:p>
    <w:p>
      <w:pPr>
        <w:pStyle w:val="BodyText"/>
        <w:ind w:left="0"/>
        <w:rPr>
          <w:i/>
          <w:sz w:val="20"/>
        </w:rPr>
      </w:pPr>
    </w:p>
    <w:p>
      <w:pPr>
        <w:pStyle w:val="BodyText"/>
        <w:spacing w:before="177"/>
        <w:ind w:left="0"/>
        <w:rPr>
          <w:i/>
          <w:sz w:val="20"/>
        </w:rPr>
      </w:pPr>
      <w:r>
        <w:rPr/>
        <mc:AlternateContent>
          <mc:Choice Requires="wps">
            <w:drawing>
              <wp:anchor distT="0" distB="0" distL="0" distR="0" allowOverlap="1" layoutInCell="1" locked="0" behindDoc="1" simplePos="0" relativeHeight="487644672">
                <wp:simplePos x="0" y="0"/>
                <wp:positionH relativeFrom="page">
                  <wp:posOffset>914704</wp:posOffset>
                </wp:positionH>
                <wp:positionV relativeFrom="paragraph">
                  <wp:posOffset>274235</wp:posOffset>
                </wp:positionV>
                <wp:extent cx="1829435"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93349pt;width:144.020pt;height:.72003pt;mso-position-horizontal-relative:page;mso-position-vertical-relative:paragraph;z-index:-15671808;mso-wrap-distance-left:0;mso-wrap-distance-right:0" id="docshape144" filled="true" fillcolor="#000000" stroked="false">
                <v:fill type="solid"/>
                <w10:wrap type="topAndBottom"/>
              </v:rect>
            </w:pict>
          </mc:Fallback>
        </mc:AlternateContent>
      </w:r>
    </w:p>
    <w:p>
      <w:pPr>
        <w:spacing w:before="96"/>
        <w:ind w:left="160" w:right="121" w:firstLine="0"/>
        <w:jc w:val="both"/>
        <w:rPr>
          <w:sz w:val="20"/>
        </w:rPr>
      </w:pPr>
      <w:r>
        <w:rPr>
          <w:sz w:val="20"/>
          <w:vertAlign w:val="superscript"/>
        </w:rPr>
        <w:t>28</w:t>
      </w:r>
      <w:r>
        <w:rPr>
          <w:sz w:val="20"/>
          <w:vertAlign w:val="baseline"/>
        </w:rPr>
        <w:t> See also </w:t>
      </w:r>
      <w:r>
        <w:rPr>
          <w:i/>
          <w:sz w:val="20"/>
          <w:vertAlign w:val="baseline"/>
        </w:rPr>
        <w:t>Section 20 (3)</w:t>
      </w:r>
      <w:r>
        <w:rPr>
          <w:i/>
          <w:spacing w:val="-1"/>
          <w:sz w:val="20"/>
          <w:vertAlign w:val="baseline"/>
        </w:rPr>
        <w:t> </w:t>
      </w:r>
      <w:r>
        <w:rPr>
          <w:i/>
          <w:sz w:val="20"/>
          <w:vertAlign w:val="baseline"/>
        </w:rPr>
        <w:t>of the Area Courts</w:t>
      </w:r>
      <w:r>
        <w:rPr>
          <w:i/>
          <w:spacing w:val="-1"/>
          <w:sz w:val="20"/>
          <w:vertAlign w:val="baseline"/>
        </w:rPr>
        <w:t> </w:t>
      </w:r>
      <w:r>
        <w:rPr>
          <w:i/>
          <w:sz w:val="20"/>
          <w:vertAlign w:val="baseline"/>
        </w:rPr>
        <w:t>Law</w:t>
      </w:r>
      <w:r>
        <w:rPr>
          <w:i/>
          <w:spacing w:val="-1"/>
          <w:sz w:val="20"/>
          <w:vertAlign w:val="baseline"/>
        </w:rPr>
        <w:t> </w:t>
      </w:r>
      <w:r>
        <w:rPr>
          <w:i/>
          <w:sz w:val="20"/>
          <w:vertAlign w:val="baseline"/>
        </w:rPr>
        <w:t>of Kaduna State, 1982</w:t>
      </w:r>
      <w:r>
        <w:rPr>
          <w:sz w:val="20"/>
          <w:vertAlign w:val="baseline"/>
        </w:rPr>
        <w:t>, where it provides that – Nothing</w:t>
      </w:r>
      <w:r>
        <w:rPr>
          <w:spacing w:val="-1"/>
          <w:sz w:val="20"/>
          <w:vertAlign w:val="baseline"/>
        </w:rPr>
        <w:t> </w:t>
      </w:r>
      <w:r>
        <w:rPr>
          <w:sz w:val="20"/>
          <w:vertAlign w:val="baseline"/>
        </w:rPr>
        <w:t>contained in</w:t>
      </w:r>
      <w:r>
        <w:rPr>
          <w:spacing w:val="-1"/>
          <w:sz w:val="20"/>
          <w:vertAlign w:val="baseline"/>
        </w:rPr>
        <w:t> </w:t>
      </w:r>
      <w:r>
        <w:rPr>
          <w:sz w:val="20"/>
          <w:vertAlign w:val="baseline"/>
        </w:rPr>
        <w:t>this section</w:t>
      </w:r>
      <w:r>
        <w:rPr>
          <w:spacing w:val="-1"/>
          <w:sz w:val="20"/>
          <w:vertAlign w:val="baseline"/>
        </w:rPr>
        <w:t> </w:t>
      </w:r>
      <w:r>
        <w:rPr>
          <w:sz w:val="20"/>
          <w:vertAlign w:val="baseline"/>
        </w:rPr>
        <w:t>shall be deemed to</w:t>
      </w:r>
      <w:r>
        <w:rPr>
          <w:spacing w:val="-1"/>
          <w:sz w:val="20"/>
          <w:vertAlign w:val="baseline"/>
        </w:rPr>
        <w:t> </w:t>
      </w:r>
      <w:r>
        <w:rPr>
          <w:sz w:val="20"/>
          <w:vertAlign w:val="baseline"/>
        </w:rPr>
        <w:t>preclude the application</w:t>
      </w:r>
      <w:r>
        <w:rPr>
          <w:spacing w:val="-1"/>
          <w:sz w:val="20"/>
          <w:vertAlign w:val="baseline"/>
        </w:rPr>
        <w:t> </w:t>
      </w:r>
      <w:r>
        <w:rPr>
          <w:sz w:val="20"/>
          <w:vertAlign w:val="baseline"/>
        </w:rPr>
        <w:t>by</w:t>
      </w:r>
      <w:r>
        <w:rPr>
          <w:spacing w:val="-3"/>
          <w:sz w:val="20"/>
          <w:vertAlign w:val="baseline"/>
        </w:rPr>
        <w:t> </w:t>
      </w:r>
      <w:r>
        <w:rPr>
          <w:sz w:val="20"/>
          <w:vertAlign w:val="baseline"/>
        </w:rPr>
        <w:t>an</w:t>
      </w:r>
      <w:r>
        <w:rPr>
          <w:spacing w:val="-1"/>
          <w:sz w:val="20"/>
          <w:vertAlign w:val="baseline"/>
        </w:rPr>
        <w:t> </w:t>
      </w:r>
      <w:r>
        <w:rPr>
          <w:sz w:val="20"/>
          <w:vertAlign w:val="baseline"/>
        </w:rPr>
        <w:t>area court of</w:t>
      </w:r>
      <w:r>
        <w:rPr>
          <w:spacing w:val="-1"/>
          <w:sz w:val="20"/>
          <w:vertAlign w:val="baseline"/>
        </w:rPr>
        <w:t> </w:t>
      </w:r>
      <w:r>
        <w:rPr>
          <w:sz w:val="20"/>
          <w:vertAlign w:val="baseline"/>
        </w:rPr>
        <w:t>any</w:t>
      </w:r>
      <w:r>
        <w:rPr>
          <w:spacing w:val="-3"/>
          <w:sz w:val="20"/>
          <w:vertAlign w:val="baseline"/>
        </w:rPr>
        <w:t> </w:t>
      </w:r>
      <w:r>
        <w:rPr>
          <w:sz w:val="20"/>
          <w:vertAlign w:val="baseline"/>
        </w:rPr>
        <w:t>principle of</w:t>
      </w:r>
      <w:r>
        <w:rPr>
          <w:spacing w:val="-1"/>
          <w:sz w:val="20"/>
          <w:vertAlign w:val="baseline"/>
        </w:rPr>
        <w:t> </w:t>
      </w:r>
      <w:r>
        <w:rPr>
          <w:sz w:val="20"/>
          <w:vertAlign w:val="baseline"/>
        </w:rPr>
        <w:t>English</w:t>
      </w:r>
      <w:r>
        <w:rPr>
          <w:spacing w:val="-1"/>
          <w:sz w:val="20"/>
          <w:vertAlign w:val="baseline"/>
        </w:rPr>
        <w:t> </w:t>
      </w:r>
      <w:r>
        <w:rPr>
          <w:sz w:val="20"/>
          <w:vertAlign w:val="baseline"/>
        </w:rPr>
        <w:t>law which</w:t>
      </w:r>
      <w:r>
        <w:rPr>
          <w:spacing w:val="-1"/>
          <w:sz w:val="20"/>
          <w:vertAlign w:val="baseline"/>
        </w:rPr>
        <w:t> </w:t>
      </w:r>
      <w:r>
        <w:rPr>
          <w:sz w:val="20"/>
          <w:vertAlign w:val="baseline"/>
        </w:rPr>
        <w:t>the parties to any civil case agreed or intended or may be presumed to have agreed or intended should regulate their obligations in connection with the transaction which are in controversy before the court.</w:t>
      </w:r>
    </w:p>
    <w:p>
      <w:pPr>
        <w:spacing w:after="0"/>
        <w:jc w:val="both"/>
        <w:rPr>
          <w:sz w:val="20"/>
        </w:rPr>
        <w:sectPr>
          <w:pgSz w:w="12240" w:h="15840"/>
          <w:pgMar w:header="761" w:footer="1015" w:top="1300" w:bottom="1200" w:left="1280" w:right="1320"/>
        </w:sectPr>
      </w:pPr>
    </w:p>
    <w:p>
      <w:pPr>
        <w:pStyle w:val="BodyText"/>
        <w:spacing w:line="480" w:lineRule="auto" w:before="119"/>
        <w:ind w:right="119" w:firstLine="719"/>
        <w:jc w:val="both"/>
      </w:pPr>
      <w:r>
        <w:rPr/>
        <w:t>Finally, Article 60 states that the African Commission on Human and Peoples' Rights</w:t>
      </w:r>
      <w:r>
        <w:rPr>
          <w:spacing w:val="80"/>
        </w:rPr>
        <w:t> </w:t>
      </w:r>
      <w:r>
        <w:rPr/>
        <w:t>(the African Commission) will draw inspiration from international human rights instruments (such as CEDAW).</w:t>
      </w:r>
      <w:r>
        <w:rPr>
          <w:vertAlign w:val="superscript"/>
        </w:rPr>
        <w:t>29</w:t>
      </w:r>
      <w:r>
        <w:rPr>
          <w:vertAlign w:val="baseline"/>
        </w:rPr>
        <w:t> We will also be referring to some of these provisions in the course of this </w:t>
      </w:r>
      <w:r>
        <w:rPr>
          <w:spacing w:val="-2"/>
          <w:vertAlign w:val="baseline"/>
        </w:rPr>
        <w:t>work.</w:t>
      </w:r>
    </w:p>
    <w:p>
      <w:pPr>
        <w:pStyle w:val="Heading2"/>
        <w:numPr>
          <w:ilvl w:val="2"/>
          <w:numId w:val="26"/>
        </w:numPr>
        <w:tabs>
          <w:tab w:pos="880" w:val="left" w:leader="none"/>
        </w:tabs>
        <w:spacing w:line="480" w:lineRule="auto" w:before="6" w:after="0"/>
        <w:ind w:left="880" w:right="124" w:hanging="720"/>
        <w:jc w:val="both"/>
      </w:pPr>
      <w:r>
        <w:rPr/>
        <w:t>The</w:t>
      </w:r>
      <w:r>
        <w:rPr>
          <w:spacing w:val="-2"/>
        </w:rPr>
        <w:t> </w:t>
      </w:r>
      <w:r>
        <w:rPr/>
        <w:t>Protocol</w:t>
      </w:r>
      <w:r>
        <w:rPr>
          <w:spacing w:val="-1"/>
        </w:rPr>
        <w:t> </w:t>
      </w:r>
      <w:r>
        <w:rPr/>
        <w:t>to the</w:t>
      </w:r>
      <w:r>
        <w:rPr>
          <w:spacing w:val="-2"/>
        </w:rPr>
        <w:t> </w:t>
      </w:r>
      <w:r>
        <w:rPr/>
        <w:t>African</w:t>
      </w:r>
      <w:r>
        <w:rPr>
          <w:spacing w:val="-1"/>
        </w:rPr>
        <w:t> </w:t>
      </w:r>
      <w:r>
        <w:rPr/>
        <w:t>Charter on</w:t>
      </w:r>
      <w:r>
        <w:rPr>
          <w:spacing w:val="-1"/>
        </w:rPr>
        <w:t> </w:t>
      </w:r>
      <w:r>
        <w:rPr/>
        <w:t>Human</w:t>
      </w:r>
      <w:r>
        <w:rPr>
          <w:spacing w:val="-1"/>
        </w:rPr>
        <w:t> </w:t>
      </w:r>
      <w:r>
        <w:rPr/>
        <w:t>and</w:t>
      </w:r>
      <w:r>
        <w:rPr>
          <w:spacing w:val="-1"/>
        </w:rPr>
        <w:t> </w:t>
      </w:r>
      <w:r>
        <w:rPr/>
        <w:t>Peoples'</w:t>
      </w:r>
      <w:r>
        <w:rPr>
          <w:spacing w:val="-1"/>
        </w:rPr>
        <w:t> </w:t>
      </w:r>
      <w:r>
        <w:rPr/>
        <w:t>Rights</w:t>
      </w:r>
      <w:r>
        <w:rPr>
          <w:spacing w:val="-2"/>
        </w:rPr>
        <w:t> </w:t>
      </w:r>
      <w:r>
        <w:rPr/>
        <w:t>on</w:t>
      </w:r>
      <w:r>
        <w:rPr>
          <w:spacing w:val="-1"/>
        </w:rPr>
        <w:t> </w:t>
      </w:r>
      <w:r>
        <w:rPr/>
        <w:t>the</w:t>
      </w:r>
      <w:r>
        <w:rPr>
          <w:spacing w:val="-2"/>
        </w:rPr>
        <w:t> </w:t>
      </w:r>
      <w:r>
        <w:rPr/>
        <w:t>Rights</w:t>
      </w:r>
      <w:r>
        <w:rPr>
          <w:spacing w:val="-2"/>
        </w:rPr>
        <w:t> </w:t>
      </w:r>
      <w:r>
        <w:rPr/>
        <w:t>of Women in Africa</w:t>
      </w:r>
    </w:p>
    <w:p>
      <w:pPr>
        <w:pStyle w:val="BodyText"/>
        <w:spacing w:line="480" w:lineRule="auto"/>
        <w:ind w:right="114" w:firstLine="719"/>
        <w:jc w:val="both"/>
      </w:pPr>
      <w:r>
        <w:rPr/>
        <w:t>Article 66 of the African Charter on Human and Peoples' Rights provides for special protocols or agreements, if necessary, to supplement the provisions of the African Charter. The Assembly</w:t>
      </w:r>
      <w:r>
        <w:rPr>
          <w:spacing w:val="-3"/>
        </w:rPr>
        <w:t> </w:t>
      </w:r>
      <w:r>
        <w:rPr/>
        <w:t>of Heads of State and Government of the Organization of African Unity</w:t>
      </w:r>
      <w:r>
        <w:rPr>
          <w:spacing w:val="-3"/>
        </w:rPr>
        <w:t> </w:t>
      </w:r>
      <w:r>
        <w:rPr/>
        <w:t>meeting in its Thirty-first Ordinary Session in Addis Ababa, Ethiopia, in June 1995, endorsed by resolution AHG/Res.240 (XXXI) on the recommendation of the African Commission on Human and Peoples' Rights to elaborate a Protocol on the Rights of Women in Africa</w:t>
      </w:r>
      <w:r>
        <w:rPr>
          <w:vertAlign w:val="superscript"/>
        </w:rPr>
        <w:t>30</w:t>
      </w:r>
    </w:p>
    <w:p>
      <w:pPr>
        <w:pStyle w:val="BodyText"/>
        <w:ind w:left="880"/>
        <w:jc w:val="both"/>
      </w:pPr>
      <w:r>
        <w:rPr/>
        <w:t>The</w:t>
      </w:r>
      <w:r>
        <w:rPr>
          <w:spacing w:val="-5"/>
        </w:rPr>
        <w:t> </w:t>
      </w:r>
      <w:r>
        <w:rPr/>
        <w:t>protocol,</w:t>
      </w:r>
      <w:r>
        <w:rPr>
          <w:spacing w:val="-1"/>
        </w:rPr>
        <w:t> </w:t>
      </w:r>
      <w:r>
        <w:rPr/>
        <w:t>defines</w:t>
      </w:r>
      <w:r>
        <w:rPr>
          <w:spacing w:val="-2"/>
        </w:rPr>
        <w:t> </w:t>
      </w:r>
      <w:r>
        <w:rPr/>
        <w:t>discrimination</w:t>
      </w:r>
      <w:r>
        <w:rPr>
          <w:spacing w:val="-1"/>
        </w:rPr>
        <w:t> </w:t>
      </w:r>
      <w:r>
        <w:rPr/>
        <w:t>against</w:t>
      </w:r>
      <w:r>
        <w:rPr>
          <w:spacing w:val="-2"/>
        </w:rPr>
        <w:t> </w:t>
      </w:r>
      <w:r>
        <w:rPr/>
        <w:t>women</w:t>
      </w:r>
      <w:r>
        <w:rPr>
          <w:spacing w:val="-1"/>
        </w:rPr>
        <w:t> </w:t>
      </w:r>
      <w:r>
        <w:rPr>
          <w:spacing w:val="-5"/>
        </w:rPr>
        <w:t>as:</w:t>
      </w:r>
    </w:p>
    <w:p>
      <w:pPr>
        <w:spacing w:before="272"/>
        <w:ind w:left="1600" w:right="1555" w:firstLine="0"/>
        <w:jc w:val="both"/>
        <w:rPr>
          <w:sz w:val="24"/>
        </w:rPr>
      </w:pPr>
      <w:r>
        <w:rPr>
          <w:i/>
          <w:sz w:val="24"/>
        </w:rPr>
        <w:t>Discrimination against women means any distinction, exclusion or restriction or any differential treatment based on sex and whose objectives or effects compromise or destroy the recognition, enjoyment or the exercise by women, regardless of their marital status, of human rights and fundamental freedoms in all spheres of </w:t>
      </w:r>
      <w:r>
        <w:rPr>
          <w:i/>
          <w:spacing w:val="-2"/>
          <w:sz w:val="24"/>
        </w:rPr>
        <w:t>life</w:t>
      </w:r>
      <w:r>
        <w:rPr>
          <w:spacing w:val="-2"/>
          <w:sz w:val="24"/>
          <w:vertAlign w:val="superscript"/>
        </w:rPr>
        <w:t>31</w:t>
      </w:r>
    </w:p>
    <w:p>
      <w:pPr>
        <w:pStyle w:val="BodyText"/>
        <w:ind w:left="0"/>
      </w:pPr>
    </w:p>
    <w:p>
      <w:pPr>
        <w:pStyle w:val="BodyText"/>
        <w:spacing w:line="480" w:lineRule="auto"/>
        <w:ind w:right="121" w:firstLine="719"/>
        <w:jc w:val="both"/>
      </w:pPr>
      <w:r>
        <w:rPr/>
        <w:t>The protocol was adopted on 11</w:t>
      </w:r>
      <w:r>
        <w:rPr>
          <w:vertAlign w:val="superscript"/>
        </w:rPr>
        <w:t>th</w:t>
      </w:r>
      <w:r>
        <w:rPr>
          <w:vertAlign w:val="baseline"/>
        </w:rPr>
        <w:t> July 2003 during the Second Ordinary Heads of States and</w:t>
      </w:r>
      <w:r>
        <w:rPr>
          <w:spacing w:val="6"/>
          <w:vertAlign w:val="baseline"/>
        </w:rPr>
        <w:t> </w:t>
      </w:r>
      <w:r>
        <w:rPr>
          <w:vertAlign w:val="baseline"/>
        </w:rPr>
        <w:t>Governments</w:t>
      </w:r>
      <w:r>
        <w:rPr>
          <w:spacing w:val="10"/>
          <w:vertAlign w:val="baseline"/>
        </w:rPr>
        <w:t> </w:t>
      </w:r>
      <w:r>
        <w:rPr>
          <w:vertAlign w:val="baseline"/>
        </w:rPr>
        <w:t>Summit</w:t>
      </w:r>
      <w:r>
        <w:rPr>
          <w:spacing w:val="10"/>
          <w:vertAlign w:val="baseline"/>
        </w:rPr>
        <w:t> </w:t>
      </w:r>
      <w:r>
        <w:rPr>
          <w:vertAlign w:val="baseline"/>
        </w:rPr>
        <w:t>held</w:t>
      </w:r>
      <w:r>
        <w:rPr>
          <w:spacing w:val="9"/>
          <w:vertAlign w:val="baseline"/>
        </w:rPr>
        <w:t> </w:t>
      </w:r>
      <w:r>
        <w:rPr>
          <w:vertAlign w:val="baseline"/>
        </w:rPr>
        <w:t>in</w:t>
      </w:r>
      <w:r>
        <w:rPr>
          <w:spacing w:val="9"/>
          <w:vertAlign w:val="baseline"/>
        </w:rPr>
        <w:t> </w:t>
      </w:r>
      <w:r>
        <w:rPr>
          <w:vertAlign w:val="baseline"/>
        </w:rPr>
        <w:t>Maputo,</w:t>
      </w:r>
      <w:r>
        <w:rPr>
          <w:spacing w:val="9"/>
          <w:vertAlign w:val="baseline"/>
        </w:rPr>
        <w:t> </w:t>
      </w:r>
      <w:r>
        <w:rPr>
          <w:vertAlign w:val="baseline"/>
        </w:rPr>
        <w:t>Mozambique.</w:t>
      </w:r>
      <w:r>
        <w:rPr>
          <w:spacing w:val="9"/>
          <w:vertAlign w:val="baseline"/>
        </w:rPr>
        <w:t> </w:t>
      </w:r>
      <w:r>
        <w:rPr>
          <w:vertAlign w:val="baseline"/>
        </w:rPr>
        <w:t>On</w:t>
      </w:r>
      <w:r>
        <w:rPr>
          <w:spacing w:val="8"/>
          <w:vertAlign w:val="baseline"/>
        </w:rPr>
        <w:t> </w:t>
      </w:r>
      <w:r>
        <w:rPr>
          <w:vertAlign w:val="baseline"/>
        </w:rPr>
        <w:t>25th</w:t>
      </w:r>
      <w:r>
        <w:rPr>
          <w:spacing w:val="12"/>
          <w:vertAlign w:val="baseline"/>
        </w:rPr>
        <w:t> </w:t>
      </w:r>
      <w:r>
        <w:rPr>
          <w:vertAlign w:val="baseline"/>
        </w:rPr>
        <w:t>November</w:t>
      </w:r>
      <w:r>
        <w:rPr>
          <w:spacing w:val="8"/>
          <w:vertAlign w:val="baseline"/>
        </w:rPr>
        <w:t> </w:t>
      </w:r>
      <w:r>
        <w:rPr>
          <w:vertAlign w:val="baseline"/>
        </w:rPr>
        <w:t>2005,</w:t>
      </w:r>
      <w:r>
        <w:rPr>
          <w:spacing w:val="11"/>
          <w:vertAlign w:val="baseline"/>
        </w:rPr>
        <w:t> </w:t>
      </w:r>
      <w:r>
        <w:rPr>
          <w:vertAlign w:val="baseline"/>
        </w:rPr>
        <w:t>the</w:t>
      </w:r>
      <w:r>
        <w:rPr>
          <w:spacing w:val="8"/>
          <w:vertAlign w:val="baseline"/>
        </w:rPr>
        <w:t> </w:t>
      </w:r>
      <w:r>
        <w:rPr>
          <w:spacing w:val="-2"/>
          <w:vertAlign w:val="baseline"/>
        </w:rPr>
        <w:t>Protocol</w:t>
      </w:r>
    </w:p>
    <w:p>
      <w:pPr>
        <w:pStyle w:val="BodyText"/>
        <w:ind w:left="0"/>
        <w:rPr>
          <w:sz w:val="20"/>
        </w:rPr>
      </w:pPr>
    </w:p>
    <w:p>
      <w:pPr>
        <w:pStyle w:val="BodyText"/>
        <w:ind w:left="0"/>
        <w:rPr>
          <w:sz w:val="20"/>
        </w:rPr>
      </w:pPr>
    </w:p>
    <w:p>
      <w:pPr>
        <w:pStyle w:val="BodyText"/>
        <w:ind w:left="0"/>
        <w:rPr>
          <w:sz w:val="20"/>
        </w:rPr>
      </w:pPr>
    </w:p>
    <w:p>
      <w:pPr>
        <w:pStyle w:val="BodyText"/>
        <w:spacing w:before="85"/>
        <w:ind w:left="0"/>
        <w:rPr>
          <w:sz w:val="20"/>
        </w:rPr>
      </w:pPr>
      <w:r>
        <w:rPr/>
        <mc:AlternateContent>
          <mc:Choice Requires="wps">
            <w:drawing>
              <wp:anchor distT="0" distB="0" distL="0" distR="0" allowOverlap="1" layoutInCell="1" locked="0" behindDoc="1" simplePos="0" relativeHeight="487645184">
                <wp:simplePos x="0" y="0"/>
                <wp:positionH relativeFrom="page">
                  <wp:posOffset>914704</wp:posOffset>
                </wp:positionH>
                <wp:positionV relativeFrom="paragraph">
                  <wp:posOffset>215641</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79637pt;width:144.020pt;height:.72003pt;mso-position-horizontal-relative:page;mso-position-vertical-relative:paragraph;z-index:-15671296;mso-wrap-distance-left:0;mso-wrap-distance-right:0" id="docshape145" filled="true" fillcolor="#000000" stroked="false">
                <v:fill type="solid"/>
                <w10:wrap type="topAndBottom"/>
              </v:rect>
            </w:pict>
          </mc:Fallback>
        </mc:AlternateContent>
      </w:r>
    </w:p>
    <w:p>
      <w:pPr>
        <w:spacing w:before="96"/>
        <w:ind w:left="160" w:right="116" w:firstLine="0"/>
        <w:jc w:val="both"/>
        <w:rPr>
          <w:sz w:val="20"/>
        </w:rPr>
      </w:pPr>
      <w:r>
        <w:rPr>
          <w:sz w:val="20"/>
          <w:vertAlign w:val="superscript"/>
        </w:rPr>
        <w:t>29</w:t>
      </w:r>
      <w:r>
        <w:rPr>
          <w:sz w:val="20"/>
          <w:vertAlign w:val="baseline"/>
        </w:rPr>
        <w:t>Ssenyonjo M. Culture and the Human Rights of Women in Africa: Between Light and Shadow, in</w:t>
      </w:r>
      <w:r>
        <w:rPr>
          <w:spacing w:val="40"/>
          <w:sz w:val="20"/>
          <w:vertAlign w:val="baseline"/>
        </w:rPr>
        <w:t> </w:t>
      </w:r>
      <w:r>
        <w:rPr>
          <w:i/>
          <w:sz w:val="20"/>
          <w:vertAlign w:val="baseline"/>
        </w:rPr>
        <w:t>Journal of African Law</w:t>
      </w:r>
      <w:r>
        <w:rPr>
          <w:sz w:val="20"/>
          <w:vertAlign w:val="baseline"/>
        </w:rPr>
        <w:t>, Vol. 51, No. 1</w:t>
      </w:r>
      <w:r>
        <w:rPr>
          <w:spacing w:val="40"/>
          <w:sz w:val="20"/>
          <w:vertAlign w:val="baseline"/>
        </w:rPr>
        <w:t> </w:t>
      </w:r>
      <w:r>
        <w:rPr>
          <w:sz w:val="20"/>
          <w:vertAlign w:val="baseline"/>
        </w:rPr>
        <w:t>Published by: Cambridge University Press on behalf of the School of Oriental and African Studies Stable, (2007), pp. 39-67</w:t>
      </w:r>
    </w:p>
    <w:p>
      <w:pPr>
        <w:spacing w:before="1"/>
        <w:ind w:left="160" w:right="117" w:firstLine="0"/>
        <w:jc w:val="both"/>
        <w:rPr>
          <w:sz w:val="20"/>
        </w:rPr>
      </w:pPr>
      <w:r>
        <w:rPr>
          <w:sz w:val="20"/>
          <w:vertAlign w:val="superscript"/>
        </w:rPr>
        <w:t>30</w:t>
      </w:r>
      <w:r>
        <w:rPr>
          <w:sz w:val="20"/>
          <w:vertAlign w:val="baseline"/>
        </w:rPr>
        <w:t> See the Preamble to the Protocol</w:t>
      </w:r>
      <w:r>
        <w:rPr>
          <w:spacing w:val="61"/>
          <w:sz w:val="20"/>
          <w:vertAlign w:val="baseline"/>
        </w:rPr>
        <w:t> </w:t>
      </w:r>
      <w:r>
        <w:rPr>
          <w:sz w:val="20"/>
          <w:vertAlign w:val="baseline"/>
        </w:rPr>
        <w:t>to the African Charter on Human and Peoples' Rights on the Rights of Women</w:t>
      </w:r>
      <w:r>
        <w:rPr>
          <w:spacing w:val="40"/>
          <w:sz w:val="20"/>
          <w:vertAlign w:val="baseline"/>
        </w:rPr>
        <w:t> </w:t>
      </w:r>
      <w:r>
        <w:rPr>
          <w:sz w:val="20"/>
          <w:vertAlign w:val="baseline"/>
        </w:rPr>
        <w:t>in Africa, 1995</w:t>
      </w:r>
    </w:p>
    <w:p>
      <w:pPr>
        <w:spacing w:before="0"/>
        <w:ind w:left="160" w:right="131" w:firstLine="0"/>
        <w:jc w:val="both"/>
        <w:rPr>
          <w:sz w:val="20"/>
        </w:rPr>
      </w:pPr>
      <w:r>
        <w:rPr>
          <w:sz w:val="20"/>
          <w:vertAlign w:val="superscript"/>
        </w:rPr>
        <w:t>31</w:t>
      </w:r>
      <w:r>
        <w:rPr>
          <w:sz w:val="20"/>
          <w:vertAlign w:val="baseline"/>
        </w:rPr>
        <w:t> Article</w:t>
      </w:r>
      <w:r>
        <w:rPr>
          <w:spacing w:val="-2"/>
          <w:sz w:val="20"/>
          <w:vertAlign w:val="baseline"/>
        </w:rPr>
        <w:t> </w:t>
      </w:r>
      <w:r>
        <w:rPr>
          <w:sz w:val="20"/>
          <w:vertAlign w:val="baseline"/>
        </w:rPr>
        <w:t>1 of</w:t>
      </w:r>
      <w:r>
        <w:rPr>
          <w:spacing w:val="-1"/>
          <w:sz w:val="20"/>
          <w:vertAlign w:val="baseline"/>
        </w:rPr>
        <w:t> </w:t>
      </w:r>
      <w:r>
        <w:rPr>
          <w:sz w:val="20"/>
          <w:vertAlign w:val="baseline"/>
        </w:rPr>
        <w:t>the Protocol</w:t>
      </w:r>
      <w:r>
        <w:rPr>
          <w:spacing w:val="40"/>
          <w:sz w:val="20"/>
          <w:vertAlign w:val="baseline"/>
        </w:rPr>
        <w:t> </w:t>
      </w:r>
      <w:r>
        <w:rPr>
          <w:sz w:val="20"/>
          <w:vertAlign w:val="baseline"/>
        </w:rPr>
        <w:t>to</w:t>
      </w:r>
      <w:r>
        <w:rPr>
          <w:spacing w:val="-1"/>
          <w:sz w:val="20"/>
          <w:vertAlign w:val="baseline"/>
        </w:rPr>
        <w:t> </w:t>
      </w:r>
      <w:r>
        <w:rPr>
          <w:sz w:val="20"/>
          <w:vertAlign w:val="baseline"/>
        </w:rPr>
        <w:t>the African</w:t>
      </w:r>
      <w:r>
        <w:rPr>
          <w:spacing w:val="-1"/>
          <w:sz w:val="20"/>
          <w:vertAlign w:val="baseline"/>
        </w:rPr>
        <w:t> </w:t>
      </w:r>
      <w:r>
        <w:rPr>
          <w:sz w:val="20"/>
          <w:vertAlign w:val="baseline"/>
        </w:rPr>
        <w:t>Charter on</w:t>
      </w:r>
      <w:r>
        <w:rPr>
          <w:spacing w:val="-1"/>
          <w:sz w:val="20"/>
          <w:vertAlign w:val="baseline"/>
        </w:rPr>
        <w:t> </w:t>
      </w:r>
      <w:r>
        <w:rPr>
          <w:sz w:val="20"/>
          <w:vertAlign w:val="baseline"/>
        </w:rPr>
        <w:t>Human</w:t>
      </w:r>
      <w:r>
        <w:rPr>
          <w:spacing w:val="-1"/>
          <w:sz w:val="20"/>
          <w:vertAlign w:val="baseline"/>
        </w:rPr>
        <w:t> </w:t>
      </w:r>
      <w:r>
        <w:rPr>
          <w:sz w:val="20"/>
          <w:vertAlign w:val="baseline"/>
        </w:rPr>
        <w:t>and</w:t>
      </w:r>
      <w:r>
        <w:rPr>
          <w:spacing w:val="-1"/>
          <w:sz w:val="20"/>
          <w:vertAlign w:val="baseline"/>
        </w:rPr>
        <w:t> </w:t>
      </w:r>
      <w:r>
        <w:rPr>
          <w:sz w:val="20"/>
          <w:vertAlign w:val="baseline"/>
        </w:rPr>
        <w:t>Peoples'</w:t>
      </w:r>
      <w:r>
        <w:rPr>
          <w:spacing w:val="-3"/>
          <w:sz w:val="20"/>
          <w:vertAlign w:val="baseline"/>
        </w:rPr>
        <w:t> </w:t>
      </w:r>
      <w:r>
        <w:rPr>
          <w:sz w:val="20"/>
          <w:vertAlign w:val="baseline"/>
        </w:rPr>
        <w:t>Rights</w:t>
      </w:r>
      <w:r>
        <w:rPr>
          <w:spacing w:val="-1"/>
          <w:sz w:val="20"/>
          <w:vertAlign w:val="baseline"/>
        </w:rPr>
        <w:t> </w:t>
      </w:r>
      <w:r>
        <w:rPr>
          <w:sz w:val="20"/>
          <w:vertAlign w:val="baseline"/>
        </w:rPr>
        <w:t>on</w:t>
      </w:r>
      <w:r>
        <w:rPr>
          <w:spacing w:val="-1"/>
          <w:sz w:val="20"/>
          <w:vertAlign w:val="baseline"/>
        </w:rPr>
        <w:t> </w:t>
      </w:r>
      <w:r>
        <w:rPr>
          <w:sz w:val="20"/>
          <w:vertAlign w:val="baseline"/>
        </w:rPr>
        <w:t>the Rights</w:t>
      </w:r>
      <w:r>
        <w:rPr>
          <w:spacing w:val="-3"/>
          <w:sz w:val="20"/>
          <w:vertAlign w:val="baseline"/>
        </w:rPr>
        <w:t> </w:t>
      </w:r>
      <w:r>
        <w:rPr>
          <w:sz w:val="20"/>
          <w:vertAlign w:val="baseline"/>
        </w:rPr>
        <w:t>of</w:t>
      </w:r>
      <w:r>
        <w:rPr>
          <w:spacing w:val="-4"/>
          <w:sz w:val="20"/>
          <w:vertAlign w:val="baseline"/>
        </w:rPr>
        <w:t> </w:t>
      </w:r>
      <w:r>
        <w:rPr>
          <w:sz w:val="20"/>
          <w:vertAlign w:val="baseline"/>
        </w:rPr>
        <w:t>Women</w:t>
      </w:r>
      <w:r>
        <w:rPr>
          <w:spacing w:val="-1"/>
          <w:sz w:val="20"/>
          <w:vertAlign w:val="baseline"/>
        </w:rPr>
        <w:t> </w:t>
      </w:r>
      <w:r>
        <w:rPr>
          <w:sz w:val="20"/>
          <w:vertAlign w:val="baseline"/>
        </w:rPr>
        <w:t>in Africa, </w:t>
      </w:r>
      <w:r>
        <w:rPr>
          <w:spacing w:val="-4"/>
          <w:sz w:val="20"/>
          <w:vertAlign w:val="baseline"/>
        </w:rPr>
        <w:t>1995</w:t>
      </w:r>
    </w:p>
    <w:p>
      <w:pPr>
        <w:spacing w:after="0"/>
        <w:jc w:val="both"/>
        <w:rPr>
          <w:sz w:val="20"/>
        </w:rPr>
        <w:sectPr>
          <w:pgSz w:w="12240" w:h="15840"/>
          <w:pgMar w:header="761" w:footer="1015" w:top="1300" w:bottom="1200" w:left="1280" w:right="1320"/>
        </w:sectPr>
      </w:pPr>
    </w:p>
    <w:p>
      <w:pPr>
        <w:pStyle w:val="BodyText"/>
        <w:spacing w:line="480" w:lineRule="auto" w:before="119"/>
        <w:ind w:right="114"/>
        <w:jc w:val="both"/>
      </w:pPr>
      <w:r>
        <w:rPr/>
        <w:t>came into force having received the required 15 ratifications.</w:t>
      </w:r>
      <w:r>
        <w:rPr>
          <w:vertAlign w:val="superscript"/>
        </w:rPr>
        <w:t>32</w:t>
      </w:r>
      <w:r>
        <w:rPr>
          <w:vertAlign w:val="baseline"/>
        </w:rPr>
        <w:t> The Protocol protects the civil</w:t>
      </w:r>
      <w:r>
        <w:rPr>
          <w:spacing w:val="40"/>
          <w:vertAlign w:val="baseline"/>
        </w:rPr>
        <w:t> </w:t>
      </w:r>
      <w:r>
        <w:rPr>
          <w:vertAlign w:val="baseline"/>
        </w:rPr>
        <w:t>and political rights of women, their economic, social and cultural rights and also their collective rights.</w:t>
      </w:r>
      <w:r>
        <w:rPr>
          <w:spacing w:val="-1"/>
          <w:vertAlign w:val="baseline"/>
        </w:rPr>
        <w:t> </w:t>
      </w:r>
      <w:r>
        <w:rPr>
          <w:vertAlign w:val="baseline"/>
        </w:rPr>
        <w:t>Apart</w:t>
      </w:r>
      <w:r>
        <w:rPr>
          <w:spacing w:val="-2"/>
          <w:vertAlign w:val="baseline"/>
        </w:rPr>
        <w:t> </w:t>
      </w:r>
      <w:r>
        <w:rPr>
          <w:vertAlign w:val="baseline"/>
        </w:rPr>
        <w:t>from</w:t>
      </w:r>
      <w:r>
        <w:rPr>
          <w:spacing w:val="-1"/>
          <w:vertAlign w:val="baseline"/>
        </w:rPr>
        <w:t> </w:t>
      </w:r>
      <w:r>
        <w:rPr>
          <w:vertAlign w:val="baseline"/>
        </w:rPr>
        <w:t>re-emphasizing</w:t>
      </w:r>
      <w:r>
        <w:rPr>
          <w:spacing w:val="-3"/>
          <w:vertAlign w:val="baseline"/>
        </w:rPr>
        <w:t> </w:t>
      </w:r>
      <w:r>
        <w:rPr>
          <w:vertAlign w:val="baseline"/>
        </w:rPr>
        <w:t>and</w:t>
      </w:r>
      <w:r>
        <w:rPr>
          <w:spacing w:val="-1"/>
          <w:vertAlign w:val="baseline"/>
        </w:rPr>
        <w:t> </w:t>
      </w:r>
      <w:r>
        <w:rPr>
          <w:vertAlign w:val="baseline"/>
        </w:rPr>
        <w:t>extending</w:t>
      </w:r>
      <w:r>
        <w:rPr>
          <w:spacing w:val="-4"/>
          <w:vertAlign w:val="baseline"/>
        </w:rPr>
        <w:t> </w:t>
      </w:r>
      <w:r>
        <w:rPr>
          <w:vertAlign w:val="baseline"/>
        </w:rPr>
        <w:t>UN</w:t>
      </w:r>
      <w:r>
        <w:rPr>
          <w:spacing w:val="-2"/>
          <w:vertAlign w:val="baseline"/>
        </w:rPr>
        <w:t> </w:t>
      </w:r>
      <w:r>
        <w:rPr>
          <w:vertAlign w:val="baseline"/>
        </w:rPr>
        <w:t>instruments</w:t>
      </w:r>
      <w:r>
        <w:rPr>
          <w:spacing w:val="-1"/>
          <w:vertAlign w:val="baseline"/>
        </w:rPr>
        <w:t> </w:t>
      </w:r>
      <w:r>
        <w:rPr>
          <w:vertAlign w:val="baseline"/>
        </w:rPr>
        <w:t>on</w:t>
      </w:r>
      <w:r>
        <w:rPr>
          <w:spacing w:val="-1"/>
          <w:vertAlign w:val="baseline"/>
        </w:rPr>
        <w:t> </w:t>
      </w:r>
      <w:r>
        <w:rPr>
          <w:vertAlign w:val="baseline"/>
        </w:rPr>
        <w:t>human</w:t>
      </w:r>
      <w:r>
        <w:rPr>
          <w:spacing w:val="-1"/>
          <w:vertAlign w:val="baseline"/>
        </w:rPr>
        <w:t> </w:t>
      </w:r>
      <w:r>
        <w:rPr>
          <w:vertAlign w:val="baseline"/>
        </w:rPr>
        <w:t>rights</w:t>
      </w:r>
      <w:r>
        <w:rPr>
          <w:spacing w:val="-1"/>
          <w:vertAlign w:val="baseline"/>
        </w:rPr>
        <w:t> </w:t>
      </w:r>
      <w:r>
        <w:rPr>
          <w:vertAlign w:val="baseline"/>
        </w:rPr>
        <w:t>of</w:t>
      </w:r>
      <w:r>
        <w:rPr>
          <w:spacing w:val="-2"/>
          <w:vertAlign w:val="baseline"/>
        </w:rPr>
        <w:t> </w:t>
      </w:r>
      <w:r>
        <w:rPr>
          <w:vertAlign w:val="baseline"/>
        </w:rPr>
        <w:t>women,</w:t>
      </w:r>
      <w:r>
        <w:rPr>
          <w:spacing w:val="-1"/>
          <w:vertAlign w:val="baseline"/>
        </w:rPr>
        <w:t> </w:t>
      </w:r>
      <w:r>
        <w:rPr>
          <w:vertAlign w:val="baseline"/>
        </w:rPr>
        <w:t>the Protocol</w:t>
      </w:r>
      <w:r>
        <w:rPr>
          <w:spacing w:val="-3"/>
          <w:vertAlign w:val="baseline"/>
        </w:rPr>
        <w:t> </w:t>
      </w:r>
      <w:r>
        <w:rPr>
          <w:vertAlign w:val="baseline"/>
        </w:rPr>
        <w:t>enshrines</w:t>
      </w:r>
      <w:r>
        <w:rPr>
          <w:spacing w:val="-3"/>
          <w:vertAlign w:val="baseline"/>
        </w:rPr>
        <w:t> </w:t>
      </w:r>
      <w:r>
        <w:rPr>
          <w:vertAlign w:val="baseline"/>
        </w:rPr>
        <w:t>the</w:t>
      </w:r>
      <w:r>
        <w:rPr>
          <w:spacing w:val="-3"/>
          <w:vertAlign w:val="baseline"/>
        </w:rPr>
        <w:t> </w:t>
      </w:r>
      <w:r>
        <w:rPr>
          <w:vertAlign w:val="baseline"/>
        </w:rPr>
        <w:t>mainstreaming</w:t>
      </w:r>
      <w:r>
        <w:rPr>
          <w:spacing w:val="-6"/>
          <w:vertAlign w:val="baseline"/>
        </w:rPr>
        <w:t> </w:t>
      </w:r>
      <w:r>
        <w:rPr>
          <w:vertAlign w:val="baseline"/>
        </w:rPr>
        <w:t>of</w:t>
      </w:r>
      <w:r>
        <w:rPr>
          <w:spacing w:val="-3"/>
          <w:vertAlign w:val="baseline"/>
        </w:rPr>
        <w:t> </w:t>
      </w:r>
      <w:r>
        <w:rPr>
          <w:vertAlign w:val="baseline"/>
        </w:rPr>
        <w:t>human</w:t>
      </w:r>
      <w:r>
        <w:rPr>
          <w:spacing w:val="-2"/>
          <w:vertAlign w:val="baseline"/>
        </w:rPr>
        <w:t> </w:t>
      </w:r>
      <w:r>
        <w:rPr>
          <w:vertAlign w:val="baseline"/>
        </w:rPr>
        <w:t>rights</w:t>
      </w:r>
      <w:r>
        <w:rPr>
          <w:spacing w:val="-3"/>
          <w:vertAlign w:val="baseline"/>
        </w:rPr>
        <w:t> </w:t>
      </w:r>
      <w:r>
        <w:rPr>
          <w:vertAlign w:val="baseline"/>
        </w:rPr>
        <w:t>and</w:t>
      </w:r>
      <w:r>
        <w:rPr>
          <w:spacing w:val="-2"/>
          <w:vertAlign w:val="baseline"/>
        </w:rPr>
        <w:t> </w:t>
      </w:r>
      <w:r>
        <w:rPr>
          <w:vertAlign w:val="baseline"/>
        </w:rPr>
        <w:t>gender</w:t>
      </w:r>
      <w:r>
        <w:rPr>
          <w:spacing w:val="-2"/>
          <w:vertAlign w:val="baseline"/>
        </w:rPr>
        <w:t> </w:t>
      </w:r>
      <w:r>
        <w:rPr>
          <w:vertAlign w:val="baseline"/>
        </w:rPr>
        <w:t>equality</w:t>
      </w:r>
      <w:r>
        <w:rPr>
          <w:spacing w:val="-6"/>
          <w:vertAlign w:val="baseline"/>
        </w:rPr>
        <w:t> </w:t>
      </w:r>
      <w:r>
        <w:rPr>
          <w:vertAlign w:val="baseline"/>
        </w:rPr>
        <w:t>in</w:t>
      </w:r>
      <w:r>
        <w:rPr>
          <w:spacing w:val="-3"/>
          <w:vertAlign w:val="baseline"/>
        </w:rPr>
        <w:t> </w:t>
      </w:r>
      <w:r>
        <w:rPr>
          <w:vertAlign w:val="baseline"/>
        </w:rPr>
        <w:t>African</w:t>
      </w:r>
      <w:r>
        <w:rPr>
          <w:spacing w:val="-1"/>
          <w:vertAlign w:val="baseline"/>
        </w:rPr>
        <w:t> </w:t>
      </w:r>
      <w:r>
        <w:rPr>
          <w:vertAlign w:val="baseline"/>
        </w:rPr>
        <w:t>affairs.</w:t>
      </w:r>
      <w:r>
        <w:rPr>
          <w:spacing w:val="-3"/>
          <w:vertAlign w:val="baseline"/>
        </w:rPr>
        <w:t> </w:t>
      </w:r>
      <w:r>
        <w:rPr>
          <w:vertAlign w:val="baseline"/>
        </w:rPr>
        <w:t>The specific rights protected under the Protocol are, broadly, the rights to: non-discrimination</w:t>
      </w:r>
      <w:r>
        <w:rPr>
          <w:vertAlign w:val="superscript"/>
        </w:rPr>
        <w:t>33</w:t>
      </w:r>
      <w:r>
        <w:rPr>
          <w:vertAlign w:val="baseline"/>
        </w:rPr>
        <w:t>; dignity (Article 3)</w:t>
      </w:r>
      <w:r>
        <w:rPr>
          <w:vertAlign w:val="superscript"/>
        </w:rPr>
        <w:t>34</w:t>
      </w:r>
      <w:r>
        <w:rPr>
          <w:vertAlign w:val="baseline"/>
        </w:rPr>
        <w:t>; life, Integrity and security of the person</w:t>
      </w:r>
      <w:r>
        <w:rPr>
          <w:vertAlign w:val="superscript"/>
        </w:rPr>
        <w:t>35</w:t>
      </w:r>
      <w:r>
        <w:rPr>
          <w:vertAlign w:val="baseline"/>
        </w:rPr>
        <w:t>; equal right in a marriage separation, divorce or annulment of marriage</w:t>
      </w:r>
      <w:r>
        <w:rPr>
          <w:vertAlign w:val="superscript"/>
        </w:rPr>
        <w:t>36</w:t>
      </w:r>
      <w:r>
        <w:rPr>
          <w:vertAlign w:val="baseline"/>
        </w:rPr>
        <w:t>; etc.</w:t>
      </w:r>
    </w:p>
    <w:p>
      <w:pPr>
        <w:pStyle w:val="BodyText"/>
        <w:spacing w:line="480" w:lineRule="auto" w:before="2"/>
        <w:ind w:right="123" w:firstLine="719"/>
        <w:jc w:val="both"/>
      </w:pPr>
      <w:r>
        <w:rPr/>
        <w:t>Article 5 of the Maputo Protocol, on Elimination of Harmful Practices against women, provides that:</w:t>
      </w:r>
    </w:p>
    <w:p>
      <w:pPr>
        <w:spacing w:before="0"/>
        <w:ind w:left="1600" w:right="1559" w:firstLine="0"/>
        <w:jc w:val="both"/>
        <w:rPr>
          <w:i/>
          <w:sz w:val="24"/>
        </w:rPr>
      </w:pPr>
      <w:r>
        <w:rPr>
          <w:i/>
          <w:sz w:val="24"/>
        </w:rPr>
        <w:t>States parties shall prohibit and condemn all forms of harmful practices which negatively affect the human rights of women and which are contrary to recognised international standards. States parties shall take all necessary legislative and other measures </w:t>
      </w:r>
      <w:r>
        <w:rPr>
          <w:i/>
          <w:sz w:val="24"/>
        </w:rPr>
        <w:t>to eliminate such practices, including:</w:t>
      </w:r>
    </w:p>
    <w:p>
      <w:pPr>
        <w:spacing w:before="0"/>
        <w:ind w:left="1600" w:right="7696" w:firstLine="0"/>
        <w:jc w:val="left"/>
        <w:rPr>
          <w:i/>
          <w:sz w:val="24"/>
        </w:rPr>
      </w:pPr>
      <w:r>
        <w:rPr>
          <w:i/>
          <w:spacing w:val="-6"/>
          <w:sz w:val="24"/>
        </w:rPr>
        <w:t>a… </w:t>
      </w:r>
      <w:r>
        <w:rPr>
          <w:i/>
          <w:spacing w:val="-5"/>
          <w:sz w:val="24"/>
        </w:rPr>
        <w:t>b…</w:t>
      </w:r>
    </w:p>
    <w:p>
      <w:pPr>
        <w:spacing w:before="0"/>
        <w:ind w:left="1600" w:right="1559" w:firstLine="0"/>
        <w:jc w:val="both"/>
        <w:rPr>
          <w:i/>
          <w:sz w:val="24"/>
        </w:rPr>
      </w:pPr>
      <w:r>
        <w:rPr>
          <w:i/>
          <w:sz w:val="24"/>
        </w:rPr>
        <w:t>c. provision of necessary support to victims of harmful practices through basic services such as health services, legal and judicial support, emotional and psychological counselling as well as vocational training to make them self-supporting.</w:t>
      </w:r>
    </w:p>
    <w:p>
      <w:pPr>
        <w:pStyle w:val="BodyText"/>
        <w:ind w:left="0"/>
        <w:rPr>
          <w:i/>
        </w:rPr>
      </w:pPr>
    </w:p>
    <w:p>
      <w:pPr>
        <w:pStyle w:val="BodyText"/>
        <w:spacing w:line="480" w:lineRule="auto"/>
        <w:ind w:right="115" w:firstLine="719"/>
        <w:jc w:val="both"/>
      </w:pPr>
      <w:r>
        <w:rPr/>
        <w:t>One wonders if codification in a robust form like was done in the Maputo Protocol will</w:t>
      </w:r>
      <w:r>
        <w:rPr>
          <w:spacing w:val="40"/>
        </w:rPr>
        <w:t> </w:t>
      </w:r>
      <w:r>
        <w:rPr/>
        <w:t>be of any overwhelming advantage to those victims of the customary practices at the grassroots, who, in most cases are not educated to know if at all there was any constitution or there was a protection somewhere accorded them. A careful look at other regional regulations vis-à-vis the Maputo</w:t>
      </w:r>
      <w:r>
        <w:rPr>
          <w:spacing w:val="51"/>
        </w:rPr>
        <w:t> </w:t>
      </w:r>
      <w:r>
        <w:rPr/>
        <w:t>Protocol</w:t>
      </w:r>
      <w:r>
        <w:rPr>
          <w:spacing w:val="54"/>
        </w:rPr>
        <w:t> </w:t>
      </w:r>
      <w:r>
        <w:rPr/>
        <w:t>shows</w:t>
      </w:r>
      <w:r>
        <w:rPr>
          <w:spacing w:val="50"/>
        </w:rPr>
        <w:t> </w:t>
      </w:r>
      <w:r>
        <w:rPr/>
        <w:t>that</w:t>
      </w:r>
      <w:r>
        <w:rPr>
          <w:spacing w:val="53"/>
        </w:rPr>
        <w:t> </w:t>
      </w:r>
      <w:r>
        <w:rPr/>
        <w:t>the</w:t>
      </w:r>
      <w:r>
        <w:rPr>
          <w:spacing w:val="52"/>
        </w:rPr>
        <w:t> </w:t>
      </w:r>
      <w:r>
        <w:rPr/>
        <w:t>regional</w:t>
      </w:r>
      <w:r>
        <w:rPr>
          <w:spacing w:val="53"/>
        </w:rPr>
        <w:t> </w:t>
      </w:r>
      <w:r>
        <w:rPr/>
        <w:t>equivalent</w:t>
      </w:r>
      <w:r>
        <w:rPr>
          <w:spacing w:val="53"/>
        </w:rPr>
        <w:t> </w:t>
      </w:r>
      <w:r>
        <w:rPr/>
        <w:t>to</w:t>
      </w:r>
      <w:r>
        <w:rPr>
          <w:spacing w:val="54"/>
        </w:rPr>
        <w:t> </w:t>
      </w:r>
      <w:r>
        <w:rPr/>
        <w:t>Maputo</w:t>
      </w:r>
      <w:r>
        <w:rPr>
          <w:spacing w:val="53"/>
        </w:rPr>
        <w:t> </w:t>
      </w:r>
      <w:r>
        <w:rPr/>
        <w:t>includes</w:t>
      </w:r>
      <w:r>
        <w:rPr>
          <w:spacing w:val="54"/>
        </w:rPr>
        <w:t> </w:t>
      </w:r>
      <w:r>
        <w:rPr/>
        <w:t>the</w:t>
      </w:r>
      <w:r>
        <w:rPr>
          <w:spacing w:val="55"/>
        </w:rPr>
        <w:t> </w:t>
      </w:r>
      <w:r>
        <w:rPr/>
        <w:t>Inter-</w:t>
      </w:r>
      <w:r>
        <w:rPr>
          <w:spacing w:val="-2"/>
        </w:rPr>
        <w:t>American</w:t>
      </w:r>
    </w:p>
    <w:p>
      <w:pPr>
        <w:pStyle w:val="BodyText"/>
        <w:spacing w:before="5"/>
        <w:ind w:left="0"/>
        <w:rPr>
          <w:sz w:val="15"/>
        </w:rPr>
      </w:pPr>
      <w:r>
        <w:rPr/>
        <mc:AlternateContent>
          <mc:Choice Requires="wps">
            <w:drawing>
              <wp:anchor distT="0" distB="0" distL="0" distR="0" allowOverlap="1" layoutInCell="1" locked="0" behindDoc="1" simplePos="0" relativeHeight="487645696">
                <wp:simplePos x="0" y="0"/>
                <wp:positionH relativeFrom="page">
                  <wp:posOffset>914704</wp:posOffset>
                </wp:positionH>
                <wp:positionV relativeFrom="paragraph">
                  <wp:posOffset>128033</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81396pt;width:144.020pt;height:.72003pt;mso-position-horizontal-relative:page;mso-position-vertical-relative:paragraph;z-index:-15670784;mso-wrap-distance-left:0;mso-wrap-distance-right:0" id="docshape146"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32</w:t>
      </w:r>
      <w:r>
        <w:rPr>
          <w:sz w:val="20"/>
          <w:vertAlign w:val="baseline"/>
        </w:rPr>
        <w:t>Ssenyonjo</w:t>
      </w:r>
      <w:r>
        <w:rPr>
          <w:spacing w:val="23"/>
          <w:sz w:val="20"/>
          <w:vertAlign w:val="baseline"/>
        </w:rPr>
        <w:t> </w:t>
      </w:r>
      <w:r>
        <w:rPr>
          <w:sz w:val="20"/>
          <w:vertAlign w:val="baseline"/>
        </w:rPr>
        <w:t>M.</w:t>
      </w:r>
      <w:r>
        <w:rPr>
          <w:spacing w:val="23"/>
          <w:sz w:val="20"/>
          <w:vertAlign w:val="baseline"/>
        </w:rPr>
        <w:t> </w:t>
      </w:r>
      <w:r>
        <w:rPr>
          <w:sz w:val="20"/>
          <w:vertAlign w:val="baseline"/>
        </w:rPr>
        <w:t>Culture</w:t>
      </w:r>
      <w:r>
        <w:rPr>
          <w:spacing w:val="22"/>
          <w:sz w:val="20"/>
          <w:vertAlign w:val="baseline"/>
        </w:rPr>
        <w:t> </w:t>
      </w:r>
      <w:r>
        <w:rPr>
          <w:sz w:val="20"/>
          <w:vertAlign w:val="baseline"/>
        </w:rPr>
        <w:t>and</w:t>
      </w:r>
      <w:r>
        <w:rPr>
          <w:spacing w:val="23"/>
          <w:sz w:val="20"/>
          <w:vertAlign w:val="baseline"/>
        </w:rPr>
        <w:t> </w:t>
      </w:r>
      <w:r>
        <w:rPr>
          <w:sz w:val="20"/>
          <w:vertAlign w:val="baseline"/>
        </w:rPr>
        <w:t>the</w:t>
      </w:r>
      <w:r>
        <w:rPr>
          <w:spacing w:val="22"/>
          <w:sz w:val="20"/>
          <w:vertAlign w:val="baseline"/>
        </w:rPr>
        <w:t> </w:t>
      </w:r>
      <w:r>
        <w:rPr>
          <w:sz w:val="20"/>
          <w:vertAlign w:val="baseline"/>
        </w:rPr>
        <w:t>Human</w:t>
      </w:r>
      <w:r>
        <w:rPr>
          <w:spacing w:val="23"/>
          <w:sz w:val="20"/>
          <w:vertAlign w:val="baseline"/>
        </w:rPr>
        <w:t> </w:t>
      </w:r>
      <w:r>
        <w:rPr>
          <w:sz w:val="20"/>
          <w:vertAlign w:val="baseline"/>
        </w:rPr>
        <w:t>Rights</w:t>
      </w:r>
      <w:r>
        <w:rPr>
          <w:spacing w:val="21"/>
          <w:sz w:val="20"/>
          <w:vertAlign w:val="baseline"/>
        </w:rPr>
        <w:t> </w:t>
      </w:r>
      <w:r>
        <w:rPr>
          <w:sz w:val="20"/>
          <w:vertAlign w:val="baseline"/>
        </w:rPr>
        <w:t>of</w:t>
      </w:r>
      <w:r>
        <w:rPr>
          <w:spacing w:val="22"/>
          <w:sz w:val="20"/>
          <w:vertAlign w:val="baseline"/>
        </w:rPr>
        <w:t> </w:t>
      </w:r>
      <w:r>
        <w:rPr>
          <w:sz w:val="20"/>
          <w:vertAlign w:val="baseline"/>
        </w:rPr>
        <w:t>Women</w:t>
      </w:r>
      <w:r>
        <w:rPr>
          <w:spacing w:val="20"/>
          <w:sz w:val="20"/>
          <w:vertAlign w:val="baseline"/>
        </w:rPr>
        <w:t> </w:t>
      </w:r>
      <w:r>
        <w:rPr>
          <w:sz w:val="20"/>
          <w:vertAlign w:val="baseline"/>
        </w:rPr>
        <w:t>in</w:t>
      </w:r>
      <w:r>
        <w:rPr>
          <w:spacing w:val="23"/>
          <w:sz w:val="20"/>
          <w:vertAlign w:val="baseline"/>
        </w:rPr>
        <w:t> </w:t>
      </w:r>
      <w:r>
        <w:rPr>
          <w:sz w:val="20"/>
          <w:vertAlign w:val="baseline"/>
        </w:rPr>
        <w:t>Africa:</w:t>
      </w:r>
      <w:r>
        <w:rPr>
          <w:spacing w:val="22"/>
          <w:sz w:val="20"/>
          <w:vertAlign w:val="baseline"/>
        </w:rPr>
        <w:t> </w:t>
      </w:r>
      <w:r>
        <w:rPr>
          <w:sz w:val="20"/>
          <w:vertAlign w:val="baseline"/>
        </w:rPr>
        <w:t>Between</w:t>
      </w:r>
      <w:r>
        <w:rPr>
          <w:spacing w:val="23"/>
          <w:sz w:val="20"/>
          <w:vertAlign w:val="baseline"/>
        </w:rPr>
        <w:t> </w:t>
      </w:r>
      <w:r>
        <w:rPr>
          <w:sz w:val="20"/>
          <w:vertAlign w:val="baseline"/>
        </w:rPr>
        <w:t>Light</w:t>
      </w:r>
      <w:r>
        <w:rPr>
          <w:spacing w:val="22"/>
          <w:sz w:val="20"/>
          <w:vertAlign w:val="baseline"/>
        </w:rPr>
        <w:t> </w:t>
      </w:r>
      <w:r>
        <w:rPr>
          <w:sz w:val="20"/>
          <w:vertAlign w:val="baseline"/>
        </w:rPr>
        <w:t>and</w:t>
      </w:r>
      <w:r>
        <w:rPr>
          <w:spacing w:val="23"/>
          <w:sz w:val="20"/>
          <w:vertAlign w:val="baseline"/>
        </w:rPr>
        <w:t> </w:t>
      </w:r>
      <w:r>
        <w:rPr>
          <w:sz w:val="20"/>
          <w:vertAlign w:val="baseline"/>
        </w:rPr>
        <w:t>Shadow,</w:t>
      </w:r>
      <w:r>
        <w:rPr>
          <w:spacing w:val="22"/>
          <w:sz w:val="20"/>
          <w:vertAlign w:val="baseline"/>
        </w:rPr>
        <w:t> </w:t>
      </w:r>
      <w:r>
        <w:rPr>
          <w:sz w:val="20"/>
          <w:vertAlign w:val="baseline"/>
        </w:rPr>
        <w:t>in</w:t>
      </w:r>
      <w:r>
        <w:rPr>
          <w:spacing w:val="80"/>
          <w:sz w:val="20"/>
          <w:vertAlign w:val="baseline"/>
        </w:rPr>
        <w:t> </w:t>
      </w:r>
      <w:r>
        <w:rPr>
          <w:i/>
          <w:sz w:val="20"/>
          <w:vertAlign w:val="baseline"/>
        </w:rPr>
        <w:t>Journal</w:t>
      </w:r>
      <w:r>
        <w:rPr>
          <w:i/>
          <w:spacing w:val="22"/>
          <w:sz w:val="20"/>
          <w:vertAlign w:val="baseline"/>
        </w:rPr>
        <w:t> </w:t>
      </w:r>
      <w:r>
        <w:rPr>
          <w:i/>
          <w:sz w:val="20"/>
          <w:vertAlign w:val="baseline"/>
        </w:rPr>
        <w:t>of African Law</w:t>
      </w:r>
      <w:r>
        <w:rPr>
          <w:sz w:val="20"/>
          <w:vertAlign w:val="baseline"/>
        </w:rPr>
        <w:t>, Vol. 51, No. 1 (2007), pp. 39-67</w:t>
      </w:r>
    </w:p>
    <w:p>
      <w:pPr>
        <w:spacing w:before="1"/>
        <w:ind w:left="160" w:right="0" w:firstLine="0"/>
        <w:jc w:val="left"/>
        <w:rPr>
          <w:sz w:val="20"/>
        </w:rPr>
      </w:pPr>
      <w:r>
        <w:rPr>
          <w:sz w:val="20"/>
          <w:vertAlign w:val="superscript"/>
        </w:rPr>
        <w:t>33</w:t>
      </w:r>
      <w:r>
        <w:rPr>
          <w:spacing w:val="80"/>
          <w:sz w:val="20"/>
          <w:vertAlign w:val="baseline"/>
        </w:rPr>
        <w:t> </w:t>
      </w:r>
      <w:r>
        <w:rPr>
          <w:sz w:val="20"/>
          <w:vertAlign w:val="baseline"/>
        </w:rPr>
        <w:t>Article</w:t>
      </w:r>
      <w:r>
        <w:rPr>
          <w:spacing w:val="24"/>
          <w:sz w:val="20"/>
          <w:vertAlign w:val="baseline"/>
        </w:rPr>
        <w:t> </w:t>
      </w:r>
      <w:r>
        <w:rPr>
          <w:sz w:val="20"/>
          <w:vertAlign w:val="baseline"/>
        </w:rPr>
        <w:t>2</w:t>
      </w:r>
      <w:r>
        <w:rPr>
          <w:spacing w:val="25"/>
          <w:sz w:val="20"/>
          <w:vertAlign w:val="baseline"/>
        </w:rPr>
        <w:t> </w:t>
      </w:r>
      <w:r>
        <w:rPr>
          <w:sz w:val="20"/>
          <w:vertAlign w:val="baseline"/>
        </w:rPr>
        <w:t>of</w:t>
      </w:r>
      <w:r>
        <w:rPr>
          <w:spacing w:val="23"/>
          <w:sz w:val="20"/>
          <w:vertAlign w:val="baseline"/>
        </w:rPr>
        <w:t> </w:t>
      </w:r>
      <w:r>
        <w:rPr>
          <w:sz w:val="20"/>
          <w:vertAlign w:val="baseline"/>
        </w:rPr>
        <w:t>the</w:t>
      </w:r>
      <w:r>
        <w:rPr>
          <w:spacing w:val="24"/>
          <w:sz w:val="20"/>
          <w:vertAlign w:val="baseline"/>
        </w:rPr>
        <w:t> </w:t>
      </w:r>
      <w:r>
        <w:rPr>
          <w:sz w:val="20"/>
          <w:vertAlign w:val="baseline"/>
        </w:rPr>
        <w:t>Protocol</w:t>
      </w:r>
      <w:r>
        <w:rPr>
          <w:spacing w:val="80"/>
          <w:sz w:val="20"/>
          <w:vertAlign w:val="baseline"/>
        </w:rPr>
        <w:t> </w:t>
      </w:r>
      <w:r>
        <w:rPr>
          <w:sz w:val="20"/>
          <w:vertAlign w:val="baseline"/>
        </w:rPr>
        <w:t>to</w:t>
      </w:r>
      <w:r>
        <w:rPr>
          <w:spacing w:val="25"/>
          <w:sz w:val="20"/>
          <w:vertAlign w:val="baseline"/>
        </w:rPr>
        <w:t> </w:t>
      </w:r>
      <w:r>
        <w:rPr>
          <w:sz w:val="20"/>
          <w:vertAlign w:val="baseline"/>
        </w:rPr>
        <w:t>the</w:t>
      </w:r>
      <w:r>
        <w:rPr>
          <w:spacing w:val="27"/>
          <w:sz w:val="20"/>
          <w:vertAlign w:val="baseline"/>
        </w:rPr>
        <w:t> </w:t>
      </w:r>
      <w:r>
        <w:rPr>
          <w:sz w:val="20"/>
          <w:vertAlign w:val="baseline"/>
        </w:rPr>
        <w:t>African</w:t>
      </w:r>
      <w:r>
        <w:rPr>
          <w:spacing w:val="26"/>
          <w:sz w:val="20"/>
          <w:vertAlign w:val="baseline"/>
        </w:rPr>
        <w:t> </w:t>
      </w:r>
      <w:r>
        <w:rPr>
          <w:sz w:val="20"/>
          <w:vertAlign w:val="baseline"/>
        </w:rPr>
        <w:t>Charter</w:t>
      </w:r>
      <w:r>
        <w:rPr>
          <w:spacing w:val="25"/>
          <w:sz w:val="20"/>
          <w:vertAlign w:val="baseline"/>
        </w:rPr>
        <w:t> </w:t>
      </w:r>
      <w:r>
        <w:rPr>
          <w:sz w:val="20"/>
          <w:vertAlign w:val="baseline"/>
        </w:rPr>
        <w:t>on</w:t>
      </w:r>
      <w:r>
        <w:rPr>
          <w:spacing w:val="23"/>
          <w:sz w:val="20"/>
          <w:vertAlign w:val="baseline"/>
        </w:rPr>
        <w:t> </w:t>
      </w:r>
      <w:r>
        <w:rPr>
          <w:sz w:val="20"/>
          <w:vertAlign w:val="baseline"/>
        </w:rPr>
        <w:t>Human</w:t>
      </w:r>
      <w:r>
        <w:rPr>
          <w:spacing w:val="26"/>
          <w:sz w:val="20"/>
          <w:vertAlign w:val="baseline"/>
        </w:rPr>
        <w:t> </w:t>
      </w:r>
      <w:r>
        <w:rPr>
          <w:sz w:val="20"/>
          <w:vertAlign w:val="baseline"/>
        </w:rPr>
        <w:t>and</w:t>
      </w:r>
      <w:r>
        <w:rPr>
          <w:spacing w:val="25"/>
          <w:sz w:val="20"/>
          <w:vertAlign w:val="baseline"/>
        </w:rPr>
        <w:t> </w:t>
      </w:r>
      <w:r>
        <w:rPr>
          <w:sz w:val="20"/>
          <w:vertAlign w:val="baseline"/>
        </w:rPr>
        <w:t>Peoples'</w:t>
      </w:r>
      <w:r>
        <w:rPr>
          <w:spacing w:val="24"/>
          <w:sz w:val="20"/>
          <w:vertAlign w:val="baseline"/>
        </w:rPr>
        <w:t> </w:t>
      </w:r>
      <w:r>
        <w:rPr>
          <w:sz w:val="20"/>
          <w:vertAlign w:val="baseline"/>
        </w:rPr>
        <w:t>Rights</w:t>
      </w:r>
      <w:r>
        <w:rPr>
          <w:spacing w:val="23"/>
          <w:sz w:val="20"/>
          <w:vertAlign w:val="baseline"/>
        </w:rPr>
        <w:t> </w:t>
      </w:r>
      <w:r>
        <w:rPr>
          <w:sz w:val="20"/>
          <w:vertAlign w:val="baseline"/>
        </w:rPr>
        <w:t>on</w:t>
      </w:r>
      <w:r>
        <w:rPr>
          <w:spacing w:val="23"/>
          <w:sz w:val="20"/>
          <w:vertAlign w:val="baseline"/>
        </w:rPr>
        <w:t> </w:t>
      </w:r>
      <w:r>
        <w:rPr>
          <w:sz w:val="20"/>
          <w:vertAlign w:val="baseline"/>
        </w:rPr>
        <w:t>the</w:t>
      </w:r>
      <w:r>
        <w:rPr>
          <w:spacing w:val="24"/>
          <w:sz w:val="20"/>
          <w:vertAlign w:val="baseline"/>
        </w:rPr>
        <w:t> </w:t>
      </w:r>
      <w:r>
        <w:rPr>
          <w:sz w:val="20"/>
          <w:vertAlign w:val="baseline"/>
        </w:rPr>
        <w:t>Rights</w:t>
      </w:r>
      <w:r>
        <w:rPr>
          <w:spacing w:val="26"/>
          <w:sz w:val="20"/>
          <w:vertAlign w:val="baseline"/>
        </w:rPr>
        <w:t> </w:t>
      </w:r>
      <w:r>
        <w:rPr>
          <w:sz w:val="20"/>
          <w:vertAlign w:val="baseline"/>
        </w:rPr>
        <w:t>of</w:t>
      </w:r>
      <w:r>
        <w:rPr>
          <w:spacing w:val="23"/>
          <w:sz w:val="20"/>
          <w:vertAlign w:val="baseline"/>
        </w:rPr>
        <w:t> </w:t>
      </w:r>
      <w:r>
        <w:rPr>
          <w:sz w:val="20"/>
          <w:vertAlign w:val="baseline"/>
        </w:rPr>
        <w:t>Women</w:t>
      </w:r>
      <w:r>
        <w:rPr>
          <w:spacing w:val="23"/>
          <w:sz w:val="20"/>
          <w:vertAlign w:val="baseline"/>
        </w:rPr>
        <w:t> </w:t>
      </w:r>
      <w:r>
        <w:rPr>
          <w:sz w:val="20"/>
          <w:vertAlign w:val="baseline"/>
        </w:rPr>
        <w:t>in Africa, 1995</w:t>
      </w:r>
    </w:p>
    <w:p>
      <w:pPr>
        <w:spacing w:line="229" w:lineRule="exact" w:before="1"/>
        <w:ind w:left="160" w:right="0" w:firstLine="0"/>
        <w:jc w:val="left"/>
        <w:rPr>
          <w:sz w:val="20"/>
        </w:rPr>
      </w:pPr>
      <w:r>
        <w:rPr>
          <w:sz w:val="20"/>
          <w:vertAlign w:val="superscript"/>
        </w:rPr>
        <w:t>34</w:t>
      </w:r>
      <w:r>
        <w:rPr>
          <w:spacing w:val="-4"/>
          <w:sz w:val="20"/>
          <w:vertAlign w:val="baseline"/>
        </w:rPr>
        <w:t> </w:t>
      </w:r>
      <w:r>
        <w:rPr>
          <w:sz w:val="20"/>
          <w:vertAlign w:val="baseline"/>
        </w:rPr>
        <w:t>Article</w:t>
      </w:r>
      <w:r>
        <w:rPr>
          <w:spacing w:val="-4"/>
          <w:sz w:val="20"/>
          <w:vertAlign w:val="baseline"/>
        </w:rPr>
        <w:t> </w:t>
      </w:r>
      <w:r>
        <w:rPr>
          <w:sz w:val="20"/>
          <w:vertAlign w:val="baseline"/>
        </w:rPr>
        <w:t>3</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35</w:t>
      </w:r>
      <w:r>
        <w:rPr>
          <w:spacing w:val="-4"/>
          <w:sz w:val="20"/>
          <w:vertAlign w:val="baseline"/>
        </w:rPr>
        <w:t> </w:t>
      </w:r>
      <w:r>
        <w:rPr>
          <w:sz w:val="20"/>
          <w:vertAlign w:val="baseline"/>
        </w:rPr>
        <w:t>Article</w:t>
      </w:r>
      <w:r>
        <w:rPr>
          <w:spacing w:val="-4"/>
          <w:sz w:val="20"/>
          <w:vertAlign w:val="baseline"/>
        </w:rPr>
        <w:t> </w:t>
      </w:r>
      <w:r>
        <w:rPr>
          <w:sz w:val="20"/>
          <w:vertAlign w:val="baseline"/>
        </w:rPr>
        <w:t>4</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36</w:t>
      </w:r>
      <w:r>
        <w:rPr>
          <w:spacing w:val="-5"/>
          <w:sz w:val="20"/>
          <w:vertAlign w:val="baseline"/>
        </w:rPr>
        <w:t> </w:t>
      </w:r>
      <w:r>
        <w:rPr>
          <w:sz w:val="20"/>
          <w:vertAlign w:val="baseline"/>
        </w:rPr>
        <w:t>Article</w:t>
      </w:r>
      <w:r>
        <w:rPr>
          <w:spacing w:val="-4"/>
          <w:sz w:val="20"/>
          <w:vertAlign w:val="baseline"/>
        </w:rPr>
        <w:t> </w:t>
      </w:r>
      <w:r>
        <w:rPr>
          <w:sz w:val="20"/>
          <w:vertAlign w:val="baseline"/>
        </w:rPr>
        <w:t>6-7</w:t>
      </w:r>
      <w:r>
        <w:rPr>
          <w:spacing w:val="-4"/>
          <w:sz w:val="20"/>
          <w:vertAlign w:val="baseline"/>
        </w:rPr>
        <w:t> ibid</w:t>
      </w:r>
    </w:p>
    <w:p>
      <w:pPr>
        <w:spacing w:after="0"/>
        <w:jc w:val="left"/>
        <w:rPr>
          <w:sz w:val="20"/>
        </w:rPr>
        <w:sectPr>
          <w:pgSz w:w="12240" w:h="15840"/>
          <w:pgMar w:header="761" w:footer="1015" w:top="1300" w:bottom="1200" w:left="1280" w:right="1320"/>
        </w:sectPr>
      </w:pPr>
    </w:p>
    <w:p>
      <w:pPr>
        <w:pStyle w:val="BodyText"/>
        <w:spacing w:line="480" w:lineRule="auto" w:before="119"/>
        <w:ind w:right="112"/>
        <w:jc w:val="both"/>
      </w:pPr>
      <w:r>
        <w:rPr/>
        <w:t>Convention on the Prevention, punishment and Eradication of Violence against Women</w:t>
      </w:r>
      <w:r>
        <w:rPr>
          <w:vertAlign w:val="superscript"/>
        </w:rPr>
        <w:t>37</w:t>
      </w:r>
      <w:r>
        <w:rPr>
          <w:vertAlign w:val="baseline"/>
        </w:rPr>
        <w:t>. The Inter-American Convention deals with family law only in terms of general principles and does not cover</w:t>
      </w:r>
      <w:r>
        <w:rPr>
          <w:spacing w:val="-1"/>
          <w:vertAlign w:val="baseline"/>
        </w:rPr>
        <w:t> </w:t>
      </w:r>
      <w:r>
        <w:rPr>
          <w:vertAlign w:val="baseline"/>
        </w:rPr>
        <w:t>family</w:t>
      </w:r>
      <w:r>
        <w:rPr>
          <w:spacing w:val="-8"/>
          <w:vertAlign w:val="baseline"/>
        </w:rPr>
        <w:t> </w:t>
      </w:r>
      <w:r>
        <w:rPr>
          <w:vertAlign w:val="baseline"/>
        </w:rPr>
        <w:t>law</w:t>
      </w:r>
      <w:r>
        <w:rPr>
          <w:spacing w:val="-1"/>
          <w:vertAlign w:val="baseline"/>
        </w:rPr>
        <w:t> </w:t>
      </w:r>
      <w:r>
        <w:rPr>
          <w:vertAlign w:val="baseline"/>
        </w:rPr>
        <w:t>with as much</w:t>
      </w:r>
      <w:r>
        <w:rPr>
          <w:spacing w:val="-1"/>
          <w:vertAlign w:val="baseline"/>
        </w:rPr>
        <w:t> </w:t>
      </w:r>
      <w:r>
        <w:rPr>
          <w:vertAlign w:val="baseline"/>
        </w:rPr>
        <w:t>specificity</w:t>
      </w:r>
      <w:r>
        <w:rPr>
          <w:spacing w:val="-3"/>
          <w:vertAlign w:val="baseline"/>
        </w:rPr>
        <w:t> </w:t>
      </w:r>
      <w:r>
        <w:rPr>
          <w:vertAlign w:val="baseline"/>
        </w:rPr>
        <w:t>as the</w:t>
      </w:r>
      <w:r>
        <w:rPr>
          <w:spacing w:val="-1"/>
          <w:vertAlign w:val="baseline"/>
        </w:rPr>
        <w:t> </w:t>
      </w:r>
      <w:r>
        <w:rPr>
          <w:vertAlign w:val="baseline"/>
        </w:rPr>
        <w:t>Maputo Protocol does. It urges governments to undertake effective</w:t>
      </w:r>
      <w:r>
        <w:rPr>
          <w:spacing w:val="-1"/>
          <w:vertAlign w:val="baseline"/>
        </w:rPr>
        <w:t> </w:t>
      </w:r>
      <w:r>
        <w:rPr>
          <w:vertAlign w:val="baseline"/>
        </w:rPr>
        <w:t>measures to combat discrimination, but none</w:t>
      </w:r>
      <w:r>
        <w:rPr>
          <w:spacing w:val="-1"/>
          <w:vertAlign w:val="baseline"/>
        </w:rPr>
        <w:t> </w:t>
      </w:r>
      <w:r>
        <w:rPr>
          <w:vertAlign w:val="baseline"/>
        </w:rPr>
        <w:t>of the</w:t>
      </w:r>
      <w:r>
        <w:rPr>
          <w:spacing w:val="-1"/>
          <w:vertAlign w:val="baseline"/>
        </w:rPr>
        <w:t> </w:t>
      </w:r>
      <w:r>
        <w:rPr>
          <w:vertAlign w:val="baseline"/>
        </w:rPr>
        <w:t>salient areas addressed in the Maputo Protocol, which includes inheritance. The Asian Charter is comparable to the African Union Charter on Human and People's Rights, but includes a more robust section on women's rights. It too, does none of what Maputo does with specificity. Although the European Court on Human Rights has adjudicated several cases addressing women's rights, the European Union does not have a treaty that extensively covers family law and women's rights.</w:t>
      </w:r>
      <w:r>
        <w:rPr>
          <w:vertAlign w:val="superscript"/>
        </w:rPr>
        <w:t>38</w:t>
      </w:r>
    </w:p>
    <w:p>
      <w:pPr>
        <w:pStyle w:val="BodyText"/>
        <w:spacing w:line="480" w:lineRule="auto" w:before="2"/>
        <w:ind w:right="126" w:firstLine="719"/>
        <w:jc w:val="both"/>
      </w:pPr>
      <w:r>
        <w:rPr/>
        <w:t>A group of Legal regulations indeed guarantees women to own, possess and deal with landed property, as opposed to what is obtainable under some traditions.</w:t>
      </w:r>
    </w:p>
    <w:p>
      <w:pPr>
        <w:pStyle w:val="BodyText"/>
        <w:jc w:val="both"/>
      </w:pPr>
      <w:r>
        <w:rPr/>
        <w:t>For</w:t>
      </w:r>
      <w:r>
        <w:rPr>
          <w:spacing w:val="-2"/>
        </w:rPr>
        <w:t> </w:t>
      </w:r>
      <w:r>
        <w:rPr/>
        <w:t>example,</w:t>
      </w:r>
      <w:r>
        <w:rPr>
          <w:spacing w:val="-1"/>
        </w:rPr>
        <w:t> </w:t>
      </w:r>
      <w:r>
        <w:rPr/>
        <w:t>Article 21 (1)</w:t>
      </w:r>
      <w:r>
        <w:rPr>
          <w:spacing w:val="-1"/>
        </w:rPr>
        <w:t> </w:t>
      </w:r>
      <w:r>
        <w:rPr/>
        <w:t>of</w:t>
      </w:r>
      <w:r>
        <w:rPr>
          <w:spacing w:val="-1"/>
        </w:rPr>
        <w:t> </w:t>
      </w:r>
      <w:r>
        <w:rPr/>
        <w:t>the</w:t>
      </w:r>
      <w:r>
        <w:rPr>
          <w:spacing w:val="-3"/>
        </w:rPr>
        <w:t> </w:t>
      </w:r>
      <w:r>
        <w:rPr/>
        <w:t>Maputo Protocol</w:t>
      </w:r>
      <w:r>
        <w:rPr>
          <w:spacing w:val="1"/>
        </w:rPr>
        <w:t> </w:t>
      </w:r>
      <w:r>
        <w:rPr/>
        <w:t>provides </w:t>
      </w:r>
      <w:r>
        <w:rPr>
          <w:spacing w:val="-2"/>
        </w:rPr>
        <w:t>that:</w:t>
      </w:r>
    </w:p>
    <w:p>
      <w:pPr>
        <w:pStyle w:val="BodyText"/>
        <w:ind w:left="0"/>
      </w:pPr>
    </w:p>
    <w:p>
      <w:pPr>
        <w:spacing w:before="0"/>
        <w:ind w:left="1600" w:right="0" w:firstLine="0"/>
        <w:jc w:val="both"/>
        <w:rPr>
          <w:i/>
          <w:sz w:val="24"/>
        </w:rPr>
      </w:pPr>
      <w:r>
        <w:rPr>
          <w:i/>
          <w:sz w:val="24"/>
        </w:rPr>
        <w:t>“Right of </w:t>
      </w:r>
      <w:r>
        <w:rPr>
          <w:i/>
          <w:spacing w:val="-2"/>
          <w:sz w:val="24"/>
        </w:rPr>
        <w:t>Inheritance</w:t>
      </w:r>
    </w:p>
    <w:p>
      <w:pPr>
        <w:pStyle w:val="ListParagraph"/>
        <w:numPr>
          <w:ilvl w:val="0"/>
          <w:numId w:val="27"/>
        </w:numPr>
        <w:tabs>
          <w:tab w:pos="1906" w:val="left" w:leader="none"/>
        </w:tabs>
        <w:spacing w:line="240" w:lineRule="auto" w:before="0" w:after="0"/>
        <w:ind w:left="1600" w:right="1554" w:firstLine="0"/>
        <w:jc w:val="both"/>
        <w:rPr>
          <w:i/>
          <w:sz w:val="24"/>
        </w:rPr>
      </w:pPr>
      <w:r>
        <w:rPr>
          <w:i/>
          <w:sz w:val="24"/>
        </w:rPr>
        <w:t>A widow shall have the right to an equitable share in the inheritance of the property of her husband. A widow shall have the right to continue to live in the matrimonial house. In case of remarriage, </w:t>
      </w:r>
      <w:r>
        <w:rPr>
          <w:i/>
          <w:sz w:val="24"/>
          <w:u w:val="single"/>
        </w:rPr>
        <w:t>she shall retain this right if the house belongs to </w:t>
      </w:r>
      <w:r>
        <w:rPr>
          <w:i/>
          <w:sz w:val="24"/>
          <w:u w:val="single"/>
        </w:rPr>
        <w:t>her</w:t>
      </w:r>
      <w:r>
        <w:rPr>
          <w:i/>
          <w:sz w:val="24"/>
        </w:rPr>
        <w:t> </w:t>
      </w:r>
      <w:r>
        <w:rPr>
          <w:i/>
          <w:sz w:val="24"/>
          <w:u w:val="single"/>
        </w:rPr>
        <w:t>orshe has inherited it</w:t>
      </w:r>
      <w:r>
        <w:rPr>
          <w:i/>
          <w:sz w:val="24"/>
        </w:rPr>
        <w:t>.” (sic)</w:t>
      </w:r>
    </w:p>
    <w:p>
      <w:pPr>
        <w:pStyle w:val="BodyText"/>
        <w:ind w:left="0"/>
        <w:rPr>
          <w:i/>
        </w:rPr>
      </w:pPr>
    </w:p>
    <w:p>
      <w:pPr>
        <w:pStyle w:val="BodyText"/>
        <w:spacing w:line="480" w:lineRule="auto"/>
        <w:ind w:right="115" w:firstLine="719"/>
        <w:jc w:val="both"/>
      </w:pPr>
      <w:r>
        <w:rPr/>
        <w:t>The Maputo Protocol is very explicit on the right of a woman, not only to inherit her late husband but also to acquire</w:t>
      </w:r>
      <w:r>
        <w:rPr>
          <w:spacing w:val="-2"/>
        </w:rPr>
        <w:t> </w:t>
      </w:r>
      <w:r>
        <w:rPr/>
        <w:t>via</w:t>
      </w:r>
      <w:r>
        <w:rPr>
          <w:spacing w:val="-1"/>
        </w:rPr>
        <w:t> </w:t>
      </w:r>
      <w:r>
        <w:rPr/>
        <w:t>outright purchase</w:t>
      </w:r>
      <w:r>
        <w:rPr>
          <w:spacing w:val="-1"/>
        </w:rPr>
        <w:t> </w:t>
      </w:r>
      <w:r>
        <w:rPr/>
        <w:t>and own</w:t>
      </w:r>
      <w:r>
        <w:rPr>
          <w:spacing w:val="-1"/>
        </w:rPr>
        <w:t> </w:t>
      </w:r>
      <w:r>
        <w:rPr/>
        <w:t>land</w:t>
      </w:r>
      <w:r>
        <w:rPr>
          <w:spacing w:val="-1"/>
        </w:rPr>
        <w:t> </w:t>
      </w:r>
      <w:r>
        <w:rPr/>
        <w:t>either</w:t>
      </w:r>
      <w:r>
        <w:rPr>
          <w:spacing w:val="-1"/>
        </w:rPr>
        <w:t> </w:t>
      </w:r>
      <w:r>
        <w:rPr/>
        <w:t>before</w:t>
      </w:r>
      <w:r>
        <w:rPr>
          <w:spacing w:val="-1"/>
        </w:rPr>
        <w:t> </w:t>
      </w:r>
      <w:r>
        <w:rPr/>
        <w:t>or</w:t>
      </w:r>
      <w:r>
        <w:rPr>
          <w:spacing w:val="-1"/>
        </w:rPr>
        <w:t> </w:t>
      </w:r>
      <w:r>
        <w:rPr/>
        <w:t>after</w:t>
      </w:r>
      <w:r>
        <w:rPr>
          <w:spacing w:val="-1"/>
        </w:rPr>
        <w:t> </w:t>
      </w:r>
      <w:r>
        <w:rPr/>
        <w:t>her</w:t>
      </w:r>
      <w:r>
        <w:rPr>
          <w:spacing w:val="-1"/>
        </w:rPr>
        <w:t> </w:t>
      </w:r>
      <w:r>
        <w:rPr/>
        <w:t>husband is</w:t>
      </w:r>
      <w:r>
        <w:rPr>
          <w:spacing w:val="-2"/>
        </w:rPr>
        <w:t> </w:t>
      </w:r>
      <w:r>
        <w:rPr/>
        <w:t>deceased,</w:t>
      </w:r>
      <w:r>
        <w:rPr>
          <w:spacing w:val="-2"/>
        </w:rPr>
        <w:t> </w:t>
      </w:r>
      <w:r>
        <w:rPr/>
        <w:t>including</w:t>
      </w:r>
      <w:r>
        <w:rPr>
          <w:spacing w:val="-5"/>
        </w:rPr>
        <w:t> </w:t>
      </w:r>
      <w:r>
        <w:rPr/>
        <w:t>the</w:t>
      </w:r>
      <w:r>
        <w:rPr>
          <w:spacing w:val="-3"/>
        </w:rPr>
        <w:t> </w:t>
      </w:r>
      <w:r>
        <w:rPr/>
        <w:t>right to</w:t>
      </w:r>
      <w:r>
        <w:rPr>
          <w:spacing w:val="-2"/>
        </w:rPr>
        <w:t> </w:t>
      </w:r>
      <w:r>
        <w:rPr/>
        <w:t>inherit</w:t>
      </w:r>
      <w:r>
        <w:rPr>
          <w:spacing w:val="-2"/>
        </w:rPr>
        <w:t> </w:t>
      </w:r>
      <w:r>
        <w:rPr/>
        <w:t>land from</w:t>
      </w:r>
      <w:r>
        <w:rPr>
          <w:spacing w:val="-2"/>
        </w:rPr>
        <w:t> </w:t>
      </w:r>
      <w:r>
        <w:rPr/>
        <w:t>his</w:t>
      </w:r>
      <w:r>
        <w:rPr>
          <w:spacing w:val="-2"/>
        </w:rPr>
        <w:t> </w:t>
      </w:r>
      <w:r>
        <w:rPr/>
        <w:t>estate.</w:t>
      </w:r>
      <w:r>
        <w:rPr>
          <w:spacing w:val="-1"/>
        </w:rPr>
        <w:t> </w:t>
      </w:r>
      <w:r>
        <w:rPr/>
        <w:t>In</w:t>
      </w:r>
      <w:r>
        <w:rPr>
          <w:spacing w:val="-2"/>
        </w:rPr>
        <w:t> </w:t>
      </w:r>
      <w:r>
        <w:rPr/>
        <w:t>more</w:t>
      </w:r>
      <w:r>
        <w:rPr>
          <w:spacing w:val="-4"/>
        </w:rPr>
        <w:t> </w:t>
      </w:r>
      <w:r>
        <w:rPr/>
        <w:t>specific</w:t>
      </w:r>
      <w:r>
        <w:rPr>
          <w:spacing w:val="-2"/>
        </w:rPr>
        <w:t> </w:t>
      </w:r>
      <w:r>
        <w:rPr/>
        <w:t>terms,</w:t>
      </w:r>
      <w:r>
        <w:rPr>
          <w:spacing w:val="-2"/>
        </w:rPr>
        <w:t> </w:t>
      </w:r>
      <w:r>
        <w:rPr/>
        <w:t>the</w:t>
      </w:r>
      <w:r>
        <w:rPr>
          <w:spacing w:val="-1"/>
        </w:rPr>
        <w:t> </w:t>
      </w:r>
      <w:r>
        <w:rPr/>
        <w:t>Maputo protocol protects women from the oppressive customs that deprive them the right to inherit their parents</w:t>
      </w:r>
      <w:r>
        <w:rPr>
          <w:spacing w:val="28"/>
        </w:rPr>
        <w:t> </w:t>
      </w:r>
      <w:r>
        <w:rPr/>
        <w:t>and</w:t>
      </w:r>
      <w:r>
        <w:rPr>
          <w:spacing w:val="25"/>
        </w:rPr>
        <w:t> </w:t>
      </w:r>
      <w:r>
        <w:rPr/>
        <w:t>husbands.</w:t>
      </w:r>
      <w:r>
        <w:rPr>
          <w:spacing w:val="28"/>
        </w:rPr>
        <w:t> </w:t>
      </w:r>
      <w:r>
        <w:rPr/>
        <w:t>As</w:t>
      </w:r>
      <w:r>
        <w:rPr>
          <w:spacing w:val="25"/>
        </w:rPr>
        <w:t> </w:t>
      </w:r>
      <w:r>
        <w:rPr/>
        <w:t>earlier</w:t>
      </w:r>
      <w:r>
        <w:rPr>
          <w:spacing w:val="25"/>
        </w:rPr>
        <w:t> </w:t>
      </w:r>
      <w:r>
        <w:rPr/>
        <w:t>stated,</w:t>
      </w:r>
      <w:r>
        <w:rPr>
          <w:spacing w:val="27"/>
        </w:rPr>
        <w:t> </w:t>
      </w:r>
      <w:r>
        <w:rPr/>
        <w:t>the</w:t>
      </w:r>
      <w:r>
        <w:rPr>
          <w:spacing w:val="27"/>
        </w:rPr>
        <w:t> </w:t>
      </w:r>
      <w:r>
        <w:rPr/>
        <w:t>Land</w:t>
      </w:r>
      <w:r>
        <w:rPr>
          <w:spacing w:val="26"/>
        </w:rPr>
        <w:t> </w:t>
      </w:r>
      <w:r>
        <w:rPr/>
        <w:t>Use</w:t>
      </w:r>
      <w:r>
        <w:rPr>
          <w:spacing w:val="26"/>
        </w:rPr>
        <w:t> </w:t>
      </w:r>
      <w:r>
        <w:rPr/>
        <w:t>Act</w:t>
      </w:r>
      <w:r>
        <w:rPr>
          <w:spacing w:val="26"/>
        </w:rPr>
        <w:t> </w:t>
      </w:r>
      <w:r>
        <w:rPr/>
        <w:t>also</w:t>
      </w:r>
      <w:r>
        <w:rPr>
          <w:spacing w:val="28"/>
        </w:rPr>
        <w:t> </w:t>
      </w:r>
      <w:r>
        <w:rPr/>
        <w:t>secures</w:t>
      </w:r>
      <w:r>
        <w:rPr>
          <w:spacing w:val="25"/>
        </w:rPr>
        <w:t> </w:t>
      </w:r>
      <w:r>
        <w:rPr/>
        <w:t>the</w:t>
      </w:r>
      <w:r>
        <w:rPr>
          <w:spacing w:val="25"/>
        </w:rPr>
        <w:t> </w:t>
      </w:r>
      <w:r>
        <w:rPr/>
        <w:t>acquisition</w:t>
      </w:r>
      <w:r>
        <w:rPr>
          <w:spacing w:val="25"/>
        </w:rPr>
        <w:t> </w:t>
      </w:r>
      <w:r>
        <w:rPr/>
        <w:t>of</w:t>
      </w:r>
      <w:r>
        <w:rPr>
          <w:spacing w:val="34"/>
        </w:rPr>
        <w:t> </w:t>
      </w:r>
      <w:r>
        <w:rPr>
          <w:spacing w:val="-4"/>
        </w:rPr>
        <w:t>land</w:t>
      </w:r>
    </w:p>
    <w:p>
      <w:pPr>
        <w:pStyle w:val="BodyText"/>
        <w:ind w:left="0"/>
        <w:rPr>
          <w:sz w:val="20"/>
        </w:rPr>
      </w:pPr>
    </w:p>
    <w:p>
      <w:pPr>
        <w:pStyle w:val="BodyText"/>
        <w:spacing w:before="29"/>
        <w:ind w:left="0"/>
        <w:rPr>
          <w:sz w:val="20"/>
        </w:rPr>
      </w:pPr>
      <w:r>
        <w:rPr/>
        <mc:AlternateContent>
          <mc:Choice Requires="wps">
            <w:drawing>
              <wp:anchor distT="0" distB="0" distL="0" distR="0" allowOverlap="1" layoutInCell="1" locked="0" behindDoc="1" simplePos="0" relativeHeight="487646208">
                <wp:simplePos x="0" y="0"/>
                <wp:positionH relativeFrom="page">
                  <wp:posOffset>914704</wp:posOffset>
                </wp:positionH>
                <wp:positionV relativeFrom="paragraph">
                  <wp:posOffset>180131</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83604pt;width:144.020pt;height:.71997pt;mso-position-horizontal-relative:page;mso-position-vertical-relative:paragraph;z-index:-15670272;mso-wrap-distance-left:0;mso-wrap-distance-right:0" id="docshape147" filled="true" fillcolor="#000000" stroked="false">
                <v:fill type="solid"/>
                <w10:wrap type="topAndBottom"/>
              </v:rect>
            </w:pict>
          </mc:Fallback>
        </mc:AlternateContent>
      </w:r>
    </w:p>
    <w:p>
      <w:pPr>
        <w:spacing w:before="96"/>
        <w:ind w:left="160" w:right="0" w:firstLine="0"/>
        <w:jc w:val="both"/>
        <w:rPr>
          <w:sz w:val="20"/>
        </w:rPr>
      </w:pPr>
      <w:r>
        <w:rPr>
          <w:spacing w:val="-2"/>
          <w:sz w:val="20"/>
          <w:vertAlign w:val="superscript"/>
        </w:rPr>
        <w:t>37</w:t>
      </w:r>
      <w:r>
        <w:rPr>
          <w:spacing w:val="-9"/>
          <w:sz w:val="20"/>
          <w:vertAlign w:val="baseline"/>
        </w:rPr>
        <w:t> </w:t>
      </w:r>
      <w:r>
        <w:rPr>
          <w:spacing w:val="-2"/>
          <w:sz w:val="20"/>
          <w:vertAlign w:val="baseline"/>
        </w:rPr>
        <w:t>Also</w:t>
      </w:r>
      <w:r>
        <w:rPr>
          <w:spacing w:val="-8"/>
          <w:sz w:val="20"/>
          <w:vertAlign w:val="baseline"/>
        </w:rPr>
        <w:t> </w:t>
      </w:r>
      <w:r>
        <w:rPr>
          <w:spacing w:val="-2"/>
          <w:sz w:val="20"/>
          <w:vertAlign w:val="baseline"/>
        </w:rPr>
        <w:t>known</w:t>
      </w:r>
      <w:r>
        <w:rPr>
          <w:spacing w:val="-8"/>
          <w:sz w:val="20"/>
          <w:vertAlign w:val="baseline"/>
        </w:rPr>
        <w:t> </w:t>
      </w:r>
      <w:r>
        <w:rPr>
          <w:spacing w:val="-2"/>
          <w:sz w:val="20"/>
          <w:vertAlign w:val="baseline"/>
        </w:rPr>
        <w:t>as</w:t>
      </w:r>
      <w:r>
        <w:rPr>
          <w:spacing w:val="-10"/>
          <w:sz w:val="20"/>
          <w:vertAlign w:val="baseline"/>
        </w:rPr>
        <w:t> </w:t>
      </w:r>
      <w:r>
        <w:rPr>
          <w:spacing w:val="-2"/>
          <w:sz w:val="20"/>
          <w:vertAlign w:val="baseline"/>
        </w:rPr>
        <w:t>the</w:t>
      </w:r>
      <w:r>
        <w:rPr>
          <w:spacing w:val="-6"/>
          <w:sz w:val="20"/>
          <w:vertAlign w:val="baseline"/>
        </w:rPr>
        <w:t> </w:t>
      </w:r>
      <w:r>
        <w:rPr>
          <w:spacing w:val="-2"/>
          <w:sz w:val="20"/>
          <w:vertAlign w:val="baseline"/>
        </w:rPr>
        <w:t>―Convention</w:t>
      </w:r>
      <w:r>
        <w:rPr>
          <w:spacing w:val="-9"/>
          <w:sz w:val="20"/>
          <w:vertAlign w:val="baseline"/>
        </w:rPr>
        <w:t> </w:t>
      </w:r>
      <w:r>
        <w:rPr>
          <w:spacing w:val="-2"/>
          <w:sz w:val="20"/>
          <w:vertAlign w:val="baseline"/>
        </w:rPr>
        <w:t>Of</w:t>
      </w:r>
      <w:r>
        <w:rPr>
          <w:spacing w:val="-9"/>
          <w:sz w:val="20"/>
          <w:vertAlign w:val="baseline"/>
        </w:rPr>
        <w:t> </w:t>
      </w:r>
      <w:r>
        <w:rPr>
          <w:spacing w:val="-2"/>
          <w:sz w:val="20"/>
          <w:vertAlign w:val="baseline"/>
        </w:rPr>
        <w:t>Belem</w:t>
      </w:r>
      <w:r>
        <w:rPr>
          <w:spacing w:val="-10"/>
          <w:sz w:val="20"/>
          <w:vertAlign w:val="baseline"/>
        </w:rPr>
        <w:t> </w:t>
      </w:r>
      <w:r>
        <w:rPr>
          <w:spacing w:val="-2"/>
          <w:sz w:val="20"/>
          <w:vertAlign w:val="baseline"/>
        </w:rPr>
        <w:t>Do</w:t>
      </w:r>
      <w:r>
        <w:rPr>
          <w:spacing w:val="-8"/>
          <w:sz w:val="20"/>
          <w:vertAlign w:val="baseline"/>
        </w:rPr>
        <w:t> </w:t>
      </w:r>
      <w:r>
        <w:rPr>
          <w:spacing w:val="-4"/>
          <w:sz w:val="20"/>
          <w:vertAlign w:val="baseline"/>
        </w:rPr>
        <w:t>Para‖</w:t>
      </w:r>
    </w:p>
    <w:p>
      <w:pPr>
        <w:spacing w:line="276" w:lineRule="auto" w:before="1"/>
        <w:ind w:left="160" w:right="125" w:firstLine="0"/>
        <w:jc w:val="both"/>
        <w:rPr>
          <w:sz w:val="20"/>
        </w:rPr>
      </w:pPr>
      <w:r>
        <w:rPr>
          <w:sz w:val="20"/>
          <w:vertAlign w:val="superscript"/>
        </w:rPr>
        <w:t>38</w:t>
      </w:r>
      <w:r>
        <w:rPr>
          <w:sz w:val="20"/>
          <w:vertAlign w:val="baseline"/>
        </w:rPr>
        <w:t> Esimai Chinwe, </w:t>
      </w:r>
      <w:r>
        <w:rPr>
          <w:i/>
          <w:sz w:val="20"/>
          <w:vertAlign w:val="baseline"/>
        </w:rPr>
        <w:t>The Convergence of Local and International Law: Family Law in the Protocol on the Rights of Women in Africa </w:t>
      </w:r>
      <w:r>
        <w:rPr>
          <w:sz w:val="20"/>
          <w:vertAlign w:val="baseline"/>
        </w:rPr>
        <w:t>in Proceedings of the Annual Meeting (American Society of International Law), Vol.</w:t>
      </w:r>
      <w:r>
        <w:rPr>
          <w:spacing w:val="40"/>
          <w:sz w:val="20"/>
          <w:vertAlign w:val="baseline"/>
        </w:rPr>
        <w:t> </w:t>
      </w:r>
      <w:r>
        <w:rPr>
          <w:sz w:val="20"/>
          <w:vertAlign w:val="baseline"/>
        </w:rPr>
        <w:t>101(MARCH 28-31, 2007), pp. 138</w:t>
      </w:r>
    </w:p>
    <w:p>
      <w:pPr>
        <w:spacing w:after="0" w:line="276" w:lineRule="auto"/>
        <w:jc w:val="both"/>
        <w:rPr>
          <w:sz w:val="20"/>
        </w:rPr>
        <w:sectPr>
          <w:pgSz w:w="12240" w:h="15840"/>
          <w:pgMar w:header="761" w:footer="1015" w:top="1300" w:bottom="1200" w:left="1280" w:right="1320"/>
        </w:sectPr>
      </w:pPr>
    </w:p>
    <w:p>
      <w:pPr>
        <w:pStyle w:val="BodyText"/>
        <w:spacing w:line="480" w:lineRule="auto" w:before="119"/>
        <w:ind w:right="123"/>
        <w:jc w:val="both"/>
      </w:pPr>
      <w:r>
        <w:rPr/>
        <w:t>under Customary Law by making provisions to be complied with in the event of devolution of right to own property under Customary Law.</w:t>
      </w:r>
    </w:p>
    <w:p>
      <w:pPr>
        <w:pStyle w:val="BodyText"/>
        <w:spacing w:line="480" w:lineRule="auto" w:before="1"/>
        <w:ind w:right="112" w:firstLine="719"/>
        <w:jc w:val="both"/>
        <w:rPr>
          <w:b/>
          <w:i/>
        </w:rPr>
      </w:pPr>
      <w:r>
        <w:rPr/>
        <w:t>The divorce provisions of the Protocol are also worth looking at. Having provided for compulsory</w:t>
      </w:r>
      <w:r>
        <w:rPr>
          <w:spacing w:val="-4"/>
        </w:rPr>
        <w:t> </w:t>
      </w:r>
      <w:r>
        <w:rPr/>
        <w:t>registration of marriage, Article 7(a) requires that </w:t>
      </w:r>
      <w:r>
        <w:rPr>
          <w:i/>
        </w:rPr>
        <w:t>"separation,</w:t>
      </w:r>
      <w:r>
        <w:rPr>
          <w:i/>
          <w:spacing w:val="-1"/>
        </w:rPr>
        <w:t> </w:t>
      </w:r>
      <w:r>
        <w:rPr>
          <w:i/>
        </w:rPr>
        <w:t>divorce or annulment of a marriage shall be effected by judicial order"</w:t>
      </w:r>
      <w:r>
        <w:rPr/>
        <w:t>. This provision, together with the one giving men and women the same rights to seek separation, divorce or annulment of marriage, was objected to by some of the North African Islamic states as being incompatible with the Shari'a which allows a man to divorce his wife unilaterally and which provides different grounds for divorce for men and women.</w:t>
      </w:r>
      <w:r>
        <w:rPr>
          <w:vertAlign w:val="superscript"/>
        </w:rPr>
        <w:t>39</w:t>
      </w:r>
      <w:r>
        <w:rPr>
          <w:vertAlign w:val="baseline"/>
        </w:rPr>
        <w:t> This in effect means that even where a marriage is conducted under native law and customs of a particular locality, so long as same is registered, then the parties are absolutely</w:t>
      </w:r>
      <w:r>
        <w:rPr>
          <w:spacing w:val="-1"/>
          <w:vertAlign w:val="baseline"/>
        </w:rPr>
        <w:t> </w:t>
      </w:r>
      <w:r>
        <w:rPr>
          <w:vertAlign w:val="baseline"/>
        </w:rPr>
        <w:t>bound by</w:t>
      </w:r>
      <w:r>
        <w:rPr>
          <w:spacing w:val="-1"/>
          <w:vertAlign w:val="baseline"/>
        </w:rPr>
        <w:t> </w:t>
      </w:r>
      <w:r>
        <w:rPr>
          <w:vertAlign w:val="baseline"/>
        </w:rPr>
        <w:t>the protocol to that extent without any</w:t>
      </w:r>
      <w:r>
        <w:rPr>
          <w:spacing w:val="-1"/>
          <w:vertAlign w:val="baseline"/>
        </w:rPr>
        <w:t> </w:t>
      </w:r>
      <w:r>
        <w:rPr>
          <w:vertAlign w:val="baseline"/>
        </w:rPr>
        <w:t>opportunity</w:t>
      </w:r>
      <w:r>
        <w:rPr>
          <w:spacing w:val="-1"/>
          <w:vertAlign w:val="baseline"/>
        </w:rPr>
        <w:t> </w:t>
      </w:r>
      <w:r>
        <w:rPr>
          <w:vertAlign w:val="baseline"/>
        </w:rPr>
        <w:t>of reliance on the</w:t>
      </w:r>
      <w:r>
        <w:rPr>
          <w:spacing w:val="-1"/>
          <w:vertAlign w:val="baseline"/>
        </w:rPr>
        <w:t> </w:t>
      </w:r>
      <w:r>
        <w:rPr>
          <w:vertAlign w:val="baseline"/>
        </w:rPr>
        <w:t>native</w:t>
      </w:r>
      <w:r>
        <w:rPr>
          <w:spacing w:val="-1"/>
          <w:vertAlign w:val="baseline"/>
        </w:rPr>
        <w:t> </w:t>
      </w:r>
      <w:r>
        <w:rPr>
          <w:vertAlign w:val="baseline"/>
        </w:rPr>
        <w:t>law</w:t>
      </w:r>
      <w:r>
        <w:rPr>
          <w:spacing w:val="-1"/>
          <w:vertAlign w:val="baseline"/>
        </w:rPr>
        <w:t> </w:t>
      </w:r>
      <w:r>
        <w:rPr>
          <w:vertAlign w:val="baseline"/>
        </w:rPr>
        <w:t>and custom which they</w:t>
      </w:r>
      <w:r>
        <w:rPr>
          <w:spacing w:val="-5"/>
          <w:vertAlign w:val="baseline"/>
        </w:rPr>
        <w:t> </w:t>
      </w:r>
      <w:r>
        <w:rPr>
          <w:vertAlign w:val="baseline"/>
        </w:rPr>
        <w:t>themselves have deviated from. In Egypt, after the coming into force of the CEDAW, they came up with the Egyptian reservation to Article 16</w:t>
      </w:r>
      <w:r>
        <w:rPr>
          <w:vertAlign w:val="superscript"/>
        </w:rPr>
        <w:t>40</w:t>
      </w:r>
      <w:r>
        <w:rPr>
          <w:vertAlign w:val="baseline"/>
        </w:rPr>
        <w:t> of CEDAW, which reads in part</w:t>
      </w:r>
      <w:r>
        <w:rPr>
          <w:b/>
          <w:i/>
          <w:vertAlign w:val="baseline"/>
        </w:rPr>
        <w:t>:</w:t>
      </w:r>
    </w:p>
    <w:p>
      <w:pPr>
        <w:pStyle w:val="BodyText"/>
        <w:spacing w:before="41"/>
        <w:ind w:left="0"/>
        <w:rPr>
          <w:b/>
          <w:i/>
          <w:sz w:val="20"/>
        </w:rPr>
      </w:pPr>
      <w:r>
        <w:rPr/>
        <mc:AlternateContent>
          <mc:Choice Requires="wps">
            <w:drawing>
              <wp:anchor distT="0" distB="0" distL="0" distR="0" allowOverlap="1" layoutInCell="1" locked="0" behindDoc="1" simplePos="0" relativeHeight="487646720">
                <wp:simplePos x="0" y="0"/>
                <wp:positionH relativeFrom="page">
                  <wp:posOffset>914704</wp:posOffset>
                </wp:positionH>
                <wp:positionV relativeFrom="paragraph">
                  <wp:posOffset>187545</wp:posOffset>
                </wp:positionV>
                <wp:extent cx="1829435"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67364pt;width:144.020pt;height:.72pt;mso-position-horizontal-relative:page;mso-position-vertical-relative:paragraph;z-index:-15669760;mso-wrap-distance-left:0;mso-wrap-distance-right:0" id="docshape148"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39</w:t>
      </w:r>
      <w:r>
        <w:rPr>
          <w:sz w:val="20"/>
          <w:vertAlign w:val="baseline"/>
        </w:rPr>
        <w:t> Banda F. Blazing</w:t>
      </w:r>
      <w:r>
        <w:rPr>
          <w:spacing w:val="-1"/>
          <w:sz w:val="20"/>
          <w:vertAlign w:val="baseline"/>
        </w:rPr>
        <w:t> </w:t>
      </w:r>
      <w:r>
        <w:rPr>
          <w:sz w:val="20"/>
          <w:vertAlign w:val="baseline"/>
        </w:rPr>
        <w:t>a Trail: The African</w:t>
      </w:r>
      <w:r>
        <w:rPr>
          <w:spacing w:val="-1"/>
          <w:sz w:val="20"/>
          <w:vertAlign w:val="baseline"/>
        </w:rPr>
        <w:t> </w:t>
      </w:r>
      <w:r>
        <w:rPr>
          <w:sz w:val="20"/>
          <w:vertAlign w:val="baseline"/>
        </w:rPr>
        <w:t>Protocol on</w:t>
      </w:r>
      <w:r>
        <w:rPr>
          <w:spacing w:val="-1"/>
          <w:sz w:val="20"/>
          <w:vertAlign w:val="baseline"/>
        </w:rPr>
        <w:t> </w:t>
      </w:r>
      <w:r>
        <w:rPr>
          <w:sz w:val="20"/>
          <w:vertAlign w:val="baseline"/>
        </w:rPr>
        <w:t>Women‘s</w:t>
      </w:r>
      <w:r>
        <w:rPr>
          <w:spacing w:val="-1"/>
          <w:sz w:val="20"/>
          <w:vertAlign w:val="baseline"/>
        </w:rPr>
        <w:t> </w:t>
      </w:r>
      <w:r>
        <w:rPr>
          <w:sz w:val="20"/>
          <w:vertAlign w:val="baseline"/>
        </w:rPr>
        <w:t>Rights Comes</w:t>
      </w:r>
      <w:r>
        <w:rPr>
          <w:spacing w:val="-1"/>
          <w:sz w:val="20"/>
          <w:vertAlign w:val="baseline"/>
        </w:rPr>
        <w:t> </w:t>
      </w:r>
      <w:r>
        <w:rPr>
          <w:sz w:val="20"/>
          <w:vertAlign w:val="baseline"/>
        </w:rPr>
        <w:t>into Force, </w:t>
      </w:r>
      <w:r>
        <w:rPr>
          <w:i/>
          <w:sz w:val="20"/>
          <w:vertAlign w:val="baseline"/>
        </w:rPr>
        <w:t>in Journal of African Law, Vol. 50, No.1 (2006), p.77.</w:t>
      </w:r>
    </w:p>
    <w:p>
      <w:pPr>
        <w:spacing w:before="0"/>
        <w:ind w:left="160" w:right="0" w:firstLine="0"/>
        <w:jc w:val="left"/>
        <w:rPr>
          <w:sz w:val="20"/>
        </w:rPr>
      </w:pPr>
      <w:r>
        <w:rPr>
          <w:sz w:val="20"/>
          <w:vertAlign w:val="superscript"/>
        </w:rPr>
        <w:t>40</w:t>
      </w:r>
      <w:r>
        <w:rPr>
          <w:spacing w:val="35"/>
          <w:sz w:val="20"/>
          <w:vertAlign w:val="baseline"/>
        </w:rPr>
        <w:t> </w:t>
      </w:r>
      <w:r>
        <w:rPr>
          <w:sz w:val="20"/>
          <w:vertAlign w:val="baseline"/>
        </w:rPr>
        <w:t>Article</w:t>
      </w:r>
      <w:r>
        <w:rPr>
          <w:spacing w:val="35"/>
          <w:sz w:val="20"/>
          <w:vertAlign w:val="baseline"/>
        </w:rPr>
        <w:t> </w:t>
      </w:r>
      <w:r>
        <w:rPr>
          <w:sz w:val="20"/>
          <w:vertAlign w:val="baseline"/>
        </w:rPr>
        <w:t>16</w:t>
      </w:r>
      <w:r>
        <w:rPr>
          <w:spacing w:val="36"/>
          <w:sz w:val="20"/>
          <w:vertAlign w:val="baseline"/>
        </w:rPr>
        <w:t> </w:t>
      </w:r>
      <w:r>
        <w:rPr>
          <w:sz w:val="20"/>
          <w:vertAlign w:val="baseline"/>
        </w:rPr>
        <w:t>of</w:t>
      </w:r>
      <w:r>
        <w:rPr>
          <w:spacing w:val="34"/>
          <w:sz w:val="20"/>
          <w:vertAlign w:val="baseline"/>
        </w:rPr>
        <w:t> </w:t>
      </w:r>
      <w:r>
        <w:rPr>
          <w:sz w:val="20"/>
          <w:vertAlign w:val="baseline"/>
        </w:rPr>
        <w:t>the</w:t>
      </w:r>
      <w:r>
        <w:rPr>
          <w:spacing w:val="36"/>
          <w:sz w:val="20"/>
          <w:vertAlign w:val="baseline"/>
        </w:rPr>
        <w:t> </w:t>
      </w:r>
      <w:r>
        <w:rPr>
          <w:sz w:val="20"/>
          <w:vertAlign w:val="baseline"/>
        </w:rPr>
        <w:t>CEDAW</w:t>
      </w:r>
      <w:r>
        <w:rPr>
          <w:spacing w:val="39"/>
          <w:sz w:val="20"/>
          <w:vertAlign w:val="baseline"/>
        </w:rPr>
        <w:t> </w:t>
      </w:r>
      <w:r>
        <w:rPr>
          <w:sz w:val="20"/>
          <w:vertAlign w:val="baseline"/>
        </w:rPr>
        <w:t>provides</w:t>
      </w:r>
      <w:r>
        <w:rPr>
          <w:spacing w:val="35"/>
          <w:sz w:val="20"/>
          <w:vertAlign w:val="baseline"/>
        </w:rPr>
        <w:t> </w:t>
      </w:r>
      <w:r>
        <w:rPr>
          <w:sz w:val="20"/>
          <w:vertAlign w:val="baseline"/>
        </w:rPr>
        <w:t>that-</w:t>
      </w:r>
      <w:r>
        <w:rPr>
          <w:spacing w:val="34"/>
          <w:sz w:val="20"/>
          <w:vertAlign w:val="baseline"/>
        </w:rPr>
        <w:t> </w:t>
      </w:r>
      <w:r>
        <w:rPr>
          <w:sz w:val="20"/>
          <w:vertAlign w:val="baseline"/>
        </w:rPr>
        <w:t>(1).</w:t>
      </w:r>
      <w:r>
        <w:rPr>
          <w:spacing w:val="36"/>
          <w:sz w:val="20"/>
          <w:vertAlign w:val="baseline"/>
        </w:rPr>
        <w:t> </w:t>
      </w:r>
      <w:r>
        <w:rPr>
          <w:sz w:val="20"/>
          <w:vertAlign w:val="baseline"/>
        </w:rPr>
        <w:t>States</w:t>
      </w:r>
      <w:r>
        <w:rPr>
          <w:spacing w:val="35"/>
          <w:sz w:val="20"/>
          <w:vertAlign w:val="baseline"/>
        </w:rPr>
        <w:t> </w:t>
      </w:r>
      <w:r>
        <w:rPr>
          <w:sz w:val="20"/>
          <w:vertAlign w:val="baseline"/>
        </w:rPr>
        <w:t>Parties</w:t>
      </w:r>
      <w:r>
        <w:rPr>
          <w:spacing w:val="35"/>
          <w:sz w:val="20"/>
          <w:vertAlign w:val="baseline"/>
        </w:rPr>
        <w:t> </w:t>
      </w:r>
      <w:r>
        <w:rPr>
          <w:sz w:val="20"/>
          <w:vertAlign w:val="baseline"/>
        </w:rPr>
        <w:t>shall</w:t>
      </w:r>
      <w:r>
        <w:rPr>
          <w:spacing w:val="35"/>
          <w:sz w:val="20"/>
          <w:vertAlign w:val="baseline"/>
        </w:rPr>
        <w:t> </w:t>
      </w:r>
      <w:r>
        <w:rPr>
          <w:sz w:val="20"/>
          <w:vertAlign w:val="baseline"/>
        </w:rPr>
        <w:t>take</w:t>
      </w:r>
      <w:r>
        <w:rPr>
          <w:spacing w:val="36"/>
          <w:sz w:val="20"/>
          <w:vertAlign w:val="baseline"/>
        </w:rPr>
        <w:t> </w:t>
      </w:r>
      <w:r>
        <w:rPr>
          <w:sz w:val="20"/>
          <w:vertAlign w:val="baseline"/>
        </w:rPr>
        <w:t>all</w:t>
      </w:r>
      <w:r>
        <w:rPr>
          <w:spacing w:val="35"/>
          <w:sz w:val="20"/>
          <w:vertAlign w:val="baseline"/>
        </w:rPr>
        <w:t> </w:t>
      </w:r>
      <w:r>
        <w:rPr>
          <w:sz w:val="20"/>
          <w:vertAlign w:val="baseline"/>
        </w:rPr>
        <w:t>appropriate</w:t>
      </w:r>
      <w:r>
        <w:rPr>
          <w:spacing w:val="36"/>
          <w:sz w:val="20"/>
          <w:vertAlign w:val="baseline"/>
        </w:rPr>
        <w:t> </w:t>
      </w:r>
      <w:r>
        <w:rPr>
          <w:sz w:val="20"/>
          <w:vertAlign w:val="baseline"/>
        </w:rPr>
        <w:t>measures</w:t>
      </w:r>
      <w:r>
        <w:rPr>
          <w:spacing w:val="35"/>
          <w:sz w:val="20"/>
          <w:vertAlign w:val="baseline"/>
        </w:rPr>
        <w:t> </w:t>
      </w:r>
      <w:r>
        <w:rPr>
          <w:sz w:val="20"/>
          <w:vertAlign w:val="baseline"/>
        </w:rPr>
        <w:t>to</w:t>
      </w:r>
      <w:r>
        <w:rPr>
          <w:spacing w:val="36"/>
          <w:sz w:val="20"/>
          <w:vertAlign w:val="baseline"/>
        </w:rPr>
        <w:t> </w:t>
      </w:r>
      <w:r>
        <w:rPr>
          <w:sz w:val="20"/>
          <w:vertAlign w:val="baseline"/>
        </w:rPr>
        <w:t>eliminate discrimination against women in all</w:t>
      </w:r>
    </w:p>
    <w:p>
      <w:pPr>
        <w:spacing w:before="0"/>
        <w:ind w:left="160" w:right="1453" w:firstLine="0"/>
        <w:jc w:val="left"/>
        <w:rPr>
          <w:sz w:val="20"/>
        </w:rPr>
      </w:pPr>
      <w:r>
        <w:rPr>
          <w:sz w:val="20"/>
        </w:rPr>
        <w:t>matters</w:t>
      </w:r>
      <w:r>
        <w:rPr>
          <w:spacing w:val="-4"/>
          <w:sz w:val="20"/>
        </w:rPr>
        <w:t> </w:t>
      </w:r>
      <w:r>
        <w:rPr>
          <w:sz w:val="20"/>
        </w:rPr>
        <w:t>relating</w:t>
      </w:r>
      <w:r>
        <w:rPr>
          <w:spacing w:val="-4"/>
          <w:sz w:val="20"/>
        </w:rPr>
        <w:t> </w:t>
      </w:r>
      <w:r>
        <w:rPr>
          <w:sz w:val="20"/>
        </w:rPr>
        <w:t>to</w:t>
      </w:r>
      <w:r>
        <w:rPr>
          <w:spacing w:val="-1"/>
          <w:sz w:val="20"/>
        </w:rPr>
        <w:t> </w:t>
      </w:r>
      <w:r>
        <w:rPr>
          <w:sz w:val="20"/>
        </w:rPr>
        <w:t>marriage</w:t>
      </w:r>
      <w:r>
        <w:rPr>
          <w:spacing w:val="-3"/>
          <w:sz w:val="20"/>
        </w:rPr>
        <w:t> </w:t>
      </w:r>
      <w:r>
        <w:rPr>
          <w:sz w:val="20"/>
        </w:rPr>
        <w:t>and</w:t>
      </w:r>
      <w:r>
        <w:rPr>
          <w:spacing w:val="-2"/>
          <w:sz w:val="20"/>
        </w:rPr>
        <w:t> </w:t>
      </w:r>
      <w:r>
        <w:rPr>
          <w:sz w:val="20"/>
        </w:rPr>
        <w:t>family</w:t>
      </w:r>
      <w:r>
        <w:rPr>
          <w:spacing w:val="-4"/>
          <w:sz w:val="20"/>
        </w:rPr>
        <w:t> </w:t>
      </w:r>
      <w:r>
        <w:rPr>
          <w:sz w:val="20"/>
        </w:rPr>
        <w:t>relations</w:t>
      </w:r>
      <w:r>
        <w:rPr>
          <w:spacing w:val="-4"/>
          <w:sz w:val="20"/>
        </w:rPr>
        <w:t> </w:t>
      </w:r>
      <w:r>
        <w:rPr>
          <w:sz w:val="20"/>
        </w:rPr>
        <w:t>and</w:t>
      </w:r>
      <w:r>
        <w:rPr>
          <w:spacing w:val="-2"/>
          <w:sz w:val="20"/>
        </w:rPr>
        <w:t> </w:t>
      </w:r>
      <w:r>
        <w:rPr>
          <w:sz w:val="20"/>
        </w:rPr>
        <w:t>in</w:t>
      </w:r>
      <w:r>
        <w:rPr>
          <w:spacing w:val="-4"/>
          <w:sz w:val="20"/>
        </w:rPr>
        <w:t> </w:t>
      </w:r>
      <w:r>
        <w:rPr>
          <w:sz w:val="20"/>
        </w:rPr>
        <w:t>particular</w:t>
      </w:r>
      <w:r>
        <w:rPr>
          <w:spacing w:val="-2"/>
          <w:sz w:val="20"/>
        </w:rPr>
        <w:t> </w:t>
      </w:r>
      <w:r>
        <w:rPr>
          <w:sz w:val="20"/>
        </w:rPr>
        <w:t>shall</w:t>
      </w:r>
      <w:r>
        <w:rPr>
          <w:spacing w:val="-4"/>
          <w:sz w:val="20"/>
        </w:rPr>
        <w:t> </w:t>
      </w:r>
      <w:r>
        <w:rPr>
          <w:sz w:val="20"/>
        </w:rPr>
        <w:t>ensure,</w:t>
      </w:r>
      <w:r>
        <w:rPr>
          <w:spacing w:val="-2"/>
          <w:sz w:val="20"/>
        </w:rPr>
        <w:t> </w:t>
      </w:r>
      <w:r>
        <w:rPr>
          <w:sz w:val="20"/>
        </w:rPr>
        <w:t>on</w:t>
      </w:r>
      <w:r>
        <w:rPr>
          <w:spacing w:val="-4"/>
          <w:sz w:val="20"/>
        </w:rPr>
        <w:t> </w:t>
      </w:r>
      <w:r>
        <w:rPr>
          <w:sz w:val="20"/>
        </w:rPr>
        <w:t>a</w:t>
      </w:r>
      <w:r>
        <w:rPr>
          <w:spacing w:val="-3"/>
          <w:sz w:val="20"/>
        </w:rPr>
        <w:t> </w:t>
      </w:r>
      <w:r>
        <w:rPr>
          <w:sz w:val="20"/>
        </w:rPr>
        <w:t>basis</w:t>
      </w:r>
      <w:r>
        <w:rPr>
          <w:spacing w:val="-4"/>
          <w:sz w:val="20"/>
        </w:rPr>
        <w:t> </w:t>
      </w:r>
      <w:r>
        <w:rPr>
          <w:sz w:val="20"/>
        </w:rPr>
        <w:t>of</w:t>
      </w:r>
      <w:r>
        <w:rPr>
          <w:spacing w:val="-5"/>
          <w:sz w:val="20"/>
        </w:rPr>
        <w:t> </w:t>
      </w:r>
      <w:r>
        <w:rPr>
          <w:sz w:val="20"/>
        </w:rPr>
        <w:t>equality of men and women:</w:t>
      </w:r>
    </w:p>
    <w:p>
      <w:pPr>
        <w:pStyle w:val="ListParagraph"/>
        <w:numPr>
          <w:ilvl w:val="0"/>
          <w:numId w:val="28"/>
        </w:numPr>
        <w:tabs>
          <w:tab w:pos="430" w:val="left" w:leader="none"/>
        </w:tabs>
        <w:spacing w:line="229" w:lineRule="exact" w:before="0" w:after="0"/>
        <w:ind w:left="430" w:right="0" w:hanging="270"/>
        <w:jc w:val="left"/>
        <w:rPr>
          <w:sz w:val="20"/>
        </w:rPr>
      </w:pPr>
      <w:r>
        <w:rPr>
          <w:sz w:val="20"/>
        </w:rPr>
        <w:t>The</w:t>
      </w:r>
      <w:r>
        <w:rPr>
          <w:spacing w:val="-4"/>
          <w:sz w:val="20"/>
        </w:rPr>
        <w:t> </w:t>
      </w:r>
      <w:r>
        <w:rPr>
          <w:sz w:val="20"/>
        </w:rPr>
        <w:t>same</w:t>
      </w:r>
      <w:r>
        <w:rPr>
          <w:spacing w:val="-4"/>
          <w:sz w:val="20"/>
        </w:rPr>
        <w:t> </w:t>
      </w:r>
      <w:r>
        <w:rPr>
          <w:sz w:val="20"/>
        </w:rPr>
        <w:t>right</w:t>
      </w:r>
      <w:r>
        <w:rPr>
          <w:spacing w:val="-5"/>
          <w:sz w:val="20"/>
        </w:rPr>
        <w:t> </w:t>
      </w:r>
      <w:r>
        <w:rPr>
          <w:sz w:val="20"/>
        </w:rPr>
        <w:t>to</w:t>
      </w:r>
      <w:r>
        <w:rPr>
          <w:spacing w:val="-3"/>
          <w:sz w:val="20"/>
        </w:rPr>
        <w:t> </w:t>
      </w:r>
      <w:r>
        <w:rPr>
          <w:sz w:val="20"/>
        </w:rPr>
        <w:t>enter</w:t>
      </w:r>
      <w:r>
        <w:rPr>
          <w:spacing w:val="-3"/>
          <w:sz w:val="20"/>
        </w:rPr>
        <w:t> </w:t>
      </w:r>
      <w:r>
        <w:rPr>
          <w:sz w:val="20"/>
        </w:rPr>
        <w:t>into</w:t>
      </w:r>
      <w:r>
        <w:rPr>
          <w:spacing w:val="-3"/>
          <w:sz w:val="20"/>
        </w:rPr>
        <w:t> </w:t>
      </w:r>
      <w:r>
        <w:rPr>
          <w:spacing w:val="-2"/>
          <w:sz w:val="20"/>
        </w:rPr>
        <w:t>marriage;</w:t>
      </w:r>
    </w:p>
    <w:p>
      <w:pPr>
        <w:pStyle w:val="ListParagraph"/>
        <w:numPr>
          <w:ilvl w:val="0"/>
          <w:numId w:val="28"/>
        </w:numPr>
        <w:tabs>
          <w:tab w:pos="441" w:val="left" w:leader="none"/>
        </w:tabs>
        <w:spacing w:line="240" w:lineRule="auto" w:before="0" w:after="0"/>
        <w:ind w:left="160" w:right="1568" w:firstLine="0"/>
        <w:jc w:val="left"/>
        <w:rPr>
          <w:sz w:val="20"/>
        </w:rPr>
      </w:pPr>
      <w:r>
        <w:rPr>
          <w:sz w:val="20"/>
        </w:rPr>
        <w:t>The</w:t>
      </w:r>
      <w:r>
        <w:rPr>
          <w:spacing w:val="-4"/>
          <w:sz w:val="20"/>
        </w:rPr>
        <w:t> </w:t>
      </w:r>
      <w:r>
        <w:rPr>
          <w:sz w:val="20"/>
        </w:rPr>
        <w:t>same</w:t>
      </w:r>
      <w:r>
        <w:rPr>
          <w:spacing w:val="-4"/>
          <w:sz w:val="20"/>
        </w:rPr>
        <w:t> </w:t>
      </w:r>
      <w:r>
        <w:rPr>
          <w:sz w:val="20"/>
        </w:rPr>
        <w:t>right</w:t>
      </w:r>
      <w:r>
        <w:rPr>
          <w:spacing w:val="-5"/>
          <w:sz w:val="20"/>
        </w:rPr>
        <w:t> </w:t>
      </w:r>
      <w:r>
        <w:rPr>
          <w:sz w:val="20"/>
        </w:rPr>
        <w:t>freely</w:t>
      </w:r>
      <w:r>
        <w:rPr>
          <w:spacing w:val="-5"/>
          <w:sz w:val="20"/>
        </w:rPr>
        <w:t> </w:t>
      </w:r>
      <w:r>
        <w:rPr>
          <w:sz w:val="20"/>
        </w:rPr>
        <w:t>to</w:t>
      </w:r>
      <w:r>
        <w:rPr>
          <w:spacing w:val="-3"/>
          <w:sz w:val="20"/>
        </w:rPr>
        <w:t> </w:t>
      </w:r>
      <w:r>
        <w:rPr>
          <w:sz w:val="20"/>
        </w:rPr>
        <w:t>choose</w:t>
      </w:r>
      <w:r>
        <w:rPr>
          <w:spacing w:val="-4"/>
          <w:sz w:val="20"/>
        </w:rPr>
        <w:t> </w:t>
      </w:r>
      <w:r>
        <w:rPr>
          <w:sz w:val="20"/>
        </w:rPr>
        <w:t>a</w:t>
      </w:r>
      <w:r>
        <w:rPr>
          <w:spacing w:val="-4"/>
          <w:sz w:val="20"/>
        </w:rPr>
        <w:t> </w:t>
      </w:r>
      <w:r>
        <w:rPr>
          <w:sz w:val="20"/>
        </w:rPr>
        <w:t>spouse</w:t>
      </w:r>
      <w:r>
        <w:rPr>
          <w:spacing w:val="-4"/>
          <w:sz w:val="20"/>
        </w:rPr>
        <w:t> </w:t>
      </w:r>
      <w:r>
        <w:rPr>
          <w:sz w:val="20"/>
        </w:rPr>
        <w:t>and</w:t>
      </w:r>
      <w:r>
        <w:rPr>
          <w:spacing w:val="-3"/>
          <w:sz w:val="20"/>
        </w:rPr>
        <w:t> </w:t>
      </w:r>
      <w:r>
        <w:rPr>
          <w:sz w:val="20"/>
        </w:rPr>
        <w:t>to</w:t>
      </w:r>
      <w:r>
        <w:rPr>
          <w:spacing w:val="-3"/>
          <w:sz w:val="20"/>
        </w:rPr>
        <w:t> </w:t>
      </w:r>
      <w:r>
        <w:rPr>
          <w:sz w:val="20"/>
        </w:rPr>
        <w:t>enter into marriage</w:t>
      </w:r>
      <w:r>
        <w:rPr>
          <w:spacing w:val="-4"/>
          <w:sz w:val="20"/>
        </w:rPr>
        <w:t> </w:t>
      </w:r>
      <w:r>
        <w:rPr>
          <w:sz w:val="20"/>
        </w:rPr>
        <w:t>only</w:t>
      </w:r>
      <w:r>
        <w:rPr>
          <w:spacing w:val="-3"/>
          <w:sz w:val="20"/>
        </w:rPr>
        <w:t> </w:t>
      </w:r>
      <w:r>
        <w:rPr>
          <w:sz w:val="20"/>
        </w:rPr>
        <w:t>with</w:t>
      </w:r>
      <w:r>
        <w:rPr>
          <w:spacing w:val="-5"/>
          <w:sz w:val="20"/>
        </w:rPr>
        <w:t> </w:t>
      </w:r>
      <w:r>
        <w:rPr>
          <w:sz w:val="20"/>
        </w:rPr>
        <w:t>their</w:t>
      </w:r>
      <w:r>
        <w:rPr>
          <w:spacing w:val="-3"/>
          <w:sz w:val="20"/>
        </w:rPr>
        <w:t> </w:t>
      </w:r>
      <w:r>
        <w:rPr>
          <w:sz w:val="20"/>
        </w:rPr>
        <w:t>free</w:t>
      </w:r>
      <w:r>
        <w:rPr>
          <w:spacing w:val="-1"/>
          <w:sz w:val="20"/>
        </w:rPr>
        <w:t> </w:t>
      </w:r>
      <w:r>
        <w:rPr>
          <w:sz w:val="20"/>
        </w:rPr>
        <w:t>and</w:t>
      </w:r>
      <w:r>
        <w:rPr>
          <w:spacing w:val="-3"/>
          <w:sz w:val="20"/>
        </w:rPr>
        <w:t> </w:t>
      </w:r>
      <w:r>
        <w:rPr>
          <w:sz w:val="20"/>
        </w:rPr>
        <w:t>full </w:t>
      </w:r>
      <w:r>
        <w:rPr>
          <w:spacing w:val="-2"/>
          <w:sz w:val="20"/>
        </w:rPr>
        <w:t>consent;</w:t>
      </w:r>
    </w:p>
    <w:p>
      <w:pPr>
        <w:pStyle w:val="ListParagraph"/>
        <w:numPr>
          <w:ilvl w:val="0"/>
          <w:numId w:val="28"/>
        </w:numPr>
        <w:tabs>
          <w:tab w:pos="430" w:val="left" w:leader="none"/>
        </w:tabs>
        <w:spacing w:line="240" w:lineRule="auto" w:before="0" w:after="0"/>
        <w:ind w:left="430" w:right="0" w:hanging="270"/>
        <w:jc w:val="left"/>
        <w:rPr>
          <w:sz w:val="20"/>
        </w:rPr>
      </w:pPr>
      <w:r>
        <w:rPr>
          <w:sz w:val="20"/>
        </w:rPr>
        <w:t>The</w:t>
      </w:r>
      <w:r>
        <w:rPr>
          <w:spacing w:val="-6"/>
          <w:sz w:val="20"/>
        </w:rPr>
        <w:t> </w:t>
      </w:r>
      <w:r>
        <w:rPr>
          <w:sz w:val="20"/>
        </w:rPr>
        <w:t>same</w:t>
      </w:r>
      <w:r>
        <w:rPr>
          <w:spacing w:val="-5"/>
          <w:sz w:val="20"/>
        </w:rPr>
        <w:t> </w:t>
      </w:r>
      <w:r>
        <w:rPr>
          <w:sz w:val="20"/>
        </w:rPr>
        <w:t>rights</w:t>
      </w:r>
      <w:r>
        <w:rPr>
          <w:spacing w:val="-6"/>
          <w:sz w:val="20"/>
        </w:rPr>
        <w:t> </w:t>
      </w:r>
      <w:r>
        <w:rPr>
          <w:sz w:val="20"/>
        </w:rPr>
        <w:t>and</w:t>
      </w:r>
      <w:r>
        <w:rPr>
          <w:spacing w:val="-4"/>
          <w:sz w:val="20"/>
        </w:rPr>
        <w:t> </w:t>
      </w:r>
      <w:r>
        <w:rPr>
          <w:sz w:val="20"/>
        </w:rPr>
        <w:t>responsibilities</w:t>
      </w:r>
      <w:r>
        <w:rPr>
          <w:spacing w:val="-6"/>
          <w:sz w:val="20"/>
        </w:rPr>
        <w:t> </w:t>
      </w:r>
      <w:r>
        <w:rPr>
          <w:sz w:val="20"/>
        </w:rPr>
        <w:t>during</w:t>
      </w:r>
      <w:r>
        <w:rPr>
          <w:spacing w:val="-5"/>
          <w:sz w:val="20"/>
        </w:rPr>
        <w:t> </w:t>
      </w:r>
      <w:r>
        <w:rPr>
          <w:sz w:val="20"/>
        </w:rPr>
        <w:t>marriage</w:t>
      </w:r>
      <w:r>
        <w:rPr>
          <w:spacing w:val="-5"/>
          <w:sz w:val="20"/>
        </w:rPr>
        <w:t> </w:t>
      </w:r>
      <w:r>
        <w:rPr>
          <w:sz w:val="20"/>
        </w:rPr>
        <w:t>and</w:t>
      </w:r>
      <w:r>
        <w:rPr>
          <w:spacing w:val="-2"/>
          <w:sz w:val="20"/>
        </w:rPr>
        <w:t> </w:t>
      </w:r>
      <w:r>
        <w:rPr>
          <w:sz w:val="20"/>
        </w:rPr>
        <w:t>at</w:t>
      </w:r>
      <w:r>
        <w:rPr>
          <w:spacing w:val="-6"/>
          <w:sz w:val="20"/>
        </w:rPr>
        <w:t> </w:t>
      </w:r>
      <w:r>
        <w:rPr>
          <w:sz w:val="20"/>
        </w:rPr>
        <w:t>its</w:t>
      </w:r>
      <w:r>
        <w:rPr>
          <w:spacing w:val="-6"/>
          <w:sz w:val="20"/>
        </w:rPr>
        <w:t> </w:t>
      </w:r>
      <w:r>
        <w:rPr>
          <w:spacing w:val="-2"/>
          <w:sz w:val="20"/>
        </w:rPr>
        <w:t>dissolution;</w:t>
      </w:r>
    </w:p>
    <w:p>
      <w:pPr>
        <w:pStyle w:val="ListParagraph"/>
        <w:numPr>
          <w:ilvl w:val="0"/>
          <w:numId w:val="28"/>
        </w:numPr>
        <w:tabs>
          <w:tab w:pos="441" w:val="left" w:leader="none"/>
        </w:tabs>
        <w:spacing w:line="240" w:lineRule="auto" w:before="1" w:after="0"/>
        <w:ind w:left="160" w:right="1804" w:firstLine="0"/>
        <w:jc w:val="left"/>
        <w:rPr>
          <w:sz w:val="20"/>
        </w:rPr>
      </w:pPr>
      <w:r>
        <w:rPr>
          <w:sz w:val="20"/>
        </w:rPr>
        <w:t>The</w:t>
      </w:r>
      <w:r>
        <w:rPr>
          <w:spacing w:val="-4"/>
          <w:sz w:val="20"/>
        </w:rPr>
        <w:t> </w:t>
      </w:r>
      <w:r>
        <w:rPr>
          <w:sz w:val="20"/>
        </w:rPr>
        <w:t>same</w:t>
      </w:r>
      <w:r>
        <w:rPr>
          <w:spacing w:val="-4"/>
          <w:sz w:val="20"/>
        </w:rPr>
        <w:t> </w:t>
      </w:r>
      <w:r>
        <w:rPr>
          <w:sz w:val="20"/>
        </w:rPr>
        <w:t>rights</w:t>
      </w:r>
      <w:r>
        <w:rPr>
          <w:spacing w:val="-5"/>
          <w:sz w:val="20"/>
        </w:rPr>
        <w:t> </w:t>
      </w:r>
      <w:r>
        <w:rPr>
          <w:sz w:val="20"/>
        </w:rPr>
        <w:t>and</w:t>
      </w:r>
      <w:r>
        <w:rPr>
          <w:spacing w:val="-3"/>
          <w:sz w:val="20"/>
        </w:rPr>
        <w:t> </w:t>
      </w:r>
      <w:r>
        <w:rPr>
          <w:sz w:val="20"/>
        </w:rPr>
        <w:t>responsibilities</w:t>
      </w:r>
      <w:r>
        <w:rPr>
          <w:spacing w:val="-5"/>
          <w:sz w:val="20"/>
        </w:rPr>
        <w:t> </w:t>
      </w:r>
      <w:r>
        <w:rPr>
          <w:sz w:val="20"/>
        </w:rPr>
        <w:t>as</w:t>
      </w:r>
      <w:r>
        <w:rPr>
          <w:spacing w:val="-5"/>
          <w:sz w:val="20"/>
        </w:rPr>
        <w:t> </w:t>
      </w:r>
      <w:r>
        <w:rPr>
          <w:sz w:val="20"/>
        </w:rPr>
        <w:t>parents,</w:t>
      </w:r>
      <w:r>
        <w:rPr>
          <w:spacing w:val="-4"/>
          <w:sz w:val="20"/>
        </w:rPr>
        <w:t> </w:t>
      </w:r>
      <w:r>
        <w:rPr>
          <w:sz w:val="20"/>
        </w:rPr>
        <w:t>irrespective</w:t>
      </w:r>
      <w:r>
        <w:rPr>
          <w:spacing w:val="-4"/>
          <w:sz w:val="20"/>
        </w:rPr>
        <w:t> </w:t>
      </w:r>
      <w:r>
        <w:rPr>
          <w:sz w:val="20"/>
        </w:rPr>
        <w:t>of</w:t>
      </w:r>
      <w:r>
        <w:rPr>
          <w:spacing w:val="-6"/>
          <w:sz w:val="20"/>
        </w:rPr>
        <w:t> </w:t>
      </w:r>
      <w:r>
        <w:rPr>
          <w:sz w:val="20"/>
        </w:rPr>
        <w:t>their</w:t>
      </w:r>
      <w:r>
        <w:rPr>
          <w:spacing w:val="-1"/>
          <w:sz w:val="20"/>
        </w:rPr>
        <w:t> </w:t>
      </w:r>
      <w:r>
        <w:rPr>
          <w:sz w:val="20"/>
        </w:rPr>
        <w:t>marital</w:t>
      </w:r>
      <w:r>
        <w:rPr>
          <w:spacing w:val="-2"/>
          <w:sz w:val="20"/>
        </w:rPr>
        <w:t> </w:t>
      </w:r>
      <w:r>
        <w:rPr>
          <w:sz w:val="20"/>
        </w:rPr>
        <w:t>status,</w:t>
      </w:r>
      <w:r>
        <w:rPr>
          <w:spacing w:val="-4"/>
          <w:sz w:val="20"/>
        </w:rPr>
        <w:t> </w:t>
      </w:r>
      <w:r>
        <w:rPr>
          <w:sz w:val="20"/>
        </w:rPr>
        <w:t>in</w:t>
      </w:r>
      <w:r>
        <w:rPr>
          <w:spacing w:val="-5"/>
          <w:sz w:val="20"/>
        </w:rPr>
        <w:t> </w:t>
      </w:r>
      <w:r>
        <w:rPr>
          <w:sz w:val="20"/>
        </w:rPr>
        <w:t>matters relating to their children; in all cases the interests of the children shall be paramount;</w:t>
      </w:r>
    </w:p>
    <w:p>
      <w:pPr>
        <w:pStyle w:val="ListParagraph"/>
        <w:numPr>
          <w:ilvl w:val="0"/>
          <w:numId w:val="28"/>
        </w:numPr>
        <w:tabs>
          <w:tab w:pos="430" w:val="left" w:leader="none"/>
        </w:tabs>
        <w:spacing w:line="240" w:lineRule="auto" w:before="1" w:after="0"/>
        <w:ind w:left="160" w:right="1454" w:firstLine="0"/>
        <w:jc w:val="left"/>
        <w:rPr>
          <w:sz w:val="20"/>
        </w:rPr>
      </w:pPr>
      <w:r>
        <w:rPr>
          <w:sz w:val="20"/>
        </w:rPr>
        <w:t>The</w:t>
      </w:r>
      <w:r>
        <w:rPr>
          <w:spacing w:val="-3"/>
          <w:sz w:val="20"/>
        </w:rPr>
        <w:t> </w:t>
      </w:r>
      <w:r>
        <w:rPr>
          <w:sz w:val="20"/>
        </w:rPr>
        <w:t>same</w:t>
      </w:r>
      <w:r>
        <w:rPr>
          <w:spacing w:val="-3"/>
          <w:sz w:val="20"/>
        </w:rPr>
        <w:t> </w:t>
      </w:r>
      <w:r>
        <w:rPr>
          <w:sz w:val="20"/>
        </w:rPr>
        <w:t>rights</w:t>
      </w:r>
      <w:r>
        <w:rPr>
          <w:spacing w:val="-4"/>
          <w:sz w:val="20"/>
        </w:rPr>
        <w:t> </w:t>
      </w:r>
      <w:r>
        <w:rPr>
          <w:sz w:val="20"/>
        </w:rPr>
        <w:t>to</w:t>
      </w:r>
      <w:r>
        <w:rPr>
          <w:spacing w:val="-2"/>
          <w:sz w:val="20"/>
        </w:rPr>
        <w:t> </w:t>
      </w:r>
      <w:r>
        <w:rPr>
          <w:sz w:val="20"/>
        </w:rPr>
        <w:t>decide</w:t>
      </w:r>
      <w:r>
        <w:rPr>
          <w:spacing w:val="-3"/>
          <w:sz w:val="20"/>
        </w:rPr>
        <w:t> </w:t>
      </w:r>
      <w:r>
        <w:rPr>
          <w:sz w:val="20"/>
        </w:rPr>
        <w:t>freely</w:t>
      </w:r>
      <w:r>
        <w:rPr>
          <w:spacing w:val="-7"/>
          <w:sz w:val="20"/>
        </w:rPr>
        <w:t> </w:t>
      </w:r>
      <w:r>
        <w:rPr>
          <w:sz w:val="20"/>
        </w:rPr>
        <w:t>and</w:t>
      </w:r>
      <w:r>
        <w:rPr>
          <w:spacing w:val="-2"/>
          <w:sz w:val="20"/>
        </w:rPr>
        <w:t> </w:t>
      </w:r>
      <w:r>
        <w:rPr>
          <w:sz w:val="20"/>
        </w:rPr>
        <w:t>responsibly</w:t>
      </w:r>
      <w:r>
        <w:rPr>
          <w:spacing w:val="-4"/>
          <w:sz w:val="20"/>
        </w:rPr>
        <w:t> </w:t>
      </w:r>
      <w:r>
        <w:rPr>
          <w:sz w:val="20"/>
        </w:rPr>
        <w:t>on</w:t>
      </w:r>
      <w:r>
        <w:rPr>
          <w:spacing w:val="-4"/>
          <w:sz w:val="20"/>
        </w:rPr>
        <w:t> </w:t>
      </w:r>
      <w:r>
        <w:rPr>
          <w:sz w:val="20"/>
        </w:rPr>
        <w:t>the</w:t>
      </w:r>
      <w:r>
        <w:rPr>
          <w:spacing w:val="-3"/>
          <w:sz w:val="20"/>
        </w:rPr>
        <w:t> </w:t>
      </w:r>
      <w:r>
        <w:rPr>
          <w:sz w:val="20"/>
        </w:rPr>
        <w:t>number</w:t>
      </w:r>
      <w:r>
        <w:rPr>
          <w:spacing w:val="-2"/>
          <w:sz w:val="20"/>
        </w:rPr>
        <w:t> </w:t>
      </w:r>
      <w:r>
        <w:rPr>
          <w:sz w:val="20"/>
        </w:rPr>
        <w:t>and</w:t>
      </w:r>
      <w:r>
        <w:rPr>
          <w:spacing w:val="-2"/>
          <w:sz w:val="20"/>
        </w:rPr>
        <w:t> </w:t>
      </w:r>
      <w:r>
        <w:rPr>
          <w:sz w:val="20"/>
        </w:rPr>
        <w:t>spacing</w:t>
      </w:r>
      <w:r>
        <w:rPr>
          <w:spacing w:val="-4"/>
          <w:sz w:val="20"/>
        </w:rPr>
        <w:t> </w:t>
      </w:r>
      <w:r>
        <w:rPr>
          <w:sz w:val="20"/>
        </w:rPr>
        <w:t>of</w:t>
      </w:r>
      <w:r>
        <w:rPr>
          <w:spacing w:val="-5"/>
          <w:sz w:val="20"/>
        </w:rPr>
        <w:t> </w:t>
      </w:r>
      <w:r>
        <w:rPr>
          <w:sz w:val="20"/>
        </w:rPr>
        <w:t>their</w:t>
      </w:r>
      <w:r>
        <w:rPr>
          <w:spacing w:val="-3"/>
          <w:sz w:val="20"/>
        </w:rPr>
        <w:t> </w:t>
      </w:r>
      <w:r>
        <w:rPr>
          <w:sz w:val="20"/>
        </w:rPr>
        <w:t>children</w:t>
      </w:r>
      <w:r>
        <w:rPr>
          <w:spacing w:val="-4"/>
          <w:sz w:val="20"/>
        </w:rPr>
        <w:t> </w:t>
      </w:r>
      <w:r>
        <w:rPr>
          <w:sz w:val="20"/>
        </w:rPr>
        <w:t>and to have access to the information, education and means to enable them to exercise these rights;</w:t>
      </w:r>
    </w:p>
    <w:p>
      <w:pPr>
        <w:pStyle w:val="ListParagraph"/>
        <w:numPr>
          <w:ilvl w:val="0"/>
          <w:numId w:val="28"/>
        </w:numPr>
        <w:tabs>
          <w:tab w:pos="407" w:val="left" w:leader="none"/>
        </w:tabs>
        <w:spacing w:line="240" w:lineRule="auto" w:before="0" w:after="0"/>
        <w:ind w:left="160" w:right="1582" w:firstLine="0"/>
        <w:jc w:val="left"/>
        <w:rPr>
          <w:sz w:val="20"/>
        </w:rPr>
      </w:pPr>
      <w:r>
        <w:rPr>
          <w:sz w:val="20"/>
        </w:rPr>
        <w:t>The same rights and responsibilities with regard to guardianship, wardship, trusteeship and adoption</w:t>
      </w:r>
      <w:r>
        <w:rPr>
          <w:spacing w:val="-4"/>
          <w:sz w:val="20"/>
        </w:rPr>
        <w:t> </w:t>
      </w:r>
      <w:r>
        <w:rPr>
          <w:sz w:val="20"/>
        </w:rPr>
        <w:t>of</w:t>
      </w:r>
      <w:r>
        <w:rPr>
          <w:spacing w:val="-5"/>
          <w:sz w:val="20"/>
        </w:rPr>
        <w:t> </w:t>
      </w:r>
      <w:r>
        <w:rPr>
          <w:sz w:val="20"/>
        </w:rPr>
        <w:t>children,</w:t>
      </w:r>
      <w:r>
        <w:rPr>
          <w:spacing w:val="-4"/>
          <w:sz w:val="20"/>
        </w:rPr>
        <w:t> </w:t>
      </w:r>
      <w:r>
        <w:rPr>
          <w:sz w:val="20"/>
        </w:rPr>
        <w:t>or</w:t>
      </w:r>
      <w:r>
        <w:rPr>
          <w:spacing w:val="-4"/>
          <w:sz w:val="20"/>
        </w:rPr>
        <w:t> </w:t>
      </w:r>
      <w:r>
        <w:rPr>
          <w:sz w:val="20"/>
        </w:rPr>
        <w:t>similar</w:t>
      </w:r>
      <w:r>
        <w:rPr>
          <w:spacing w:val="-4"/>
          <w:sz w:val="20"/>
        </w:rPr>
        <w:t> </w:t>
      </w:r>
      <w:r>
        <w:rPr>
          <w:sz w:val="20"/>
        </w:rPr>
        <w:t>institutions</w:t>
      </w:r>
      <w:r>
        <w:rPr>
          <w:spacing w:val="-2"/>
          <w:sz w:val="20"/>
        </w:rPr>
        <w:t> </w:t>
      </w:r>
      <w:r>
        <w:rPr>
          <w:sz w:val="20"/>
        </w:rPr>
        <w:t>where</w:t>
      </w:r>
      <w:r>
        <w:rPr>
          <w:spacing w:val="-4"/>
          <w:sz w:val="20"/>
        </w:rPr>
        <w:t> </w:t>
      </w:r>
      <w:r>
        <w:rPr>
          <w:sz w:val="20"/>
        </w:rPr>
        <w:t>these</w:t>
      </w:r>
      <w:r>
        <w:rPr>
          <w:spacing w:val="-4"/>
          <w:sz w:val="20"/>
        </w:rPr>
        <w:t> </w:t>
      </w:r>
      <w:r>
        <w:rPr>
          <w:sz w:val="20"/>
        </w:rPr>
        <w:t>concepts</w:t>
      </w:r>
      <w:r>
        <w:rPr>
          <w:spacing w:val="-4"/>
          <w:sz w:val="20"/>
        </w:rPr>
        <w:t> </w:t>
      </w:r>
      <w:r>
        <w:rPr>
          <w:sz w:val="20"/>
        </w:rPr>
        <w:t>exist</w:t>
      </w:r>
      <w:r>
        <w:rPr>
          <w:spacing w:val="-4"/>
          <w:sz w:val="20"/>
        </w:rPr>
        <w:t> </w:t>
      </w:r>
      <w:r>
        <w:rPr>
          <w:sz w:val="20"/>
        </w:rPr>
        <w:t>in</w:t>
      </w:r>
      <w:r>
        <w:rPr>
          <w:spacing w:val="-3"/>
          <w:sz w:val="20"/>
        </w:rPr>
        <w:t> </w:t>
      </w:r>
      <w:r>
        <w:rPr>
          <w:sz w:val="20"/>
        </w:rPr>
        <w:t>national</w:t>
      </w:r>
      <w:r>
        <w:rPr>
          <w:spacing w:val="-4"/>
          <w:sz w:val="20"/>
        </w:rPr>
        <w:t> </w:t>
      </w:r>
      <w:r>
        <w:rPr>
          <w:sz w:val="20"/>
        </w:rPr>
        <w:t>legislation;</w:t>
      </w:r>
      <w:r>
        <w:rPr>
          <w:spacing w:val="-4"/>
          <w:sz w:val="20"/>
        </w:rPr>
        <w:t> </w:t>
      </w:r>
      <w:r>
        <w:rPr>
          <w:sz w:val="20"/>
        </w:rPr>
        <w:t>in</w:t>
      </w:r>
      <w:r>
        <w:rPr>
          <w:spacing w:val="-4"/>
          <w:sz w:val="20"/>
        </w:rPr>
        <w:t> </w:t>
      </w:r>
      <w:r>
        <w:rPr>
          <w:sz w:val="20"/>
        </w:rPr>
        <w:t>all cases the interests of the children shall be paramount;</w:t>
      </w:r>
    </w:p>
    <w:p>
      <w:pPr>
        <w:pStyle w:val="ListParagraph"/>
        <w:numPr>
          <w:ilvl w:val="0"/>
          <w:numId w:val="28"/>
        </w:numPr>
        <w:tabs>
          <w:tab w:pos="440" w:val="left" w:leader="none"/>
        </w:tabs>
        <w:spacing w:line="240" w:lineRule="auto" w:before="0" w:after="0"/>
        <w:ind w:left="160" w:right="1752" w:firstLine="0"/>
        <w:jc w:val="left"/>
        <w:rPr>
          <w:sz w:val="20"/>
        </w:rPr>
      </w:pPr>
      <w:r>
        <w:rPr>
          <w:sz w:val="20"/>
        </w:rPr>
        <w:t>The</w:t>
      </w:r>
      <w:r>
        <w:rPr>
          <w:spacing w:val="-3"/>
          <w:sz w:val="20"/>
        </w:rPr>
        <w:t> </w:t>
      </w:r>
      <w:r>
        <w:rPr>
          <w:sz w:val="20"/>
        </w:rPr>
        <w:t>same</w:t>
      </w:r>
      <w:r>
        <w:rPr>
          <w:spacing w:val="-3"/>
          <w:sz w:val="20"/>
        </w:rPr>
        <w:t> </w:t>
      </w:r>
      <w:r>
        <w:rPr>
          <w:sz w:val="20"/>
        </w:rPr>
        <w:t>personal</w:t>
      </w:r>
      <w:r>
        <w:rPr>
          <w:spacing w:val="-3"/>
          <w:sz w:val="20"/>
        </w:rPr>
        <w:t> </w:t>
      </w:r>
      <w:r>
        <w:rPr>
          <w:sz w:val="20"/>
        </w:rPr>
        <w:t>rights</w:t>
      </w:r>
      <w:r>
        <w:rPr>
          <w:spacing w:val="-4"/>
          <w:sz w:val="20"/>
        </w:rPr>
        <w:t> </w:t>
      </w:r>
      <w:r>
        <w:rPr>
          <w:sz w:val="20"/>
        </w:rPr>
        <w:t>as</w:t>
      </w:r>
      <w:r>
        <w:rPr>
          <w:spacing w:val="-4"/>
          <w:sz w:val="20"/>
        </w:rPr>
        <w:t> </w:t>
      </w:r>
      <w:r>
        <w:rPr>
          <w:sz w:val="20"/>
        </w:rPr>
        <w:t>husband</w:t>
      </w:r>
      <w:r>
        <w:rPr>
          <w:spacing w:val="-3"/>
          <w:sz w:val="20"/>
        </w:rPr>
        <w:t> </w:t>
      </w:r>
      <w:r>
        <w:rPr>
          <w:sz w:val="20"/>
        </w:rPr>
        <w:t>and</w:t>
      </w:r>
      <w:r>
        <w:rPr>
          <w:spacing w:val="-1"/>
          <w:sz w:val="20"/>
        </w:rPr>
        <w:t> </w:t>
      </w:r>
      <w:r>
        <w:rPr>
          <w:sz w:val="20"/>
        </w:rPr>
        <w:t>wife,</w:t>
      </w:r>
      <w:r>
        <w:rPr>
          <w:spacing w:val="-3"/>
          <w:sz w:val="20"/>
        </w:rPr>
        <w:t> </w:t>
      </w:r>
      <w:r>
        <w:rPr>
          <w:sz w:val="20"/>
        </w:rPr>
        <w:t>including</w:t>
      </w:r>
      <w:r>
        <w:rPr>
          <w:spacing w:val="-4"/>
          <w:sz w:val="20"/>
        </w:rPr>
        <w:t> </w:t>
      </w:r>
      <w:r>
        <w:rPr>
          <w:sz w:val="20"/>
        </w:rPr>
        <w:t>the</w:t>
      </w:r>
      <w:r>
        <w:rPr>
          <w:spacing w:val="-3"/>
          <w:sz w:val="20"/>
        </w:rPr>
        <w:t> </w:t>
      </w:r>
      <w:r>
        <w:rPr>
          <w:sz w:val="20"/>
        </w:rPr>
        <w:t>right</w:t>
      </w:r>
      <w:r>
        <w:rPr>
          <w:spacing w:val="-4"/>
          <w:sz w:val="20"/>
        </w:rPr>
        <w:t> </w:t>
      </w:r>
      <w:r>
        <w:rPr>
          <w:sz w:val="20"/>
        </w:rPr>
        <w:t>to</w:t>
      </w:r>
      <w:r>
        <w:rPr>
          <w:spacing w:val="-3"/>
          <w:sz w:val="20"/>
        </w:rPr>
        <w:t> </w:t>
      </w:r>
      <w:r>
        <w:rPr>
          <w:sz w:val="20"/>
        </w:rPr>
        <w:t>choose</w:t>
      </w:r>
      <w:r>
        <w:rPr>
          <w:spacing w:val="-3"/>
          <w:sz w:val="20"/>
        </w:rPr>
        <w:t> </w:t>
      </w:r>
      <w:r>
        <w:rPr>
          <w:sz w:val="20"/>
        </w:rPr>
        <w:t>a</w:t>
      </w:r>
      <w:r>
        <w:rPr>
          <w:spacing w:val="-3"/>
          <w:sz w:val="20"/>
        </w:rPr>
        <w:t> </w:t>
      </w:r>
      <w:r>
        <w:rPr>
          <w:sz w:val="20"/>
        </w:rPr>
        <w:t>family</w:t>
      </w:r>
      <w:r>
        <w:rPr>
          <w:spacing w:val="-4"/>
          <w:sz w:val="20"/>
        </w:rPr>
        <w:t> </w:t>
      </w:r>
      <w:r>
        <w:rPr>
          <w:sz w:val="20"/>
        </w:rPr>
        <w:t>name,</w:t>
      </w:r>
      <w:r>
        <w:rPr>
          <w:spacing w:val="-3"/>
          <w:sz w:val="20"/>
        </w:rPr>
        <w:t> </w:t>
      </w:r>
      <w:r>
        <w:rPr>
          <w:sz w:val="20"/>
        </w:rPr>
        <w:t>a profession and an occupation;</w:t>
      </w:r>
    </w:p>
    <w:p>
      <w:pPr>
        <w:pStyle w:val="ListParagraph"/>
        <w:numPr>
          <w:ilvl w:val="0"/>
          <w:numId w:val="28"/>
        </w:numPr>
        <w:tabs>
          <w:tab w:pos="440" w:val="left" w:leader="none"/>
        </w:tabs>
        <w:spacing w:line="240" w:lineRule="auto" w:before="0" w:after="0"/>
        <w:ind w:left="160" w:right="1904" w:firstLine="0"/>
        <w:jc w:val="left"/>
        <w:rPr>
          <w:sz w:val="20"/>
        </w:rPr>
      </w:pPr>
      <w:r>
        <w:rPr>
          <w:sz w:val="20"/>
        </w:rPr>
        <w:t>The same rights for both spouses in respect of the ownership, acquisition, management, administration,</w:t>
      </w:r>
      <w:r>
        <w:rPr>
          <w:spacing w:val="-4"/>
          <w:sz w:val="20"/>
        </w:rPr>
        <w:t> </w:t>
      </w:r>
      <w:r>
        <w:rPr>
          <w:sz w:val="20"/>
        </w:rPr>
        <w:t>enjoyment</w:t>
      </w:r>
      <w:r>
        <w:rPr>
          <w:spacing w:val="-2"/>
          <w:sz w:val="20"/>
        </w:rPr>
        <w:t> </w:t>
      </w:r>
      <w:r>
        <w:rPr>
          <w:sz w:val="20"/>
        </w:rPr>
        <w:t>and</w:t>
      </w:r>
      <w:r>
        <w:rPr>
          <w:spacing w:val="-1"/>
          <w:sz w:val="20"/>
        </w:rPr>
        <w:t> </w:t>
      </w:r>
      <w:r>
        <w:rPr>
          <w:sz w:val="20"/>
        </w:rPr>
        <w:t>disposition</w:t>
      </w:r>
      <w:r>
        <w:rPr>
          <w:spacing w:val="-5"/>
          <w:sz w:val="20"/>
        </w:rPr>
        <w:t> </w:t>
      </w:r>
      <w:r>
        <w:rPr>
          <w:sz w:val="20"/>
        </w:rPr>
        <w:t>of</w:t>
      </w:r>
      <w:r>
        <w:rPr>
          <w:spacing w:val="-6"/>
          <w:sz w:val="20"/>
        </w:rPr>
        <w:t> </w:t>
      </w:r>
      <w:r>
        <w:rPr>
          <w:sz w:val="20"/>
        </w:rPr>
        <w:t>property,</w:t>
      </w:r>
      <w:r>
        <w:rPr>
          <w:spacing w:val="-2"/>
          <w:sz w:val="20"/>
        </w:rPr>
        <w:t> </w:t>
      </w:r>
      <w:r>
        <w:rPr>
          <w:sz w:val="20"/>
        </w:rPr>
        <w:t>whether</w:t>
      </w:r>
      <w:r>
        <w:rPr>
          <w:spacing w:val="-3"/>
          <w:sz w:val="20"/>
        </w:rPr>
        <w:t> </w:t>
      </w:r>
      <w:r>
        <w:rPr>
          <w:sz w:val="20"/>
        </w:rPr>
        <w:t>free</w:t>
      </w:r>
      <w:r>
        <w:rPr>
          <w:spacing w:val="-4"/>
          <w:sz w:val="20"/>
        </w:rPr>
        <w:t> </w:t>
      </w:r>
      <w:r>
        <w:rPr>
          <w:sz w:val="20"/>
        </w:rPr>
        <w:t>of</w:t>
      </w:r>
      <w:r>
        <w:rPr>
          <w:spacing w:val="-6"/>
          <w:sz w:val="20"/>
        </w:rPr>
        <w:t> </w:t>
      </w:r>
      <w:r>
        <w:rPr>
          <w:sz w:val="20"/>
        </w:rPr>
        <w:t>charge</w:t>
      </w:r>
      <w:r>
        <w:rPr>
          <w:spacing w:val="-4"/>
          <w:sz w:val="20"/>
        </w:rPr>
        <w:t> </w:t>
      </w:r>
      <w:r>
        <w:rPr>
          <w:sz w:val="20"/>
        </w:rPr>
        <w:t>or</w:t>
      </w:r>
      <w:r>
        <w:rPr>
          <w:spacing w:val="-4"/>
          <w:sz w:val="20"/>
        </w:rPr>
        <w:t> </w:t>
      </w:r>
      <w:r>
        <w:rPr>
          <w:sz w:val="20"/>
        </w:rPr>
        <w:t>for</w:t>
      </w:r>
      <w:r>
        <w:rPr>
          <w:spacing w:val="-4"/>
          <w:sz w:val="20"/>
        </w:rPr>
        <w:t> </w:t>
      </w:r>
      <w:r>
        <w:rPr>
          <w:sz w:val="20"/>
        </w:rPr>
        <w:t>a</w:t>
      </w:r>
      <w:r>
        <w:rPr>
          <w:spacing w:val="-4"/>
          <w:sz w:val="20"/>
        </w:rPr>
        <w:t> </w:t>
      </w:r>
      <w:r>
        <w:rPr>
          <w:sz w:val="20"/>
        </w:rPr>
        <w:t>valuable</w:t>
      </w:r>
    </w:p>
    <w:p>
      <w:pPr>
        <w:spacing w:after="0" w:line="240" w:lineRule="auto"/>
        <w:jc w:val="left"/>
        <w:rPr>
          <w:sz w:val="20"/>
        </w:rPr>
        <w:sectPr>
          <w:pgSz w:w="12240" w:h="15840"/>
          <w:pgMar w:header="761" w:footer="1015" w:top="1300" w:bottom="1200" w:left="1280" w:right="1320"/>
        </w:sectPr>
      </w:pPr>
    </w:p>
    <w:p>
      <w:pPr>
        <w:spacing w:before="119"/>
        <w:ind w:left="1600" w:right="1556" w:firstLine="0"/>
        <w:jc w:val="both"/>
        <w:rPr>
          <w:sz w:val="24"/>
        </w:rPr>
      </w:pPr>
      <w:r>
        <w:rPr>
          <w:i/>
          <w:sz w:val="24"/>
        </w:rPr>
        <w:t>The provisions of the Sharia lay down that the husband shall pay bridal money to the wife and maintain her fully and shall also</w:t>
      </w:r>
      <w:r>
        <w:rPr>
          <w:i/>
          <w:spacing w:val="40"/>
          <w:sz w:val="24"/>
        </w:rPr>
        <w:t> </w:t>
      </w:r>
      <w:r>
        <w:rPr>
          <w:i/>
          <w:sz w:val="24"/>
        </w:rPr>
        <w:t>make a payment to her upon divorce, whereas the wife retains full rights over her property and is not obliged to spend anything on her keep. The Sharia therefore restricts the wife's rights to divorce by making it contingent on a judge's ruling, whereas no </w:t>
      </w:r>
      <w:r>
        <w:rPr>
          <w:i/>
          <w:sz w:val="24"/>
        </w:rPr>
        <w:t>such restriction is laid down in the case of the husband.</w:t>
      </w:r>
      <w:r>
        <w:rPr>
          <w:sz w:val="24"/>
          <w:vertAlign w:val="superscript"/>
        </w:rPr>
        <w:t>41</w:t>
      </w:r>
    </w:p>
    <w:p>
      <w:pPr>
        <w:pStyle w:val="BodyText"/>
        <w:spacing w:before="1"/>
        <w:ind w:left="0"/>
      </w:pPr>
    </w:p>
    <w:p>
      <w:pPr>
        <w:spacing w:line="480" w:lineRule="auto" w:before="0"/>
        <w:ind w:left="160" w:right="117" w:firstLine="719"/>
        <w:jc w:val="both"/>
        <w:rPr>
          <w:sz w:val="24"/>
        </w:rPr>
      </w:pPr>
      <w:r>
        <w:rPr>
          <w:sz w:val="24"/>
        </w:rPr>
        <w:t>Another</w:t>
      </w:r>
      <w:r>
        <w:rPr>
          <w:spacing w:val="-4"/>
          <w:sz w:val="24"/>
        </w:rPr>
        <w:t> </w:t>
      </w:r>
      <w:r>
        <w:rPr>
          <w:sz w:val="24"/>
        </w:rPr>
        <w:t>problem</w:t>
      </w:r>
      <w:r>
        <w:rPr>
          <w:spacing w:val="-3"/>
          <w:sz w:val="24"/>
        </w:rPr>
        <w:t> </w:t>
      </w:r>
      <w:r>
        <w:rPr>
          <w:sz w:val="24"/>
        </w:rPr>
        <w:t>linked</w:t>
      </w:r>
      <w:r>
        <w:rPr>
          <w:spacing w:val="-3"/>
          <w:sz w:val="24"/>
        </w:rPr>
        <w:t> </w:t>
      </w:r>
      <w:r>
        <w:rPr>
          <w:sz w:val="24"/>
        </w:rPr>
        <w:t>to</w:t>
      </w:r>
      <w:r>
        <w:rPr>
          <w:spacing w:val="-3"/>
          <w:sz w:val="24"/>
        </w:rPr>
        <w:t> </w:t>
      </w:r>
      <w:r>
        <w:rPr>
          <w:sz w:val="24"/>
        </w:rPr>
        <w:t>the</w:t>
      </w:r>
      <w:r>
        <w:rPr>
          <w:spacing w:val="-4"/>
          <w:sz w:val="24"/>
        </w:rPr>
        <w:t> </w:t>
      </w:r>
      <w:r>
        <w:rPr>
          <w:sz w:val="24"/>
        </w:rPr>
        <w:t>use</w:t>
      </w:r>
      <w:r>
        <w:rPr>
          <w:spacing w:val="-4"/>
          <w:sz w:val="24"/>
        </w:rPr>
        <w:t> </w:t>
      </w:r>
      <w:r>
        <w:rPr>
          <w:sz w:val="24"/>
        </w:rPr>
        <w:t>of</w:t>
      </w:r>
      <w:r>
        <w:rPr>
          <w:spacing w:val="-4"/>
          <w:sz w:val="24"/>
        </w:rPr>
        <w:t> </w:t>
      </w:r>
      <w:r>
        <w:rPr>
          <w:sz w:val="24"/>
        </w:rPr>
        <w:t>the</w:t>
      </w:r>
      <w:r>
        <w:rPr>
          <w:spacing w:val="-4"/>
          <w:sz w:val="24"/>
        </w:rPr>
        <w:t> </w:t>
      </w:r>
      <w:r>
        <w:rPr>
          <w:sz w:val="24"/>
        </w:rPr>
        <w:t>liberal</w:t>
      </w:r>
      <w:r>
        <w:rPr>
          <w:spacing w:val="-3"/>
          <w:sz w:val="24"/>
        </w:rPr>
        <w:t> </w:t>
      </w:r>
      <w:r>
        <w:rPr>
          <w:sz w:val="24"/>
        </w:rPr>
        <w:t>model</w:t>
      </w:r>
      <w:r>
        <w:rPr>
          <w:spacing w:val="-3"/>
          <w:sz w:val="24"/>
        </w:rPr>
        <w:t> </w:t>
      </w:r>
      <w:r>
        <w:rPr>
          <w:sz w:val="24"/>
        </w:rPr>
        <w:t>of</w:t>
      </w:r>
      <w:r>
        <w:rPr>
          <w:spacing w:val="-4"/>
          <w:sz w:val="24"/>
        </w:rPr>
        <w:t> </w:t>
      </w:r>
      <w:r>
        <w:rPr>
          <w:sz w:val="24"/>
        </w:rPr>
        <w:t>equality</w:t>
      </w:r>
      <w:r>
        <w:rPr>
          <w:spacing w:val="-8"/>
          <w:sz w:val="24"/>
        </w:rPr>
        <w:t> </w:t>
      </w:r>
      <w:r>
        <w:rPr>
          <w:sz w:val="24"/>
        </w:rPr>
        <w:t>based</w:t>
      </w:r>
      <w:r>
        <w:rPr>
          <w:spacing w:val="-3"/>
          <w:sz w:val="24"/>
        </w:rPr>
        <w:t> </w:t>
      </w:r>
      <w:r>
        <w:rPr>
          <w:sz w:val="24"/>
        </w:rPr>
        <w:t>on</w:t>
      </w:r>
      <w:r>
        <w:rPr>
          <w:spacing w:val="-1"/>
          <w:sz w:val="24"/>
        </w:rPr>
        <w:t> </w:t>
      </w:r>
      <w:r>
        <w:rPr>
          <w:sz w:val="24"/>
        </w:rPr>
        <w:t>‗reversing</w:t>
      </w:r>
      <w:r>
        <w:rPr>
          <w:spacing w:val="-6"/>
          <w:sz w:val="24"/>
        </w:rPr>
        <w:t> </w:t>
      </w:r>
      <w:r>
        <w:rPr>
          <w:sz w:val="24"/>
        </w:rPr>
        <w:t>the sexes and comparing‘ was the objection to men and women having an equal right to share the property of the marriage. Again, in line with its reservation to Article 16 (1) of CEDAW, Egypt was resistant to men and women having the same property rights and made an objection during the drafting process. The final provision in the Protocol on property is as follows: </w:t>
      </w:r>
      <w:r>
        <w:rPr>
          <w:i/>
          <w:sz w:val="24"/>
        </w:rPr>
        <w:t>“in case of separation, divorce or annulment of marriage, women and men shall have the right to an equitable sharing of the joint property deriving from the marriage”</w:t>
      </w:r>
      <w:r>
        <w:rPr>
          <w:sz w:val="24"/>
          <w:vertAlign w:val="superscript"/>
        </w:rPr>
        <w:t>42</w:t>
      </w:r>
      <w:r>
        <w:rPr>
          <w:sz w:val="24"/>
          <w:vertAlign w:val="baseline"/>
        </w:rPr>
        <w:t>.</w:t>
      </w:r>
    </w:p>
    <w:p>
      <w:pPr>
        <w:pStyle w:val="BodyText"/>
        <w:spacing w:line="480" w:lineRule="auto" w:before="1"/>
        <w:ind w:right="117" w:firstLine="719"/>
        <w:jc w:val="both"/>
      </w:pPr>
      <w:r>
        <w:rPr/>
        <w:t>Banda raised a question as to whether equitable and equal sharing are the same and made a case for the Committee on the Elimination of All Forms of Discrimination against Women (CEDAW)</w:t>
      </w:r>
      <w:r>
        <w:rPr>
          <w:spacing w:val="25"/>
        </w:rPr>
        <w:t> </w:t>
      </w:r>
      <w:r>
        <w:rPr/>
        <w:t>with</w:t>
      </w:r>
      <w:r>
        <w:rPr>
          <w:spacing w:val="26"/>
        </w:rPr>
        <w:t> </w:t>
      </w:r>
      <w:r>
        <w:rPr/>
        <w:t>emphasis</w:t>
      </w:r>
      <w:r>
        <w:rPr>
          <w:spacing w:val="26"/>
        </w:rPr>
        <w:t> </w:t>
      </w:r>
      <w:r>
        <w:rPr/>
        <w:t>on</w:t>
      </w:r>
      <w:r>
        <w:rPr>
          <w:spacing w:val="26"/>
        </w:rPr>
        <w:t> </w:t>
      </w:r>
      <w:r>
        <w:rPr/>
        <w:t>the</w:t>
      </w:r>
      <w:r>
        <w:rPr>
          <w:spacing w:val="25"/>
        </w:rPr>
        <w:t> </w:t>
      </w:r>
      <w:r>
        <w:rPr/>
        <w:t>Paraguay</w:t>
      </w:r>
      <w:r>
        <w:rPr>
          <w:spacing w:val="21"/>
        </w:rPr>
        <w:t> </w:t>
      </w:r>
      <w:r>
        <w:rPr/>
        <w:t>Report.</w:t>
      </w:r>
      <w:r>
        <w:rPr>
          <w:spacing w:val="28"/>
        </w:rPr>
        <w:t> </w:t>
      </w:r>
      <w:r>
        <w:rPr/>
        <w:t>In</w:t>
      </w:r>
      <w:r>
        <w:rPr>
          <w:spacing w:val="25"/>
        </w:rPr>
        <w:t> </w:t>
      </w:r>
      <w:r>
        <w:rPr/>
        <w:t>the</w:t>
      </w:r>
      <w:r>
        <w:rPr>
          <w:spacing w:val="28"/>
        </w:rPr>
        <w:t> </w:t>
      </w:r>
      <w:r>
        <w:rPr/>
        <w:t>latter,</w:t>
      </w:r>
      <w:r>
        <w:rPr>
          <w:spacing w:val="28"/>
        </w:rPr>
        <w:t> </w:t>
      </w:r>
      <w:r>
        <w:rPr/>
        <w:t>where</w:t>
      </w:r>
      <w:r>
        <w:rPr>
          <w:spacing w:val="25"/>
        </w:rPr>
        <w:t> </w:t>
      </w:r>
      <w:r>
        <w:rPr/>
        <w:t>the</w:t>
      </w:r>
      <w:r>
        <w:rPr>
          <w:spacing w:val="25"/>
        </w:rPr>
        <w:t> </w:t>
      </w:r>
      <w:r>
        <w:rPr/>
        <w:t>terms</w:t>
      </w:r>
      <w:r>
        <w:rPr>
          <w:spacing w:val="28"/>
        </w:rPr>
        <w:t> </w:t>
      </w:r>
      <w:r>
        <w:rPr/>
        <w:t>―equal‖</w:t>
      </w:r>
      <w:r>
        <w:rPr>
          <w:spacing w:val="25"/>
        </w:rPr>
        <w:t> </w:t>
      </w:r>
      <w:r>
        <w:rPr>
          <w:spacing w:val="-5"/>
        </w:rPr>
        <w:t>and</w:t>
      </w:r>
    </w:p>
    <w:p>
      <w:pPr>
        <w:pStyle w:val="BodyText"/>
        <w:spacing w:line="480" w:lineRule="auto"/>
        <w:ind w:right="116"/>
        <w:jc w:val="both"/>
      </w:pPr>
      <w:r>
        <w:rPr/>
        <w:t>―equity‖ were not synonymous or interchangeable. The aim of the Convention was the elimination of discrimination between men and women and ensuring de jure and de facto</w:t>
      </w:r>
      <w:r>
        <w:rPr>
          <w:spacing w:val="40"/>
        </w:rPr>
        <w:t> </w:t>
      </w:r>
      <w:r>
        <w:rPr/>
        <w:t>equality</w:t>
      </w:r>
      <w:r>
        <w:rPr>
          <w:spacing w:val="-7"/>
        </w:rPr>
        <w:t> </w:t>
      </w:r>
      <w:r>
        <w:rPr/>
        <w:t>between men</w:t>
      </w:r>
      <w:r>
        <w:rPr>
          <w:spacing w:val="-2"/>
        </w:rPr>
        <w:t> </w:t>
      </w:r>
      <w:r>
        <w:rPr/>
        <w:t>and</w:t>
      </w:r>
      <w:r>
        <w:rPr>
          <w:spacing w:val="-2"/>
        </w:rPr>
        <w:t> </w:t>
      </w:r>
      <w:r>
        <w:rPr/>
        <w:t>women. The</w:t>
      </w:r>
      <w:r>
        <w:rPr>
          <w:spacing w:val="-4"/>
        </w:rPr>
        <w:t> </w:t>
      </w:r>
      <w:r>
        <w:rPr/>
        <w:t>Committee</w:t>
      </w:r>
      <w:r>
        <w:rPr>
          <w:spacing w:val="-4"/>
        </w:rPr>
        <w:t> </w:t>
      </w:r>
      <w:r>
        <w:rPr/>
        <w:t>therefore</w:t>
      </w:r>
      <w:r>
        <w:rPr>
          <w:spacing w:val="-1"/>
        </w:rPr>
        <w:t> </w:t>
      </w:r>
      <w:r>
        <w:rPr/>
        <w:t>recommends</w:t>
      </w:r>
      <w:r>
        <w:rPr>
          <w:spacing w:val="-2"/>
        </w:rPr>
        <w:t> </w:t>
      </w:r>
      <w:r>
        <w:rPr/>
        <w:t>that</w:t>
      </w:r>
      <w:r>
        <w:rPr>
          <w:spacing w:val="-2"/>
        </w:rPr>
        <w:t> </w:t>
      </w:r>
      <w:r>
        <w:rPr/>
        <w:t>the</w:t>
      </w:r>
      <w:r>
        <w:rPr>
          <w:spacing w:val="-3"/>
        </w:rPr>
        <w:t> </w:t>
      </w:r>
      <w:r>
        <w:rPr/>
        <w:t>State</w:t>
      </w:r>
      <w:r>
        <w:rPr>
          <w:spacing w:val="-3"/>
        </w:rPr>
        <w:t> </w:t>
      </w:r>
      <w:r>
        <w:rPr/>
        <w:t>party</w:t>
      </w:r>
      <w:r>
        <w:rPr>
          <w:spacing w:val="-7"/>
        </w:rPr>
        <w:t> </w:t>
      </w:r>
      <w:r>
        <w:rPr/>
        <w:t>use the</w:t>
      </w:r>
      <w:r>
        <w:rPr>
          <w:spacing w:val="-5"/>
        </w:rPr>
        <w:t> </w:t>
      </w:r>
      <w:r>
        <w:rPr/>
        <w:t>term</w:t>
      </w:r>
      <w:r>
        <w:rPr>
          <w:spacing w:val="-5"/>
        </w:rPr>
        <w:t> </w:t>
      </w:r>
      <w:r>
        <w:rPr/>
        <w:t>‗equality‘</w:t>
      </w:r>
      <w:r>
        <w:rPr>
          <w:spacing w:val="-4"/>
        </w:rPr>
        <w:t> </w:t>
      </w:r>
      <w:r>
        <w:rPr/>
        <w:t>henceforth.</w:t>
      </w:r>
      <w:r>
        <w:rPr>
          <w:vertAlign w:val="superscript"/>
        </w:rPr>
        <w:t>43</w:t>
      </w:r>
      <w:r>
        <w:rPr>
          <w:spacing w:val="-2"/>
          <w:vertAlign w:val="baseline"/>
        </w:rPr>
        <w:t> </w:t>
      </w:r>
      <w:r>
        <w:rPr>
          <w:vertAlign w:val="baseline"/>
        </w:rPr>
        <w:t>It</w:t>
      </w:r>
      <w:r>
        <w:rPr>
          <w:spacing w:val="-5"/>
          <w:vertAlign w:val="baseline"/>
        </w:rPr>
        <w:t> </w:t>
      </w:r>
      <w:r>
        <w:rPr>
          <w:vertAlign w:val="baseline"/>
        </w:rPr>
        <w:t>is</w:t>
      </w:r>
      <w:r>
        <w:rPr>
          <w:spacing w:val="-5"/>
          <w:vertAlign w:val="baseline"/>
        </w:rPr>
        <w:t> </w:t>
      </w:r>
      <w:r>
        <w:rPr>
          <w:vertAlign w:val="baseline"/>
        </w:rPr>
        <w:t>arguable</w:t>
      </w:r>
      <w:r>
        <w:rPr>
          <w:spacing w:val="-4"/>
          <w:vertAlign w:val="baseline"/>
        </w:rPr>
        <w:t> </w:t>
      </w:r>
      <w:r>
        <w:rPr>
          <w:vertAlign w:val="baseline"/>
        </w:rPr>
        <w:t>though</w:t>
      </w:r>
      <w:r>
        <w:rPr>
          <w:spacing w:val="-5"/>
          <w:vertAlign w:val="baseline"/>
        </w:rPr>
        <w:t> </w:t>
      </w:r>
      <w:r>
        <w:rPr>
          <w:vertAlign w:val="baseline"/>
        </w:rPr>
        <w:t>that</w:t>
      </w:r>
      <w:r>
        <w:rPr>
          <w:spacing w:val="-5"/>
          <w:vertAlign w:val="baseline"/>
        </w:rPr>
        <w:t> </w:t>
      </w:r>
      <w:r>
        <w:rPr>
          <w:vertAlign w:val="baseline"/>
        </w:rPr>
        <w:t>the</w:t>
      </w:r>
      <w:r>
        <w:rPr>
          <w:spacing w:val="-6"/>
          <w:vertAlign w:val="baseline"/>
        </w:rPr>
        <w:t> </w:t>
      </w:r>
      <w:r>
        <w:rPr>
          <w:vertAlign w:val="baseline"/>
        </w:rPr>
        <w:t>terms</w:t>
      </w:r>
      <w:r>
        <w:rPr>
          <w:spacing w:val="-5"/>
          <w:vertAlign w:val="baseline"/>
        </w:rPr>
        <w:t> </w:t>
      </w:r>
      <w:r>
        <w:rPr>
          <w:vertAlign w:val="baseline"/>
        </w:rPr>
        <w:t>may</w:t>
      </w:r>
      <w:r>
        <w:rPr>
          <w:spacing w:val="-10"/>
          <w:vertAlign w:val="baseline"/>
        </w:rPr>
        <w:t> </w:t>
      </w:r>
      <w:r>
        <w:rPr>
          <w:vertAlign w:val="baseline"/>
        </w:rPr>
        <w:t>be</w:t>
      </w:r>
      <w:r>
        <w:rPr>
          <w:spacing w:val="-4"/>
          <w:vertAlign w:val="baseline"/>
        </w:rPr>
        <w:t> </w:t>
      </w:r>
      <w:r>
        <w:rPr>
          <w:vertAlign w:val="baseline"/>
        </w:rPr>
        <w:t>used</w:t>
      </w:r>
      <w:r>
        <w:rPr>
          <w:spacing w:val="-5"/>
          <w:vertAlign w:val="baseline"/>
        </w:rPr>
        <w:t> </w:t>
      </w:r>
      <w:r>
        <w:rPr>
          <w:vertAlign w:val="baseline"/>
        </w:rPr>
        <w:t>interchangeably depending</w:t>
      </w:r>
      <w:r>
        <w:rPr>
          <w:spacing w:val="-4"/>
          <w:vertAlign w:val="baseline"/>
        </w:rPr>
        <w:t> </w:t>
      </w:r>
      <w:r>
        <w:rPr>
          <w:vertAlign w:val="baseline"/>
        </w:rPr>
        <w:t>on the context of usage.</w:t>
      </w:r>
      <w:r>
        <w:rPr>
          <w:spacing w:val="3"/>
          <w:vertAlign w:val="baseline"/>
        </w:rPr>
        <w:t> </w:t>
      </w:r>
      <w:r>
        <w:rPr>
          <w:vertAlign w:val="baseline"/>
        </w:rPr>
        <w:t>It is worth</w:t>
      </w:r>
      <w:r>
        <w:rPr>
          <w:spacing w:val="-1"/>
          <w:vertAlign w:val="baseline"/>
        </w:rPr>
        <w:t> </w:t>
      </w:r>
      <w:r>
        <w:rPr>
          <w:vertAlign w:val="baseline"/>
        </w:rPr>
        <w:t>noting</w:t>
      </w:r>
      <w:r>
        <w:rPr>
          <w:spacing w:val="-3"/>
          <w:vertAlign w:val="baseline"/>
        </w:rPr>
        <w:t> </w:t>
      </w:r>
      <w:r>
        <w:rPr>
          <w:vertAlign w:val="baseline"/>
        </w:rPr>
        <w:t>that</w:t>
      </w:r>
      <w:r>
        <w:rPr>
          <w:spacing w:val="2"/>
          <w:vertAlign w:val="baseline"/>
        </w:rPr>
        <w:t> </w:t>
      </w:r>
      <w:r>
        <w:rPr>
          <w:vertAlign w:val="baseline"/>
        </w:rPr>
        <w:t>women</w:t>
      </w:r>
      <w:r>
        <w:rPr>
          <w:spacing w:val="-1"/>
          <w:vertAlign w:val="baseline"/>
        </w:rPr>
        <w:t> </w:t>
      </w:r>
      <w:r>
        <w:rPr>
          <w:vertAlign w:val="baseline"/>
        </w:rPr>
        <w:t>often experience</w:t>
      </w:r>
      <w:r>
        <w:rPr>
          <w:spacing w:val="-1"/>
          <w:vertAlign w:val="baseline"/>
        </w:rPr>
        <w:t> </w:t>
      </w:r>
      <w:r>
        <w:rPr>
          <w:spacing w:val="-2"/>
          <w:vertAlign w:val="baseline"/>
        </w:rPr>
        <w:t>discrimination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0"/>
        <w:ind w:left="0"/>
        <w:rPr>
          <w:sz w:val="20"/>
        </w:rPr>
      </w:pPr>
      <w:r>
        <w:rPr/>
        <mc:AlternateContent>
          <mc:Choice Requires="wps">
            <w:drawing>
              <wp:anchor distT="0" distB="0" distL="0" distR="0" allowOverlap="1" layoutInCell="1" locked="0" behindDoc="1" simplePos="0" relativeHeight="487647232">
                <wp:simplePos x="0" y="0"/>
                <wp:positionH relativeFrom="page">
                  <wp:posOffset>914704</wp:posOffset>
                </wp:positionH>
                <wp:positionV relativeFrom="paragraph">
                  <wp:posOffset>187247</wp:posOffset>
                </wp:positionV>
                <wp:extent cx="5944870"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43935pt;width:468.07pt;height:.72003pt;mso-position-horizontal-relative:page;mso-position-vertical-relative:paragraph;z-index:-15669248;mso-wrap-distance-left:0;mso-wrap-distance-right:0" id="docshape149" filled="true" fillcolor="#000000" stroked="false">
                <v:fill type="solid"/>
                <w10:wrap type="topAndBottom"/>
              </v:rect>
            </w:pict>
          </mc:Fallback>
        </mc:AlternateContent>
      </w:r>
    </w:p>
    <w:p>
      <w:pPr>
        <w:spacing w:before="96"/>
        <w:ind w:left="160" w:right="0" w:firstLine="0"/>
        <w:jc w:val="left"/>
        <w:rPr>
          <w:sz w:val="20"/>
        </w:rPr>
      </w:pPr>
      <w:r>
        <w:rPr>
          <w:spacing w:val="-2"/>
          <w:sz w:val="20"/>
        </w:rPr>
        <w:t>consideration.</w:t>
      </w:r>
    </w:p>
    <w:p>
      <w:pPr>
        <w:spacing w:line="229" w:lineRule="exact" w:before="1"/>
        <w:ind w:left="160" w:right="0" w:firstLine="0"/>
        <w:jc w:val="left"/>
        <w:rPr>
          <w:sz w:val="20"/>
        </w:rPr>
      </w:pPr>
      <w:r>
        <w:rPr>
          <w:sz w:val="20"/>
          <w:vertAlign w:val="superscript"/>
        </w:rPr>
        <w:t>41</w:t>
      </w:r>
      <w:r>
        <w:rPr>
          <w:sz w:val="20"/>
          <w:vertAlign w:val="baseline"/>
        </w:rPr>
        <w:t>An</w:t>
      </w:r>
      <w:r>
        <w:rPr>
          <w:spacing w:val="-6"/>
          <w:sz w:val="20"/>
          <w:vertAlign w:val="baseline"/>
        </w:rPr>
        <w:t> </w:t>
      </w:r>
      <w:r>
        <w:rPr>
          <w:sz w:val="20"/>
          <w:vertAlign w:val="baseline"/>
        </w:rPr>
        <w:t>Na'im,</w:t>
      </w:r>
      <w:r>
        <w:rPr>
          <w:spacing w:val="-5"/>
          <w:sz w:val="20"/>
          <w:vertAlign w:val="baseline"/>
        </w:rPr>
        <w:t> </w:t>
      </w:r>
      <w:r>
        <w:rPr>
          <w:sz w:val="20"/>
          <w:vertAlign w:val="baseline"/>
        </w:rPr>
        <w:t>Islamic</w:t>
      </w:r>
      <w:r>
        <w:rPr>
          <w:spacing w:val="-5"/>
          <w:sz w:val="20"/>
          <w:vertAlign w:val="baseline"/>
        </w:rPr>
        <w:t> </w:t>
      </w:r>
      <w:r>
        <w:rPr>
          <w:sz w:val="20"/>
          <w:vertAlign w:val="baseline"/>
        </w:rPr>
        <w:t>Family</w:t>
      </w:r>
      <w:r>
        <w:rPr>
          <w:spacing w:val="-4"/>
          <w:sz w:val="20"/>
          <w:vertAlign w:val="baseline"/>
        </w:rPr>
        <w:t> </w:t>
      </w:r>
      <w:r>
        <w:rPr>
          <w:sz w:val="20"/>
          <w:vertAlign w:val="baseline"/>
        </w:rPr>
        <w:t>Law,</w:t>
      </w:r>
      <w:r>
        <w:rPr>
          <w:spacing w:val="-3"/>
          <w:sz w:val="20"/>
          <w:vertAlign w:val="baseline"/>
        </w:rPr>
        <w:t> </w:t>
      </w:r>
      <w:r>
        <w:rPr>
          <w:sz w:val="20"/>
          <w:vertAlign w:val="baseline"/>
        </w:rPr>
        <w:t>London,</w:t>
      </w:r>
      <w:r>
        <w:rPr>
          <w:spacing w:val="-5"/>
          <w:sz w:val="20"/>
          <w:vertAlign w:val="baseline"/>
        </w:rPr>
        <w:t> </w:t>
      </w:r>
      <w:r>
        <w:rPr>
          <w:sz w:val="20"/>
          <w:vertAlign w:val="baseline"/>
        </w:rPr>
        <w:t>2003,</w:t>
      </w:r>
      <w:r>
        <w:rPr>
          <w:spacing w:val="-5"/>
          <w:sz w:val="20"/>
          <w:vertAlign w:val="baseline"/>
        </w:rPr>
        <w:t> </w:t>
      </w:r>
      <w:r>
        <w:rPr>
          <w:sz w:val="20"/>
          <w:vertAlign w:val="baseline"/>
        </w:rPr>
        <w:t>Banda</w:t>
      </w:r>
      <w:r>
        <w:rPr>
          <w:spacing w:val="-5"/>
          <w:sz w:val="20"/>
          <w:vertAlign w:val="baseline"/>
        </w:rPr>
        <w:t> </w:t>
      </w:r>
      <w:r>
        <w:rPr>
          <w:sz w:val="20"/>
          <w:vertAlign w:val="baseline"/>
        </w:rPr>
        <w:t>F.</w:t>
      </w:r>
      <w:r>
        <w:rPr>
          <w:spacing w:val="-5"/>
          <w:sz w:val="20"/>
          <w:vertAlign w:val="baseline"/>
        </w:rPr>
        <w:t> </w:t>
      </w:r>
      <w:r>
        <w:rPr>
          <w:sz w:val="20"/>
          <w:vertAlign w:val="baseline"/>
        </w:rPr>
        <w:t>Op.</w:t>
      </w:r>
      <w:r>
        <w:rPr>
          <w:spacing w:val="-5"/>
          <w:sz w:val="20"/>
          <w:vertAlign w:val="baseline"/>
        </w:rPr>
        <w:t> cit</w:t>
      </w:r>
    </w:p>
    <w:p>
      <w:pPr>
        <w:spacing w:line="229" w:lineRule="exact" w:before="0"/>
        <w:ind w:left="160" w:right="0" w:firstLine="0"/>
        <w:jc w:val="left"/>
        <w:rPr>
          <w:sz w:val="20"/>
        </w:rPr>
      </w:pPr>
      <w:r>
        <w:rPr>
          <w:sz w:val="20"/>
          <w:vertAlign w:val="superscript"/>
        </w:rPr>
        <w:t>42</w:t>
      </w:r>
      <w:r>
        <w:rPr>
          <w:sz w:val="20"/>
          <w:vertAlign w:val="baseline"/>
        </w:rPr>
        <w:t>Banda</w:t>
      </w:r>
      <w:r>
        <w:rPr>
          <w:spacing w:val="-3"/>
          <w:sz w:val="20"/>
          <w:vertAlign w:val="baseline"/>
        </w:rPr>
        <w:t> </w:t>
      </w:r>
      <w:r>
        <w:rPr>
          <w:sz w:val="20"/>
          <w:vertAlign w:val="baseline"/>
        </w:rPr>
        <w:t>F.</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P.77</w:t>
      </w:r>
    </w:p>
    <w:p>
      <w:pPr>
        <w:spacing w:before="0"/>
        <w:ind w:left="160" w:right="0" w:firstLine="0"/>
        <w:jc w:val="left"/>
        <w:rPr>
          <w:sz w:val="20"/>
        </w:rPr>
      </w:pPr>
      <w:r>
        <w:rPr>
          <w:sz w:val="20"/>
          <w:vertAlign w:val="superscript"/>
        </w:rPr>
        <w:t>43</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18"/>
        <w:jc w:val="both"/>
      </w:pPr>
      <w:r>
        <w:rPr/>
        <w:t>in</w:t>
      </w:r>
      <w:r>
        <w:rPr>
          <w:spacing w:val="-1"/>
        </w:rPr>
        <w:t> </w:t>
      </w:r>
      <w:r>
        <w:rPr/>
        <w:t>the</w:t>
      </w:r>
      <w:r>
        <w:rPr>
          <w:spacing w:val="-2"/>
        </w:rPr>
        <w:t> </w:t>
      </w:r>
      <w:r>
        <w:rPr/>
        <w:t>allocation</w:t>
      </w:r>
      <w:r>
        <w:rPr>
          <w:spacing w:val="-1"/>
        </w:rPr>
        <w:t> </w:t>
      </w:r>
      <w:r>
        <w:rPr/>
        <w:t>of</w:t>
      </w:r>
      <w:r>
        <w:rPr>
          <w:spacing w:val="-2"/>
        </w:rPr>
        <w:t> </w:t>
      </w:r>
      <w:r>
        <w:rPr/>
        <w:t>property</w:t>
      </w:r>
      <w:r>
        <w:rPr>
          <w:spacing w:val="-5"/>
        </w:rPr>
        <w:t> </w:t>
      </w:r>
      <w:r>
        <w:rPr/>
        <w:t>on</w:t>
      </w:r>
      <w:r>
        <w:rPr>
          <w:spacing w:val="-1"/>
        </w:rPr>
        <w:t> </w:t>
      </w:r>
      <w:r>
        <w:rPr/>
        <w:t>divorce</w:t>
      </w:r>
      <w:r>
        <w:rPr>
          <w:spacing w:val="-2"/>
        </w:rPr>
        <w:t> </w:t>
      </w:r>
      <w:r>
        <w:rPr/>
        <w:t>with</w:t>
      </w:r>
      <w:r>
        <w:rPr>
          <w:spacing w:val="-1"/>
        </w:rPr>
        <w:t> </w:t>
      </w:r>
      <w:r>
        <w:rPr/>
        <w:t>judges</w:t>
      </w:r>
      <w:r>
        <w:rPr>
          <w:spacing w:val="-1"/>
        </w:rPr>
        <w:t> </w:t>
      </w:r>
      <w:r>
        <w:rPr/>
        <w:t>minimizing</w:t>
      </w:r>
      <w:r>
        <w:rPr>
          <w:spacing w:val="-2"/>
        </w:rPr>
        <w:t> </w:t>
      </w:r>
      <w:r>
        <w:rPr/>
        <w:t>the</w:t>
      </w:r>
      <w:r>
        <w:rPr>
          <w:spacing w:val="-2"/>
        </w:rPr>
        <w:t> </w:t>
      </w:r>
      <w:r>
        <w:rPr/>
        <w:t>contribution</w:t>
      </w:r>
      <w:r>
        <w:rPr>
          <w:spacing w:val="-1"/>
        </w:rPr>
        <w:t> </w:t>
      </w:r>
      <w:r>
        <w:rPr/>
        <w:t>made</w:t>
      </w:r>
      <w:r>
        <w:rPr>
          <w:spacing w:val="-2"/>
        </w:rPr>
        <w:t> </w:t>
      </w:r>
      <w:r>
        <w:rPr/>
        <w:t>by women to the joint family enterprise.</w:t>
      </w:r>
      <w:r>
        <w:rPr>
          <w:vertAlign w:val="superscript"/>
        </w:rPr>
        <w:t>44</w:t>
      </w:r>
    </w:p>
    <w:p>
      <w:pPr>
        <w:pStyle w:val="BodyText"/>
        <w:spacing w:line="480" w:lineRule="auto" w:before="1"/>
        <w:ind w:right="127" w:firstLine="719"/>
        <w:jc w:val="both"/>
      </w:pPr>
      <w:r>
        <w:rPr/>
        <w:t>The other area in which women experience discrimination in the allocation of property</w:t>
      </w:r>
      <w:r>
        <w:rPr>
          <w:spacing w:val="-1"/>
        </w:rPr>
        <w:t> </w:t>
      </w:r>
      <w:r>
        <w:rPr/>
        <w:t>is on the death of a spouse.</w:t>
      </w:r>
      <w:r>
        <w:rPr>
          <w:vertAlign w:val="superscript"/>
        </w:rPr>
        <w:t>45</w:t>
      </w:r>
      <w:r>
        <w:rPr>
          <w:vertAlign w:val="baseline"/>
        </w:rPr>
        <w:t>Article 21provides that a widow:</w:t>
      </w:r>
    </w:p>
    <w:p>
      <w:pPr>
        <w:spacing w:before="0"/>
        <w:ind w:left="1600" w:right="1555" w:firstLine="0"/>
        <w:jc w:val="both"/>
        <w:rPr>
          <w:i/>
          <w:sz w:val="24"/>
        </w:rPr>
      </w:pPr>
      <w:r>
        <w:rPr>
          <w:i/>
          <w:sz w:val="24"/>
        </w:rPr>
        <w:t>. . . shall have the right to an equitable share in the inheritance of the property of her husband. A widow shall have the right to continue to live in the matrimonial house. In case of remarriage, she shall retain this right if the house belongs to her or if she has inherited it.</w:t>
      </w:r>
    </w:p>
    <w:p>
      <w:pPr>
        <w:pStyle w:val="BodyText"/>
        <w:spacing w:before="5"/>
        <w:ind w:left="0"/>
        <w:rPr>
          <w:i/>
        </w:rPr>
      </w:pPr>
    </w:p>
    <w:p>
      <w:pPr>
        <w:pStyle w:val="Heading2"/>
        <w:numPr>
          <w:ilvl w:val="1"/>
          <w:numId w:val="26"/>
        </w:numPr>
        <w:tabs>
          <w:tab w:pos="879" w:val="left" w:leader="none"/>
        </w:tabs>
        <w:spacing w:line="240" w:lineRule="auto" w:before="0" w:after="0"/>
        <w:ind w:left="879" w:right="0" w:hanging="719"/>
        <w:jc w:val="both"/>
      </w:pPr>
      <w:bookmarkStart w:name="_TOC_250002" w:id="43"/>
      <w:r>
        <w:rPr/>
        <w:t>The</w:t>
      </w:r>
      <w:r>
        <w:rPr>
          <w:spacing w:val="-4"/>
        </w:rPr>
        <w:t> </w:t>
      </w:r>
      <w:r>
        <w:rPr/>
        <w:t>Recent</w:t>
      </w:r>
      <w:r>
        <w:rPr>
          <w:spacing w:val="-1"/>
        </w:rPr>
        <w:t> </w:t>
      </w:r>
      <w:r>
        <w:rPr/>
        <w:t>Trend: The</w:t>
      </w:r>
      <w:r>
        <w:rPr>
          <w:spacing w:val="-2"/>
        </w:rPr>
        <w:t> </w:t>
      </w:r>
      <w:r>
        <w:rPr/>
        <w:t>Bill</w:t>
      </w:r>
      <w:r>
        <w:rPr>
          <w:spacing w:val="-3"/>
        </w:rPr>
        <w:t> </w:t>
      </w:r>
      <w:r>
        <w:rPr/>
        <w:t>for</w:t>
      </w:r>
      <w:r>
        <w:rPr>
          <w:spacing w:val="-1"/>
        </w:rPr>
        <w:t> </w:t>
      </w:r>
      <w:r>
        <w:rPr/>
        <w:t>Prohibition</w:t>
      </w:r>
      <w:r>
        <w:rPr>
          <w:spacing w:val="-1"/>
        </w:rPr>
        <w:t> </w:t>
      </w:r>
      <w:r>
        <w:rPr/>
        <w:t>and </w:t>
      </w:r>
      <w:bookmarkEnd w:id="43"/>
      <w:r>
        <w:rPr>
          <w:spacing w:val="-2"/>
        </w:rPr>
        <w:t>Treatment</w:t>
      </w:r>
    </w:p>
    <w:p>
      <w:pPr>
        <w:pStyle w:val="BodyText"/>
        <w:ind w:left="0"/>
        <w:rPr>
          <w:b/>
        </w:rPr>
      </w:pPr>
    </w:p>
    <w:p>
      <w:pPr>
        <w:pStyle w:val="Heading2"/>
        <w:numPr>
          <w:ilvl w:val="2"/>
          <w:numId w:val="26"/>
        </w:numPr>
        <w:tabs>
          <w:tab w:pos="879" w:val="left" w:leader="none"/>
        </w:tabs>
        <w:spacing w:line="240" w:lineRule="auto" w:before="1" w:after="0"/>
        <w:ind w:left="879" w:right="0" w:hanging="719"/>
        <w:jc w:val="both"/>
      </w:pPr>
      <w:bookmarkStart w:name="_TOC_250001" w:id="44"/>
      <w:r>
        <w:rPr/>
        <w:t>Right</w:t>
      </w:r>
      <w:r>
        <w:rPr>
          <w:spacing w:val="-2"/>
        </w:rPr>
        <w:t> </w:t>
      </w:r>
      <w:r>
        <w:rPr/>
        <w:t>of</w:t>
      </w:r>
      <w:r>
        <w:rPr>
          <w:spacing w:val="-2"/>
        </w:rPr>
        <w:t> </w:t>
      </w:r>
      <w:r>
        <w:rPr/>
        <w:t>Women/Widows</w:t>
      </w:r>
      <w:r>
        <w:rPr>
          <w:spacing w:val="-2"/>
        </w:rPr>
        <w:t> </w:t>
      </w:r>
      <w:r>
        <w:rPr/>
        <w:t>to</w:t>
      </w:r>
      <w:r>
        <w:rPr>
          <w:spacing w:val="-2"/>
        </w:rPr>
        <w:t> </w:t>
      </w:r>
      <w:r>
        <w:rPr/>
        <w:t>Property</w:t>
      </w:r>
      <w:r>
        <w:rPr>
          <w:spacing w:val="-2"/>
        </w:rPr>
        <w:t> </w:t>
      </w:r>
      <w:r>
        <w:rPr/>
        <w:t>in</w:t>
      </w:r>
      <w:r>
        <w:rPr>
          <w:spacing w:val="-2"/>
        </w:rPr>
        <w:t> </w:t>
      </w:r>
      <w:r>
        <w:rPr/>
        <w:t>Southern</w:t>
      </w:r>
      <w:bookmarkEnd w:id="44"/>
      <w:r>
        <w:rPr>
          <w:spacing w:val="-2"/>
        </w:rPr>
        <w:t> Kaduna</w:t>
      </w:r>
    </w:p>
    <w:p>
      <w:pPr>
        <w:pStyle w:val="BodyText"/>
        <w:spacing w:line="480" w:lineRule="auto" w:before="271"/>
        <w:ind w:right="116" w:firstLine="719"/>
        <w:jc w:val="both"/>
      </w:pPr>
      <w:r>
        <w:rPr/>
        <w:t>Southern Kaduna as the name implies is located in the Southern part of Kaduna State of Nigeria. It is made up of numerous tribes, such as the Atyap, Bajju, Gbagyi, Jaba, Kagoro, Koro, Moro‘a, and others. Many of these tribes have many characteristics in common, for example, customs and traditions. These include land practices with slight differences. However all the tribes have one feature in common and that is, they don‘t generally recognize the real property rights of women.</w:t>
      </w:r>
      <w:r>
        <w:rPr>
          <w:vertAlign w:val="superscript"/>
        </w:rPr>
        <w:t>46</w:t>
      </w:r>
    </w:p>
    <w:p>
      <w:pPr>
        <w:pStyle w:val="BodyText"/>
        <w:spacing w:line="480" w:lineRule="auto"/>
        <w:ind w:right="125" w:firstLine="719"/>
        <w:jc w:val="both"/>
      </w:pPr>
      <w:r>
        <w:rPr/>
        <w:t>The application of statutory regulations and religious practices in the area, among other things, have influenced the limitation of the practice of these customary</w:t>
      </w:r>
      <w:r>
        <w:rPr>
          <w:spacing w:val="-3"/>
        </w:rPr>
        <w:t> </w:t>
      </w:r>
      <w:r>
        <w:rPr/>
        <w:t>rules. However, in some of these areas, the natives have upheld their customs and still apply these customary practices very tenuously.</w:t>
      </w:r>
    </w:p>
    <w:p>
      <w:pPr>
        <w:pStyle w:val="BodyText"/>
        <w:ind w:left="0"/>
        <w:rPr>
          <w:sz w:val="20"/>
        </w:rPr>
      </w:pPr>
    </w:p>
    <w:p>
      <w:pPr>
        <w:pStyle w:val="BodyText"/>
        <w:ind w:left="0"/>
        <w:rPr>
          <w:sz w:val="20"/>
        </w:rPr>
      </w:pPr>
    </w:p>
    <w:p>
      <w:pPr>
        <w:pStyle w:val="BodyText"/>
        <w:spacing w:before="39"/>
        <w:ind w:left="0"/>
        <w:rPr>
          <w:sz w:val="20"/>
        </w:rPr>
      </w:pPr>
      <w:r>
        <w:rPr/>
        <mc:AlternateContent>
          <mc:Choice Requires="wps">
            <w:drawing>
              <wp:anchor distT="0" distB="0" distL="0" distR="0" allowOverlap="1" layoutInCell="1" locked="0" behindDoc="1" simplePos="0" relativeHeight="487647744">
                <wp:simplePos x="0" y="0"/>
                <wp:positionH relativeFrom="page">
                  <wp:posOffset>914704</wp:posOffset>
                </wp:positionH>
                <wp:positionV relativeFrom="paragraph">
                  <wp:posOffset>186433</wp:posOffset>
                </wp:positionV>
                <wp:extent cx="1829435"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79833pt;width:144.020pt;height:.72003pt;mso-position-horizontal-relative:page;mso-position-vertical-relative:paragraph;z-index:-15668736;mso-wrap-distance-left:0;mso-wrap-distance-right:0" id="docshape150" filled="true" fillcolor="#000000" stroked="false">
                <v:fill type="solid"/>
                <w10:wrap type="topAndBottom"/>
              </v:rect>
            </w:pict>
          </mc:Fallback>
        </mc:AlternateContent>
      </w:r>
    </w:p>
    <w:p>
      <w:pPr>
        <w:spacing w:before="96"/>
        <w:ind w:left="160" w:right="88" w:firstLine="0"/>
        <w:jc w:val="left"/>
        <w:rPr>
          <w:sz w:val="20"/>
        </w:rPr>
      </w:pPr>
      <w:r>
        <w:rPr>
          <w:sz w:val="20"/>
          <w:vertAlign w:val="superscript"/>
        </w:rPr>
        <w:t>44</w:t>
      </w:r>
      <w:r>
        <w:rPr>
          <w:sz w:val="20"/>
          <w:vertAlign w:val="baseline"/>
        </w:rPr>
        <w:t> The courts in Nigeria are overturning, in most cases, this postulation. They utilize the process of judicial activism to remedy these repugnant customs. See the cases of </w:t>
      </w:r>
      <w:r>
        <w:rPr>
          <w:i/>
          <w:sz w:val="20"/>
          <w:vertAlign w:val="baseline"/>
        </w:rPr>
        <w:t>Timothy v. Oforka </w:t>
      </w:r>
      <w:r>
        <w:rPr>
          <w:sz w:val="20"/>
          <w:vertAlign w:val="baseline"/>
        </w:rPr>
        <w:t>(SUPRA), </w:t>
      </w:r>
      <w:r>
        <w:rPr>
          <w:i/>
          <w:sz w:val="20"/>
          <w:vertAlign w:val="baseline"/>
        </w:rPr>
        <w:t>Asika v. Atuanya (SUPRA) </w:t>
      </w:r>
      <w:r>
        <w:rPr>
          <w:sz w:val="20"/>
          <w:vertAlign w:val="superscript"/>
        </w:rPr>
        <w:t>45</w:t>
      </w:r>
      <w:r>
        <w:rPr>
          <w:sz w:val="20"/>
          <w:vertAlign w:val="baseline"/>
        </w:rPr>
        <w:t>Adebola</w:t>
      </w:r>
      <w:r>
        <w:rPr>
          <w:spacing w:val="59"/>
          <w:sz w:val="20"/>
          <w:vertAlign w:val="baseline"/>
        </w:rPr>
        <w:t> </w:t>
      </w:r>
      <w:r>
        <w:rPr>
          <w:sz w:val="20"/>
          <w:vertAlign w:val="baseline"/>
        </w:rPr>
        <w:t>A.</w:t>
      </w:r>
      <w:r>
        <w:rPr>
          <w:spacing w:val="40"/>
          <w:sz w:val="20"/>
          <w:vertAlign w:val="baseline"/>
        </w:rPr>
        <w:t> </w:t>
      </w:r>
      <w:r>
        <w:rPr>
          <w:sz w:val="20"/>
          <w:vertAlign w:val="baseline"/>
        </w:rPr>
        <w:t>M.</w:t>
      </w:r>
      <w:r>
        <w:rPr>
          <w:spacing w:val="58"/>
          <w:sz w:val="20"/>
          <w:vertAlign w:val="baseline"/>
        </w:rPr>
        <w:t> </w:t>
      </w:r>
      <w:r>
        <w:rPr>
          <w:sz w:val="20"/>
          <w:vertAlign w:val="baseline"/>
        </w:rPr>
        <w:t>and</w:t>
      </w:r>
      <w:r>
        <w:rPr>
          <w:spacing w:val="58"/>
          <w:sz w:val="20"/>
          <w:vertAlign w:val="baseline"/>
        </w:rPr>
        <w:t> </w:t>
      </w:r>
      <w:r>
        <w:rPr>
          <w:sz w:val="20"/>
          <w:vertAlign w:val="baseline"/>
        </w:rPr>
        <w:t>Olotuah</w:t>
      </w:r>
      <w:r>
        <w:rPr>
          <w:spacing w:val="58"/>
          <w:sz w:val="20"/>
          <w:vertAlign w:val="baseline"/>
        </w:rPr>
        <w:t> </w:t>
      </w:r>
      <w:r>
        <w:rPr>
          <w:sz w:val="20"/>
          <w:vertAlign w:val="baseline"/>
        </w:rPr>
        <w:t>A.</w:t>
      </w:r>
      <w:r>
        <w:rPr>
          <w:spacing w:val="40"/>
          <w:sz w:val="20"/>
          <w:vertAlign w:val="baseline"/>
        </w:rPr>
        <w:t> </w:t>
      </w:r>
      <w:r>
        <w:rPr>
          <w:sz w:val="20"/>
          <w:vertAlign w:val="baseline"/>
        </w:rPr>
        <w:t>O.</w:t>
      </w:r>
      <w:r>
        <w:rPr>
          <w:spacing w:val="40"/>
          <w:sz w:val="20"/>
          <w:vertAlign w:val="baseline"/>
        </w:rPr>
        <w:t> </w:t>
      </w:r>
      <w:r>
        <w:rPr>
          <w:sz w:val="20"/>
          <w:vertAlign w:val="baseline"/>
        </w:rPr>
        <w:t>Violation</w:t>
      </w:r>
      <w:r>
        <w:rPr>
          <w:spacing w:val="40"/>
          <w:sz w:val="20"/>
          <w:vertAlign w:val="baseline"/>
        </w:rPr>
        <w:t> </w:t>
      </w:r>
      <w:r>
        <w:rPr>
          <w:sz w:val="20"/>
          <w:vertAlign w:val="baseline"/>
        </w:rPr>
        <w:t>of</w:t>
      </w:r>
      <w:r>
        <w:rPr>
          <w:spacing w:val="40"/>
          <w:sz w:val="20"/>
          <w:vertAlign w:val="baseline"/>
        </w:rPr>
        <w:t> </w:t>
      </w:r>
      <w:r>
        <w:rPr>
          <w:sz w:val="20"/>
          <w:vertAlign w:val="baseline"/>
        </w:rPr>
        <w:t>Women's</w:t>
      </w:r>
      <w:r>
        <w:rPr>
          <w:spacing w:val="40"/>
          <w:sz w:val="20"/>
          <w:vertAlign w:val="baseline"/>
        </w:rPr>
        <w:t> </w:t>
      </w:r>
      <w:r>
        <w:rPr>
          <w:sz w:val="20"/>
          <w:vertAlign w:val="baseline"/>
        </w:rPr>
        <w:t>Property</w:t>
      </w:r>
      <w:r>
        <w:rPr>
          <w:spacing w:val="40"/>
          <w:sz w:val="20"/>
          <w:vertAlign w:val="baseline"/>
        </w:rPr>
        <w:t> </w:t>
      </w:r>
      <w:r>
        <w:rPr>
          <w:sz w:val="20"/>
          <w:vertAlign w:val="baseline"/>
        </w:rPr>
        <w:t>Rights</w:t>
      </w:r>
      <w:r>
        <w:rPr>
          <w:spacing w:val="58"/>
          <w:sz w:val="20"/>
          <w:vertAlign w:val="baseline"/>
        </w:rPr>
        <w:t> </w:t>
      </w:r>
      <w:r>
        <w:rPr>
          <w:sz w:val="20"/>
          <w:vertAlign w:val="baseline"/>
        </w:rPr>
        <w:t>within</w:t>
      </w:r>
      <w:r>
        <w:rPr>
          <w:spacing w:val="40"/>
          <w:sz w:val="20"/>
          <w:vertAlign w:val="baseline"/>
        </w:rPr>
        <w:t> </w:t>
      </w:r>
      <w:r>
        <w:rPr>
          <w:sz w:val="20"/>
          <w:vertAlign w:val="baseline"/>
        </w:rPr>
        <w:t>the</w:t>
      </w:r>
      <w:r>
        <w:rPr>
          <w:spacing w:val="59"/>
          <w:sz w:val="20"/>
          <w:vertAlign w:val="baseline"/>
        </w:rPr>
        <w:t> </w:t>
      </w:r>
      <w:r>
        <w:rPr>
          <w:sz w:val="20"/>
          <w:vertAlign w:val="baseline"/>
        </w:rPr>
        <w:t>Family</w:t>
      </w:r>
      <w:r>
        <w:rPr>
          <w:spacing w:val="40"/>
          <w:sz w:val="20"/>
          <w:vertAlign w:val="baseline"/>
        </w:rPr>
        <w:t> </w:t>
      </w:r>
      <w:r>
        <w:rPr>
          <w:sz w:val="20"/>
          <w:vertAlign w:val="baseline"/>
        </w:rPr>
        <w:t>in</w:t>
      </w:r>
      <w:r>
        <w:rPr>
          <w:spacing w:val="67"/>
          <w:sz w:val="20"/>
          <w:vertAlign w:val="baseline"/>
        </w:rPr>
        <w:t> </w:t>
      </w:r>
      <w:r>
        <w:rPr>
          <w:i/>
          <w:sz w:val="20"/>
          <w:vertAlign w:val="baseline"/>
        </w:rPr>
        <w:t>Agenda: Empowering Women for Gender Equity, </w:t>
      </w:r>
      <w:r>
        <w:rPr>
          <w:sz w:val="20"/>
          <w:vertAlign w:val="baseline"/>
        </w:rPr>
        <w:t>No. 66, Gender-Based Violence Trilogy Volume 1,1: Domestic Violence, Published by: Agenda Feminist Media, (2005), pp. 61</w:t>
      </w:r>
    </w:p>
    <w:p>
      <w:pPr>
        <w:spacing w:line="230" w:lineRule="exact" w:before="0"/>
        <w:ind w:left="160" w:right="0" w:firstLine="0"/>
        <w:jc w:val="left"/>
        <w:rPr>
          <w:sz w:val="20"/>
        </w:rPr>
      </w:pPr>
      <w:r>
        <w:rPr>
          <w:sz w:val="20"/>
          <w:vertAlign w:val="superscript"/>
        </w:rPr>
        <w:t>46</w:t>
      </w:r>
      <w:r>
        <w:rPr>
          <w:spacing w:val="-4"/>
          <w:sz w:val="20"/>
          <w:vertAlign w:val="baseline"/>
        </w:rPr>
        <w:t> </w:t>
      </w:r>
      <w:r>
        <w:rPr>
          <w:sz w:val="20"/>
          <w:vertAlign w:val="baseline"/>
        </w:rPr>
        <w:t>Francis</w:t>
      </w:r>
      <w:r>
        <w:rPr>
          <w:spacing w:val="-4"/>
          <w:sz w:val="20"/>
          <w:vertAlign w:val="baseline"/>
        </w:rPr>
        <w:t> </w:t>
      </w:r>
      <w:r>
        <w:rPr>
          <w:sz w:val="20"/>
          <w:vertAlign w:val="baseline"/>
        </w:rPr>
        <w:t>Tambiyi,</w:t>
      </w:r>
      <w:r>
        <w:rPr>
          <w:spacing w:val="-2"/>
          <w:sz w:val="20"/>
          <w:vertAlign w:val="baseline"/>
        </w:rPr>
        <w:t> </w:t>
      </w:r>
      <w:r>
        <w:rPr>
          <w:sz w:val="20"/>
          <w:vertAlign w:val="baseline"/>
        </w:rPr>
        <w:t>a</w:t>
      </w:r>
      <w:r>
        <w:rPr>
          <w:spacing w:val="-3"/>
          <w:sz w:val="20"/>
          <w:vertAlign w:val="baseline"/>
        </w:rPr>
        <w:t> </w:t>
      </w:r>
      <w:r>
        <w:rPr>
          <w:sz w:val="20"/>
          <w:vertAlign w:val="baseline"/>
        </w:rPr>
        <w:t>Bajju</w:t>
      </w:r>
      <w:r>
        <w:rPr>
          <w:spacing w:val="-3"/>
          <w:sz w:val="20"/>
          <w:vertAlign w:val="baseline"/>
        </w:rPr>
        <w:t> </w:t>
      </w:r>
      <w:r>
        <w:rPr>
          <w:sz w:val="20"/>
          <w:vertAlign w:val="baseline"/>
        </w:rPr>
        <w:t>man</w:t>
      </w:r>
      <w:r>
        <w:rPr>
          <w:spacing w:val="-2"/>
          <w:sz w:val="20"/>
          <w:vertAlign w:val="baseline"/>
        </w:rPr>
        <w:t> </w:t>
      </w:r>
      <w:r>
        <w:rPr>
          <w:sz w:val="20"/>
          <w:vertAlign w:val="baseline"/>
        </w:rPr>
        <w:t>living</w:t>
      </w:r>
      <w:r>
        <w:rPr>
          <w:spacing w:val="-5"/>
          <w:sz w:val="20"/>
          <w:vertAlign w:val="baseline"/>
        </w:rPr>
        <w:t> </w:t>
      </w:r>
      <w:r>
        <w:rPr>
          <w:sz w:val="20"/>
          <w:vertAlign w:val="baseline"/>
        </w:rPr>
        <w:t>in</w:t>
      </w:r>
      <w:r>
        <w:rPr>
          <w:spacing w:val="-2"/>
          <w:sz w:val="20"/>
          <w:vertAlign w:val="baseline"/>
        </w:rPr>
        <w:t> </w:t>
      </w:r>
      <w:r>
        <w:rPr>
          <w:sz w:val="20"/>
          <w:vertAlign w:val="baseline"/>
        </w:rPr>
        <w:t>Federal</w:t>
      </w:r>
      <w:r>
        <w:rPr>
          <w:spacing w:val="-4"/>
          <w:sz w:val="20"/>
          <w:vertAlign w:val="baseline"/>
        </w:rPr>
        <w:t> </w:t>
      </w:r>
      <w:r>
        <w:rPr>
          <w:sz w:val="20"/>
          <w:vertAlign w:val="baseline"/>
        </w:rPr>
        <w:t>College</w:t>
      </w:r>
      <w:r>
        <w:rPr>
          <w:spacing w:val="-3"/>
          <w:sz w:val="20"/>
          <w:vertAlign w:val="baseline"/>
        </w:rPr>
        <w:t> </w:t>
      </w:r>
      <w:r>
        <w:rPr>
          <w:sz w:val="20"/>
          <w:vertAlign w:val="baseline"/>
        </w:rPr>
        <w:t>of</w:t>
      </w:r>
      <w:r>
        <w:rPr>
          <w:spacing w:val="-6"/>
          <w:sz w:val="20"/>
          <w:vertAlign w:val="baseline"/>
        </w:rPr>
        <w:t> </w:t>
      </w:r>
      <w:r>
        <w:rPr>
          <w:sz w:val="20"/>
          <w:vertAlign w:val="baseline"/>
        </w:rPr>
        <w:t>Education</w:t>
      </w:r>
      <w:r>
        <w:rPr>
          <w:spacing w:val="-2"/>
          <w:sz w:val="20"/>
          <w:vertAlign w:val="baseline"/>
        </w:rPr>
        <w:t> </w:t>
      </w:r>
      <w:r>
        <w:rPr>
          <w:sz w:val="20"/>
          <w:vertAlign w:val="baseline"/>
        </w:rPr>
        <w:t>Staff</w:t>
      </w:r>
      <w:r>
        <w:rPr>
          <w:spacing w:val="-4"/>
          <w:sz w:val="20"/>
          <w:vertAlign w:val="baseline"/>
        </w:rPr>
        <w:t> </w:t>
      </w:r>
      <w:r>
        <w:rPr>
          <w:sz w:val="20"/>
          <w:vertAlign w:val="baseline"/>
        </w:rPr>
        <w:t>quarters,</w:t>
      </w:r>
      <w:r>
        <w:rPr>
          <w:spacing w:val="-1"/>
          <w:sz w:val="20"/>
          <w:vertAlign w:val="baseline"/>
        </w:rPr>
        <w:t> </w:t>
      </w:r>
      <w:r>
        <w:rPr>
          <w:sz w:val="20"/>
          <w:vertAlign w:val="baseline"/>
        </w:rPr>
        <w:t>An</w:t>
      </w:r>
      <w:r>
        <w:rPr>
          <w:spacing w:val="-3"/>
          <w:sz w:val="20"/>
          <w:vertAlign w:val="baseline"/>
        </w:rPr>
        <w:t> </w:t>
      </w:r>
      <w:r>
        <w:rPr>
          <w:sz w:val="20"/>
          <w:vertAlign w:val="baseline"/>
        </w:rPr>
        <w:t>interview</w:t>
      </w:r>
      <w:r>
        <w:rPr>
          <w:spacing w:val="-3"/>
          <w:sz w:val="20"/>
          <w:vertAlign w:val="baseline"/>
        </w:rPr>
        <w:t> </w:t>
      </w:r>
      <w:r>
        <w:rPr>
          <w:sz w:val="20"/>
          <w:vertAlign w:val="baseline"/>
        </w:rPr>
        <w:t>with</w:t>
      </w:r>
      <w:r>
        <w:rPr>
          <w:spacing w:val="-3"/>
          <w:sz w:val="20"/>
          <w:vertAlign w:val="baseline"/>
        </w:rPr>
        <w:t> </w:t>
      </w:r>
      <w:r>
        <w:rPr>
          <w:sz w:val="20"/>
          <w:vertAlign w:val="baseline"/>
        </w:rPr>
        <w:t>him</w:t>
      </w:r>
      <w:r>
        <w:rPr>
          <w:spacing w:val="-5"/>
          <w:sz w:val="20"/>
          <w:vertAlign w:val="baseline"/>
        </w:rPr>
        <w:t> </w:t>
      </w:r>
      <w:r>
        <w:rPr>
          <w:sz w:val="20"/>
          <w:vertAlign w:val="baseline"/>
        </w:rPr>
        <w:t>on</w:t>
      </w:r>
      <w:r>
        <w:rPr>
          <w:spacing w:val="-4"/>
          <w:sz w:val="20"/>
          <w:vertAlign w:val="baseline"/>
        </w:rPr>
        <w:t> 14</w:t>
      </w:r>
      <w:r>
        <w:rPr>
          <w:spacing w:val="-4"/>
          <w:sz w:val="20"/>
          <w:vertAlign w:val="superscript"/>
        </w:rPr>
        <w:t>th</w:t>
      </w:r>
    </w:p>
    <w:p>
      <w:pPr>
        <w:spacing w:before="1"/>
        <w:ind w:left="160" w:right="0" w:firstLine="0"/>
        <w:jc w:val="left"/>
        <w:rPr>
          <w:sz w:val="20"/>
        </w:rPr>
      </w:pPr>
      <w:r>
        <w:rPr>
          <w:sz w:val="20"/>
        </w:rPr>
        <w:t>December,</w:t>
      </w:r>
      <w:r>
        <w:rPr>
          <w:spacing w:val="-9"/>
          <w:sz w:val="20"/>
        </w:rPr>
        <w:t> </w:t>
      </w:r>
      <w:r>
        <w:rPr>
          <w:spacing w:val="-4"/>
          <w:sz w:val="20"/>
        </w:rPr>
        <w:t>2013</w:t>
      </w:r>
    </w:p>
    <w:p>
      <w:pPr>
        <w:spacing w:after="0"/>
        <w:jc w:val="left"/>
        <w:rPr>
          <w:sz w:val="20"/>
        </w:rPr>
        <w:sectPr>
          <w:pgSz w:w="12240" w:h="15840"/>
          <w:pgMar w:header="761" w:footer="1015" w:top="1300" w:bottom="1200" w:left="1280" w:right="1320"/>
        </w:sectPr>
      </w:pPr>
    </w:p>
    <w:p>
      <w:pPr>
        <w:pStyle w:val="BodyText"/>
        <w:spacing w:line="480" w:lineRule="auto" w:before="119"/>
        <w:ind w:right="116" w:firstLine="719"/>
        <w:jc w:val="both"/>
      </w:pPr>
      <w:r>
        <w:rPr/>
        <w:t>Some of these cultures are enforced through legislation, for example, it has</w:t>
      </w:r>
      <w:r>
        <w:rPr>
          <w:spacing w:val="-1"/>
        </w:rPr>
        <w:t> </w:t>
      </w:r>
      <w:r>
        <w:rPr/>
        <w:t>been said that in Nigeria, the Penal Code permits husbands to use physical means to</w:t>
      </w:r>
      <w:r>
        <w:rPr>
          <w:spacing w:val="37"/>
        </w:rPr>
        <w:t> </w:t>
      </w:r>
      <w:r>
        <w:rPr/>
        <w:t>chastise their wives as</w:t>
      </w:r>
      <w:r>
        <w:rPr>
          <w:spacing w:val="40"/>
        </w:rPr>
        <w:t> </w:t>
      </w:r>
      <w:r>
        <w:rPr/>
        <w:t>long</w:t>
      </w:r>
      <w:r>
        <w:rPr>
          <w:spacing w:val="-8"/>
        </w:rPr>
        <w:t> </w:t>
      </w:r>
      <w:r>
        <w:rPr/>
        <w:t>as</w:t>
      </w:r>
      <w:r>
        <w:rPr>
          <w:spacing w:val="-6"/>
        </w:rPr>
        <w:t> </w:t>
      </w:r>
      <w:r>
        <w:rPr/>
        <w:t>it</w:t>
      </w:r>
      <w:r>
        <w:rPr>
          <w:spacing w:val="-6"/>
        </w:rPr>
        <w:t> </w:t>
      </w:r>
      <w:r>
        <w:rPr/>
        <w:t>does</w:t>
      </w:r>
      <w:r>
        <w:rPr>
          <w:spacing w:val="-6"/>
        </w:rPr>
        <w:t> </w:t>
      </w:r>
      <w:r>
        <w:rPr/>
        <w:t>not</w:t>
      </w:r>
      <w:r>
        <w:rPr>
          <w:spacing w:val="-6"/>
        </w:rPr>
        <w:t> </w:t>
      </w:r>
      <w:r>
        <w:rPr/>
        <w:t>result</w:t>
      </w:r>
      <w:r>
        <w:rPr>
          <w:spacing w:val="-7"/>
        </w:rPr>
        <w:t> </w:t>
      </w:r>
      <w:r>
        <w:rPr/>
        <w:t>in</w:t>
      </w:r>
      <w:r>
        <w:rPr>
          <w:spacing w:val="-6"/>
        </w:rPr>
        <w:t> </w:t>
      </w:r>
      <w:r>
        <w:rPr/>
        <w:t>―grievous</w:t>
      </w:r>
      <w:r>
        <w:rPr>
          <w:spacing w:val="-6"/>
        </w:rPr>
        <w:t> </w:t>
      </w:r>
      <w:r>
        <w:rPr/>
        <w:t>harm‖</w:t>
      </w:r>
      <w:r>
        <w:rPr>
          <w:vertAlign w:val="superscript"/>
        </w:rPr>
        <w:t>47</w:t>
      </w:r>
      <w:r>
        <w:rPr>
          <w:vertAlign w:val="baseline"/>
        </w:rPr>
        <w:t>.</w:t>
      </w:r>
      <w:r>
        <w:rPr>
          <w:spacing w:val="-6"/>
          <w:vertAlign w:val="baseline"/>
        </w:rPr>
        <w:t> </w:t>
      </w:r>
      <w:r>
        <w:rPr>
          <w:vertAlign w:val="baseline"/>
        </w:rPr>
        <w:t>Grievous</w:t>
      </w:r>
      <w:r>
        <w:rPr>
          <w:spacing w:val="-7"/>
          <w:vertAlign w:val="baseline"/>
        </w:rPr>
        <w:t> </w:t>
      </w:r>
      <w:r>
        <w:rPr>
          <w:vertAlign w:val="baseline"/>
        </w:rPr>
        <w:t>harm</w:t>
      </w:r>
      <w:r>
        <w:rPr>
          <w:spacing w:val="-7"/>
          <w:vertAlign w:val="baseline"/>
        </w:rPr>
        <w:t> </w:t>
      </w:r>
      <w:r>
        <w:rPr>
          <w:vertAlign w:val="baseline"/>
        </w:rPr>
        <w:t>is</w:t>
      </w:r>
      <w:r>
        <w:rPr>
          <w:spacing w:val="-6"/>
          <w:vertAlign w:val="baseline"/>
        </w:rPr>
        <w:t> </w:t>
      </w:r>
      <w:r>
        <w:rPr>
          <w:vertAlign w:val="baseline"/>
        </w:rPr>
        <w:t>defined</w:t>
      </w:r>
      <w:r>
        <w:rPr>
          <w:spacing w:val="-6"/>
          <w:vertAlign w:val="baseline"/>
        </w:rPr>
        <w:t> </w:t>
      </w:r>
      <w:r>
        <w:rPr>
          <w:vertAlign w:val="baseline"/>
        </w:rPr>
        <w:t>as</w:t>
      </w:r>
      <w:r>
        <w:rPr>
          <w:spacing w:val="-6"/>
          <w:vertAlign w:val="baseline"/>
        </w:rPr>
        <w:t> </w:t>
      </w:r>
      <w:r>
        <w:rPr>
          <w:vertAlign w:val="baseline"/>
        </w:rPr>
        <w:t>loss</w:t>
      </w:r>
      <w:r>
        <w:rPr>
          <w:spacing w:val="-6"/>
          <w:vertAlign w:val="baseline"/>
        </w:rPr>
        <w:t> </w:t>
      </w:r>
      <w:r>
        <w:rPr>
          <w:vertAlign w:val="baseline"/>
        </w:rPr>
        <w:t>of</w:t>
      </w:r>
      <w:r>
        <w:rPr>
          <w:spacing w:val="-7"/>
          <w:vertAlign w:val="baseline"/>
        </w:rPr>
        <w:t> </w:t>
      </w:r>
      <w:r>
        <w:rPr>
          <w:vertAlign w:val="baseline"/>
        </w:rPr>
        <w:t>sight,</w:t>
      </w:r>
      <w:r>
        <w:rPr>
          <w:spacing w:val="-6"/>
          <w:vertAlign w:val="baseline"/>
        </w:rPr>
        <w:t> </w:t>
      </w:r>
      <w:r>
        <w:rPr>
          <w:vertAlign w:val="baseline"/>
        </w:rPr>
        <w:t>hearing, power of speech, facial disfigurement or life-threatening injuries.</w:t>
      </w:r>
      <w:r>
        <w:rPr>
          <w:vertAlign w:val="superscript"/>
        </w:rPr>
        <w:t>48</w:t>
      </w:r>
      <w:r>
        <w:rPr>
          <w:vertAlign w:val="baseline"/>
        </w:rPr>
        <w:t> It was also added that, in</w:t>
      </w:r>
      <w:r>
        <w:rPr>
          <w:spacing w:val="40"/>
          <w:vertAlign w:val="baseline"/>
        </w:rPr>
        <w:t> </w:t>
      </w:r>
      <w:r>
        <w:rPr>
          <w:vertAlign w:val="baseline"/>
        </w:rPr>
        <w:t>most traditional</w:t>
      </w:r>
      <w:r>
        <w:rPr>
          <w:spacing w:val="-1"/>
          <w:vertAlign w:val="baseline"/>
        </w:rPr>
        <w:t> </w:t>
      </w:r>
      <w:r>
        <w:rPr>
          <w:vertAlign w:val="baseline"/>
        </w:rPr>
        <w:t>areas of Nigeria,</w:t>
      </w:r>
      <w:r>
        <w:rPr>
          <w:spacing w:val="-1"/>
          <w:vertAlign w:val="baseline"/>
        </w:rPr>
        <w:t> </w:t>
      </w:r>
      <w:r>
        <w:rPr>
          <w:vertAlign w:val="baseline"/>
        </w:rPr>
        <w:t>the courts</w:t>
      </w:r>
      <w:r>
        <w:rPr>
          <w:spacing w:val="-1"/>
          <w:vertAlign w:val="baseline"/>
        </w:rPr>
        <w:t> </w:t>
      </w:r>
      <w:r>
        <w:rPr>
          <w:vertAlign w:val="baseline"/>
        </w:rPr>
        <w:t>and police</w:t>
      </w:r>
      <w:r>
        <w:rPr>
          <w:spacing w:val="-1"/>
          <w:vertAlign w:val="baseline"/>
        </w:rPr>
        <w:t> </w:t>
      </w:r>
      <w:r>
        <w:rPr>
          <w:vertAlign w:val="baseline"/>
        </w:rPr>
        <w:t>have been reluctant</w:t>
      </w:r>
      <w:r>
        <w:rPr>
          <w:spacing w:val="-1"/>
          <w:vertAlign w:val="baseline"/>
        </w:rPr>
        <w:t> </w:t>
      </w:r>
      <w:r>
        <w:rPr>
          <w:vertAlign w:val="baseline"/>
        </w:rPr>
        <w:t>to</w:t>
      </w:r>
      <w:r>
        <w:rPr>
          <w:spacing w:val="-1"/>
          <w:vertAlign w:val="baseline"/>
        </w:rPr>
        <w:t> </w:t>
      </w:r>
      <w:r>
        <w:rPr>
          <w:vertAlign w:val="baseline"/>
        </w:rPr>
        <w:t>intervene</w:t>
      </w:r>
      <w:r>
        <w:rPr>
          <w:spacing w:val="-1"/>
          <w:vertAlign w:val="baseline"/>
        </w:rPr>
        <w:t> </w:t>
      </w:r>
      <w:r>
        <w:rPr>
          <w:vertAlign w:val="baseline"/>
        </w:rPr>
        <w:t>to</w:t>
      </w:r>
      <w:r>
        <w:rPr>
          <w:spacing w:val="-1"/>
          <w:vertAlign w:val="baseline"/>
        </w:rPr>
        <w:t> </w:t>
      </w:r>
      <w:r>
        <w:rPr>
          <w:vertAlign w:val="baseline"/>
        </w:rPr>
        <w:t>protect women who have formally accused their husbands of abuse, if the level of alleged abuse did not exceed</w:t>
      </w:r>
      <w:r>
        <w:rPr>
          <w:spacing w:val="-3"/>
          <w:vertAlign w:val="baseline"/>
        </w:rPr>
        <w:t> </w:t>
      </w:r>
      <w:r>
        <w:rPr>
          <w:vertAlign w:val="baseline"/>
        </w:rPr>
        <w:t>the</w:t>
      </w:r>
      <w:r>
        <w:rPr>
          <w:spacing w:val="-4"/>
          <w:vertAlign w:val="baseline"/>
        </w:rPr>
        <w:t> </w:t>
      </w:r>
      <w:r>
        <w:rPr>
          <w:vertAlign w:val="baseline"/>
        </w:rPr>
        <w:t>customary</w:t>
      </w:r>
      <w:r>
        <w:rPr>
          <w:spacing w:val="-7"/>
          <w:vertAlign w:val="baseline"/>
        </w:rPr>
        <w:t> </w:t>
      </w:r>
      <w:r>
        <w:rPr>
          <w:vertAlign w:val="baseline"/>
        </w:rPr>
        <w:t>norms</w:t>
      </w:r>
      <w:r>
        <w:rPr>
          <w:spacing w:val="-3"/>
          <w:vertAlign w:val="baseline"/>
        </w:rPr>
        <w:t> </w:t>
      </w:r>
      <w:r>
        <w:rPr>
          <w:vertAlign w:val="baseline"/>
        </w:rPr>
        <w:t>of</w:t>
      </w:r>
      <w:r>
        <w:rPr>
          <w:spacing w:val="-4"/>
          <w:vertAlign w:val="baseline"/>
        </w:rPr>
        <w:t> </w:t>
      </w:r>
      <w:r>
        <w:rPr>
          <w:vertAlign w:val="baseline"/>
        </w:rPr>
        <w:t>those</w:t>
      </w:r>
      <w:r>
        <w:rPr>
          <w:spacing w:val="-3"/>
          <w:vertAlign w:val="baseline"/>
        </w:rPr>
        <w:t> </w:t>
      </w:r>
      <w:r>
        <w:rPr>
          <w:vertAlign w:val="baseline"/>
        </w:rPr>
        <w:t>areas.</w:t>
      </w:r>
      <w:r>
        <w:rPr>
          <w:vertAlign w:val="superscript"/>
        </w:rPr>
        <w:t>49</w:t>
      </w:r>
      <w:r>
        <w:rPr>
          <w:spacing w:val="-2"/>
          <w:vertAlign w:val="baseline"/>
        </w:rPr>
        <w:t> </w:t>
      </w:r>
      <w:r>
        <w:rPr>
          <w:vertAlign w:val="baseline"/>
        </w:rPr>
        <w:t>This</w:t>
      </w:r>
      <w:r>
        <w:rPr>
          <w:spacing w:val="-3"/>
          <w:vertAlign w:val="baseline"/>
        </w:rPr>
        <w:t> </w:t>
      </w:r>
      <w:r>
        <w:rPr>
          <w:vertAlign w:val="baseline"/>
        </w:rPr>
        <w:t>denies</w:t>
      </w:r>
      <w:r>
        <w:rPr>
          <w:spacing w:val="-3"/>
          <w:vertAlign w:val="baseline"/>
        </w:rPr>
        <w:t> </w:t>
      </w:r>
      <w:r>
        <w:rPr>
          <w:vertAlign w:val="baseline"/>
        </w:rPr>
        <w:t>women</w:t>
      </w:r>
      <w:r>
        <w:rPr>
          <w:spacing w:val="-4"/>
          <w:vertAlign w:val="baseline"/>
        </w:rPr>
        <w:t> </w:t>
      </w:r>
      <w:r>
        <w:rPr>
          <w:vertAlign w:val="baseline"/>
        </w:rPr>
        <w:t>in</w:t>
      </w:r>
      <w:r>
        <w:rPr>
          <w:spacing w:val="-3"/>
          <w:vertAlign w:val="baseline"/>
        </w:rPr>
        <w:t> </w:t>
      </w:r>
      <w:r>
        <w:rPr>
          <w:vertAlign w:val="baseline"/>
        </w:rPr>
        <w:t>Africa</w:t>
      </w:r>
      <w:r>
        <w:rPr>
          <w:spacing w:val="-2"/>
          <w:vertAlign w:val="baseline"/>
        </w:rPr>
        <w:t> </w:t>
      </w:r>
      <w:r>
        <w:rPr>
          <w:vertAlign w:val="baseline"/>
        </w:rPr>
        <w:t>―the</w:t>
      </w:r>
      <w:r>
        <w:rPr>
          <w:spacing w:val="-3"/>
          <w:vertAlign w:val="baseline"/>
        </w:rPr>
        <w:t> </w:t>
      </w:r>
      <w:r>
        <w:rPr>
          <w:vertAlign w:val="baseline"/>
        </w:rPr>
        <w:t>right</w:t>
      </w:r>
      <w:r>
        <w:rPr>
          <w:spacing w:val="-3"/>
          <w:vertAlign w:val="baseline"/>
        </w:rPr>
        <w:t> </w:t>
      </w:r>
      <w:r>
        <w:rPr>
          <w:vertAlign w:val="baseline"/>
        </w:rPr>
        <w:t>to</w:t>
      </w:r>
      <w:r>
        <w:rPr>
          <w:spacing w:val="-3"/>
          <w:vertAlign w:val="baseline"/>
        </w:rPr>
        <w:t> </w:t>
      </w:r>
      <w:r>
        <w:rPr>
          <w:vertAlign w:val="baseline"/>
        </w:rPr>
        <w:t>live</w:t>
      </w:r>
      <w:r>
        <w:rPr>
          <w:spacing w:val="-3"/>
          <w:vertAlign w:val="baseline"/>
        </w:rPr>
        <w:t> </w:t>
      </w:r>
      <w:r>
        <w:rPr>
          <w:vertAlign w:val="baseline"/>
        </w:rPr>
        <w:t>in</w:t>
      </w:r>
      <w:r>
        <w:rPr>
          <w:spacing w:val="-3"/>
          <w:vertAlign w:val="baseline"/>
        </w:rPr>
        <w:t> </w:t>
      </w:r>
      <w:r>
        <w:rPr>
          <w:vertAlign w:val="baseline"/>
        </w:rPr>
        <w:t>a positive cultural context and to participate at all levels in the determination of cultural policies‖ affecting their lives. The right of everyone to cultural participation seeks to encourage the active contribution of all members of society to the cultural progress of society as a whole. As such, it</w:t>
      </w:r>
      <w:r>
        <w:rPr>
          <w:spacing w:val="40"/>
          <w:vertAlign w:val="baseline"/>
        </w:rPr>
        <w:t> </w:t>
      </w:r>
      <w:r>
        <w:rPr>
          <w:vertAlign w:val="baseline"/>
        </w:rPr>
        <w:t>is intrinsically linked to, and is dependent on the enjoyment of, other human rights such as the right to own property, as well as in association with others, and freedom of movement.</w:t>
      </w:r>
    </w:p>
    <w:p>
      <w:pPr>
        <w:pStyle w:val="BodyText"/>
        <w:spacing w:line="480" w:lineRule="auto" w:before="2"/>
        <w:ind w:right="115" w:firstLine="719"/>
        <w:jc w:val="both"/>
      </w:pPr>
      <w:r>
        <w:rPr/>
        <w:t>The customary practices of the Jabas, Bajjus, Atyaps and Gbagyis affect women‘s land rights in a context where women play a prominent role in farming activities and where</w:t>
      </w:r>
      <w:r>
        <w:rPr>
          <w:spacing w:val="80"/>
        </w:rPr>
        <w:t> </w:t>
      </w:r>
      <w:r>
        <w:rPr/>
        <w:t>customary inheritance practices do not allow women to inherit land,</w:t>
      </w:r>
      <w:r>
        <w:rPr>
          <w:vertAlign w:val="superscript"/>
        </w:rPr>
        <w:t>50</w:t>
      </w:r>
      <w:r>
        <w:rPr>
          <w:vertAlign w:val="baseline"/>
        </w:rPr>
        <w:t> particularly where such woman is a widow.</w:t>
      </w:r>
    </w:p>
    <w:p>
      <w:pPr>
        <w:pStyle w:val="BodyText"/>
        <w:spacing w:before="86"/>
        <w:ind w:left="0"/>
        <w:rPr>
          <w:sz w:val="20"/>
        </w:rPr>
      </w:pPr>
      <w:r>
        <w:rPr/>
        <mc:AlternateContent>
          <mc:Choice Requires="wps">
            <w:drawing>
              <wp:anchor distT="0" distB="0" distL="0" distR="0" allowOverlap="1" layoutInCell="1" locked="0" behindDoc="1" simplePos="0" relativeHeight="487648256">
                <wp:simplePos x="0" y="0"/>
                <wp:positionH relativeFrom="page">
                  <wp:posOffset>914704</wp:posOffset>
                </wp:positionH>
                <wp:positionV relativeFrom="paragraph">
                  <wp:posOffset>215925</wp:posOffset>
                </wp:positionV>
                <wp:extent cx="1829435"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02020pt;width:144.020pt;height:.72003pt;mso-position-horizontal-relative:page;mso-position-vertical-relative:paragraph;z-index:-15668224;mso-wrap-distance-left:0;mso-wrap-distance-right:0" id="docshape151"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47</w:t>
      </w:r>
      <w:r>
        <w:rPr>
          <w:spacing w:val="-3"/>
          <w:sz w:val="20"/>
          <w:vertAlign w:val="baseline"/>
        </w:rPr>
        <w:t> </w:t>
      </w:r>
      <w:r>
        <w:rPr>
          <w:sz w:val="20"/>
          <w:vertAlign w:val="baseline"/>
        </w:rPr>
        <w:t>Section</w:t>
      </w:r>
      <w:r>
        <w:rPr>
          <w:spacing w:val="-3"/>
          <w:sz w:val="20"/>
          <w:vertAlign w:val="baseline"/>
        </w:rPr>
        <w:t> </w:t>
      </w:r>
      <w:r>
        <w:rPr>
          <w:sz w:val="20"/>
          <w:vertAlign w:val="baseline"/>
        </w:rPr>
        <w:t>55</w:t>
      </w:r>
      <w:r>
        <w:rPr>
          <w:spacing w:val="-2"/>
          <w:sz w:val="20"/>
          <w:vertAlign w:val="baseline"/>
        </w:rPr>
        <w:t> </w:t>
      </w:r>
      <w:r>
        <w:rPr>
          <w:sz w:val="20"/>
          <w:vertAlign w:val="baseline"/>
        </w:rPr>
        <w:t>of</w:t>
      </w:r>
      <w:r>
        <w:rPr>
          <w:spacing w:val="-4"/>
          <w:sz w:val="20"/>
          <w:vertAlign w:val="baseline"/>
        </w:rPr>
        <w:t> </w:t>
      </w:r>
      <w:r>
        <w:rPr>
          <w:sz w:val="20"/>
          <w:vertAlign w:val="baseline"/>
        </w:rPr>
        <w:t>Penal</w:t>
      </w:r>
      <w:r>
        <w:rPr>
          <w:spacing w:val="-3"/>
          <w:sz w:val="20"/>
          <w:vertAlign w:val="baseline"/>
        </w:rPr>
        <w:t> </w:t>
      </w:r>
      <w:r>
        <w:rPr>
          <w:spacing w:val="-4"/>
          <w:sz w:val="20"/>
          <w:vertAlign w:val="baseline"/>
        </w:rPr>
        <w:t>code</w:t>
      </w:r>
    </w:p>
    <w:p>
      <w:pPr>
        <w:spacing w:before="1"/>
        <w:ind w:left="160" w:right="115" w:firstLine="0"/>
        <w:jc w:val="both"/>
        <w:rPr>
          <w:sz w:val="20"/>
        </w:rPr>
      </w:pPr>
      <w:r>
        <w:rPr>
          <w:sz w:val="20"/>
          <w:vertAlign w:val="superscript"/>
        </w:rPr>
        <w:t>48</w:t>
      </w:r>
      <w:r>
        <w:rPr>
          <w:sz w:val="20"/>
          <w:vertAlign w:val="baseline"/>
        </w:rPr>
        <w:t>Manisuli Ssenyonjo, </w:t>
      </w:r>
      <w:r>
        <w:rPr>
          <w:i/>
          <w:sz w:val="20"/>
          <w:vertAlign w:val="baseline"/>
        </w:rPr>
        <w:t>Culture and the Human Rights of Women in Africa: Between Light and Shadow </w:t>
      </w:r>
      <w:r>
        <w:rPr>
          <w:sz w:val="20"/>
          <w:vertAlign w:val="baseline"/>
        </w:rPr>
        <w:t>in Journal of African Law, Vol. 51, No. 1, Published by: on behalf of the Cambridge University Press School of Oriental and African Studies, (2007), pp. 52</w:t>
      </w:r>
    </w:p>
    <w:p>
      <w:pPr>
        <w:spacing w:before="0"/>
        <w:ind w:left="160" w:right="117" w:firstLine="0"/>
        <w:jc w:val="both"/>
        <w:rPr>
          <w:sz w:val="20"/>
        </w:rPr>
      </w:pPr>
      <w:r>
        <w:rPr>
          <w:sz w:val="20"/>
          <w:vertAlign w:val="superscript"/>
        </w:rPr>
        <w:t>49</w:t>
      </w:r>
      <w:r>
        <w:rPr>
          <w:sz w:val="20"/>
          <w:vertAlign w:val="baseline"/>
        </w:rPr>
        <w:t> Ibid at 52, This information is gathered from the US Department of State Country Reports on Human Rights Practices - 2005, Nigeria (8</w:t>
      </w:r>
      <w:r>
        <w:rPr>
          <w:sz w:val="20"/>
          <w:vertAlign w:val="superscript"/>
        </w:rPr>
        <w:t>th</w:t>
      </w:r>
      <w:r>
        <w:rPr>
          <w:sz w:val="20"/>
          <w:vertAlign w:val="baseline"/>
        </w:rPr>
        <w:t> March 2006, released by the Bureau of Democracy, Human Rights, and Labor, available at </w:t>
      </w:r>
      <w:hyperlink r:id="rId50">
        <w:r>
          <w:rPr>
            <w:color w:val="0000FF"/>
            <w:sz w:val="20"/>
            <w:u w:val="single" w:color="0000FF"/>
            <w:vertAlign w:val="baseline"/>
          </w:rPr>
          <w:t>http://www.state.gOv/g/drl/rls/hrrpt/2005/61586.htm</w:t>
        </w:r>
        <w:r>
          <w:rPr>
            <w:sz w:val="20"/>
            <w:vertAlign w:val="baseline"/>
          </w:rPr>
          <w:t>,</w:t>
        </w:r>
      </w:hyperlink>
      <w:r>
        <w:rPr>
          <w:sz w:val="20"/>
          <w:vertAlign w:val="baseline"/>
        </w:rPr>
        <w:t> (Accessed on the 10</w:t>
      </w:r>
      <w:r>
        <w:rPr>
          <w:sz w:val="20"/>
          <w:vertAlign w:val="superscript"/>
        </w:rPr>
        <w:t>th</w:t>
      </w:r>
      <w:r>
        <w:rPr>
          <w:sz w:val="20"/>
          <w:vertAlign w:val="baseline"/>
        </w:rPr>
        <w:t> August, 2014). In 2003, 64.5%</w:t>
      </w:r>
      <w:r>
        <w:rPr>
          <w:spacing w:val="-2"/>
          <w:sz w:val="20"/>
          <w:vertAlign w:val="baseline"/>
        </w:rPr>
        <w:t> </w:t>
      </w:r>
      <w:r>
        <w:rPr>
          <w:sz w:val="20"/>
          <w:vertAlign w:val="baseline"/>
        </w:rPr>
        <w:t>of women</w:t>
      </w:r>
      <w:r>
        <w:rPr>
          <w:spacing w:val="-2"/>
          <w:sz w:val="20"/>
          <w:vertAlign w:val="baseline"/>
        </w:rPr>
        <w:t> </w:t>
      </w:r>
      <w:r>
        <w:rPr>
          <w:sz w:val="20"/>
          <w:vertAlign w:val="baseline"/>
        </w:rPr>
        <w:t>and 61.3%</w:t>
      </w:r>
      <w:r>
        <w:rPr>
          <w:spacing w:val="-2"/>
          <w:sz w:val="20"/>
          <w:vertAlign w:val="baseline"/>
        </w:rPr>
        <w:t> </w:t>
      </w:r>
      <w:r>
        <w:rPr>
          <w:sz w:val="20"/>
          <w:vertAlign w:val="baseline"/>
        </w:rPr>
        <w:t>of men</w:t>
      </w:r>
      <w:r>
        <w:rPr>
          <w:spacing w:val="-2"/>
          <w:sz w:val="20"/>
          <w:vertAlign w:val="baseline"/>
        </w:rPr>
        <w:t> </w:t>
      </w:r>
      <w:r>
        <w:rPr>
          <w:sz w:val="20"/>
          <w:vertAlign w:val="baseline"/>
        </w:rPr>
        <w:t>agreed that</w:t>
      </w:r>
      <w:r>
        <w:rPr>
          <w:spacing w:val="-1"/>
          <w:sz w:val="20"/>
          <w:vertAlign w:val="baseline"/>
        </w:rPr>
        <w:t> </w:t>
      </w:r>
      <w:r>
        <w:rPr>
          <w:sz w:val="20"/>
          <w:vertAlign w:val="baseline"/>
        </w:rPr>
        <w:t>a husband was</w:t>
      </w:r>
      <w:r>
        <w:rPr>
          <w:spacing w:val="-2"/>
          <w:sz w:val="20"/>
          <w:vertAlign w:val="baseline"/>
        </w:rPr>
        <w:t> </w:t>
      </w:r>
      <w:r>
        <w:rPr>
          <w:sz w:val="20"/>
          <w:vertAlign w:val="baseline"/>
        </w:rPr>
        <w:t>justified in hitting or</w:t>
      </w:r>
      <w:r>
        <w:rPr>
          <w:spacing w:val="-1"/>
          <w:sz w:val="20"/>
          <w:vertAlign w:val="baseline"/>
        </w:rPr>
        <w:t> </w:t>
      </w:r>
      <w:r>
        <w:rPr>
          <w:sz w:val="20"/>
          <w:vertAlign w:val="baseline"/>
        </w:rPr>
        <w:t>beating his wife for</w:t>
      </w:r>
      <w:r>
        <w:rPr>
          <w:spacing w:val="-1"/>
          <w:sz w:val="20"/>
          <w:vertAlign w:val="baseline"/>
        </w:rPr>
        <w:t> </w:t>
      </w:r>
      <w:r>
        <w:rPr>
          <w:sz w:val="20"/>
          <w:vertAlign w:val="baseline"/>
        </w:rPr>
        <w:t>at least 1 of 6</w:t>
      </w:r>
      <w:r>
        <w:rPr>
          <w:spacing w:val="-8"/>
          <w:sz w:val="20"/>
          <w:vertAlign w:val="baseline"/>
        </w:rPr>
        <w:t> </w:t>
      </w:r>
      <w:r>
        <w:rPr>
          <w:sz w:val="20"/>
          <w:vertAlign w:val="baseline"/>
        </w:rPr>
        <w:t>specified</w:t>
      </w:r>
      <w:r>
        <w:rPr>
          <w:spacing w:val="-8"/>
          <w:sz w:val="20"/>
          <w:vertAlign w:val="baseline"/>
        </w:rPr>
        <w:t> </w:t>
      </w:r>
      <w:r>
        <w:rPr>
          <w:sz w:val="20"/>
          <w:vertAlign w:val="baseline"/>
        </w:rPr>
        <w:t>reasons,</w:t>
      </w:r>
      <w:r>
        <w:rPr>
          <w:spacing w:val="-9"/>
          <w:sz w:val="20"/>
          <w:vertAlign w:val="baseline"/>
        </w:rPr>
        <w:t> </w:t>
      </w:r>
      <w:r>
        <w:rPr>
          <w:sz w:val="20"/>
          <w:vertAlign w:val="baseline"/>
        </w:rPr>
        <w:t>including</w:t>
      </w:r>
      <w:r>
        <w:rPr>
          <w:spacing w:val="-10"/>
          <w:sz w:val="20"/>
          <w:vertAlign w:val="baseline"/>
        </w:rPr>
        <w:t> </w:t>
      </w:r>
      <w:r>
        <w:rPr>
          <w:sz w:val="20"/>
          <w:vertAlign w:val="baseline"/>
        </w:rPr>
        <w:t>―burning</w:t>
      </w:r>
      <w:r>
        <w:rPr>
          <w:spacing w:val="-8"/>
          <w:sz w:val="20"/>
          <w:vertAlign w:val="baseline"/>
        </w:rPr>
        <w:t> </w:t>
      </w:r>
      <w:r>
        <w:rPr>
          <w:sz w:val="20"/>
          <w:vertAlign w:val="baseline"/>
        </w:rPr>
        <w:t>food</w:t>
      </w:r>
      <w:r>
        <w:rPr>
          <w:spacing w:val="-8"/>
          <w:sz w:val="20"/>
          <w:vertAlign w:val="baseline"/>
        </w:rPr>
        <w:t> </w:t>
      </w:r>
      <w:r>
        <w:rPr>
          <w:sz w:val="20"/>
          <w:vertAlign w:val="baseline"/>
        </w:rPr>
        <w:t>and</w:t>
      </w:r>
      <w:r>
        <w:rPr>
          <w:spacing w:val="-8"/>
          <w:sz w:val="20"/>
          <w:vertAlign w:val="baseline"/>
        </w:rPr>
        <w:t> </w:t>
      </w:r>
      <w:r>
        <w:rPr>
          <w:sz w:val="20"/>
          <w:vertAlign w:val="baseline"/>
        </w:rPr>
        <w:t>not</w:t>
      </w:r>
      <w:r>
        <w:rPr>
          <w:spacing w:val="-10"/>
          <w:sz w:val="20"/>
          <w:vertAlign w:val="baseline"/>
        </w:rPr>
        <w:t> </w:t>
      </w:r>
      <w:r>
        <w:rPr>
          <w:sz w:val="20"/>
          <w:vertAlign w:val="baseline"/>
        </w:rPr>
        <w:t>cooking</w:t>
      </w:r>
      <w:r>
        <w:rPr>
          <w:spacing w:val="-10"/>
          <w:sz w:val="20"/>
          <w:vertAlign w:val="baseline"/>
        </w:rPr>
        <w:t> </w:t>
      </w:r>
      <w:r>
        <w:rPr>
          <w:sz w:val="20"/>
          <w:vertAlign w:val="baseline"/>
        </w:rPr>
        <w:t>on</w:t>
      </w:r>
      <w:r>
        <w:rPr>
          <w:spacing w:val="-10"/>
          <w:sz w:val="20"/>
          <w:vertAlign w:val="baseline"/>
        </w:rPr>
        <w:t> </w:t>
      </w:r>
      <w:r>
        <w:rPr>
          <w:sz w:val="20"/>
          <w:vertAlign w:val="baseline"/>
        </w:rPr>
        <w:t>time‖,</w:t>
      </w:r>
      <w:r>
        <w:rPr>
          <w:spacing w:val="-9"/>
          <w:sz w:val="20"/>
          <w:vertAlign w:val="baseline"/>
        </w:rPr>
        <w:t> </w:t>
      </w:r>
      <w:r>
        <w:rPr>
          <w:sz w:val="20"/>
          <w:vertAlign w:val="baseline"/>
        </w:rPr>
        <w:t>see</w:t>
      </w:r>
      <w:r>
        <w:rPr>
          <w:spacing w:val="-9"/>
          <w:sz w:val="20"/>
          <w:vertAlign w:val="baseline"/>
        </w:rPr>
        <w:t> </w:t>
      </w:r>
      <w:r>
        <w:rPr>
          <w:sz w:val="20"/>
          <w:vertAlign w:val="baseline"/>
        </w:rPr>
        <w:t>National</w:t>
      </w:r>
      <w:r>
        <w:rPr>
          <w:spacing w:val="-9"/>
          <w:sz w:val="20"/>
          <w:vertAlign w:val="baseline"/>
        </w:rPr>
        <w:t> </w:t>
      </w:r>
      <w:r>
        <w:rPr>
          <w:sz w:val="20"/>
          <w:vertAlign w:val="baseline"/>
        </w:rPr>
        <w:t>Population</w:t>
      </w:r>
      <w:r>
        <w:rPr>
          <w:spacing w:val="-10"/>
          <w:sz w:val="20"/>
          <w:vertAlign w:val="baseline"/>
        </w:rPr>
        <w:t> </w:t>
      </w:r>
      <w:r>
        <w:rPr>
          <w:sz w:val="20"/>
          <w:vertAlign w:val="baseline"/>
        </w:rPr>
        <w:t>Commission Nigeria Demographic</w:t>
      </w:r>
      <w:r>
        <w:rPr>
          <w:spacing w:val="70"/>
          <w:sz w:val="20"/>
          <w:vertAlign w:val="baseline"/>
        </w:rPr>
        <w:t> </w:t>
      </w:r>
      <w:r>
        <w:rPr>
          <w:sz w:val="20"/>
          <w:vertAlign w:val="baseline"/>
        </w:rPr>
        <w:t>and</w:t>
      </w:r>
      <w:r>
        <w:rPr>
          <w:spacing w:val="72"/>
          <w:sz w:val="20"/>
          <w:vertAlign w:val="baseline"/>
        </w:rPr>
        <w:t> </w:t>
      </w:r>
      <w:r>
        <w:rPr>
          <w:sz w:val="20"/>
          <w:vertAlign w:val="baseline"/>
        </w:rPr>
        <w:t>Health</w:t>
      </w:r>
      <w:r>
        <w:rPr>
          <w:spacing w:val="72"/>
          <w:sz w:val="20"/>
          <w:vertAlign w:val="baseline"/>
        </w:rPr>
        <w:t> </w:t>
      </w:r>
      <w:r>
        <w:rPr>
          <w:sz w:val="20"/>
          <w:vertAlign w:val="baseline"/>
        </w:rPr>
        <w:t>Survey</w:t>
      </w:r>
      <w:r>
        <w:rPr>
          <w:spacing w:val="69"/>
          <w:sz w:val="20"/>
          <w:vertAlign w:val="baseline"/>
        </w:rPr>
        <w:t> </w:t>
      </w:r>
      <w:r>
        <w:rPr>
          <w:sz w:val="20"/>
          <w:vertAlign w:val="baseline"/>
        </w:rPr>
        <w:t>(2003,</w:t>
      </w:r>
      <w:r>
        <w:rPr>
          <w:spacing w:val="71"/>
          <w:sz w:val="20"/>
          <w:vertAlign w:val="baseline"/>
        </w:rPr>
        <w:t> </w:t>
      </w:r>
      <w:r>
        <w:rPr>
          <w:sz w:val="20"/>
          <w:vertAlign w:val="baseline"/>
        </w:rPr>
        <w:t>National</w:t>
      </w:r>
      <w:r>
        <w:rPr>
          <w:spacing w:val="71"/>
          <w:sz w:val="20"/>
          <w:vertAlign w:val="baseline"/>
        </w:rPr>
        <w:t> </w:t>
      </w:r>
      <w:r>
        <w:rPr>
          <w:sz w:val="20"/>
          <w:vertAlign w:val="baseline"/>
        </w:rPr>
        <w:t>Population</w:t>
      </w:r>
      <w:r>
        <w:rPr>
          <w:spacing w:val="74"/>
          <w:sz w:val="20"/>
          <w:vertAlign w:val="baseline"/>
        </w:rPr>
        <w:t> </w:t>
      </w:r>
      <w:r>
        <w:rPr>
          <w:sz w:val="20"/>
          <w:vertAlign w:val="baseline"/>
        </w:rPr>
        <w:t>Commission</w:t>
      </w:r>
      <w:r>
        <w:rPr>
          <w:spacing w:val="72"/>
          <w:sz w:val="20"/>
          <w:vertAlign w:val="baseline"/>
        </w:rPr>
        <w:t> </w:t>
      </w:r>
      <w:r>
        <w:rPr>
          <w:sz w:val="20"/>
          <w:vertAlign w:val="baseline"/>
        </w:rPr>
        <w:t>and</w:t>
      </w:r>
      <w:r>
        <w:rPr>
          <w:spacing w:val="74"/>
          <w:sz w:val="20"/>
          <w:vertAlign w:val="baseline"/>
        </w:rPr>
        <w:t> </w:t>
      </w:r>
      <w:r>
        <w:rPr>
          <w:sz w:val="20"/>
          <w:vertAlign w:val="baseline"/>
        </w:rPr>
        <w:t>ORC</w:t>
      </w:r>
      <w:r>
        <w:rPr>
          <w:spacing w:val="71"/>
          <w:sz w:val="20"/>
          <w:vertAlign w:val="baseline"/>
        </w:rPr>
        <w:t> </w:t>
      </w:r>
      <w:r>
        <w:rPr>
          <w:sz w:val="20"/>
          <w:vertAlign w:val="baseline"/>
        </w:rPr>
        <w:t>Macro),</w:t>
      </w:r>
      <w:r>
        <w:rPr>
          <w:spacing w:val="71"/>
          <w:sz w:val="20"/>
          <w:vertAlign w:val="baseline"/>
        </w:rPr>
        <w:t> </w:t>
      </w:r>
      <w:r>
        <w:rPr>
          <w:sz w:val="20"/>
          <w:vertAlign w:val="baseline"/>
        </w:rPr>
        <w:t>available</w:t>
      </w:r>
      <w:r>
        <w:rPr>
          <w:spacing w:val="71"/>
          <w:sz w:val="20"/>
          <w:vertAlign w:val="baseline"/>
        </w:rPr>
        <w:t> </w:t>
      </w:r>
      <w:r>
        <w:rPr>
          <w:spacing w:val="-5"/>
          <w:sz w:val="20"/>
          <w:vertAlign w:val="baseline"/>
        </w:rPr>
        <w:t>at:</w:t>
      </w:r>
    </w:p>
    <w:p>
      <w:pPr>
        <w:spacing w:before="0"/>
        <w:ind w:left="160" w:right="0" w:firstLine="0"/>
        <w:jc w:val="both"/>
        <w:rPr>
          <w:sz w:val="20"/>
        </w:rPr>
      </w:pPr>
      <w:r>
        <w:rPr>
          <w:sz w:val="20"/>
        </w:rPr>
        <w:t>&lt;http://</w:t>
      </w:r>
      <w:hyperlink r:id="rId51">
        <w:r>
          <w:rPr>
            <w:color w:val="0000FF"/>
            <w:sz w:val="20"/>
            <w:u w:val="single" w:color="0000FF"/>
          </w:rPr>
          <w:t>www.measuredhs.com/pubs/pdf/FR148/00FrontMatter.pdf</w:t>
        </w:r>
        <w:r>
          <w:rPr>
            <w:sz w:val="20"/>
          </w:rPr>
          <w:t>,</w:t>
        </w:r>
      </w:hyperlink>
      <w:r>
        <w:rPr>
          <w:spacing w:val="-12"/>
          <w:sz w:val="20"/>
        </w:rPr>
        <w:t> </w:t>
      </w:r>
      <w:r>
        <w:rPr>
          <w:sz w:val="20"/>
        </w:rPr>
        <w:t>Accessed</w:t>
      </w:r>
      <w:r>
        <w:rPr>
          <w:spacing w:val="-11"/>
          <w:sz w:val="20"/>
        </w:rPr>
        <w:t> </w:t>
      </w:r>
      <w:r>
        <w:rPr>
          <w:sz w:val="20"/>
        </w:rPr>
        <w:t>on</w:t>
      </w:r>
      <w:r>
        <w:rPr>
          <w:spacing w:val="-12"/>
          <w:sz w:val="20"/>
        </w:rPr>
        <w:t> </w:t>
      </w:r>
      <w:r>
        <w:rPr>
          <w:sz w:val="20"/>
        </w:rPr>
        <w:t>the</w:t>
      </w:r>
      <w:r>
        <w:rPr>
          <w:spacing w:val="-12"/>
          <w:sz w:val="20"/>
        </w:rPr>
        <w:t> </w:t>
      </w:r>
      <w:r>
        <w:rPr>
          <w:sz w:val="20"/>
        </w:rPr>
        <w:t>10</w:t>
      </w:r>
      <w:r>
        <w:rPr>
          <w:sz w:val="20"/>
          <w:vertAlign w:val="superscript"/>
        </w:rPr>
        <w:t>th</w:t>
      </w:r>
      <w:r>
        <w:rPr>
          <w:spacing w:val="-12"/>
          <w:sz w:val="20"/>
          <w:vertAlign w:val="baseline"/>
        </w:rPr>
        <w:t> </w:t>
      </w:r>
      <w:r>
        <w:rPr>
          <w:sz w:val="20"/>
          <w:vertAlign w:val="baseline"/>
        </w:rPr>
        <w:t>August,</w:t>
      </w:r>
      <w:r>
        <w:rPr>
          <w:spacing w:val="-11"/>
          <w:sz w:val="20"/>
          <w:vertAlign w:val="baseline"/>
        </w:rPr>
        <w:t> </w:t>
      </w:r>
      <w:r>
        <w:rPr>
          <w:spacing w:val="-2"/>
          <w:sz w:val="20"/>
          <w:vertAlign w:val="baseline"/>
        </w:rPr>
        <w:t>2014.</w:t>
      </w:r>
    </w:p>
    <w:p>
      <w:pPr>
        <w:spacing w:before="0"/>
        <w:ind w:left="160" w:right="115" w:firstLine="0"/>
        <w:jc w:val="both"/>
        <w:rPr>
          <w:sz w:val="20"/>
        </w:rPr>
      </w:pPr>
      <w:r>
        <w:rPr>
          <w:sz w:val="20"/>
          <w:vertAlign w:val="superscript"/>
        </w:rPr>
        <w:t>50</w:t>
      </w:r>
      <w:r>
        <w:rPr>
          <w:sz w:val="20"/>
          <w:vertAlign w:val="baseline"/>
        </w:rPr>
        <w:t>Hussaina J. Abdullah with Ibrahim Hamza, </w:t>
      </w:r>
      <w:r>
        <w:rPr>
          <w:i/>
          <w:sz w:val="20"/>
          <w:vertAlign w:val="baseline"/>
        </w:rPr>
        <w:t>Women need Independent Ownership Rights: Women and Land In Northern Nigeria, </w:t>
      </w:r>
      <w:r>
        <w:rPr>
          <w:sz w:val="20"/>
          <w:vertAlign w:val="baseline"/>
        </w:rPr>
        <w:t>The Women and Land Studies, Paper Presented at an International Workshop on </w:t>
      </w:r>
      <w:r>
        <w:rPr>
          <w:i/>
          <w:sz w:val="20"/>
          <w:vertAlign w:val="baseline"/>
        </w:rPr>
        <w:t>Women and Land</w:t>
      </w:r>
      <w:r>
        <w:rPr>
          <w:i/>
          <w:spacing w:val="-1"/>
          <w:sz w:val="20"/>
          <w:vertAlign w:val="baseline"/>
        </w:rPr>
        <w:t> </w:t>
      </w:r>
      <w:r>
        <w:rPr>
          <w:i/>
          <w:sz w:val="20"/>
          <w:vertAlign w:val="baseline"/>
        </w:rPr>
        <w:t>In</w:t>
      </w:r>
      <w:r>
        <w:rPr>
          <w:i/>
          <w:spacing w:val="-1"/>
          <w:sz w:val="20"/>
          <w:vertAlign w:val="baseline"/>
        </w:rPr>
        <w:t> </w:t>
      </w:r>
      <w:r>
        <w:rPr>
          <w:i/>
          <w:sz w:val="20"/>
          <w:vertAlign w:val="baseline"/>
        </w:rPr>
        <w:t>Africa</w:t>
      </w:r>
      <w:r>
        <w:rPr>
          <w:sz w:val="20"/>
          <w:vertAlign w:val="baseline"/>
        </w:rPr>
        <w:t>organised by</w:t>
      </w:r>
      <w:r>
        <w:rPr>
          <w:spacing w:val="-6"/>
          <w:sz w:val="20"/>
          <w:vertAlign w:val="baseline"/>
        </w:rPr>
        <w:t> </w:t>
      </w:r>
      <w:r>
        <w:rPr>
          <w:sz w:val="20"/>
          <w:vertAlign w:val="baseline"/>
        </w:rPr>
        <w:t>the Emory</w:t>
      </w:r>
      <w:r>
        <w:rPr>
          <w:spacing w:val="-3"/>
          <w:sz w:val="20"/>
          <w:vertAlign w:val="baseline"/>
        </w:rPr>
        <w:t> </w:t>
      </w:r>
      <w:r>
        <w:rPr>
          <w:sz w:val="20"/>
          <w:vertAlign w:val="baseline"/>
        </w:rPr>
        <w:t>University</w:t>
      </w:r>
      <w:r>
        <w:rPr>
          <w:spacing w:val="-1"/>
          <w:sz w:val="20"/>
          <w:vertAlign w:val="baseline"/>
        </w:rPr>
        <w:t> </w:t>
      </w:r>
      <w:r>
        <w:rPr>
          <w:sz w:val="20"/>
          <w:vertAlign w:val="baseline"/>
        </w:rPr>
        <w:t>Law</w:t>
      </w:r>
      <w:r>
        <w:rPr>
          <w:spacing w:val="-2"/>
          <w:sz w:val="20"/>
          <w:vertAlign w:val="baseline"/>
        </w:rPr>
        <w:t> </w:t>
      </w:r>
      <w:r>
        <w:rPr>
          <w:sz w:val="20"/>
          <w:vertAlign w:val="baseline"/>
        </w:rPr>
        <w:t>School,</w:t>
      </w:r>
      <w:r>
        <w:rPr>
          <w:spacing w:val="-2"/>
          <w:sz w:val="20"/>
          <w:vertAlign w:val="baseline"/>
        </w:rPr>
        <w:t> </w:t>
      </w:r>
      <w:r>
        <w:rPr>
          <w:sz w:val="20"/>
          <w:vertAlign w:val="baseline"/>
        </w:rPr>
        <w:t>Atlanta, Georgia in</w:t>
      </w:r>
      <w:r>
        <w:rPr>
          <w:spacing w:val="-1"/>
          <w:sz w:val="20"/>
          <w:vertAlign w:val="baseline"/>
        </w:rPr>
        <w:t> </w:t>
      </w:r>
      <w:r>
        <w:rPr>
          <w:sz w:val="20"/>
          <w:vertAlign w:val="baseline"/>
        </w:rPr>
        <w:t>collaboration</w:t>
      </w:r>
      <w:r>
        <w:rPr>
          <w:spacing w:val="-1"/>
          <w:sz w:val="20"/>
          <w:vertAlign w:val="baseline"/>
        </w:rPr>
        <w:t> </w:t>
      </w:r>
      <w:r>
        <w:rPr>
          <w:sz w:val="20"/>
          <w:vertAlign w:val="baseline"/>
        </w:rPr>
        <w:t>with Associates for Change,</w:t>
      </w:r>
      <w:r>
        <w:rPr>
          <w:spacing w:val="53"/>
          <w:sz w:val="20"/>
          <w:vertAlign w:val="baseline"/>
        </w:rPr>
        <w:t>  </w:t>
      </w:r>
      <w:r>
        <w:rPr>
          <w:sz w:val="20"/>
          <w:vertAlign w:val="baseline"/>
        </w:rPr>
        <w:t>Kampala,</w:t>
      </w:r>
      <w:r>
        <w:rPr>
          <w:spacing w:val="54"/>
          <w:sz w:val="20"/>
          <w:vertAlign w:val="baseline"/>
        </w:rPr>
        <w:t>  </w:t>
      </w:r>
      <w:r>
        <w:rPr>
          <w:sz w:val="20"/>
          <w:vertAlign w:val="baseline"/>
        </w:rPr>
        <w:t>Uganda</w:t>
      </w:r>
      <w:r>
        <w:rPr>
          <w:spacing w:val="53"/>
          <w:sz w:val="20"/>
          <w:vertAlign w:val="baseline"/>
        </w:rPr>
        <w:t>  </w:t>
      </w:r>
      <w:r>
        <w:rPr>
          <w:sz w:val="20"/>
          <w:vertAlign w:val="baseline"/>
        </w:rPr>
        <w:t>at</w:t>
      </w:r>
      <w:r>
        <w:rPr>
          <w:spacing w:val="54"/>
          <w:sz w:val="20"/>
          <w:vertAlign w:val="baseline"/>
        </w:rPr>
        <w:t>  </w:t>
      </w:r>
      <w:r>
        <w:rPr>
          <w:sz w:val="20"/>
          <w:vertAlign w:val="baseline"/>
        </w:rPr>
        <w:t>the</w:t>
      </w:r>
      <w:r>
        <w:rPr>
          <w:spacing w:val="53"/>
          <w:sz w:val="20"/>
          <w:vertAlign w:val="baseline"/>
        </w:rPr>
        <w:t>  </w:t>
      </w:r>
      <w:r>
        <w:rPr>
          <w:sz w:val="20"/>
          <w:vertAlign w:val="baseline"/>
        </w:rPr>
        <w:t>Entebbe</w:t>
      </w:r>
      <w:r>
        <w:rPr>
          <w:spacing w:val="54"/>
          <w:sz w:val="20"/>
          <w:vertAlign w:val="baseline"/>
        </w:rPr>
        <w:t>  </w:t>
      </w:r>
      <w:r>
        <w:rPr>
          <w:sz w:val="20"/>
          <w:vertAlign w:val="baseline"/>
        </w:rPr>
        <w:t>Beach</w:t>
      </w:r>
      <w:r>
        <w:rPr>
          <w:spacing w:val="53"/>
          <w:sz w:val="20"/>
          <w:vertAlign w:val="baseline"/>
        </w:rPr>
        <w:t>  </w:t>
      </w:r>
      <w:r>
        <w:rPr>
          <w:sz w:val="20"/>
          <w:vertAlign w:val="baseline"/>
        </w:rPr>
        <w:t>Hotel,</w:t>
      </w:r>
      <w:r>
        <w:rPr>
          <w:spacing w:val="54"/>
          <w:sz w:val="20"/>
          <w:vertAlign w:val="baseline"/>
        </w:rPr>
        <w:t>  </w:t>
      </w:r>
      <w:r>
        <w:rPr>
          <w:sz w:val="20"/>
          <w:vertAlign w:val="baseline"/>
        </w:rPr>
        <w:t>24</w:t>
      </w:r>
      <w:r>
        <w:rPr>
          <w:sz w:val="20"/>
          <w:vertAlign w:val="superscript"/>
        </w:rPr>
        <w:t>th</w:t>
      </w:r>
      <w:r>
        <w:rPr>
          <w:spacing w:val="54"/>
          <w:sz w:val="20"/>
          <w:vertAlign w:val="baseline"/>
        </w:rPr>
        <w:t>  </w:t>
      </w:r>
      <w:r>
        <w:rPr>
          <w:sz w:val="20"/>
          <w:vertAlign w:val="baseline"/>
        </w:rPr>
        <w:t>-25</w:t>
      </w:r>
      <w:r>
        <w:rPr>
          <w:sz w:val="20"/>
          <w:vertAlign w:val="superscript"/>
        </w:rPr>
        <w:t>th</w:t>
      </w:r>
      <w:r>
        <w:rPr>
          <w:spacing w:val="55"/>
          <w:sz w:val="20"/>
          <w:vertAlign w:val="baseline"/>
        </w:rPr>
        <w:t>  </w:t>
      </w:r>
      <w:r>
        <w:rPr>
          <w:sz w:val="20"/>
          <w:vertAlign w:val="baseline"/>
        </w:rPr>
        <w:t>April,</w:t>
      </w:r>
      <w:r>
        <w:rPr>
          <w:spacing w:val="53"/>
          <w:sz w:val="20"/>
          <w:vertAlign w:val="baseline"/>
        </w:rPr>
        <w:t>  </w:t>
      </w:r>
      <w:r>
        <w:rPr>
          <w:sz w:val="20"/>
          <w:vertAlign w:val="baseline"/>
        </w:rPr>
        <w:t>1998,</w:t>
      </w:r>
      <w:r>
        <w:rPr>
          <w:spacing w:val="54"/>
          <w:sz w:val="20"/>
          <w:vertAlign w:val="baseline"/>
        </w:rPr>
        <w:t>  </w:t>
      </w:r>
      <w:r>
        <w:rPr>
          <w:sz w:val="20"/>
          <w:vertAlign w:val="baseline"/>
        </w:rPr>
        <w:t>available</w:t>
      </w:r>
      <w:r>
        <w:rPr>
          <w:spacing w:val="53"/>
          <w:sz w:val="20"/>
          <w:vertAlign w:val="baseline"/>
        </w:rPr>
        <w:t>  </w:t>
      </w:r>
      <w:r>
        <w:rPr>
          <w:spacing w:val="-5"/>
          <w:sz w:val="20"/>
          <w:vertAlign w:val="baseline"/>
        </w:rPr>
        <w:t>on</w:t>
      </w:r>
    </w:p>
    <w:p>
      <w:pPr>
        <w:spacing w:line="229" w:lineRule="exact" w:before="0"/>
        <w:ind w:left="160" w:right="0" w:firstLine="0"/>
        <w:jc w:val="both"/>
        <w:rPr>
          <w:sz w:val="20"/>
        </w:rPr>
      </w:pPr>
      <w:r>
        <w:rPr>
          <w:sz w:val="20"/>
        </w:rPr>
        <w:t>&lt;</w:t>
      </w:r>
      <w:hyperlink r:id="rId52">
        <w:r>
          <w:rPr>
            <w:color w:val="0000FF"/>
            <w:sz w:val="20"/>
            <w:u w:val="single" w:color="0000FF"/>
          </w:rPr>
          <w:t>http://aannaim.law.emory.edu/wandl/WAl-studies/nigeria.htm</w:t>
        </w:r>
      </w:hyperlink>
      <w:r>
        <w:rPr>
          <w:sz w:val="20"/>
        </w:rPr>
        <w:t>&gt;,</w:t>
      </w:r>
      <w:r>
        <w:rPr>
          <w:spacing w:val="-12"/>
          <w:sz w:val="20"/>
        </w:rPr>
        <w:t> </w:t>
      </w:r>
      <w:r>
        <w:rPr>
          <w:sz w:val="20"/>
        </w:rPr>
        <w:t>Accessed</w:t>
      </w:r>
      <w:r>
        <w:rPr>
          <w:spacing w:val="-12"/>
          <w:sz w:val="20"/>
        </w:rPr>
        <w:t> </w:t>
      </w:r>
      <w:r>
        <w:rPr>
          <w:sz w:val="20"/>
        </w:rPr>
        <w:t>on</w:t>
      </w:r>
      <w:r>
        <w:rPr>
          <w:spacing w:val="-13"/>
          <w:sz w:val="20"/>
        </w:rPr>
        <w:t> </w:t>
      </w:r>
      <w:r>
        <w:rPr>
          <w:sz w:val="20"/>
        </w:rPr>
        <w:t>the</w:t>
      </w:r>
      <w:r>
        <w:rPr>
          <w:spacing w:val="-12"/>
          <w:sz w:val="20"/>
        </w:rPr>
        <w:t> </w:t>
      </w:r>
      <w:r>
        <w:rPr>
          <w:sz w:val="20"/>
        </w:rPr>
        <w:t>14</w:t>
      </w:r>
      <w:r>
        <w:rPr>
          <w:sz w:val="20"/>
          <w:vertAlign w:val="superscript"/>
        </w:rPr>
        <w:t>th</w:t>
      </w:r>
      <w:r>
        <w:rPr>
          <w:spacing w:val="-13"/>
          <w:sz w:val="20"/>
          <w:vertAlign w:val="baseline"/>
        </w:rPr>
        <w:t> </w:t>
      </w:r>
      <w:r>
        <w:rPr>
          <w:sz w:val="20"/>
          <w:vertAlign w:val="baseline"/>
        </w:rPr>
        <w:t>August,</w:t>
      </w:r>
      <w:r>
        <w:rPr>
          <w:spacing w:val="-12"/>
          <w:sz w:val="20"/>
          <w:vertAlign w:val="baseline"/>
        </w:rPr>
        <w:t> </w:t>
      </w:r>
      <w:r>
        <w:rPr>
          <w:spacing w:val="-4"/>
          <w:sz w:val="20"/>
          <w:vertAlign w:val="baseline"/>
        </w:rPr>
        <w:t>2014</w:t>
      </w:r>
    </w:p>
    <w:p>
      <w:pPr>
        <w:spacing w:after="0" w:line="229" w:lineRule="exact"/>
        <w:jc w:val="both"/>
        <w:rPr>
          <w:sz w:val="20"/>
        </w:rPr>
        <w:sectPr>
          <w:pgSz w:w="12240" w:h="15840"/>
          <w:pgMar w:header="761" w:footer="1015" w:top="1300" w:bottom="1200" w:left="1280" w:right="1320"/>
        </w:sectPr>
      </w:pPr>
    </w:p>
    <w:p>
      <w:pPr>
        <w:pStyle w:val="BodyText"/>
        <w:spacing w:line="480" w:lineRule="auto" w:before="119"/>
        <w:ind w:right="115" w:firstLine="719"/>
        <w:jc w:val="both"/>
      </w:pPr>
      <w:r>
        <w:rPr/>
        <w:t>We will therefore scan the Nigerian land tenure system for recent developments in the protection of property rights of women in the country, particularly as regards the proposed amendment of Section 43 of the Constitution of the Federal Republic of Nigeria, 1999 (as amended)</w:t>
      </w:r>
      <w:r>
        <w:rPr>
          <w:vertAlign w:val="superscript"/>
        </w:rPr>
        <w:t>51</w:t>
      </w:r>
      <w:r>
        <w:rPr>
          <w:vertAlign w:val="baseline"/>
        </w:rPr>
        <w:t>, the proposed Repugnant Widowhood Practices Bill, 2014</w:t>
      </w:r>
      <w:r>
        <w:rPr>
          <w:vertAlign w:val="superscript"/>
        </w:rPr>
        <w:t>52</w:t>
      </w:r>
      <w:r>
        <w:rPr>
          <w:vertAlign w:val="baseline"/>
        </w:rPr>
        <w:t> with a view to analyze the</w:t>
      </w:r>
      <w:r>
        <w:rPr>
          <w:spacing w:val="-1"/>
          <w:vertAlign w:val="baseline"/>
        </w:rPr>
        <w:t> </w:t>
      </w:r>
      <w:r>
        <w:rPr>
          <w:vertAlign w:val="baseline"/>
        </w:rPr>
        <w:t>Bills and make recommendations thereof in line</w:t>
      </w:r>
      <w:r>
        <w:rPr>
          <w:spacing w:val="-1"/>
          <w:vertAlign w:val="baseline"/>
        </w:rPr>
        <w:t> </w:t>
      </w:r>
      <w:r>
        <w:rPr>
          <w:vertAlign w:val="baseline"/>
        </w:rPr>
        <w:t>with what is obtainable</w:t>
      </w:r>
      <w:r>
        <w:rPr>
          <w:spacing w:val="-1"/>
          <w:vertAlign w:val="baseline"/>
        </w:rPr>
        <w:t> </w:t>
      </w:r>
      <w:r>
        <w:rPr>
          <w:vertAlign w:val="baseline"/>
        </w:rPr>
        <w:t>in the customs under </w:t>
      </w:r>
      <w:r>
        <w:rPr>
          <w:spacing w:val="-2"/>
          <w:vertAlign w:val="baseline"/>
        </w:rPr>
        <w:t>study.</w:t>
      </w:r>
    </w:p>
    <w:p>
      <w:pPr>
        <w:pStyle w:val="BodyText"/>
        <w:spacing w:line="480" w:lineRule="auto" w:before="1"/>
        <w:ind w:right="120" w:firstLine="719"/>
        <w:jc w:val="both"/>
      </w:pPr>
      <w:r>
        <w:rPr/>
        <w:t>Bills are not laws. Nevertheless, the giant stride made by the National Assembly and some individual members in the National Assembly who sponsored bills to ameliorate the suffering of women with regard to administration of land is timely and worthy of academic research and discussion, even though there is no hundred percent assurance that they will</w:t>
      </w:r>
      <w:r>
        <w:rPr>
          <w:spacing w:val="40"/>
        </w:rPr>
        <w:t> </w:t>
      </w:r>
      <w:r>
        <w:rPr/>
        <w:t>become laws. It is on this ground that this discussion is anchored. In doing this, we will discuss briefly the attitude of the Southern Kaduna tribes under study, particularly the Bajjus and the Atyaps to land ownership by women in their areas, since they have somewhat similar characteristics. Thereafter; we will explain briefly the reaction of people to customary practices of ownership of land by a woman or widow.</w:t>
      </w:r>
    </w:p>
    <w:p>
      <w:pPr>
        <w:pStyle w:val="BodyText"/>
        <w:spacing w:line="480" w:lineRule="auto" w:before="1"/>
        <w:ind w:right="122" w:firstLine="719"/>
        <w:jc w:val="both"/>
      </w:pPr>
      <w:r>
        <w:rPr/>
        <w:t>It</w:t>
      </w:r>
      <w:r>
        <w:rPr>
          <w:spacing w:val="-1"/>
        </w:rPr>
        <w:t> </w:t>
      </w:r>
      <w:r>
        <w:rPr/>
        <w:t>should</w:t>
      </w:r>
      <w:r>
        <w:rPr>
          <w:spacing w:val="-3"/>
        </w:rPr>
        <w:t> </w:t>
      </w:r>
      <w:r>
        <w:rPr/>
        <w:t>be</w:t>
      </w:r>
      <w:r>
        <w:rPr>
          <w:spacing w:val="-2"/>
        </w:rPr>
        <w:t> </w:t>
      </w:r>
      <w:r>
        <w:rPr/>
        <w:t>noted</w:t>
      </w:r>
      <w:r>
        <w:rPr>
          <w:spacing w:val="-3"/>
        </w:rPr>
        <w:t> </w:t>
      </w:r>
      <w:r>
        <w:rPr/>
        <w:t>that</w:t>
      </w:r>
      <w:r>
        <w:rPr>
          <w:spacing w:val="-1"/>
        </w:rPr>
        <w:t> </w:t>
      </w:r>
      <w:r>
        <w:rPr/>
        <w:t>under</w:t>
      </w:r>
      <w:r>
        <w:rPr>
          <w:spacing w:val="-3"/>
        </w:rPr>
        <w:t> </w:t>
      </w:r>
      <w:r>
        <w:rPr/>
        <w:t>the</w:t>
      </w:r>
      <w:r>
        <w:rPr>
          <w:spacing w:val="-3"/>
        </w:rPr>
        <w:t> </w:t>
      </w:r>
      <w:r>
        <w:rPr/>
        <w:t>Jaba,</w:t>
      </w:r>
      <w:r>
        <w:rPr>
          <w:spacing w:val="-1"/>
        </w:rPr>
        <w:t> </w:t>
      </w:r>
      <w:r>
        <w:rPr/>
        <w:t>Bajju, Atyap</w:t>
      </w:r>
      <w:r>
        <w:rPr>
          <w:spacing w:val="-3"/>
        </w:rPr>
        <w:t> </w:t>
      </w:r>
      <w:r>
        <w:rPr/>
        <w:t>and</w:t>
      </w:r>
      <w:r>
        <w:rPr>
          <w:spacing w:val="-1"/>
        </w:rPr>
        <w:t> </w:t>
      </w:r>
      <w:r>
        <w:rPr/>
        <w:t>Gbagyi</w:t>
      </w:r>
      <w:r>
        <w:rPr>
          <w:spacing w:val="-1"/>
        </w:rPr>
        <w:t> </w:t>
      </w:r>
      <w:r>
        <w:rPr/>
        <w:t>customs,</w:t>
      </w:r>
      <w:r>
        <w:rPr>
          <w:spacing w:val="-3"/>
        </w:rPr>
        <w:t> </w:t>
      </w:r>
      <w:r>
        <w:rPr/>
        <w:t>there</w:t>
      </w:r>
      <w:r>
        <w:rPr>
          <w:spacing w:val="-2"/>
        </w:rPr>
        <w:t> </w:t>
      </w:r>
      <w:r>
        <w:rPr/>
        <w:t>are</w:t>
      </w:r>
      <w:r>
        <w:rPr>
          <w:spacing w:val="-4"/>
        </w:rPr>
        <w:t> </w:t>
      </w:r>
      <w:r>
        <w:rPr/>
        <w:t>certain limitations to the rights of women to own land in the community by whatever means acquired. The relevant constitutional provisions and other provisions concerning ownership of landed property by women will be looked into in addressing this subject matter.</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0"/>
        <w:ind w:left="0"/>
        <w:rPr>
          <w:sz w:val="20"/>
        </w:rPr>
      </w:pPr>
      <w:r>
        <w:rPr/>
        <mc:AlternateContent>
          <mc:Choice Requires="wps">
            <w:drawing>
              <wp:anchor distT="0" distB="0" distL="0" distR="0" allowOverlap="1" layoutInCell="1" locked="0" behindDoc="1" simplePos="0" relativeHeight="487648768">
                <wp:simplePos x="0" y="0"/>
                <wp:positionH relativeFrom="page">
                  <wp:posOffset>914704</wp:posOffset>
                </wp:positionH>
                <wp:positionV relativeFrom="paragraph">
                  <wp:posOffset>187247</wp:posOffset>
                </wp:positionV>
                <wp:extent cx="1829435"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43935pt;width:144.020pt;height:.72003pt;mso-position-horizontal-relative:page;mso-position-vertical-relative:paragraph;z-index:-15667712;mso-wrap-distance-left:0;mso-wrap-distance-right:0" id="docshape152"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51</w:t>
      </w:r>
      <w:r>
        <w:rPr>
          <w:sz w:val="20"/>
          <w:vertAlign w:val="baseline"/>
        </w:rPr>
        <w:t> The Constitution of the Federal Republic of Nigeria (Alteration) Bill, 2014, sponsored by Hon. Olarotimi Mikail Makinde, Nigerian National Assembly, Abuja -FCT.</w:t>
      </w:r>
    </w:p>
    <w:p>
      <w:pPr>
        <w:spacing w:before="0"/>
        <w:ind w:left="160" w:right="0" w:firstLine="0"/>
        <w:jc w:val="left"/>
        <w:rPr>
          <w:sz w:val="20"/>
        </w:rPr>
      </w:pPr>
      <w:r>
        <w:rPr>
          <w:sz w:val="20"/>
          <w:vertAlign w:val="superscript"/>
        </w:rPr>
        <w:t>52</w:t>
      </w:r>
      <w:r>
        <w:rPr>
          <w:sz w:val="20"/>
          <w:vertAlign w:val="baseline"/>
        </w:rPr>
        <w:t>A</w:t>
      </w:r>
      <w:r>
        <w:rPr>
          <w:spacing w:val="23"/>
          <w:sz w:val="20"/>
          <w:vertAlign w:val="baseline"/>
        </w:rPr>
        <w:t> </w:t>
      </w:r>
      <w:r>
        <w:rPr>
          <w:sz w:val="20"/>
          <w:vertAlign w:val="baseline"/>
        </w:rPr>
        <w:t>Bill</w:t>
      </w:r>
      <w:r>
        <w:rPr>
          <w:spacing w:val="28"/>
          <w:sz w:val="20"/>
          <w:vertAlign w:val="baseline"/>
        </w:rPr>
        <w:t> </w:t>
      </w:r>
      <w:r>
        <w:rPr>
          <w:sz w:val="20"/>
          <w:vertAlign w:val="baseline"/>
        </w:rPr>
        <w:t>for</w:t>
      </w:r>
      <w:r>
        <w:rPr>
          <w:spacing w:val="80"/>
          <w:sz w:val="20"/>
          <w:vertAlign w:val="baseline"/>
        </w:rPr>
        <w:t> </w:t>
      </w:r>
      <w:r>
        <w:rPr>
          <w:sz w:val="20"/>
          <w:vertAlign w:val="baseline"/>
        </w:rPr>
        <w:t>an</w:t>
      </w:r>
      <w:r>
        <w:rPr>
          <w:spacing w:val="27"/>
          <w:sz w:val="20"/>
          <w:vertAlign w:val="baseline"/>
        </w:rPr>
        <w:t> </w:t>
      </w:r>
      <w:r>
        <w:rPr>
          <w:sz w:val="20"/>
          <w:vertAlign w:val="baseline"/>
        </w:rPr>
        <w:t>Act</w:t>
      </w:r>
      <w:r>
        <w:rPr>
          <w:spacing w:val="28"/>
          <w:sz w:val="20"/>
          <w:vertAlign w:val="baseline"/>
        </w:rPr>
        <w:t> </w:t>
      </w:r>
      <w:r>
        <w:rPr>
          <w:sz w:val="20"/>
          <w:vertAlign w:val="baseline"/>
        </w:rPr>
        <w:t>to</w:t>
      </w:r>
      <w:r>
        <w:rPr>
          <w:spacing w:val="26"/>
          <w:sz w:val="20"/>
          <w:vertAlign w:val="baseline"/>
        </w:rPr>
        <w:t> </w:t>
      </w:r>
      <w:r>
        <w:rPr>
          <w:sz w:val="20"/>
          <w:vertAlign w:val="baseline"/>
        </w:rPr>
        <w:t>Prohibit</w:t>
      </w:r>
      <w:r>
        <w:rPr>
          <w:spacing w:val="25"/>
          <w:sz w:val="20"/>
          <w:vertAlign w:val="baseline"/>
        </w:rPr>
        <w:t> </w:t>
      </w:r>
      <w:r>
        <w:rPr>
          <w:sz w:val="20"/>
          <w:vertAlign w:val="baseline"/>
        </w:rPr>
        <w:t>Repugnant</w:t>
      </w:r>
      <w:r>
        <w:rPr>
          <w:spacing w:val="25"/>
          <w:sz w:val="20"/>
          <w:vertAlign w:val="baseline"/>
        </w:rPr>
        <w:t> </w:t>
      </w:r>
      <w:r>
        <w:rPr>
          <w:sz w:val="20"/>
          <w:vertAlign w:val="baseline"/>
        </w:rPr>
        <w:t>and</w:t>
      </w:r>
      <w:r>
        <w:rPr>
          <w:spacing w:val="27"/>
          <w:sz w:val="20"/>
          <w:vertAlign w:val="baseline"/>
        </w:rPr>
        <w:t> </w:t>
      </w:r>
      <w:r>
        <w:rPr>
          <w:sz w:val="20"/>
          <w:vertAlign w:val="baseline"/>
        </w:rPr>
        <w:t>Dehumanising</w:t>
      </w:r>
      <w:r>
        <w:rPr>
          <w:spacing w:val="27"/>
          <w:sz w:val="20"/>
          <w:vertAlign w:val="baseline"/>
        </w:rPr>
        <w:t> </w:t>
      </w:r>
      <w:r>
        <w:rPr>
          <w:sz w:val="20"/>
          <w:vertAlign w:val="baseline"/>
        </w:rPr>
        <w:t>Widowhood</w:t>
      </w:r>
      <w:r>
        <w:rPr>
          <w:spacing w:val="27"/>
          <w:sz w:val="20"/>
          <w:vertAlign w:val="baseline"/>
        </w:rPr>
        <w:t> </w:t>
      </w:r>
      <w:r>
        <w:rPr>
          <w:sz w:val="20"/>
          <w:vertAlign w:val="baseline"/>
        </w:rPr>
        <w:t>Practices</w:t>
      </w:r>
      <w:r>
        <w:rPr>
          <w:spacing w:val="25"/>
          <w:sz w:val="20"/>
          <w:vertAlign w:val="baseline"/>
        </w:rPr>
        <w:t> </w:t>
      </w:r>
      <w:r>
        <w:rPr>
          <w:sz w:val="20"/>
          <w:vertAlign w:val="baseline"/>
        </w:rPr>
        <w:t>in</w:t>
      </w:r>
      <w:r>
        <w:rPr>
          <w:spacing w:val="27"/>
          <w:sz w:val="20"/>
          <w:vertAlign w:val="baseline"/>
        </w:rPr>
        <w:t> </w:t>
      </w:r>
      <w:r>
        <w:rPr>
          <w:sz w:val="20"/>
          <w:vertAlign w:val="baseline"/>
        </w:rPr>
        <w:t>Nigeria</w:t>
      </w:r>
      <w:r>
        <w:rPr>
          <w:spacing w:val="26"/>
          <w:sz w:val="20"/>
          <w:vertAlign w:val="baseline"/>
        </w:rPr>
        <w:t> </w:t>
      </w:r>
      <w:r>
        <w:rPr>
          <w:sz w:val="20"/>
          <w:vertAlign w:val="baseline"/>
        </w:rPr>
        <w:t>and</w:t>
      </w:r>
      <w:r>
        <w:rPr>
          <w:spacing w:val="27"/>
          <w:sz w:val="20"/>
          <w:vertAlign w:val="baseline"/>
        </w:rPr>
        <w:t> </w:t>
      </w:r>
      <w:r>
        <w:rPr>
          <w:sz w:val="20"/>
          <w:vertAlign w:val="baseline"/>
        </w:rPr>
        <w:t>for</w:t>
      </w:r>
      <w:r>
        <w:rPr>
          <w:spacing w:val="29"/>
          <w:sz w:val="20"/>
          <w:vertAlign w:val="baseline"/>
        </w:rPr>
        <w:t> </w:t>
      </w:r>
      <w:r>
        <w:rPr>
          <w:sz w:val="20"/>
          <w:vertAlign w:val="baseline"/>
        </w:rPr>
        <w:t>Related Matters, 2014, </w:t>
      </w:r>
      <w:r>
        <w:rPr>
          <w:i/>
          <w:sz w:val="20"/>
          <w:vertAlign w:val="baseline"/>
        </w:rPr>
        <w:t>Sponsored by Hon. Charles </w:t>
      </w:r>
      <w:r>
        <w:rPr>
          <w:sz w:val="20"/>
          <w:vertAlign w:val="baseline"/>
        </w:rPr>
        <w:t>C. </w:t>
      </w:r>
      <w:r>
        <w:rPr>
          <w:i/>
          <w:sz w:val="20"/>
          <w:vertAlign w:val="baseline"/>
        </w:rPr>
        <w:t>Odedo, </w:t>
      </w:r>
      <w:r>
        <w:rPr>
          <w:sz w:val="20"/>
          <w:vertAlign w:val="baseline"/>
        </w:rPr>
        <w:t>Nigerian National Assembly, Abuja –F.C.T.</w:t>
      </w:r>
    </w:p>
    <w:p>
      <w:pPr>
        <w:spacing w:after="0"/>
        <w:jc w:val="left"/>
        <w:rPr>
          <w:sz w:val="20"/>
        </w:rPr>
        <w:sectPr>
          <w:pgSz w:w="12240" w:h="15840"/>
          <w:pgMar w:header="761" w:footer="1015" w:top="1300" w:bottom="1200" w:left="1280" w:right="1320"/>
        </w:sectPr>
      </w:pPr>
    </w:p>
    <w:p>
      <w:pPr>
        <w:pStyle w:val="BodyText"/>
        <w:spacing w:line="480" w:lineRule="auto" w:before="119"/>
        <w:ind w:right="115" w:firstLine="719"/>
        <w:jc w:val="both"/>
      </w:pPr>
      <w:r>
        <w:rPr/>
        <w:t>For</w:t>
      </w:r>
      <w:r>
        <w:rPr>
          <w:spacing w:val="-1"/>
        </w:rPr>
        <w:t> </w:t>
      </w:r>
      <w:r>
        <w:rPr/>
        <w:t>a</w:t>
      </w:r>
      <w:r>
        <w:rPr>
          <w:spacing w:val="-1"/>
        </w:rPr>
        <w:t> </w:t>
      </w:r>
      <w:r>
        <w:rPr/>
        <w:t>vivid understanding</w:t>
      </w:r>
      <w:r>
        <w:rPr>
          <w:spacing w:val="-3"/>
        </w:rPr>
        <w:t> </w:t>
      </w:r>
      <w:r>
        <w:rPr/>
        <w:t>of</w:t>
      </w:r>
      <w:r>
        <w:rPr>
          <w:spacing w:val="-1"/>
        </w:rPr>
        <w:t> </w:t>
      </w:r>
      <w:r>
        <w:rPr/>
        <w:t>this portion of</w:t>
      </w:r>
      <w:r>
        <w:rPr>
          <w:spacing w:val="-1"/>
        </w:rPr>
        <w:t> </w:t>
      </w:r>
      <w:r>
        <w:rPr/>
        <w:t>this thesis, a</w:t>
      </w:r>
      <w:r>
        <w:rPr>
          <w:spacing w:val="-1"/>
        </w:rPr>
        <w:t> </w:t>
      </w:r>
      <w:r>
        <w:rPr/>
        <w:t>consideration of</w:t>
      </w:r>
      <w:r>
        <w:rPr>
          <w:spacing w:val="-1"/>
        </w:rPr>
        <w:t> </w:t>
      </w:r>
      <w:r>
        <w:rPr/>
        <w:t>the</w:t>
      </w:r>
      <w:r>
        <w:rPr>
          <w:spacing w:val="-1"/>
        </w:rPr>
        <w:t> </w:t>
      </w:r>
      <w:r>
        <w:rPr/>
        <w:t>definition of a ―widow‖ is necessary. According to the Black‘s Law Dictionary</w:t>
      </w:r>
      <w:r>
        <w:rPr>
          <w:vertAlign w:val="superscript"/>
        </w:rPr>
        <w:t>53</w:t>
      </w:r>
      <w:r>
        <w:rPr>
          <w:vertAlign w:val="baseline"/>
        </w:rPr>
        <w:t>, a ―widow is a woman whose husband has died and who has not remarried. Widowhood is the state or period of being a widow.</w:t>
      </w:r>
      <w:r>
        <w:rPr>
          <w:vertAlign w:val="superscript"/>
        </w:rPr>
        <w:t>54</w:t>
      </w:r>
      <w:r>
        <w:rPr>
          <w:vertAlign w:val="baseline"/>
        </w:rPr>
        <w:t>In a traditional sense, a widow is a person who is no longer a wife, by virtue of the</w:t>
      </w:r>
      <w:r>
        <w:rPr>
          <w:spacing w:val="40"/>
          <w:vertAlign w:val="baseline"/>
        </w:rPr>
        <w:t> </w:t>
      </w:r>
      <w:r>
        <w:rPr>
          <w:vertAlign w:val="baseline"/>
        </w:rPr>
        <w:t>death of her husband and who lacks the security of a clearly defined status in the community.</w:t>
      </w:r>
      <w:r>
        <w:rPr>
          <w:vertAlign w:val="superscript"/>
        </w:rPr>
        <w:t>55</w:t>
      </w:r>
    </w:p>
    <w:p>
      <w:pPr>
        <w:pStyle w:val="Heading2"/>
        <w:numPr>
          <w:ilvl w:val="2"/>
          <w:numId w:val="26"/>
        </w:numPr>
        <w:tabs>
          <w:tab w:pos="879" w:val="left" w:leader="none"/>
        </w:tabs>
        <w:spacing w:line="240" w:lineRule="auto" w:before="6" w:after="0"/>
        <w:ind w:left="879" w:right="0" w:hanging="719"/>
        <w:jc w:val="both"/>
      </w:pPr>
      <w:bookmarkStart w:name="_TOC_250000" w:id="45"/>
      <w:r>
        <w:rPr/>
        <w:t>Constitutional</w:t>
      </w:r>
      <w:r>
        <w:rPr>
          <w:spacing w:val="-1"/>
        </w:rPr>
        <w:t> </w:t>
      </w:r>
      <w:bookmarkEnd w:id="45"/>
      <w:r>
        <w:rPr>
          <w:spacing w:val="-2"/>
        </w:rPr>
        <w:t>Review</w:t>
      </w:r>
    </w:p>
    <w:p>
      <w:pPr>
        <w:pStyle w:val="BodyText"/>
        <w:spacing w:line="480" w:lineRule="auto" w:before="271"/>
        <w:ind w:right="117" w:firstLine="719"/>
        <w:jc w:val="both"/>
      </w:pPr>
      <w:r>
        <w:rPr/>
        <w:t>The Nigerian government through the legislature is however also making moves to address some of these challenges of land ownership associated with the vulnerable classes of people, including widows in Nigeria, by the means of an amendment of existing laws and enactment of fresh laws. This has led to the proposal to amend the provision of Section 43 of the CFRN 1999</w:t>
      </w:r>
      <w:r>
        <w:rPr>
          <w:vertAlign w:val="superscript"/>
        </w:rPr>
        <w:t>56</w:t>
      </w:r>
      <w:r>
        <w:rPr>
          <w:vertAlign w:val="baseline"/>
        </w:rPr>
        <w:t> (as amended). This section provides that:</w:t>
      </w:r>
    </w:p>
    <w:p>
      <w:pPr>
        <w:spacing w:before="1"/>
        <w:ind w:left="1600" w:right="1559" w:firstLine="0"/>
        <w:jc w:val="both"/>
        <w:rPr>
          <w:i/>
          <w:sz w:val="24"/>
        </w:rPr>
      </w:pPr>
      <w:r>
        <w:rPr>
          <w:i/>
          <w:sz w:val="24"/>
        </w:rPr>
        <w:t>“Subject to the provisions of this Constitution, every citizen of Nigeria shall have the right to acquire and own </w:t>
      </w:r>
      <w:r>
        <w:rPr>
          <w:i/>
          <w:sz w:val="24"/>
        </w:rPr>
        <w:t>immovable property anywhere in Nigeria.”</w:t>
      </w:r>
    </w:p>
    <w:p>
      <w:pPr>
        <w:pStyle w:val="BodyText"/>
        <w:ind w:left="0"/>
        <w:rPr>
          <w:i/>
        </w:rPr>
      </w:pPr>
    </w:p>
    <w:p>
      <w:pPr>
        <w:pStyle w:val="BodyText"/>
        <w:ind w:left="1600" w:hanging="720"/>
      </w:pPr>
      <w:r>
        <w:rPr/>
        <w:t>The</w:t>
      </w:r>
      <w:r>
        <w:rPr>
          <w:spacing w:val="-5"/>
        </w:rPr>
        <w:t> </w:t>
      </w:r>
      <w:r>
        <w:rPr/>
        <w:t>provision</w:t>
      </w:r>
      <w:r>
        <w:rPr>
          <w:spacing w:val="-1"/>
        </w:rPr>
        <w:t> </w:t>
      </w:r>
      <w:r>
        <w:rPr/>
        <w:t>sought to</w:t>
      </w:r>
      <w:r>
        <w:rPr>
          <w:spacing w:val="1"/>
        </w:rPr>
        <w:t> </w:t>
      </w:r>
      <w:r>
        <w:rPr/>
        <w:t>be</w:t>
      </w:r>
      <w:r>
        <w:rPr>
          <w:spacing w:val="-1"/>
        </w:rPr>
        <w:t> </w:t>
      </w:r>
      <w:r>
        <w:rPr/>
        <w:t>amended</w:t>
      </w:r>
      <w:r>
        <w:rPr>
          <w:spacing w:val="-1"/>
        </w:rPr>
        <w:t> </w:t>
      </w:r>
      <w:r>
        <w:rPr/>
        <w:t>by</w:t>
      </w:r>
      <w:r>
        <w:rPr>
          <w:spacing w:val="-5"/>
        </w:rPr>
        <w:t> </w:t>
      </w:r>
      <w:r>
        <w:rPr/>
        <w:t>the</w:t>
      </w:r>
      <w:r>
        <w:rPr>
          <w:spacing w:val="-2"/>
        </w:rPr>
        <w:t> </w:t>
      </w:r>
      <w:r>
        <w:rPr/>
        <w:t>2014</w:t>
      </w:r>
      <w:r>
        <w:rPr>
          <w:spacing w:val="1"/>
        </w:rPr>
        <w:t> </w:t>
      </w:r>
      <w:r>
        <w:rPr/>
        <w:t>Bill referred</w:t>
      </w:r>
      <w:r>
        <w:rPr>
          <w:spacing w:val="-1"/>
        </w:rPr>
        <w:t> </w:t>
      </w:r>
      <w:r>
        <w:rPr/>
        <w:t>to</w:t>
      </w:r>
      <w:r>
        <w:rPr>
          <w:spacing w:val="2"/>
        </w:rPr>
        <w:t> </w:t>
      </w:r>
      <w:r>
        <w:rPr/>
        <w:t>above</w:t>
      </w:r>
      <w:r>
        <w:rPr>
          <w:spacing w:val="-2"/>
        </w:rPr>
        <w:t> </w:t>
      </w:r>
      <w:r>
        <w:rPr/>
        <w:t>reads </w:t>
      </w:r>
      <w:r>
        <w:rPr>
          <w:spacing w:val="-2"/>
        </w:rPr>
        <w:t>thus:</w:t>
      </w:r>
    </w:p>
    <w:p>
      <w:pPr>
        <w:pStyle w:val="BodyText"/>
        <w:ind w:left="0"/>
      </w:pPr>
    </w:p>
    <w:p>
      <w:pPr>
        <w:spacing w:before="0"/>
        <w:ind w:left="1600" w:right="1559" w:firstLine="0"/>
        <w:jc w:val="both"/>
        <w:rPr>
          <w:i/>
          <w:sz w:val="24"/>
        </w:rPr>
      </w:pPr>
      <w:r>
        <w:rPr>
          <w:i/>
          <w:sz w:val="24"/>
        </w:rPr>
        <w:t>BE</w:t>
      </w:r>
      <w:r>
        <w:rPr>
          <w:i/>
          <w:spacing w:val="-3"/>
          <w:sz w:val="24"/>
        </w:rPr>
        <w:t> </w:t>
      </w:r>
      <w:r>
        <w:rPr>
          <w:i/>
          <w:sz w:val="24"/>
        </w:rPr>
        <w:t>it</w:t>
      </w:r>
      <w:r>
        <w:rPr>
          <w:i/>
          <w:spacing w:val="-2"/>
          <w:sz w:val="24"/>
        </w:rPr>
        <w:t> </w:t>
      </w:r>
      <w:r>
        <w:rPr>
          <w:i/>
          <w:sz w:val="24"/>
        </w:rPr>
        <w:t>ENACTED</w:t>
      </w:r>
      <w:r>
        <w:rPr>
          <w:i/>
          <w:spacing w:val="-3"/>
          <w:sz w:val="24"/>
        </w:rPr>
        <w:t> </w:t>
      </w:r>
      <w:r>
        <w:rPr>
          <w:i/>
          <w:sz w:val="24"/>
        </w:rPr>
        <w:t>by</w:t>
      </w:r>
      <w:r>
        <w:rPr>
          <w:i/>
          <w:spacing w:val="-3"/>
          <w:sz w:val="24"/>
        </w:rPr>
        <w:t> </w:t>
      </w:r>
      <w:r>
        <w:rPr>
          <w:i/>
          <w:sz w:val="24"/>
        </w:rPr>
        <w:t>the National Assembly</w:t>
      </w:r>
      <w:r>
        <w:rPr>
          <w:i/>
          <w:spacing w:val="-2"/>
          <w:sz w:val="24"/>
        </w:rPr>
        <w:t> </w:t>
      </w:r>
      <w:r>
        <w:rPr>
          <w:i/>
          <w:sz w:val="24"/>
        </w:rPr>
        <w:t>of</w:t>
      </w:r>
      <w:r>
        <w:rPr>
          <w:i/>
          <w:spacing w:val="-2"/>
          <w:sz w:val="24"/>
        </w:rPr>
        <w:t> </w:t>
      </w:r>
      <w:r>
        <w:rPr>
          <w:i/>
          <w:sz w:val="24"/>
        </w:rPr>
        <w:t>the</w:t>
      </w:r>
      <w:r>
        <w:rPr>
          <w:i/>
          <w:spacing w:val="-3"/>
          <w:sz w:val="24"/>
        </w:rPr>
        <w:t> </w:t>
      </w:r>
      <w:r>
        <w:rPr>
          <w:i/>
          <w:sz w:val="24"/>
        </w:rPr>
        <w:t>Federal</w:t>
      </w:r>
      <w:r>
        <w:rPr>
          <w:i/>
          <w:spacing w:val="-2"/>
          <w:sz w:val="24"/>
        </w:rPr>
        <w:t> </w:t>
      </w:r>
      <w:r>
        <w:rPr>
          <w:i/>
          <w:sz w:val="24"/>
        </w:rPr>
        <w:t>Republic of Nigeria as follows:</w:t>
      </w:r>
    </w:p>
    <w:p>
      <w:pPr>
        <w:spacing w:before="0"/>
        <w:ind w:left="1600" w:right="1560" w:firstLine="0"/>
        <w:jc w:val="both"/>
        <w:rPr>
          <w:i/>
          <w:sz w:val="24"/>
        </w:rPr>
      </w:pPr>
      <w:r>
        <w:rPr>
          <w:i/>
          <w:sz w:val="24"/>
        </w:rPr>
        <w:t>I. The Constitution of the Federal Republic of Nigeria (1999) as amended (hereinafter referred to as "the Principal Act") is hereby altered as follows:</w:t>
      </w:r>
    </w:p>
    <w:p>
      <w:pPr>
        <w:pStyle w:val="ListParagraph"/>
        <w:numPr>
          <w:ilvl w:val="0"/>
          <w:numId w:val="27"/>
        </w:numPr>
        <w:tabs>
          <w:tab w:pos="1840" w:val="left" w:leader="none"/>
        </w:tabs>
        <w:spacing w:line="240" w:lineRule="auto" w:before="0" w:after="0"/>
        <w:ind w:left="1600" w:right="1557" w:firstLine="0"/>
        <w:jc w:val="left"/>
        <w:rPr>
          <w:i/>
          <w:sz w:val="24"/>
        </w:rPr>
      </w:pPr>
      <w:r>
        <w:rPr>
          <w:i/>
          <w:sz w:val="24"/>
        </w:rPr>
        <w:t>Section 43 of the Principal Act is altered to read as follows: </w:t>
      </w:r>
      <w:r>
        <w:rPr>
          <w:i/>
          <w:sz w:val="24"/>
          <w:u w:val="single"/>
        </w:rPr>
        <w:t>Subject</w:t>
      </w:r>
      <w:r>
        <w:rPr>
          <w:i/>
          <w:spacing w:val="40"/>
          <w:sz w:val="24"/>
          <w:u w:val="single"/>
        </w:rPr>
        <w:t> </w:t>
      </w:r>
      <w:r>
        <w:rPr>
          <w:i/>
          <w:sz w:val="24"/>
          <w:u w:val="single"/>
        </w:rPr>
        <w:t>to</w:t>
      </w:r>
      <w:r>
        <w:rPr>
          <w:i/>
          <w:spacing w:val="40"/>
          <w:sz w:val="24"/>
          <w:u w:val="single"/>
        </w:rPr>
        <w:t> </w:t>
      </w:r>
      <w:r>
        <w:rPr>
          <w:i/>
          <w:sz w:val="24"/>
          <w:u w:val="single"/>
        </w:rPr>
        <w:t>the</w:t>
      </w:r>
      <w:r>
        <w:rPr>
          <w:i/>
          <w:spacing w:val="40"/>
          <w:sz w:val="24"/>
          <w:u w:val="single"/>
        </w:rPr>
        <w:t> </w:t>
      </w:r>
      <w:r>
        <w:rPr>
          <w:i/>
          <w:sz w:val="24"/>
          <w:u w:val="single"/>
        </w:rPr>
        <w:t>provisions</w:t>
      </w:r>
      <w:r>
        <w:rPr>
          <w:i/>
          <w:spacing w:val="40"/>
          <w:sz w:val="24"/>
          <w:u w:val="single"/>
        </w:rPr>
        <w:t> </w:t>
      </w:r>
      <w:r>
        <w:rPr>
          <w:i/>
          <w:sz w:val="24"/>
          <w:u w:val="single"/>
        </w:rPr>
        <w:t>of</w:t>
      </w:r>
      <w:r>
        <w:rPr>
          <w:i/>
          <w:spacing w:val="40"/>
          <w:sz w:val="24"/>
          <w:u w:val="single"/>
        </w:rPr>
        <w:t> </w:t>
      </w:r>
      <w:r>
        <w:rPr>
          <w:i/>
          <w:sz w:val="24"/>
          <w:u w:val="single"/>
        </w:rPr>
        <w:t>this</w:t>
      </w:r>
      <w:r>
        <w:rPr>
          <w:i/>
          <w:spacing w:val="40"/>
          <w:sz w:val="24"/>
          <w:u w:val="single"/>
        </w:rPr>
        <w:t> </w:t>
      </w:r>
      <w:r>
        <w:rPr>
          <w:i/>
          <w:sz w:val="24"/>
          <w:u w:val="single"/>
        </w:rPr>
        <w:t>Constitution,</w:t>
      </w:r>
      <w:r>
        <w:rPr>
          <w:i/>
          <w:spacing w:val="40"/>
          <w:sz w:val="24"/>
          <w:u w:val="single"/>
        </w:rPr>
        <w:t> </w:t>
      </w:r>
      <w:r>
        <w:rPr>
          <w:i/>
          <w:sz w:val="24"/>
          <w:u w:val="single"/>
        </w:rPr>
        <w:t>everyone</w:t>
      </w:r>
      <w:r>
        <w:rPr>
          <w:i/>
          <w:spacing w:val="40"/>
          <w:sz w:val="24"/>
          <w:u w:val="single"/>
        </w:rPr>
        <w:t> </w:t>
      </w:r>
      <w:r>
        <w:rPr>
          <w:i/>
          <w:sz w:val="24"/>
          <w:u w:val="single"/>
        </w:rPr>
        <w:t>lawfully</w:t>
      </w:r>
      <w:r>
        <w:rPr>
          <w:i/>
          <w:sz w:val="24"/>
        </w:rPr>
        <w:t> </w:t>
      </w:r>
      <w:r>
        <w:rPr>
          <w:i/>
          <w:sz w:val="24"/>
          <w:u w:val="single"/>
        </w:rPr>
        <w:t>within the territory of Nigeria shall have the right to acquire and</w:t>
      </w:r>
      <w:r>
        <w:rPr>
          <w:i/>
          <w:spacing w:val="40"/>
          <w:sz w:val="24"/>
        </w:rPr>
        <w:t> </w:t>
      </w:r>
      <w:r>
        <w:rPr>
          <w:i/>
          <w:sz w:val="24"/>
          <w:u w:val="single"/>
        </w:rPr>
        <w:t>own immovable property anywhere in Nigeria without </w:t>
      </w:r>
      <w:r>
        <w:rPr>
          <w:i/>
          <w:sz w:val="24"/>
          <w:u w:val="single"/>
        </w:rPr>
        <w:t>distinction</w:t>
      </w:r>
      <w:r>
        <w:rPr>
          <w:i/>
          <w:sz w:val="24"/>
        </w:rPr>
        <w:t> </w:t>
      </w:r>
      <w:r>
        <w:rPr>
          <w:i/>
          <w:sz w:val="24"/>
          <w:u w:val="single"/>
        </w:rPr>
        <w:t>of any</w:t>
      </w:r>
      <w:r>
        <w:rPr>
          <w:i/>
          <w:spacing w:val="-1"/>
          <w:sz w:val="24"/>
          <w:u w:val="single"/>
        </w:rPr>
        <w:t> </w:t>
      </w:r>
      <w:r>
        <w:rPr>
          <w:i/>
          <w:sz w:val="24"/>
          <w:u w:val="single"/>
        </w:rPr>
        <w:t>kind, such</w:t>
      </w:r>
      <w:r>
        <w:rPr>
          <w:i/>
          <w:spacing w:val="-1"/>
          <w:sz w:val="24"/>
          <w:u w:val="single"/>
        </w:rPr>
        <w:t> </w:t>
      </w:r>
      <w:r>
        <w:rPr>
          <w:i/>
          <w:sz w:val="24"/>
          <w:u w:val="single"/>
        </w:rPr>
        <w:t>as, race, colour, sex, language, religion, political</w:t>
      </w:r>
      <w:r>
        <w:rPr>
          <w:i/>
          <w:sz w:val="24"/>
        </w:rPr>
        <w:t> </w:t>
      </w:r>
      <w:r>
        <w:rPr>
          <w:i/>
          <w:sz w:val="24"/>
          <w:u w:val="single"/>
        </w:rPr>
        <w:t>or other opinion.</w:t>
      </w:r>
    </w:p>
    <w:p>
      <w:pPr>
        <w:pStyle w:val="BodyText"/>
        <w:ind w:left="0"/>
        <w:rPr>
          <w:i/>
          <w:sz w:val="20"/>
        </w:rPr>
      </w:pPr>
    </w:p>
    <w:p>
      <w:pPr>
        <w:pStyle w:val="BodyText"/>
        <w:spacing w:before="224"/>
        <w:ind w:left="0"/>
        <w:rPr>
          <w:i/>
          <w:sz w:val="20"/>
        </w:rPr>
      </w:pPr>
      <w:r>
        <w:rPr/>
        <mc:AlternateContent>
          <mc:Choice Requires="wps">
            <w:drawing>
              <wp:anchor distT="0" distB="0" distL="0" distR="0" allowOverlap="1" layoutInCell="1" locked="0" behindDoc="1" simplePos="0" relativeHeight="487649280">
                <wp:simplePos x="0" y="0"/>
                <wp:positionH relativeFrom="page">
                  <wp:posOffset>914704</wp:posOffset>
                </wp:positionH>
                <wp:positionV relativeFrom="paragraph">
                  <wp:posOffset>303530</wp:posOffset>
                </wp:positionV>
                <wp:extent cx="1829435"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00028pt;width:144.020pt;height:.72003pt;mso-position-horizontal-relative:page;mso-position-vertical-relative:paragraph;z-index:-15667200;mso-wrap-distance-left:0;mso-wrap-distance-right:0" id="docshape153"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53</w:t>
      </w:r>
      <w:r>
        <w:rPr>
          <w:sz w:val="20"/>
          <w:vertAlign w:val="baseline"/>
        </w:rPr>
        <w:t>Black‘s</w:t>
      </w:r>
      <w:r>
        <w:rPr>
          <w:spacing w:val="-6"/>
          <w:sz w:val="20"/>
          <w:vertAlign w:val="baseline"/>
        </w:rPr>
        <w:t> </w:t>
      </w:r>
      <w:r>
        <w:rPr>
          <w:sz w:val="20"/>
          <w:vertAlign w:val="baseline"/>
        </w:rPr>
        <w:t>Law</w:t>
      </w:r>
      <w:r>
        <w:rPr>
          <w:spacing w:val="-4"/>
          <w:sz w:val="20"/>
          <w:vertAlign w:val="baseline"/>
        </w:rPr>
        <w:t> </w:t>
      </w:r>
      <w:r>
        <w:rPr>
          <w:sz w:val="20"/>
          <w:vertAlign w:val="baseline"/>
        </w:rPr>
        <w:t>Dictionary</w:t>
      </w:r>
      <w:r>
        <w:rPr>
          <w:spacing w:val="-6"/>
          <w:sz w:val="20"/>
          <w:vertAlign w:val="baseline"/>
        </w:rPr>
        <w:t> </w:t>
      </w:r>
      <w:r>
        <w:rPr>
          <w:sz w:val="20"/>
          <w:vertAlign w:val="baseline"/>
        </w:rPr>
        <w:t>Eighth</w:t>
      </w:r>
      <w:r>
        <w:rPr>
          <w:spacing w:val="-5"/>
          <w:sz w:val="20"/>
          <w:vertAlign w:val="baseline"/>
        </w:rPr>
        <w:t> </w:t>
      </w:r>
      <w:r>
        <w:rPr>
          <w:sz w:val="20"/>
          <w:vertAlign w:val="baseline"/>
        </w:rPr>
        <w:t>edition,</w:t>
      </w:r>
      <w:r>
        <w:rPr>
          <w:spacing w:val="-5"/>
          <w:sz w:val="20"/>
          <w:vertAlign w:val="baseline"/>
        </w:rPr>
        <w:t> </w:t>
      </w:r>
      <w:r>
        <w:rPr>
          <w:sz w:val="20"/>
          <w:vertAlign w:val="baseline"/>
        </w:rPr>
        <w:t>Ed.</w:t>
      </w:r>
      <w:r>
        <w:rPr>
          <w:spacing w:val="-4"/>
          <w:sz w:val="20"/>
          <w:vertAlign w:val="baseline"/>
        </w:rPr>
        <w:t> </w:t>
      </w:r>
      <w:r>
        <w:rPr>
          <w:sz w:val="20"/>
          <w:vertAlign w:val="baseline"/>
        </w:rPr>
        <w:t>Bryan</w:t>
      </w:r>
      <w:r>
        <w:rPr>
          <w:spacing w:val="-5"/>
          <w:sz w:val="20"/>
          <w:vertAlign w:val="baseline"/>
        </w:rPr>
        <w:t> </w:t>
      </w:r>
      <w:r>
        <w:rPr>
          <w:sz w:val="20"/>
          <w:vertAlign w:val="baseline"/>
        </w:rPr>
        <w:t>E.</w:t>
      </w:r>
      <w:r>
        <w:rPr>
          <w:spacing w:val="-5"/>
          <w:sz w:val="20"/>
          <w:vertAlign w:val="baseline"/>
        </w:rPr>
        <w:t> </w:t>
      </w:r>
      <w:r>
        <w:rPr>
          <w:sz w:val="20"/>
          <w:vertAlign w:val="baseline"/>
        </w:rPr>
        <w:t>Garner,</w:t>
      </w:r>
      <w:r>
        <w:rPr>
          <w:spacing w:val="-4"/>
          <w:sz w:val="20"/>
          <w:vertAlign w:val="baseline"/>
        </w:rPr>
        <w:t> </w:t>
      </w:r>
      <w:r>
        <w:rPr>
          <w:sz w:val="20"/>
          <w:vertAlign w:val="baseline"/>
        </w:rPr>
        <w:t>Thomson</w:t>
      </w:r>
      <w:r>
        <w:rPr>
          <w:spacing w:val="-6"/>
          <w:sz w:val="20"/>
          <w:vertAlign w:val="baseline"/>
        </w:rPr>
        <w:t> </w:t>
      </w:r>
      <w:r>
        <w:rPr>
          <w:sz w:val="20"/>
          <w:vertAlign w:val="baseline"/>
        </w:rPr>
        <w:t>West</w:t>
      </w:r>
      <w:r>
        <w:rPr>
          <w:spacing w:val="-5"/>
          <w:sz w:val="20"/>
          <w:vertAlign w:val="baseline"/>
        </w:rPr>
        <w:t> </w:t>
      </w:r>
      <w:r>
        <w:rPr>
          <w:sz w:val="20"/>
          <w:vertAlign w:val="baseline"/>
        </w:rPr>
        <w:t>publishers,</w:t>
      </w:r>
      <w:r>
        <w:rPr>
          <w:spacing w:val="-4"/>
          <w:sz w:val="20"/>
          <w:vertAlign w:val="baseline"/>
        </w:rPr>
        <w:t> </w:t>
      </w:r>
      <w:r>
        <w:rPr>
          <w:sz w:val="20"/>
          <w:vertAlign w:val="baseline"/>
        </w:rPr>
        <w:t>2004,</w:t>
      </w:r>
      <w:r>
        <w:rPr>
          <w:spacing w:val="-7"/>
          <w:sz w:val="20"/>
          <w:vertAlign w:val="baseline"/>
        </w:rPr>
        <w:t> </w:t>
      </w:r>
      <w:r>
        <w:rPr>
          <w:sz w:val="20"/>
          <w:vertAlign w:val="baseline"/>
        </w:rPr>
        <w:t>p.</w:t>
      </w:r>
      <w:r>
        <w:rPr>
          <w:spacing w:val="-4"/>
          <w:sz w:val="20"/>
          <w:vertAlign w:val="baseline"/>
        </w:rPr>
        <w:t> 1628</w:t>
      </w:r>
    </w:p>
    <w:p>
      <w:pPr>
        <w:spacing w:before="1"/>
        <w:ind w:left="160" w:right="118" w:firstLine="0"/>
        <w:jc w:val="both"/>
        <w:rPr>
          <w:sz w:val="20"/>
        </w:rPr>
      </w:pPr>
      <w:r>
        <w:rPr>
          <w:sz w:val="20"/>
          <w:vertAlign w:val="superscript"/>
        </w:rPr>
        <w:t>54</w:t>
      </w:r>
      <w:r>
        <w:rPr>
          <w:sz w:val="20"/>
          <w:vertAlign w:val="baseline"/>
        </w:rPr>
        <w:t>Agunwa T. V. , </w:t>
      </w:r>
      <w:r>
        <w:rPr>
          <w:i/>
          <w:sz w:val="20"/>
          <w:vertAlign w:val="baseline"/>
        </w:rPr>
        <w:t>Bad Widowhood Practices In Nigeria: Its Adverse Effects On Widows, </w:t>
      </w:r>
      <w:r>
        <w:rPr>
          <w:sz w:val="20"/>
          <w:vertAlign w:val="baseline"/>
        </w:rPr>
        <w:t>Journal of Research and Development,</w:t>
      </w:r>
      <w:r>
        <w:rPr>
          <w:spacing w:val="40"/>
          <w:sz w:val="20"/>
          <w:vertAlign w:val="baseline"/>
        </w:rPr>
        <w:t> </w:t>
      </w:r>
      <w:r>
        <w:rPr>
          <w:sz w:val="20"/>
          <w:vertAlign w:val="baseline"/>
        </w:rPr>
        <w:t>Department of CRS, Nwafor Orizu College of Education, Nsugbe, Volume 3 No 1 December 2011, </w:t>
      </w:r>
      <w:r>
        <w:rPr>
          <w:spacing w:val="-2"/>
          <w:sz w:val="20"/>
          <w:vertAlign w:val="baseline"/>
        </w:rPr>
        <w:t>p.145</w:t>
      </w:r>
    </w:p>
    <w:p>
      <w:pPr>
        <w:spacing w:line="229" w:lineRule="exact" w:before="0"/>
        <w:ind w:left="160" w:right="0" w:firstLine="0"/>
        <w:jc w:val="both"/>
        <w:rPr>
          <w:sz w:val="20"/>
        </w:rPr>
      </w:pPr>
      <w:r>
        <w:rPr>
          <w:sz w:val="20"/>
          <w:vertAlign w:val="superscript"/>
        </w:rPr>
        <w:t>55</w:t>
      </w:r>
      <w:r>
        <w:rPr>
          <w:spacing w:val="-2"/>
          <w:sz w:val="20"/>
          <w:vertAlign w:val="baseline"/>
        </w:rPr>
        <w:t> </w:t>
      </w:r>
      <w:r>
        <w:rPr>
          <w:spacing w:val="-4"/>
          <w:sz w:val="20"/>
          <w:vertAlign w:val="baseline"/>
        </w:rPr>
        <w:t>Ibid</w:t>
      </w:r>
    </w:p>
    <w:p>
      <w:pPr>
        <w:spacing w:before="0"/>
        <w:ind w:left="160" w:right="0" w:firstLine="0"/>
        <w:jc w:val="both"/>
        <w:rPr>
          <w:sz w:val="20"/>
        </w:rPr>
      </w:pPr>
      <w:r>
        <w:rPr>
          <w:sz w:val="20"/>
          <w:vertAlign w:val="superscript"/>
        </w:rPr>
        <w:t>56</w:t>
      </w:r>
      <w:r>
        <w:rPr>
          <w:spacing w:val="-5"/>
          <w:sz w:val="20"/>
          <w:vertAlign w:val="baseline"/>
        </w:rPr>
        <w:t> </w:t>
      </w:r>
      <w:r>
        <w:rPr>
          <w:sz w:val="20"/>
          <w:vertAlign w:val="baseline"/>
        </w:rPr>
        <w:t>CAP</w:t>
      </w:r>
      <w:r>
        <w:rPr>
          <w:spacing w:val="-2"/>
          <w:sz w:val="20"/>
          <w:vertAlign w:val="baseline"/>
        </w:rPr>
        <w:t> </w:t>
      </w:r>
      <w:r>
        <w:rPr>
          <w:sz w:val="20"/>
          <w:vertAlign w:val="baseline"/>
        </w:rPr>
        <w:t>C23,</w:t>
      </w:r>
      <w:r>
        <w:rPr>
          <w:spacing w:val="-5"/>
          <w:sz w:val="20"/>
          <w:vertAlign w:val="baseline"/>
        </w:rPr>
        <w:t> </w:t>
      </w:r>
      <w:r>
        <w:rPr>
          <w:sz w:val="20"/>
          <w:vertAlign w:val="baseline"/>
        </w:rPr>
        <w:t>L.F.N.,</w:t>
      </w:r>
      <w:r>
        <w:rPr>
          <w:spacing w:val="-4"/>
          <w:sz w:val="20"/>
          <w:vertAlign w:val="baseline"/>
        </w:rPr>
        <w:t> 2004</w:t>
      </w:r>
    </w:p>
    <w:p>
      <w:pPr>
        <w:spacing w:after="0"/>
        <w:jc w:val="both"/>
        <w:rPr>
          <w:sz w:val="20"/>
        </w:rPr>
        <w:sectPr>
          <w:pgSz w:w="12240" w:h="15840"/>
          <w:pgMar w:header="761" w:footer="1015" w:top="1300" w:bottom="1200" w:left="1280" w:right="1320"/>
        </w:sectPr>
      </w:pPr>
    </w:p>
    <w:p>
      <w:pPr>
        <w:pStyle w:val="BodyText"/>
        <w:spacing w:line="480" w:lineRule="auto" w:before="119"/>
        <w:ind w:right="117" w:firstLine="719"/>
        <w:jc w:val="both"/>
      </w:pPr>
      <w:r>
        <w:rPr/>
        <w:t>In its explanatory</w:t>
      </w:r>
      <w:r>
        <w:rPr>
          <w:spacing w:val="-3"/>
        </w:rPr>
        <w:t> </w:t>
      </w:r>
      <w:r>
        <w:rPr/>
        <w:t>notes, the Bill seeks to alter the Constitution of the Federal Republic of Nigeria (1999) as amended to ensure that the right to own immovable property anywhere in Nigeria is granted to everyone lawfully within the territory of Nigeria irrespective of race, birth, colour, sex, language, religion, political or other opinion.</w:t>
      </w:r>
    </w:p>
    <w:p>
      <w:pPr>
        <w:pStyle w:val="BodyText"/>
        <w:spacing w:line="480" w:lineRule="auto" w:before="1"/>
        <w:ind w:right="118" w:firstLine="719"/>
        <w:jc w:val="both"/>
      </w:pPr>
      <w:r>
        <w:rPr/>
        <w:t>It has over the years become very important to build effective legislative measures to obliterate these repugnant customs that bar widows from inheriting their deceased husbands. Initially, this was not necessarily of any concern to our legislators, particularly as the courts in Nigeria have declared some customs repugnant through judicial pronouncements and also the recent move to amend Sections 42 and 43 of the CFRN1999 (as amended) on ownership of immovable property rights of every Nigerian citizen</w:t>
      </w:r>
      <w:r>
        <w:rPr>
          <w:vertAlign w:val="superscript"/>
        </w:rPr>
        <w:t>57</w:t>
      </w:r>
      <w:r>
        <w:rPr>
          <w:vertAlign w:val="baseline"/>
        </w:rPr>
        <w:t>.</w:t>
      </w:r>
    </w:p>
    <w:p>
      <w:pPr>
        <w:pStyle w:val="BodyText"/>
        <w:spacing w:line="480" w:lineRule="auto" w:before="1"/>
        <w:ind w:right="114" w:firstLine="719"/>
        <w:jc w:val="both"/>
      </w:pPr>
      <w:r>
        <w:rPr/>
        <w:t>This necessitated the need to back these decisions that could be overridden by a subsequent decision from the apex court, by a statutory provision, which perhaps motivated the legislators in Nigeria to come up with the bill at the National Assembly tagged A Bill for an Act to alter Section 43 of the Constitution of the Federal Republic of Nigeria 1999 as amended to guarantee equal rights to property in Nigeria and for other matters connected therewith.</w:t>
      </w:r>
      <w:r>
        <w:rPr>
          <w:vertAlign w:val="superscript"/>
        </w:rPr>
        <w:t>58</w:t>
      </w:r>
      <w:r>
        <w:rPr>
          <w:vertAlign w:val="baseline"/>
        </w:rPr>
        <w:t> In this Bill</w:t>
      </w:r>
      <w:r>
        <w:rPr>
          <w:spacing w:val="6"/>
          <w:vertAlign w:val="baseline"/>
        </w:rPr>
        <w:t> </w:t>
      </w:r>
      <w:r>
        <w:rPr>
          <w:vertAlign w:val="baseline"/>
        </w:rPr>
        <w:t>to</w:t>
      </w:r>
      <w:r>
        <w:rPr>
          <w:spacing w:val="6"/>
          <w:vertAlign w:val="baseline"/>
        </w:rPr>
        <w:t> </w:t>
      </w:r>
      <w:r>
        <w:rPr>
          <w:vertAlign w:val="baseline"/>
        </w:rPr>
        <w:t>amend</w:t>
      </w:r>
      <w:r>
        <w:rPr>
          <w:spacing w:val="7"/>
          <w:vertAlign w:val="baseline"/>
        </w:rPr>
        <w:t> </w:t>
      </w:r>
      <w:r>
        <w:rPr>
          <w:vertAlign w:val="baseline"/>
        </w:rPr>
        <w:t>Section</w:t>
      </w:r>
      <w:r>
        <w:rPr>
          <w:spacing w:val="6"/>
          <w:vertAlign w:val="baseline"/>
        </w:rPr>
        <w:t> </w:t>
      </w:r>
      <w:r>
        <w:rPr>
          <w:vertAlign w:val="baseline"/>
        </w:rPr>
        <w:t>43</w:t>
      </w:r>
      <w:r>
        <w:rPr>
          <w:spacing w:val="8"/>
          <w:vertAlign w:val="baseline"/>
        </w:rPr>
        <w:t> </w:t>
      </w:r>
      <w:r>
        <w:rPr>
          <w:vertAlign w:val="baseline"/>
        </w:rPr>
        <w:t>of</w:t>
      </w:r>
      <w:r>
        <w:rPr>
          <w:spacing w:val="5"/>
          <w:vertAlign w:val="baseline"/>
        </w:rPr>
        <w:t> </w:t>
      </w:r>
      <w:r>
        <w:rPr>
          <w:vertAlign w:val="baseline"/>
        </w:rPr>
        <w:t>the</w:t>
      </w:r>
      <w:r>
        <w:rPr>
          <w:spacing w:val="8"/>
          <w:vertAlign w:val="baseline"/>
        </w:rPr>
        <w:t> </w:t>
      </w:r>
      <w:r>
        <w:rPr>
          <w:vertAlign w:val="baseline"/>
        </w:rPr>
        <w:t>CFRN,</w:t>
      </w:r>
      <w:r>
        <w:rPr>
          <w:spacing w:val="7"/>
          <w:vertAlign w:val="baseline"/>
        </w:rPr>
        <w:t> </w:t>
      </w:r>
      <w:r>
        <w:rPr>
          <w:vertAlign w:val="baseline"/>
        </w:rPr>
        <w:t>1999</w:t>
      </w:r>
      <w:r>
        <w:rPr>
          <w:spacing w:val="5"/>
          <w:vertAlign w:val="baseline"/>
        </w:rPr>
        <w:t> </w:t>
      </w:r>
      <w:r>
        <w:rPr>
          <w:vertAlign w:val="baseline"/>
        </w:rPr>
        <w:t>(as</w:t>
      </w:r>
      <w:r>
        <w:rPr>
          <w:spacing w:val="14"/>
          <w:vertAlign w:val="baseline"/>
        </w:rPr>
        <w:t> </w:t>
      </w:r>
      <w:r>
        <w:rPr>
          <w:vertAlign w:val="baseline"/>
        </w:rPr>
        <w:t>amended),</w:t>
      </w:r>
      <w:r>
        <w:rPr>
          <w:spacing w:val="9"/>
          <w:vertAlign w:val="baseline"/>
        </w:rPr>
        <w:t> </w:t>
      </w:r>
      <w:r>
        <w:rPr>
          <w:vertAlign w:val="baseline"/>
        </w:rPr>
        <w:t>the</w:t>
      </w:r>
      <w:r>
        <w:rPr>
          <w:spacing w:val="5"/>
          <w:vertAlign w:val="baseline"/>
        </w:rPr>
        <w:t> </w:t>
      </w:r>
      <w:r>
        <w:rPr>
          <w:vertAlign w:val="baseline"/>
        </w:rPr>
        <w:t>provision</w:t>
      </w:r>
      <w:r>
        <w:rPr>
          <w:spacing w:val="8"/>
          <w:vertAlign w:val="baseline"/>
        </w:rPr>
        <w:t> </w:t>
      </w:r>
      <w:r>
        <w:rPr>
          <w:vertAlign w:val="baseline"/>
        </w:rPr>
        <w:t>of</w:t>
      </w:r>
      <w:r>
        <w:rPr>
          <w:spacing w:val="6"/>
          <w:vertAlign w:val="baseline"/>
        </w:rPr>
        <w:t> </w:t>
      </w:r>
      <w:r>
        <w:rPr>
          <w:vertAlign w:val="baseline"/>
        </w:rPr>
        <w:t>Section</w:t>
      </w:r>
      <w:r>
        <w:rPr>
          <w:spacing w:val="5"/>
          <w:vertAlign w:val="baseline"/>
        </w:rPr>
        <w:t> </w:t>
      </w:r>
      <w:r>
        <w:rPr>
          <w:vertAlign w:val="baseline"/>
        </w:rPr>
        <w:t>43</w:t>
      </w:r>
      <w:r>
        <w:rPr>
          <w:spacing w:val="8"/>
          <w:vertAlign w:val="baseline"/>
        </w:rPr>
        <w:t> </w:t>
      </w:r>
      <w:r>
        <w:rPr>
          <w:vertAlign w:val="baseline"/>
        </w:rPr>
        <w:t>which</w:t>
      </w:r>
      <w:r>
        <w:rPr>
          <w:spacing w:val="9"/>
          <w:vertAlign w:val="baseline"/>
        </w:rPr>
        <w:t> </w:t>
      </w:r>
      <w:r>
        <w:rPr>
          <w:spacing w:val="-5"/>
          <w:vertAlign w:val="baseline"/>
        </w:rPr>
        <w:t>is</w:t>
      </w:r>
    </w:p>
    <w:p>
      <w:pPr>
        <w:pStyle w:val="BodyText"/>
        <w:spacing w:before="86"/>
        <w:ind w:left="0"/>
        <w:rPr>
          <w:sz w:val="20"/>
        </w:rPr>
      </w:pPr>
      <w:r>
        <w:rPr/>
        <mc:AlternateContent>
          <mc:Choice Requires="wps">
            <w:drawing>
              <wp:anchor distT="0" distB="0" distL="0" distR="0" allowOverlap="1" layoutInCell="1" locked="0" behindDoc="1" simplePos="0" relativeHeight="487649792">
                <wp:simplePos x="0" y="0"/>
                <wp:positionH relativeFrom="page">
                  <wp:posOffset>914704</wp:posOffset>
                </wp:positionH>
                <wp:positionV relativeFrom="paragraph">
                  <wp:posOffset>215925</wp:posOffset>
                </wp:positionV>
                <wp:extent cx="1829435"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02020pt;width:144.020pt;height:.72003pt;mso-position-horizontal-relative:page;mso-position-vertical-relative:paragraph;z-index:-15666688;mso-wrap-distance-left:0;mso-wrap-distance-right:0" id="docshape154" filled="true" fillcolor="#000000" stroked="false">
                <v:fill type="solid"/>
                <w10:wrap type="topAndBottom"/>
              </v:rect>
            </w:pict>
          </mc:Fallback>
        </mc:AlternateContent>
      </w:r>
    </w:p>
    <w:p>
      <w:pPr>
        <w:spacing w:before="96"/>
        <w:ind w:left="160" w:right="114" w:firstLine="0"/>
        <w:jc w:val="both"/>
        <w:rPr>
          <w:sz w:val="20"/>
        </w:rPr>
      </w:pPr>
      <w:r>
        <w:rPr>
          <w:sz w:val="20"/>
          <w:vertAlign w:val="superscript"/>
        </w:rPr>
        <w:t>57</w:t>
      </w:r>
      <w:r>
        <w:rPr>
          <w:sz w:val="20"/>
          <w:vertAlign w:val="baseline"/>
        </w:rPr>
        <w:t> The Courts in Nigeria have elaborated on the provision of Section 43 of the Constitution of the Federal Republic</w:t>
      </w:r>
      <w:r>
        <w:rPr>
          <w:spacing w:val="40"/>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1999</w:t>
      </w:r>
      <w:r>
        <w:rPr>
          <w:spacing w:val="-1"/>
          <w:sz w:val="20"/>
          <w:vertAlign w:val="baseline"/>
        </w:rPr>
        <w:t> </w:t>
      </w:r>
      <w:r>
        <w:rPr>
          <w:sz w:val="20"/>
          <w:vertAlign w:val="baseline"/>
        </w:rPr>
        <w:t>(as</w:t>
      </w:r>
      <w:r>
        <w:rPr>
          <w:spacing w:val="-3"/>
          <w:sz w:val="20"/>
          <w:vertAlign w:val="baseline"/>
        </w:rPr>
        <w:t> </w:t>
      </w:r>
      <w:r>
        <w:rPr>
          <w:sz w:val="20"/>
          <w:vertAlign w:val="baseline"/>
        </w:rPr>
        <w:t>amended)</w:t>
      </w:r>
      <w:r>
        <w:rPr>
          <w:spacing w:val="-2"/>
          <w:sz w:val="20"/>
          <w:vertAlign w:val="baseline"/>
        </w:rPr>
        <w:t> </w:t>
      </w:r>
      <w:r>
        <w:rPr>
          <w:sz w:val="20"/>
          <w:vertAlign w:val="baseline"/>
        </w:rPr>
        <w:t>in</w:t>
      </w:r>
      <w:r>
        <w:rPr>
          <w:spacing w:val="-4"/>
          <w:sz w:val="20"/>
          <w:vertAlign w:val="baseline"/>
        </w:rPr>
        <w:t> </w:t>
      </w:r>
      <w:r>
        <w:rPr>
          <w:sz w:val="20"/>
          <w:vertAlign w:val="baseline"/>
        </w:rPr>
        <w:t>deciding</w:t>
      </w:r>
      <w:r>
        <w:rPr>
          <w:spacing w:val="-3"/>
          <w:sz w:val="20"/>
          <w:vertAlign w:val="baseline"/>
        </w:rPr>
        <w:t> </w:t>
      </w:r>
      <w:r>
        <w:rPr>
          <w:sz w:val="20"/>
          <w:vertAlign w:val="baseline"/>
        </w:rPr>
        <w:t>the</w:t>
      </w:r>
      <w:r>
        <w:rPr>
          <w:spacing w:val="-2"/>
          <w:sz w:val="20"/>
          <w:vertAlign w:val="baseline"/>
        </w:rPr>
        <w:t> </w:t>
      </w:r>
      <w:r>
        <w:rPr>
          <w:sz w:val="20"/>
          <w:vertAlign w:val="baseline"/>
        </w:rPr>
        <w:t>cases</w:t>
      </w:r>
      <w:r>
        <w:rPr>
          <w:spacing w:val="-3"/>
          <w:sz w:val="20"/>
          <w:vertAlign w:val="baseline"/>
        </w:rPr>
        <w:t> </w:t>
      </w:r>
      <w:r>
        <w:rPr>
          <w:sz w:val="20"/>
          <w:vertAlign w:val="baseline"/>
        </w:rPr>
        <w:t>of </w:t>
      </w:r>
      <w:r>
        <w:rPr>
          <w:i/>
          <w:sz w:val="20"/>
          <w:vertAlign w:val="baseline"/>
        </w:rPr>
        <w:t>Timothy</w:t>
      </w:r>
      <w:r>
        <w:rPr>
          <w:i/>
          <w:spacing w:val="-2"/>
          <w:sz w:val="20"/>
          <w:vertAlign w:val="baseline"/>
        </w:rPr>
        <w:t> </w:t>
      </w:r>
      <w:r>
        <w:rPr>
          <w:i/>
          <w:sz w:val="20"/>
          <w:vertAlign w:val="baseline"/>
        </w:rPr>
        <w:t>v.</w:t>
      </w:r>
      <w:r>
        <w:rPr>
          <w:i/>
          <w:spacing w:val="-1"/>
          <w:sz w:val="20"/>
          <w:vertAlign w:val="baseline"/>
        </w:rPr>
        <w:t> </w:t>
      </w:r>
      <w:r>
        <w:rPr>
          <w:i/>
          <w:sz w:val="20"/>
          <w:vertAlign w:val="baseline"/>
        </w:rPr>
        <w:t>Oforka </w:t>
      </w:r>
      <w:r>
        <w:rPr>
          <w:sz w:val="20"/>
          <w:vertAlign w:val="baseline"/>
        </w:rPr>
        <w:t>(2008)</w:t>
      </w:r>
      <w:r>
        <w:rPr>
          <w:spacing w:val="-2"/>
          <w:sz w:val="20"/>
          <w:vertAlign w:val="baseline"/>
        </w:rPr>
        <w:t> </w:t>
      </w:r>
      <w:r>
        <w:rPr>
          <w:sz w:val="20"/>
          <w:vertAlign w:val="baseline"/>
        </w:rPr>
        <w:t>9</w:t>
      </w:r>
      <w:r>
        <w:rPr>
          <w:spacing w:val="-1"/>
          <w:sz w:val="20"/>
          <w:vertAlign w:val="baseline"/>
        </w:rPr>
        <w:t> </w:t>
      </w:r>
      <w:r>
        <w:rPr>
          <w:sz w:val="20"/>
          <w:vertAlign w:val="baseline"/>
        </w:rPr>
        <w:t>NWLR</w:t>
      </w:r>
      <w:r>
        <w:rPr>
          <w:spacing w:val="-3"/>
          <w:sz w:val="20"/>
          <w:vertAlign w:val="baseline"/>
        </w:rPr>
        <w:t> </w:t>
      </w:r>
      <w:r>
        <w:rPr>
          <w:sz w:val="20"/>
          <w:vertAlign w:val="baseline"/>
        </w:rPr>
        <w:t>(Pt.</w:t>
      </w:r>
      <w:r>
        <w:rPr>
          <w:spacing w:val="-2"/>
          <w:sz w:val="20"/>
          <w:vertAlign w:val="baseline"/>
        </w:rPr>
        <w:t> </w:t>
      </w:r>
      <w:r>
        <w:rPr>
          <w:sz w:val="20"/>
          <w:vertAlign w:val="baseline"/>
        </w:rPr>
        <w:t>1091)</w:t>
      </w:r>
      <w:r>
        <w:rPr>
          <w:spacing w:val="-2"/>
          <w:sz w:val="20"/>
          <w:vertAlign w:val="baseline"/>
        </w:rPr>
        <w:t> </w:t>
      </w:r>
      <w:r>
        <w:rPr>
          <w:sz w:val="20"/>
          <w:vertAlign w:val="baseline"/>
        </w:rPr>
        <w:t>204</w:t>
      </w:r>
      <w:r>
        <w:rPr>
          <w:spacing w:val="-1"/>
          <w:sz w:val="20"/>
          <w:vertAlign w:val="baseline"/>
        </w:rPr>
        <w:t> </w:t>
      </w:r>
      <w:r>
        <w:rPr>
          <w:sz w:val="20"/>
          <w:vertAlign w:val="baseline"/>
        </w:rPr>
        <w:t>at</w:t>
      </w:r>
      <w:r>
        <w:rPr>
          <w:spacing w:val="-2"/>
          <w:sz w:val="20"/>
          <w:vertAlign w:val="baseline"/>
        </w:rPr>
        <w:t> </w:t>
      </w:r>
      <w:r>
        <w:rPr>
          <w:sz w:val="20"/>
          <w:vertAlign w:val="baseline"/>
        </w:rPr>
        <w:t>216-217, where it was held that by virtue of the provision of Section 43 of the 1999 Constitution, every Citizen of Nigeria shall have the right to acquire and own immovable property anywhere in Nigeria and that the </w:t>
      </w:r>
      <w:r>
        <w:rPr>
          <w:i/>
          <w:sz w:val="20"/>
          <w:vertAlign w:val="baseline"/>
        </w:rPr>
        <w:t>Oraifite</w:t>
      </w:r>
      <w:r>
        <w:rPr>
          <w:i/>
          <w:sz w:val="20"/>
          <w:vertAlign w:val="superscript"/>
        </w:rPr>
        <w:t>57</w:t>
      </w:r>
      <w:r>
        <w:rPr>
          <w:sz w:val="20"/>
          <w:vertAlign w:val="baseline"/>
        </w:rPr>
        <w:t>Native Law and Custom was not only unconstitutional, but repugnant to Natural Justice, Equity and Good conscience. See also the</w:t>
      </w:r>
      <w:r>
        <w:rPr>
          <w:spacing w:val="-2"/>
          <w:sz w:val="20"/>
          <w:vertAlign w:val="baseline"/>
        </w:rPr>
        <w:t> </w:t>
      </w:r>
      <w:r>
        <w:rPr>
          <w:sz w:val="20"/>
          <w:vertAlign w:val="baseline"/>
        </w:rPr>
        <w:t>case</w:t>
      </w:r>
      <w:r>
        <w:rPr>
          <w:spacing w:val="-2"/>
          <w:sz w:val="20"/>
          <w:vertAlign w:val="baseline"/>
        </w:rPr>
        <w:t> </w:t>
      </w:r>
      <w:r>
        <w:rPr>
          <w:sz w:val="20"/>
          <w:vertAlign w:val="baseline"/>
        </w:rPr>
        <w:t>of</w:t>
      </w:r>
      <w:r>
        <w:rPr>
          <w:spacing w:val="-3"/>
          <w:sz w:val="20"/>
          <w:vertAlign w:val="baseline"/>
        </w:rPr>
        <w:t> </w:t>
      </w:r>
      <w:r>
        <w:rPr>
          <w:i/>
          <w:sz w:val="20"/>
          <w:vertAlign w:val="baseline"/>
        </w:rPr>
        <w:t>Mojekwu</w:t>
      </w:r>
      <w:r>
        <w:rPr>
          <w:i/>
          <w:spacing w:val="-1"/>
          <w:sz w:val="20"/>
          <w:vertAlign w:val="baseline"/>
        </w:rPr>
        <w:t> </w:t>
      </w:r>
      <w:r>
        <w:rPr>
          <w:i/>
          <w:sz w:val="20"/>
          <w:vertAlign w:val="baseline"/>
        </w:rPr>
        <w:t>v.</w:t>
      </w:r>
      <w:r>
        <w:rPr>
          <w:i/>
          <w:spacing w:val="-1"/>
          <w:sz w:val="20"/>
          <w:vertAlign w:val="baseline"/>
        </w:rPr>
        <w:t> </w:t>
      </w:r>
      <w:r>
        <w:rPr>
          <w:i/>
          <w:sz w:val="20"/>
          <w:vertAlign w:val="baseline"/>
        </w:rPr>
        <w:t>Mojekwu </w:t>
      </w:r>
      <w:r>
        <w:rPr>
          <w:sz w:val="20"/>
          <w:vertAlign w:val="baseline"/>
        </w:rPr>
        <w:t>(1997)</w:t>
      </w:r>
      <w:r>
        <w:rPr>
          <w:spacing w:val="-1"/>
          <w:sz w:val="20"/>
          <w:vertAlign w:val="baseline"/>
        </w:rPr>
        <w:t> </w:t>
      </w:r>
      <w:r>
        <w:rPr>
          <w:sz w:val="20"/>
          <w:vertAlign w:val="baseline"/>
        </w:rPr>
        <w:t>7</w:t>
      </w:r>
      <w:r>
        <w:rPr>
          <w:spacing w:val="-3"/>
          <w:sz w:val="20"/>
          <w:vertAlign w:val="baseline"/>
        </w:rPr>
        <w:t> </w:t>
      </w:r>
      <w:r>
        <w:rPr>
          <w:sz w:val="20"/>
          <w:vertAlign w:val="baseline"/>
        </w:rPr>
        <w:t>NWLR</w:t>
      </w:r>
      <w:r>
        <w:rPr>
          <w:spacing w:val="-2"/>
          <w:sz w:val="20"/>
          <w:vertAlign w:val="baseline"/>
        </w:rPr>
        <w:t> </w:t>
      </w:r>
      <w:r>
        <w:rPr>
          <w:sz w:val="20"/>
          <w:vertAlign w:val="baseline"/>
        </w:rPr>
        <w:t>(Pt.</w:t>
      </w:r>
      <w:r>
        <w:rPr>
          <w:spacing w:val="-2"/>
          <w:sz w:val="20"/>
          <w:vertAlign w:val="baseline"/>
        </w:rPr>
        <w:t> </w:t>
      </w:r>
      <w:r>
        <w:rPr>
          <w:sz w:val="20"/>
          <w:vertAlign w:val="baseline"/>
        </w:rPr>
        <w:t>512)</w:t>
      </w:r>
      <w:r>
        <w:rPr>
          <w:spacing w:val="-4"/>
          <w:sz w:val="20"/>
          <w:vertAlign w:val="baseline"/>
        </w:rPr>
        <w:t> </w:t>
      </w:r>
      <w:r>
        <w:rPr>
          <w:sz w:val="20"/>
          <w:vertAlign w:val="baseline"/>
        </w:rPr>
        <w:t>283.</w:t>
      </w:r>
      <w:r>
        <w:rPr>
          <w:spacing w:val="-2"/>
          <w:sz w:val="20"/>
          <w:vertAlign w:val="baseline"/>
        </w:rPr>
        <w:t> </w:t>
      </w:r>
      <w:r>
        <w:rPr>
          <w:sz w:val="20"/>
          <w:vertAlign w:val="baseline"/>
        </w:rPr>
        <w:t>Republic</w:t>
      </w:r>
      <w:r>
        <w:rPr>
          <w:spacing w:val="-2"/>
          <w:sz w:val="20"/>
          <w:vertAlign w:val="baseline"/>
        </w:rPr>
        <w:t> </w:t>
      </w:r>
      <w:r>
        <w:rPr>
          <w:sz w:val="20"/>
          <w:vertAlign w:val="baseline"/>
        </w:rPr>
        <w:t>of</w:t>
      </w:r>
      <w:r>
        <w:rPr>
          <w:spacing w:val="-3"/>
          <w:sz w:val="20"/>
          <w:vertAlign w:val="baseline"/>
        </w:rPr>
        <w:t> </w:t>
      </w:r>
      <w:r>
        <w:rPr>
          <w:sz w:val="20"/>
          <w:vertAlign w:val="baseline"/>
        </w:rPr>
        <w:t>Nigeria</w:t>
      </w:r>
      <w:r>
        <w:rPr>
          <w:spacing w:val="-2"/>
          <w:sz w:val="20"/>
          <w:vertAlign w:val="baseline"/>
        </w:rPr>
        <w:t> </w:t>
      </w:r>
      <w:r>
        <w:rPr>
          <w:sz w:val="20"/>
          <w:vertAlign w:val="baseline"/>
        </w:rPr>
        <w:t>1999</w:t>
      </w:r>
      <w:r>
        <w:rPr>
          <w:spacing w:val="-3"/>
          <w:sz w:val="20"/>
          <w:vertAlign w:val="baseline"/>
        </w:rPr>
        <w:t> </w:t>
      </w:r>
      <w:r>
        <w:rPr>
          <w:sz w:val="20"/>
          <w:vertAlign w:val="baseline"/>
        </w:rPr>
        <w:t>(as</w:t>
      </w:r>
      <w:r>
        <w:rPr>
          <w:spacing w:val="-2"/>
          <w:sz w:val="20"/>
          <w:vertAlign w:val="baseline"/>
        </w:rPr>
        <w:t> </w:t>
      </w:r>
      <w:r>
        <w:rPr>
          <w:sz w:val="20"/>
          <w:vertAlign w:val="baseline"/>
        </w:rPr>
        <w:t>amended).</w:t>
      </w:r>
      <w:r>
        <w:rPr>
          <w:spacing w:val="-2"/>
          <w:sz w:val="20"/>
          <w:vertAlign w:val="baseline"/>
        </w:rPr>
        <w:t> Subsection</w:t>
      </w:r>
    </w:p>
    <w:p>
      <w:pPr>
        <w:spacing w:before="1"/>
        <w:ind w:left="160" w:right="118" w:firstLine="0"/>
        <w:jc w:val="both"/>
        <w:rPr>
          <w:sz w:val="20"/>
        </w:rPr>
      </w:pPr>
      <w:r>
        <w:rPr>
          <w:sz w:val="20"/>
        </w:rPr>
        <w:t>(2) provides that - No citizen of Nigeria shall be subjected to any disability or deprivation merely by reason of the circumstances of his birth. This is another provision that has enjoyed judicial blessings too over time as a basis for the decision</w:t>
      </w:r>
      <w:r>
        <w:rPr>
          <w:spacing w:val="-1"/>
          <w:sz w:val="20"/>
        </w:rPr>
        <w:t> </w:t>
      </w:r>
      <w:r>
        <w:rPr>
          <w:sz w:val="20"/>
        </w:rPr>
        <w:t>of</w:t>
      </w:r>
      <w:r>
        <w:rPr>
          <w:spacing w:val="-1"/>
          <w:sz w:val="20"/>
        </w:rPr>
        <w:t> </w:t>
      </w:r>
      <w:r>
        <w:rPr>
          <w:sz w:val="20"/>
        </w:rPr>
        <w:t>the Court. Similarly, in</w:t>
      </w:r>
      <w:r>
        <w:rPr>
          <w:spacing w:val="-1"/>
          <w:sz w:val="20"/>
        </w:rPr>
        <w:t> </w:t>
      </w:r>
      <w:r>
        <w:rPr>
          <w:sz w:val="20"/>
        </w:rPr>
        <w:t>the case of </w:t>
      </w:r>
      <w:r>
        <w:rPr>
          <w:i/>
          <w:sz w:val="20"/>
        </w:rPr>
        <w:t>Okoli v. Okoli </w:t>
      </w:r>
      <w:r>
        <w:rPr>
          <w:sz w:val="20"/>
        </w:rPr>
        <w:t>(2003) 8 NWLR</w:t>
      </w:r>
      <w:r>
        <w:rPr>
          <w:spacing w:val="-1"/>
          <w:sz w:val="20"/>
        </w:rPr>
        <w:t> </w:t>
      </w:r>
      <w:r>
        <w:rPr>
          <w:sz w:val="20"/>
        </w:rPr>
        <w:t>(Pt.823) 565 at 580, which relates to the </w:t>
      </w:r>
      <w:r>
        <w:rPr>
          <w:i/>
          <w:sz w:val="20"/>
        </w:rPr>
        <w:t>Mbubu </w:t>
      </w:r>
      <w:r>
        <w:rPr>
          <w:sz w:val="20"/>
        </w:rPr>
        <w:t>and </w:t>
      </w:r>
      <w:r>
        <w:rPr>
          <w:i/>
          <w:sz w:val="20"/>
        </w:rPr>
        <w:t>Nrachi </w:t>
      </w:r>
      <w:r>
        <w:rPr>
          <w:sz w:val="20"/>
        </w:rPr>
        <w:t>Customs that deprives a child the right to inherit by virtue of the circumstances of his</w:t>
      </w:r>
      <w:r>
        <w:rPr>
          <w:spacing w:val="40"/>
          <w:sz w:val="20"/>
        </w:rPr>
        <w:t> </w:t>
      </w:r>
      <w:r>
        <w:rPr>
          <w:sz w:val="20"/>
        </w:rPr>
        <w:t>birth, the court held that by virtue of the provision of Section 42 (2) of the CFRN 1999 (as amended), no citizen of Nigeria shall be subjected to any</w:t>
      </w:r>
      <w:r>
        <w:rPr>
          <w:spacing w:val="-3"/>
          <w:sz w:val="20"/>
        </w:rPr>
        <w:t> </w:t>
      </w:r>
      <w:r>
        <w:rPr>
          <w:sz w:val="20"/>
        </w:rPr>
        <w:t>disability</w:t>
      </w:r>
      <w:r>
        <w:rPr>
          <w:spacing w:val="-1"/>
          <w:sz w:val="20"/>
        </w:rPr>
        <w:t> </w:t>
      </w:r>
      <w:r>
        <w:rPr>
          <w:sz w:val="20"/>
        </w:rPr>
        <w:t>or deprivation merely</w:t>
      </w:r>
      <w:r>
        <w:rPr>
          <w:spacing w:val="-3"/>
          <w:sz w:val="20"/>
        </w:rPr>
        <w:t> </w:t>
      </w:r>
      <w:r>
        <w:rPr>
          <w:sz w:val="20"/>
        </w:rPr>
        <w:t>by</w:t>
      </w:r>
      <w:r>
        <w:rPr>
          <w:spacing w:val="-3"/>
          <w:sz w:val="20"/>
        </w:rPr>
        <w:t> </w:t>
      </w:r>
      <w:r>
        <w:rPr>
          <w:sz w:val="20"/>
        </w:rPr>
        <w:t>reason</w:t>
      </w:r>
      <w:r>
        <w:rPr>
          <w:spacing w:val="-1"/>
          <w:sz w:val="20"/>
        </w:rPr>
        <w:t> </w:t>
      </w:r>
      <w:r>
        <w:rPr>
          <w:sz w:val="20"/>
        </w:rPr>
        <w:t>of</w:t>
      </w:r>
      <w:r>
        <w:rPr>
          <w:spacing w:val="-1"/>
          <w:sz w:val="20"/>
        </w:rPr>
        <w:t> </w:t>
      </w:r>
      <w:r>
        <w:rPr>
          <w:sz w:val="20"/>
        </w:rPr>
        <w:t>the circumstances of his</w:t>
      </w:r>
      <w:r>
        <w:rPr>
          <w:spacing w:val="-1"/>
          <w:sz w:val="20"/>
        </w:rPr>
        <w:t> </w:t>
      </w:r>
      <w:r>
        <w:rPr>
          <w:sz w:val="20"/>
        </w:rPr>
        <w:t>birth</w:t>
      </w:r>
      <w:r>
        <w:rPr>
          <w:spacing w:val="-1"/>
          <w:sz w:val="20"/>
        </w:rPr>
        <w:t> </w:t>
      </w:r>
      <w:r>
        <w:rPr>
          <w:sz w:val="20"/>
        </w:rPr>
        <w:t>and that the circumstance of birth of the 1</w:t>
      </w:r>
      <w:r>
        <w:rPr>
          <w:sz w:val="20"/>
          <w:vertAlign w:val="superscript"/>
        </w:rPr>
        <w:t>st</w:t>
      </w:r>
      <w:r>
        <w:rPr>
          <w:sz w:val="20"/>
          <w:vertAlign w:val="baseline"/>
        </w:rPr>
        <w:t> Respondent in the case, Reginald Okoli cannot be a bar to his legal and properly proven rights.</w:t>
      </w:r>
    </w:p>
    <w:p>
      <w:pPr>
        <w:spacing w:before="0"/>
        <w:ind w:left="160" w:right="120" w:firstLine="0"/>
        <w:jc w:val="both"/>
        <w:rPr>
          <w:sz w:val="20"/>
        </w:rPr>
      </w:pPr>
      <w:r>
        <w:rPr>
          <w:sz w:val="20"/>
          <w:vertAlign w:val="superscript"/>
        </w:rPr>
        <w:t>58</w:t>
      </w:r>
      <w:r>
        <w:rPr>
          <w:sz w:val="20"/>
          <w:vertAlign w:val="baseline"/>
        </w:rPr>
        <w:t> The Constitution of the Federal Republic of Nigeria (Alteration) Bill, 2014, sponsored by Hon. Olarotimi Mikail Makinde, Nigerian National Assembly, Abuja -FCT.</w:t>
      </w:r>
    </w:p>
    <w:p>
      <w:pPr>
        <w:spacing w:after="0"/>
        <w:jc w:val="both"/>
        <w:rPr>
          <w:sz w:val="20"/>
        </w:rPr>
        <w:sectPr>
          <w:pgSz w:w="12240" w:h="15840"/>
          <w:pgMar w:header="761" w:footer="1015" w:top="1300" w:bottom="1200" w:left="1280" w:right="1320"/>
        </w:sectPr>
      </w:pPr>
    </w:p>
    <w:p>
      <w:pPr>
        <w:pStyle w:val="BodyText"/>
        <w:spacing w:line="480" w:lineRule="auto" w:before="119"/>
        <w:ind w:right="123"/>
        <w:jc w:val="both"/>
      </w:pPr>
      <w:r>
        <w:rPr/>
        <w:t>one of the basic provisions of the law considered under this work is sought to be amended by</w:t>
      </w:r>
      <w:r>
        <w:rPr>
          <w:spacing w:val="-5"/>
        </w:rPr>
        <w:t> </w:t>
      </w:r>
      <w:r>
        <w:rPr/>
        <w:t>the </w:t>
      </w:r>
      <w:r>
        <w:rPr>
          <w:spacing w:val="-2"/>
        </w:rPr>
        <w:t>legislature.</w:t>
      </w:r>
    </w:p>
    <w:p>
      <w:pPr>
        <w:pStyle w:val="BodyText"/>
        <w:spacing w:line="480" w:lineRule="auto" w:before="1"/>
        <w:ind w:right="117" w:firstLine="719"/>
        <w:jc w:val="both"/>
      </w:pPr>
      <w:r>
        <w:rPr/>
        <w:t>This is an unconscious attempt to safeguard the property rights of women in that, on the face of it, the Bill merely seeks to grant foreigners who have come into Nigeria lawfully, the</w:t>
      </w:r>
      <w:r>
        <w:rPr>
          <w:spacing w:val="40"/>
        </w:rPr>
        <w:t> </w:t>
      </w:r>
      <w:r>
        <w:rPr/>
        <w:t>right to own and acquire land in Nigeria, irrespective of their status. Our reason for this submission is basically from the substitution of the phrase ―every citizen of Nigeria‖ under Section 43 of CFRN sought to be amended for ―everyone lawfully within the territory of Nigeria‖ in the amendment Bill. This Bill, which seems to empower foreigners to apply for land with the appropriate authorities in Nigeria also seems to accommodate women who might have been disinherited under a repugnant custom, to own immovable property in an explicit way. It is further</w:t>
      </w:r>
      <w:r>
        <w:rPr>
          <w:spacing w:val="-4"/>
        </w:rPr>
        <w:t> </w:t>
      </w:r>
      <w:r>
        <w:rPr/>
        <w:t>observed</w:t>
      </w:r>
      <w:r>
        <w:rPr>
          <w:spacing w:val="-2"/>
        </w:rPr>
        <w:t> </w:t>
      </w:r>
      <w:r>
        <w:rPr/>
        <w:t>that</w:t>
      </w:r>
      <w:r>
        <w:rPr>
          <w:spacing w:val="-2"/>
        </w:rPr>
        <w:t> </w:t>
      </w:r>
      <w:r>
        <w:rPr/>
        <w:t>the existing</w:t>
      </w:r>
      <w:r>
        <w:rPr>
          <w:spacing w:val="-4"/>
        </w:rPr>
        <w:t> </w:t>
      </w:r>
      <w:r>
        <w:rPr/>
        <w:t>provision</w:t>
      </w:r>
      <w:r>
        <w:rPr>
          <w:spacing w:val="-2"/>
        </w:rPr>
        <w:t> </w:t>
      </w:r>
      <w:r>
        <w:rPr/>
        <w:t>of</w:t>
      </w:r>
      <w:r>
        <w:rPr>
          <w:spacing w:val="-3"/>
        </w:rPr>
        <w:t> </w:t>
      </w:r>
      <w:r>
        <w:rPr/>
        <w:t>Section</w:t>
      </w:r>
      <w:r>
        <w:rPr>
          <w:spacing w:val="-2"/>
        </w:rPr>
        <w:t> </w:t>
      </w:r>
      <w:r>
        <w:rPr/>
        <w:t>43</w:t>
      </w:r>
      <w:r>
        <w:rPr>
          <w:spacing w:val="-2"/>
        </w:rPr>
        <w:t> </w:t>
      </w:r>
      <w:r>
        <w:rPr/>
        <w:t>is</w:t>
      </w:r>
      <w:r>
        <w:rPr>
          <w:spacing w:val="-2"/>
        </w:rPr>
        <w:t> </w:t>
      </w:r>
      <w:r>
        <w:rPr/>
        <w:t>not</w:t>
      </w:r>
      <w:r>
        <w:rPr>
          <w:spacing w:val="-2"/>
        </w:rPr>
        <w:t> </w:t>
      </w:r>
      <w:r>
        <w:rPr/>
        <w:t>so</w:t>
      </w:r>
      <w:r>
        <w:rPr>
          <w:spacing w:val="-2"/>
        </w:rPr>
        <w:t> </w:t>
      </w:r>
      <w:r>
        <w:rPr/>
        <w:t>different in</w:t>
      </w:r>
      <w:r>
        <w:rPr>
          <w:spacing w:val="-2"/>
        </w:rPr>
        <w:t> </w:t>
      </w:r>
      <w:r>
        <w:rPr/>
        <w:t>substance</w:t>
      </w:r>
      <w:r>
        <w:rPr>
          <w:spacing w:val="-1"/>
        </w:rPr>
        <w:t> </w:t>
      </w:r>
      <w:r>
        <w:rPr/>
        <w:t>from</w:t>
      </w:r>
      <w:r>
        <w:rPr>
          <w:spacing w:val="-1"/>
        </w:rPr>
        <w:t> </w:t>
      </w:r>
      <w:r>
        <w:rPr/>
        <w:t>the wording of the 2014 amendment bill. It is merely an adaptation of the elaborate drafting style as opposed to the thrifty approach adopted by the amendment bill 2014 which tries to elaborate or adumbrate the existing provision of Section 43. The additional words contained in the amendment bill can be imputed into the existing provision because the bill and the existing provision have the same scope and import. The fundamental word that needs to be added to the provision</w:t>
      </w:r>
      <w:r>
        <w:rPr>
          <w:spacing w:val="14"/>
        </w:rPr>
        <w:t> </w:t>
      </w:r>
      <w:r>
        <w:rPr/>
        <w:t>is</w:t>
      </w:r>
      <w:r>
        <w:rPr>
          <w:spacing w:val="15"/>
        </w:rPr>
        <w:t> </w:t>
      </w:r>
      <w:r>
        <w:rPr/>
        <w:t>the</w:t>
      </w:r>
      <w:r>
        <w:rPr>
          <w:spacing w:val="13"/>
        </w:rPr>
        <w:t> </w:t>
      </w:r>
      <w:r>
        <w:rPr/>
        <w:t>word</w:t>
      </w:r>
      <w:r>
        <w:rPr>
          <w:spacing w:val="14"/>
        </w:rPr>
        <w:t> </w:t>
      </w:r>
      <w:r>
        <w:rPr/>
        <w:t>―</w:t>
      </w:r>
      <w:r>
        <w:rPr>
          <w:u w:val="single"/>
        </w:rPr>
        <w:t>inheritance,</w:t>
      </w:r>
      <w:r>
        <w:rPr/>
        <w:t>‖</w:t>
      </w:r>
      <w:r>
        <w:rPr>
          <w:spacing w:val="14"/>
        </w:rPr>
        <w:t> </w:t>
      </w:r>
      <w:r>
        <w:rPr/>
        <w:t>but</w:t>
      </w:r>
      <w:r>
        <w:rPr>
          <w:spacing w:val="14"/>
        </w:rPr>
        <w:t> </w:t>
      </w:r>
      <w:r>
        <w:rPr/>
        <w:t>this</w:t>
      </w:r>
      <w:r>
        <w:rPr>
          <w:spacing w:val="14"/>
        </w:rPr>
        <w:t> </w:t>
      </w:r>
      <w:r>
        <w:rPr/>
        <w:t>word</w:t>
      </w:r>
      <w:r>
        <w:rPr>
          <w:spacing w:val="14"/>
        </w:rPr>
        <w:t> </w:t>
      </w:r>
      <w:r>
        <w:rPr/>
        <w:t>is</w:t>
      </w:r>
      <w:r>
        <w:rPr>
          <w:spacing w:val="16"/>
        </w:rPr>
        <w:t> </w:t>
      </w:r>
      <w:r>
        <w:rPr>
          <w:u w:val="single"/>
        </w:rPr>
        <w:t>not</w:t>
      </w:r>
      <w:r>
        <w:rPr>
          <w:spacing w:val="16"/>
        </w:rPr>
        <w:t> </w:t>
      </w:r>
      <w:r>
        <w:rPr/>
        <w:t>factored</w:t>
      </w:r>
      <w:r>
        <w:rPr>
          <w:spacing w:val="14"/>
        </w:rPr>
        <w:t> </w:t>
      </w:r>
      <w:r>
        <w:rPr/>
        <w:t>into</w:t>
      </w:r>
      <w:r>
        <w:rPr>
          <w:spacing w:val="14"/>
        </w:rPr>
        <w:t> </w:t>
      </w:r>
      <w:r>
        <w:rPr/>
        <w:t>the</w:t>
      </w:r>
      <w:r>
        <w:rPr>
          <w:spacing w:val="13"/>
        </w:rPr>
        <w:t> </w:t>
      </w:r>
      <w:r>
        <w:rPr/>
        <w:t>new</w:t>
      </w:r>
      <w:r>
        <w:rPr>
          <w:spacing w:val="14"/>
        </w:rPr>
        <w:t> </w:t>
      </w:r>
      <w:r>
        <w:rPr/>
        <w:t>bill</w:t>
      </w:r>
      <w:r>
        <w:rPr>
          <w:spacing w:val="14"/>
        </w:rPr>
        <w:t> </w:t>
      </w:r>
      <w:r>
        <w:rPr/>
        <w:t>to</w:t>
      </w:r>
      <w:r>
        <w:rPr>
          <w:spacing w:val="14"/>
        </w:rPr>
        <w:t> </w:t>
      </w:r>
      <w:r>
        <w:rPr>
          <w:spacing w:val="-2"/>
        </w:rPr>
        <w:t>empower</w:t>
      </w:r>
    </w:p>
    <w:p>
      <w:pPr>
        <w:pStyle w:val="BodyText"/>
        <w:spacing w:before="2"/>
      </w:pPr>
      <w:r>
        <w:rPr/>
        <w:t>women</w:t>
      </w:r>
      <w:r>
        <w:rPr>
          <w:spacing w:val="-1"/>
        </w:rPr>
        <w:t> </w:t>
      </w:r>
      <w:r>
        <w:rPr/>
        <w:t>in</w:t>
      </w:r>
      <w:r>
        <w:rPr>
          <w:spacing w:val="-1"/>
        </w:rPr>
        <w:t> </w:t>
      </w:r>
      <w:r>
        <w:rPr/>
        <w:t>defending</w:t>
      </w:r>
      <w:r>
        <w:rPr>
          <w:spacing w:val="-4"/>
        </w:rPr>
        <w:t> </w:t>
      </w:r>
      <w:r>
        <w:rPr/>
        <w:t>their</w:t>
      </w:r>
      <w:r>
        <w:rPr>
          <w:spacing w:val="-1"/>
        </w:rPr>
        <w:t> </w:t>
      </w:r>
      <w:r>
        <w:rPr/>
        <w:t>right</w:t>
      </w:r>
      <w:r>
        <w:rPr>
          <w:spacing w:val="-1"/>
        </w:rPr>
        <w:t> </w:t>
      </w:r>
      <w:r>
        <w:rPr/>
        <w:t>to</w:t>
      </w:r>
      <w:r>
        <w:rPr>
          <w:spacing w:val="-1"/>
        </w:rPr>
        <w:t> </w:t>
      </w:r>
      <w:r>
        <w:rPr/>
        <w:t>inherit</w:t>
      </w:r>
      <w:r>
        <w:rPr>
          <w:spacing w:val="-1"/>
        </w:rPr>
        <w:t> </w:t>
      </w:r>
      <w:r>
        <w:rPr/>
        <w:t>immovable</w:t>
      </w:r>
      <w:r>
        <w:rPr>
          <w:spacing w:val="-1"/>
        </w:rPr>
        <w:t> </w:t>
      </w:r>
      <w:r>
        <w:rPr/>
        <w:t>properties</w:t>
      </w:r>
      <w:r>
        <w:rPr>
          <w:spacing w:val="-1"/>
        </w:rPr>
        <w:t> </w:t>
      </w:r>
      <w:r>
        <w:rPr/>
        <w:t>from</w:t>
      </w:r>
      <w:r>
        <w:rPr>
          <w:spacing w:val="-1"/>
        </w:rPr>
        <w:t> </w:t>
      </w:r>
      <w:r>
        <w:rPr/>
        <w:t>her</w:t>
      </w:r>
      <w:r>
        <w:rPr>
          <w:spacing w:val="-1"/>
        </w:rPr>
        <w:t> </w:t>
      </w:r>
      <w:r>
        <w:rPr/>
        <w:t>deceased</w:t>
      </w:r>
      <w:r>
        <w:rPr>
          <w:spacing w:val="-1"/>
        </w:rPr>
        <w:t> </w:t>
      </w:r>
      <w:r>
        <w:rPr/>
        <w:t>male</w:t>
      </w:r>
      <w:r>
        <w:rPr>
          <w:spacing w:val="-1"/>
        </w:rPr>
        <w:t> </w:t>
      </w:r>
      <w:r>
        <w:rPr>
          <w:spacing w:val="-2"/>
        </w:rPr>
        <w:t>heirs.</w:t>
      </w:r>
    </w:p>
    <w:p>
      <w:pPr>
        <w:pStyle w:val="BodyText"/>
        <w:spacing w:line="480" w:lineRule="auto" w:before="276"/>
        <w:ind w:firstLine="719"/>
      </w:pPr>
      <w:r>
        <w:rPr/>
        <w:t>Although</w:t>
      </w:r>
      <w:r>
        <w:rPr>
          <w:spacing w:val="36"/>
        </w:rPr>
        <w:t> </w:t>
      </w:r>
      <w:r>
        <w:rPr/>
        <w:t>the</w:t>
      </w:r>
      <w:r>
        <w:rPr>
          <w:spacing w:val="36"/>
        </w:rPr>
        <w:t> </w:t>
      </w:r>
      <w:r>
        <w:rPr/>
        <w:t>proposed</w:t>
      </w:r>
      <w:r>
        <w:rPr>
          <w:spacing w:val="38"/>
        </w:rPr>
        <w:t> </w:t>
      </w:r>
      <w:r>
        <w:rPr/>
        <w:t>amendment</w:t>
      </w:r>
      <w:r>
        <w:rPr>
          <w:spacing w:val="37"/>
        </w:rPr>
        <w:t> </w:t>
      </w:r>
      <w:r>
        <w:rPr/>
        <w:t>might</w:t>
      </w:r>
      <w:r>
        <w:rPr>
          <w:spacing w:val="37"/>
        </w:rPr>
        <w:t> </w:t>
      </w:r>
      <w:r>
        <w:rPr/>
        <w:t>be</w:t>
      </w:r>
      <w:r>
        <w:rPr>
          <w:spacing w:val="35"/>
        </w:rPr>
        <w:t> </w:t>
      </w:r>
      <w:r>
        <w:rPr/>
        <w:t>favourable</w:t>
      </w:r>
      <w:r>
        <w:rPr>
          <w:spacing w:val="36"/>
        </w:rPr>
        <w:t> </w:t>
      </w:r>
      <w:r>
        <w:rPr/>
        <w:t>to</w:t>
      </w:r>
      <w:r>
        <w:rPr>
          <w:spacing w:val="37"/>
        </w:rPr>
        <w:t> </w:t>
      </w:r>
      <w:r>
        <w:rPr/>
        <w:t>women‘s</w:t>
      </w:r>
      <w:r>
        <w:rPr>
          <w:spacing w:val="36"/>
        </w:rPr>
        <w:t> </w:t>
      </w:r>
      <w:r>
        <w:rPr/>
        <w:t>right</w:t>
      </w:r>
      <w:r>
        <w:rPr>
          <w:spacing w:val="37"/>
        </w:rPr>
        <w:t> </w:t>
      </w:r>
      <w:r>
        <w:rPr/>
        <w:t>property,</w:t>
      </w:r>
      <w:r>
        <w:rPr>
          <w:spacing w:val="36"/>
        </w:rPr>
        <w:t> </w:t>
      </w:r>
      <w:r>
        <w:rPr/>
        <w:t>it does</w:t>
      </w:r>
      <w:r>
        <w:rPr>
          <w:spacing w:val="6"/>
        </w:rPr>
        <w:t> </w:t>
      </w:r>
      <w:r>
        <w:rPr/>
        <w:t>not</w:t>
      </w:r>
      <w:r>
        <w:rPr>
          <w:spacing w:val="7"/>
        </w:rPr>
        <w:t> </w:t>
      </w:r>
      <w:r>
        <w:rPr/>
        <w:t>mitigate</w:t>
      </w:r>
      <w:r>
        <w:rPr>
          <w:spacing w:val="5"/>
        </w:rPr>
        <w:t> </w:t>
      </w:r>
      <w:r>
        <w:rPr/>
        <w:t>the</w:t>
      </w:r>
      <w:r>
        <w:rPr>
          <w:spacing w:val="8"/>
        </w:rPr>
        <w:t> </w:t>
      </w:r>
      <w:r>
        <w:rPr/>
        <w:t>fact</w:t>
      </w:r>
      <w:r>
        <w:rPr>
          <w:spacing w:val="6"/>
        </w:rPr>
        <w:t> </w:t>
      </w:r>
      <w:r>
        <w:rPr/>
        <w:t>that</w:t>
      </w:r>
      <w:r>
        <w:rPr>
          <w:spacing w:val="6"/>
        </w:rPr>
        <w:t> </w:t>
      </w:r>
      <w:r>
        <w:rPr/>
        <w:t>there</w:t>
      </w:r>
      <w:r>
        <w:rPr>
          <w:spacing w:val="5"/>
        </w:rPr>
        <w:t> </w:t>
      </w:r>
      <w:r>
        <w:rPr/>
        <w:t>is</w:t>
      </w:r>
      <w:r>
        <w:rPr>
          <w:spacing w:val="7"/>
        </w:rPr>
        <w:t> </w:t>
      </w:r>
      <w:r>
        <w:rPr/>
        <w:t>no</w:t>
      </w:r>
      <w:r>
        <w:rPr>
          <w:spacing w:val="9"/>
        </w:rPr>
        <w:t> </w:t>
      </w:r>
      <w:r>
        <w:rPr/>
        <w:t>change</w:t>
      </w:r>
      <w:r>
        <w:rPr>
          <w:spacing w:val="7"/>
        </w:rPr>
        <w:t> </w:t>
      </w:r>
      <w:r>
        <w:rPr/>
        <w:t>in</w:t>
      </w:r>
      <w:r>
        <w:rPr>
          <w:spacing w:val="7"/>
        </w:rPr>
        <w:t> </w:t>
      </w:r>
      <w:r>
        <w:rPr/>
        <w:t>their</w:t>
      </w:r>
      <w:r>
        <w:rPr>
          <w:spacing w:val="5"/>
        </w:rPr>
        <w:t> </w:t>
      </w:r>
      <w:r>
        <w:rPr/>
        <w:t>status</w:t>
      </w:r>
      <w:r>
        <w:rPr>
          <w:spacing w:val="7"/>
        </w:rPr>
        <w:t> </w:t>
      </w:r>
      <w:r>
        <w:rPr/>
        <w:t>at</w:t>
      </w:r>
      <w:r>
        <w:rPr>
          <w:spacing w:val="6"/>
        </w:rPr>
        <w:t> </w:t>
      </w:r>
      <w:r>
        <w:rPr/>
        <w:t>all</w:t>
      </w:r>
      <w:r>
        <w:rPr>
          <w:spacing w:val="7"/>
        </w:rPr>
        <w:t> </w:t>
      </w:r>
      <w:r>
        <w:rPr/>
        <w:t>unless</w:t>
      </w:r>
      <w:r>
        <w:rPr>
          <w:spacing w:val="6"/>
        </w:rPr>
        <w:t> </w:t>
      </w:r>
      <w:r>
        <w:rPr/>
        <w:t>the</w:t>
      </w:r>
      <w:r>
        <w:rPr>
          <w:spacing w:val="6"/>
        </w:rPr>
        <w:t> </w:t>
      </w:r>
      <w:r>
        <w:rPr/>
        <w:t>word</w:t>
      </w:r>
      <w:r>
        <w:rPr>
          <w:spacing w:val="9"/>
        </w:rPr>
        <w:t> </w:t>
      </w:r>
      <w:r>
        <w:rPr>
          <w:spacing w:val="-2"/>
          <w:u w:val="single"/>
        </w:rPr>
        <w:t>inheritance</w:t>
      </w:r>
    </w:p>
    <w:p>
      <w:pPr>
        <w:pStyle w:val="BodyText"/>
      </w:pPr>
      <w:r>
        <w:rPr/>
        <w:t>is</w:t>
      </w:r>
      <w:r>
        <w:rPr>
          <w:spacing w:val="3"/>
        </w:rPr>
        <w:t> </w:t>
      </w:r>
      <w:r>
        <w:rPr/>
        <w:t>included,</w:t>
      </w:r>
      <w:r>
        <w:rPr>
          <w:spacing w:val="4"/>
        </w:rPr>
        <w:t> </w:t>
      </w:r>
      <w:r>
        <w:rPr/>
        <w:t>or</w:t>
      </w:r>
      <w:r>
        <w:rPr>
          <w:spacing w:val="5"/>
        </w:rPr>
        <w:t> </w:t>
      </w:r>
      <w:r>
        <w:rPr/>
        <w:t>an</w:t>
      </w:r>
      <w:r>
        <w:rPr>
          <w:spacing w:val="4"/>
        </w:rPr>
        <w:t> </w:t>
      </w:r>
      <w:r>
        <w:rPr/>
        <w:t>interpretation</w:t>
      </w:r>
      <w:r>
        <w:rPr>
          <w:spacing w:val="5"/>
        </w:rPr>
        <w:t> </w:t>
      </w:r>
      <w:r>
        <w:rPr/>
        <w:t>is</w:t>
      </w:r>
      <w:r>
        <w:rPr>
          <w:spacing w:val="6"/>
        </w:rPr>
        <w:t> </w:t>
      </w:r>
      <w:r>
        <w:rPr/>
        <w:t>included</w:t>
      </w:r>
      <w:r>
        <w:rPr>
          <w:spacing w:val="4"/>
        </w:rPr>
        <w:t> </w:t>
      </w:r>
      <w:r>
        <w:rPr/>
        <w:t>saying,</w:t>
      </w:r>
      <w:r>
        <w:rPr>
          <w:spacing w:val="5"/>
        </w:rPr>
        <w:t> </w:t>
      </w:r>
      <w:r>
        <w:rPr/>
        <w:t>the</w:t>
      </w:r>
      <w:r>
        <w:rPr>
          <w:spacing w:val="4"/>
        </w:rPr>
        <w:t> </w:t>
      </w:r>
      <w:r>
        <w:rPr/>
        <w:t>word</w:t>
      </w:r>
      <w:r>
        <w:rPr>
          <w:spacing w:val="9"/>
        </w:rPr>
        <w:t> </w:t>
      </w:r>
      <w:r>
        <w:rPr>
          <w:u w:val="single"/>
        </w:rPr>
        <w:t>acquire</w:t>
      </w:r>
      <w:r>
        <w:rPr>
          <w:spacing w:val="5"/>
        </w:rPr>
        <w:t> </w:t>
      </w:r>
      <w:r>
        <w:rPr/>
        <w:t>includes</w:t>
      </w:r>
      <w:r>
        <w:rPr>
          <w:spacing w:val="5"/>
        </w:rPr>
        <w:t> </w:t>
      </w:r>
      <w:r>
        <w:rPr>
          <w:u w:val="single"/>
        </w:rPr>
        <w:t>inheritance.</w:t>
      </w:r>
      <w:r>
        <w:rPr>
          <w:spacing w:val="7"/>
        </w:rPr>
        <w:t> </w:t>
      </w:r>
      <w:r>
        <w:rPr>
          <w:spacing w:val="-2"/>
        </w:rPr>
        <w:t>Where</w:t>
      </w:r>
    </w:p>
    <w:p>
      <w:pPr>
        <w:pStyle w:val="BodyText"/>
        <w:ind w:left="0"/>
      </w:pPr>
    </w:p>
    <w:p>
      <w:pPr>
        <w:pStyle w:val="BodyText"/>
      </w:pPr>
      <w:r>
        <w:rPr/>
        <w:t>this</w:t>
      </w:r>
      <w:r>
        <w:rPr>
          <w:spacing w:val="76"/>
        </w:rPr>
        <w:t> </w:t>
      </w:r>
      <w:r>
        <w:rPr/>
        <w:t>is</w:t>
      </w:r>
      <w:r>
        <w:rPr>
          <w:spacing w:val="79"/>
        </w:rPr>
        <w:t> </w:t>
      </w:r>
      <w:r>
        <w:rPr/>
        <w:t>done,</w:t>
      </w:r>
      <w:r>
        <w:rPr>
          <w:spacing w:val="78"/>
        </w:rPr>
        <w:t> </w:t>
      </w:r>
      <w:r>
        <w:rPr/>
        <w:t>the</w:t>
      </w:r>
      <w:r>
        <w:rPr>
          <w:spacing w:val="78"/>
        </w:rPr>
        <w:t> </w:t>
      </w:r>
      <w:r>
        <w:rPr/>
        <w:t>controversy</w:t>
      </w:r>
      <w:r>
        <w:rPr>
          <w:spacing w:val="74"/>
        </w:rPr>
        <w:t> </w:t>
      </w:r>
      <w:r>
        <w:rPr/>
        <w:t>surrounding</w:t>
      </w:r>
      <w:r>
        <w:rPr>
          <w:spacing w:val="78"/>
        </w:rPr>
        <w:t> </w:t>
      </w:r>
      <w:r>
        <w:rPr/>
        <w:t>whether</w:t>
      </w:r>
      <w:r>
        <w:rPr>
          <w:spacing w:val="77"/>
        </w:rPr>
        <w:t> </w:t>
      </w:r>
      <w:r>
        <w:rPr/>
        <w:t>or</w:t>
      </w:r>
      <w:r>
        <w:rPr>
          <w:spacing w:val="50"/>
          <w:w w:val="150"/>
        </w:rPr>
        <w:t> </w:t>
      </w:r>
      <w:r>
        <w:rPr/>
        <w:t>not</w:t>
      </w:r>
      <w:r>
        <w:rPr>
          <w:spacing w:val="79"/>
        </w:rPr>
        <w:t> </w:t>
      </w:r>
      <w:r>
        <w:rPr/>
        <w:t>a</w:t>
      </w:r>
      <w:r>
        <w:rPr>
          <w:spacing w:val="78"/>
        </w:rPr>
        <w:t> </w:t>
      </w:r>
      <w:r>
        <w:rPr/>
        <w:t>woman</w:t>
      </w:r>
      <w:r>
        <w:rPr>
          <w:spacing w:val="51"/>
          <w:w w:val="150"/>
        </w:rPr>
        <w:t> </w:t>
      </w:r>
      <w:r>
        <w:rPr/>
        <w:t>can</w:t>
      </w:r>
      <w:r>
        <w:rPr>
          <w:spacing w:val="51"/>
          <w:w w:val="150"/>
        </w:rPr>
        <w:t> </w:t>
      </w:r>
      <w:r>
        <w:rPr/>
        <w:t>acquire</w:t>
      </w:r>
      <w:r>
        <w:rPr>
          <w:spacing w:val="79"/>
        </w:rPr>
        <w:t> </w:t>
      </w:r>
      <w:r>
        <w:rPr/>
        <w:t>land</w:t>
      </w:r>
      <w:r>
        <w:rPr>
          <w:spacing w:val="78"/>
        </w:rPr>
        <w:t> </w:t>
      </w:r>
      <w:r>
        <w:rPr>
          <w:spacing w:val="-5"/>
        </w:rPr>
        <w:t>by</w:t>
      </w:r>
    </w:p>
    <w:p>
      <w:pPr>
        <w:spacing w:after="0"/>
        <w:sectPr>
          <w:pgSz w:w="12240" w:h="15840"/>
          <w:pgMar w:header="761" w:footer="1015" w:top="1300" w:bottom="1200" w:left="1280" w:right="1320"/>
        </w:sectPr>
      </w:pPr>
    </w:p>
    <w:p>
      <w:pPr>
        <w:pStyle w:val="BodyText"/>
        <w:spacing w:line="480" w:lineRule="auto" w:before="119"/>
        <w:ind w:right="116"/>
        <w:jc w:val="both"/>
      </w:pPr>
      <w:r>
        <w:rPr/>
        <w:t>inheritance under native law and customs, despite the existence of the provision of Section 351</w:t>
      </w:r>
      <w:r>
        <w:rPr>
          <w:spacing w:val="40"/>
        </w:rPr>
        <w:t> </w:t>
      </w:r>
      <w:r>
        <w:rPr/>
        <w:t>of the Constitution might eventually be laid to rest.</w:t>
      </w:r>
    </w:p>
    <w:p>
      <w:pPr>
        <w:pStyle w:val="BodyText"/>
        <w:spacing w:line="480" w:lineRule="auto" w:before="1"/>
        <w:ind w:right="118" w:firstLine="719"/>
        <w:jc w:val="both"/>
      </w:pPr>
      <w:r>
        <w:rPr/>
        <w:t>It is worthy of note that Bills are not laws. Nevertheless, the giant stride made by the National Assembly</w:t>
      </w:r>
      <w:r>
        <w:rPr>
          <w:spacing w:val="-1"/>
        </w:rPr>
        <w:t> </w:t>
      </w:r>
      <w:r>
        <w:rPr/>
        <w:t>and some individual members in the National Assembly who sponsored bills to ameliorate the suffering of women with regard to administration of land is timely and worthy of</w:t>
      </w:r>
      <w:r>
        <w:rPr>
          <w:spacing w:val="-4"/>
        </w:rPr>
        <w:t> </w:t>
      </w:r>
      <w:r>
        <w:rPr/>
        <w:t>academic</w:t>
      </w:r>
      <w:r>
        <w:rPr>
          <w:spacing w:val="-2"/>
        </w:rPr>
        <w:t> </w:t>
      </w:r>
      <w:r>
        <w:rPr/>
        <w:t>research</w:t>
      </w:r>
      <w:r>
        <w:rPr>
          <w:spacing w:val="-3"/>
        </w:rPr>
        <w:t> </w:t>
      </w:r>
      <w:r>
        <w:rPr/>
        <w:t>and</w:t>
      </w:r>
      <w:r>
        <w:rPr>
          <w:spacing w:val="-1"/>
        </w:rPr>
        <w:t> </w:t>
      </w:r>
      <w:r>
        <w:rPr/>
        <w:t>discussion,</w:t>
      </w:r>
      <w:r>
        <w:rPr>
          <w:spacing w:val="-3"/>
        </w:rPr>
        <w:t> </w:t>
      </w:r>
      <w:r>
        <w:rPr/>
        <w:t>even</w:t>
      </w:r>
      <w:r>
        <w:rPr>
          <w:spacing w:val="-3"/>
        </w:rPr>
        <w:t> </w:t>
      </w:r>
      <w:r>
        <w:rPr/>
        <w:t>though there</w:t>
      </w:r>
      <w:r>
        <w:rPr>
          <w:spacing w:val="-4"/>
        </w:rPr>
        <w:t> </w:t>
      </w:r>
      <w:r>
        <w:rPr/>
        <w:t>is</w:t>
      </w:r>
      <w:r>
        <w:rPr>
          <w:spacing w:val="-3"/>
        </w:rPr>
        <w:t> </w:t>
      </w:r>
      <w:r>
        <w:rPr/>
        <w:t>no</w:t>
      </w:r>
      <w:r>
        <w:rPr>
          <w:spacing w:val="-1"/>
        </w:rPr>
        <w:t> </w:t>
      </w:r>
      <w:r>
        <w:rPr/>
        <w:t>hundred</w:t>
      </w:r>
      <w:r>
        <w:rPr>
          <w:spacing w:val="-1"/>
        </w:rPr>
        <w:t> </w:t>
      </w:r>
      <w:r>
        <w:rPr/>
        <w:t>percent</w:t>
      </w:r>
      <w:r>
        <w:rPr>
          <w:spacing w:val="-3"/>
        </w:rPr>
        <w:t> </w:t>
      </w:r>
      <w:r>
        <w:rPr/>
        <w:t>assurance</w:t>
      </w:r>
      <w:r>
        <w:rPr>
          <w:spacing w:val="-4"/>
        </w:rPr>
        <w:t> </w:t>
      </w:r>
      <w:r>
        <w:rPr/>
        <w:t>that</w:t>
      </w:r>
      <w:r>
        <w:rPr>
          <w:spacing w:val="-3"/>
        </w:rPr>
        <w:t> </w:t>
      </w:r>
      <w:r>
        <w:rPr/>
        <w:t>they will become laws. It is on this ground that this work is anchored.</w:t>
      </w:r>
    </w:p>
    <w:p>
      <w:pPr>
        <w:pStyle w:val="BodyText"/>
        <w:spacing w:line="480" w:lineRule="auto" w:before="1"/>
        <w:ind w:right="118" w:firstLine="719"/>
        <w:jc w:val="both"/>
      </w:pPr>
      <w:r>
        <w:rPr/>
        <w:t>There is the proposed Bill to be known as the Repugnant Widowhood Practices (Prohibition) Bill, 2014.</w:t>
      </w:r>
      <w:r>
        <w:rPr>
          <w:vertAlign w:val="superscript"/>
        </w:rPr>
        <w:t>59</w:t>
      </w:r>
      <w:r>
        <w:rPr>
          <w:vertAlign w:val="baseline"/>
        </w:rPr>
        <w:t> Both Bills shall be analyzed in our discussion of their effect on the Southern Kaduna customs in relation to widows‘ real property rights that follow.</w:t>
      </w:r>
    </w:p>
    <w:p>
      <w:pPr>
        <w:pStyle w:val="Heading2"/>
        <w:numPr>
          <w:ilvl w:val="2"/>
          <w:numId w:val="26"/>
        </w:numPr>
        <w:tabs>
          <w:tab w:pos="879" w:val="left" w:leader="none"/>
        </w:tabs>
        <w:spacing w:line="240" w:lineRule="auto" w:before="5" w:after="0"/>
        <w:ind w:left="879" w:right="0" w:hanging="719"/>
        <w:jc w:val="both"/>
      </w:pPr>
      <w:r>
        <w:rPr/>
        <w:t>Repugnant</w:t>
      </w:r>
      <w:r>
        <w:rPr>
          <w:spacing w:val="-2"/>
        </w:rPr>
        <w:t> </w:t>
      </w:r>
      <w:r>
        <w:rPr/>
        <w:t>Widowhood</w:t>
      </w:r>
      <w:r>
        <w:rPr>
          <w:spacing w:val="-4"/>
        </w:rPr>
        <w:t> </w:t>
      </w:r>
      <w:r>
        <w:rPr/>
        <w:t>Practices</w:t>
      </w:r>
      <w:r>
        <w:rPr>
          <w:spacing w:val="-2"/>
        </w:rPr>
        <w:t> </w:t>
      </w:r>
      <w:r>
        <w:rPr/>
        <w:t>(Prohibition)</w:t>
      </w:r>
      <w:r>
        <w:rPr>
          <w:spacing w:val="-2"/>
        </w:rPr>
        <w:t> </w:t>
      </w:r>
      <w:r>
        <w:rPr/>
        <w:t>Bill,</w:t>
      </w:r>
      <w:r>
        <w:rPr>
          <w:spacing w:val="-1"/>
        </w:rPr>
        <w:t> </w:t>
      </w:r>
      <w:r>
        <w:rPr>
          <w:spacing w:val="-2"/>
        </w:rPr>
        <w:t>2014.</w:t>
      </w:r>
      <w:r>
        <w:rPr>
          <w:spacing w:val="-2"/>
          <w:vertAlign w:val="superscript"/>
        </w:rPr>
        <w:t>60</w:t>
      </w:r>
    </w:p>
    <w:p>
      <w:pPr>
        <w:pStyle w:val="BodyText"/>
        <w:spacing w:line="480" w:lineRule="auto" w:before="271"/>
        <w:ind w:right="116" w:firstLine="719"/>
        <w:jc w:val="both"/>
      </w:pPr>
      <w:r>
        <w:rPr/>
        <w:t>Another interesting move of the Nigerian National Assembly to safeguard the position of the womenfolk as far as discriminatory property rights are concerned is another bill before the National Assembly tagged the REPUGNANT WIDOWHOOD PRACTICES (PROHIBITION) BILL, 2014.</w:t>
      </w:r>
      <w:r>
        <w:rPr>
          <w:vertAlign w:val="superscript"/>
        </w:rPr>
        <w:t>61</w:t>
      </w:r>
      <w:r>
        <w:rPr>
          <w:vertAlign w:val="baseline"/>
        </w:rPr>
        <w:t>This Bill of four sections seeks to prohibit and criminalize all repugnant and dehumanizing widowhood practices in Nigeria and prescribes the punishment for its </w:t>
      </w:r>
      <w:r>
        <w:rPr>
          <w:spacing w:val="-2"/>
          <w:vertAlign w:val="baseline"/>
        </w:rPr>
        <w:t>contravention.</w:t>
      </w:r>
      <w:r>
        <w:rPr>
          <w:spacing w:val="-2"/>
          <w:vertAlign w:val="superscript"/>
        </w:rPr>
        <w:t>62</w:t>
      </w:r>
    </w:p>
    <w:p>
      <w:pPr>
        <w:pStyle w:val="BodyText"/>
        <w:spacing w:before="1"/>
        <w:jc w:val="both"/>
      </w:pPr>
      <w:r>
        <w:rPr/>
        <w:t>The</w:t>
      </w:r>
      <w:r>
        <w:rPr>
          <w:spacing w:val="-5"/>
        </w:rPr>
        <w:t> </w:t>
      </w:r>
      <w:r>
        <w:rPr/>
        <w:t>Bill</w:t>
      </w:r>
      <w:r>
        <w:rPr>
          <w:spacing w:val="-1"/>
        </w:rPr>
        <w:t> </w:t>
      </w:r>
      <w:r>
        <w:rPr/>
        <w:t>provides </w:t>
      </w:r>
      <w:r>
        <w:rPr>
          <w:spacing w:val="-2"/>
        </w:rPr>
        <w:t>that;</w:t>
      </w:r>
    </w:p>
    <w:p>
      <w:pPr>
        <w:spacing w:before="276"/>
        <w:ind w:left="1600" w:right="1559" w:firstLine="0"/>
        <w:jc w:val="both"/>
        <w:rPr>
          <w:i/>
          <w:sz w:val="24"/>
        </w:rPr>
      </w:pPr>
      <w:r>
        <w:rPr>
          <w:i/>
          <w:sz w:val="24"/>
        </w:rPr>
        <w:t>“as from the day of its commencement, any person who subjects any widow to any, dehumanizing, offensive and repugnant treatment</w:t>
      </w:r>
      <w:r>
        <w:rPr>
          <w:i/>
          <w:sz w:val="24"/>
          <w:vertAlign w:val="superscript"/>
        </w:rPr>
        <w:t>63</w:t>
      </w:r>
      <w:r>
        <w:rPr>
          <w:i/>
          <w:sz w:val="24"/>
          <w:vertAlign w:val="baseline"/>
        </w:rPr>
        <w:t>;</w:t>
      </w:r>
      <w:r>
        <w:rPr>
          <w:i/>
          <w:spacing w:val="20"/>
          <w:sz w:val="24"/>
          <w:vertAlign w:val="baseline"/>
        </w:rPr>
        <w:t> </w:t>
      </w:r>
      <w:r>
        <w:rPr>
          <w:i/>
          <w:sz w:val="24"/>
          <w:vertAlign w:val="baseline"/>
        </w:rPr>
        <w:t>or</w:t>
      </w:r>
      <w:r>
        <w:rPr>
          <w:i/>
          <w:spacing w:val="21"/>
          <w:sz w:val="24"/>
          <w:vertAlign w:val="baseline"/>
        </w:rPr>
        <w:t> </w:t>
      </w:r>
      <w:r>
        <w:rPr>
          <w:i/>
          <w:sz w:val="24"/>
          <w:vertAlign w:val="baseline"/>
        </w:rPr>
        <w:t>who,</w:t>
      </w:r>
      <w:r>
        <w:rPr>
          <w:i/>
          <w:spacing w:val="21"/>
          <w:sz w:val="24"/>
          <w:vertAlign w:val="baseline"/>
        </w:rPr>
        <w:t> </w:t>
      </w:r>
      <w:r>
        <w:rPr>
          <w:i/>
          <w:sz w:val="24"/>
          <w:vertAlign w:val="baseline"/>
        </w:rPr>
        <w:t>acting</w:t>
      </w:r>
      <w:r>
        <w:rPr>
          <w:i/>
          <w:spacing w:val="21"/>
          <w:sz w:val="24"/>
          <w:vertAlign w:val="baseline"/>
        </w:rPr>
        <w:t> </w:t>
      </w:r>
      <w:r>
        <w:rPr>
          <w:i/>
          <w:sz w:val="24"/>
          <w:vertAlign w:val="baseline"/>
        </w:rPr>
        <w:t>alone</w:t>
      </w:r>
      <w:r>
        <w:rPr>
          <w:i/>
          <w:spacing w:val="20"/>
          <w:sz w:val="24"/>
          <w:vertAlign w:val="baseline"/>
        </w:rPr>
        <w:t> </w:t>
      </w:r>
      <w:r>
        <w:rPr>
          <w:i/>
          <w:sz w:val="24"/>
          <w:vertAlign w:val="baseline"/>
        </w:rPr>
        <w:t>or</w:t>
      </w:r>
      <w:r>
        <w:rPr>
          <w:i/>
          <w:spacing w:val="21"/>
          <w:sz w:val="24"/>
          <w:vertAlign w:val="baseline"/>
        </w:rPr>
        <w:t> </w:t>
      </w:r>
      <w:r>
        <w:rPr>
          <w:i/>
          <w:sz w:val="24"/>
          <w:vertAlign w:val="baseline"/>
        </w:rPr>
        <w:t>by</w:t>
      </w:r>
      <w:r>
        <w:rPr>
          <w:i/>
          <w:spacing w:val="22"/>
          <w:sz w:val="24"/>
          <w:vertAlign w:val="baseline"/>
        </w:rPr>
        <w:t> </w:t>
      </w:r>
      <w:r>
        <w:rPr>
          <w:i/>
          <w:sz w:val="24"/>
          <w:vertAlign w:val="baseline"/>
        </w:rPr>
        <w:t>concerted</w:t>
      </w:r>
      <w:r>
        <w:rPr>
          <w:i/>
          <w:spacing w:val="23"/>
          <w:sz w:val="24"/>
          <w:vertAlign w:val="baseline"/>
        </w:rPr>
        <w:t> </w:t>
      </w:r>
      <w:r>
        <w:rPr>
          <w:i/>
          <w:sz w:val="24"/>
          <w:vertAlign w:val="baseline"/>
        </w:rPr>
        <w:t>efforts</w:t>
      </w:r>
      <w:r>
        <w:rPr>
          <w:i/>
          <w:spacing w:val="22"/>
          <w:sz w:val="24"/>
          <w:vertAlign w:val="baseline"/>
        </w:rPr>
        <w:t> </w:t>
      </w:r>
      <w:r>
        <w:rPr>
          <w:i/>
          <w:sz w:val="24"/>
          <w:vertAlign w:val="baseline"/>
        </w:rPr>
        <w:t>of</w:t>
      </w:r>
      <w:r>
        <w:rPr>
          <w:i/>
          <w:spacing w:val="21"/>
          <w:sz w:val="24"/>
          <w:vertAlign w:val="baseline"/>
        </w:rPr>
        <w:t> </w:t>
      </w:r>
      <w:r>
        <w:rPr>
          <w:i/>
          <w:spacing w:val="-2"/>
          <w:sz w:val="24"/>
          <w:vertAlign w:val="baseline"/>
        </w:rPr>
        <w:t>other</w:t>
      </w:r>
    </w:p>
    <w:p>
      <w:pPr>
        <w:pStyle w:val="BodyText"/>
        <w:spacing w:before="6"/>
        <w:ind w:left="0"/>
        <w:rPr>
          <w:i/>
          <w:sz w:val="19"/>
        </w:rPr>
      </w:pPr>
      <w:r>
        <w:rPr/>
        <mc:AlternateContent>
          <mc:Choice Requires="wps">
            <w:drawing>
              <wp:anchor distT="0" distB="0" distL="0" distR="0" allowOverlap="1" layoutInCell="1" locked="0" behindDoc="1" simplePos="0" relativeHeight="487650304">
                <wp:simplePos x="0" y="0"/>
                <wp:positionH relativeFrom="page">
                  <wp:posOffset>914704</wp:posOffset>
                </wp:positionH>
                <wp:positionV relativeFrom="paragraph">
                  <wp:posOffset>157834</wp:posOffset>
                </wp:positionV>
                <wp:extent cx="1829435"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42794pt;width:144.020pt;height:.71997pt;mso-position-horizontal-relative:page;mso-position-vertical-relative:paragraph;z-index:-15666176;mso-wrap-distance-left:0;mso-wrap-distance-right:0" id="docshape155" filled="true" fillcolor="#000000" stroked="false">
                <v:fill type="solid"/>
                <w10:wrap type="topAndBottom"/>
              </v:rect>
            </w:pict>
          </mc:Fallback>
        </mc:AlternateContent>
      </w:r>
    </w:p>
    <w:p>
      <w:pPr>
        <w:spacing w:before="94"/>
        <w:ind w:left="160" w:right="0" w:firstLine="0"/>
        <w:jc w:val="left"/>
        <w:rPr>
          <w:sz w:val="20"/>
        </w:rPr>
      </w:pPr>
      <w:r>
        <w:rPr>
          <w:sz w:val="20"/>
          <w:vertAlign w:val="superscript"/>
        </w:rPr>
        <w:t>59</w:t>
      </w:r>
      <w:r>
        <w:rPr>
          <w:sz w:val="20"/>
          <w:vertAlign w:val="baseline"/>
        </w:rPr>
        <w:t>A</w:t>
      </w:r>
      <w:r>
        <w:rPr>
          <w:spacing w:val="28"/>
          <w:sz w:val="20"/>
          <w:vertAlign w:val="baseline"/>
        </w:rPr>
        <w:t> </w:t>
      </w:r>
      <w:r>
        <w:rPr>
          <w:sz w:val="20"/>
          <w:vertAlign w:val="baseline"/>
        </w:rPr>
        <w:t>Bill</w:t>
      </w:r>
      <w:r>
        <w:rPr>
          <w:spacing w:val="33"/>
          <w:sz w:val="20"/>
          <w:vertAlign w:val="baseline"/>
        </w:rPr>
        <w:t> </w:t>
      </w:r>
      <w:r>
        <w:rPr>
          <w:sz w:val="20"/>
          <w:vertAlign w:val="baseline"/>
        </w:rPr>
        <w:t>for</w:t>
      </w:r>
      <w:r>
        <w:rPr>
          <w:spacing w:val="31"/>
          <w:sz w:val="20"/>
          <w:vertAlign w:val="baseline"/>
        </w:rPr>
        <w:t> </w:t>
      </w:r>
      <w:r>
        <w:rPr>
          <w:sz w:val="20"/>
          <w:vertAlign w:val="baseline"/>
        </w:rPr>
        <w:t>an</w:t>
      </w:r>
      <w:r>
        <w:rPr>
          <w:spacing w:val="32"/>
          <w:sz w:val="20"/>
          <w:vertAlign w:val="baseline"/>
        </w:rPr>
        <w:t> </w:t>
      </w:r>
      <w:r>
        <w:rPr>
          <w:sz w:val="20"/>
          <w:vertAlign w:val="baseline"/>
        </w:rPr>
        <w:t>Act</w:t>
      </w:r>
      <w:r>
        <w:rPr>
          <w:spacing w:val="33"/>
          <w:sz w:val="20"/>
          <w:vertAlign w:val="baseline"/>
        </w:rPr>
        <w:t> </w:t>
      </w:r>
      <w:r>
        <w:rPr>
          <w:sz w:val="20"/>
          <w:vertAlign w:val="baseline"/>
        </w:rPr>
        <w:t>to</w:t>
      </w:r>
      <w:r>
        <w:rPr>
          <w:spacing w:val="31"/>
          <w:sz w:val="20"/>
          <w:vertAlign w:val="baseline"/>
        </w:rPr>
        <w:t> </w:t>
      </w:r>
      <w:r>
        <w:rPr>
          <w:sz w:val="20"/>
          <w:vertAlign w:val="baseline"/>
        </w:rPr>
        <w:t>Prohibit</w:t>
      </w:r>
      <w:r>
        <w:rPr>
          <w:spacing w:val="30"/>
          <w:sz w:val="20"/>
          <w:vertAlign w:val="baseline"/>
        </w:rPr>
        <w:t> </w:t>
      </w:r>
      <w:r>
        <w:rPr>
          <w:sz w:val="20"/>
          <w:vertAlign w:val="baseline"/>
        </w:rPr>
        <w:t>Repugnant</w:t>
      </w:r>
      <w:r>
        <w:rPr>
          <w:spacing w:val="32"/>
          <w:sz w:val="20"/>
          <w:vertAlign w:val="baseline"/>
        </w:rPr>
        <w:t> </w:t>
      </w:r>
      <w:r>
        <w:rPr>
          <w:sz w:val="20"/>
          <w:vertAlign w:val="baseline"/>
        </w:rPr>
        <w:t>and</w:t>
      </w:r>
      <w:r>
        <w:rPr>
          <w:spacing w:val="34"/>
          <w:sz w:val="20"/>
          <w:vertAlign w:val="baseline"/>
        </w:rPr>
        <w:t> </w:t>
      </w:r>
      <w:r>
        <w:rPr>
          <w:sz w:val="20"/>
          <w:vertAlign w:val="baseline"/>
        </w:rPr>
        <w:t>Dehumanising</w:t>
      </w:r>
      <w:r>
        <w:rPr>
          <w:spacing w:val="31"/>
          <w:sz w:val="20"/>
          <w:vertAlign w:val="baseline"/>
        </w:rPr>
        <w:t> </w:t>
      </w:r>
      <w:r>
        <w:rPr>
          <w:sz w:val="20"/>
          <w:vertAlign w:val="baseline"/>
        </w:rPr>
        <w:t>Widowhood</w:t>
      </w:r>
      <w:r>
        <w:rPr>
          <w:spacing w:val="31"/>
          <w:sz w:val="20"/>
          <w:vertAlign w:val="baseline"/>
        </w:rPr>
        <w:t> </w:t>
      </w:r>
      <w:r>
        <w:rPr>
          <w:sz w:val="20"/>
          <w:vertAlign w:val="baseline"/>
        </w:rPr>
        <w:t>Practices</w:t>
      </w:r>
      <w:r>
        <w:rPr>
          <w:spacing w:val="30"/>
          <w:sz w:val="20"/>
          <w:vertAlign w:val="baseline"/>
        </w:rPr>
        <w:t> </w:t>
      </w:r>
      <w:r>
        <w:rPr>
          <w:sz w:val="20"/>
          <w:vertAlign w:val="baseline"/>
        </w:rPr>
        <w:t>in</w:t>
      </w:r>
      <w:r>
        <w:rPr>
          <w:spacing w:val="32"/>
          <w:sz w:val="20"/>
          <w:vertAlign w:val="baseline"/>
        </w:rPr>
        <w:t> </w:t>
      </w:r>
      <w:r>
        <w:rPr>
          <w:sz w:val="20"/>
          <w:vertAlign w:val="baseline"/>
        </w:rPr>
        <w:t>Nigeria</w:t>
      </w:r>
      <w:r>
        <w:rPr>
          <w:spacing w:val="31"/>
          <w:sz w:val="20"/>
          <w:vertAlign w:val="baseline"/>
        </w:rPr>
        <w:t> </w:t>
      </w:r>
      <w:r>
        <w:rPr>
          <w:sz w:val="20"/>
          <w:vertAlign w:val="baseline"/>
        </w:rPr>
        <w:t>and</w:t>
      </w:r>
      <w:r>
        <w:rPr>
          <w:spacing w:val="34"/>
          <w:sz w:val="20"/>
          <w:vertAlign w:val="baseline"/>
        </w:rPr>
        <w:t> </w:t>
      </w:r>
      <w:r>
        <w:rPr>
          <w:sz w:val="20"/>
          <w:vertAlign w:val="baseline"/>
        </w:rPr>
        <w:t>for</w:t>
      </w:r>
      <w:r>
        <w:rPr>
          <w:spacing w:val="31"/>
          <w:sz w:val="20"/>
          <w:vertAlign w:val="baseline"/>
        </w:rPr>
        <w:t> </w:t>
      </w:r>
      <w:r>
        <w:rPr>
          <w:sz w:val="20"/>
          <w:vertAlign w:val="baseline"/>
        </w:rPr>
        <w:t>Related Matters, 2014, </w:t>
      </w:r>
      <w:r>
        <w:rPr>
          <w:i/>
          <w:sz w:val="20"/>
          <w:vertAlign w:val="baseline"/>
        </w:rPr>
        <w:t>Sponsored by Hon. Charles </w:t>
      </w:r>
      <w:r>
        <w:rPr>
          <w:sz w:val="20"/>
          <w:vertAlign w:val="baseline"/>
        </w:rPr>
        <w:t>C. </w:t>
      </w:r>
      <w:r>
        <w:rPr>
          <w:i/>
          <w:sz w:val="20"/>
          <w:vertAlign w:val="baseline"/>
        </w:rPr>
        <w:t>Odedo, </w:t>
      </w:r>
      <w:r>
        <w:rPr>
          <w:sz w:val="20"/>
          <w:vertAlign w:val="baseline"/>
        </w:rPr>
        <w:t>Nigerian National Assembly, Abuja –FCT.</w:t>
      </w:r>
    </w:p>
    <w:p>
      <w:pPr>
        <w:spacing w:before="1"/>
        <w:ind w:left="160" w:right="0" w:firstLine="0"/>
        <w:jc w:val="left"/>
        <w:rPr>
          <w:sz w:val="20"/>
        </w:rPr>
      </w:pPr>
      <w:r>
        <w:rPr>
          <w:sz w:val="20"/>
          <w:vertAlign w:val="superscript"/>
        </w:rPr>
        <w:t>60</w:t>
      </w:r>
      <w:r>
        <w:rPr>
          <w:sz w:val="20"/>
          <w:vertAlign w:val="baseline"/>
        </w:rPr>
        <w:t>A</w:t>
      </w:r>
      <w:r>
        <w:rPr>
          <w:spacing w:val="23"/>
          <w:sz w:val="20"/>
          <w:vertAlign w:val="baseline"/>
        </w:rPr>
        <w:t> </w:t>
      </w:r>
      <w:r>
        <w:rPr>
          <w:sz w:val="20"/>
          <w:vertAlign w:val="baseline"/>
        </w:rPr>
        <w:t>Bill</w:t>
      </w:r>
      <w:r>
        <w:rPr>
          <w:spacing w:val="28"/>
          <w:sz w:val="20"/>
          <w:vertAlign w:val="baseline"/>
        </w:rPr>
        <w:t> </w:t>
      </w:r>
      <w:r>
        <w:rPr>
          <w:sz w:val="20"/>
          <w:vertAlign w:val="baseline"/>
        </w:rPr>
        <w:t>for</w:t>
      </w:r>
      <w:r>
        <w:rPr>
          <w:spacing w:val="80"/>
          <w:sz w:val="20"/>
          <w:vertAlign w:val="baseline"/>
        </w:rPr>
        <w:t> </w:t>
      </w:r>
      <w:r>
        <w:rPr>
          <w:sz w:val="20"/>
          <w:vertAlign w:val="baseline"/>
        </w:rPr>
        <w:t>an</w:t>
      </w:r>
      <w:r>
        <w:rPr>
          <w:spacing w:val="27"/>
          <w:sz w:val="20"/>
          <w:vertAlign w:val="baseline"/>
        </w:rPr>
        <w:t> </w:t>
      </w:r>
      <w:r>
        <w:rPr>
          <w:sz w:val="20"/>
          <w:vertAlign w:val="baseline"/>
        </w:rPr>
        <w:t>Act</w:t>
      </w:r>
      <w:r>
        <w:rPr>
          <w:spacing w:val="28"/>
          <w:sz w:val="20"/>
          <w:vertAlign w:val="baseline"/>
        </w:rPr>
        <w:t> </w:t>
      </w:r>
      <w:r>
        <w:rPr>
          <w:sz w:val="20"/>
          <w:vertAlign w:val="baseline"/>
        </w:rPr>
        <w:t>to</w:t>
      </w:r>
      <w:r>
        <w:rPr>
          <w:spacing w:val="26"/>
          <w:sz w:val="20"/>
          <w:vertAlign w:val="baseline"/>
        </w:rPr>
        <w:t> </w:t>
      </w:r>
      <w:r>
        <w:rPr>
          <w:sz w:val="20"/>
          <w:vertAlign w:val="baseline"/>
        </w:rPr>
        <w:t>Prohibit</w:t>
      </w:r>
      <w:r>
        <w:rPr>
          <w:spacing w:val="25"/>
          <w:sz w:val="20"/>
          <w:vertAlign w:val="baseline"/>
        </w:rPr>
        <w:t> </w:t>
      </w:r>
      <w:r>
        <w:rPr>
          <w:sz w:val="20"/>
          <w:vertAlign w:val="baseline"/>
        </w:rPr>
        <w:t>Repugnant</w:t>
      </w:r>
      <w:r>
        <w:rPr>
          <w:spacing w:val="25"/>
          <w:sz w:val="20"/>
          <w:vertAlign w:val="baseline"/>
        </w:rPr>
        <w:t> </w:t>
      </w:r>
      <w:r>
        <w:rPr>
          <w:sz w:val="20"/>
          <w:vertAlign w:val="baseline"/>
        </w:rPr>
        <w:t>and</w:t>
      </w:r>
      <w:r>
        <w:rPr>
          <w:spacing w:val="27"/>
          <w:sz w:val="20"/>
          <w:vertAlign w:val="baseline"/>
        </w:rPr>
        <w:t> </w:t>
      </w:r>
      <w:r>
        <w:rPr>
          <w:sz w:val="20"/>
          <w:vertAlign w:val="baseline"/>
        </w:rPr>
        <w:t>Dehumanising</w:t>
      </w:r>
      <w:r>
        <w:rPr>
          <w:spacing w:val="27"/>
          <w:sz w:val="20"/>
          <w:vertAlign w:val="baseline"/>
        </w:rPr>
        <w:t> </w:t>
      </w:r>
      <w:r>
        <w:rPr>
          <w:sz w:val="20"/>
          <w:vertAlign w:val="baseline"/>
        </w:rPr>
        <w:t>Widowhood</w:t>
      </w:r>
      <w:r>
        <w:rPr>
          <w:spacing w:val="27"/>
          <w:sz w:val="20"/>
          <w:vertAlign w:val="baseline"/>
        </w:rPr>
        <w:t> </w:t>
      </w:r>
      <w:r>
        <w:rPr>
          <w:sz w:val="20"/>
          <w:vertAlign w:val="baseline"/>
        </w:rPr>
        <w:t>Practices</w:t>
      </w:r>
      <w:r>
        <w:rPr>
          <w:spacing w:val="25"/>
          <w:sz w:val="20"/>
          <w:vertAlign w:val="baseline"/>
        </w:rPr>
        <w:t> </w:t>
      </w:r>
      <w:r>
        <w:rPr>
          <w:sz w:val="20"/>
          <w:vertAlign w:val="baseline"/>
        </w:rPr>
        <w:t>in</w:t>
      </w:r>
      <w:r>
        <w:rPr>
          <w:spacing w:val="27"/>
          <w:sz w:val="20"/>
          <w:vertAlign w:val="baseline"/>
        </w:rPr>
        <w:t> </w:t>
      </w:r>
      <w:r>
        <w:rPr>
          <w:sz w:val="20"/>
          <w:vertAlign w:val="baseline"/>
        </w:rPr>
        <w:t>Nigeria</w:t>
      </w:r>
      <w:r>
        <w:rPr>
          <w:spacing w:val="26"/>
          <w:sz w:val="20"/>
          <w:vertAlign w:val="baseline"/>
        </w:rPr>
        <w:t> </w:t>
      </w:r>
      <w:r>
        <w:rPr>
          <w:sz w:val="20"/>
          <w:vertAlign w:val="baseline"/>
        </w:rPr>
        <w:t>and</w:t>
      </w:r>
      <w:r>
        <w:rPr>
          <w:spacing w:val="27"/>
          <w:sz w:val="20"/>
          <w:vertAlign w:val="baseline"/>
        </w:rPr>
        <w:t> </w:t>
      </w:r>
      <w:r>
        <w:rPr>
          <w:sz w:val="20"/>
          <w:vertAlign w:val="baseline"/>
        </w:rPr>
        <w:t>for</w:t>
      </w:r>
      <w:r>
        <w:rPr>
          <w:spacing w:val="29"/>
          <w:sz w:val="20"/>
          <w:vertAlign w:val="baseline"/>
        </w:rPr>
        <w:t> </w:t>
      </w:r>
      <w:r>
        <w:rPr>
          <w:sz w:val="20"/>
          <w:vertAlign w:val="baseline"/>
        </w:rPr>
        <w:t>Related Matters, 2014, </w:t>
      </w:r>
      <w:r>
        <w:rPr>
          <w:i/>
          <w:sz w:val="20"/>
          <w:vertAlign w:val="baseline"/>
        </w:rPr>
        <w:t>Sponsored by Hon. Charles </w:t>
      </w:r>
      <w:r>
        <w:rPr>
          <w:sz w:val="20"/>
          <w:vertAlign w:val="baseline"/>
        </w:rPr>
        <w:t>C. </w:t>
      </w:r>
      <w:r>
        <w:rPr>
          <w:i/>
          <w:sz w:val="20"/>
          <w:vertAlign w:val="baseline"/>
        </w:rPr>
        <w:t>Odedo, </w:t>
      </w:r>
      <w:r>
        <w:rPr>
          <w:sz w:val="20"/>
          <w:vertAlign w:val="baseline"/>
        </w:rPr>
        <w:t>Nigerian National Assembly, Abuja –FCT.</w:t>
      </w:r>
    </w:p>
    <w:p>
      <w:pPr>
        <w:spacing w:before="0"/>
        <w:ind w:left="160" w:right="0" w:firstLine="0"/>
        <w:jc w:val="left"/>
        <w:rPr>
          <w:sz w:val="20"/>
        </w:rPr>
      </w:pPr>
      <w:r>
        <w:rPr>
          <w:sz w:val="20"/>
          <w:vertAlign w:val="superscript"/>
        </w:rPr>
        <w:t>61</w:t>
      </w:r>
      <w:r>
        <w:rPr>
          <w:sz w:val="20"/>
          <w:vertAlign w:val="baseline"/>
        </w:rPr>
        <w:t>A</w:t>
      </w:r>
      <w:r>
        <w:rPr>
          <w:spacing w:val="23"/>
          <w:sz w:val="20"/>
          <w:vertAlign w:val="baseline"/>
        </w:rPr>
        <w:t> </w:t>
      </w:r>
      <w:r>
        <w:rPr>
          <w:sz w:val="20"/>
          <w:vertAlign w:val="baseline"/>
        </w:rPr>
        <w:t>Bill</w:t>
      </w:r>
      <w:r>
        <w:rPr>
          <w:spacing w:val="28"/>
          <w:sz w:val="20"/>
          <w:vertAlign w:val="baseline"/>
        </w:rPr>
        <w:t> </w:t>
      </w:r>
      <w:r>
        <w:rPr>
          <w:sz w:val="20"/>
          <w:vertAlign w:val="baseline"/>
        </w:rPr>
        <w:t>for</w:t>
      </w:r>
      <w:r>
        <w:rPr>
          <w:spacing w:val="80"/>
          <w:sz w:val="20"/>
          <w:vertAlign w:val="baseline"/>
        </w:rPr>
        <w:t> </w:t>
      </w:r>
      <w:r>
        <w:rPr>
          <w:sz w:val="20"/>
          <w:vertAlign w:val="baseline"/>
        </w:rPr>
        <w:t>an</w:t>
      </w:r>
      <w:r>
        <w:rPr>
          <w:spacing w:val="27"/>
          <w:sz w:val="20"/>
          <w:vertAlign w:val="baseline"/>
        </w:rPr>
        <w:t> </w:t>
      </w:r>
      <w:r>
        <w:rPr>
          <w:sz w:val="20"/>
          <w:vertAlign w:val="baseline"/>
        </w:rPr>
        <w:t>Act</w:t>
      </w:r>
      <w:r>
        <w:rPr>
          <w:spacing w:val="28"/>
          <w:sz w:val="20"/>
          <w:vertAlign w:val="baseline"/>
        </w:rPr>
        <w:t> </w:t>
      </w:r>
      <w:r>
        <w:rPr>
          <w:sz w:val="20"/>
          <w:vertAlign w:val="baseline"/>
        </w:rPr>
        <w:t>to</w:t>
      </w:r>
      <w:r>
        <w:rPr>
          <w:spacing w:val="26"/>
          <w:sz w:val="20"/>
          <w:vertAlign w:val="baseline"/>
        </w:rPr>
        <w:t> </w:t>
      </w:r>
      <w:r>
        <w:rPr>
          <w:sz w:val="20"/>
          <w:vertAlign w:val="baseline"/>
        </w:rPr>
        <w:t>Prohibit</w:t>
      </w:r>
      <w:r>
        <w:rPr>
          <w:spacing w:val="25"/>
          <w:sz w:val="20"/>
          <w:vertAlign w:val="baseline"/>
        </w:rPr>
        <w:t> </w:t>
      </w:r>
      <w:r>
        <w:rPr>
          <w:sz w:val="20"/>
          <w:vertAlign w:val="baseline"/>
        </w:rPr>
        <w:t>Repugnant</w:t>
      </w:r>
      <w:r>
        <w:rPr>
          <w:spacing w:val="25"/>
          <w:sz w:val="20"/>
          <w:vertAlign w:val="baseline"/>
        </w:rPr>
        <w:t> </w:t>
      </w:r>
      <w:r>
        <w:rPr>
          <w:sz w:val="20"/>
          <w:vertAlign w:val="baseline"/>
        </w:rPr>
        <w:t>and</w:t>
      </w:r>
      <w:r>
        <w:rPr>
          <w:spacing w:val="27"/>
          <w:sz w:val="20"/>
          <w:vertAlign w:val="baseline"/>
        </w:rPr>
        <w:t> </w:t>
      </w:r>
      <w:r>
        <w:rPr>
          <w:sz w:val="20"/>
          <w:vertAlign w:val="baseline"/>
        </w:rPr>
        <w:t>Dehumanising</w:t>
      </w:r>
      <w:r>
        <w:rPr>
          <w:spacing w:val="27"/>
          <w:sz w:val="20"/>
          <w:vertAlign w:val="baseline"/>
        </w:rPr>
        <w:t> </w:t>
      </w:r>
      <w:r>
        <w:rPr>
          <w:sz w:val="20"/>
          <w:vertAlign w:val="baseline"/>
        </w:rPr>
        <w:t>Widowhood</w:t>
      </w:r>
      <w:r>
        <w:rPr>
          <w:spacing w:val="27"/>
          <w:sz w:val="20"/>
          <w:vertAlign w:val="baseline"/>
        </w:rPr>
        <w:t> </w:t>
      </w:r>
      <w:r>
        <w:rPr>
          <w:sz w:val="20"/>
          <w:vertAlign w:val="baseline"/>
        </w:rPr>
        <w:t>Practices</w:t>
      </w:r>
      <w:r>
        <w:rPr>
          <w:spacing w:val="25"/>
          <w:sz w:val="20"/>
          <w:vertAlign w:val="baseline"/>
        </w:rPr>
        <w:t> </w:t>
      </w:r>
      <w:r>
        <w:rPr>
          <w:sz w:val="20"/>
          <w:vertAlign w:val="baseline"/>
        </w:rPr>
        <w:t>in</w:t>
      </w:r>
      <w:r>
        <w:rPr>
          <w:spacing w:val="27"/>
          <w:sz w:val="20"/>
          <w:vertAlign w:val="baseline"/>
        </w:rPr>
        <w:t> </w:t>
      </w:r>
      <w:r>
        <w:rPr>
          <w:sz w:val="20"/>
          <w:vertAlign w:val="baseline"/>
        </w:rPr>
        <w:t>Nigeria</w:t>
      </w:r>
      <w:r>
        <w:rPr>
          <w:spacing w:val="26"/>
          <w:sz w:val="20"/>
          <w:vertAlign w:val="baseline"/>
        </w:rPr>
        <w:t> </w:t>
      </w:r>
      <w:r>
        <w:rPr>
          <w:sz w:val="20"/>
          <w:vertAlign w:val="baseline"/>
        </w:rPr>
        <w:t>and</w:t>
      </w:r>
      <w:r>
        <w:rPr>
          <w:spacing w:val="27"/>
          <w:sz w:val="20"/>
          <w:vertAlign w:val="baseline"/>
        </w:rPr>
        <w:t> </w:t>
      </w:r>
      <w:r>
        <w:rPr>
          <w:sz w:val="20"/>
          <w:vertAlign w:val="baseline"/>
        </w:rPr>
        <w:t>for</w:t>
      </w:r>
      <w:r>
        <w:rPr>
          <w:spacing w:val="29"/>
          <w:sz w:val="20"/>
          <w:vertAlign w:val="baseline"/>
        </w:rPr>
        <w:t> </w:t>
      </w:r>
      <w:r>
        <w:rPr>
          <w:sz w:val="20"/>
          <w:vertAlign w:val="baseline"/>
        </w:rPr>
        <w:t>Related Matters, 2014, </w:t>
      </w:r>
      <w:r>
        <w:rPr>
          <w:i/>
          <w:sz w:val="20"/>
          <w:vertAlign w:val="baseline"/>
        </w:rPr>
        <w:t>Sponsored by Hon. Charles </w:t>
      </w:r>
      <w:r>
        <w:rPr>
          <w:sz w:val="20"/>
          <w:vertAlign w:val="baseline"/>
        </w:rPr>
        <w:t>C. </w:t>
      </w:r>
      <w:r>
        <w:rPr>
          <w:i/>
          <w:sz w:val="20"/>
          <w:vertAlign w:val="baseline"/>
        </w:rPr>
        <w:t>Odedo, </w:t>
      </w:r>
      <w:r>
        <w:rPr>
          <w:sz w:val="20"/>
          <w:vertAlign w:val="baseline"/>
        </w:rPr>
        <w:t>Nigerian National Assembly, Abuja –FCT.</w:t>
      </w:r>
    </w:p>
    <w:p>
      <w:pPr>
        <w:spacing w:line="228" w:lineRule="exact" w:before="0"/>
        <w:ind w:left="160" w:right="0" w:firstLine="0"/>
        <w:jc w:val="left"/>
        <w:rPr>
          <w:sz w:val="20"/>
        </w:rPr>
      </w:pPr>
      <w:r>
        <w:rPr>
          <w:sz w:val="20"/>
          <w:vertAlign w:val="superscript"/>
        </w:rPr>
        <w:t>62</w:t>
      </w:r>
      <w:r>
        <w:rPr>
          <w:spacing w:val="-7"/>
          <w:sz w:val="20"/>
          <w:vertAlign w:val="baseline"/>
        </w:rPr>
        <w:t> </w:t>
      </w:r>
      <w:r>
        <w:rPr>
          <w:sz w:val="20"/>
          <w:vertAlign w:val="baseline"/>
        </w:rPr>
        <w:t>Explanatory</w:t>
      </w:r>
      <w:r>
        <w:rPr>
          <w:spacing w:val="-10"/>
          <w:sz w:val="20"/>
          <w:vertAlign w:val="baseline"/>
        </w:rPr>
        <w:t> </w:t>
      </w:r>
      <w:r>
        <w:rPr>
          <w:sz w:val="20"/>
          <w:vertAlign w:val="baseline"/>
        </w:rPr>
        <w:t>Memorandum</w:t>
      </w:r>
      <w:r>
        <w:rPr>
          <w:spacing w:val="-8"/>
          <w:sz w:val="20"/>
          <w:vertAlign w:val="baseline"/>
        </w:rPr>
        <w:t> </w:t>
      </w:r>
      <w:r>
        <w:rPr>
          <w:sz w:val="20"/>
          <w:vertAlign w:val="baseline"/>
        </w:rPr>
        <w:t>to</w:t>
      </w:r>
      <w:r>
        <w:rPr>
          <w:spacing w:val="-3"/>
          <w:sz w:val="20"/>
          <w:vertAlign w:val="baseline"/>
        </w:rPr>
        <w:t> </w:t>
      </w:r>
      <w:r>
        <w:rPr>
          <w:sz w:val="20"/>
          <w:vertAlign w:val="baseline"/>
        </w:rPr>
        <w:t>the</w:t>
      </w:r>
      <w:r>
        <w:rPr>
          <w:spacing w:val="-6"/>
          <w:sz w:val="20"/>
          <w:vertAlign w:val="baseline"/>
        </w:rPr>
        <w:t> </w:t>
      </w:r>
      <w:r>
        <w:rPr>
          <w:sz w:val="20"/>
          <w:vertAlign w:val="baseline"/>
        </w:rPr>
        <w:t>Repugnant</w:t>
      </w:r>
      <w:r>
        <w:rPr>
          <w:spacing w:val="-5"/>
          <w:sz w:val="20"/>
          <w:vertAlign w:val="baseline"/>
        </w:rPr>
        <w:t> </w:t>
      </w:r>
      <w:r>
        <w:rPr>
          <w:sz w:val="20"/>
          <w:vertAlign w:val="baseline"/>
        </w:rPr>
        <w:t>widowhood</w:t>
      </w:r>
      <w:r>
        <w:rPr>
          <w:spacing w:val="-5"/>
          <w:sz w:val="20"/>
          <w:vertAlign w:val="baseline"/>
        </w:rPr>
        <w:t> </w:t>
      </w:r>
      <w:r>
        <w:rPr>
          <w:sz w:val="20"/>
          <w:vertAlign w:val="baseline"/>
        </w:rPr>
        <w:t>Practices</w:t>
      </w:r>
      <w:r>
        <w:rPr>
          <w:spacing w:val="-7"/>
          <w:sz w:val="20"/>
          <w:vertAlign w:val="baseline"/>
        </w:rPr>
        <w:t> </w:t>
      </w:r>
      <w:r>
        <w:rPr>
          <w:sz w:val="20"/>
          <w:vertAlign w:val="baseline"/>
        </w:rPr>
        <w:t>Bill,</w:t>
      </w:r>
      <w:r>
        <w:rPr>
          <w:spacing w:val="-7"/>
          <w:sz w:val="20"/>
          <w:vertAlign w:val="baseline"/>
        </w:rPr>
        <w:t> </w:t>
      </w:r>
      <w:r>
        <w:rPr>
          <w:spacing w:val="-4"/>
          <w:sz w:val="20"/>
          <w:vertAlign w:val="baseline"/>
        </w:rPr>
        <w:t>2014</w:t>
      </w:r>
    </w:p>
    <w:p>
      <w:pPr>
        <w:spacing w:before="1"/>
        <w:ind w:left="160" w:right="0" w:firstLine="0"/>
        <w:jc w:val="left"/>
        <w:rPr>
          <w:sz w:val="20"/>
        </w:rPr>
      </w:pPr>
      <w:r>
        <w:rPr>
          <w:sz w:val="20"/>
          <w:vertAlign w:val="superscript"/>
        </w:rPr>
        <w:t>63</w:t>
      </w:r>
      <w:r>
        <w:rPr>
          <w:spacing w:val="-5"/>
          <w:sz w:val="20"/>
          <w:vertAlign w:val="baseline"/>
        </w:rPr>
        <w:t> </w:t>
      </w:r>
      <w:r>
        <w:rPr>
          <w:sz w:val="20"/>
          <w:vertAlign w:val="baseline"/>
        </w:rPr>
        <w:t>Section</w:t>
      </w:r>
      <w:r>
        <w:rPr>
          <w:spacing w:val="-5"/>
          <w:sz w:val="20"/>
          <w:vertAlign w:val="baseline"/>
        </w:rPr>
        <w:t> </w:t>
      </w:r>
      <w:r>
        <w:rPr>
          <w:sz w:val="20"/>
          <w:vertAlign w:val="baseline"/>
        </w:rPr>
        <w:t>1</w:t>
      </w:r>
      <w:r>
        <w:rPr>
          <w:spacing w:val="-4"/>
          <w:sz w:val="20"/>
          <w:vertAlign w:val="baseline"/>
        </w:rPr>
        <w:t> </w:t>
      </w:r>
      <w:r>
        <w:rPr>
          <w:sz w:val="20"/>
          <w:vertAlign w:val="baseline"/>
        </w:rPr>
        <w:t>(1)</w:t>
      </w:r>
      <w:r>
        <w:rPr>
          <w:spacing w:val="-5"/>
          <w:sz w:val="20"/>
          <w:vertAlign w:val="baseline"/>
        </w:rPr>
        <w:t> </w:t>
      </w:r>
      <w:r>
        <w:rPr>
          <w:sz w:val="20"/>
          <w:vertAlign w:val="baseline"/>
        </w:rPr>
        <w:t>(a)</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Repugnant</w:t>
      </w:r>
      <w:r>
        <w:rPr>
          <w:spacing w:val="-1"/>
          <w:sz w:val="20"/>
          <w:vertAlign w:val="baseline"/>
        </w:rPr>
        <w:t> </w:t>
      </w:r>
      <w:r>
        <w:rPr>
          <w:sz w:val="20"/>
          <w:vertAlign w:val="baseline"/>
        </w:rPr>
        <w:t>widowhood</w:t>
      </w:r>
      <w:r>
        <w:rPr>
          <w:spacing w:val="-3"/>
          <w:sz w:val="20"/>
          <w:vertAlign w:val="baseline"/>
        </w:rPr>
        <w:t> </w:t>
      </w:r>
      <w:r>
        <w:rPr>
          <w:sz w:val="20"/>
          <w:vertAlign w:val="baseline"/>
        </w:rPr>
        <w:t>Practices</w:t>
      </w:r>
      <w:r>
        <w:rPr>
          <w:spacing w:val="-6"/>
          <w:sz w:val="20"/>
          <w:vertAlign w:val="baseline"/>
        </w:rPr>
        <w:t> </w:t>
      </w:r>
      <w:r>
        <w:rPr>
          <w:sz w:val="20"/>
          <w:vertAlign w:val="baseline"/>
        </w:rPr>
        <w:t>Bill,</w:t>
      </w:r>
      <w:r>
        <w:rPr>
          <w:spacing w:val="-4"/>
          <w:sz w:val="20"/>
          <w:vertAlign w:val="baseline"/>
        </w:rPr>
        <w:t> 2014</w:t>
      </w:r>
    </w:p>
    <w:p>
      <w:pPr>
        <w:spacing w:after="0"/>
        <w:jc w:val="left"/>
        <w:rPr>
          <w:sz w:val="20"/>
        </w:rPr>
        <w:sectPr>
          <w:pgSz w:w="12240" w:h="15840"/>
          <w:pgMar w:header="761" w:footer="1015" w:top="1300" w:bottom="1200" w:left="1280" w:right="1320"/>
        </w:sectPr>
      </w:pPr>
    </w:p>
    <w:p>
      <w:pPr>
        <w:spacing w:before="119"/>
        <w:ind w:left="1600" w:right="1553" w:firstLine="0"/>
        <w:jc w:val="both"/>
        <w:rPr>
          <w:i/>
          <w:sz w:val="24"/>
        </w:rPr>
      </w:pPr>
      <w:r>
        <w:rPr>
          <w:i/>
          <w:sz w:val="24"/>
        </w:rPr>
        <w:t>people makes false or malicious accusations against any </w:t>
      </w:r>
      <w:r>
        <w:rPr>
          <w:i/>
          <w:sz w:val="24"/>
        </w:rPr>
        <w:t>widow</w:t>
      </w:r>
      <w:r>
        <w:rPr>
          <w:i/>
          <w:sz w:val="24"/>
          <w:vertAlign w:val="superscript"/>
        </w:rPr>
        <w:t>64</w:t>
      </w:r>
      <w:r>
        <w:rPr>
          <w:i/>
          <w:sz w:val="24"/>
          <w:vertAlign w:val="baseline"/>
        </w:rPr>
        <w:t>; or forcefully disinherits a widow of any inheritance from her deceased husband knowing that she has children for the deceased and would need the said inheritance to maintain herself and her children;</w:t>
      </w:r>
      <w:r>
        <w:rPr>
          <w:i/>
          <w:sz w:val="24"/>
          <w:vertAlign w:val="superscript"/>
        </w:rPr>
        <w:t>65</w:t>
      </w:r>
      <w:r>
        <w:rPr>
          <w:i/>
          <w:sz w:val="24"/>
          <w:vertAlign w:val="baseline"/>
        </w:rPr>
        <w:t>or who forcefully ejects a widow from her home</w:t>
      </w:r>
      <w:r>
        <w:rPr>
          <w:i/>
          <w:spacing w:val="40"/>
          <w:sz w:val="24"/>
          <w:vertAlign w:val="baseline"/>
        </w:rPr>
        <w:t> </w:t>
      </w:r>
      <w:r>
        <w:rPr>
          <w:i/>
          <w:sz w:val="24"/>
          <w:vertAlign w:val="baseline"/>
        </w:rPr>
        <w:t>knowing she and her children would be stranded and homeless</w:t>
      </w:r>
      <w:r>
        <w:rPr>
          <w:i/>
          <w:sz w:val="24"/>
          <w:vertAlign w:val="superscript"/>
        </w:rPr>
        <w:t>66</w:t>
      </w:r>
      <w:r>
        <w:rPr>
          <w:i/>
          <w:sz w:val="24"/>
          <w:vertAlign w:val="baseline"/>
        </w:rPr>
        <w:t>; or aids or abets another in the commission of all or any of the above acts</w:t>
      </w:r>
      <w:r>
        <w:rPr>
          <w:i/>
          <w:sz w:val="24"/>
          <w:vertAlign w:val="superscript"/>
        </w:rPr>
        <w:t>67</w:t>
      </w:r>
      <w:r>
        <w:rPr>
          <w:i/>
          <w:sz w:val="24"/>
          <w:vertAlign w:val="baseline"/>
        </w:rPr>
        <w:t>;or conspires with any person(s) to carry out all or</w:t>
      </w:r>
      <w:r>
        <w:rPr>
          <w:i/>
          <w:spacing w:val="80"/>
          <w:sz w:val="24"/>
          <w:vertAlign w:val="baseline"/>
        </w:rPr>
        <w:t> </w:t>
      </w:r>
      <w:r>
        <w:rPr>
          <w:i/>
          <w:sz w:val="24"/>
          <w:vertAlign w:val="baseline"/>
        </w:rPr>
        <w:t>any of the acts mentioned in this subsection; shall be guilty of an offence under this Bill.”</w:t>
      </w:r>
      <w:r>
        <w:rPr>
          <w:i/>
          <w:sz w:val="24"/>
          <w:vertAlign w:val="superscript"/>
        </w:rPr>
        <w:t>68</w:t>
      </w:r>
    </w:p>
    <w:p>
      <w:pPr>
        <w:pStyle w:val="BodyText"/>
        <w:spacing w:before="1"/>
        <w:ind w:left="0"/>
        <w:rPr>
          <w:i/>
        </w:rPr>
      </w:pPr>
    </w:p>
    <w:p>
      <w:pPr>
        <w:pStyle w:val="BodyText"/>
        <w:spacing w:line="480" w:lineRule="auto"/>
        <w:ind w:right="120" w:firstLine="719"/>
        <w:jc w:val="both"/>
      </w:pPr>
      <w:r>
        <w:rPr/>
        <w:t>These provisions are commendable and praise worthy in the sense that they have secured certain rights (including real property rights) of a widow who might, where subjected to certain customary practices, be disentitled to inherit from her late husband, among other repugnant </w:t>
      </w:r>
      <w:r>
        <w:rPr>
          <w:spacing w:val="-2"/>
        </w:rPr>
        <w:t>practices.</w:t>
      </w:r>
    </w:p>
    <w:p>
      <w:pPr>
        <w:pStyle w:val="BodyText"/>
        <w:spacing w:line="480" w:lineRule="auto" w:before="1"/>
        <w:ind w:right="118" w:firstLine="719"/>
        <w:jc w:val="both"/>
      </w:pPr>
      <w:r>
        <w:rPr/>
        <w:t>However, the provision of Section 1 (1) (c) and (d) of the Repugnant Widowhood Practices Bill, 2014 is worthy of re-consideration as it seems to assert a condition for its operation. Section 1 (1) (c) of the Bill provides as follows:</w:t>
      </w:r>
    </w:p>
    <w:p>
      <w:pPr>
        <w:spacing w:before="0"/>
        <w:ind w:left="1600" w:right="1557" w:firstLine="0"/>
        <w:jc w:val="left"/>
        <w:rPr>
          <w:i/>
          <w:sz w:val="24"/>
        </w:rPr>
      </w:pPr>
      <w:r>
        <w:rPr>
          <w:i/>
          <w:sz w:val="24"/>
        </w:rPr>
        <w:t>“Section</w:t>
      </w:r>
      <w:r>
        <w:rPr>
          <w:i/>
          <w:spacing w:val="-4"/>
          <w:sz w:val="24"/>
        </w:rPr>
        <w:t> </w:t>
      </w:r>
      <w:r>
        <w:rPr>
          <w:i/>
          <w:sz w:val="24"/>
        </w:rPr>
        <w:t>1</w:t>
      </w:r>
      <w:r>
        <w:rPr>
          <w:i/>
          <w:spacing w:val="-4"/>
          <w:sz w:val="24"/>
        </w:rPr>
        <w:t> </w:t>
      </w:r>
      <w:r>
        <w:rPr>
          <w:i/>
          <w:sz w:val="24"/>
        </w:rPr>
        <w:t>(1)</w:t>
      </w:r>
      <w:r>
        <w:rPr>
          <w:i/>
          <w:spacing w:val="-4"/>
          <w:sz w:val="24"/>
        </w:rPr>
        <w:t> </w:t>
      </w:r>
      <w:r>
        <w:rPr>
          <w:i/>
          <w:sz w:val="24"/>
        </w:rPr>
        <w:t>As</w:t>
      </w:r>
      <w:r>
        <w:rPr>
          <w:i/>
          <w:spacing w:val="-5"/>
          <w:sz w:val="24"/>
        </w:rPr>
        <w:t> </w:t>
      </w:r>
      <w:r>
        <w:rPr>
          <w:i/>
          <w:sz w:val="24"/>
        </w:rPr>
        <w:t>from</w:t>
      </w:r>
      <w:r>
        <w:rPr>
          <w:i/>
          <w:spacing w:val="-5"/>
          <w:sz w:val="24"/>
        </w:rPr>
        <w:t> </w:t>
      </w:r>
      <w:r>
        <w:rPr>
          <w:i/>
          <w:sz w:val="24"/>
        </w:rPr>
        <w:t>the</w:t>
      </w:r>
      <w:r>
        <w:rPr>
          <w:i/>
          <w:spacing w:val="-5"/>
          <w:sz w:val="24"/>
        </w:rPr>
        <w:t> </w:t>
      </w:r>
      <w:r>
        <w:rPr>
          <w:i/>
          <w:sz w:val="24"/>
        </w:rPr>
        <w:t>commencement</w:t>
      </w:r>
      <w:r>
        <w:rPr>
          <w:i/>
          <w:spacing w:val="-4"/>
          <w:sz w:val="24"/>
        </w:rPr>
        <w:t> </w:t>
      </w:r>
      <w:r>
        <w:rPr>
          <w:i/>
          <w:sz w:val="24"/>
        </w:rPr>
        <w:t>of</w:t>
      </w:r>
      <w:r>
        <w:rPr>
          <w:i/>
          <w:spacing w:val="-4"/>
          <w:sz w:val="24"/>
        </w:rPr>
        <w:t> </w:t>
      </w:r>
      <w:r>
        <w:rPr>
          <w:i/>
          <w:sz w:val="24"/>
        </w:rPr>
        <w:t>this</w:t>
      </w:r>
      <w:r>
        <w:rPr>
          <w:i/>
          <w:spacing w:val="-5"/>
          <w:sz w:val="24"/>
        </w:rPr>
        <w:t> </w:t>
      </w:r>
      <w:r>
        <w:rPr>
          <w:i/>
          <w:sz w:val="24"/>
        </w:rPr>
        <w:t>Bill,</w:t>
      </w:r>
      <w:r>
        <w:rPr>
          <w:i/>
          <w:spacing w:val="-4"/>
          <w:sz w:val="24"/>
        </w:rPr>
        <w:t> </w:t>
      </w:r>
      <w:r>
        <w:rPr>
          <w:i/>
          <w:sz w:val="24"/>
        </w:rPr>
        <w:t>any</w:t>
      </w:r>
      <w:r>
        <w:rPr>
          <w:i/>
          <w:spacing w:val="-4"/>
          <w:sz w:val="24"/>
        </w:rPr>
        <w:t> </w:t>
      </w:r>
      <w:r>
        <w:rPr>
          <w:i/>
          <w:sz w:val="24"/>
        </w:rPr>
        <w:t>person: </w:t>
      </w:r>
      <w:r>
        <w:rPr>
          <w:i/>
          <w:spacing w:val="-4"/>
          <w:sz w:val="24"/>
        </w:rPr>
        <w:t>(a)…</w:t>
      </w:r>
    </w:p>
    <w:p>
      <w:pPr>
        <w:spacing w:before="0"/>
        <w:ind w:left="1600" w:right="0" w:firstLine="0"/>
        <w:jc w:val="left"/>
        <w:rPr>
          <w:i/>
          <w:sz w:val="24"/>
        </w:rPr>
      </w:pPr>
      <w:r>
        <w:rPr>
          <w:i/>
          <w:spacing w:val="-4"/>
          <w:sz w:val="24"/>
        </w:rPr>
        <w:t>(b)…</w:t>
      </w:r>
    </w:p>
    <w:p>
      <w:pPr>
        <w:spacing w:before="0"/>
        <w:ind w:left="1600" w:right="1558" w:firstLine="0"/>
        <w:jc w:val="both"/>
        <w:rPr>
          <w:i/>
          <w:sz w:val="24"/>
        </w:rPr>
      </w:pPr>
      <w:r>
        <w:rPr>
          <w:i/>
          <w:sz w:val="24"/>
        </w:rPr>
        <w:t>(c) Who forcefully disinherits a widow of any inheritance from her deceased husband knowing that she has children for the deceased and would need the said inheritance to maintain herself and her children; … shall be guilty of an offence under this Bill.”</w:t>
      </w:r>
    </w:p>
    <w:p>
      <w:pPr>
        <w:pStyle w:val="BodyText"/>
        <w:ind w:left="0"/>
        <w:rPr>
          <w:i/>
        </w:rPr>
      </w:pPr>
    </w:p>
    <w:p>
      <w:pPr>
        <w:spacing w:line="480" w:lineRule="auto" w:before="1"/>
        <w:ind w:left="160" w:right="113" w:firstLine="719"/>
        <w:jc w:val="both"/>
        <w:rPr>
          <w:sz w:val="24"/>
        </w:rPr>
      </w:pPr>
      <w:r>
        <w:rPr>
          <w:sz w:val="24"/>
        </w:rPr>
        <w:t>The phrases ―</w:t>
      </w:r>
      <w:r>
        <w:rPr>
          <w:i/>
          <w:sz w:val="24"/>
        </w:rPr>
        <w:t>knowing that she has children for the deceased</w:t>
      </w:r>
      <w:r>
        <w:rPr>
          <w:sz w:val="24"/>
        </w:rPr>
        <w:t>‖ and </w:t>
      </w:r>
      <w:r>
        <w:rPr>
          <w:i/>
          <w:sz w:val="24"/>
        </w:rPr>
        <w:t>“would need the said inheritance to maintain herself and her children” </w:t>
      </w:r>
      <w:r>
        <w:rPr>
          <w:sz w:val="24"/>
        </w:rPr>
        <w:t>are unfavourable to the spirit of the</w:t>
      </w:r>
      <w:r>
        <w:rPr>
          <w:spacing w:val="40"/>
          <w:sz w:val="24"/>
        </w:rPr>
        <w:t> </w:t>
      </w:r>
      <w:r>
        <w:rPr>
          <w:sz w:val="24"/>
        </w:rPr>
        <w:t>amendment sought in this Bill. This is because it brings in ingredients for the commission of the offence which might encourage continuous violation of widows‘ rights.</w:t>
      </w:r>
    </w:p>
    <w:p>
      <w:pPr>
        <w:pStyle w:val="BodyText"/>
        <w:spacing w:before="131"/>
        <w:ind w:left="0"/>
        <w:rPr>
          <w:sz w:val="20"/>
        </w:rPr>
      </w:pPr>
      <w:r>
        <w:rPr/>
        <mc:AlternateContent>
          <mc:Choice Requires="wps">
            <w:drawing>
              <wp:anchor distT="0" distB="0" distL="0" distR="0" allowOverlap="1" layoutInCell="1" locked="0" behindDoc="1" simplePos="0" relativeHeight="487650816">
                <wp:simplePos x="0" y="0"/>
                <wp:positionH relativeFrom="page">
                  <wp:posOffset>914704</wp:posOffset>
                </wp:positionH>
                <wp:positionV relativeFrom="paragraph">
                  <wp:posOffset>244762</wp:posOffset>
                </wp:positionV>
                <wp:extent cx="1829435" cy="9525"/>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72627pt;width:144.020pt;height:.71997pt;mso-position-horizontal-relative:page;mso-position-vertical-relative:paragraph;z-index:-15665664;mso-wrap-distance-left:0;mso-wrap-distance-right:0" id="docshape156"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64</w:t>
      </w:r>
      <w:r>
        <w:rPr>
          <w:spacing w:val="-3"/>
          <w:sz w:val="20"/>
          <w:vertAlign w:val="baseline"/>
        </w:rPr>
        <w:t> </w:t>
      </w:r>
      <w:r>
        <w:rPr>
          <w:sz w:val="20"/>
          <w:vertAlign w:val="baseline"/>
        </w:rPr>
        <w:t>Section</w:t>
      </w:r>
      <w:r>
        <w:rPr>
          <w:spacing w:val="-4"/>
          <w:sz w:val="20"/>
          <w:vertAlign w:val="baseline"/>
        </w:rPr>
        <w:t> </w:t>
      </w:r>
      <w:r>
        <w:rPr>
          <w:sz w:val="20"/>
          <w:vertAlign w:val="baseline"/>
        </w:rPr>
        <w:t>1</w:t>
      </w:r>
      <w:r>
        <w:rPr>
          <w:spacing w:val="-1"/>
          <w:sz w:val="20"/>
          <w:vertAlign w:val="baseline"/>
        </w:rPr>
        <w:t> </w:t>
      </w:r>
      <w:r>
        <w:rPr>
          <w:sz w:val="20"/>
          <w:vertAlign w:val="baseline"/>
        </w:rPr>
        <w:t>(1)</w:t>
      </w:r>
      <w:r>
        <w:rPr>
          <w:spacing w:val="-3"/>
          <w:sz w:val="20"/>
          <w:vertAlign w:val="baseline"/>
        </w:rPr>
        <w:t> </w:t>
      </w:r>
      <w:r>
        <w:rPr>
          <w:sz w:val="20"/>
          <w:vertAlign w:val="baseline"/>
        </w:rPr>
        <w:t>(b)</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65</w:t>
      </w:r>
      <w:r>
        <w:rPr>
          <w:spacing w:val="-3"/>
          <w:sz w:val="20"/>
          <w:vertAlign w:val="baseline"/>
        </w:rPr>
        <w:t> </w:t>
      </w:r>
      <w:r>
        <w:rPr>
          <w:sz w:val="20"/>
          <w:vertAlign w:val="baseline"/>
        </w:rPr>
        <w:t>Section</w:t>
      </w:r>
      <w:r>
        <w:rPr>
          <w:spacing w:val="-3"/>
          <w:sz w:val="20"/>
          <w:vertAlign w:val="baseline"/>
        </w:rPr>
        <w:t> </w:t>
      </w:r>
      <w:r>
        <w:rPr>
          <w:sz w:val="20"/>
          <w:vertAlign w:val="baseline"/>
        </w:rPr>
        <w:t>1</w:t>
      </w:r>
      <w:r>
        <w:rPr>
          <w:spacing w:val="-1"/>
          <w:sz w:val="20"/>
          <w:vertAlign w:val="baseline"/>
        </w:rPr>
        <w:t> </w:t>
      </w:r>
      <w:r>
        <w:rPr>
          <w:sz w:val="20"/>
          <w:vertAlign w:val="baseline"/>
        </w:rPr>
        <w:t>(1)</w:t>
      </w:r>
      <w:r>
        <w:rPr>
          <w:spacing w:val="-2"/>
          <w:sz w:val="20"/>
          <w:vertAlign w:val="baseline"/>
        </w:rPr>
        <w:t> </w:t>
      </w:r>
      <w:r>
        <w:rPr>
          <w:sz w:val="20"/>
          <w:vertAlign w:val="baseline"/>
        </w:rPr>
        <w:t>(c)</w:t>
      </w:r>
      <w:r>
        <w:rPr>
          <w:spacing w:val="-3"/>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66</w:t>
      </w:r>
      <w:r>
        <w:rPr>
          <w:spacing w:val="-3"/>
          <w:sz w:val="20"/>
          <w:vertAlign w:val="baseline"/>
        </w:rPr>
        <w:t> </w:t>
      </w:r>
      <w:r>
        <w:rPr>
          <w:sz w:val="20"/>
          <w:vertAlign w:val="baseline"/>
        </w:rPr>
        <w:t>Section</w:t>
      </w:r>
      <w:r>
        <w:rPr>
          <w:spacing w:val="-4"/>
          <w:sz w:val="20"/>
          <w:vertAlign w:val="baseline"/>
        </w:rPr>
        <w:t> </w:t>
      </w:r>
      <w:r>
        <w:rPr>
          <w:sz w:val="20"/>
          <w:vertAlign w:val="baseline"/>
        </w:rPr>
        <w:t>1</w:t>
      </w:r>
      <w:r>
        <w:rPr>
          <w:spacing w:val="-1"/>
          <w:sz w:val="20"/>
          <w:vertAlign w:val="baseline"/>
        </w:rPr>
        <w:t> </w:t>
      </w:r>
      <w:r>
        <w:rPr>
          <w:sz w:val="20"/>
          <w:vertAlign w:val="baseline"/>
        </w:rPr>
        <w:t>(1)</w:t>
      </w:r>
      <w:r>
        <w:rPr>
          <w:spacing w:val="-3"/>
          <w:sz w:val="20"/>
          <w:vertAlign w:val="baseline"/>
        </w:rPr>
        <w:t> </w:t>
      </w:r>
      <w:r>
        <w:rPr>
          <w:sz w:val="20"/>
          <w:vertAlign w:val="baseline"/>
        </w:rPr>
        <w:t>(d)</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67</w:t>
      </w:r>
      <w:r>
        <w:rPr>
          <w:spacing w:val="-3"/>
          <w:sz w:val="20"/>
          <w:vertAlign w:val="baseline"/>
        </w:rPr>
        <w:t> </w:t>
      </w:r>
      <w:r>
        <w:rPr>
          <w:sz w:val="20"/>
          <w:vertAlign w:val="baseline"/>
        </w:rPr>
        <w:t>Section</w:t>
      </w:r>
      <w:r>
        <w:rPr>
          <w:spacing w:val="-3"/>
          <w:sz w:val="20"/>
          <w:vertAlign w:val="baseline"/>
        </w:rPr>
        <w:t> </w:t>
      </w:r>
      <w:r>
        <w:rPr>
          <w:sz w:val="20"/>
          <w:vertAlign w:val="baseline"/>
        </w:rPr>
        <w:t>1</w:t>
      </w:r>
      <w:r>
        <w:rPr>
          <w:spacing w:val="-1"/>
          <w:sz w:val="20"/>
          <w:vertAlign w:val="baseline"/>
        </w:rPr>
        <w:t> </w:t>
      </w:r>
      <w:r>
        <w:rPr>
          <w:sz w:val="20"/>
          <w:vertAlign w:val="baseline"/>
        </w:rPr>
        <w:t>(1)</w:t>
      </w:r>
      <w:r>
        <w:rPr>
          <w:spacing w:val="-2"/>
          <w:sz w:val="20"/>
          <w:vertAlign w:val="baseline"/>
        </w:rPr>
        <w:t> </w:t>
      </w:r>
      <w:r>
        <w:rPr>
          <w:sz w:val="20"/>
          <w:vertAlign w:val="baseline"/>
        </w:rPr>
        <w:t>(e)</w:t>
      </w:r>
      <w:r>
        <w:rPr>
          <w:spacing w:val="-3"/>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68</w:t>
      </w:r>
      <w:r>
        <w:rPr>
          <w:spacing w:val="-3"/>
          <w:sz w:val="20"/>
          <w:vertAlign w:val="baseline"/>
        </w:rPr>
        <w:t> </w:t>
      </w:r>
      <w:r>
        <w:rPr>
          <w:sz w:val="20"/>
          <w:vertAlign w:val="baseline"/>
        </w:rPr>
        <w:t>Section</w:t>
      </w:r>
      <w:r>
        <w:rPr>
          <w:spacing w:val="-3"/>
          <w:sz w:val="20"/>
          <w:vertAlign w:val="baseline"/>
        </w:rPr>
        <w:t> </w:t>
      </w:r>
      <w:r>
        <w:rPr>
          <w:sz w:val="20"/>
          <w:vertAlign w:val="baseline"/>
        </w:rPr>
        <w:t>1</w:t>
      </w:r>
      <w:r>
        <w:rPr>
          <w:spacing w:val="-2"/>
          <w:sz w:val="20"/>
          <w:vertAlign w:val="baseline"/>
        </w:rPr>
        <w:t> </w:t>
      </w:r>
      <w:r>
        <w:rPr>
          <w:sz w:val="20"/>
          <w:vertAlign w:val="baseline"/>
        </w:rPr>
        <w:t>(1)</w:t>
      </w:r>
      <w:r>
        <w:rPr>
          <w:spacing w:val="-1"/>
          <w:sz w:val="20"/>
          <w:vertAlign w:val="baseline"/>
        </w:rPr>
        <w:t> </w:t>
      </w:r>
      <w:r>
        <w:rPr>
          <w:sz w:val="20"/>
          <w:vertAlign w:val="baseline"/>
        </w:rPr>
        <w:t>(f)</w:t>
      </w:r>
      <w:r>
        <w:rPr>
          <w:spacing w:val="-2"/>
          <w:sz w:val="20"/>
          <w:vertAlign w:val="baseline"/>
        </w:rPr>
        <w:t> </w:t>
      </w:r>
      <w:r>
        <w:rPr>
          <w:spacing w:val="-4"/>
          <w:sz w:val="20"/>
          <w:vertAlign w:val="baseline"/>
        </w:rPr>
        <w:t>ibid</w:t>
      </w:r>
    </w:p>
    <w:p>
      <w:pPr>
        <w:spacing w:after="0"/>
        <w:jc w:val="left"/>
        <w:rPr>
          <w:sz w:val="20"/>
        </w:rPr>
        <w:sectPr>
          <w:pgSz w:w="12240" w:h="15840"/>
          <w:pgMar w:header="761" w:footer="1015" w:top="1300" w:bottom="1200" w:left="1280" w:right="1320"/>
        </w:sectPr>
      </w:pPr>
    </w:p>
    <w:p>
      <w:pPr>
        <w:pStyle w:val="BodyText"/>
        <w:spacing w:line="480" w:lineRule="auto" w:before="119"/>
        <w:ind w:right="116" w:firstLine="719"/>
        <w:jc w:val="both"/>
      </w:pPr>
      <w:r>
        <w:rPr/>
        <w:t>In the law of crimes a person cannot usually be found guilty of a criminal offence unless two elements are present; i.e. </w:t>
      </w:r>
      <w:r>
        <w:rPr>
          <w:i/>
        </w:rPr>
        <w:t>actus reus</w:t>
      </w:r>
      <w:r>
        <w:rPr>
          <w:i/>
          <w:vertAlign w:val="superscript"/>
        </w:rPr>
        <w:t>69</w:t>
      </w:r>
      <w:r>
        <w:rPr>
          <w:vertAlign w:val="baseline"/>
        </w:rPr>
        <w:t>; and </w:t>
      </w:r>
      <w:r>
        <w:rPr>
          <w:i/>
          <w:vertAlign w:val="baseline"/>
        </w:rPr>
        <w:t>mens rea</w:t>
      </w:r>
      <w:r>
        <w:rPr>
          <w:i/>
          <w:vertAlign w:val="superscript"/>
        </w:rPr>
        <w:t>70</w:t>
      </w:r>
      <w:r>
        <w:rPr>
          <w:vertAlign w:val="baseline"/>
        </w:rPr>
        <w:t>. Both these terms actually refer to more than just moral guilt, and each has a very specific meaning, which varies according to the crime. But, the important thing to remember is that, to be guilty of an offence, an accused must not only have behaved in a particular way, but must also have had a particular mental attitude to that behaviour.</w:t>
      </w:r>
      <w:r>
        <w:rPr>
          <w:vertAlign w:val="superscript"/>
        </w:rPr>
        <w:t>71</w:t>
      </w:r>
    </w:p>
    <w:p>
      <w:pPr>
        <w:pStyle w:val="BodyText"/>
        <w:spacing w:line="480" w:lineRule="auto" w:before="1"/>
        <w:ind w:right="121" w:firstLine="719"/>
        <w:jc w:val="both"/>
      </w:pPr>
      <w:r>
        <w:rPr/>
        <w:t>Therefore, a person may not be held liable for committing the offences listed under the Bill if such person can merely show that he or she is not aware that the widow of the deceased has no child for the deceased. It seems to be a defence to the crime where the accused can show that he is aware that the widow has no child at all for the deceased and therefore not entitled to the said inheritance save to maintain herself. This limits the seriousness that this Bill will command, if eventually passed into law. There should be no condition(s) whatsoever attached to inheritance of a deceased husband by his widowed wife because of the vulnerability of these classes of women when the undesirable happens.</w:t>
      </w:r>
    </w:p>
    <w:p>
      <w:pPr>
        <w:pStyle w:val="BodyText"/>
        <w:spacing w:line="480" w:lineRule="auto" w:before="1"/>
        <w:ind w:right="116" w:firstLine="719"/>
        <w:jc w:val="both"/>
      </w:pPr>
      <w:r>
        <w:rPr/>
        <w:t>Also, the use of the word </w:t>
      </w:r>
      <w:r>
        <w:rPr>
          <w:i/>
        </w:rPr>
        <w:t>“forcefully” </w:t>
      </w:r>
      <w:r>
        <w:rPr/>
        <w:t>also presupposes that where such disinheritance of a widow was not done by force, the accused will not be criminally liable. This is tantamount to throwing the baby with the bath water in the sense that widows might still be exposed, under paragraph (c) to those repugnant practices sought to be addressed in this Bill.</w:t>
      </w:r>
    </w:p>
    <w:p>
      <w:pPr>
        <w:pStyle w:val="BodyText"/>
        <w:spacing w:before="1"/>
        <w:ind w:left="940"/>
        <w:jc w:val="both"/>
      </w:pPr>
      <w:r>
        <w:rPr/>
        <w:t>Therefore,</w:t>
      </w:r>
      <w:r>
        <w:rPr>
          <w:spacing w:val="1"/>
        </w:rPr>
        <w:t> </w:t>
      </w:r>
      <w:r>
        <w:rPr/>
        <w:t>a</w:t>
      </w:r>
      <w:r>
        <w:rPr>
          <w:spacing w:val="-2"/>
        </w:rPr>
        <w:t> </w:t>
      </w:r>
      <w:r>
        <w:rPr/>
        <w:t>proposed redraft</w:t>
      </w:r>
      <w:r>
        <w:rPr>
          <w:spacing w:val="-1"/>
        </w:rPr>
        <w:t> </w:t>
      </w:r>
      <w:r>
        <w:rPr/>
        <w:t>of</w:t>
      </w:r>
      <w:r>
        <w:rPr>
          <w:spacing w:val="-2"/>
        </w:rPr>
        <w:t> </w:t>
      </w:r>
      <w:r>
        <w:rPr/>
        <w:t>the</w:t>
      </w:r>
      <w:r>
        <w:rPr>
          <w:spacing w:val="-1"/>
        </w:rPr>
        <w:t> </w:t>
      </w:r>
      <w:r>
        <w:rPr/>
        <w:t>paragraph</w:t>
      </w:r>
      <w:r>
        <w:rPr>
          <w:spacing w:val="-1"/>
        </w:rPr>
        <w:t> </w:t>
      </w:r>
      <w:r>
        <w:rPr/>
        <w:t>(c) is</w:t>
      </w:r>
      <w:r>
        <w:rPr>
          <w:spacing w:val="-1"/>
        </w:rPr>
        <w:t> </w:t>
      </w:r>
      <w:r>
        <w:rPr/>
        <w:t>attempted </w:t>
      </w:r>
      <w:r>
        <w:rPr>
          <w:spacing w:val="-2"/>
        </w:rPr>
        <w:t>below;</w:t>
      </w:r>
    </w:p>
    <w:p>
      <w:pPr>
        <w:pStyle w:val="BodyText"/>
        <w:ind w:left="0"/>
      </w:pPr>
    </w:p>
    <w:p>
      <w:pPr>
        <w:tabs>
          <w:tab w:pos="6705" w:val="left" w:leader="dot"/>
        </w:tabs>
        <w:spacing w:before="0"/>
        <w:ind w:left="1600" w:right="1557" w:firstLine="0"/>
        <w:jc w:val="left"/>
        <w:rPr>
          <w:i/>
          <w:sz w:val="24"/>
        </w:rPr>
      </w:pPr>
      <w:r>
        <w:rPr>
          <w:i/>
          <w:sz w:val="24"/>
        </w:rPr>
        <w:t>(c)</w:t>
      </w:r>
      <w:r>
        <w:rPr>
          <w:i/>
          <w:spacing w:val="80"/>
          <w:sz w:val="24"/>
        </w:rPr>
        <w:t> </w:t>
      </w:r>
      <w:r>
        <w:rPr>
          <w:i/>
          <w:sz w:val="24"/>
        </w:rPr>
        <w:t>Who</w:t>
      </w:r>
      <w:r>
        <w:rPr>
          <w:i/>
          <w:spacing w:val="80"/>
          <w:sz w:val="24"/>
        </w:rPr>
        <w:t> </w:t>
      </w:r>
      <w:r>
        <w:rPr>
          <w:i/>
          <w:sz w:val="24"/>
        </w:rPr>
        <w:t>forcefully</w:t>
      </w:r>
      <w:r>
        <w:rPr>
          <w:i/>
          <w:spacing w:val="80"/>
          <w:sz w:val="24"/>
        </w:rPr>
        <w:t> </w:t>
      </w:r>
      <w:r>
        <w:rPr>
          <w:i/>
          <w:sz w:val="24"/>
        </w:rPr>
        <w:t>or</w:t>
      </w:r>
      <w:r>
        <w:rPr>
          <w:i/>
          <w:spacing w:val="80"/>
          <w:sz w:val="24"/>
        </w:rPr>
        <w:t> </w:t>
      </w:r>
      <w:r>
        <w:rPr>
          <w:i/>
          <w:sz w:val="24"/>
        </w:rPr>
        <w:t>otherwise</w:t>
      </w:r>
      <w:r>
        <w:rPr>
          <w:i/>
          <w:spacing w:val="80"/>
          <w:sz w:val="24"/>
        </w:rPr>
        <w:t> </w:t>
      </w:r>
      <w:r>
        <w:rPr>
          <w:i/>
          <w:sz w:val="24"/>
        </w:rPr>
        <w:t>disinherits</w:t>
      </w:r>
      <w:r>
        <w:rPr>
          <w:i/>
          <w:spacing w:val="80"/>
          <w:sz w:val="24"/>
        </w:rPr>
        <w:t> </w:t>
      </w:r>
      <w:r>
        <w:rPr>
          <w:i/>
          <w:sz w:val="24"/>
        </w:rPr>
        <w:t>a</w:t>
      </w:r>
      <w:r>
        <w:rPr>
          <w:i/>
          <w:spacing w:val="80"/>
          <w:sz w:val="24"/>
        </w:rPr>
        <w:t> </w:t>
      </w:r>
      <w:r>
        <w:rPr>
          <w:i/>
          <w:sz w:val="24"/>
        </w:rPr>
        <w:t>widow</w:t>
      </w:r>
      <w:r>
        <w:rPr>
          <w:i/>
          <w:spacing w:val="80"/>
          <w:sz w:val="24"/>
        </w:rPr>
        <w:t> </w:t>
      </w:r>
      <w:r>
        <w:rPr>
          <w:i/>
          <w:sz w:val="24"/>
        </w:rPr>
        <w:t>of</w:t>
      </w:r>
      <w:r>
        <w:rPr>
          <w:i/>
          <w:spacing w:val="80"/>
          <w:sz w:val="24"/>
        </w:rPr>
        <w:t> </w:t>
      </w:r>
      <w:r>
        <w:rPr>
          <w:i/>
          <w:sz w:val="24"/>
        </w:rPr>
        <w:t>any inheritance</w:t>
      </w:r>
      <w:r>
        <w:rPr>
          <w:i/>
          <w:spacing w:val="4"/>
          <w:sz w:val="24"/>
        </w:rPr>
        <w:t> </w:t>
      </w:r>
      <w:r>
        <w:rPr>
          <w:i/>
          <w:sz w:val="24"/>
        </w:rPr>
        <w:t>from</w:t>
      </w:r>
      <w:r>
        <w:rPr>
          <w:i/>
          <w:spacing w:val="6"/>
          <w:sz w:val="24"/>
        </w:rPr>
        <w:t> </w:t>
      </w:r>
      <w:r>
        <w:rPr>
          <w:i/>
          <w:sz w:val="24"/>
        </w:rPr>
        <w:t>her</w:t>
      </w:r>
      <w:r>
        <w:rPr>
          <w:i/>
          <w:spacing w:val="5"/>
          <w:sz w:val="24"/>
        </w:rPr>
        <w:t> </w:t>
      </w:r>
      <w:r>
        <w:rPr>
          <w:i/>
          <w:sz w:val="24"/>
        </w:rPr>
        <w:t>deceased</w:t>
      </w:r>
      <w:r>
        <w:rPr>
          <w:i/>
          <w:spacing w:val="5"/>
          <w:sz w:val="24"/>
        </w:rPr>
        <w:t> </w:t>
      </w:r>
      <w:r>
        <w:rPr>
          <w:i/>
          <w:spacing w:val="-2"/>
          <w:sz w:val="24"/>
        </w:rPr>
        <w:t>husband;</w:t>
      </w:r>
      <w:r>
        <w:rPr>
          <w:sz w:val="24"/>
        </w:rPr>
        <w:tab/>
      </w:r>
      <w:r>
        <w:rPr>
          <w:i/>
          <w:sz w:val="24"/>
        </w:rPr>
        <w:t>shall</w:t>
      </w:r>
      <w:r>
        <w:rPr>
          <w:i/>
          <w:spacing w:val="7"/>
          <w:sz w:val="24"/>
        </w:rPr>
        <w:t> </w:t>
      </w:r>
      <w:r>
        <w:rPr>
          <w:i/>
          <w:sz w:val="24"/>
        </w:rPr>
        <w:t>be</w:t>
      </w:r>
      <w:r>
        <w:rPr>
          <w:i/>
          <w:spacing w:val="6"/>
          <w:sz w:val="24"/>
        </w:rPr>
        <w:t> </w:t>
      </w:r>
      <w:r>
        <w:rPr>
          <w:i/>
          <w:spacing w:val="-2"/>
          <w:sz w:val="24"/>
        </w:rPr>
        <w:t>guilt</w:t>
      </w:r>
      <w:r>
        <w:rPr>
          <w:i/>
          <w:spacing w:val="-2"/>
          <w:sz w:val="24"/>
        </w:rPr>
        <w:t>y</w:t>
      </w:r>
    </w:p>
    <w:p>
      <w:pPr>
        <w:spacing w:before="0"/>
        <w:ind w:left="1600" w:right="0" w:firstLine="0"/>
        <w:jc w:val="left"/>
        <w:rPr>
          <w:i/>
          <w:sz w:val="24"/>
        </w:rPr>
      </w:pPr>
      <w:r>
        <w:rPr>
          <w:i/>
          <w:sz w:val="24"/>
        </w:rPr>
        <w:t>of</w:t>
      </w:r>
      <w:r>
        <w:rPr>
          <w:i/>
          <w:spacing w:val="-1"/>
          <w:sz w:val="24"/>
        </w:rPr>
        <w:t> </w:t>
      </w:r>
      <w:r>
        <w:rPr>
          <w:i/>
          <w:sz w:val="24"/>
        </w:rPr>
        <w:t>an</w:t>
      </w:r>
      <w:r>
        <w:rPr>
          <w:i/>
          <w:spacing w:val="-1"/>
          <w:sz w:val="24"/>
        </w:rPr>
        <w:t> </w:t>
      </w:r>
      <w:r>
        <w:rPr>
          <w:i/>
          <w:sz w:val="24"/>
        </w:rPr>
        <w:t>offence</w:t>
      </w:r>
      <w:r>
        <w:rPr>
          <w:i/>
          <w:spacing w:val="-1"/>
          <w:sz w:val="24"/>
        </w:rPr>
        <w:t> </w:t>
      </w:r>
      <w:r>
        <w:rPr>
          <w:i/>
          <w:sz w:val="24"/>
        </w:rPr>
        <w:t>under</w:t>
      </w:r>
      <w:r>
        <w:rPr>
          <w:i/>
          <w:spacing w:val="-1"/>
          <w:sz w:val="24"/>
        </w:rPr>
        <w:t> </w:t>
      </w:r>
      <w:r>
        <w:rPr>
          <w:i/>
          <w:sz w:val="24"/>
        </w:rPr>
        <w:t>this </w:t>
      </w:r>
      <w:r>
        <w:rPr>
          <w:i/>
          <w:spacing w:val="-2"/>
          <w:sz w:val="24"/>
        </w:rPr>
        <w:t>Bill.</w:t>
      </w:r>
    </w:p>
    <w:p>
      <w:pPr>
        <w:pStyle w:val="BodyText"/>
        <w:ind w:left="0"/>
        <w:rPr>
          <w:i/>
          <w:sz w:val="20"/>
        </w:rPr>
      </w:pPr>
    </w:p>
    <w:p>
      <w:pPr>
        <w:pStyle w:val="BodyText"/>
        <w:ind w:left="0"/>
        <w:rPr>
          <w:i/>
          <w:sz w:val="20"/>
        </w:rPr>
      </w:pPr>
    </w:p>
    <w:p>
      <w:pPr>
        <w:pStyle w:val="BodyText"/>
        <w:spacing w:before="132"/>
        <w:ind w:left="0"/>
        <w:rPr>
          <w:i/>
          <w:sz w:val="20"/>
        </w:rPr>
      </w:pPr>
      <w:r>
        <w:rPr/>
        <mc:AlternateContent>
          <mc:Choice Requires="wps">
            <w:drawing>
              <wp:anchor distT="0" distB="0" distL="0" distR="0" allowOverlap="1" layoutInCell="1" locked="0" behindDoc="1" simplePos="0" relativeHeight="487651328">
                <wp:simplePos x="0" y="0"/>
                <wp:positionH relativeFrom="page">
                  <wp:posOffset>914704</wp:posOffset>
                </wp:positionH>
                <wp:positionV relativeFrom="paragraph">
                  <wp:posOffset>245294</wp:posOffset>
                </wp:positionV>
                <wp:extent cx="1829435"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14520pt;width:144.020pt;height:.72003pt;mso-position-horizontal-relative:page;mso-position-vertical-relative:paragraph;z-index:-15665152;mso-wrap-distance-left:0;mso-wrap-distance-right:0" id="docshape157" filled="true" fillcolor="#000000" stroked="false">
                <v:fill type="solid"/>
                <w10:wrap type="topAndBottom"/>
              </v:rect>
            </w:pict>
          </mc:Fallback>
        </mc:AlternateContent>
      </w:r>
    </w:p>
    <w:p>
      <w:pPr>
        <w:spacing w:line="229" w:lineRule="exact" w:before="96"/>
        <w:ind w:left="160" w:right="0" w:firstLine="0"/>
        <w:jc w:val="left"/>
        <w:rPr>
          <w:sz w:val="20"/>
        </w:rPr>
      </w:pPr>
      <w:r>
        <w:rPr>
          <w:spacing w:val="-6"/>
          <w:sz w:val="20"/>
          <w:vertAlign w:val="superscript"/>
        </w:rPr>
        <w:t>69</w:t>
      </w:r>
      <w:r>
        <w:rPr>
          <w:spacing w:val="-6"/>
          <w:sz w:val="20"/>
          <w:vertAlign w:val="baseline"/>
        </w:rPr>
        <w:t>Latin</w:t>
      </w:r>
      <w:r>
        <w:rPr>
          <w:sz w:val="20"/>
          <w:vertAlign w:val="baseline"/>
        </w:rPr>
        <w:t> </w:t>
      </w:r>
      <w:r>
        <w:rPr>
          <w:spacing w:val="-6"/>
          <w:sz w:val="20"/>
          <w:vertAlign w:val="baseline"/>
        </w:rPr>
        <w:t>maxim</w:t>
      </w:r>
      <w:r>
        <w:rPr>
          <w:spacing w:val="1"/>
          <w:sz w:val="20"/>
          <w:vertAlign w:val="baseline"/>
        </w:rPr>
        <w:t> </w:t>
      </w:r>
      <w:r>
        <w:rPr>
          <w:spacing w:val="-6"/>
          <w:sz w:val="20"/>
          <w:vertAlign w:val="baseline"/>
        </w:rPr>
        <w:t>for</w:t>
      </w:r>
      <w:r>
        <w:rPr>
          <w:sz w:val="20"/>
          <w:vertAlign w:val="baseline"/>
        </w:rPr>
        <w:t> </w:t>
      </w:r>
      <w:r>
        <w:rPr>
          <w:spacing w:val="-6"/>
          <w:sz w:val="20"/>
          <w:vertAlign w:val="baseline"/>
        </w:rPr>
        <w:t>―guilty</w:t>
      </w:r>
      <w:r>
        <w:rPr>
          <w:spacing w:val="-4"/>
          <w:sz w:val="20"/>
          <w:vertAlign w:val="baseline"/>
        </w:rPr>
        <w:t> </w:t>
      </w:r>
      <w:r>
        <w:rPr>
          <w:spacing w:val="-6"/>
          <w:sz w:val="20"/>
          <w:vertAlign w:val="baseline"/>
        </w:rPr>
        <w:t>act‖</w:t>
      </w:r>
    </w:p>
    <w:p>
      <w:pPr>
        <w:spacing w:line="229" w:lineRule="exact" w:before="0"/>
        <w:ind w:left="160" w:right="0" w:firstLine="0"/>
        <w:jc w:val="left"/>
        <w:rPr>
          <w:sz w:val="20"/>
        </w:rPr>
      </w:pPr>
      <w:r>
        <w:rPr>
          <w:sz w:val="20"/>
          <w:vertAlign w:val="superscript"/>
        </w:rPr>
        <w:t>70</w:t>
      </w:r>
      <w:r>
        <w:rPr>
          <w:sz w:val="20"/>
          <w:vertAlign w:val="baseline"/>
        </w:rPr>
        <w:t>Latin</w:t>
      </w:r>
      <w:r>
        <w:rPr>
          <w:spacing w:val="-13"/>
          <w:sz w:val="20"/>
          <w:vertAlign w:val="baseline"/>
        </w:rPr>
        <w:t> </w:t>
      </w:r>
      <w:r>
        <w:rPr>
          <w:sz w:val="20"/>
          <w:vertAlign w:val="baseline"/>
        </w:rPr>
        <w:t>maxim</w:t>
      </w:r>
      <w:r>
        <w:rPr>
          <w:spacing w:val="-12"/>
          <w:sz w:val="20"/>
          <w:vertAlign w:val="baseline"/>
        </w:rPr>
        <w:t> </w:t>
      </w:r>
      <w:r>
        <w:rPr>
          <w:sz w:val="20"/>
          <w:vertAlign w:val="baseline"/>
        </w:rPr>
        <w:t>for</w:t>
      </w:r>
      <w:r>
        <w:rPr>
          <w:spacing w:val="-13"/>
          <w:sz w:val="20"/>
          <w:vertAlign w:val="baseline"/>
        </w:rPr>
        <w:t> </w:t>
      </w:r>
      <w:r>
        <w:rPr>
          <w:sz w:val="20"/>
          <w:vertAlign w:val="baseline"/>
        </w:rPr>
        <w:t>―guilty</w:t>
      </w:r>
      <w:r>
        <w:rPr>
          <w:spacing w:val="-12"/>
          <w:sz w:val="20"/>
          <w:vertAlign w:val="baseline"/>
        </w:rPr>
        <w:t> </w:t>
      </w:r>
      <w:r>
        <w:rPr>
          <w:sz w:val="20"/>
          <w:vertAlign w:val="baseline"/>
        </w:rPr>
        <w:t>mind‖</w:t>
      </w:r>
      <w:r>
        <w:rPr>
          <w:spacing w:val="-13"/>
          <w:sz w:val="20"/>
          <w:vertAlign w:val="baseline"/>
        </w:rPr>
        <w:t> </w:t>
      </w:r>
      <w:r>
        <w:rPr>
          <w:sz w:val="20"/>
          <w:vertAlign w:val="baseline"/>
        </w:rPr>
        <w:t>i.e.</w:t>
      </w:r>
      <w:r>
        <w:rPr>
          <w:spacing w:val="-12"/>
          <w:sz w:val="20"/>
          <w:vertAlign w:val="baseline"/>
        </w:rPr>
        <w:t> </w:t>
      </w:r>
      <w:r>
        <w:rPr>
          <w:sz w:val="20"/>
          <w:vertAlign w:val="baseline"/>
        </w:rPr>
        <w:t>intention</w:t>
      </w:r>
      <w:r>
        <w:rPr>
          <w:spacing w:val="-13"/>
          <w:sz w:val="20"/>
          <w:vertAlign w:val="baseline"/>
        </w:rPr>
        <w:t> </w:t>
      </w:r>
      <w:r>
        <w:rPr>
          <w:sz w:val="20"/>
          <w:vertAlign w:val="baseline"/>
        </w:rPr>
        <w:t>to</w:t>
      </w:r>
      <w:r>
        <w:rPr>
          <w:spacing w:val="-12"/>
          <w:sz w:val="20"/>
          <w:vertAlign w:val="baseline"/>
        </w:rPr>
        <w:t> </w:t>
      </w:r>
      <w:r>
        <w:rPr>
          <w:sz w:val="20"/>
          <w:vertAlign w:val="baseline"/>
        </w:rPr>
        <w:t>commit</w:t>
      </w:r>
      <w:r>
        <w:rPr>
          <w:spacing w:val="-13"/>
          <w:sz w:val="20"/>
          <w:vertAlign w:val="baseline"/>
        </w:rPr>
        <w:t> </w:t>
      </w:r>
      <w:r>
        <w:rPr>
          <w:sz w:val="20"/>
          <w:vertAlign w:val="baseline"/>
        </w:rPr>
        <w:t>the</w:t>
      </w:r>
      <w:r>
        <w:rPr>
          <w:spacing w:val="-12"/>
          <w:sz w:val="20"/>
          <w:vertAlign w:val="baseline"/>
        </w:rPr>
        <w:t> </w:t>
      </w:r>
      <w:r>
        <w:rPr>
          <w:spacing w:val="-2"/>
          <w:sz w:val="20"/>
          <w:vertAlign w:val="baseline"/>
        </w:rPr>
        <w:t>crime</w:t>
      </w:r>
    </w:p>
    <w:p>
      <w:pPr>
        <w:spacing w:before="1"/>
        <w:ind w:left="160" w:right="0" w:firstLine="0"/>
        <w:jc w:val="left"/>
        <w:rPr>
          <w:sz w:val="20"/>
        </w:rPr>
      </w:pPr>
      <w:r>
        <w:rPr>
          <w:sz w:val="20"/>
          <w:vertAlign w:val="superscript"/>
        </w:rPr>
        <w:t>71</w:t>
      </w:r>
      <w:r>
        <w:rPr>
          <w:spacing w:val="-6"/>
          <w:sz w:val="20"/>
          <w:vertAlign w:val="baseline"/>
        </w:rPr>
        <w:t> </w:t>
      </w:r>
      <w:r>
        <w:rPr>
          <w:sz w:val="20"/>
          <w:vertAlign w:val="baseline"/>
        </w:rPr>
        <w:t>Elliot</w:t>
      </w:r>
      <w:r>
        <w:rPr>
          <w:spacing w:val="-6"/>
          <w:sz w:val="20"/>
          <w:vertAlign w:val="baseline"/>
        </w:rPr>
        <w:t> </w:t>
      </w:r>
      <w:r>
        <w:rPr>
          <w:sz w:val="20"/>
          <w:vertAlign w:val="baseline"/>
        </w:rPr>
        <w:t>Catherine</w:t>
      </w:r>
      <w:r>
        <w:rPr>
          <w:spacing w:val="-5"/>
          <w:sz w:val="20"/>
          <w:vertAlign w:val="baseline"/>
        </w:rPr>
        <w:t> </w:t>
      </w:r>
      <w:r>
        <w:rPr>
          <w:sz w:val="20"/>
          <w:vertAlign w:val="baseline"/>
        </w:rPr>
        <w:t>and</w:t>
      </w:r>
      <w:r>
        <w:rPr>
          <w:spacing w:val="-5"/>
          <w:sz w:val="20"/>
          <w:vertAlign w:val="baseline"/>
        </w:rPr>
        <w:t> </w:t>
      </w:r>
      <w:r>
        <w:rPr>
          <w:sz w:val="20"/>
          <w:vertAlign w:val="baseline"/>
        </w:rPr>
        <w:t>Quinn</w:t>
      </w:r>
      <w:r>
        <w:rPr>
          <w:spacing w:val="-6"/>
          <w:sz w:val="20"/>
          <w:vertAlign w:val="baseline"/>
        </w:rPr>
        <w:t> </w:t>
      </w:r>
      <w:r>
        <w:rPr>
          <w:sz w:val="20"/>
          <w:vertAlign w:val="baseline"/>
        </w:rPr>
        <w:t>Frances,</w:t>
      </w:r>
      <w:r>
        <w:rPr>
          <w:spacing w:val="-5"/>
          <w:sz w:val="20"/>
          <w:vertAlign w:val="baseline"/>
        </w:rPr>
        <w:t> </w:t>
      </w:r>
      <w:r>
        <w:rPr>
          <w:sz w:val="20"/>
          <w:vertAlign w:val="baseline"/>
        </w:rPr>
        <w:t>Criminal</w:t>
      </w:r>
      <w:r>
        <w:rPr>
          <w:spacing w:val="-3"/>
          <w:sz w:val="20"/>
          <w:vertAlign w:val="baseline"/>
        </w:rPr>
        <w:t> </w:t>
      </w:r>
      <w:r>
        <w:rPr>
          <w:sz w:val="20"/>
          <w:vertAlign w:val="baseline"/>
        </w:rPr>
        <w:t>Law,</w:t>
      </w:r>
      <w:r>
        <w:rPr>
          <w:spacing w:val="-6"/>
          <w:sz w:val="20"/>
          <w:vertAlign w:val="baseline"/>
        </w:rPr>
        <w:t> </w:t>
      </w:r>
      <w:r>
        <w:rPr>
          <w:sz w:val="20"/>
          <w:vertAlign w:val="baseline"/>
        </w:rPr>
        <w:t>9</w:t>
      </w:r>
      <w:r>
        <w:rPr>
          <w:sz w:val="20"/>
          <w:vertAlign w:val="superscript"/>
        </w:rPr>
        <w:t>th</w:t>
      </w:r>
      <w:r>
        <w:rPr>
          <w:spacing w:val="-5"/>
          <w:sz w:val="20"/>
          <w:vertAlign w:val="baseline"/>
        </w:rPr>
        <w:t> </w:t>
      </w:r>
      <w:r>
        <w:rPr>
          <w:sz w:val="20"/>
          <w:vertAlign w:val="baseline"/>
        </w:rPr>
        <w:t>Ed.,</w:t>
      </w:r>
      <w:r>
        <w:rPr>
          <w:spacing w:val="-7"/>
          <w:sz w:val="20"/>
          <w:vertAlign w:val="baseline"/>
        </w:rPr>
        <w:t> </w:t>
      </w:r>
      <w:r>
        <w:rPr>
          <w:sz w:val="20"/>
          <w:vertAlign w:val="baseline"/>
        </w:rPr>
        <w:t>Pearson/Longman,</w:t>
      </w:r>
      <w:r>
        <w:rPr>
          <w:spacing w:val="-5"/>
          <w:sz w:val="20"/>
          <w:vertAlign w:val="baseline"/>
        </w:rPr>
        <w:t> </w:t>
      </w:r>
      <w:r>
        <w:rPr>
          <w:sz w:val="20"/>
          <w:vertAlign w:val="baseline"/>
        </w:rPr>
        <w:t>2006,</w:t>
      </w:r>
      <w:r>
        <w:rPr>
          <w:spacing w:val="-6"/>
          <w:sz w:val="20"/>
          <w:vertAlign w:val="baseline"/>
        </w:rPr>
        <w:t> </w:t>
      </w:r>
      <w:r>
        <w:rPr>
          <w:spacing w:val="-4"/>
          <w:sz w:val="20"/>
          <w:vertAlign w:val="baseline"/>
        </w:rPr>
        <w:t>p.14</w:t>
      </w:r>
    </w:p>
    <w:p>
      <w:pPr>
        <w:spacing w:after="0"/>
        <w:jc w:val="left"/>
        <w:rPr>
          <w:sz w:val="20"/>
        </w:rPr>
        <w:sectPr>
          <w:pgSz w:w="12240" w:h="15840"/>
          <w:pgMar w:header="761" w:footer="1015" w:top="1300" w:bottom="1200" w:left="1280" w:right="1320"/>
        </w:sectPr>
      </w:pPr>
    </w:p>
    <w:p>
      <w:pPr>
        <w:pStyle w:val="BodyText"/>
        <w:spacing w:line="480" w:lineRule="auto" w:before="119"/>
        <w:ind w:right="123" w:firstLine="719"/>
        <w:jc w:val="both"/>
      </w:pPr>
      <w:r>
        <w:rPr/>
        <w:t>The redraft above makes it unconditional for a widow to inherit her deceased husband</w:t>
      </w:r>
      <w:r>
        <w:rPr>
          <w:spacing w:val="40"/>
        </w:rPr>
        <w:t> </w:t>
      </w:r>
      <w:r>
        <w:rPr/>
        <w:t>and protects the widow under any and all customs in Nigeria that may still be engaging in these illegal customs.</w:t>
      </w:r>
    </w:p>
    <w:p>
      <w:pPr>
        <w:pStyle w:val="BodyText"/>
        <w:spacing w:before="1"/>
        <w:jc w:val="both"/>
      </w:pPr>
      <w:r>
        <w:rPr/>
        <w:t>Similarly,</w:t>
      </w:r>
      <w:r>
        <w:rPr>
          <w:spacing w:val="-2"/>
        </w:rPr>
        <w:t> </w:t>
      </w:r>
      <w:r>
        <w:rPr/>
        <w:t>Section</w:t>
      </w:r>
      <w:r>
        <w:rPr>
          <w:spacing w:val="-1"/>
        </w:rPr>
        <w:t> </w:t>
      </w:r>
      <w:r>
        <w:rPr/>
        <w:t>1</w:t>
      </w:r>
      <w:r>
        <w:rPr>
          <w:spacing w:val="-1"/>
        </w:rPr>
        <w:t> </w:t>
      </w:r>
      <w:r>
        <w:rPr/>
        <w:t>(1)</w:t>
      </w:r>
      <w:r>
        <w:rPr>
          <w:spacing w:val="-2"/>
        </w:rPr>
        <w:t> </w:t>
      </w:r>
      <w:r>
        <w:rPr/>
        <w:t>(d)</w:t>
      </w:r>
      <w:r>
        <w:rPr>
          <w:spacing w:val="-2"/>
        </w:rPr>
        <w:t> </w:t>
      </w:r>
      <w:r>
        <w:rPr/>
        <w:t>of</w:t>
      </w:r>
      <w:r>
        <w:rPr>
          <w:spacing w:val="-2"/>
        </w:rPr>
        <w:t> </w:t>
      </w:r>
      <w:r>
        <w:rPr/>
        <w:t>the</w:t>
      </w:r>
      <w:r>
        <w:rPr>
          <w:spacing w:val="-1"/>
        </w:rPr>
        <w:t> </w:t>
      </w:r>
      <w:r>
        <w:rPr/>
        <w:t>Bill</w:t>
      </w:r>
      <w:r>
        <w:rPr>
          <w:spacing w:val="-1"/>
        </w:rPr>
        <w:t> </w:t>
      </w:r>
      <w:r>
        <w:rPr/>
        <w:t>provides</w:t>
      </w:r>
      <w:r>
        <w:rPr>
          <w:spacing w:val="-1"/>
        </w:rPr>
        <w:t> </w:t>
      </w:r>
      <w:r>
        <w:rPr/>
        <w:t>as</w:t>
      </w:r>
      <w:r>
        <w:rPr>
          <w:spacing w:val="1"/>
        </w:rPr>
        <w:t> </w:t>
      </w:r>
      <w:r>
        <w:rPr>
          <w:spacing w:val="-2"/>
        </w:rPr>
        <w:t>follows:</w:t>
      </w:r>
    </w:p>
    <w:p>
      <w:pPr>
        <w:pStyle w:val="BodyText"/>
        <w:ind w:left="0"/>
      </w:pPr>
    </w:p>
    <w:p>
      <w:pPr>
        <w:spacing w:before="0"/>
        <w:ind w:left="1600" w:right="1557" w:firstLine="0"/>
        <w:jc w:val="left"/>
        <w:rPr>
          <w:i/>
          <w:sz w:val="24"/>
        </w:rPr>
      </w:pPr>
      <w:r>
        <w:rPr>
          <w:i/>
          <w:sz w:val="24"/>
        </w:rPr>
        <w:t>Section</w:t>
      </w:r>
      <w:r>
        <w:rPr>
          <w:i/>
          <w:spacing w:val="-4"/>
          <w:sz w:val="24"/>
        </w:rPr>
        <w:t> </w:t>
      </w:r>
      <w:r>
        <w:rPr>
          <w:i/>
          <w:sz w:val="24"/>
        </w:rPr>
        <w:t>1</w:t>
      </w:r>
      <w:r>
        <w:rPr>
          <w:i/>
          <w:spacing w:val="-2"/>
          <w:sz w:val="24"/>
        </w:rPr>
        <w:t> </w:t>
      </w:r>
      <w:r>
        <w:rPr>
          <w:i/>
          <w:sz w:val="24"/>
        </w:rPr>
        <w:t>(1)</w:t>
      </w:r>
      <w:r>
        <w:rPr>
          <w:i/>
          <w:spacing w:val="-8"/>
          <w:sz w:val="24"/>
        </w:rPr>
        <w:t> </w:t>
      </w:r>
      <w:r>
        <w:rPr>
          <w:i/>
          <w:sz w:val="24"/>
        </w:rPr>
        <w:t>As</w:t>
      </w:r>
      <w:r>
        <w:rPr>
          <w:i/>
          <w:spacing w:val="-4"/>
          <w:sz w:val="24"/>
        </w:rPr>
        <w:t> </w:t>
      </w:r>
      <w:r>
        <w:rPr>
          <w:i/>
          <w:sz w:val="24"/>
        </w:rPr>
        <w:t>from</w:t>
      </w:r>
      <w:r>
        <w:rPr>
          <w:i/>
          <w:spacing w:val="-4"/>
          <w:sz w:val="24"/>
        </w:rPr>
        <w:t> </w:t>
      </w:r>
      <w:r>
        <w:rPr>
          <w:i/>
          <w:sz w:val="24"/>
        </w:rPr>
        <w:t>the</w:t>
      </w:r>
      <w:r>
        <w:rPr>
          <w:i/>
          <w:spacing w:val="-3"/>
          <w:sz w:val="24"/>
        </w:rPr>
        <w:t> </w:t>
      </w:r>
      <w:r>
        <w:rPr>
          <w:i/>
          <w:sz w:val="24"/>
        </w:rPr>
        <w:t>commencement</w:t>
      </w:r>
      <w:r>
        <w:rPr>
          <w:i/>
          <w:spacing w:val="-4"/>
          <w:sz w:val="24"/>
        </w:rPr>
        <w:t> </w:t>
      </w:r>
      <w:r>
        <w:rPr>
          <w:i/>
          <w:sz w:val="24"/>
        </w:rPr>
        <w:t>of</w:t>
      </w:r>
      <w:r>
        <w:rPr>
          <w:i/>
          <w:spacing w:val="-4"/>
          <w:sz w:val="24"/>
        </w:rPr>
        <w:t> </w:t>
      </w:r>
      <w:r>
        <w:rPr>
          <w:i/>
          <w:sz w:val="24"/>
        </w:rPr>
        <w:t>this</w:t>
      </w:r>
      <w:r>
        <w:rPr>
          <w:i/>
          <w:spacing w:val="-4"/>
          <w:sz w:val="24"/>
        </w:rPr>
        <w:t> </w:t>
      </w:r>
      <w:r>
        <w:rPr>
          <w:i/>
          <w:sz w:val="24"/>
        </w:rPr>
        <w:t>Bill,</w:t>
      </w:r>
      <w:r>
        <w:rPr>
          <w:i/>
          <w:spacing w:val="-4"/>
          <w:sz w:val="24"/>
        </w:rPr>
        <w:t> </w:t>
      </w:r>
      <w:r>
        <w:rPr>
          <w:i/>
          <w:sz w:val="24"/>
        </w:rPr>
        <w:t>any</w:t>
      </w:r>
      <w:r>
        <w:rPr>
          <w:i/>
          <w:spacing w:val="-4"/>
          <w:sz w:val="24"/>
        </w:rPr>
        <w:t> </w:t>
      </w:r>
      <w:r>
        <w:rPr>
          <w:i/>
          <w:sz w:val="24"/>
        </w:rPr>
        <w:t>person: </w:t>
      </w:r>
      <w:r>
        <w:rPr>
          <w:i/>
          <w:spacing w:val="-4"/>
          <w:sz w:val="24"/>
        </w:rPr>
        <w:t>(a)…</w:t>
      </w:r>
    </w:p>
    <w:p>
      <w:pPr>
        <w:spacing w:before="0"/>
        <w:ind w:left="1600" w:right="0" w:firstLine="0"/>
        <w:jc w:val="left"/>
        <w:rPr>
          <w:i/>
          <w:sz w:val="24"/>
        </w:rPr>
      </w:pPr>
      <w:r>
        <w:rPr>
          <w:i/>
          <w:spacing w:val="-4"/>
          <w:sz w:val="24"/>
        </w:rPr>
        <w:t>(b)…</w:t>
      </w:r>
    </w:p>
    <w:p>
      <w:pPr>
        <w:spacing w:before="0"/>
        <w:ind w:left="1600" w:right="0" w:firstLine="0"/>
        <w:jc w:val="left"/>
        <w:rPr>
          <w:i/>
          <w:sz w:val="24"/>
        </w:rPr>
      </w:pPr>
      <w:r>
        <w:rPr>
          <w:i/>
          <w:spacing w:val="-4"/>
          <w:sz w:val="24"/>
        </w:rPr>
        <w:t>(c)…</w:t>
      </w:r>
    </w:p>
    <w:p>
      <w:pPr>
        <w:spacing w:before="0"/>
        <w:ind w:left="1600" w:right="0" w:firstLine="0"/>
        <w:jc w:val="left"/>
        <w:rPr>
          <w:i/>
          <w:sz w:val="24"/>
        </w:rPr>
      </w:pPr>
      <w:r>
        <w:rPr>
          <w:i/>
          <w:sz w:val="24"/>
        </w:rPr>
        <w:t>(d)</w:t>
      </w:r>
      <w:r>
        <w:rPr>
          <w:i/>
          <w:spacing w:val="-8"/>
          <w:sz w:val="24"/>
        </w:rPr>
        <w:t> </w:t>
      </w:r>
      <w:r>
        <w:rPr>
          <w:i/>
          <w:sz w:val="24"/>
        </w:rPr>
        <w:t>or</w:t>
      </w:r>
      <w:r>
        <w:rPr>
          <w:i/>
          <w:spacing w:val="-9"/>
          <w:sz w:val="24"/>
        </w:rPr>
        <w:t> </w:t>
      </w:r>
      <w:r>
        <w:rPr>
          <w:i/>
          <w:sz w:val="24"/>
        </w:rPr>
        <w:t>who</w:t>
      </w:r>
      <w:r>
        <w:rPr>
          <w:i/>
          <w:spacing w:val="-7"/>
          <w:sz w:val="24"/>
        </w:rPr>
        <w:t> </w:t>
      </w:r>
      <w:r>
        <w:rPr>
          <w:i/>
          <w:sz w:val="24"/>
        </w:rPr>
        <w:t>forcefully</w:t>
      </w:r>
      <w:r>
        <w:rPr>
          <w:i/>
          <w:spacing w:val="-8"/>
          <w:sz w:val="24"/>
        </w:rPr>
        <w:t> </w:t>
      </w:r>
      <w:r>
        <w:rPr>
          <w:i/>
          <w:sz w:val="24"/>
        </w:rPr>
        <w:t>ejects</w:t>
      </w:r>
      <w:r>
        <w:rPr>
          <w:i/>
          <w:spacing w:val="-8"/>
          <w:sz w:val="24"/>
        </w:rPr>
        <w:t> </w:t>
      </w:r>
      <w:r>
        <w:rPr>
          <w:i/>
          <w:sz w:val="24"/>
        </w:rPr>
        <w:t>a</w:t>
      </w:r>
      <w:r>
        <w:rPr>
          <w:i/>
          <w:spacing w:val="-8"/>
          <w:sz w:val="24"/>
        </w:rPr>
        <w:t> </w:t>
      </w:r>
      <w:r>
        <w:rPr>
          <w:i/>
          <w:sz w:val="24"/>
        </w:rPr>
        <w:t>widow</w:t>
      </w:r>
      <w:r>
        <w:rPr>
          <w:i/>
          <w:spacing w:val="-8"/>
          <w:sz w:val="24"/>
        </w:rPr>
        <w:t> </w:t>
      </w:r>
      <w:r>
        <w:rPr>
          <w:i/>
          <w:sz w:val="24"/>
        </w:rPr>
        <w:t>from</w:t>
      </w:r>
      <w:r>
        <w:rPr>
          <w:i/>
          <w:spacing w:val="-8"/>
          <w:sz w:val="24"/>
        </w:rPr>
        <w:t> </w:t>
      </w:r>
      <w:r>
        <w:rPr>
          <w:i/>
          <w:sz w:val="24"/>
        </w:rPr>
        <w:t>her</w:t>
      </w:r>
      <w:r>
        <w:rPr>
          <w:i/>
          <w:spacing w:val="-9"/>
          <w:sz w:val="24"/>
        </w:rPr>
        <w:t> </w:t>
      </w:r>
      <w:r>
        <w:rPr>
          <w:i/>
          <w:sz w:val="24"/>
        </w:rPr>
        <w:t>husband‟s</w:t>
      </w:r>
      <w:r>
        <w:rPr>
          <w:i/>
          <w:spacing w:val="-8"/>
          <w:sz w:val="24"/>
        </w:rPr>
        <w:t> </w:t>
      </w:r>
      <w:r>
        <w:rPr>
          <w:i/>
          <w:spacing w:val="-2"/>
          <w:sz w:val="24"/>
        </w:rPr>
        <w:t>home</w:t>
      </w:r>
      <w:r>
        <w:rPr>
          <w:i/>
          <w:spacing w:val="-2"/>
          <w:sz w:val="24"/>
          <w:vertAlign w:val="superscript"/>
        </w:rPr>
        <w:t>72</w:t>
      </w:r>
      <w:r>
        <w:rPr>
          <w:i/>
          <w:spacing w:val="-2"/>
          <w:sz w:val="24"/>
          <w:vertAlign w:val="baseline"/>
        </w:rPr>
        <w:t>;</w:t>
      </w:r>
    </w:p>
    <w:p>
      <w:pPr>
        <w:spacing w:before="1"/>
        <w:ind w:left="1600" w:right="0" w:firstLine="0"/>
        <w:jc w:val="left"/>
        <w:rPr>
          <w:i/>
          <w:sz w:val="24"/>
        </w:rPr>
      </w:pPr>
      <w:r>
        <w:rPr>
          <w:i/>
          <w:sz w:val="24"/>
        </w:rPr>
        <w:t>…</w:t>
      </w:r>
      <w:r>
        <w:rPr>
          <w:i/>
          <w:spacing w:val="-2"/>
          <w:sz w:val="24"/>
        </w:rPr>
        <w:t> </w:t>
      </w:r>
      <w:r>
        <w:rPr>
          <w:i/>
          <w:sz w:val="24"/>
        </w:rPr>
        <w:t>shall</w:t>
      </w:r>
      <w:r>
        <w:rPr>
          <w:i/>
          <w:spacing w:val="-1"/>
          <w:sz w:val="24"/>
        </w:rPr>
        <w:t> </w:t>
      </w:r>
      <w:r>
        <w:rPr>
          <w:i/>
          <w:sz w:val="24"/>
        </w:rPr>
        <w:t>be guilty</w:t>
      </w:r>
      <w:r>
        <w:rPr>
          <w:i/>
          <w:spacing w:val="-2"/>
          <w:sz w:val="24"/>
        </w:rPr>
        <w:t> </w:t>
      </w:r>
      <w:r>
        <w:rPr>
          <w:i/>
          <w:sz w:val="24"/>
        </w:rPr>
        <w:t>of an</w:t>
      </w:r>
      <w:r>
        <w:rPr>
          <w:i/>
          <w:spacing w:val="-1"/>
          <w:sz w:val="24"/>
        </w:rPr>
        <w:t> </w:t>
      </w:r>
      <w:r>
        <w:rPr>
          <w:i/>
          <w:sz w:val="24"/>
        </w:rPr>
        <w:t>offence</w:t>
      </w:r>
      <w:r>
        <w:rPr>
          <w:i/>
          <w:spacing w:val="-1"/>
          <w:sz w:val="24"/>
        </w:rPr>
        <w:t> </w:t>
      </w:r>
      <w:r>
        <w:rPr>
          <w:i/>
          <w:sz w:val="24"/>
        </w:rPr>
        <w:t>under</w:t>
      </w:r>
      <w:r>
        <w:rPr>
          <w:i/>
          <w:spacing w:val="-1"/>
          <w:sz w:val="24"/>
        </w:rPr>
        <w:t> </w:t>
      </w:r>
      <w:r>
        <w:rPr>
          <w:i/>
          <w:sz w:val="24"/>
        </w:rPr>
        <w:t>this </w:t>
      </w:r>
      <w:r>
        <w:rPr>
          <w:i/>
          <w:spacing w:val="-2"/>
          <w:sz w:val="24"/>
        </w:rPr>
        <w:t>Bill.</w:t>
      </w:r>
    </w:p>
    <w:p>
      <w:pPr>
        <w:pStyle w:val="BodyText"/>
        <w:spacing w:line="480" w:lineRule="auto" w:before="276"/>
        <w:ind w:right="115" w:firstLine="719"/>
        <w:jc w:val="both"/>
      </w:pPr>
      <w:r>
        <w:rPr/>
        <w:t>This provision is also offensive to the interest of widows because the word </w:t>
      </w:r>
      <w:r>
        <w:rPr>
          <w:i/>
        </w:rPr>
        <w:t>“forcefully</w:t>
      </w:r>
      <w:r>
        <w:rPr/>
        <w:t>‖ and the phrase </w:t>
      </w:r>
      <w:r>
        <w:rPr>
          <w:i/>
        </w:rPr>
        <w:t>“knowing she and her children would be stranded and homeless” </w:t>
      </w:r>
      <w:r>
        <w:rPr/>
        <w:t>are not helpful to the protection of widows sought by this Bill as we have stated earlier. This is because it introduces a </w:t>
      </w:r>
      <w:r>
        <w:rPr>
          <w:i/>
        </w:rPr>
        <w:t>mens rea </w:t>
      </w:r>
      <w:r>
        <w:rPr/>
        <w:t>(of knowledge) of the fact that the woman and her children would be stranded and homeless when ejected from the house, such that it becomes a defence to show that the accused person is aware that the woman has other houses and neither she nor her children would be stranded and homeless after being ejected from the house of the deceased husband.</w:t>
      </w:r>
    </w:p>
    <w:p>
      <w:pPr>
        <w:pStyle w:val="BodyText"/>
        <w:spacing w:line="480" w:lineRule="auto"/>
        <w:ind w:right="116" w:firstLine="719"/>
        <w:jc w:val="both"/>
      </w:pPr>
      <w:r>
        <w:rPr/>
        <w:t>The Bill went further, in prohibiting inhuman treatment of a widow and stipulate punishment for the offence of acts constituting repugnant widowhood practices; Section 2 thereof, provides that:</w:t>
      </w:r>
    </w:p>
    <w:p>
      <w:pPr>
        <w:spacing w:before="1"/>
        <w:ind w:left="1600" w:right="1556" w:firstLine="0"/>
        <w:jc w:val="both"/>
        <w:rPr>
          <w:i/>
          <w:sz w:val="24"/>
        </w:rPr>
      </w:pPr>
      <w:r>
        <w:rPr>
          <w:i/>
          <w:sz w:val="24"/>
        </w:rPr>
        <w:t>Any person(s) who commits an offence under this Bill shall be liable on conviction to a term of imprisonment of not less than 10 years, with no option of fine and the Judge may make any such order as he deems fit.</w:t>
      </w:r>
    </w:p>
    <w:p>
      <w:pPr>
        <w:pStyle w:val="BodyText"/>
        <w:spacing w:line="550" w:lineRule="atLeast" w:before="2"/>
        <w:ind w:right="122" w:firstLine="719"/>
        <w:jc w:val="both"/>
      </w:pPr>
      <w:r>
        <w:rPr/>
        <w:t>The Bill therefore</w:t>
      </w:r>
      <w:r>
        <w:rPr>
          <w:spacing w:val="-1"/>
        </w:rPr>
        <w:t> </w:t>
      </w:r>
      <w:r>
        <w:rPr/>
        <w:t>stipulates a minimum of 10 years imprisonment without</w:t>
      </w:r>
      <w:r>
        <w:rPr>
          <w:spacing w:val="-1"/>
        </w:rPr>
        <w:t> </w:t>
      </w:r>
      <w:r>
        <w:rPr/>
        <w:t>option of fine, which limits the discretion of the court stated by virtue of that provision only to 10 years and above</w:t>
      </w:r>
      <w:r>
        <w:rPr>
          <w:spacing w:val="9"/>
        </w:rPr>
        <w:t> </w:t>
      </w:r>
      <w:r>
        <w:rPr/>
        <w:t>for</w:t>
      </w:r>
      <w:r>
        <w:rPr>
          <w:spacing w:val="11"/>
        </w:rPr>
        <w:t> </w:t>
      </w:r>
      <w:r>
        <w:rPr/>
        <w:t>punishment.</w:t>
      </w:r>
      <w:r>
        <w:rPr>
          <w:spacing w:val="13"/>
        </w:rPr>
        <w:t> </w:t>
      </w:r>
      <w:r>
        <w:rPr/>
        <w:t>This</w:t>
      </w:r>
      <w:r>
        <w:rPr>
          <w:spacing w:val="13"/>
        </w:rPr>
        <w:t> </w:t>
      </w:r>
      <w:r>
        <w:rPr/>
        <w:t>however</w:t>
      </w:r>
      <w:r>
        <w:rPr>
          <w:spacing w:val="12"/>
        </w:rPr>
        <w:t> </w:t>
      </w:r>
      <w:r>
        <w:rPr/>
        <w:t>is</w:t>
      </w:r>
      <w:r>
        <w:rPr>
          <w:spacing w:val="13"/>
        </w:rPr>
        <w:t> </w:t>
      </w:r>
      <w:r>
        <w:rPr/>
        <w:t>not</w:t>
      </w:r>
      <w:r>
        <w:rPr>
          <w:spacing w:val="13"/>
        </w:rPr>
        <w:t> </w:t>
      </w:r>
      <w:r>
        <w:rPr/>
        <w:t>a</w:t>
      </w:r>
      <w:r>
        <w:rPr>
          <w:spacing w:val="12"/>
        </w:rPr>
        <w:t> </w:t>
      </w:r>
      <w:r>
        <w:rPr/>
        <w:t>good</w:t>
      </w:r>
      <w:r>
        <w:rPr>
          <w:spacing w:val="12"/>
        </w:rPr>
        <w:t> </w:t>
      </w:r>
      <w:r>
        <w:rPr/>
        <w:t>provision</w:t>
      </w:r>
      <w:r>
        <w:rPr>
          <w:spacing w:val="13"/>
        </w:rPr>
        <w:t> </w:t>
      </w:r>
      <w:r>
        <w:rPr/>
        <w:t>as</w:t>
      </w:r>
      <w:r>
        <w:rPr>
          <w:spacing w:val="13"/>
        </w:rPr>
        <w:t> </w:t>
      </w:r>
      <w:r>
        <w:rPr/>
        <w:t>it</w:t>
      </w:r>
      <w:r>
        <w:rPr>
          <w:spacing w:val="13"/>
        </w:rPr>
        <w:t> </w:t>
      </w:r>
      <w:r>
        <w:rPr/>
        <w:t>is</w:t>
      </w:r>
      <w:r>
        <w:rPr>
          <w:spacing w:val="11"/>
        </w:rPr>
        <w:t> </w:t>
      </w:r>
      <w:r>
        <w:rPr/>
        <w:t>too</w:t>
      </w:r>
      <w:r>
        <w:rPr>
          <w:spacing w:val="13"/>
        </w:rPr>
        <w:t> </w:t>
      </w:r>
      <w:r>
        <w:rPr/>
        <w:t>excessive</w:t>
      </w:r>
      <w:r>
        <w:rPr>
          <w:spacing w:val="12"/>
        </w:rPr>
        <w:t> </w:t>
      </w:r>
      <w:r>
        <w:rPr/>
        <w:t>and</w:t>
      </w:r>
      <w:r>
        <w:rPr>
          <w:spacing w:val="13"/>
        </w:rPr>
        <w:t> </w:t>
      </w:r>
      <w:r>
        <w:rPr/>
        <w:t>gives</w:t>
      </w:r>
      <w:r>
        <w:rPr>
          <w:spacing w:val="12"/>
        </w:rPr>
        <w:t> </w:t>
      </w:r>
      <w:r>
        <w:rPr>
          <w:spacing w:val="-5"/>
        </w:rPr>
        <w:t>the</w:t>
      </w:r>
    </w:p>
    <w:p>
      <w:pPr>
        <w:pStyle w:val="BodyText"/>
        <w:spacing w:before="8"/>
        <w:ind w:left="0"/>
        <w:rPr>
          <w:sz w:val="15"/>
        </w:rPr>
      </w:pPr>
      <w:r>
        <w:rPr/>
        <mc:AlternateContent>
          <mc:Choice Requires="wps">
            <w:drawing>
              <wp:anchor distT="0" distB="0" distL="0" distR="0" allowOverlap="1" layoutInCell="1" locked="0" behindDoc="1" simplePos="0" relativeHeight="487651840">
                <wp:simplePos x="0" y="0"/>
                <wp:positionH relativeFrom="page">
                  <wp:posOffset>914704</wp:posOffset>
                </wp:positionH>
                <wp:positionV relativeFrom="paragraph">
                  <wp:posOffset>129858</wp:posOffset>
                </wp:positionV>
                <wp:extent cx="1829435"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225052pt;width:144.020pt;height:.72003pt;mso-position-horizontal-relative:page;mso-position-vertical-relative:paragraph;z-index:-15664640;mso-wrap-distance-left:0;mso-wrap-distance-right:0" id="docshape15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72</w:t>
      </w:r>
      <w:r>
        <w:rPr>
          <w:spacing w:val="-5"/>
          <w:sz w:val="20"/>
          <w:vertAlign w:val="baseline"/>
        </w:rPr>
        <w:t> </w:t>
      </w:r>
      <w:r>
        <w:rPr>
          <w:sz w:val="20"/>
          <w:vertAlign w:val="baseline"/>
        </w:rPr>
        <w:t>Section</w:t>
      </w:r>
      <w:r>
        <w:rPr>
          <w:spacing w:val="-5"/>
          <w:sz w:val="20"/>
          <w:vertAlign w:val="baseline"/>
        </w:rPr>
        <w:t> </w:t>
      </w:r>
      <w:r>
        <w:rPr>
          <w:sz w:val="20"/>
          <w:vertAlign w:val="baseline"/>
        </w:rPr>
        <w:t>1</w:t>
      </w:r>
      <w:r>
        <w:rPr>
          <w:spacing w:val="-3"/>
          <w:sz w:val="20"/>
          <w:vertAlign w:val="baseline"/>
        </w:rPr>
        <w:t> </w:t>
      </w:r>
      <w:r>
        <w:rPr>
          <w:sz w:val="20"/>
          <w:vertAlign w:val="baseline"/>
        </w:rPr>
        <w:t>(1)</w:t>
      </w:r>
      <w:r>
        <w:rPr>
          <w:spacing w:val="-4"/>
          <w:sz w:val="20"/>
          <w:vertAlign w:val="baseline"/>
        </w:rPr>
        <w:t> </w:t>
      </w:r>
      <w:r>
        <w:rPr>
          <w:sz w:val="20"/>
          <w:vertAlign w:val="baseline"/>
        </w:rPr>
        <w:t>(d)</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Repugnant widowhood</w:t>
      </w:r>
      <w:r>
        <w:rPr>
          <w:spacing w:val="-3"/>
          <w:sz w:val="20"/>
          <w:vertAlign w:val="baseline"/>
        </w:rPr>
        <w:t> </w:t>
      </w:r>
      <w:r>
        <w:rPr>
          <w:sz w:val="20"/>
          <w:vertAlign w:val="baseline"/>
        </w:rPr>
        <w:t>Practices</w:t>
      </w:r>
      <w:r>
        <w:rPr>
          <w:spacing w:val="-5"/>
          <w:sz w:val="20"/>
          <w:vertAlign w:val="baseline"/>
        </w:rPr>
        <w:t> </w:t>
      </w:r>
      <w:r>
        <w:rPr>
          <w:sz w:val="20"/>
          <w:vertAlign w:val="baseline"/>
        </w:rPr>
        <w:t>Bill,</w:t>
      </w:r>
      <w:r>
        <w:rPr>
          <w:spacing w:val="-4"/>
          <w:sz w:val="20"/>
          <w:vertAlign w:val="baseline"/>
        </w:rPr>
        <w:t> 2014</w:t>
      </w:r>
    </w:p>
    <w:p>
      <w:pPr>
        <w:spacing w:after="0"/>
        <w:jc w:val="left"/>
        <w:rPr>
          <w:sz w:val="20"/>
        </w:rPr>
        <w:sectPr>
          <w:pgSz w:w="12240" w:h="15840"/>
          <w:pgMar w:header="761" w:footer="1015" w:top="1300" w:bottom="1200" w:left="1280" w:right="1320"/>
        </w:sectPr>
      </w:pPr>
    </w:p>
    <w:p>
      <w:pPr>
        <w:spacing w:line="480" w:lineRule="auto" w:before="119"/>
        <w:ind w:left="160" w:right="118" w:firstLine="0"/>
        <w:jc w:val="both"/>
        <w:rPr>
          <w:i/>
          <w:sz w:val="24"/>
        </w:rPr>
      </w:pPr>
      <w:r>
        <w:rPr>
          <w:sz w:val="24"/>
        </w:rPr>
        <w:t>judge too much power to ascribe punishment for the accused person particularly as it fixes no maximum punishment and added </w:t>
      </w:r>
      <w:r>
        <w:rPr>
          <w:i/>
          <w:sz w:val="24"/>
        </w:rPr>
        <w:t>“…and the Judge may make any such order as he deems fit”.</w:t>
      </w:r>
    </w:p>
    <w:p>
      <w:pPr>
        <w:pStyle w:val="BodyText"/>
        <w:spacing w:line="480" w:lineRule="auto" w:before="1"/>
        <w:ind w:right="117" w:firstLine="719"/>
        <w:jc w:val="both"/>
      </w:pPr>
      <w:r>
        <w:rPr/>
        <w:t>In addition, the Bill states that the courts of competent jurisdiction in this regard shall be the High Courts of a State and the Federal Capital Territory. These courts shall have jurisdiction to try offences committed under the Bill.</w:t>
      </w:r>
      <w:r>
        <w:rPr>
          <w:vertAlign w:val="superscript"/>
        </w:rPr>
        <w:t>73</w:t>
      </w:r>
      <w:r>
        <w:rPr>
          <w:vertAlign w:val="baseline"/>
        </w:rPr>
        <w:t>This is improper as victims of repugnant widowhood practices as it were are in most cases women living in the rural areas where customary courts are prevalent. It is highly recommended that the jurisdiction of the court in this matter should have been vested in customary court and magistrate courts in Nigeria.</w:t>
      </w:r>
    </w:p>
    <w:p>
      <w:pPr>
        <w:pStyle w:val="BodyText"/>
        <w:spacing w:line="480" w:lineRule="auto" w:before="1"/>
        <w:ind w:right="113" w:firstLine="719"/>
        <w:jc w:val="both"/>
      </w:pPr>
      <w:r>
        <w:rPr/>
        <w:t>Another fundamental issue to note is that the Bill seeks to criminalize all those acts constituting offences under the bill and the criminal conduct sought to be protected by this bill does not pertain to violation of a right that is contained in the Nigerian constitution</w:t>
      </w:r>
      <w:r>
        <w:rPr>
          <w:vertAlign w:val="superscript"/>
        </w:rPr>
        <w:t>74</w:t>
      </w:r>
      <w:r>
        <w:rPr>
          <w:vertAlign w:val="baseline"/>
        </w:rPr>
        <w:t>.Therefore,</w:t>
      </w:r>
      <w:r>
        <w:rPr>
          <w:spacing w:val="40"/>
          <w:vertAlign w:val="baseline"/>
        </w:rPr>
        <w:t> </w:t>
      </w:r>
      <w:r>
        <w:rPr>
          <w:vertAlign w:val="baseline"/>
        </w:rPr>
        <w:t>if a person who violates this law is found guilty and punished, what follows as the benefit</w:t>
      </w:r>
      <w:r>
        <w:rPr>
          <w:spacing w:val="40"/>
          <w:vertAlign w:val="baseline"/>
        </w:rPr>
        <w:t> </w:t>
      </w:r>
      <w:r>
        <w:rPr>
          <w:vertAlign w:val="baseline"/>
        </w:rPr>
        <w:t>derived by</w:t>
      </w:r>
      <w:r>
        <w:rPr>
          <w:spacing w:val="-5"/>
          <w:vertAlign w:val="baseline"/>
        </w:rPr>
        <w:t> </w:t>
      </w:r>
      <w:r>
        <w:rPr>
          <w:vertAlign w:val="baseline"/>
        </w:rPr>
        <w:t>the widow</w:t>
      </w:r>
      <w:r>
        <w:rPr>
          <w:spacing w:val="-1"/>
          <w:vertAlign w:val="baseline"/>
        </w:rPr>
        <w:t> </w:t>
      </w:r>
      <w:r>
        <w:rPr>
          <w:vertAlign w:val="baseline"/>
        </w:rPr>
        <w:t>in the</w:t>
      </w:r>
      <w:r>
        <w:rPr>
          <w:spacing w:val="-1"/>
          <w:vertAlign w:val="baseline"/>
        </w:rPr>
        <w:t> </w:t>
      </w:r>
      <w:r>
        <w:rPr>
          <w:vertAlign w:val="baseline"/>
        </w:rPr>
        <w:t>circumstance? This is</w:t>
      </w:r>
      <w:r>
        <w:rPr>
          <w:spacing w:val="-2"/>
          <w:vertAlign w:val="baseline"/>
        </w:rPr>
        <w:t> </w:t>
      </w:r>
      <w:r>
        <w:rPr>
          <w:vertAlign w:val="baseline"/>
        </w:rPr>
        <w:t>because</w:t>
      </w:r>
      <w:r>
        <w:rPr>
          <w:spacing w:val="-1"/>
          <w:vertAlign w:val="baseline"/>
        </w:rPr>
        <w:t> </w:t>
      </w:r>
      <w:r>
        <w:rPr>
          <w:vertAlign w:val="baseline"/>
        </w:rPr>
        <w:t>the guilt is nota ground to enforce the act as a right as there is no specific provision under the bill providing for such and therefore this bill will not have much effect pursuant to the foregoing.</w:t>
      </w:r>
    </w:p>
    <w:p>
      <w:pPr>
        <w:pStyle w:val="BodyText"/>
        <w:spacing w:line="480" w:lineRule="auto"/>
        <w:ind w:right="125" w:firstLine="719"/>
        <w:jc w:val="both"/>
      </w:pPr>
      <w:r>
        <w:rPr/>
        <w:t>The proposed bill favors the surviving spouse as the administrator of the estate. It criminalizes property grabbing, eviction from the family home, the taking of children, and</w:t>
      </w:r>
      <w:r>
        <w:rPr>
          <w:spacing w:val="40"/>
        </w:rPr>
        <w:t> </w:t>
      </w:r>
      <w:r>
        <w:rPr/>
        <w:t>widow inheritance—that is the ―inheritance‖ of the widow herself by male relatives.</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33"/>
        <w:ind w:left="0"/>
        <w:rPr>
          <w:sz w:val="20"/>
        </w:rPr>
      </w:pPr>
      <w:r>
        <w:rPr/>
        <mc:AlternateContent>
          <mc:Choice Requires="wps">
            <w:drawing>
              <wp:anchor distT="0" distB="0" distL="0" distR="0" allowOverlap="1" layoutInCell="1" locked="0" behindDoc="1" simplePos="0" relativeHeight="487652352">
                <wp:simplePos x="0" y="0"/>
                <wp:positionH relativeFrom="page">
                  <wp:posOffset>914704</wp:posOffset>
                </wp:positionH>
                <wp:positionV relativeFrom="paragraph">
                  <wp:posOffset>245929</wp:posOffset>
                </wp:positionV>
                <wp:extent cx="1829435" cy="9525"/>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64521pt;width:144.020pt;height:.72003pt;mso-position-horizontal-relative:page;mso-position-vertical-relative:paragraph;z-index:-15664128;mso-wrap-distance-left:0;mso-wrap-distance-right:0" id="docshape159" filled="true" fillcolor="#000000" stroked="false">
                <v:fill type="solid"/>
                <w10:wrap type="topAndBottom"/>
              </v:rect>
            </w:pict>
          </mc:Fallback>
        </mc:AlternateContent>
      </w:r>
    </w:p>
    <w:p>
      <w:pPr>
        <w:spacing w:line="229" w:lineRule="exact" w:before="96"/>
        <w:ind w:left="160" w:right="0" w:firstLine="0"/>
        <w:jc w:val="left"/>
        <w:rPr>
          <w:sz w:val="20"/>
        </w:rPr>
      </w:pPr>
      <w:r>
        <w:rPr>
          <w:sz w:val="20"/>
          <w:vertAlign w:val="superscript"/>
        </w:rPr>
        <w:t>73</w:t>
      </w:r>
      <w:r>
        <w:rPr>
          <w:spacing w:val="-5"/>
          <w:sz w:val="20"/>
          <w:vertAlign w:val="baseline"/>
        </w:rPr>
        <w:t> </w:t>
      </w:r>
      <w:r>
        <w:rPr>
          <w:sz w:val="20"/>
          <w:vertAlign w:val="baseline"/>
        </w:rPr>
        <w:t>Section</w:t>
      </w:r>
      <w:r>
        <w:rPr>
          <w:spacing w:val="-6"/>
          <w:sz w:val="20"/>
          <w:vertAlign w:val="baseline"/>
        </w:rPr>
        <w:t> </w:t>
      </w:r>
      <w:r>
        <w:rPr>
          <w:sz w:val="20"/>
          <w:vertAlign w:val="baseline"/>
        </w:rPr>
        <w:t>3</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Repugnant</w:t>
      </w:r>
      <w:r>
        <w:rPr>
          <w:spacing w:val="-3"/>
          <w:sz w:val="20"/>
          <w:vertAlign w:val="baseline"/>
        </w:rPr>
        <w:t> </w:t>
      </w:r>
      <w:r>
        <w:rPr>
          <w:sz w:val="20"/>
          <w:vertAlign w:val="baseline"/>
        </w:rPr>
        <w:t>widowhood</w:t>
      </w:r>
      <w:r>
        <w:rPr>
          <w:spacing w:val="-4"/>
          <w:sz w:val="20"/>
          <w:vertAlign w:val="baseline"/>
        </w:rPr>
        <w:t> </w:t>
      </w:r>
      <w:r>
        <w:rPr>
          <w:sz w:val="20"/>
          <w:vertAlign w:val="baseline"/>
        </w:rPr>
        <w:t>Practices</w:t>
      </w:r>
      <w:r>
        <w:rPr>
          <w:spacing w:val="-6"/>
          <w:sz w:val="20"/>
          <w:vertAlign w:val="baseline"/>
        </w:rPr>
        <w:t> </w:t>
      </w:r>
      <w:r>
        <w:rPr>
          <w:sz w:val="20"/>
          <w:vertAlign w:val="baseline"/>
        </w:rPr>
        <w:t>Bill,</w:t>
      </w:r>
      <w:r>
        <w:rPr>
          <w:spacing w:val="-5"/>
          <w:sz w:val="20"/>
          <w:vertAlign w:val="baseline"/>
        </w:rPr>
        <w:t> </w:t>
      </w:r>
      <w:r>
        <w:rPr>
          <w:spacing w:val="-4"/>
          <w:sz w:val="20"/>
          <w:vertAlign w:val="baseline"/>
        </w:rPr>
        <w:t>2014</w:t>
      </w:r>
    </w:p>
    <w:p>
      <w:pPr>
        <w:spacing w:before="0"/>
        <w:ind w:left="160" w:right="177" w:firstLine="0"/>
        <w:jc w:val="left"/>
        <w:rPr>
          <w:sz w:val="20"/>
        </w:rPr>
      </w:pPr>
      <w:r>
        <w:rPr>
          <w:sz w:val="20"/>
          <w:vertAlign w:val="superscript"/>
        </w:rPr>
        <w:t>74</w:t>
      </w:r>
      <w:r>
        <w:rPr>
          <w:sz w:val="20"/>
          <w:vertAlign w:val="baseline"/>
        </w:rPr>
        <w:t> This is because Section 43 of the Constitution of the Federal Republic of Nigeria, 1999 (as amended) on the right to property does not include inheritance as a means of acquisition of land</w:t>
      </w:r>
    </w:p>
    <w:p>
      <w:pPr>
        <w:spacing w:after="0"/>
        <w:jc w:val="left"/>
        <w:rPr>
          <w:sz w:val="20"/>
        </w:rPr>
        <w:sectPr>
          <w:pgSz w:w="12240" w:h="15840"/>
          <w:pgMar w:header="761" w:footer="1015" w:top="1300" w:bottom="1200" w:left="1280" w:right="1320"/>
        </w:sectPr>
      </w:pPr>
    </w:p>
    <w:p>
      <w:pPr>
        <w:pStyle w:val="Heading1"/>
        <w:spacing w:line="480" w:lineRule="auto"/>
        <w:ind w:left="3067" w:right="2683" w:firstLine="916"/>
        <w:jc w:val="left"/>
      </w:pPr>
      <w:r>
        <w:rPr/>
        <w:t>CHAPTER SIX: SUMMARY</w:t>
      </w:r>
      <w:r>
        <w:rPr>
          <w:spacing w:val="-15"/>
        </w:rPr>
        <w:t> </w:t>
      </w:r>
      <w:r>
        <w:rPr/>
        <w:t>AND</w:t>
      </w:r>
      <w:r>
        <w:rPr>
          <w:spacing w:val="-15"/>
        </w:rPr>
        <w:t> </w:t>
      </w:r>
      <w:r>
        <w:rPr/>
        <w:t>CONCLUSION</w:t>
      </w:r>
    </w:p>
    <w:p>
      <w:pPr>
        <w:pStyle w:val="Heading2"/>
        <w:numPr>
          <w:ilvl w:val="1"/>
          <w:numId w:val="29"/>
        </w:numPr>
        <w:tabs>
          <w:tab w:pos="700" w:val="left" w:leader="none"/>
        </w:tabs>
        <w:spacing w:line="240" w:lineRule="auto" w:before="1" w:after="0"/>
        <w:ind w:left="700" w:right="0" w:hanging="540"/>
        <w:jc w:val="both"/>
      </w:pPr>
      <w:r>
        <w:rPr>
          <w:spacing w:val="-2"/>
        </w:rPr>
        <w:t>Summary</w:t>
      </w:r>
    </w:p>
    <w:p>
      <w:pPr>
        <w:pStyle w:val="BodyText"/>
        <w:spacing w:line="480" w:lineRule="auto" w:before="271"/>
        <w:ind w:right="116"/>
        <w:jc w:val="both"/>
      </w:pPr>
      <w:r>
        <w:rPr/>
        <w:t>The</w:t>
      </w:r>
      <w:r>
        <w:rPr>
          <w:spacing w:val="-3"/>
        </w:rPr>
        <w:t> </w:t>
      </w:r>
      <w:r>
        <w:rPr/>
        <w:t>nature</w:t>
      </w:r>
      <w:r>
        <w:rPr>
          <w:spacing w:val="-3"/>
        </w:rPr>
        <w:t> </w:t>
      </w:r>
      <w:r>
        <w:rPr/>
        <w:t>of</w:t>
      </w:r>
      <w:r>
        <w:rPr>
          <w:spacing w:val="-1"/>
        </w:rPr>
        <w:t> </w:t>
      </w:r>
      <w:r>
        <w:rPr/>
        <w:t>customary</w:t>
      </w:r>
      <w:r>
        <w:rPr>
          <w:spacing w:val="-5"/>
        </w:rPr>
        <w:t> </w:t>
      </w:r>
      <w:r>
        <w:rPr/>
        <w:t>practices amongst</w:t>
      </w:r>
      <w:r>
        <w:rPr>
          <w:spacing w:val="-2"/>
        </w:rPr>
        <w:t> </w:t>
      </w:r>
      <w:r>
        <w:rPr/>
        <w:t>the</w:t>
      </w:r>
      <w:r>
        <w:rPr>
          <w:spacing w:val="-3"/>
        </w:rPr>
        <w:t> </w:t>
      </w:r>
      <w:r>
        <w:rPr/>
        <w:t>Southern</w:t>
      </w:r>
      <w:r>
        <w:rPr>
          <w:spacing w:val="-2"/>
        </w:rPr>
        <w:t> </w:t>
      </w:r>
      <w:r>
        <w:rPr/>
        <w:t>Kaduna</w:t>
      </w:r>
      <w:r>
        <w:rPr>
          <w:spacing w:val="-3"/>
        </w:rPr>
        <w:t> </w:t>
      </w:r>
      <w:r>
        <w:rPr/>
        <w:t>tribes under</w:t>
      </w:r>
      <w:r>
        <w:rPr>
          <w:spacing w:val="-2"/>
        </w:rPr>
        <w:t> </w:t>
      </w:r>
      <w:r>
        <w:rPr/>
        <w:t>study,</w:t>
      </w:r>
      <w:r>
        <w:rPr>
          <w:spacing w:val="-2"/>
        </w:rPr>
        <w:t> </w:t>
      </w:r>
      <w:r>
        <w:rPr/>
        <w:t>in</w:t>
      </w:r>
      <w:r>
        <w:rPr>
          <w:spacing w:val="-2"/>
        </w:rPr>
        <w:t> </w:t>
      </w:r>
      <w:r>
        <w:rPr/>
        <w:t>relation</w:t>
      </w:r>
      <w:r>
        <w:rPr>
          <w:spacing w:val="-2"/>
        </w:rPr>
        <w:t> </w:t>
      </w:r>
      <w:r>
        <w:rPr/>
        <w:t>to how the position of a woman is regarded when it comes to the acquisition and possession of real property rights in the various areas, has been examined. It is accordingly observed that most customary</w:t>
      </w:r>
      <w:r>
        <w:rPr>
          <w:spacing w:val="-5"/>
        </w:rPr>
        <w:t> </w:t>
      </w:r>
      <w:r>
        <w:rPr/>
        <w:t>practices view female ownership of real property with contempt and have, as much as possible, made same forbidden, at times in the most subtle</w:t>
      </w:r>
      <w:r>
        <w:rPr>
          <w:vertAlign w:val="superscript"/>
        </w:rPr>
        <w:t>1</w:t>
      </w:r>
      <w:r>
        <w:rPr>
          <w:vertAlign w:val="baseline"/>
        </w:rPr>
        <w:t> form. This seemingly unfair practice exists by</w:t>
      </w:r>
      <w:r>
        <w:rPr>
          <w:spacing w:val="-2"/>
          <w:vertAlign w:val="baseline"/>
        </w:rPr>
        <w:t> </w:t>
      </w:r>
      <w:r>
        <w:rPr>
          <w:vertAlign w:val="baseline"/>
        </w:rPr>
        <w:t>virtue of intestacy, for under native law and custom, the devolution of property follows the blood. Consequently, a wife or widow, not being of the blood, is usually seen as having no claim to any share.</w:t>
      </w:r>
      <w:r>
        <w:rPr>
          <w:vertAlign w:val="superscript"/>
        </w:rPr>
        <w:t>2</w:t>
      </w:r>
      <w:r>
        <w:rPr>
          <w:vertAlign w:val="baseline"/>
        </w:rPr>
        <w:t>An exception to this practice does exist, that when a widow chooses to</w:t>
      </w:r>
      <w:r>
        <w:rPr>
          <w:spacing w:val="40"/>
          <w:vertAlign w:val="baseline"/>
        </w:rPr>
        <w:t> </w:t>
      </w:r>
      <w:r>
        <w:rPr>
          <w:vertAlign w:val="baseline"/>
        </w:rPr>
        <w:t>remain in her husband‘s house and in his name, she can do so even if she has no children.</w:t>
      </w:r>
      <w:r>
        <w:rPr>
          <w:vertAlign w:val="superscript"/>
        </w:rPr>
        <w:t>3</w:t>
      </w:r>
    </w:p>
    <w:p>
      <w:pPr>
        <w:pStyle w:val="BodyText"/>
        <w:spacing w:line="480" w:lineRule="auto" w:before="1"/>
        <w:ind w:right="114" w:firstLine="719"/>
        <w:jc w:val="both"/>
      </w:pPr>
      <w:r>
        <w:rPr/>
        <w:t>Despite statutory provisions and judicial authorities upholding women‘s right, the reality remains that women are still denied equal opportunity to inherit property with men in the community in Southern Kaduna areas, where Customary Practices of the people of Southern Kaduna</w:t>
      </w:r>
      <w:r>
        <w:rPr>
          <w:spacing w:val="-1"/>
        </w:rPr>
        <w:t> </w:t>
      </w:r>
      <w:r>
        <w:rPr/>
        <w:t>are</w:t>
      </w:r>
      <w:r>
        <w:rPr>
          <w:spacing w:val="-2"/>
        </w:rPr>
        <w:t> </w:t>
      </w:r>
      <w:r>
        <w:rPr/>
        <w:t>still</w:t>
      </w:r>
      <w:r>
        <w:rPr>
          <w:spacing w:val="-2"/>
        </w:rPr>
        <w:t> </w:t>
      </w:r>
      <w:r>
        <w:rPr/>
        <w:t>in</w:t>
      </w:r>
      <w:r>
        <w:rPr>
          <w:spacing w:val="-2"/>
        </w:rPr>
        <w:t> </w:t>
      </w:r>
      <w:r>
        <w:rPr/>
        <w:t>force. With</w:t>
      </w:r>
      <w:r>
        <w:rPr>
          <w:spacing w:val="-2"/>
        </w:rPr>
        <w:t> </w:t>
      </w:r>
      <w:r>
        <w:rPr/>
        <w:t>a</w:t>
      </w:r>
      <w:r>
        <w:rPr>
          <w:spacing w:val="-3"/>
        </w:rPr>
        <w:t> </w:t>
      </w:r>
      <w:r>
        <w:rPr/>
        <w:t>view</w:t>
      </w:r>
      <w:r>
        <w:rPr>
          <w:spacing w:val="-3"/>
        </w:rPr>
        <w:t> </w:t>
      </w:r>
      <w:r>
        <w:rPr/>
        <w:t>to</w:t>
      </w:r>
      <w:r>
        <w:rPr>
          <w:spacing w:val="-2"/>
        </w:rPr>
        <w:t> </w:t>
      </w:r>
      <w:r>
        <w:rPr/>
        <w:t>achieve</w:t>
      </w:r>
      <w:r>
        <w:rPr>
          <w:spacing w:val="-2"/>
        </w:rPr>
        <w:t> </w:t>
      </w:r>
      <w:r>
        <w:rPr/>
        <w:t>the</w:t>
      </w:r>
      <w:r>
        <w:rPr>
          <w:spacing w:val="-2"/>
        </w:rPr>
        <w:t> </w:t>
      </w:r>
      <w:r>
        <w:rPr/>
        <w:t>aims</w:t>
      </w:r>
      <w:r>
        <w:rPr>
          <w:spacing w:val="-2"/>
        </w:rPr>
        <w:t> </w:t>
      </w:r>
      <w:r>
        <w:rPr/>
        <w:t>and</w:t>
      </w:r>
      <w:r>
        <w:rPr>
          <w:spacing w:val="-1"/>
        </w:rPr>
        <w:t> </w:t>
      </w:r>
      <w:r>
        <w:rPr/>
        <w:t>objectives of</w:t>
      </w:r>
      <w:r>
        <w:rPr>
          <w:spacing w:val="-1"/>
        </w:rPr>
        <w:t> </w:t>
      </w:r>
      <w:r>
        <w:rPr/>
        <w:t>this</w:t>
      </w:r>
      <w:r>
        <w:rPr>
          <w:spacing w:val="-2"/>
        </w:rPr>
        <w:t> </w:t>
      </w:r>
      <w:r>
        <w:rPr/>
        <w:t>thesis</w:t>
      </w:r>
      <w:r>
        <w:rPr>
          <w:spacing w:val="-2"/>
        </w:rPr>
        <w:t> </w:t>
      </w:r>
      <w:r>
        <w:rPr/>
        <w:t>which</w:t>
      </w:r>
      <w:r>
        <w:rPr>
          <w:spacing w:val="-2"/>
        </w:rPr>
        <w:t> </w:t>
      </w:r>
      <w:r>
        <w:rPr/>
        <w:t>is</w:t>
      </w:r>
      <w:r>
        <w:rPr>
          <w:spacing w:val="-2"/>
        </w:rPr>
        <w:t> </w:t>
      </w:r>
      <w:r>
        <w:rPr/>
        <w:t>to examine the challenges associated with the rights of women in relation to property (delimited to Real property rights in this work), this dissertation considered the historical background of the Southern Kaduna tribes under study, viz the Jaba, Bajju, Atyap and Gbagyi Tribes. The understanding of their various historical standings as discussed first in this thesis is with a view</w:t>
      </w:r>
      <w:r>
        <w:rPr>
          <w:spacing w:val="40"/>
        </w:rPr>
        <w:t> </w:t>
      </w:r>
      <w:r>
        <w:rPr/>
        <w:t>to</w:t>
      </w:r>
      <w:r>
        <w:rPr>
          <w:spacing w:val="16"/>
        </w:rPr>
        <w:t> </w:t>
      </w:r>
      <w:r>
        <w:rPr/>
        <w:t>understand</w:t>
      </w:r>
      <w:r>
        <w:rPr>
          <w:spacing w:val="18"/>
        </w:rPr>
        <w:t> </w:t>
      </w:r>
      <w:r>
        <w:rPr/>
        <w:t>the</w:t>
      </w:r>
      <w:r>
        <w:rPr>
          <w:spacing w:val="18"/>
        </w:rPr>
        <w:t> </w:t>
      </w:r>
      <w:r>
        <w:rPr/>
        <w:t>beliefs</w:t>
      </w:r>
      <w:r>
        <w:rPr>
          <w:spacing w:val="19"/>
        </w:rPr>
        <w:t> </w:t>
      </w:r>
      <w:r>
        <w:rPr/>
        <w:t>and</w:t>
      </w:r>
      <w:r>
        <w:rPr>
          <w:spacing w:val="18"/>
        </w:rPr>
        <w:t> </w:t>
      </w:r>
      <w:r>
        <w:rPr/>
        <w:t>aspirations</w:t>
      </w:r>
      <w:r>
        <w:rPr>
          <w:spacing w:val="19"/>
        </w:rPr>
        <w:t> </w:t>
      </w:r>
      <w:r>
        <w:rPr/>
        <w:t>of</w:t>
      </w:r>
      <w:r>
        <w:rPr>
          <w:spacing w:val="18"/>
        </w:rPr>
        <w:t> </w:t>
      </w:r>
      <w:r>
        <w:rPr/>
        <w:t>the</w:t>
      </w:r>
      <w:r>
        <w:rPr>
          <w:spacing w:val="17"/>
        </w:rPr>
        <w:t> </w:t>
      </w:r>
      <w:r>
        <w:rPr/>
        <w:t>people</w:t>
      </w:r>
      <w:r>
        <w:rPr>
          <w:spacing w:val="18"/>
        </w:rPr>
        <w:t> </w:t>
      </w:r>
      <w:r>
        <w:rPr/>
        <w:t>in</w:t>
      </w:r>
      <w:r>
        <w:rPr>
          <w:spacing w:val="19"/>
        </w:rPr>
        <w:t> </w:t>
      </w:r>
      <w:r>
        <w:rPr/>
        <w:t>their</w:t>
      </w:r>
      <w:r>
        <w:rPr>
          <w:spacing w:val="17"/>
        </w:rPr>
        <w:t> </w:t>
      </w:r>
      <w:r>
        <w:rPr/>
        <w:t>various</w:t>
      </w:r>
      <w:r>
        <w:rPr>
          <w:spacing w:val="18"/>
        </w:rPr>
        <w:t> </w:t>
      </w:r>
      <w:r>
        <w:rPr/>
        <w:t>areas</w:t>
      </w:r>
      <w:r>
        <w:rPr>
          <w:spacing w:val="19"/>
        </w:rPr>
        <w:t> </w:t>
      </w:r>
      <w:r>
        <w:rPr/>
        <w:t>so</w:t>
      </w:r>
      <w:r>
        <w:rPr>
          <w:spacing w:val="19"/>
        </w:rPr>
        <w:t> </w:t>
      </w:r>
      <w:r>
        <w:rPr/>
        <w:t>as</w:t>
      </w:r>
      <w:r>
        <w:rPr>
          <w:spacing w:val="18"/>
        </w:rPr>
        <w:t> </w:t>
      </w:r>
      <w:r>
        <w:rPr/>
        <w:t>to</w:t>
      </w:r>
      <w:r>
        <w:rPr>
          <w:spacing w:val="19"/>
        </w:rPr>
        <w:t> </w:t>
      </w:r>
      <w:r>
        <w:rPr/>
        <w:t>be</w:t>
      </w:r>
      <w:r>
        <w:rPr>
          <w:spacing w:val="20"/>
        </w:rPr>
        <w:t> </w:t>
      </w:r>
      <w:r>
        <w:rPr/>
        <w:t>able</w:t>
      </w:r>
      <w:r>
        <w:rPr>
          <w:spacing w:val="18"/>
        </w:rPr>
        <w:t> </w:t>
      </w:r>
      <w:r>
        <w:rPr>
          <w:spacing w:val="-5"/>
        </w:rPr>
        <w:t>to</w:t>
      </w:r>
    </w:p>
    <w:p>
      <w:pPr>
        <w:pStyle w:val="BodyText"/>
        <w:spacing w:before="6"/>
        <w:ind w:left="0"/>
        <w:rPr>
          <w:sz w:val="3"/>
        </w:rPr>
      </w:pPr>
      <w:r>
        <w:rPr/>
        <mc:AlternateContent>
          <mc:Choice Requires="wps">
            <w:drawing>
              <wp:anchor distT="0" distB="0" distL="0" distR="0" allowOverlap="1" layoutInCell="1" locked="0" behindDoc="1" simplePos="0" relativeHeight="487652864">
                <wp:simplePos x="0" y="0"/>
                <wp:positionH relativeFrom="page">
                  <wp:posOffset>914704</wp:posOffset>
                </wp:positionH>
                <wp:positionV relativeFrom="paragraph">
                  <wp:posOffset>41180</wp:posOffset>
                </wp:positionV>
                <wp:extent cx="1829435" cy="9525"/>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42568pt;width:144.020pt;height:.72003pt;mso-position-horizontal-relative:page;mso-position-vertical-relative:paragraph;z-index:-15663616;mso-wrap-distance-left:0;mso-wrap-distance-right:0" id="docshape160" filled="true" fillcolor="#000000" stroked="false">
                <v:fill type="solid"/>
                <w10:wrap type="topAndBottom"/>
              </v:rect>
            </w:pict>
          </mc:Fallback>
        </mc:AlternateContent>
      </w:r>
    </w:p>
    <w:p>
      <w:pPr>
        <w:spacing w:line="240" w:lineRule="auto" w:before="96"/>
        <w:ind w:left="160" w:right="0" w:firstLine="0"/>
        <w:jc w:val="left"/>
        <w:rPr>
          <w:sz w:val="20"/>
        </w:rPr>
      </w:pPr>
      <w:r>
        <w:rPr>
          <w:sz w:val="20"/>
          <w:vertAlign w:val="superscript"/>
        </w:rPr>
        <w:t>1</w:t>
      </w:r>
      <w:r>
        <w:rPr>
          <w:sz w:val="20"/>
          <w:vertAlign w:val="baseline"/>
        </w:rPr>
        <w:t> This implies mild and seemingly friendly provisions of the custom that pretends to give a woman the right to own immovable property, whereas, in the real sense of it, it is meant for her son, whether unborn or otherwise, such that where she has no son or decides to re-marry outside the deceased husband‘s family, she is dispossessed of the land. </w:t>
      </w:r>
      <w:r>
        <w:rPr>
          <w:sz w:val="20"/>
          <w:vertAlign w:val="superscript"/>
        </w:rPr>
        <w:t>2</w:t>
      </w:r>
      <w:r>
        <w:rPr>
          <w:i/>
          <w:sz w:val="20"/>
          <w:vertAlign w:val="baseline"/>
        </w:rPr>
        <w:t>Shogunro Davis v. Shogunro </w:t>
      </w:r>
      <w:r>
        <w:rPr>
          <w:sz w:val="20"/>
          <w:vertAlign w:val="baseline"/>
        </w:rPr>
        <w:t>(1929) 9 NLR at 79/80;</w:t>
      </w:r>
    </w:p>
    <w:p>
      <w:pPr>
        <w:spacing w:line="265" w:lineRule="exact" w:before="0"/>
        <w:ind w:left="160" w:right="0" w:firstLine="0"/>
        <w:jc w:val="left"/>
        <w:rPr>
          <w:sz w:val="20"/>
        </w:rPr>
      </w:pPr>
      <w:r>
        <w:rPr>
          <w:position w:val="11"/>
          <w:sz w:val="16"/>
        </w:rPr>
        <w:t>3</w:t>
      </w:r>
      <w:r>
        <w:rPr>
          <w:spacing w:val="7"/>
          <w:position w:val="11"/>
          <w:sz w:val="16"/>
        </w:rPr>
        <w:t> </w:t>
      </w:r>
      <w:r>
        <w:rPr>
          <w:sz w:val="20"/>
        </w:rPr>
        <w:t>This</w:t>
      </w:r>
      <w:r>
        <w:rPr>
          <w:spacing w:val="-4"/>
          <w:sz w:val="20"/>
        </w:rPr>
        <w:t> </w:t>
      </w:r>
      <w:r>
        <w:rPr>
          <w:sz w:val="20"/>
        </w:rPr>
        <w:t>position</w:t>
      </w:r>
      <w:r>
        <w:rPr>
          <w:spacing w:val="-4"/>
          <w:sz w:val="20"/>
        </w:rPr>
        <w:t> </w:t>
      </w:r>
      <w:r>
        <w:rPr>
          <w:sz w:val="20"/>
        </w:rPr>
        <w:t>is</w:t>
      </w:r>
      <w:r>
        <w:rPr>
          <w:spacing w:val="-4"/>
          <w:sz w:val="20"/>
        </w:rPr>
        <w:t> </w:t>
      </w:r>
      <w:r>
        <w:rPr>
          <w:sz w:val="20"/>
        </w:rPr>
        <w:t>in</w:t>
      </w:r>
      <w:r>
        <w:rPr>
          <w:spacing w:val="-5"/>
          <w:sz w:val="20"/>
        </w:rPr>
        <w:t> </w:t>
      </w:r>
      <w:r>
        <w:rPr>
          <w:sz w:val="20"/>
        </w:rPr>
        <w:t>tandem</w:t>
      </w:r>
      <w:r>
        <w:rPr>
          <w:spacing w:val="-2"/>
          <w:sz w:val="20"/>
        </w:rPr>
        <w:t> </w:t>
      </w:r>
      <w:r>
        <w:rPr>
          <w:sz w:val="20"/>
        </w:rPr>
        <w:t>with</w:t>
      </w:r>
      <w:r>
        <w:rPr>
          <w:spacing w:val="-4"/>
          <w:sz w:val="20"/>
        </w:rPr>
        <w:t> </w:t>
      </w:r>
      <w:r>
        <w:rPr>
          <w:sz w:val="20"/>
        </w:rPr>
        <w:t>that</w:t>
      </w:r>
      <w:r>
        <w:rPr>
          <w:spacing w:val="-3"/>
          <w:sz w:val="20"/>
        </w:rPr>
        <w:t> </w:t>
      </w:r>
      <w:r>
        <w:rPr>
          <w:sz w:val="20"/>
        </w:rPr>
        <w:t>discussed</w:t>
      </w:r>
      <w:r>
        <w:rPr>
          <w:spacing w:val="-2"/>
          <w:sz w:val="20"/>
        </w:rPr>
        <w:t> </w:t>
      </w:r>
      <w:r>
        <w:rPr>
          <w:sz w:val="20"/>
        </w:rPr>
        <w:t>in</w:t>
      </w:r>
      <w:r>
        <w:rPr>
          <w:spacing w:val="-5"/>
          <w:sz w:val="20"/>
        </w:rPr>
        <w:t> </w:t>
      </w:r>
      <w:r>
        <w:rPr>
          <w:sz w:val="20"/>
        </w:rPr>
        <w:t>the</w:t>
      </w:r>
      <w:r>
        <w:rPr>
          <w:spacing w:val="-3"/>
          <w:sz w:val="20"/>
        </w:rPr>
        <w:t> </w:t>
      </w:r>
      <w:r>
        <w:rPr>
          <w:sz w:val="20"/>
        </w:rPr>
        <w:t>case</w:t>
      </w:r>
      <w:r>
        <w:rPr>
          <w:spacing w:val="-3"/>
          <w:sz w:val="20"/>
        </w:rPr>
        <w:t> </w:t>
      </w:r>
      <w:r>
        <w:rPr>
          <w:sz w:val="20"/>
        </w:rPr>
        <w:t>of </w:t>
      </w:r>
      <w:r>
        <w:rPr>
          <w:i/>
          <w:sz w:val="20"/>
        </w:rPr>
        <w:t>Nezianya</w:t>
      </w:r>
      <w:r>
        <w:rPr>
          <w:i/>
          <w:spacing w:val="-2"/>
          <w:sz w:val="20"/>
        </w:rPr>
        <w:t> </w:t>
      </w:r>
      <w:r>
        <w:rPr>
          <w:i/>
          <w:sz w:val="20"/>
        </w:rPr>
        <w:t>v.</w:t>
      </w:r>
      <w:r>
        <w:rPr>
          <w:i/>
          <w:spacing w:val="-2"/>
          <w:sz w:val="20"/>
        </w:rPr>
        <w:t> </w:t>
      </w:r>
      <w:r>
        <w:rPr>
          <w:i/>
          <w:sz w:val="20"/>
        </w:rPr>
        <w:t>Okagbue</w:t>
      </w:r>
      <w:r>
        <w:rPr>
          <w:i/>
          <w:spacing w:val="-3"/>
          <w:sz w:val="20"/>
        </w:rPr>
        <w:t> </w:t>
      </w:r>
      <w:r>
        <w:rPr>
          <w:sz w:val="20"/>
        </w:rPr>
        <w:t>(1963)</w:t>
      </w:r>
      <w:r>
        <w:rPr>
          <w:spacing w:val="-5"/>
          <w:sz w:val="20"/>
        </w:rPr>
        <w:t> </w:t>
      </w:r>
      <w:r>
        <w:rPr>
          <w:sz w:val="20"/>
        </w:rPr>
        <w:t>1</w:t>
      </w:r>
      <w:r>
        <w:rPr>
          <w:spacing w:val="-4"/>
          <w:sz w:val="20"/>
        </w:rPr>
        <w:t> </w:t>
      </w:r>
      <w:r>
        <w:rPr>
          <w:sz w:val="20"/>
        </w:rPr>
        <w:t>All</w:t>
      </w:r>
      <w:r>
        <w:rPr>
          <w:spacing w:val="-4"/>
          <w:sz w:val="20"/>
        </w:rPr>
        <w:t> </w:t>
      </w:r>
      <w:r>
        <w:rPr>
          <w:sz w:val="20"/>
        </w:rPr>
        <w:t>NLR</w:t>
      </w:r>
      <w:r>
        <w:rPr>
          <w:spacing w:val="-4"/>
          <w:sz w:val="20"/>
        </w:rPr>
        <w:t> </w:t>
      </w:r>
      <w:r>
        <w:rPr>
          <w:sz w:val="20"/>
        </w:rPr>
        <w:t>p.</w:t>
      </w:r>
      <w:r>
        <w:rPr>
          <w:spacing w:val="-3"/>
          <w:sz w:val="20"/>
        </w:rPr>
        <w:t> </w:t>
      </w:r>
      <w:r>
        <w:rPr>
          <w:spacing w:val="-5"/>
          <w:sz w:val="20"/>
        </w:rPr>
        <w:t>52.</w:t>
      </w:r>
    </w:p>
    <w:p>
      <w:pPr>
        <w:spacing w:after="0" w:line="265" w:lineRule="exact"/>
        <w:jc w:val="left"/>
        <w:rPr>
          <w:sz w:val="20"/>
        </w:rPr>
        <w:sectPr>
          <w:pgSz w:w="12240" w:h="15840"/>
          <w:pgMar w:header="761" w:footer="1015" w:top="1300" w:bottom="1200" w:left="1280" w:right="1320"/>
        </w:sectPr>
      </w:pPr>
    </w:p>
    <w:p>
      <w:pPr>
        <w:pStyle w:val="BodyText"/>
        <w:spacing w:line="480" w:lineRule="auto" w:before="119"/>
        <w:ind w:right="123"/>
        <w:jc w:val="both"/>
      </w:pPr>
      <w:r>
        <w:rPr/>
        <w:t>juxtapose these positions with what obtains under the extant Human Right Laws in force in Nigeria. This can only be achieved by a discussion of the basic Property rights regulations in Nigeria, including those regulations of International coverage for which Nigeria is a Party.</w:t>
      </w:r>
    </w:p>
    <w:p>
      <w:pPr>
        <w:pStyle w:val="BodyText"/>
        <w:spacing w:line="480" w:lineRule="auto" w:before="1"/>
        <w:ind w:right="115" w:firstLine="719"/>
        <w:jc w:val="both"/>
      </w:pPr>
      <w:r>
        <w:rPr/>
        <w:t>Under</w:t>
      </w:r>
      <w:r>
        <w:rPr>
          <w:spacing w:val="-3"/>
        </w:rPr>
        <w:t> </w:t>
      </w:r>
      <w:r>
        <w:rPr/>
        <w:t>the</w:t>
      </w:r>
      <w:r>
        <w:rPr>
          <w:spacing w:val="-3"/>
        </w:rPr>
        <w:t> </w:t>
      </w:r>
      <w:r>
        <w:rPr/>
        <w:t>legal</w:t>
      </w:r>
      <w:r>
        <w:rPr>
          <w:spacing w:val="-2"/>
        </w:rPr>
        <w:t> </w:t>
      </w:r>
      <w:r>
        <w:rPr/>
        <w:t>framework,</w:t>
      </w:r>
      <w:r>
        <w:rPr>
          <w:spacing w:val="-3"/>
        </w:rPr>
        <w:t> </w:t>
      </w:r>
      <w:r>
        <w:rPr/>
        <w:t>the 1999</w:t>
      </w:r>
      <w:r>
        <w:rPr>
          <w:spacing w:val="-2"/>
        </w:rPr>
        <w:t> </w:t>
      </w:r>
      <w:r>
        <w:rPr/>
        <w:t>Nigerian</w:t>
      </w:r>
      <w:r>
        <w:rPr>
          <w:spacing w:val="-2"/>
        </w:rPr>
        <w:t> </w:t>
      </w:r>
      <w:r>
        <w:rPr/>
        <w:t>Constitution,</w:t>
      </w:r>
      <w:r>
        <w:rPr>
          <w:spacing w:val="-3"/>
        </w:rPr>
        <w:t> </w:t>
      </w:r>
      <w:r>
        <w:rPr/>
        <w:t>the</w:t>
      </w:r>
      <w:r>
        <w:rPr>
          <w:spacing w:val="-3"/>
        </w:rPr>
        <w:t> </w:t>
      </w:r>
      <w:r>
        <w:rPr/>
        <w:t>Nigerian</w:t>
      </w:r>
      <w:r>
        <w:rPr>
          <w:spacing w:val="-2"/>
        </w:rPr>
        <w:t> </w:t>
      </w:r>
      <w:r>
        <w:rPr/>
        <w:t>Evidence</w:t>
      </w:r>
      <w:r>
        <w:rPr>
          <w:spacing w:val="-3"/>
        </w:rPr>
        <w:t> </w:t>
      </w:r>
      <w:r>
        <w:rPr/>
        <w:t>Act</w:t>
      </w:r>
      <w:r>
        <w:rPr>
          <w:spacing w:val="-1"/>
        </w:rPr>
        <w:t> </w:t>
      </w:r>
      <w:r>
        <w:rPr/>
        <w:t>of 2011, and the Land Use Act were considered. Also considered, are International regulations like the United Nations Convention on the Elimination of all kinds of Discrimination against Women of 1979, the Convention on the Elimination of All Forms of Discrimination against Women (the CEDAW Convention) the African Charter on Human and Peoples Right, the Protocol to the African Charter on Human and Peoples' Rights on the Rights of Women in Africa, which currently</w:t>
      </w:r>
      <w:r>
        <w:rPr>
          <w:spacing w:val="-5"/>
        </w:rPr>
        <w:t> </w:t>
      </w:r>
      <w:r>
        <w:rPr/>
        <w:t>enjoys the</w:t>
      </w:r>
      <w:r>
        <w:rPr>
          <w:spacing w:val="-1"/>
        </w:rPr>
        <w:t> </w:t>
      </w:r>
      <w:r>
        <w:rPr/>
        <w:t>patronage</w:t>
      </w:r>
      <w:r>
        <w:rPr>
          <w:spacing w:val="-1"/>
        </w:rPr>
        <w:t> </w:t>
      </w:r>
      <w:r>
        <w:rPr/>
        <w:t>of</w:t>
      </w:r>
      <w:r>
        <w:rPr>
          <w:spacing w:val="-1"/>
        </w:rPr>
        <w:t> </w:t>
      </w:r>
      <w:r>
        <w:rPr/>
        <w:t>being</w:t>
      </w:r>
      <w:r>
        <w:rPr>
          <w:spacing w:val="-3"/>
        </w:rPr>
        <w:t> </w:t>
      </w:r>
      <w:r>
        <w:rPr/>
        <w:t>the</w:t>
      </w:r>
      <w:r>
        <w:rPr>
          <w:spacing w:val="-1"/>
        </w:rPr>
        <w:t> </w:t>
      </w:r>
      <w:r>
        <w:rPr/>
        <w:t>most detailed</w:t>
      </w:r>
      <w:r>
        <w:rPr>
          <w:spacing w:val="-1"/>
        </w:rPr>
        <w:t> </w:t>
      </w:r>
      <w:r>
        <w:rPr/>
        <w:t>legal framework globally</w:t>
      </w:r>
      <w:r>
        <w:rPr>
          <w:spacing w:val="-5"/>
        </w:rPr>
        <w:t> </w:t>
      </w:r>
      <w:r>
        <w:rPr/>
        <w:t>to protect and secure the rights of women n extensive and expansive terms. The other legislation discussed under the Chapter includes the Wills Act, which regulates the making of a will in Nigeria.</w:t>
      </w:r>
    </w:p>
    <w:p>
      <w:pPr>
        <w:pStyle w:val="BodyText"/>
        <w:spacing w:line="480" w:lineRule="auto" w:before="1"/>
        <w:ind w:right="118" w:firstLine="719"/>
        <w:jc w:val="both"/>
      </w:pPr>
      <w:r>
        <w:rPr/>
        <w:t>The Nature of women‘s right to Property, under Common law and Customary Law are considered and discussed, including the Modes of Acquisition of property under Customary law, such as deforestation, Inheritance, gift, Acquisition by</w:t>
      </w:r>
      <w:r>
        <w:rPr>
          <w:spacing w:val="-1"/>
        </w:rPr>
        <w:t> </w:t>
      </w:r>
      <w:r>
        <w:rPr/>
        <w:t>Sale and other means, and followed these discussions with a consideration of the Nature and Scope of Women‘s Right to Property in Nigeria and the interface between the Women‘s Right to Property under Customary Law and Common Law.</w:t>
      </w:r>
    </w:p>
    <w:p>
      <w:pPr>
        <w:pStyle w:val="BodyText"/>
        <w:spacing w:line="480" w:lineRule="auto" w:before="1"/>
        <w:ind w:right="117" w:firstLine="719"/>
        <w:jc w:val="both"/>
      </w:pPr>
      <w:r>
        <w:rPr/>
        <w:t>The Paternal Real property</w:t>
      </w:r>
      <w:r>
        <w:rPr>
          <w:spacing w:val="-3"/>
        </w:rPr>
        <w:t> </w:t>
      </w:r>
      <w:r>
        <w:rPr/>
        <w:t>rights of Women and Inheritance Rights as well as challenges associated with property rights of women where they are widows are discussed under this Chapter and followed by the Recent trends on the Property rights of women in Nigeria where new Regulations yet to be passed into law are considered and recommendations accordingly proposed under the Chapter.</w:t>
      </w:r>
    </w:p>
    <w:p>
      <w:pPr>
        <w:spacing w:after="0" w:line="480" w:lineRule="auto"/>
        <w:jc w:val="both"/>
        <w:sectPr>
          <w:pgSz w:w="12240" w:h="15840"/>
          <w:pgMar w:header="761" w:footer="1015" w:top="1300" w:bottom="1200" w:left="1280" w:right="1320"/>
        </w:sectPr>
      </w:pPr>
    </w:p>
    <w:p>
      <w:pPr>
        <w:pStyle w:val="Heading2"/>
        <w:numPr>
          <w:ilvl w:val="1"/>
          <w:numId w:val="29"/>
        </w:numPr>
        <w:tabs>
          <w:tab w:pos="640" w:val="left" w:leader="none"/>
        </w:tabs>
        <w:spacing w:line="240" w:lineRule="auto" w:before="124" w:after="0"/>
        <w:ind w:left="640" w:right="0" w:hanging="480"/>
        <w:jc w:val="left"/>
      </w:pPr>
      <w:r>
        <w:rPr>
          <w:spacing w:val="-2"/>
        </w:rPr>
        <w:t>Findings</w:t>
      </w:r>
    </w:p>
    <w:p>
      <w:pPr>
        <w:pStyle w:val="BodyText"/>
        <w:spacing w:before="272"/>
      </w:pPr>
      <w:r>
        <w:rPr/>
        <w:t>In</w:t>
      </w:r>
      <w:r>
        <w:rPr>
          <w:spacing w:val="-4"/>
        </w:rPr>
        <w:t> </w:t>
      </w:r>
      <w:r>
        <w:rPr/>
        <w:t>view</w:t>
      </w:r>
      <w:r>
        <w:rPr>
          <w:spacing w:val="-1"/>
        </w:rPr>
        <w:t> </w:t>
      </w:r>
      <w:r>
        <w:rPr/>
        <w:t>of</w:t>
      </w:r>
      <w:r>
        <w:rPr>
          <w:spacing w:val="-3"/>
        </w:rPr>
        <w:t> </w:t>
      </w:r>
      <w:r>
        <w:rPr/>
        <w:t>the foregoing</w:t>
      </w:r>
      <w:r>
        <w:rPr>
          <w:spacing w:val="-2"/>
        </w:rPr>
        <w:t> </w:t>
      </w:r>
      <w:r>
        <w:rPr/>
        <w:t>discussion,</w:t>
      </w:r>
      <w:r>
        <w:rPr>
          <w:spacing w:val="-2"/>
        </w:rPr>
        <w:t> </w:t>
      </w:r>
      <w:r>
        <w:rPr/>
        <w:t>it</w:t>
      </w:r>
      <w:r>
        <w:rPr>
          <w:spacing w:val="-1"/>
        </w:rPr>
        <w:t> </w:t>
      </w:r>
      <w:r>
        <w:rPr/>
        <w:t>is</w:t>
      </w:r>
      <w:r>
        <w:rPr>
          <w:spacing w:val="-1"/>
        </w:rPr>
        <w:t> </w:t>
      </w:r>
      <w:r>
        <w:rPr/>
        <w:t>however</w:t>
      </w:r>
      <w:r>
        <w:rPr>
          <w:spacing w:val="-1"/>
        </w:rPr>
        <w:t> </w:t>
      </w:r>
      <w:r>
        <w:rPr/>
        <w:t>observed</w:t>
      </w:r>
      <w:r>
        <w:rPr>
          <w:spacing w:val="-1"/>
        </w:rPr>
        <w:t> </w:t>
      </w:r>
      <w:r>
        <w:rPr>
          <w:spacing w:val="-2"/>
        </w:rPr>
        <w:t>that;</w:t>
      </w:r>
    </w:p>
    <w:p>
      <w:pPr>
        <w:pStyle w:val="BodyText"/>
        <w:ind w:left="0"/>
      </w:pPr>
    </w:p>
    <w:p>
      <w:pPr>
        <w:pStyle w:val="ListParagraph"/>
        <w:numPr>
          <w:ilvl w:val="0"/>
          <w:numId w:val="30"/>
        </w:numPr>
        <w:tabs>
          <w:tab w:pos="520" w:val="left" w:leader="none"/>
        </w:tabs>
        <w:spacing w:line="480" w:lineRule="auto" w:before="0" w:after="0"/>
        <w:ind w:left="520" w:right="122" w:hanging="360"/>
        <w:jc w:val="both"/>
        <w:rPr>
          <w:sz w:val="24"/>
        </w:rPr>
      </w:pPr>
      <w:r>
        <w:rPr>
          <w:sz w:val="24"/>
        </w:rPr>
        <w:t>It was observed that the assertion that women do not own land is not true, they actually own land, contrary to the position of Western Orientalists. The assertion of these western orientalists is wrong and unfounded, in the sense that people who make the assertion are confusing ownership and inheritance, because women under Southern Kaduna Customs do not inherit land like their male counterparts. They own land but they</w:t>
      </w:r>
      <w:r>
        <w:rPr>
          <w:spacing w:val="-2"/>
          <w:sz w:val="24"/>
        </w:rPr>
        <w:t> </w:t>
      </w:r>
      <w:r>
        <w:rPr>
          <w:sz w:val="24"/>
        </w:rPr>
        <w:t>do not inherit land from their families, neither do widows inherit from their husband‘s house.</w:t>
      </w:r>
    </w:p>
    <w:p>
      <w:pPr>
        <w:pStyle w:val="ListParagraph"/>
        <w:numPr>
          <w:ilvl w:val="0"/>
          <w:numId w:val="30"/>
        </w:numPr>
        <w:tabs>
          <w:tab w:pos="520" w:val="left" w:leader="none"/>
        </w:tabs>
        <w:spacing w:line="480" w:lineRule="auto" w:before="1" w:after="0"/>
        <w:ind w:left="520" w:right="118" w:hanging="360"/>
        <w:jc w:val="both"/>
        <w:rPr>
          <w:sz w:val="24"/>
        </w:rPr>
      </w:pPr>
      <w:r>
        <w:rPr>
          <w:sz w:val="24"/>
        </w:rPr>
        <w:t>There is inadequate legislation on ground to reduce or limit the extent of violation of</w:t>
      </w:r>
      <w:r>
        <w:rPr>
          <w:spacing w:val="40"/>
          <w:sz w:val="24"/>
        </w:rPr>
        <w:t> </w:t>
      </w:r>
      <w:r>
        <w:rPr>
          <w:sz w:val="24"/>
        </w:rPr>
        <w:t>property rights of women or widows in Nigeria, particularly in the rural communities. Women are usually denied the opportunity of ownership and possession of their deceased husband‘s land and or landed property, until the recent Bill of the Nigerian National Assembly for an Act to Prohibit Repugnant and Dehumanizing Widowhood Practices in Nigeria and for Related Matters, which has its own shortcomings addressed in this paper.</w:t>
      </w:r>
    </w:p>
    <w:p>
      <w:pPr>
        <w:pStyle w:val="ListParagraph"/>
        <w:numPr>
          <w:ilvl w:val="0"/>
          <w:numId w:val="30"/>
        </w:numPr>
        <w:tabs>
          <w:tab w:pos="520" w:val="left" w:leader="none"/>
        </w:tabs>
        <w:spacing w:line="480" w:lineRule="auto" w:before="0" w:after="0"/>
        <w:ind w:left="520" w:right="116" w:hanging="360"/>
        <w:jc w:val="both"/>
        <w:rPr>
          <w:sz w:val="24"/>
        </w:rPr>
      </w:pPr>
      <w:r>
        <w:rPr>
          <w:sz w:val="24"/>
        </w:rPr>
        <w:t>There</w:t>
      </w:r>
      <w:r>
        <w:rPr>
          <w:spacing w:val="-1"/>
          <w:sz w:val="24"/>
        </w:rPr>
        <w:t> </w:t>
      </w:r>
      <w:r>
        <w:rPr>
          <w:sz w:val="24"/>
        </w:rPr>
        <w:t>is an extremely</w:t>
      </w:r>
      <w:r>
        <w:rPr>
          <w:spacing w:val="-4"/>
          <w:sz w:val="24"/>
        </w:rPr>
        <w:t> </w:t>
      </w:r>
      <w:r>
        <w:rPr>
          <w:sz w:val="24"/>
        </w:rPr>
        <w:t>high rate of illiteracy among</w:t>
      </w:r>
      <w:r>
        <w:rPr>
          <w:spacing w:val="-2"/>
          <w:sz w:val="24"/>
        </w:rPr>
        <w:t> </w:t>
      </w:r>
      <w:r>
        <w:rPr>
          <w:sz w:val="24"/>
        </w:rPr>
        <w:t>the people of southern Kaduna, leading</w:t>
      </w:r>
      <w:r>
        <w:rPr>
          <w:spacing w:val="-2"/>
          <w:sz w:val="24"/>
        </w:rPr>
        <w:t> </w:t>
      </w:r>
      <w:r>
        <w:rPr>
          <w:sz w:val="24"/>
        </w:rPr>
        <w:t>to an</w:t>
      </w:r>
      <w:r>
        <w:rPr>
          <w:spacing w:val="-1"/>
          <w:sz w:val="24"/>
        </w:rPr>
        <w:t> </w:t>
      </w:r>
      <w:r>
        <w:rPr>
          <w:sz w:val="24"/>
        </w:rPr>
        <w:t>overblown</w:t>
      </w:r>
      <w:r>
        <w:rPr>
          <w:spacing w:val="-1"/>
          <w:sz w:val="24"/>
        </w:rPr>
        <w:t> </w:t>
      </w:r>
      <w:r>
        <w:rPr>
          <w:sz w:val="24"/>
        </w:rPr>
        <w:t>situation</w:t>
      </w:r>
      <w:r>
        <w:rPr>
          <w:spacing w:val="-1"/>
          <w:sz w:val="24"/>
        </w:rPr>
        <w:t> </w:t>
      </w:r>
      <w:r>
        <w:rPr>
          <w:sz w:val="24"/>
        </w:rPr>
        <w:t>of</w:t>
      </w:r>
      <w:r>
        <w:rPr>
          <w:spacing w:val="-2"/>
          <w:sz w:val="24"/>
        </w:rPr>
        <w:t> </w:t>
      </w:r>
      <w:r>
        <w:rPr>
          <w:sz w:val="24"/>
        </w:rPr>
        <w:t>lack</w:t>
      </w:r>
      <w:r>
        <w:rPr>
          <w:spacing w:val="-1"/>
          <w:sz w:val="24"/>
        </w:rPr>
        <w:t> </w:t>
      </w:r>
      <w:r>
        <w:rPr>
          <w:sz w:val="24"/>
        </w:rPr>
        <w:t>of</w:t>
      </w:r>
      <w:r>
        <w:rPr>
          <w:spacing w:val="-2"/>
          <w:sz w:val="24"/>
        </w:rPr>
        <w:t> </w:t>
      </w:r>
      <w:r>
        <w:rPr>
          <w:sz w:val="24"/>
        </w:rPr>
        <w:t>awareness</w:t>
      </w:r>
      <w:r>
        <w:rPr>
          <w:spacing w:val="-1"/>
          <w:sz w:val="24"/>
        </w:rPr>
        <w:t> </w:t>
      </w:r>
      <w:r>
        <w:rPr>
          <w:sz w:val="24"/>
        </w:rPr>
        <w:t>of</w:t>
      </w:r>
      <w:r>
        <w:rPr>
          <w:spacing w:val="-2"/>
          <w:sz w:val="24"/>
        </w:rPr>
        <w:t> </w:t>
      </w:r>
      <w:r>
        <w:rPr>
          <w:sz w:val="24"/>
        </w:rPr>
        <w:t>existing</w:t>
      </w:r>
      <w:r>
        <w:rPr>
          <w:spacing w:val="-3"/>
          <w:sz w:val="24"/>
        </w:rPr>
        <w:t> </w:t>
      </w:r>
      <w:r>
        <w:rPr>
          <w:sz w:val="24"/>
        </w:rPr>
        <w:t>laws</w:t>
      </w:r>
      <w:r>
        <w:rPr>
          <w:spacing w:val="-1"/>
          <w:sz w:val="24"/>
        </w:rPr>
        <w:t> </w:t>
      </w:r>
      <w:r>
        <w:rPr>
          <w:sz w:val="24"/>
        </w:rPr>
        <w:t>that</w:t>
      </w:r>
      <w:r>
        <w:rPr>
          <w:spacing w:val="-1"/>
          <w:sz w:val="24"/>
        </w:rPr>
        <w:t> </w:t>
      </w:r>
      <w:r>
        <w:rPr>
          <w:sz w:val="24"/>
        </w:rPr>
        <w:t>protect</w:t>
      </w:r>
      <w:r>
        <w:rPr>
          <w:spacing w:val="-1"/>
          <w:sz w:val="24"/>
        </w:rPr>
        <w:t> </w:t>
      </w:r>
      <w:r>
        <w:rPr>
          <w:sz w:val="24"/>
        </w:rPr>
        <w:t>their</w:t>
      </w:r>
      <w:r>
        <w:rPr>
          <w:spacing w:val="-2"/>
          <w:sz w:val="24"/>
        </w:rPr>
        <w:t> </w:t>
      </w:r>
      <w:r>
        <w:rPr>
          <w:sz w:val="24"/>
        </w:rPr>
        <w:t>right</w:t>
      </w:r>
      <w:r>
        <w:rPr>
          <w:spacing w:val="-1"/>
          <w:sz w:val="24"/>
        </w:rPr>
        <w:t> </w:t>
      </w:r>
      <w:r>
        <w:rPr>
          <w:sz w:val="24"/>
        </w:rPr>
        <w:t>to</w:t>
      </w:r>
      <w:r>
        <w:rPr>
          <w:spacing w:val="-1"/>
          <w:sz w:val="24"/>
        </w:rPr>
        <w:t> </w:t>
      </w:r>
      <w:r>
        <w:rPr>
          <w:sz w:val="24"/>
        </w:rPr>
        <w:t>acquire and in fact inherit land either from their deceased parents or their deceased husbands. This trait is common to all the southern Kaduna tribes under study, regard being had to their customary</w:t>
      </w:r>
      <w:r>
        <w:rPr>
          <w:spacing w:val="-7"/>
          <w:sz w:val="24"/>
        </w:rPr>
        <w:t> </w:t>
      </w:r>
      <w:r>
        <w:rPr>
          <w:sz w:val="24"/>
        </w:rPr>
        <w:t>laws and norms, as they</w:t>
      </w:r>
      <w:r>
        <w:rPr>
          <w:spacing w:val="-4"/>
          <w:sz w:val="24"/>
        </w:rPr>
        <w:t> </w:t>
      </w:r>
      <w:r>
        <w:rPr>
          <w:sz w:val="24"/>
        </w:rPr>
        <w:t>clearly</w:t>
      </w:r>
      <w:r>
        <w:rPr>
          <w:spacing w:val="-7"/>
          <w:sz w:val="24"/>
        </w:rPr>
        <w:t> </w:t>
      </w:r>
      <w:r>
        <w:rPr>
          <w:sz w:val="24"/>
        </w:rPr>
        <w:t>show no intent to equate their womenfolk with the same right of property ownership accorded to their men folks, especially title through inheritance. However,</w:t>
      </w:r>
      <w:r>
        <w:rPr>
          <w:spacing w:val="-2"/>
          <w:sz w:val="24"/>
        </w:rPr>
        <w:t> </w:t>
      </w:r>
      <w:r>
        <w:rPr>
          <w:sz w:val="24"/>
        </w:rPr>
        <w:t>on the</w:t>
      </w:r>
      <w:r>
        <w:rPr>
          <w:spacing w:val="-2"/>
          <w:sz w:val="24"/>
        </w:rPr>
        <w:t> </w:t>
      </w:r>
      <w:r>
        <w:rPr>
          <w:sz w:val="24"/>
        </w:rPr>
        <w:t>other</w:t>
      </w:r>
      <w:r>
        <w:rPr>
          <w:spacing w:val="-2"/>
          <w:sz w:val="24"/>
        </w:rPr>
        <w:t> </w:t>
      </w:r>
      <w:r>
        <w:rPr>
          <w:sz w:val="24"/>
        </w:rPr>
        <w:t>hand,</w:t>
      </w:r>
      <w:r>
        <w:rPr>
          <w:spacing w:val="-1"/>
          <w:sz w:val="24"/>
        </w:rPr>
        <w:t> </w:t>
      </w:r>
      <w:r>
        <w:rPr>
          <w:sz w:val="24"/>
        </w:rPr>
        <w:t>Statutory</w:t>
      </w:r>
      <w:r>
        <w:rPr>
          <w:spacing w:val="-3"/>
          <w:sz w:val="24"/>
        </w:rPr>
        <w:t> </w:t>
      </w:r>
      <w:r>
        <w:rPr>
          <w:sz w:val="24"/>
        </w:rPr>
        <w:t>provisions</w:t>
      </w:r>
      <w:r>
        <w:rPr>
          <w:spacing w:val="-1"/>
          <w:sz w:val="24"/>
        </w:rPr>
        <w:t> </w:t>
      </w:r>
      <w:r>
        <w:rPr>
          <w:sz w:val="24"/>
        </w:rPr>
        <w:t>especially</w:t>
      </w:r>
      <w:r>
        <w:rPr>
          <w:spacing w:val="-5"/>
          <w:sz w:val="24"/>
        </w:rPr>
        <w:t> </w:t>
      </w:r>
      <w:r>
        <w:rPr>
          <w:sz w:val="24"/>
        </w:rPr>
        <w:t>the Maputo</w:t>
      </w:r>
      <w:r>
        <w:rPr>
          <w:spacing w:val="-1"/>
          <w:sz w:val="24"/>
        </w:rPr>
        <w:t> </w:t>
      </w:r>
      <w:r>
        <w:rPr>
          <w:sz w:val="24"/>
        </w:rPr>
        <w:t>Protocol specifically gives African Women the equal rights, privileges and opportunities bestowed on the male folk, in respect of landed property ownership and acquisition</w:t>
      </w:r>
    </w:p>
    <w:p>
      <w:pPr>
        <w:spacing w:after="0" w:line="480" w:lineRule="auto"/>
        <w:jc w:val="both"/>
        <w:rPr>
          <w:sz w:val="24"/>
        </w:rPr>
        <w:sectPr>
          <w:pgSz w:w="12240" w:h="15840"/>
          <w:pgMar w:header="761" w:footer="1015" w:top="1300" w:bottom="1200" w:left="1280" w:right="1320"/>
        </w:sectPr>
      </w:pPr>
    </w:p>
    <w:p>
      <w:pPr>
        <w:pStyle w:val="ListParagraph"/>
        <w:numPr>
          <w:ilvl w:val="0"/>
          <w:numId w:val="30"/>
        </w:numPr>
        <w:tabs>
          <w:tab w:pos="520" w:val="left" w:leader="none"/>
        </w:tabs>
        <w:spacing w:line="480" w:lineRule="auto" w:before="119" w:after="0"/>
        <w:ind w:left="520" w:right="115" w:hanging="360"/>
        <w:jc w:val="both"/>
        <w:rPr>
          <w:sz w:val="24"/>
        </w:rPr>
      </w:pPr>
      <w:r>
        <w:rPr>
          <w:sz w:val="24"/>
        </w:rPr>
        <w:t>This study</w:t>
      </w:r>
      <w:r>
        <w:rPr>
          <w:spacing w:val="-6"/>
          <w:sz w:val="24"/>
        </w:rPr>
        <w:t> </w:t>
      </w:r>
      <w:r>
        <w:rPr>
          <w:sz w:val="24"/>
        </w:rPr>
        <w:t>also discovered that, though there has been some notable judicial pronouncements in superior court of records, over customs that are similar to the customs of the Southern Kaduna people and which show that any Southern Kaduna custom that is repugnant to</w:t>
      </w:r>
      <w:r>
        <w:rPr>
          <w:spacing w:val="40"/>
          <w:sz w:val="24"/>
        </w:rPr>
        <w:t> </w:t>
      </w:r>
      <w:r>
        <w:rPr>
          <w:sz w:val="24"/>
        </w:rPr>
        <w:t>natural justice, equity and good conscience will be declared null and void and inconsistent with the Constitution of the Federal Republic of Nigeria, 1999 (as amended), as has been done by the courts in said similar cases.</w:t>
      </w:r>
    </w:p>
    <w:p>
      <w:pPr>
        <w:pStyle w:val="ListParagraph"/>
        <w:numPr>
          <w:ilvl w:val="0"/>
          <w:numId w:val="30"/>
        </w:numPr>
        <w:tabs>
          <w:tab w:pos="520" w:val="left" w:leader="none"/>
        </w:tabs>
        <w:spacing w:line="480" w:lineRule="auto" w:before="1" w:after="0"/>
        <w:ind w:left="520" w:right="118" w:hanging="360"/>
        <w:jc w:val="both"/>
        <w:rPr>
          <w:sz w:val="24"/>
        </w:rPr>
      </w:pPr>
      <w:r>
        <w:rPr>
          <w:sz w:val="24"/>
        </w:rPr>
        <w:t>It was realised in the course of this research that, there are extremely</w:t>
      </w:r>
      <w:r>
        <w:rPr>
          <w:spacing w:val="-4"/>
          <w:sz w:val="24"/>
        </w:rPr>
        <w:t> </w:t>
      </w:r>
      <w:r>
        <w:rPr>
          <w:sz w:val="24"/>
        </w:rPr>
        <w:t>inadequate enforcement mechanisms in place to protect the property right of women of Southern Kaduna tribes. It</w:t>
      </w:r>
      <w:r>
        <w:rPr>
          <w:spacing w:val="40"/>
          <w:sz w:val="24"/>
        </w:rPr>
        <w:t> </w:t>
      </w:r>
      <w:r>
        <w:rPr>
          <w:sz w:val="24"/>
        </w:rPr>
        <w:t>was also realised that, it is extremely difficult for the southern Kaduna women who live in</w:t>
      </w:r>
      <w:r>
        <w:rPr>
          <w:spacing w:val="40"/>
          <w:sz w:val="24"/>
        </w:rPr>
        <w:t> </w:t>
      </w:r>
      <w:r>
        <w:rPr>
          <w:sz w:val="24"/>
        </w:rPr>
        <w:t>the core southern Kaduna native communities to take advantage of the provision of Section 46 of the Nigerian Constitution (as amended) as courts that have jurisdiction to hear and determine</w:t>
      </w:r>
      <w:r>
        <w:rPr>
          <w:spacing w:val="-1"/>
          <w:sz w:val="24"/>
        </w:rPr>
        <w:t> </w:t>
      </w:r>
      <w:r>
        <w:rPr>
          <w:sz w:val="24"/>
        </w:rPr>
        <w:t>fundamental right enforcement cases are</w:t>
      </w:r>
      <w:r>
        <w:rPr>
          <w:spacing w:val="-1"/>
          <w:sz w:val="24"/>
        </w:rPr>
        <w:t> </w:t>
      </w:r>
      <w:r>
        <w:rPr>
          <w:sz w:val="24"/>
        </w:rPr>
        <w:t>High Courts and Federal High Court, and not Customary Courts or Area Courts that are closer to them at the grassroots; and this seriously</w:t>
      </w:r>
      <w:r>
        <w:rPr>
          <w:spacing w:val="-5"/>
          <w:sz w:val="24"/>
        </w:rPr>
        <w:t> </w:t>
      </w:r>
      <w:r>
        <w:rPr>
          <w:sz w:val="24"/>
        </w:rPr>
        <w:t>undermines the</w:t>
      </w:r>
      <w:r>
        <w:rPr>
          <w:spacing w:val="-1"/>
          <w:sz w:val="24"/>
        </w:rPr>
        <w:t> </w:t>
      </w:r>
      <w:r>
        <w:rPr>
          <w:sz w:val="24"/>
        </w:rPr>
        <w:t>ability</w:t>
      </w:r>
      <w:r>
        <w:rPr>
          <w:spacing w:val="-8"/>
          <w:sz w:val="24"/>
        </w:rPr>
        <w:t> </w:t>
      </w:r>
      <w:r>
        <w:rPr>
          <w:sz w:val="24"/>
        </w:rPr>
        <w:t>of</w:t>
      </w:r>
      <w:r>
        <w:rPr>
          <w:spacing w:val="-1"/>
          <w:sz w:val="24"/>
        </w:rPr>
        <w:t> </w:t>
      </w:r>
      <w:r>
        <w:rPr>
          <w:sz w:val="24"/>
        </w:rPr>
        <w:t>victims to seek adequate</w:t>
      </w:r>
      <w:r>
        <w:rPr>
          <w:spacing w:val="-1"/>
          <w:sz w:val="24"/>
        </w:rPr>
        <w:t> </w:t>
      </w:r>
      <w:r>
        <w:rPr>
          <w:sz w:val="24"/>
        </w:rPr>
        <w:t>and proper</w:t>
      </w:r>
      <w:r>
        <w:rPr>
          <w:spacing w:val="-1"/>
          <w:sz w:val="24"/>
        </w:rPr>
        <w:t> </w:t>
      </w:r>
      <w:r>
        <w:rPr>
          <w:sz w:val="24"/>
        </w:rPr>
        <w:t>legal protection when their fundamental human rights are being violated and denied.</w:t>
      </w:r>
    </w:p>
    <w:p>
      <w:pPr>
        <w:pStyle w:val="ListParagraph"/>
        <w:numPr>
          <w:ilvl w:val="0"/>
          <w:numId w:val="30"/>
        </w:numPr>
        <w:tabs>
          <w:tab w:pos="520" w:val="left" w:leader="none"/>
        </w:tabs>
        <w:spacing w:line="480" w:lineRule="auto" w:before="1" w:after="0"/>
        <w:ind w:left="520" w:right="116" w:hanging="360"/>
        <w:jc w:val="both"/>
        <w:rPr>
          <w:sz w:val="24"/>
        </w:rPr>
      </w:pPr>
      <w:r>
        <w:rPr>
          <w:sz w:val="24"/>
        </w:rPr>
        <w:t>There are numerous challenges women of Southern Kaduna tribes encounter in relation to their rights to acquire property. Such challenges can be categorized into Illiteracy, Lack of will power, strong traditional institutions</w:t>
      </w:r>
      <w:r>
        <w:rPr>
          <w:sz w:val="24"/>
          <w:vertAlign w:val="superscript"/>
        </w:rPr>
        <w:t>4</w:t>
      </w:r>
      <w:r>
        <w:rPr>
          <w:sz w:val="24"/>
          <w:vertAlign w:val="baseline"/>
        </w:rPr>
        <w:t>, inadequate government Interest and Protection, </w:t>
      </w:r>
      <w:r>
        <w:rPr>
          <w:spacing w:val="-2"/>
          <w:sz w:val="24"/>
          <w:vertAlign w:val="baseline"/>
        </w:rPr>
        <w:t>e.t.c.</w:t>
      </w:r>
    </w:p>
    <w:p>
      <w:pPr>
        <w:pStyle w:val="BodyText"/>
        <w:ind w:left="0"/>
        <w:rPr>
          <w:sz w:val="20"/>
        </w:rPr>
      </w:pPr>
    </w:p>
    <w:p>
      <w:pPr>
        <w:pStyle w:val="BodyText"/>
        <w:ind w:left="0"/>
        <w:rPr>
          <w:sz w:val="20"/>
        </w:rPr>
      </w:pPr>
    </w:p>
    <w:p>
      <w:pPr>
        <w:pStyle w:val="BodyText"/>
        <w:ind w:left="0"/>
        <w:rPr>
          <w:sz w:val="20"/>
        </w:rPr>
      </w:pPr>
    </w:p>
    <w:p>
      <w:pPr>
        <w:pStyle w:val="BodyText"/>
        <w:spacing w:before="40"/>
        <w:ind w:left="0"/>
        <w:rPr>
          <w:sz w:val="20"/>
        </w:rPr>
      </w:pPr>
      <w:r>
        <w:rPr/>
        <mc:AlternateContent>
          <mc:Choice Requires="wps">
            <w:drawing>
              <wp:anchor distT="0" distB="0" distL="0" distR="0" allowOverlap="1" layoutInCell="1" locked="0" behindDoc="1" simplePos="0" relativeHeight="487653376">
                <wp:simplePos x="0" y="0"/>
                <wp:positionH relativeFrom="page">
                  <wp:posOffset>914704</wp:posOffset>
                </wp:positionH>
                <wp:positionV relativeFrom="paragraph">
                  <wp:posOffset>186715</wp:posOffset>
                </wp:positionV>
                <wp:extent cx="1829435"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01982pt;width:144.020pt;height:.72003pt;mso-position-horizontal-relative:page;mso-position-vertical-relative:paragraph;z-index:-15663104;mso-wrap-distance-left:0;mso-wrap-distance-right:0" id="docshape161" filled="true" fillcolor="#000000" stroked="false">
                <v:fill type="solid"/>
                <w10:wrap type="topAndBottom"/>
              </v:rect>
            </w:pict>
          </mc:Fallback>
        </mc:AlternateContent>
      </w:r>
    </w:p>
    <w:p>
      <w:pPr>
        <w:spacing w:before="96"/>
        <w:ind w:left="160" w:right="128" w:firstLine="0"/>
        <w:jc w:val="both"/>
        <w:rPr>
          <w:sz w:val="20"/>
        </w:rPr>
      </w:pPr>
      <w:r>
        <w:rPr>
          <w:sz w:val="20"/>
          <w:vertAlign w:val="superscript"/>
        </w:rPr>
        <w:t>4</w:t>
      </w:r>
      <w:r>
        <w:rPr>
          <w:sz w:val="20"/>
          <w:vertAlign w:val="baseline"/>
        </w:rPr>
        <w:t> Generally, rural communities in Nigeria have an established traditional institution that guides their cultural and customary model; Southern Kaduna is definitely not left out. These traditional institutional establishments are much feared and respected by the community, more than the regular and strictly controlled government system in such a way that people of these areas fear the supposed repercussions for not obeying the dictates of the traditional </w:t>
      </w:r>
      <w:r>
        <w:rPr>
          <w:spacing w:val="-2"/>
          <w:sz w:val="20"/>
          <w:vertAlign w:val="baseline"/>
        </w:rPr>
        <w:t>institution.</w:t>
      </w:r>
    </w:p>
    <w:p>
      <w:pPr>
        <w:spacing w:after="0"/>
        <w:jc w:val="both"/>
        <w:rPr>
          <w:sz w:val="20"/>
        </w:rPr>
        <w:sectPr>
          <w:pgSz w:w="12240" w:h="15840"/>
          <w:pgMar w:header="761" w:footer="1015" w:top="1300" w:bottom="1200" w:left="1280" w:right="1320"/>
        </w:sectPr>
      </w:pPr>
    </w:p>
    <w:p>
      <w:pPr>
        <w:pStyle w:val="Heading2"/>
        <w:numPr>
          <w:ilvl w:val="1"/>
          <w:numId w:val="29"/>
        </w:numPr>
        <w:tabs>
          <w:tab w:pos="640" w:val="left" w:leader="none"/>
        </w:tabs>
        <w:spacing w:line="240" w:lineRule="auto" w:before="124" w:after="0"/>
        <w:ind w:left="640" w:right="0" w:hanging="480"/>
        <w:jc w:val="left"/>
      </w:pPr>
      <w:r>
        <w:rPr>
          <w:spacing w:val="-2"/>
        </w:rPr>
        <w:t>Recommendations</w:t>
      </w:r>
    </w:p>
    <w:p>
      <w:pPr>
        <w:pStyle w:val="BodyText"/>
        <w:spacing w:before="272"/>
      </w:pPr>
      <w:r>
        <w:rPr/>
        <w:t>Having</w:t>
      </w:r>
      <w:r>
        <w:rPr>
          <w:spacing w:val="-1"/>
        </w:rPr>
        <w:t> </w:t>
      </w:r>
      <w:r>
        <w:rPr/>
        <w:t>regard</w:t>
      </w:r>
      <w:r>
        <w:rPr>
          <w:spacing w:val="-1"/>
        </w:rPr>
        <w:t> </w:t>
      </w:r>
      <w:r>
        <w:rPr/>
        <w:t>to</w:t>
      </w:r>
      <w:r>
        <w:rPr>
          <w:spacing w:val="-1"/>
        </w:rPr>
        <w:t> </w:t>
      </w:r>
      <w:r>
        <w:rPr/>
        <w:t>the</w:t>
      </w:r>
      <w:r>
        <w:rPr>
          <w:spacing w:val="-1"/>
        </w:rPr>
        <w:t> </w:t>
      </w:r>
      <w:r>
        <w:rPr/>
        <w:t>aforesaid</w:t>
      </w:r>
      <w:r>
        <w:rPr>
          <w:spacing w:val="-1"/>
        </w:rPr>
        <w:t> </w:t>
      </w:r>
      <w:r>
        <w:rPr/>
        <w:t>observation,</w:t>
      </w:r>
      <w:r>
        <w:rPr>
          <w:spacing w:val="-1"/>
        </w:rPr>
        <w:t> </w:t>
      </w:r>
      <w:r>
        <w:rPr/>
        <w:t>it</w:t>
      </w:r>
      <w:r>
        <w:rPr>
          <w:spacing w:val="-1"/>
        </w:rPr>
        <w:t> </w:t>
      </w:r>
      <w:r>
        <w:rPr/>
        <w:t>is</w:t>
      </w:r>
      <w:r>
        <w:rPr>
          <w:spacing w:val="-1"/>
        </w:rPr>
        <w:t> </w:t>
      </w:r>
      <w:r>
        <w:rPr/>
        <w:t>hereby</w:t>
      </w:r>
      <w:r>
        <w:rPr>
          <w:spacing w:val="-6"/>
        </w:rPr>
        <w:t> </w:t>
      </w:r>
      <w:r>
        <w:rPr/>
        <w:t>recommended</w:t>
      </w:r>
      <w:r>
        <w:rPr>
          <w:spacing w:val="1"/>
        </w:rPr>
        <w:t> </w:t>
      </w:r>
      <w:r>
        <w:rPr/>
        <w:t>as </w:t>
      </w:r>
      <w:r>
        <w:rPr>
          <w:spacing w:val="-2"/>
        </w:rPr>
        <w:t>follows;</w:t>
      </w:r>
    </w:p>
    <w:p>
      <w:pPr>
        <w:pStyle w:val="BodyText"/>
        <w:ind w:left="0"/>
      </w:pPr>
    </w:p>
    <w:p>
      <w:pPr>
        <w:pStyle w:val="ListParagraph"/>
        <w:numPr>
          <w:ilvl w:val="0"/>
          <w:numId w:val="31"/>
        </w:numPr>
        <w:tabs>
          <w:tab w:pos="520" w:val="left" w:leader="none"/>
        </w:tabs>
        <w:spacing w:line="480" w:lineRule="auto" w:before="0" w:after="0"/>
        <w:ind w:left="520" w:right="117" w:hanging="360"/>
        <w:jc w:val="both"/>
        <w:rPr>
          <w:sz w:val="24"/>
        </w:rPr>
      </w:pPr>
      <w:r>
        <w:rPr>
          <w:sz w:val="24"/>
        </w:rPr>
        <w:t>Adequate legislations and other executive directives of government should be put in place to enhance and facilitate the realization of the possibilities and opportunities that exists for women to acquire and own immovable properties in Southern Kaduna</w:t>
      </w:r>
    </w:p>
    <w:p>
      <w:pPr>
        <w:pStyle w:val="ListParagraph"/>
        <w:numPr>
          <w:ilvl w:val="0"/>
          <w:numId w:val="31"/>
        </w:numPr>
        <w:tabs>
          <w:tab w:pos="520" w:val="left" w:leader="none"/>
        </w:tabs>
        <w:spacing w:line="480" w:lineRule="auto" w:before="0" w:after="0"/>
        <w:ind w:left="520" w:right="119" w:hanging="360"/>
        <w:jc w:val="both"/>
        <w:rPr>
          <w:sz w:val="24"/>
        </w:rPr>
      </w:pPr>
      <w:r>
        <w:rPr>
          <w:sz w:val="24"/>
        </w:rPr>
        <w:t>Inclusion of a human right subject in curriculum of all primary and secondary schools in Southern Kaduna specifically and in general in all communities, with a view to teach</w:t>
      </w:r>
      <w:r>
        <w:rPr>
          <w:spacing w:val="40"/>
          <w:sz w:val="24"/>
        </w:rPr>
        <w:t> </w:t>
      </w:r>
      <w:r>
        <w:rPr>
          <w:sz w:val="24"/>
        </w:rPr>
        <w:t>students the basics of fundamental rights and how to seek redress in the event that their fundamental right has been, is being or likely to be breached</w:t>
      </w:r>
    </w:p>
    <w:p>
      <w:pPr>
        <w:pStyle w:val="ListParagraph"/>
        <w:numPr>
          <w:ilvl w:val="0"/>
          <w:numId w:val="31"/>
        </w:numPr>
        <w:tabs>
          <w:tab w:pos="520" w:val="left" w:leader="none"/>
        </w:tabs>
        <w:spacing w:line="480" w:lineRule="auto" w:before="1" w:after="0"/>
        <w:ind w:left="520" w:right="117" w:hanging="360"/>
        <w:jc w:val="both"/>
        <w:rPr>
          <w:sz w:val="24"/>
        </w:rPr>
      </w:pPr>
      <w:r>
        <w:rPr>
          <w:sz w:val="24"/>
        </w:rPr>
        <w:t>Enactment</w:t>
      </w:r>
      <w:r>
        <w:rPr>
          <w:spacing w:val="-3"/>
          <w:sz w:val="24"/>
        </w:rPr>
        <w:t> </w:t>
      </w:r>
      <w:r>
        <w:rPr>
          <w:sz w:val="24"/>
        </w:rPr>
        <w:t>of</w:t>
      </w:r>
      <w:r>
        <w:rPr>
          <w:spacing w:val="-3"/>
          <w:sz w:val="24"/>
        </w:rPr>
        <w:t> </w:t>
      </w:r>
      <w:r>
        <w:rPr>
          <w:sz w:val="24"/>
        </w:rPr>
        <w:t>legislations</w:t>
      </w:r>
      <w:r>
        <w:rPr>
          <w:spacing w:val="-1"/>
          <w:sz w:val="24"/>
        </w:rPr>
        <w:t> </w:t>
      </w:r>
      <w:r>
        <w:rPr>
          <w:sz w:val="24"/>
        </w:rPr>
        <w:t>empowering</w:t>
      </w:r>
      <w:r>
        <w:rPr>
          <w:spacing w:val="-6"/>
          <w:sz w:val="24"/>
        </w:rPr>
        <w:t> </w:t>
      </w:r>
      <w:r>
        <w:rPr>
          <w:sz w:val="24"/>
        </w:rPr>
        <w:t>lower</w:t>
      </w:r>
      <w:r>
        <w:rPr>
          <w:spacing w:val="-3"/>
          <w:sz w:val="24"/>
        </w:rPr>
        <w:t> </w:t>
      </w:r>
      <w:r>
        <w:rPr>
          <w:sz w:val="24"/>
        </w:rPr>
        <w:t>courts</w:t>
      </w:r>
      <w:r>
        <w:rPr>
          <w:spacing w:val="-3"/>
          <w:sz w:val="24"/>
        </w:rPr>
        <w:t> </w:t>
      </w:r>
      <w:r>
        <w:rPr>
          <w:sz w:val="24"/>
        </w:rPr>
        <w:t>such</w:t>
      </w:r>
      <w:r>
        <w:rPr>
          <w:spacing w:val="-3"/>
          <w:sz w:val="24"/>
        </w:rPr>
        <w:t> </w:t>
      </w:r>
      <w:r>
        <w:rPr>
          <w:sz w:val="24"/>
        </w:rPr>
        <w:t>as</w:t>
      </w:r>
      <w:r>
        <w:rPr>
          <w:spacing w:val="-3"/>
          <w:sz w:val="24"/>
        </w:rPr>
        <w:t> </w:t>
      </w:r>
      <w:r>
        <w:rPr>
          <w:sz w:val="24"/>
        </w:rPr>
        <w:t>customary</w:t>
      </w:r>
      <w:r>
        <w:rPr>
          <w:spacing w:val="-6"/>
          <w:sz w:val="24"/>
        </w:rPr>
        <w:t> </w:t>
      </w:r>
      <w:r>
        <w:rPr>
          <w:sz w:val="24"/>
        </w:rPr>
        <w:t>courts</w:t>
      </w:r>
      <w:r>
        <w:rPr>
          <w:spacing w:val="-3"/>
          <w:sz w:val="24"/>
        </w:rPr>
        <w:t> </w:t>
      </w:r>
      <w:r>
        <w:rPr>
          <w:sz w:val="24"/>
        </w:rPr>
        <w:t>and</w:t>
      </w:r>
      <w:r>
        <w:rPr>
          <w:spacing w:val="-3"/>
          <w:sz w:val="24"/>
        </w:rPr>
        <w:t> </w:t>
      </w:r>
      <w:r>
        <w:rPr>
          <w:sz w:val="24"/>
        </w:rPr>
        <w:t>Area</w:t>
      </w:r>
      <w:r>
        <w:rPr>
          <w:spacing w:val="-4"/>
          <w:sz w:val="24"/>
        </w:rPr>
        <w:t> </w:t>
      </w:r>
      <w:r>
        <w:rPr>
          <w:sz w:val="24"/>
        </w:rPr>
        <w:t>courts to hear cases involving the violation of fundamental rights of people in rural communities</w:t>
      </w:r>
      <w:r>
        <w:rPr>
          <w:spacing w:val="40"/>
          <w:sz w:val="24"/>
        </w:rPr>
        <w:t> </w:t>
      </w:r>
      <w:r>
        <w:rPr>
          <w:sz w:val="24"/>
        </w:rPr>
        <w:t>like those of Southern Kaduna under consideration being courts that are closer to the grassroots than superior courts.</w:t>
      </w:r>
    </w:p>
    <w:p>
      <w:pPr>
        <w:pStyle w:val="ListParagraph"/>
        <w:numPr>
          <w:ilvl w:val="0"/>
          <w:numId w:val="31"/>
        </w:numPr>
        <w:tabs>
          <w:tab w:pos="520" w:val="left" w:leader="none"/>
        </w:tabs>
        <w:spacing w:line="480" w:lineRule="auto" w:before="0" w:after="0"/>
        <w:ind w:left="520" w:right="114" w:hanging="360"/>
        <w:jc w:val="both"/>
        <w:rPr>
          <w:sz w:val="24"/>
        </w:rPr>
      </w:pPr>
      <w:r>
        <w:rPr>
          <w:sz w:val="24"/>
        </w:rPr>
        <w:t>It</w:t>
      </w:r>
      <w:r>
        <w:rPr>
          <w:spacing w:val="-9"/>
          <w:sz w:val="24"/>
        </w:rPr>
        <w:t> </w:t>
      </w:r>
      <w:r>
        <w:rPr>
          <w:sz w:val="24"/>
        </w:rPr>
        <w:t>is</w:t>
      </w:r>
      <w:r>
        <w:rPr>
          <w:spacing w:val="-9"/>
          <w:sz w:val="24"/>
        </w:rPr>
        <w:t> </w:t>
      </w:r>
      <w:r>
        <w:rPr>
          <w:sz w:val="24"/>
        </w:rPr>
        <w:t>recommended</w:t>
      </w:r>
      <w:r>
        <w:rPr>
          <w:spacing w:val="-7"/>
          <w:sz w:val="24"/>
        </w:rPr>
        <w:t> </w:t>
      </w:r>
      <w:r>
        <w:rPr>
          <w:sz w:val="24"/>
        </w:rPr>
        <w:t>also</w:t>
      </w:r>
      <w:r>
        <w:rPr>
          <w:spacing w:val="-9"/>
          <w:sz w:val="24"/>
        </w:rPr>
        <w:t> </w:t>
      </w:r>
      <w:r>
        <w:rPr>
          <w:sz w:val="24"/>
        </w:rPr>
        <w:t>that,</w:t>
      </w:r>
      <w:r>
        <w:rPr>
          <w:spacing w:val="-9"/>
          <w:sz w:val="24"/>
        </w:rPr>
        <w:t> </w:t>
      </w:r>
      <w:r>
        <w:rPr>
          <w:sz w:val="24"/>
        </w:rPr>
        <w:t>the</w:t>
      </w:r>
      <w:r>
        <w:rPr>
          <w:spacing w:val="-9"/>
          <w:sz w:val="24"/>
        </w:rPr>
        <w:t> </w:t>
      </w:r>
      <w:r>
        <w:rPr>
          <w:sz w:val="24"/>
        </w:rPr>
        <w:t>word</w:t>
      </w:r>
      <w:r>
        <w:rPr>
          <w:spacing w:val="-7"/>
          <w:sz w:val="24"/>
        </w:rPr>
        <w:t> </w:t>
      </w:r>
      <w:r>
        <w:rPr>
          <w:sz w:val="24"/>
        </w:rPr>
        <w:t>―inheritance‖</w:t>
      </w:r>
      <w:r>
        <w:rPr>
          <w:spacing w:val="-10"/>
          <w:sz w:val="24"/>
        </w:rPr>
        <w:t> </w:t>
      </w:r>
      <w:r>
        <w:rPr>
          <w:sz w:val="24"/>
        </w:rPr>
        <w:t>be</w:t>
      </w:r>
      <w:r>
        <w:rPr>
          <w:spacing w:val="-10"/>
          <w:sz w:val="24"/>
        </w:rPr>
        <w:t> </w:t>
      </w:r>
      <w:r>
        <w:rPr>
          <w:sz w:val="24"/>
        </w:rPr>
        <w:t>included</w:t>
      </w:r>
      <w:r>
        <w:rPr>
          <w:spacing w:val="-9"/>
          <w:sz w:val="24"/>
        </w:rPr>
        <w:t> </w:t>
      </w:r>
      <w:r>
        <w:rPr>
          <w:sz w:val="24"/>
        </w:rPr>
        <w:t>in</w:t>
      </w:r>
      <w:r>
        <w:rPr>
          <w:spacing w:val="-9"/>
          <w:sz w:val="24"/>
        </w:rPr>
        <w:t> </w:t>
      </w:r>
      <w:r>
        <w:rPr>
          <w:sz w:val="24"/>
        </w:rPr>
        <w:t>the</w:t>
      </w:r>
      <w:r>
        <w:rPr>
          <w:spacing w:val="-9"/>
          <w:sz w:val="24"/>
        </w:rPr>
        <w:t> </w:t>
      </w:r>
      <w:r>
        <w:rPr>
          <w:sz w:val="24"/>
        </w:rPr>
        <w:t>provision</w:t>
      </w:r>
      <w:r>
        <w:rPr>
          <w:spacing w:val="-9"/>
          <w:sz w:val="24"/>
        </w:rPr>
        <w:t> </w:t>
      </w:r>
      <w:r>
        <w:rPr>
          <w:sz w:val="24"/>
        </w:rPr>
        <w:t>of</w:t>
      </w:r>
      <w:r>
        <w:rPr>
          <w:spacing w:val="-10"/>
          <w:sz w:val="24"/>
        </w:rPr>
        <w:t> </w:t>
      </w:r>
      <w:r>
        <w:rPr>
          <w:sz w:val="24"/>
        </w:rPr>
        <w:t>section</w:t>
      </w:r>
      <w:r>
        <w:rPr>
          <w:spacing w:val="-9"/>
          <w:sz w:val="24"/>
        </w:rPr>
        <w:t> </w:t>
      </w:r>
      <w:r>
        <w:rPr>
          <w:sz w:val="24"/>
        </w:rPr>
        <w:t>43 of the Constitution of the Federal Republic of Nigeria, 1999 (as amended), so as to curb the unfriendly customary practices in relation to ownership of land by women not only in Southern Kaduna, but under other tribes in Nigeria. Therefore, Section 46 of the Constitution of the Federal Republic of Nigeria , 1999 (as amended) be amended thus:</w:t>
      </w:r>
    </w:p>
    <w:p>
      <w:pPr>
        <w:pStyle w:val="Heading3"/>
        <w:spacing w:before="5"/>
        <w:jc w:val="both"/>
      </w:pPr>
      <w:r>
        <w:rPr/>
        <w:t>“Everyone</w:t>
      </w:r>
      <w:r>
        <w:rPr>
          <w:spacing w:val="74"/>
        </w:rPr>
        <w:t> </w:t>
      </w:r>
      <w:r>
        <w:rPr/>
        <w:t>shall</w:t>
      </w:r>
      <w:r>
        <w:rPr>
          <w:spacing w:val="78"/>
        </w:rPr>
        <w:t> </w:t>
      </w:r>
      <w:r>
        <w:rPr/>
        <w:t>have</w:t>
      </w:r>
      <w:r>
        <w:rPr>
          <w:spacing w:val="73"/>
        </w:rPr>
        <w:t> </w:t>
      </w:r>
      <w:r>
        <w:rPr/>
        <w:t>the</w:t>
      </w:r>
      <w:r>
        <w:rPr>
          <w:spacing w:val="77"/>
        </w:rPr>
        <w:t> </w:t>
      </w:r>
      <w:r>
        <w:rPr/>
        <w:t>right</w:t>
      </w:r>
      <w:r>
        <w:rPr>
          <w:spacing w:val="75"/>
        </w:rPr>
        <w:t> </w:t>
      </w:r>
      <w:r>
        <w:rPr/>
        <w:t>to</w:t>
      </w:r>
      <w:r>
        <w:rPr>
          <w:spacing w:val="50"/>
          <w:w w:val="150"/>
        </w:rPr>
        <w:t> </w:t>
      </w:r>
      <w:r>
        <w:rPr>
          <w:u w:val="single"/>
        </w:rPr>
        <w:t>acquire,</w:t>
      </w:r>
      <w:r>
        <w:rPr>
          <w:spacing w:val="76"/>
          <w:u w:val="single"/>
        </w:rPr>
        <w:t> </w:t>
      </w:r>
      <w:r>
        <w:rPr>
          <w:u w:val="single"/>
        </w:rPr>
        <w:t>own</w:t>
      </w:r>
      <w:r>
        <w:rPr>
          <w:spacing w:val="78"/>
          <w:u w:val="single"/>
        </w:rPr>
        <w:t> </w:t>
      </w:r>
      <w:r>
        <w:rPr>
          <w:u w:val="single"/>
        </w:rPr>
        <w:t>and</w:t>
      </w:r>
      <w:r>
        <w:rPr>
          <w:spacing w:val="74"/>
          <w:u w:val="single"/>
        </w:rPr>
        <w:t> </w:t>
      </w:r>
      <w:r>
        <w:rPr>
          <w:u w:val="single"/>
        </w:rPr>
        <w:t>inherit</w:t>
      </w:r>
      <w:r>
        <w:rPr>
          <w:spacing w:val="51"/>
          <w:w w:val="150"/>
        </w:rPr>
        <w:t> </w:t>
      </w:r>
      <w:r>
        <w:rPr/>
        <w:t>immovable</w:t>
      </w:r>
      <w:r>
        <w:rPr>
          <w:spacing w:val="76"/>
        </w:rPr>
        <w:t> </w:t>
      </w:r>
      <w:r>
        <w:rPr/>
        <w:t>property</w:t>
      </w:r>
      <w:r>
        <w:rPr>
          <w:spacing w:val="77"/>
        </w:rPr>
        <w:t> </w:t>
      </w:r>
      <w:r>
        <w:rPr>
          <w:spacing w:val="-5"/>
        </w:rPr>
        <w:t>in</w:t>
      </w:r>
    </w:p>
    <w:p>
      <w:pPr>
        <w:pStyle w:val="BodyText"/>
        <w:spacing w:before="1"/>
        <w:ind w:left="0"/>
        <w:rPr>
          <w:b/>
          <w:i/>
        </w:rPr>
      </w:pPr>
    </w:p>
    <w:p>
      <w:pPr>
        <w:spacing w:before="0"/>
        <w:ind w:left="520" w:right="0" w:firstLine="0"/>
        <w:jc w:val="left"/>
        <w:rPr>
          <w:b/>
          <w:i/>
          <w:sz w:val="24"/>
        </w:rPr>
      </w:pPr>
      <w:r>
        <w:rPr>
          <w:b/>
          <w:i/>
          <w:spacing w:val="-2"/>
          <w:sz w:val="24"/>
        </w:rPr>
        <w:t>Nigeria…”</w:t>
      </w:r>
    </w:p>
    <w:p>
      <w:pPr>
        <w:pStyle w:val="ListParagraph"/>
        <w:numPr>
          <w:ilvl w:val="0"/>
          <w:numId w:val="31"/>
        </w:numPr>
        <w:tabs>
          <w:tab w:pos="520" w:val="left" w:leader="none"/>
        </w:tabs>
        <w:spacing w:line="480" w:lineRule="auto" w:before="271" w:after="0"/>
        <w:ind w:left="520" w:right="120" w:hanging="360"/>
        <w:jc w:val="left"/>
        <w:rPr>
          <w:sz w:val="24"/>
        </w:rPr>
      </w:pPr>
      <w:r>
        <w:rPr>
          <w:sz w:val="24"/>
        </w:rPr>
        <w:t>It</w:t>
      </w:r>
      <w:r>
        <w:rPr>
          <w:spacing w:val="67"/>
          <w:sz w:val="24"/>
        </w:rPr>
        <w:t> </w:t>
      </w:r>
      <w:r>
        <w:rPr>
          <w:sz w:val="24"/>
        </w:rPr>
        <w:t>is</w:t>
      </w:r>
      <w:r>
        <w:rPr>
          <w:spacing w:val="68"/>
          <w:sz w:val="24"/>
        </w:rPr>
        <w:t> </w:t>
      </w:r>
      <w:r>
        <w:rPr>
          <w:sz w:val="24"/>
        </w:rPr>
        <w:t>highly</w:t>
      </w:r>
      <w:r>
        <w:rPr>
          <w:spacing w:val="62"/>
          <w:sz w:val="24"/>
        </w:rPr>
        <w:t> </w:t>
      </w:r>
      <w:r>
        <w:rPr>
          <w:sz w:val="24"/>
        </w:rPr>
        <w:t>recommended</w:t>
      </w:r>
      <w:r>
        <w:rPr>
          <w:spacing w:val="67"/>
          <w:sz w:val="24"/>
        </w:rPr>
        <w:t> </w:t>
      </w:r>
      <w:r>
        <w:rPr>
          <w:sz w:val="24"/>
        </w:rPr>
        <w:t>that,</w:t>
      </w:r>
      <w:r>
        <w:rPr>
          <w:spacing w:val="67"/>
          <w:sz w:val="24"/>
        </w:rPr>
        <w:t> </w:t>
      </w:r>
      <w:r>
        <w:rPr>
          <w:sz w:val="24"/>
        </w:rPr>
        <w:t>the</w:t>
      </w:r>
      <w:r>
        <w:rPr>
          <w:spacing w:val="66"/>
          <w:sz w:val="24"/>
        </w:rPr>
        <w:t> </w:t>
      </w:r>
      <w:r>
        <w:rPr>
          <w:sz w:val="24"/>
        </w:rPr>
        <w:t>jurisdiction</w:t>
      </w:r>
      <w:r>
        <w:rPr>
          <w:spacing w:val="69"/>
          <w:sz w:val="24"/>
        </w:rPr>
        <w:t> </w:t>
      </w:r>
      <w:r>
        <w:rPr>
          <w:sz w:val="24"/>
        </w:rPr>
        <w:t>of</w:t>
      </w:r>
      <w:r>
        <w:rPr>
          <w:spacing w:val="66"/>
          <w:sz w:val="24"/>
        </w:rPr>
        <w:t> </w:t>
      </w:r>
      <w:r>
        <w:rPr>
          <w:sz w:val="24"/>
        </w:rPr>
        <w:t>the</w:t>
      </w:r>
      <w:r>
        <w:rPr>
          <w:spacing w:val="69"/>
          <w:sz w:val="24"/>
        </w:rPr>
        <w:t> </w:t>
      </w:r>
      <w:r>
        <w:rPr>
          <w:sz w:val="24"/>
        </w:rPr>
        <w:t>court</w:t>
      </w:r>
      <w:r>
        <w:rPr>
          <w:spacing w:val="67"/>
          <w:sz w:val="24"/>
        </w:rPr>
        <w:t> </w:t>
      </w:r>
      <w:r>
        <w:rPr>
          <w:sz w:val="24"/>
        </w:rPr>
        <w:t>in</w:t>
      </w:r>
      <w:r>
        <w:rPr>
          <w:spacing w:val="67"/>
          <w:sz w:val="24"/>
        </w:rPr>
        <w:t> </w:t>
      </w:r>
      <w:r>
        <w:rPr>
          <w:sz w:val="24"/>
        </w:rPr>
        <w:t>matters</w:t>
      </w:r>
      <w:r>
        <w:rPr>
          <w:spacing w:val="67"/>
          <w:sz w:val="24"/>
        </w:rPr>
        <w:t> </w:t>
      </w:r>
      <w:r>
        <w:rPr>
          <w:sz w:val="24"/>
        </w:rPr>
        <w:t>relating</w:t>
      </w:r>
      <w:r>
        <w:rPr>
          <w:spacing w:val="64"/>
          <w:sz w:val="24"/>
        </w:rPr>
        <w:t> </w:t>
      </w:r>
      <w:r>
        <w:rPr>
          <w:sz w:val="24"/>
        </w:rPr>
        <w:t>to</w:t>
      </w:r>
      <w:r>
        <w:rPr>
          <w:spacing w:val="67"/>
          <w:sz w:val="24"/>
        </w:rPr>
        <w:t> </w:t>
      </w:r>
      <w:r>
        <w:rPr>
          <w:sz w:val="24"/>
        </w:rPr>
        <w:t>the repugnant</w:t>
      </w:r>
      <w:r>
        <w:rPr>
          <w:spacing w:val="40"/>
          <w:sz w:val="24"/>
        </w:rPr>
        <w:t> </w:t>
      </w:r>
      <w:r>
        <w:rPr>
          <w:sz w:val="24"/>
        </w:rPr>
        <w:t>widowhood</w:t>
      </w:r>
      <w:r>
        <w:rPr>
          <w:spacing w:val="40"/>
          <w:sz w:val="24"/>
        </w:rPr>
        <w:t> </w:t>
      </w:r>
      <w:r>
        <w:rPr>
          <w:sz w:val="24"/>
        </w:rPr>
        <w:t>practices</w:t>
      </w:r>
      <w:r>
        <w:rPr>
          <w:spacing w:val="40"/>
          <w:sz w:val="24"/>
        </w:rPr>
        <w:t> </w:t>
      </w:r>
      <w:r>
        <w:rPr>
          <w:sz w:val="24"/>
        </w:rPr>
        <w:t>Bill</w:t>
      </w:r>
      <w:r>
        <w:rPr>
          <w:spacing w:val="40"/>
          <w:sz w:val="24"/>
        </w:rPr>
        <w:t> </w:t>
      </w:r>
      <w:r>
        <w:rPr>
          <w:sz w:val="24"/>
        </w:rPr>
        <w:t>should</w:t>
      </w:r>
      <w:r>
        <w:rPr>
          <w:spacing w:val="40"/>
          <w:sz w:val="24"/>
        </w:rPr>
        <w:t> </w:t>
      </w:r>
      <w:r>
        <w:rPr>
          <w:sz w:val="24"/>
        </w:rPr>
        <w:t>have</w:t>
      </w:r>
      <w:r>
        <w:rPr>
          <w:spacing w:val="40"/>
          <w:sz w:val="24"/>
        </w:rPr>
        <w:t> </w:t>
      </w:r>
      <w:r>
        <w:rPr>
          <w:sz w:val="24"/>
        </w:rPr>
        <w:t>been</w:t>
      </w:r>
      <w:r>
        <w:rPr>
          <w:spacing w:val="40"/>
          <w:sz w:val="24"/>
        </w:rPr>
        <w:t> </w:t>
      </w:r>
      <w:r>
        <w:rPr>
          <w:sz w:val="24"/>
        </w:rPr>
        <w:t>vested</w:t>
      </w:r>
      <w:r>
        <w:rPr>
          <w:spacing w:val="40"/>
          <w:sz w:val="24"/>
        </w:rPr>
        <w:t> </w:t>
      </w:r>
      <w:r>
        <w:rPr>
          <w:sz w:val="24"/>
        </w:rPr>
        <w:t>in</w:t>
      </w:r>
      <w:r>
        <w:rPr>
          <w:spacing w:val="40"/>
          <w:sz w:val="24"/>
        </w:rPr>
        <w:t> </w:t>
      </w:r>
      <w:r>
        <w:rPr>
          <w:sz w:val="24"/>
        </w:rPr>
        <w:t>customary</w:t>
      </w:r>
      <w:r>
        <w:rPr>
          <w:spacing w:val="36"/>
          <w:sz w:val="24"/>
        </w:rPr>
        <w:t> </w:t>
      </w:r>
      <w:r>
        <w:rPr>
          <w:sz w:val="24"/>
        </w:rPr>
        <w:t>or</w:t>
      </w:r>
      <w:r>
        <w:rPr>
          <w:spacing w:val="40"/>
          <w:sz w:val="24"/>
        </w:rPr>
        <w:t> </w:t>
      </w:r>
      <w:r>
        <w:rPr>
          <w:sz w:val="24"/>
        </w:rPr>
        <w:t>magistrate</w:t>
      </w:r>
    </w:p>
    <w:p>
      <w:pPr>
        <w:spacing w:after="0" w:line="480" w:lineRule="auto"/>
        <w:jc w:val="left"/>
        <w:rPr>
          <w:sz w:val="24"/>
        </w:rPr>
        <w:sectPr>
          <w:pgSz w:w="12240" w:h="15840"/>
          <w:pgMar w:header="761" w:footer="1015" w:top="1300" w:bottom="1200" w:left="1280" w:right="1320"/>
        </w:sectPr>
      </w:pPr>
    </w:p>
    <w:p>
      <w:pPr>
        <w:pStyle w:val="BodyText"/>
        <w:spacing w:line="480" w:lineRule="auto" w:before="119"/>
        <w:ind w:left="520" w:right="125"/>
        <w:jc w:val="both"/>
      </w:pPr>
      <w:r>
        <w:rPr/>
        <w:t>courts in Nigeria, being courts that are closer to the category of persons the Bill seeks to </w:t>
      </w:r>
      <w:r>
        <w:rPr>
          <w:spacing w:val="-2"/>
        </w:rPr>
        <w:t>protect.</w:t>
      </w:r>
    </w:p>
    <w:p>
      <w:pPr>
        <w:pStyle w:val="ListParagraph"/>
        <w:numPr>
          <w:ilvl w:val="0"/>
          <w:numId w:val="31"/>
        </w:numPr>
        <w:tabs>
          <w:tab w:pos="520" w:val="left" w:leader="none"/>
        </w:tabs>
        <w:spacing w:line="480" w:lineRule="auto" w:before="1" w:after="0"/>
        <w:ind w:left="520" w:right="120" w:hanging="360"/>
        <w:jc w:val="both"/>
        <w:rPr>
          <w:sz w:val="24"/>
        </w:rPr>
      </w:pPr>
      <w:r>
        <w:rPr>
          <w:sz w:val="24"/>
        </w:rPr>
        <w:t>Adequate legislative provisions should be made to address the land and landed property aspirations of women in rural communities vis-à-vis the customary practices obtainable in these communities. In other words, other laws should be enacted with penal provisions to criminalize and punish persons who found guilty of violating the fundamental rights of a woman to own land which she must have earned, particularly widows who are first line victims of these barbaric treatments to deter further violation from others.</w:t>
      </w:r>
    </w:p>
    <w:p>
      <w:pPr>
        <w:pStyle w:val="ListParagraph"/>
        <w:numPr>
          <w:ilvl w:val="0"/>
          <w:numId w:val="31"/>
        </w:numPr>
        <w:tabs>
          <w:tab w:pos="520" w:val="left" w:leader="none"/>
        </w:tabs>
        <w:spacing w:line="480" w:lineRule="auto" w:before="1" w:after="0"/>
        <w:ind w:left="520" w:right="116" w:hanging="360"/>
        <w:jc w:val="both"/>
        <w:rPr>
          <w:sz w:val="24"/>
        </w:rPr>
      </w:pPr>
      <w:r>
        <w:rPr>
          <w:sz w:val="24"/>
        </w:rPr>
        <w:t>Adequate enlightenment and education of the people, and particularly the women of</w:t>
      </w:r>
      <w:r>
        <w:rPr>
          <w:spacing w:val="80"/>
          <w:sz w:val="24"/>
        </w:rPr>
        <w:t> </w:t>
      </w:r>
      <w:r>
        <w:rPr>
          <w:sz w:val="24"/>
        </w:rPr>
        <w:t>Southern Kaduna</w:t>
      </w:r>
      <w:r>
        <w:rPr>
          <w:spacing w:val="-1"/>
          <w:sz w:val="24"/>
        </w:rPr>
        <w:t> </w:t>
      </w:r>
      <w:r>
        <w:rPr>
          <w:sz w:val="24"/>
        </w:rPr>
        <w:t>on not</w:t>
      </w:r>
      <w:r>
        <w:rPr>
          <w:spacing w:val="-2"/>
          <w:sz w:val="24"/>
        </w:rPr>
        <w:t> </w:t>
      </w:r>
      <w:r>
        <w:rPr>
          <w:sz w:val="24"/>
        </w:rPr>
        <w:t>only</w:t>
      </w:r>
      <w:r>
        <w:rPr>
          <w:spacing w:val="-8"/>
          <w:sz w:val="24"/>
        </w:rPr>
        <w:t> </w:t>
      </w:r>
      <w:r>
        <w:rPr>
          <w:sz w:val="24"/>
        </w:rPr>
        <w:t>their</w:t>
      </w:r>
      <w:r>
        <w:rPr>
          <w:spacing w:val="-1"/>
          <w:sz w:val="24"/>
        </w:rPr>
        <w:t> </w:t>
      </w:r>
      <w:r>
        <w:rPr>
          <w:sz w:val="24"/>
        </w:rPr>
        <w:t>property</w:t>
      </w:r>
      <w:r>
        <w:rPr>
          <w:spacing w:val="-5"/>
          <w:sz w:val="24"/>
        </w:rPr>
        <w:t> </w:t>
      </w:r>
      <w:r>
        <w:rPr>
          <w:sz w:val="24"/>
        </w:rPr>
        <w:t>rights, but also on</w:t>
      </w:r>
      <w:r>
        <w:rPr>
          <w:spacing w:val="-3"/>
          <w:sz w:val="24"/>
        </w:rPr>
        <w:t> </w:t>
      </w:r>
      <w:r>
        <w:rPr>
          <w:sz w:val="24"/>
        </w:rPr>
        <w:t>other</w:t>
      </w:r>
      <w:r>
        <w:rPr>
          <w:spacing w:val="-1"/>
          <w:sz w:val="24"/>
        </w:rPr>
        <w:t> </w:t>
      </w:r>
      <w:r>
        <w:rPr>
          <w:sz w:val="24"/>
        </w:rPr>
        <w:t>rights at the</w:t>
      </w:r>
      <w:r>
        <w:rPr>
          <w:spacing w:val="-1"/>
          <w:sz w:val="24"/>
        </w:rPr>
        <w:t> </w:t>
      </w:r>
      <w:r>
        <w:rPr>
          <w:sz w:val="24"/>
        </w:rPr>
        <w:t>grassroots is of great importance, with a view to equip them with the relevant protection they will require against any</w:t>
      </w:r>
      <w:r>
        <w:rPr>
          <w:spacing w:val="-5"/>
          <w:sz w:val="24"/>
        </w:rPr>
        <w:t> </w:t>
      </w:r>
      <w:r>
        <w:rPr>
          <w:sz w:val="24"/>
        </w:rPr>
        <w:t>form</w:t>
      </w:r>
      <w:r>
        <w:rPr>
          <w:spacing w:val="-1"/>
          <w:sz w:val="24"/>
        </w:rPr>
        <w:t> </w:t>
      </w:r>
      <w:r>
        <w:rPr>
          <w:sz w:val="24"/>
        </w:rPr>
        <w:t>of</w:t>
      </w:r>
      <w:r>
        <w:rPr>
          <w:spacing w:val="-1"/>
          <w:sz w:val="24"/>
        </w:rPr>
        <w:t> </w:t>
      </w:r>
      <w:r>
        <w:rPr>
          <w:sz w:val="24"/>
        </w:rPr>
        <w:t>discrimination, whether</w:t>
      </w:r>
      <w:r>
        <w:rPr>
          <w:spacing w:val="-2"/>
          <w:sz w:val="24"/>
        </w:rPr>
        <w:t> </w:t>
      </w:r>
      <w:r>
        <w:rPr>
          <w:sz w:val="24"/>
        </w:rPr>
        <w:t>the</w:t>
      </w:r>
      <w:r>
        <w:rPr>
          <w:spacing w:val="-1"/>
          <w:sz w:val="24"/>
        </w:rPr>
        <w:t> </w:t>
      </w:r>
      <w:r>
        <w:rPr>
          <w:sz w:val="24"/>
        </w:rPr>
        <w:t>customs gives</w:t>
      </w:r>
      <w:r>
        <w:rPr>
          <w:spacing w:val="-1"/>
          <w:sz w:val="24"/>
        </w:rPr>
        <w:t> </w:t>
      </w:r>
      <w:r>
        <w:rPr>
          <w:sz w:val="24"/>
        </w:rPr>
        <w:t>a</w:t>
      </w:r>
      <w:r>
        <w:rPr>
          <w:spacing w:val="-1"/>
          <w:sz w:val="24"/>
        </w:rPr>
        <w:t> </w:t>
      </w:r>
      <w:r>
        <w:rPr>
          <w:sz w:val="24"/>
        </w:rPr>
        <w:t>nod to it</w:t>
      </w:r>
      <w:r>
        <w:rPr>
          <w:spacing w:val="-4"/>
          <w:sz w:val="24"/>
        </w:rPr>
        <w:t> </w:t>
      </w:r>
      <w:r>
        <w:rPr>
          <w:sz w:val="24"/>
        </w:rPr>
        <w:t>or</w:t>
      </w:r>
      <w:r>
        <w:rPr>
          <w:spacing w:val="-1"/>
          <w:sz w:val="24"/>
        </w:rPr>
        <w:t> </w:t>
      </w:r>
      <w:r>
        <w:rPr>
          <w:sz w:val="24"/>
        </w:rPr>
        <w:t>not and to satisfy them that they can also seek redress from the common law courts despite the fact that the right against which redress is sought is one of customary nature. This will, in effect, take away the phobia associated with going to court to enforce their fundamental rights as it instills confidence in them to step out and fight for their rights at any level.</w:t>
      </w:r>
    </w:p>
    <w:p>
      <w:pPr>
        <w:pStyle w:val="ListParagraph"/>
        <w:numPr>
          <w:ilvl w:val="0"/>
          <w:numId w:val="31"/>
        </w:numPr>
        <w:tabs>
          <w:tab w:pos="520" w:val="left" w:leader="none"/>
        </w:tabs>
        <w:spacing w:line="480" w:lineRule="auto" w:before="0" w:after="0"/>
        <w:ind w:left="520" w:right="117" w:hanging="360"/>
        <w:jc w:val="both"/>
        <w:rPr>
          <w:sz w:val="24"/>
        </w:rPr>
      </w:pPr>
      <w:r>
        <w:rPr>
          <w:sz w:val="24"/>
        </w:rPr>
        <w:t>Parents should refrain from sex-preference of children in the running of their family or for whatever reason as it results in the impression wrongly held by most parents to see their girl children as a burden on them, or seeing them as a member of another family which will</w:t>
      </w:r>
      <w:r>
        <w:rPr>
          <w:spacing w:val="40"/>
          <w:sz w:val="24"/>
        </w:rPr>
        <w:t> </w:t>
      </w:r>
      <w:r>
        <w:rPr>
          <w:sz w:val="24"/>
        </w:rPr>
        <w:t>marry her in the future. This therefore implies that the girl child should not be denied the opportunity to own and possess property, including immovable property solely on ground</w:t>
      </w:r>
      <w:r>
        <w:rPr>
          <w:spacing w:val="40"/>
          <w:sz w:val="24"/>
        </w:rPr>
        <w:t> </w:t>
      </w:r>
      <w:r>
        <w:rPr>
          <w:sz w:val="24"/>
        </w:rPr>
        <w:t>that she is a female while in her father‘s house or even afterwards.</w:t>
      </w:r>
    </w:p>
    <w:p>
      <w:pPr>
        <w:spacing w:after="0" w:line="480" w:lineRule="auto"/>
        <w:jc w:val="both"/>
        <w:rPr>
          <w:sz w:val="24"/>
        </w:rPr>
        <w:sectPr>
          <w:pgSz w:w="12240" w:h="15840"/>
          <w:pgMar w:header="761" w:footer="1015" w:top="1300" w:bottom="1200" w:left="1280" w:right="1320"/>
        </w:sectPr>
      </w:pPr>
    </w:p>
    <w:p>
      <w:pPr>
        <w:pStyle w:val="ListParagraph"/>
        <w:numPr>
          <w:ilvl w:val="0"/>
          <w:numId w:val="31"/>
        </w:numPr>
        <w:tabs>
          <w:tab w:pos="520" w:val="left" w:leader="none"/>
        </w:tabs>
        <w:spacing w:line="480" w:lineRule="auto" w:before="119" w:after="0"/>
        <w:ind w:left="520" w:right="115" w:hanging="360"/>
        <w:jc w:val="both"/>
        <w:rPr>
          <w:sz w:val="24"/>
        </w:rPr>
      </w:pPr>
      <w:r>
        <w:rPr>
          <w:sz w:val="24"/>
        </w:rPr>
        <w:t>New Laws made or proposed to be made for the protection of the rights of women are to be must as a matter of fact be put together to protect the vulnerable class of citizens in Nigeria, particularly women and children. Therefore such laws proposed to be made like the Repugnant Widowhood Practices Bill, 2014 which seeks to protect the interest of women, particularly widows from many unwholesome practices of customs against widows after the demise</w:t>
      </w:r>
      <w:r>
        <w:rPr>
          <w:spacing w:val="-1"/>
          <w:sz w:val="24"/>
        </w:rPr>
        <w:t> </w:t>
      </w:r>
      <w:r>
        <w:rPr>
          <w:sz w:val="24"/>
        </w:rPr>
        <w:t>of</w:t>
      </w:r>
      <w:r>
        <w:rPr>
          <w:spacing w:val="-1"/>
          <w:sz w:val="24"/>
        </w:rPr>
        <w:t> </w:t>
      </w:r>
      <w:r>
        <w:rPr>
          <w:sz w:val="24"/>
        </w:rPr>
        <w:t>their</w:t>
      </w:r>
      <w:r>
        <w:rPr>
          <w:spacing w:val="-1"/>
          <w:sz w:val="24"/>
        </w:rPr>
        <w:t> </w:t>
      </w:r>
      <w:r>
        <w:rPr>
          <w:sz w:val="24"/>
        </w:rPr>
        <w:t>husbands must have</w:t>
      </w:r>
      <w:r>
        <w:rPr>
          <w:spacing w:val="-1"/>
          <w:sz w:val="24"/>
        </w:rPr>
        <w:t> </w:t>
      </w:r>
      <w:r>
        <w:rPr>
          <w:sz w:val="24"/>
        </w:rPr>
        <w:t>been tested with a</w:t>
      </w:r>
      <w:r>
        <w:rPr>
          <w:spacing w:val="-1"/>
          <w:sz w:val="24"/>
        </w:rPr>
        <w:t> </w:t>
      </w:r>
      <w:r>
        <w:rPr>
          <w:sz w:val="24"/>
        </w:rPr>
        <w:t>consideration of</w:t>
      </w:r>
      <w:r>
        <w:rPr>
          <w:spacing w:val="-1"/>
          <w:sz w:val="24"/>
        </w:rPr>
        <w:t> </w:t>
      </w:r>
      <w:r>
        <w:rPr>
          <w:sz w:val="24"/>
        </w:rPr>
        <w:t>several customs in all the regions of Nigeria, before they are passed into Law. Opinions should be sought from the affected persons or persons targeted as being the Beneficiaries of these laws before they are passed into law. In other words, as stated earlier, the Repugnant Widowhood Practices Bill has an offensive</w:t>
      </w:r>
      <w:r>
        <w:rPr>
          <w:spacing w:val="-1"/>
          <w:sz w:val="24"/>
        </w:rPr>
        <w:t> </w:t>
      </w:r>
      <w:r>
        <w:rPr>
          <w:sz w:val="24"/>
        </w:rPr>
        <w:t>provision under</w:t>
      </w:r>
      <w:r>
        <w:rPr>
          <w:spacing w:val="-1"/>
          <w:sz w:val="24"/>
        </w:rPr>
        <w:t> </w:t>
      </w:r>
      <w:r>
        <w:rPr>
          <w:sz w:val="24"/>
        </w:rPr>
        <w:t>Section 1 (1)</w:t>
      </w:r>
      <w:r>
        <w:rPr>
          <w:spacing w:val="-1"/>
          <w:sz w:val="24"/>
        </w:rPr>
        <w:t> </w:t>
      </w:r>
      <w:r>
        <w:rPr>
          <w:sz w:val="24"/>
        </w:rPr>
        <w:t>(c) which must be</w:t>
      </w:r>
      <w:r>
        <w:rPr>
          <w:spacing w:val="-1"/>
          <w:sz w:val="24"/>
        </w:rPr>
        <w:t> </w:t>
      </w:r>
      <w:r>
        <w:rPr>
          <w:sz w:val="24"/>
        </w:rPr>
        <w:t>corrected before it is passed into law, as it provides, in an attempt to protect the interest of widows that;</w:t>
      </w:r>
    </w:p>
    <w:p>
      <w:pPr>
        <w:spacing w:before="2"/>
        <w:ind w:left="1600" w:right="1560" w:firstLine="0"/>
        <w:jc w:val="both"/>
        <w:rPr>
          <w:i/>
          <w:sz w:val="24"/>
        </w:rPr>
      </w:pPr>
      <w:r>
        <w:rPr>
          <w:i/>
          <w:sz w:val="24"/>
        </w:rPr>
        <w:t>“As from the commencement of this Bill, any person: (a)…(b)…(c) Who forcefully or otherwise disinherits a widow of any</w:t>
      </w:r>
      <w:r>
        <w:rPr>
          <w:i/>
          <w:spacing w:val="-1"/>
          <w:sz w:val="24"/>
        </w:rPr>
        <w:t> </w:t>
      </w:r>
      <w:r>
        <w:rPr>
          <w:i/>
          <w:sz w:val="24"/>
        </w:rPr>
        <w:t>inheritance from</w:t>
      </w:r>
      <w:r>
        <w:rPr>
          <w:i/>
          <w:spacing w:val="-4"/>
          <w:sz w:val="24"/>
        </w:rPr>
        <w:t> </w:t>
      </w:r>
      <w:r>
        <w:rPr>
          <w:i/>
          <w:sz w:val="24"/>
        </w:rPr>
        <w:t>her</w:t>
      </w:r>
      <w:r>
        <w:rPr>
          <w:i/>
          <w:spacing w:val="-4"/>
          <w:sz w:val="24"/>
        </w:rPr>
        <w:t> </w:t>
      </w:r>
      <w:r>
        <w:rPr>
          <w:i/>
          <w:sz w:val="24"/>
        </w:rPr>
        <w:t>deceased</w:t>
      </w:r>
      <w:r>
        <w:rPr>
          <w:i/>
          <w:spacing w:val="-3"/>
          <w:sz w:val="24"/>
        </w:rPr>
        <w:t> </w:t>
      </w:r>
      <w:r>
        <w:rPr>
          <w:i/>
          <w:sz w:val="24"/>
        </w:rPr>
        <w:t>husband</w:t>
      </w:r>
      <w:r>
        <w:rPr>
          <w:i/>
          <w:spacing w:val="-4"/>
          <w:sz w:val="24"/>
        </w:rPr>
        <w:t> </w:t>
      </w:r>
      <w:r>
        <w:rPr>
          <w:i/>
          <w:sz w:val="24"/>
        </w:rPr>
        <w:t>whether</w:t>
      </w:r>
      <w:r>
        <w:rPr>
          <w:i/>
          <w:spacing w:val="-4"/>
          <w:sz w:val="24"/>
        </w:rPr>
        <w:t> </w:t>
      </w:r>
      <w:r>
        <w:rPr>
          <w:i/>
          <w:sz w:val="24"/>
        </w:rPr>
        <w:t>or</w:t>
      </w:r>
      <w:r>
        <w:rPr>
          <w:i/>
          <w:spacing w:val="-4"/>
          <w:sz w:val="24"/>
        </w:rPr>
        <w:t> </w:t>
      </w:r>
      <w:r>
        <w:rPr>
          <w:i/>
          <w:sz w:val="24"/>
        </w:rPr>
        <w:t>not</w:t>
      </w:r>
      <w:r>
        <w:rPr>
          <w:i/>
          <w:spacing w:val="-4"/>
          <w:sz w:val="24"/>
        </w:rPr>
        <w:t> </w:t>
      </w:r>
      <w:r>
        <w:rPr>
          <w:i/>
          <w:sz w:val="24"/>
        </w:rPr>
        <w:t>she</w:t>
      </w:r>
      <w:r>
        <w:rPr>
          <w:i/>
          <w:spacing w:val="-3"/>
          <w:sz w:val="24"/>
        </w:rPr>
        <w:t> </w:t>
      </w:r>
      <w:r>
        <w:rPr>
          <w:i/>
          <w:sz w:val="24"/>
        </w:rPr>
        <w:t>would</w:t>
      </w:r>
      <w:r>
        <w:rPr>
          <w:i/>
          <w:spacing w:val="-4"/>
          <w:sz w:val="24"/>
        </w:rPr>
        <w:t> </w:t>
      </w:r>
      <w:r>
        <w:rPr>
          <w:i/>
          <w:sz w:val="24"/>
        </w:rPr>
        <w:t>need</w:t>
      </w:r>
      <w:r>
        <w:rPr>
          <w:i/>
          <w:spacing w:val="-4"/>
          <w:sz w:val="24"/>
        </w:rPr>
        <w:t> </w:t>
      </w:r>
      <w:r>
        <w:rPr>
          <w:i/>
          <w:sz w:val="24"/>
        </w:rPr>
        <w:t>the</w:t>
      </w:r>
      <w:r>
        <w:rPr>
          <w:i/>
          <w:spacing w:val="-3"/>
          <w:sz w:val="24"/>
        </w:rPr>
        <w:t> </w:t>
      </w:r>
      <w:r>
        <w:rPr>
          <w:i/>
          <w:sz w:val="24"/>
        </w:rPr>
        <w:t>said inheritance to maintain herself and her children; … shall be guilty of an offence under this Bill.”</w:t>
      </w:r>
    </w:p>
    <w:p>
      <w:pPr>
        <w:pStyle w:val="BodyText"/>
        <w:ind w:left="0"/>
        <w:rPr>
          <w:i/>
        </w:rPr>
      </w:pPr>
    </w:p>
    <w:p>
      <w:pPr>
        <w:pStyle w:val="BodyText"/>
        <w:spacing w:line="480" w:lineRule="auto"/>
        <w:ind w:right="119" w:firstLine="719"/>
        <w:jc w:val="both"/>
      </w:pPr>
      <w:r>
        <w:rPr/>
        <w:t>This redraft</w:t>
      </w:r>
      <w:r>
        <w:rPr>
          <w:spacing w:val="-1"/>
        </w:rPr>
        <w:t> </w:t>
      </w:r>
      <w:r>
        <w:rPr/>
        <w:t>takes away</w:t>
      </w:r>
      <w:r>
        <w:rPr>
          <w:spacing w:val="-4"/>
        </w:rPr>
        <w:t> </w:t>
      </w:r>
      <w:r>
        <w:rPr/>
        <w:t>the</w:t>
      </w:r>
      <w:r>
        <w:rPr>
          <w:spacing w:val="-1"/>
        </w:rPr>
        <w:t> </w:t>
      </w:r>
      <w:r>
        <w:rPr/>
        <w:t>restrictions that will raise</w:t>
      </w:r>
      <w:r>
        <w:rPr>
          <w:spacing w:val="-1"/>
        </w:rPr>
        <w:t> </w:t>
      </w:r>
      <w:r>
        <w:rPr/>
        <w:t>doubt on the </w:t>
      </w:r>
      <w:r>
        <w:rPr>
          <w:i/>
        </w:rPr>
        <w:t>mens rea </w:t>
      </w:r>
      <w:r>
        <w:rPr/>
        <w:t>or </w:t>
      </w:r>
      <w:r>
        <w:rPr>
          <w:i/>
        </w:rPr>
        <w:t>actus reus </w:t>
      </w:r>
      <w:r>
        <w:rPr/>
        <w:t>for the proof of this offence and it is sincerely hoped that this observation would be considered before the Bill is passed into Law.</w:t>
      </w:r>
    </w:p>
    <w:p>
      <w:pPr>
        <w:pStyle w:val="Heading2"/>
        <w:numPr>
          <w:ilvl w:val="1"/>
          <w:numId w:val="29"/>
        </w:numPr>
        <w:tabs>
          <w:tab w:pos="700" w:val="left" w:leader="none"/>
        </w:tabs>
        <w:spacing w:line="240" w:lineRule="auto" w:before="5" w:after="0"/>
        <w:ind w:left="700" w:right="0" w:hanging="540"/>
        <w:jc w:val="both"/>
      </w:pPr>
      <w:r>
        <w:rPr>
          <w:spacing w:val="-2"/>
        </w:rPr>
        <w:t>Conclusion</w:t>
      </w:r>
    </w:p>
    <w:p>
      <w:pPr>
        <w:pStyle w:val="BodyText"/>
        <w:spacing w:line="480" w:lineRule="auto" w:before="272"/>
        <w:ind w:right="117" w:firstLine="719"/>
        <w:jc w:val="both"/>
      </w:pPr>
      <w:r>
        <w:rPr/>
        <w:t>This dissertation has considered the property rights of women in Southern Kaduna, (with particular reference to the Jaba, Bajju, Atyap and the Gbagyi tribes). The tribes have their</w:t>
      </w:r>
      <w:r>
        <w:rPr>
          <w:spacing w:val="40"/>
        </w:rPr>
        <w:t> </w:t>
      </w:r>
      <w:r>
        <w:rPr/>
        <w:t>various traditional beliefs which they have observed over time, but have turned out to be discriminatory against women and a violation of the fundamental rights of women in these areas as discussed</w:t>
      </w:r>
      <w:r>
        <w:rPr>
          <w:spacing w:val="1"/>
        </w:rPr>
        <w:t> </w:t>
      </w:r>
      <w:r>
        <w:rPr/>
        <w:t>under</w:t>
      </w:r>
      <w:r>
        <w:rPr>
          <w:spacing w:val="-1"/>
        </w:rPr>
        <w:t> </w:t>
      </w:r>
      <w:r>
        <w:rPr/>
        <w:t>this</w:t>
      </w:r>
      <w:r>
        <w:rPr>
          <w:spacing w:val="1"/>
        </w:rPr>
        <w:t> </w:t>
      </w:r>
      <w:r>
        <w:rPr/>
        <w:t>dissertation. Be that</w:t>
      </w:r>
      <w:r>
        <w:rPr>
          <w:spacing w:val="1"/>
        </w:rPr>
        <w:t> </w:t>
      </w:r>
      <w:r>
        <w:rPr/>
        <w:t>as it</w:t>
      </w:r>
      <w:r>
        <w:rPr>
          <w:spacing w:val="1"/>
        </w:rPr>
        <w:t> </w:t>
      </w:r>
      <w:r>
        <w:rPr/>
        <w:t>may,</w:t>
      </w:r>
      <w:r>
        <w:rPr>
          <w:spacing w:val="2"/>
        </w:rPr>
        <w:t> </w:t>
      </w:r>
      <w:r>
        <w:rPr/>
        <w:t>Islam</w:t>
      </w:r>
      <w:r>
        <w:rPr>
          <w:spacing w:val="1"/>
        </w:rPr>
        <w:t> </w:t>
      </w:r>
      <w:r>
        <w:rPr/>
        <w:t>and</w:t>
      </w:r>
      <w:r>
        <w:rPr>
          <w:spacing w:val="1"/>
        </w:rPr>
        <w:t> </w:t>
      </w:r>
      <w:r>
        <w:rPr/>
        <w:t>Christianity</w:t>
      </w:r>
      <w:r>
        <w:rPr>
          <w:spacing w:val="-2"/>
        </w:rPr>
        <w:t> </w:t>
      </w:r>
      <w:r>
        <w:rPr/>
        <w:t>are overtaking</w:t>
      </w:r>
      <w:r>
        <w:rPr>
          <w:spacing w:val="-2"/>
        </w:rPr>
        <w:t> </w:t>
      </w:r>
      <w:r>
        <w:rPr>
          <w:spacing w:val="-4"/>
        </w:rPr>
        <w:t>these</w:t>
      </w:r>
    </w:p>
    <w:p>
      <w:pPr>
        <w:spacing w:after="0" w:line="480" w:lineRule="auto"/>
        <w:jc w:val="both"/>
        <w:sectPr>
          <w:pgSz w:w="12240" w:h="15840"/>
          <w:pgMar w:header="761" w:footer="1015" w:top="1300" w:bottom="1200" w:left="1280" w:right="1320"/>
        </w:sectPr>
      </w:pPr>
    </w:p>
    <w:p>
      <w:pPr>
        <w:pStyle w:val="BodyText"/>
        <w:spacing w:line="480" w:lineRule="auto" w:before="119"/>
        <w:ind w:right="120"/>
        <w:jc w:val="both"/>
      </w:pPr>
      <w:r>
        <w:rPr/>
        <w:t>customs and law also permits and guarantees the freedom of religion, which makes the people of these areas under study bound by the dictates of the religion in most cases.</w:t>
      </w:r>
    </w:p>
    <w:p>
      <w:pPr>
        <w:pStyle w:val="BodyText"/>
        <w:spacing w:line="480" w:lineRule="auto" w:before="1"/>
        <w:ind w:right="118" w:firstLine="719"/>
        <w:jc w:val="both"/>
      </w:pPr>
      <w:r>
        <w:rPr/>
        <w:t>The property rights of women are only gaining more attention lately after being wrapped up with various challenges of lack of adequate protection in the past; and</w:t>
      </w:r>
      <w:r>
        <w:rPr>
          <w:spacing w:val="18"/>
        </w:rPr>
        <w:t> </w:t>
      </w:r>
      <w:r>
        <w:rPr/>
        <w:t>the laws are being put in place to protect and enhance the protection of these rights. The adaptation of the methodology of this research work and the discussions is done with a view to give women a pillar to lean on when arguing their cases against a repugnant custom depriving them of their right to own immovable properties. Several sources have indeed discussed the right of women, but none has an elaborate discussion of the property rights of women, with particular reference to the women of Southern Kaduna.</w:t>
      </w:r>
    </w:p>
    <w:p>
      <w:pPr>
        <w:pStyle w:val="BodyText"/>
        <w:spacing w:line="480" w:lineRule="auto" w:before="1"/>
        <w:ind w:right="115" w:firstLine="782"/>
        <w:jc w:val="both"/>
      </w:pPr>
      <w:r>
        <w:rPr/>
        <w:t>If all facts are put in</w:t>
      </w:r>
      <w:r>
        <w:rPr>
          <w:spacing w:val="40"/>
        </w:rPr>
        <w:t> </w:t>
      </w:r>
      <w:r>
        <w:rPr/>
        <w:t>place and recommendations put into action, we have no doubt that the Property rights of women in Southern Kaduna will be adequately protected against any unwarranted a violation in the name of observance of certain customs and traditions which, with due respect,</w:t>
      </w:r>
      <w:r>
        <w:rPr>
          <w:spacing w:val="40"/>
        </w:rPr>
        <w:t> </w:t>
      </w:r>
      <w:r>
        <w:rPr/>
        <w:t>have all outlived their usefulness.</w:t>
      </w:r>
    </w:p>
    <w:p>
      <w:pPr>
        <w:spacing w:after="0" w:line="480" w:lineRule="auto"/>
        <w:jc w:val="both"/>
        <w:sectPr>
          <w:pgSz w:w="12240" w:h="15840"/>
          <w:pgMar w:header="761" w:footer="1015" w:top="1300" w:bottom="1200" w:left="1280" w:right="1320"/>
        </w:sectPr>
      </w:pPr>
    </w:p>
    <w:p>
      <w:pPr>
        <w:pStyle w:val="Heading1"/>
        <w:ind w:left="2657" w:right="2613"/>
      </w:pPr>
      <w:r>
        <w:rPr>
          <w:spacing w:val="-2"/>
        </w:rPr>
        <w:t>BIBLIOGRAPHY</w:t>
      </w:r>
    </w:p>
    <w:p>
      <w:pPr>
        <w:spacing w:before="1"/>
        <w:ind w:left="42" w:right="8544" w:firstLine="0"/>
        <w:jc w:val="center"/>
        <w:rPr>
          <w:b/>
          <w:sz w:val="24"/>
        </w:rPr>
      </w:pPr>
      <w:r>
        <w:rPr>
          <w:b/>
          <w:spacing w:val="-2"/>
          <w:sz w:val="24"/>
        </w:rPr>
        <w:t>BOOKS</w:t>
      </w:r>
    </w:p>
    <w:p>
      <w:pPr>
        <w:pStyle w:val="BodyText"/>
        <w:spacing w:line="480" w:lineRule="auto" w:before="271"/>
        <w:ind w:right="708"/>
      </w:pPr>
      <w:r>
        <w:rPr/>
        <w:t>Dauke, A.B., Zangon Kataf: A Journey of a People, Mangut Publishers, Nig. (2004). Dikko,</w:t>
      </w:r>
      <w:r>
        <w:rPr>
          <w:spacing w:val="40"/>
        </w:rPr>
        <w:t> </w:t>
      </w:r>
      <w:r>
        <w:rPr/>
        <w:t>I.B,</w:t>
      </w:r>
      <w:r>
        <w:rPr>
          <w:spacing w:val="40"/>
        </w:rPr>
        <w:t> </w:t>
      </w:r>
      <w:r>
        <w:rPr/>
        <w:t>Gbagyi/Gwari</w:t>
      </w:r>
      <w:r>
        <w:rPr>
          <w:spacing w:val="40"/>
        </w:rPr>
        <w:t> </w:t>
      </w:r>
      <w:r>
        <w:rPr/>
        <w:t>Culture,</w:t>
      </w:r>
      <w:r>
        <w:rPr>
          <w:spacing w:val="40"/>
        </w:rPr>
        <w:t> </w:t>
      </w:r>
      <w:r>
        <w:rPr/>
        <w:t>Ebenezer</w:t>
      </w:r>
      <w:r>
        <w:rPr>
          <w:spacing w:val="40"/>
        </w:rPr>
        <w:t> </w:t>
      </w:r>
      <w:r>
        <w:rPr/>
        <w:t>publishers,</w:t>
      </w:r>
      <w:r>
        <w:rPr>
          <w:spacing w:val="40"/>
        </w:rPr>
        <w:t> </w:t>
      </w:r>
      <w:r>
        <w:rPr/>
        <w:t>Kaduna</w:t>
      </w:r>
      <w:r>
        <w:rPr>
          <w:spacing w:val="40"/>
        </w:rPr>
        <w:t> </w:t>
      </w:r>
      <w:r>
        <w:rPr/>
        <w:t>(1989).</w:t>
      </w:r>
    </w:p>
    <w:p>
      <w:pPr>
        <w:pStyle w:val="BodyText"/>
        <w:ind w:left="880" w:hanging="720"/>
      </w:pPr>
      <w:r>
        <w:rPr>
          <w:i/>
        </w:rPr>
        <w:t>Fil</w:t>
      </w:r>
      <w:r>
        <w:rPr/>
        <w:t>aba,</w:t>
      </w:r>
      <w:r>
        <w:rPr>
          <w:spacing w:val="80"/>
        </w:rPr>
        <w:t> </w:t>
      </w:r>
      <w:r>
        <w:rPr/>
        <w:t>M.A</w:t>
      </w:r>
      <w:r>
        <w:rPr>
          <w:spacing w:val="80"/>
        </w:rPr>
        <w:t> </w:t>
      </w:r>
      <w:r>
        <w:rPr/>
        <w:t>and</w:t>
      </w:r>
      <w:r>
        <w:rPr>
          <w:spacing w:val="80"/>
        </w:rPr>
        <w:t> </w:t>
      </w:r>
      <w:r>
        <w:rPr/>
        <w:t>Gojeh,</w:t>
      </w:r>
      <w:r>
        <w:rPr>
          <w:spacing w:val="80"/>
        </w:rPr>
        <w:t> </w:t>
      </w:r>
      <w:r>
        <w:rPr/>
        <w:t>L.A,</w:t>
      </w:r>
      <w:r>
        <w:rPr>
          <w:spacing w:val="80"/>
        </w:rPr>
        <w:t> </w:t>
      </w:r>
      <w:r>
        <w:rPr/>
        <w:t>Koro</w:t>
      </w:r>
      <w:r>
        <w:rPr>
          <w:spacing w:val="80"/>
        </w:rPr>
        <w:t> </w:t>
      </w:r>
      <w:r>
        <w:rPr/>
        <w:t>and</w:t>
      </w:r>
      <w:r>
        <w:rPr>
          <w:spacing w:val="80"/>
        </w:rPr>
        <w:t> </w:t>
      </w:r>
      <w:r>
        <w:rPr/>
        <w:t>Gbagyi</w:t>
      </w:r>
      <w:r>
        <w:rPr>
          <w:spacing w:val="80"/>
        </w:rPr>
        <w:t> </w:t>
      </w:r>
      <w:r>
        <w:rPr/>
        <w:t>Subgroup</w:t>
      </w:r>
      <w:r>
        <w:rPr>
          <w:spacing w:val="80"/>
        </w:rPr>
        <w:t> </w:t>
      </w:r>
      <w:r>
        <w:rPr/>
        <w:t>Relations,</w:t>
      </w:r>
      <w:r>
        <w:rPr>
          <w:spacing w:val="80"/>
        </w:rPr>
        <w:t> </w:t>
      </w:r>
      <w:r>
        <w:rPr/>
        <w:t>Gabdel</w:t>
      </w:r>
      <w:r>
        <w:rPr>
          <w:spacing w:val="80"/>
        </w:rPr>
        <w:t> </w:t>
      </w:r>
      <w:r>
        <w:rPr/>
        <w:t>Integrated Services Ltd, (2008).</w:t>
      </w:r>
    </w:p>
    <w:p>
      <w:pPr>
        <w:pStyle w:val="BodyText"/>
        <w:ind w:left="0"/>
      </w:pPr>
    </w:p>
    <w:p>
      <w:pPr>
        <w:pStyle w:val="BodyText"/>
      </w:pPr>
      <w:r>
        <w:rPr/>
        <w:t>Gunn,</w:t>
      </w:r>
      <w:r>
        <w:rPr>
          <w:spacing w:val="23"/>
        </w:rPr>
        <w:t> </w:t>
      </w:r>
      <w:r>
        <w:rPr/>
        <w:t>H.</w:t>
      </w:r>
      <w:r>
        <w:rPr>
          <w:spacing w:val="24"/>
        </w:rPr>
        <w:t> </w:t>
      </w:r>
      <w:r>
        <w:rPr/>
        <w:t>and</w:t>
      </w:r>
      <w:r>
        <w:rPr>
          <w:spacing w:val="24"/>
        </w:rPr>
        <w:t> </w:t>
      </w:r>
      <w:r>
        <w:rPr/>
        <w:t>Connant,</w:t>
      </w:r>
      <w:r>
        <w:rPr>
          <w:spacing w:val="26"/>
        </w:rPr>
        <w:t> </w:t>
      </w:r>
      <w:r>
        <w:rPr/>
        <w:t>F.P,</w:t>
      </w:r>
      <w:r>
        <w:rPr>
          <w:spacing w:val="24"/>
        </w:rPr>
        <w:t> </w:t>
      </w:r>
      <w:r>
        <w:rPr/>
        <w:t>Peoples</w:t>
      </w:r>
      <w:r>
        <w:rPr>
          <w:spacing w:val="27"/>
        </w:rPr>
        <w:t> </w:t>
      </w:r>
      <w:r>
        <w:rPr/>
        <w:t>of</w:t>
      </w:r>
      <w:r>
        <w:rPr>
          <w:spacing w:val="22"/>
        </w:rPr>
        <w:t> </w:t>
      </w:r>
      <w:r>
        <w:rPr/>
        <w:t>the</w:t>
      </w:r>
      <w:r>
        <w:rPr>
          <w:spacing w:val="25"/>
        </w:rPr>
        <w:t> </w:t>
      </w:r>
      <w:r>
        <w:rPr/>
        <w:t>Middle</w:t>
      </w:r>
      <w:r>
        <w:rPr>
          <w:spacing w:val="23"/>
        </w:rPr>
        <w:t> </w:t>
      </w:r>
      <w:r>
        <w:rPr/>
        <w:t>Niger</w:t>
      </w:r>
      <w:r>
        <w:rPr>
          <w:spacing w:val="23"/>
        </w:rPr>
        <w:t> </w:t>
      </w:r>
      <w:r>
        <w:rPr/>
        <w:t>Region.</w:t>
      </w:r>
      <w:r>
        <w:rPr>
          <w:spacing w:val="26"/>
        </w:rPr>
        <w:t> </w:t>
      </w:r>
      <w:r>
        <w:rPr/>
        <w:t>AFRICA</w:t>
      </w:r>
      <w:r>
        <w:rPr>
          <w:spacing w:val="23"/>
        </w:rPr>
        <w:t> </w:t>
      </w:r>
      <w:r>
        <w:rPr>
          <w:spacing w:val="-2"/>
        </w:rPr>
        <w:t>Vol.10</w:t>
      </w:r>
    </w:p>
    <w:p>
      <w:pPr>
        <w:pStyle w:val="BodyText"/>
        <w:ind w:left="0"/>
      </w:pPr>
    </w:p>
    <w:p>
      <w:pPr>
        <w:pStyle w:val="BodyText"/>
        <w:ind w:left="880" w:hanging="720"/>
      </w:pPr>
      <w:r>
        <w:rPr/>
        <w:t>Hogben,</w:t>
      </w:r>
      <w:r>
        <w:rPr>
          <w:spacing w:val="37"/>
        </w:rPr>
        <w:t> </w:t>
      </w:r>
      <w:r>
        <w:rPr/>
        <w:t>S.J</w:t>
      </w:r>
      <w:r>
        <w:rPr>
          <w:spacing w:val="38"/>
        </w:rPr>
        <w:t> </w:t>
      </w:r>
      <w:r>
        <w:rPr/>
        <w:t>and</w:t>
      </w:r>
      <w:r>
        <w:rPr>
          <w:spacing w:val="37"/>
        </w:rPr>
        <w:t> </w:t>
      </w:r>
      <w:r>
        <w:rPr/>
        <w:t>Kirk-Green,</w:t>
      </w:r>
      <w:r>
        <w:rPr>
          <w:spacing w:val="37"/>
        </w:rPr>
        <w:t> </w:t>
      </w:r>
      <w:r>
        <w:rPr/>
        <w:t>A.H,</w:t>
      </w:r>
      <w:r>
        <w:rPr>
          <w:spacing w:val="34"/>
        </w:rPr>
        <w:t> </w:t>
      </w:r>
      <w:r>
        <w:rPr/>
        <w:t>The</w:t>
      </w:r>
      <w:r>
        <w:rPr>
          <w:spacing w:val="35"/>
        </w:rPr>
        <w:t> </w:t>
      </w:r>
      <w:r>
        <w:rPr/>
        <w:t>Emirates</w:t>
      </w:r>
      <w:r>
        <w:rPr>
          <w:spacing w:val="34"/>
        </w:rPr>
        <w:t> </w:t>
      </w:r>
      <w:r>
        <w:rPr/>
        <w:t>of</w:t>
      </w:r>
      <w:r>
        <w:rPr>
          <w:spacing w:val="37"/>
        </w:rPr>
        <w:t> </w:t>
      </w:r>
      <w:r>
        <w:rPr/>
        <w:t>Northern</w:t>
      </w:r>
      <w:r>
        <w:rPr>
          <w:spacing w:val="37"/>
        </w:rPr>
        <w:t> </w:t>
      </w:r>
      <w:r>
        <w:rPr/>
        <w:t>Nigeria:</w:t>
      </w:r>
      <w:r>
        <w:rPr>
          <w:spacing w:val="38"/>
        </w:rPr>
        <w:t> </w:t>
      </w:r>
      <w:r>
        <w:rPr/>
        <w:t>A</w:t>
      </w:r>
      <w:r>
        <w:rPr>
          <w:spacing w:val="40"/>
        </w:rPr>
        <w:t> </w:t>
      </w:r>
      <w:r>
        <w:rPr/>
        <w:t>Preliminary</w:t>
      </w:r>
      <w:r>
        <w:rPr>
          <w:spacing w:val="32"/>
        </w:rPr>
        <w:t> </w:t>
      </w:r>
      <w:r>
        <w:rPr/>
        <w:t>Survey of their Historical Traditions, Oxford University Press,</w:t>
      </w:r>
      <w:r>
        <w:rPr>
          <w:spacing w:val="40"/>
        </w:rPr>
        <w:t> </w:t>
      </w:r>
      <w:r>
        <w:rPr/>
        <w:t>London (1966).</w:t>
      </w:r>
    </w:p>
    <w:p>
      <w:pPr>
        <w:pStyle w:val="BodyText"/>
        <w:ind w:left="0"/>
      </w:pPr>
    </w:p>
    <w:p>
      <w:pPr>
        <w:pStyle w:val="BodyText"/>
        <w:spacing w:before="1"/>
      </w:pPr>
      <w:r>
        <w:rPr/>
        <w:t>James</w:t>
      </w:r>
      <w:r>
        <w:rPr>
          <w:spacing w:val="15"/>
        </w:rPr>
        <w:t> </w:t>
      </w:r>
      <w:r>
        <w:rPr/>
        <w:t>I.</w:t>
      </w:r>
      <w:r>
        <w:rPr>
          <w:spacing w:val="15"/>
        </w:rPr>
        <w:t> </w:t>
      </w:r>
      <w:r>
        <w:rPr/>
        <w:t>The</w:t>
      </w:r>
      <w:r>
        <w:rPr>
          <w:spacing w:val="14"/>
        </w:rPr>
        <w:t> </w:t>
      </w:r>
      <w:r>
        <w:rPr/>
        <w:t>Ham</w:t>
      </w:r>
      <w:r>
        <w:rPr>
          <w:spacing w:val="13"/>
        </w:rPr>
        <w:t> </w:t>
      </w:r>
      <w:r>
        <w:rPr/>
        <w:t>and</w:t>
      </w:r>
      <w:r>
        <w:rPr>
          <w:spacing w:val="13"/>
        </w:rPr>
        <w:t> </w:t>
      </w:r>
      <w:r>
        <w:rPr/>
        <w:t>their</w:t>
      </w:r>
      <w:r>
        <w:rPr>
          <w:spacing w:val="15"/>
        </w:rPr>
        <w:t> </w:t>
      </w:r>
      <w:r>
        <w:rPr/>
        <w:t>Neighborhood:</w:t>
      </w:r>
      <w:r>
        <w:rPr>
          <w:spacing w:val="17"/>
        </w:rPr>
        <w:t> </w:t>
      </w:r>
      <w:r>
        <w:rPr/>
        <w:t>The</w:t>
      </w:r>
      <w:r>
        <w:rPr>
          <w:spacing w:val="14"/>
        </w:rPr>
        <w:t> </w:t>
      </w:r>
      <w:r>
        <w:rPr/>
        <w:t>Ham</w:t>
      </w:r>
      <w:r>
        <w:rPr>
          <w:spacing w:val="13"/>
        </w:rPr>
        <w:t> </w:t>
      </w:r>
      <w:r>
        <w:rPr/>
        <w:t>in</w:t>
      </w:r>
      <w:r>
        <w:rPr>
          <w:spacing w:val="13"/>
        </w:rPr>
        <w:t> </w:t>
      </w:r>
      <w:r>
        <w:rPr/>
        <w:t>History,</w:t>
      </w:r>
      <w:r>
        <w:rPr>
          <w:spacing w:val="15"/>
        </w:rPr>
        <w:t> </w:t>
      </w:r>
      <w:r>
        <w:rPr/>
        <w:t>Jos</w:t>
      </w:r>
      <w:r>
        <w:rPr>
          <w:spacing w:val="15"/>
        </w:rPr>
        <w:t> </w:t>
      </w:r>
      <w:r>
        <w:rPr/>
        <w:t>University</w:t>
      </w:r>
      <w:r>
        <w:rPr>
          <w:spacing w:val="31"/>
        </w:rPr>
        <w:t> </w:t>
      </w:r>
      <w:r>
        <w:rPr/>
        <w:t>Press,</w:t>
      </w:r>
      <w:r>
        <w:rPr>
          <w:spacing w:val="13"/>
        </w:rPr>
        <w:t> </w:t>
      </w:r>
      <w:r>
        <w:rPr>
          <w:spacing w:val="-2"/>
        </w:rPr>
        <w:t>(1986).</w:t>
      </w:r>
    </w:p>
    <w:p>
      <w:pPr>
        <w:pStyle w:val="BodyText"/>
        <w:ind w:left="0"/>
      </w:pPr>
    </w:p>
    <w:p>
      <w:pPr>
        <w:pStyle w:val="BodyText"/>
        <w:ind w:left="880" w:hanging="720"/>
      </w:pPr>
      <w:r>
        <w:rPr/>
        <w:t>James</w:t>
      </w:r>
      <w:r>
        <w:rPr>
          <w:spacing w:val="70"/>
        </w:rPr>
        <w:t> </w:t>
      </w:r>
      <w:r>
        <w:rPr/>
        <w:t>I.</w:t>
      </w:r>
      <w:r>
        <w:rPr>
          <w:spacing w:val="66"/>
        </w:rPr>
        <w:t> </w:t>
      </w:r>
      <w:r>
        <w:rPr/>
        <w:t>The</w:t>
      </w:r>
      <w:r>
        <w:rPr>
          <w:spacing w:val="40"/>
        </w:rPr>
        <w:t> </w:t>
      </w:r>
      <w:r>
        <w:rPr/>
        <w:t>Ham,</w:t>
      </w:r>
      <w:r>
        <w:rPr>
          <w:spacing w:val="67"/>
        </w:rPr>
        <w:t> </w:t>
      </w:r>
      <w:r>
        <w:rPr/>
        <w:t>their</w:t>
      </w:r>
      <w:r>
        <w:rPr>
          <w:spacing w:val="64"/>
        </w:rPr>
        <w:t> </w:t>
      </w:r>
      <w:r>
        <w:rPr/>
        <w:t>Political</w:t>
      </w:r>
      <w:r>
        <w:rPr>
          <w:spacing w:val="67"/>
        </w:rPr>
        <w:t> </w:t>
      </w:r>
      <w:r>
        <w:rPr/>
        <w:t>and</w:t>
      </w:r>
      <w:r>
        <w:rPr>
          <w:spacing w:val="67"/>
        </w:rPr>
        <w:t> </w:t>
      </w:r>
      <w:r>
        <w:rPr/>
        <w:t>Cultural</w:t>
      </w:r>
      <w:r>
        <w:rPr>
          <w:spacing w:val="65"/>
        </w:rPr>
        <w:t> </w:t>
      </w:r>
      <w:r>
        <w:rPr/>
        <w:t>History.</w:t>
      </w:r>
      <w:r>
        <w:rPr>
          <w:spacing w:val="67"/>
        </w:rPr>
        <w:t> </w:t>
      </w:r>
      <w:r>
        <w:rPr/>
        <w:t>Jos</w:t>
      </w:r>
      <w:r>
        <w:rPr>
          <w:spacing w:val="64"/>
        </w:rPr>
        <w:t> </w:t>
      </w:r>
      <w:r>
        <w:rPr/>
        <w:t>University</w:t>
      </w:r>
      <w:r>
        <w:rPr>
          <w:spacing w:val="64"/>
        </w:rPr>
        <w:t> </w:t>
      </w:r>
      <w:r>
        <w:rPr/>
        <w:t>Press</w:t>
      </w:r>
      <w:r>
        <w:rPr>
          <w:spacing w:val="67"/>
        </w:rPr>
        <w:t> </w:t>
      </w:r>
      <w:r>
        <w:rPr/>
        <w:t>limited,</w:t>
      </w:r>
      <w:r>
        <w:rPr>
          <w:spacing w:val="64"/>
        </w:rPr>
        <w:t> </w:t>
      </w:r>
      <w:r>
        <w:rPr/>
        <w:t>Jos </w:t>
      </w:r>
      <w:r>
        <w:rPr>
          <w:spacing w:val="-2"/>
        </w:rPr>
        <w:t>(1997).</w:t>
      </w:r>
    </w:p>
    <w:p>
      <w:pPr>
        <w:pStyle w:val="BodyText"/>
        <w:ind w:left="0"/>
      </w:pPr>
    </w:p>
    <w:p>
      <w:pPr>
        <w:spacing w:before="0"/>
        <w:ind w:left="880" w:right="0" w:hanging="720"/>
        <w:jc w:val="left"/>
        <w:rPr>
          <w:sz w:val="24"/>
        </w:rPr>
      </w:pPr>
      <w:r>
        <w:rPr>
          <w:sz w:val="24"/>
        </w:rPr>
        <w:t>Meek</w:t>
      </w:r>
      <w:r>
        <w:rPr>
          <w:spacing w:val="40"/>
          <w:sz w:val="24"/>
        </w:rPr>
        <w:t> </w:t>
      </w:r>
      <w:r>
        <w:rPr>
          <w:sz w:val="24"/>
        </w:rPr>
        <w:t>C.</w:t>
      </w:r>
      <w:r>
        <w:rPr>
          <w:spacing w:val="40"/>
          <w:sz w:val="24"/>
        </w:rPr>
        <w:t> </w:t>
      </w:r>
      <w:r>
        <w:rPr>
          <w:sz w:val="24"/>
        </w:rPr>
        <w:t>K.,</w:t>
      </w:r>
      <w:r>
        <w:rPr>
          <w:spacing w:val="64"/>
          <w:sz w:val="24"/>
        </w:rPr>
        <w:t> </w:t>
      </w:r>
      <w:r>
        <w:rPr>
          <w:i/>
          <w:sz w:val="24"/>
        </w:rPr>
        <w:t>Tribal</w:t>
      </w:r>
      <w:r>
        <w:rPr>
          <w:i/>
          <w:spacing w:val="40"/>
          <w:sz w:val="24"/>
        </w:rPr>
        <w:t> </w:t>
      </w:r>
      <w:r>
        <w:rPr>
          <w:i/>
          <w:sz w:val="24"/>
        </w:rPr>
        <w:t>Studies</w:t>
      </w:r>
      <w:r>
        <w:rPr>
          <w:i/>
          <w:spacing w:val="40"/>
          <w:sz w:val="24"/>
        </w:rPr>
        <w:t> </w:t>
      </w:r>
      <w:r>
        <w:rPr>
          <w:i/>
          <w:sz w:val="24"/>
        </w:rPr>
        <w:t>in</w:t>
      </w:r>
      <w:r>
        <w:rPr>
          <w:i/>
          <w:spacing w:val="40"/>
          <w:sz w:val="24"/>
        </w:rPr>
        <w:t> </w:t>
      </w:r>
      <w:r>
        <w:rPr>
          <w:i/>
          <w:sz w:val="24"/>
        </w:rPr>
        <w:t>Northern</w:t>
      </w:r>
      <w:r>
        <w:rPr>
          <w:i/>
          <w:spacing w:val="40"/>
          <w:sz w:val="24"/>
        </w:rPr>
        <w:t> </w:t>
      </w:r>
      <w:r>
        <w:rPr>
          <w:i/>
          <w:sz w:val="24"/>
        </w:rPr>
        <w:t>Nigeria,</w:t>
      </w:r>
      <w:r>
        <w:rPr>
          <w:i/>
          <w:spacing w:val="72"/>
          <w:sz w:val="24"/>
        </w:rPr>
        <w:t> </w:t>
      </w:r>
      <w:r>
        <w:rPr>
          <w:i/>
          <w:sz w:val="24"/>
        </w:rPr>
        <w:t>Volume</w:t>
      </w:r>
      <w:r>
        <w:rPr>
          <w:i/>
          <w:spacing w:val="40"/>
          <w:sz w:val="24"/>
        </w:rPr>
        <w:t> </w:t>
      </w:r>
      <w:r>
        <w:rPr>
          <w:i/>
          <w:sz w:val="24"/>
        </w:rPr>
        <w:t>one,</w:t>
      </w:r>
      <w:r>
        <w:rPr>
          <w:i/>
          <w:spacing w:val="64"/>
          <w:sz w:val="24"/>
        </w:rPr>
        <w:t> </w:t>
      </w:r>
      <w:r>
        <w:rPr>
          <w:sz w:val="24"/>
        </w:rPr>
        <w:t>Published</w:t>
      </w:r>
      <w:r>
        <w:rPr>
          <w:spacing w:val="63"/>
          <w:sz w:val="24"/>
        </w:rPr>
        <w:t> </w:t>
      </w:r>
      <w:r>
        <w:rPr>
          <w:sz w:val="24"/>
        </w:rPr>
        <w:t>by,</w:t>
      </w:r>
      <w:r>
        <w:rPr>
          <w:spacing w:val="63"/>
          <w:sz w:val="24"/>
        </w:rPr>
        <w:t> </w:t>
      </w:r>
      <w:r>
        <w:rPr>
          <w:sz w:val="24"/>
        </w:rPr>
        <w:t>Kegan</w:t>
      </w:r>
      <w:r>
        <w:rPr>
          <w:spacing w:val="67"/>
          <w:sz w:val="24"/>
        </w:rPr>
        <w:t> </w:t>
      </w:r>
      <w:r>
        <w:rPr>
          <w:sz w:val="24"/>
        </w:rPr>
        <w:t>Paul, Trench, Trubner &amp; Company, 1931.</w:t>
      </w:r>
    </w:p>
    <w:p>
      <w:pPr>
        <w:pStyle w:val="BodyText"/>
        <w:ind w:left="0"/>
      </w:pPr>
    </w:p>
    <w:p>
      <w:pPr>
        <w:pStyle w:val="BodyText"/>
        <w:ind w:left="880" w:right="177" w:hanging="720"/>
      </w:pPr>
      <w:r>
        <w:rPr/>
        <w:t>Meek, C.K., Kataf and their Neighbors: Tribal Studies in Northern Nigeria, Frank</w:t>
      </w:r>
      <w:r>
        <w:rPr>
          <w:spacing w:val="40"/>
        </w:rPr>
        <w:t> </w:t>
      </w:r>
      <w:r>
        <w:rPr/>
        <w:t>Cass and co</w:t>
      </w:r>
      <w:r>
        <w:rPr>
          <w:spacing w:val="40"/>
        </w:rPr>
        <w:t> </w:t>
      </w:r>
      <w:r>
        <w:rPr/>
        <w:t>ltd, London, (1978).</w:t>
      </w:r>
    </w:p>
    <w:p>
      <w:pPr>
        <w:pStyle w:val="BodyText"/>
        <w:ind w:left="0"/>
      </w:pPr>
    </w:p>
    <w:p>
      <w:pPr>
        <w:pStyle w:val="BodyText"/>
        <w:ind w:left="880" w:hanging="720"/>
      </w:pPr>
      <w:r>
        <w:rPr/>
        <w:t>Ngu</w:t>
      </w:r>
      <w:r>
        <w:rPr>
          <w:spacing w:val="40"/>
        </w:rPr>
        <w:t> </w:t>
      </w:r>
      <w:r>
        <w:rPr/>
        <w:t>S.M.</w:t>
      </w:r>
      <w:r>
        <w:rPr>
          <w:spacing w:val="40"/>
        </w:rPr>
        <w:t> </w:t>
      </w:r>
      <w:r>
        <w:rPr/>
        <w:t>Minority</w:t>
      </w:r>
      <w:r>
        <w:rPr>
          <w:spacing w:val="40"/>
        </w:rPr>
        <w:t> </w:t>
      </w:r>
      <w:r>
        <w:rPr/>
        <w:t>politics</w:t>
      </w:r>
      <w:r>
        <w:rPr>
          <w:spacing w:val="40"/>
        </w:rPr>
        <w:t> </w:t>
      </w:r>
      <w:r>
        <w:rPr/>
        <w:t>and</w:t>
      </w:r>
      <w:r>
        <w:rPr>
          <w:spacing w:val="40"/>
        </w:rPr>
        <w:t> </w:t>
      </w:r>
      <w:r>
        <w:rPr/>
        <w:t>Rural</w:t>
      </w:r>
      <w:r>
        <w:rPr>
          <w:spacing w:val="40"/>
        </w:rPr>
        <w:t> </w:t>
      </w:r>
      <w:r>
        <w:rPr/>
        <w:t>Development</w:t>
      </w:r>
      <w:r>
        <w:rPr>
          <w:spacing w:val="40"/>
        </w:rPr>
        <w:t> </w:t>
      </w:r>
      <w:r>
        <w:rPr/>
        <w:t>in</w:t>
      </w:r>
      <w:r>
        <w:rPr>
          <w:spacing w:val="40"/>
        </w:rPr>
        <w:t> </w:t>
      </w:r>
      <w:r>
        <w:rPr/>
        <w:t>Nigeria</w:t>
      </w:r>
      <w:r>
        <w:rPr>
          <w:spacing w:val="40"/>
        </w:rPr>
        <w:t> </w:t>
      </w:r>
      <w:r>
        <w:rPr/>
        <w:t>(1994)</w:t>
      </w:r>
      <w:r>
        <w:rPr>
          <w:spacing w:val="77"/>
        </w:rPr>
        <w:t> </w:t>
      </w:r>
      <w:r>
        <w:rPr/>
        <w:t>published</w:t>
      </w:r>
      <w:r>
        <w:rPr>
          <w:spacing w:val="40"/>
        </w:rPr>
        <w:t> </w:t>
      </w:r>
      <w:r>
        <w:rPr/>
        <w:t>byDADA Press Ltd.</w:t>
      </w:r>
    </w:p>
    <w:p>
      <w:pPr>
        <w:pStyle w:val="BodyText"/>
        <w:ind w:left="0"/>
      </w:pPr>
    </w:p>
    <w:p>
      <w:pPr>
        <w:pStyle w:val="BodyText"/>
        <w:ind w:left="880" w:hanging="720"/>
      </w:pPr>
      <w:r>
        <w:rPr/>
        <w:t>Oputa,</w:t>
      </w:r>
      <w:r>
        <w:rPr>
          <w:spacing w:val="80"/>
        </w:rPr>
        <w:t> </w:t>
      </w:r>
      <w:r>
        <w:rPr/>
        <w:t>C.</w:t>
      </w:r>
      <w:r>
        <w:rPr>
          <w:spacing w:val="80"/>
        </w:rPr>
        <w:t> </w:t>
      </w:r>
      <w:r>
        <w:rPr/>
        <w:t>Women</w:t>
      </w:r>
      <w:r>
        <w:rPr>
          <w:spacing w:val="80"/>
        </w:rPr>
        <w:t> </w:t>
      </w:r>
      <w:r>
        <w:rPr/>
        <w:t>and</w:t>
      </w:r>
      <w:r>
        <w:rPr>
          <w:spacing w:val="80"/>
        </w:rPr>
        <w:t> </w:t>
      </w:r>
      <w:r>
        <w:rPr/>
        <w:t>Children</w:t>
      </w:r>
      <w:r>
        <w:rPr>
          <w:spacing w:val="80"/>
        </w:rPr>
        <w:t> </w:t>
      </w:r>
      <w:r>
        <w:rPr/>
        <w:t>as</w:t>
      </w:r>
      <w:r>
        <w:rPr>
          <w:spacing w:val="80"/>
        </w:rPr>
        <w:t> </w:t>
      </w:r>
      <w:r>
        <w:rPr/>
        <w:t>Disempowered</w:t>
      </w:r>
      <w:r>
        <w:rPr>
          <w:spacing w:val="80"/>
        </w:rPr>
        <w:t> </w:t>
      </w:r>
      <w:r>
        <w:rPr/>
        <w:t>Groups;</w:t>
      </w:r>
      <w:r>
        <w:rPr>
          <w:spacing w:val="80"/>
        </w:rPr>
        <w:t> </w:t>
      </w:r>
      <w:r>
        <w:rPr/>
        <w:t>Women</w:t>
      </w:r>
      <w:r>
        <w:rPr>
          <w:spacing w:val="80"/>
        </w:rPr>
        <w:t> </w:t>
      </w:r>
      <w:r>
        <w:rPr/>
        <w:t>and</w:t>
      </w:r>
      <w:r>
        <w:rPr>
          <w:spacing w:val="80"/>
        </w:rPr>
        <w:t> </w:t>
      </w:r>
      <w:r>
        <w:rPr/>
        <w:t>Children</w:t>
      </w:r>
      <w:r>
        <w:rPr>
          <w:spacing w:val="80"/>
        </w:rPr>
        <w:t> </w:t>
      </w:r>
      <w:r>
        <w:rPr/>
        <w:t>under Nigerian Law ed. Ajibola, P.B. Intec Printers ltd (1989) Ibadan.</w:t>
      </w:r>
    </w:p>
    <w:p>
      <w:pPr>
        <w:pStyle w:val="BodyText"/>
        <w:ind w:left="0"/>
      </w:pPr>
    </w:p>
    <w:p>
      <w:pPr>
        <w:pStyle w:val="BodyText"/>
        <w:ind w:left="880" w:hanging="720"/>
      </w:pPr>
      <w:r>
        <w:rPr/>
        <w:t>Oyajobe,</w:t>
      </w:r>
      <w:r>
        <w:rPr>
          <w:spacing w:val="80"/>
        </w:rPr>
        <w:t> </w:t>
      </w:r>
      <w:r>
        <w:rPr/>
        <w:t>A.,</w:t>
      </w:r>
      <w:r>
        <w:rPr>
          <w:spacing w:val="80"/>
        </w:rPr>
        <w:t> </w:t>
      </w:r>
      <w:r>
        <w:rPr/>
        <w:t>Better</w:t>
      </w:r>
      <w:r>
        <w:rPr>
          <w:spacing w:val="80"/>
        </w:rPr>
        <w:t> </w:t>
      </w:r>
      <w:r>
        <w:rPr/>
        <w:t>Protection</w:t>
      </w:r>
      <w:r>
        <w:rPr>
          <w:spacing w:val="80"/>
        </w:rPr>
        <w:t> </w:t>
      </w:r>
      <w:r>
        <w:rPr/>
        <w:t>for</w:t>
      </w:r>
      <w:r>
        <w:rPr>
          <w:spacing w:val="80"/>
        </w:rPr>
        <w:t> </w:t>
      </w:r>
      <w:r>
        <w:rPr/>
        <w:t>Women</w:t>
      </w:r>
      <w:r>
        <w:rPr>
          <w:spacing w:val="80"/>
        </w:rPr>
        <w:t> </w:t>
      </w:r>
      <w:r>
        <w:rPr/>
        <w:t>and</w:t>
      </w:r>
      <w:r>
        <w:rPr>
          <w:spacing w:val="80"/>
        </w:rPr>
        <w:t> </w:t>
      </w:r>
      <w:r>
        <w:rPr/>
        <w:t>Children</w:t>
      </w:r>
      <w:r>
        <w:rPr>
          <w:spacing w:val="80"/>
        </w:rPr>
        <w:t> </w:t>
      </w:r>
      <w:r>
        <w:rPr/>
        <w:t>under</w:t>
      </w:r>
      <w:r>
        <w:rPr>
          <w:spacing w:val="80"/>
        </w:rPr>
        <w:t> </w:t>
      </w:r>
      <w:r>
        <w:rPr/>
        <w:t>the</w:t>
      </w:r>
      <w:r>
        <w:rPr>
          <w:spacing w:val="80"/>
        </w:rPr>
        <w:t> </w:t>
      </w:r>
      <w:r>
        <w:rPr/>
        <w:t>Law:</w:t>
      </w:r>
      <w:r>
        <w:rPr>
          <w:spacing w:val="80"/>
        </w:rPr>
        <w:t> </w:t>
      </w:r>
      <w:r>
        <w:rPr/>
        <w:t>Women</w:t>
      </w:r>
      <w:r>
        <w:rPr>
          <w:spacing w:val="80"/>
          <w:w w:val="150"/>
        </w:rPr>
        <w:t> </w:t>
      </w:r>
      <w:r>
        <w:rPr/>
        <w:t>and Children</w:t>
      </w:r>
      <w:r>
        <w:rPr>
          <w:spacing w:val="40"/>
        </w:rPr>
        <w:t> </w:t>
      </w:r>
      <w:r>
        <w:rPr/>
        <w:t>under</w:t>
      </w:r>
      <w:r>
        <w:rPr>
          <w:spacing w:val="40"/>
        </w:rPr>
        <w:t> </w:t>
      </w:r>
      <w:r>
        <w:rPr/>
        <w:t>Nigerian</w:t>
      </w:r>
      <w:r>
        <w:rPr>
          <w:spacing w:val="40"/>
        </w:rPr>
        <w:t> </w:t>
      </w:r>
      <w:r>
        <w:rPr/>
        <w:t>Law</w:t>
      </w:r>
      <w:r>
        <w:rPr>
          <w:spacing w:val="40"/>
        </w:rPr>
        <w:t> </w:t>
      </w:r>
      <w:r>
        <w:rPr/>
        <w:t>ed.</w:t>
      </w:r>
      <w:r>
        <w:rPr>
          <w:spacing w:val="40"/>
        </w:rPr>
        <w:t> </w:t>
      </w:r>
      <w:r>
        <w:rPr/>
        <w:t>Ajibola,</w:t>
      </w:r>
      <w:r>
        <w:rPr>
          <w:spacing w:val="40"/>
        </w:rPr>
        <w:t> </w:t>
      </w:r>
      <w:r>
        <w:rPr/>
        <w:t>P.B.</w:t>
      </w:r>
      <w:r>
        <w:rPr>
          <w:spacing w:val="40"/>
        </w:rPr>
        <w:t> </w:t>
      </w:r>
      <w:r>
        <w:rPr/>
        <w:t>Intec</w:t>
      </w:r>
      <w:r>
        <w:rPr>
          <w:spacing w:val="40"/>
        </w:rPr>
        <w:t> </w:t>
      </w:r>
      <w:r>
        <w:rPr/>
        <w:t>Printers</w:t>
      </w:r>
      <w:r>
        <w:rPr>
          <w:spacing w:val="40"/>
        </w:rPr>
        <w:t> </w:t>
      </w:r>
      <w:r>
        <w:rPr/>
        <w:t>ltd</w:t>
      </w:r>
      <w:r>
        <w:rPr>
          <w:spacing w:val="80"/>
        </w:rPr>
        <w:t> </w:t>
      </w:r>
      <w:r>
        <w:rPr/>
        <w:t>(1989)</w:t>
      </w:r>
      <w:r>
        <w:rPr>
          <w:spacing w:val="40"/>
        </w:rPr>
        <w:t> </w:t>
      </w:r>
      <w:r>
        <w:rPr/>
        <w:t>Ibadan.</w:t>
      </w:r>
    </w:p>
    <w:p>
      <w:pPr>
        <w:pStyle w:val="BodyText"/>
        <w:ind w:left="0"/>
      </w:pPr>
    </w:p>
    <w:p>
      <w:pPr>
        <w:pStyle w:val="BodyText"/>
        <w:spacing w:before="1"/>
        <w:ind w:left="880" w:hanging="720"/>
      </w:pPr>
      <w:r>
        <w:rPr/>
        <w:t>Sa'ad,</w:t>
      </w:r>
      <w:r>
        <w:rPr>
          <w:spacing w:val="75"/>
        </w:rPr>
        <w:t> </w:t>
      </w:r>
      <w:r>
        <w:rPr/>
        <w:t>A.</w:t>
      </w:r>
      <w:r>
        <w:rPr>
          <w:spacing w:val="73"/>
        </w:rPr>
        <w:t> </w:t>
      </w:r>
      <w:r>
        <w:rPr/>
        <w:t>Colonial</w:t>
      </w:r>
      <w:r>
        <w:rPr>
          <w:spacing w:val="76"/>
        </w:rPr>
        <w:t> </w:t>
      </w:r>
      <w:r>
        <w:rPr/>
        <w:t>rule</w:t>
      </w:r>
      <w:r>
        <w:rPr>
          <w:spacing w:val="72"/>
        </w:rPr>
        <w:t> </w:t>
      </w:r>
      <w:r>
        <w:rPr/>
        <w:t>in</w:t>
      </w:r>
      <w:r>
        <w:rPr>
          <w:spacing w:val="73"/>
        </w:rPr>
        <w:t> </w:t>
      </w:r>
      <w:r>
        <w:rPr/>
        <w:t>Northern</w:t>
      </w:r>
      <w:r>
        <w:rPr>
          <w:spacing w:val="75"/>
        </w:rPr>
        <w:t> </w:t>
      </w:r>
      <w:r>
        <w:rPr/>
        <w:t>Nigeria.</w:t>
      </w:r>
      <w:r>
        <w:rPr>
          <w:spacing w:val="73"/>
        </w:rPr>
        <w:t> </w:t>
      </w:r>
      <w:r>
        <w:rPr/>
        <w:t>In:</w:t>
      </w:r>
      <w:r>
        <w:rPr>
          <w:spacing w:val="78"/>
        </w:rPr>
        <w:t> </w:t>
      </w:r>
      <w:r>
        <w:rPr/>
        <w:t>Ikime,</w:t>
      </w:r>
      <w:r>
        <w:rPr>
          <w:spacing w:val="75"/>
        </w:rPr>
        <w:t> </w:t>
      </w:r>
      <w:r>
        <w:rPr/>
        <w:t>O.</w:t>
      </w:r>
      <w:r>
        <w:rPr>
          <w:spacing w:val="75"/>
        </w:rPr>
        <w:t> </w:t>
      </w:r>
      <w:r>
        <w:rPr/>
        <w:t>(ed.)</w:t>
      </w:r>
      <w:r>
        <w:rPr>
          <w:spacing w:val="75"/>
        </w:rPr>
        <w:t> </w:t>
      </w:r>
      <w:r>
        <w:rPr/>
        <w:t>Groundwork</w:t>
      </w:r>
      <w:r>
        <w:rPr>
          <w:spacing w:val="73"/>
        </w:rPr>
        <w:t> </w:t>
      </w:r>
      <w:r>
        <w:rPr/>
        <w:t>of</w:t>
      </w:r>
      <w:r>
        <w:rPr>
          <w:spacing w:val="75"/>
        </w:rPr>
        <w:t> </w:t>
      </w:r>
      <w:r>
        <w:rPr/>
        <w:t>Nigeria History. Heinemann Educational books (Nig) Plc 1980.</w:t>
      </w:r>
    </w:p>
    <w:p>
      <w:pPr>
        <w:pStyle w:val="BodyText"/>
        <w:ind w:left="0"/>
      </w:pPr>
    </w:p>
    <w:p>
      <w:pPr>
        <w:pStyle w:val="BodyText"/>
      </w:pPr>
      <w:r>
        <w:rPr/>
        <w:t>Smith.</w:t>
      </w:r>
      <w:r>
        <w:rPr>
          <w:spacing w:val="17"/>
        </w:rPr>
        <w:t> </w:t>
      </w:r>
      <w:r>
        <w:rPr/>
        <w:t>M.G,</w:t>
      </w:r>
      <w:r>
        <w:rPr>
          <w:spacing w:val="21"/>
        </w:rPr>
        <w:t> </w:t>
      </w:r>
      <w:r>
        <w:rPr/>
        <w:t>Government</w:t>
      </w:r>
      <w:r>
        <w:rPr>
          <w:spacing w:val="17"/>
        </w:rPr>
        <w:t> </w:t>
      </w:r>
      <w:r>
        <w:rPr/>
        <w:t>in</w:t>
      </w:r>
      <w:r>
        <w:rPr>
          <w:spacing w:val="21"/>
        </w:rPr>
        <w:t> </w:t>
      </w:r>
      <w:r>
        <w:rPr/>
        <w:t>Zazzau</w:t>
      </w:r>
      <w:r>
        <w:rPr>
          <w:spacing w:val="18"/>
        </w:rPr>
        <w:t> </w:t>
      </w:r>
      <w:r>
        <w:rPr/>
        <w:t>1800-1960,</w:t>
      </w:r>
      <w:r>
        <w:rPr>
          <w:spacing w:val="20"/>
        </w:rPr>
        <w:t> </w:t>
      </w:r>
      <w:r>
        <w:rPr/>
        <w:t>Oxford</w:t>
      </w:r>
      <w:r>
        <w:rPr>
          <w:spacing w:val="20"/>
        </w:rPr>
        <w:t> </w:t>
      </w:r>
      <w:r>
        <w:rPr/>
        <w:t>University</w:t>
      </w:r>
      <w:r>
        <w:rPr>
          <w:spacing w:val="12"/>
        </w:rPr>
        <w:t> </w:t>
      </w:r>
      <w:r>
        <w:rPr/>
        <w:t>Press,</w:t>
      </w:r>
      <w:r>
        <w:rPr>
          <w:spacing w:val="20"/>
        </w:rPr>
        <w:t> </w:t>
      </w:r>
      <w:r>
        <w:rPr/>
        <w:t>London,</w:t>
      </w:r>
      <w:r>
        <w:rPr>
          <w:spacing w:val="33"/>
        </w:rPr>
        <w:t> </w:t>
      </w:r>
      <w:r>
        <w:rPr>
          <w:spacing w:val="-2"/>
        </w:rPr>
        <w:t>(1960).</w:t>
      </w:r>
    </w:p>
    <w:p>
      <w:pPr>
        <w:pStyle w:val="BodyText"/>
        <w:ind w:left="0"/>
      </w:pPr>
    </w:p>
    <w:p>
      <w:pPr>
        <w:pStyle w:val="BodyText"/>
        <w:ind w:left="880" w:hanging="720"/>
      </w:pPr>
      <w:r>
        <w:rPr>
          <w:spacing w:val="19"/>
        </w:rPr>
        <w:t>Temple</w:t>
      </w:r>
      <w:r>
        <w:rPr>
          <w:spacing w:val="80"/>
        </w:rPr>
        <w:t> </w:t>
      </w:r>
      <w:r>
        <w:rPr/>
        <w:t>O.</w:t>
      </w:r>
      <w:r>
        <w:rPr>
          <w:spacing w:val="40"/>
        </w:rPr>
        <w:t> </w:t>
      </w:r>
      <w:r>
        <w:rPr/>
        <w:t>Tribes,</w:t>
      </w:r>
      <w:r>
        <w:rPr>
          <w:spacing w:val="40"/>
        </w:rPr>
        <w:t> </w:t>
      </w:r>
      <w:r>
        <w:rPr/>
        <w:t>provinces,</w:t>
      </w:r>
      <w:r>
        <w:rPr>
          <w:spacing w:val="40"/>
        </w:rPr>
        <w:t> </w:t>
      </w:r>
      <w:r>
        <w:rPr/>
        <w:t>Emirates</w:t>
      </w:r>
      <w:r>
        <w:rPr>
          <w:spacing w:val="40"/>
        </w:rPr>
        <w:t> </w:t>
      </w:r>
      <w:r>
        <w:rPr/>
        <w:t>and</w:t>
      </w:r>
      <w:r>
        <w:rPr>
          <w:spacing w:val="40"/>
        </w:rPr>
        <w:t> </w:t>
      </w:r>
      <w:r>
        <w:rPr/>
        <w:t>State</w:t>
      </w:r>
      <w:r>
        <w:rPr>
          <w:spacing w:val="40"/>
        </w:rPr>
        <w:t> </w:t>
      </w:r>
      <w:r>
        <w:rPr/>
        <w:t>of</w:t>
      </w:r>
      <w:r>
        <w:rPr>
          <w:spacing w:val="40"/>
        </w:rPr>
        <w:t> </w:t>
      </w:r>
      <w:r>
        <w:rPr/>
        <w:t>Northern</w:t>
      </w:r>
      <w:r>
        <w:rPr>
          <w:spacing w:val="40"/>
        </w:rPr>
        <w:t> </w:t>
      </w:r>
      <w:r>
        <w:rPr/>
        <w:t>Provinces</w:t>
      </w:r>
      <w:r>
        <w:rPr>
          <w:spacing w:val="40"/>
        </w:rPr>
        <w:t> </w:t>
      </w:r>
      <w:r>
        <w:rPr/>
        <w:t>of</w:t>
      </w:r>
      <w:r>
        <w:rPr>
          <w:spacing w:val="40"/>
        </w:rPr>
        <w:t> </w:t>
      </w:r>
      <w:r>
        <w:rPr/>
        <w:t>Nigeria,</w:t>
      </w:r>
      <w:r>
        <w:rPr>
          <w:spacing w:val="40"/>
        </w:rPr>
        <w:t> </w:t>
      </w:r>
      <w:r>
        <w:rPr/>
        <w:t>Frank Cass Publishers, London (1965).</w:t>
      </w:r>
    </w:p>
    <w:p>
      <w:pPr>
        <w:pStyle w:val="BodyText"/>
        <w:ind w:left="0"/>
      </w:pPr>
    </w:p>
    <w:p>
      <w:pPr>
        <w:pStyle w:val="BodyText"/>
        <w:ind w:left="880" w:hanging="720"/>
      </w:pPr>
      <w:r>
        <w:rPr/>
        <w:t>Temple,</w:t>
      </w:r>
      <w:r>
        <w:rPr>
          <w:spacing w:val="40"/>
        </w:rPr>
        <w:t> </w:t>
      </w:r>
      <w:r>
        <w:rPr/>
        <w:t>C.L</w:t>
      </w:r>
      <w:r>
        <w:rPr>
          <w:spacing w:val="40"/>
        </w:rPr>
        <w:t> </w:t>
      </w:r>
      <w:r>
        <w:rPr/>
        <w:t>and</w:t>
      </w:r>
      <w:r>
        <w:rPr>
          <w:spacing w:val="40"/>
        </w:rPr>
        <w:t> </w:t>
      </w:r>
      <w:r>
        <w:rPr/>
        <w:t>Temple,</w:t>
      </w:r>
      <w:r>
        <w:rPr>
          <w:spacing w:val="40"/>
        </w:rPr>
        <w:t> </w:t>
      </w:r>
      <w:r>
        <w:rPr/>
        <w:t>O.,</w:t>
      </w:r>
      <w:r>
        <w:rPr>
          <w:spacing w:val="40"/>
        </w:rPr>
        <w:t> </w:t>
      </w:r>
      <w:r>
        <w:rPr/>
        <w:t>Notes</w:t>
      </w:r>
      <w:r>
        <w:rPr>
          <w:spacing w:val="40"/>
        </w:rPr>
        <w:t> </w:t>
      </w:r>
      <w:r>
        <w:rPr/>
        <w:t>on</w:t>
      </w:r>
      <w:r>
        <w:rPr>
          <w:spacing w:val="40"/>
        </w:rPr>
        <w:t> </w:t>
      </w:r>
      <w:r>
        <w:rPr/>
        <w:t>the</w:t>
      </w:r>
      <w:r>
        <w:rPr>
          <w:spacing w:val="40"/>
        </w:rPr>
        <w:t> </w:t>
      </w:r>
      <w:r>
        <w:rPr/>
        <w:t>Tribes,</w:t>
      </w:r>
      <w:r>
        <w:rPr>
          <w:spacing w:val="75"/>
        </w:rPr>
        <w:t> </w:t>
      </w:r>
      <w:r>
        <w:rPr/>
        <w:t>Provinces,</w:t>
      </w:r>
      <w:r>
        <w:rPr>
          <w:spacing w:val="40"/>
        </w:rPr>
        <w:t> </w:t>
      </w:r>
      <w:r>
        <w:rPr/>
        <w:t>Emirates</w:t>
      </w:r>
      <w:r>
        <w:rPr>
          <w:spacing w:val="40"/>
        </w:rPr>
        <w:t> </w:t>
      </w:r>
      <w:r>
        <w:rPr/>
        <w:t>and</w:t>
      </w:r>
      <w:r>
        <w:rPr>
          <w:spacing w:val="40"/>
        </w:rPr>
        <w:t> </w:t>
      </w:r>
      <w:r>
        <w:rPr/>
        <w:t>States</w:t>
      </w:r>
      <w:r>
        <w:rPr>
          <w:spacing w:val="40"/>
        </w:rPr>
        <w:t> </w:t>
      </w:r>
      <w:r>
        <w:rPr/>
        <w:t>of</w:t>
      </w:r>
      <w:r>
        <w:rPr>
          <w:spacing w:val="40"/>
        </w:rPr>
        <w:t> </w:t>
      </w:r>
      <w:r>
        <w:rPr/>
        <w:t>the</w:t>
      </w:r>
      <w:r>
        <w:rPr>
          <w:spacing w:val="40"/>
        </w:rPr>
        <w:t> </w:t>
      </w:r>
      <w:r>
        <w:rPr/>
        <w:t>Northern</w:t>
      </w:r>
      <w:r>
        <w:rPr>
          <w:spacing w:val="34"/>
        </w:rPr>
        <w:t> </w:t>
      </w:r>
      <w:r>
        <w:rPr/>
        <w:t>Provinces</w:t>
      </w:r>
      <w:r>
        <w:rPr>
          <w:spacing w:val="38"/>
        </w:rPr>
        <w:t> </w:t>
      </w:r>
      <w:r>
        <w:rPr/>
        <w:t>of</w:t>
      </w:r>
      <w:r>
        <w:rPr>
          <w:spacing w:val="29"/>
        </w:rPr>
        <w:t> </w:t>
      </w:r>
      <w:r>
        <w:rPr/>
        <w:t>Nigeria,</w:t>
      </w:r>
      <w:r>
        <w:rPr>
          <w:spacing w:val="34"/>
        </w:rPr>
        <w:t> </w:t>
      </w:r>
      <w:r>
        <w:rPr/>
        <w:t>Second</w:t>
      </w:r>
      <w:r>
        <w:rPr>
          <w:spacing w:val="38"/>
        </w:rPr>
        <w:t> </w:t>
      </w:r>
      <w:r>
        <w:rPr/>
        <w:t>Edition,</w:t>
      </w:r>
      <w:r>
        <w:rPr>
          <w:spacing w:val="38"/>
        </w:rPr>
        <w:t> </w:t>
      </w:r>
      <w:r>
        <w:rPr/>
        <w:t>Frankcass</w:t>
      </w:r>
      <w:r>
        <w:rPr>
          <w:spacing w:val="34"/>
        </w:rPr>
        <w:t> </w:t>
      </w:r>
      <w:r>
        <w:rPr/>
        <w:t>Publishers,</w:t>
      </w:r>
      <w:r>
        <w:rPr>
          <w:spacing w:val="34"/>
        </w:rPr>
        <w:t> </w:t>
      </w:r>
      <w:r>
        <w:rPr/>
        <w:t>London</w:t>
      </w:r>
      <w:r>
        <w:rPr>
          <w:spacing w:val="38"/>
        </w:rPr>
        <w:t> </w:t>
      </w:r>
      <w:r>
        <w:rPr/>
        <w:t>(1965).</w:t>
      </w:r>
    </w:p>
    <w:p>
      <w:pPr>
        <w:spacing w:after="0"/>
        <w:sectPr>
          <w:pgSz w:w="12240" w:h="15840"/>
          <w:pgMar w:header="761" w:footer="1015" w:top="1300" w:bottom="1200" w:left="1280" w:right="1320"/>
        </w:sectPr>
      </w:pPr>
    </w:p>
    <w:p>
      <w:pPr>
        <w:pStyle w:val="BodyText"/>
        <w:spacing w:before="119"/>
        <w:ind w:left="880" w:right="122" w:hanging="720"/>
        <w:jc w:val="both"/>
      </w:pPr>
      <w:r>
        <w:rPr>
          <w:spacing w:val="14"/>
        </w:rPr>
        <w:t>Uzokdike,</w:t>
      </w:r>
      <w:r>
        <w:rPr>
          <w:spacing w:val="40"/>
        </w:rPr>
        <w:t>  </w:t>
      </w:r>
      <w:r>
        <w:rPr/>
        <w:t>E.N.U.</w:t>
      </w:r>
      <w:r>
        <w:rPr>
          <w:spacing w:val="80"/>
        </w:rPr>
        <w:t> </w:t>
      </w:r>
      <w:r>
        <w:rPr/>
        <w:t>"Women's</w:t>
      </w:r>
      <w:r>
        <w:rPr>
          <w:spacing w:val="80"/>
        </w:rPr>
        <w:t> </w:t>
      </w:r>
      <w:r>
        <w:rPr/>
        <w:t>Right</w:t>
      </w:r>
      <w:r>
        <w:rPr>
          <w:spacing w:val="19"/>
        </w:rPr>
        <w:t> </w:t>
      </w:r>
      <w:r>
        <w:rPr/>
        <w:t>in</w:t>
      </w:r>
      <w:r>
        <w:rPr>
          <w:spacing w:val="40"/>
        </w:rPr>
        <w:t>  </w:t>
      </w:r>
      <w:r>
        <w:rPr/>
        <w:t>Law</w:t>
      </w:r>
      <w:r>
        <w:rPr>
          <w:spacing w:val="18"/>
        </w:rPr>
        <w:t> </w:t>
      </w:r>
      <w:r>
        <w:rPr/>
        <w:t>and</w:t>
      </w:r>
      <w:r>
        <w:rPr>
          <w:spacing w:val="80"/>
        </w:rPr>
        <w:t> </w:t>
      </w:r>
      <w:r>
        <w:rPr/>
        <w:t>Practice:</w:t>
      </w:r>
      <w:r>
        <w:rPr>
          <w:spacing w:val="40"/>
        </w:rPr>
        <w:t>  </w:t>
      </w:r>
      <w:r>
        <w:rPr/>
        <w:t>Property</w:t>
      </w:r>
      <w:r>
        <w:rPr>
          <w:spacing w:val="80"/>
        </w:rPr>
        <w:t> </w:t>
      </w:r>
      <w:r>
        <w:rPr/>
        <w:t>Rights</w:t>
      </w:r>
      <w:r>
        <w:rPr>
          <w:spacing w:val="80"/>
        </w:rPr>
        <w:t> </w:t>
      </w:r>
      <w:r>
        <w:rPr/>
        <w:t>in</w:t>
      </w:r>
      <w:r>
        <w:rPr>
          <w:spacing w:val="40"/>
        </w:rPr>
        <w:t> </w:t>
      </w:r>
      <w:r>
        <w:rPr/>
        <w:t>Women, in: Women in Law (ed) Obilade, A.O (1997).</w:t>
      </w:r>
    </w:p>
    <w:p>
      <w:pPr>
        <w:pStyle w:val="BodyText"/>
        <w:spacing w:before="1"/>
        <w:ind w:left="0"/>
      </w:pPr>
    </w:p>
    <w:p>
      <w:pPr>
        <w:spacing w:before="0"/>
        <w:ind w:left="160" w:right="0" w:firstLine="0"/>
        <w:jc w:val="left"/>
        <w:rPr>
          <w:sz w:val="24"/>
        </w:rPr>
      </w:pPr>
      <w:r>
        <w:rPr>
          <w:sz w:val="24"/>
        </w:rPr>
        <w:t>White</w:t>
      </w:r>
      <w:r>
        <w:rPr>
          <w:spacing w:val="50"/>
          <w:w w:val="150"/>
          <w:sz w:val="24"/>
        </w:rPr>
        <w:t> </w:t>
      </w:r>
      <w:r>
        <w:rPr>
          <w:sz w:val="24"/>
        </w:rPr>
        <w:t>M.,</w:t>
      </w:r>
      <w:r>
        <w:rPr>
          <w:spacing w:val="55"/>
          <w:w w:val="150"/>
          <w:sz w:val="24"/>
        </w:rPr>
        <w:t> </w:t>
      </w:r>
      <w:r>
        <w:rPr>
          <w:i/>
          <w:sz w:val="24"/>
        </w:rPr>
        <w:t>Protecting</w:t>
      </w:r>
      <w:r>
        <w:rPr>
          <w:i/>
          <w:spacing w:val="53"/>
          <w:w w:val="150"/>
          <w:sz w:val="24"/>
        </w:rPr>
        <w:t> </w:t>
      </w:r>
      <w:r>
        <w:rPr>
          <w:i/>
          <w:sz w:val="24"/>
        </w:rPr>
        <w:t>the</w:t>
      </w:r>
      <w:r>
        <w:rPr>
          <w:i/>
          <w:spacing w:val="55"/>
          <w:w w:val="150"/>
          <w:sz w:val="24"/>
        </w:rPr>
        <w:t> </w:t>
      </w:r>
      <w:r>
        <w:rPr>
          <w:i/>
          <w:sz w:val="24"/>
        </w:rPr>
        <w:t>Human</w:t>
      </w:r>
      <w:r>
        <w:rPr>
          <w:i/>
          <w:spacing w:val="55"/>
          <w:w w:val="150"/>
          <w:sz w:val="24"/>
        </w:rPr>
        <w:t> </w:t>
      </w:r>
      <w:r>
        <w:rPr>
          <w:i/>
          <w:sz w:val="24"/>
        </w:rPr>
        <w:t>Rights</w:t>
      </w:r>
      <w:r>
        <w:rPr>
          <w:i/>
          <w:spacing w:val="54"/>
          <w:w w:val="150"/>
          <w:sz w:val="24"/>
        </w:rPr>
        <w:t> </w:t>
      </w:r>
      <w:r>
        <w:rPr>
          <w:i/>
          <w:sz w:val="24"/>
        </w:rPr>
        <w:t>of</w:t>
      </w:r>
      <w:r>
        <w:rPr>
          <w:i/>
          <w:spacing w:val="55"/>
          <w:w w:val="150"/>
          <w:sz w:val="24"/>
        </w:rPr>
        <w:t> </w:t>
      </w:r>
      <w:r>
        <w:rPr>
          <w:i/>
          <w:sz w:val="24"/>
        </w:rPr>
        <w:t>Women</w:t>
      </w:r>
      <w:r>
        <w:rPr>
          <w:i/>
          <w:spacing w:val="67"/>
          <w:w w:val="150"/>
          <w:sz w:val="24"/>
        </w:rPr>
        <w:t> </w:t>
      </w:r>
      <w:r>
        <w:rPr>
          <w:sz w:val="24"/>
        </w:rPr>
        <w:t>in</w:t>
      </w:r>
      <w:r>
        <w:rPr>
          <w:spacing w:val="56"/>
          <w:w w:val="150"/>
          <w:sz w:val="24"/>
        </w:rPr>
        <w:t> </w:t>
      </w:r>
      <w:r>
        <w:rPr>
          <w:sz w:val="24"/>
        </w:rPr>
        <w:t>Human</w:t>
      </w:r>
      <w:r>
        <w:rPr>
          <w:spacing w:val="54"/>
          <w:w w:val="150"/>
          <w:sz w:val="24"/>
        </w:rPr>
        <w:t> </w:t>
      </w:r>
      <w:r>
        <w:rPr>
          <w:sz w:val="24"/>
        </w:rPr>
        <w:t>Rights,</w:t>
      </w:r>
      <w:r>
        <w:rPr>
          <w:spacing w:val="55"/>
          <w:w w:val="150"/>
          <w:sz w:val="24"/>
        </w:rPr>
        <w:t> </w:t>
      </w:r>
      <w:r>
        <w:rPr>
          <w:sz w:val="24"/>
        </w:rPr>
        <w:t>Vol.</w:t>
      </w:r>
      <w:r>
        <w:rPr>
          <w:spacing w:val="56"/>
          <w:w w:val="150"/>
          <w:sz w:val="24"/>
        </w:rPr>
        <w:t> </w:t>
      </w:r>
      <w:r>
        <w:rPr>
          <w:sz w:val="24"/>
        </w:rPr>
        <w:t>22,</w:t>
      </w:r>
      <w:r>
        <w:rPr>
          <w:spacing w:val="56"/>
          <w:w w:val="150"/>
          <w:sz w:val="24"/>
        </w:rPr>
        <w:t> </w:t>
      </w:r>
      <w:r>
        <w:rPr>
          <w:sz w:val="24"/>
        </w:rPr>
        <w:t>No.</w:t>
      </w:r>
      <w:r>
        <w:rPr>
          <w:spacing w:val="56"/>
          <w:w w:val="150"/>
          <w:sz w:val="24"/>
        </w:rPr>
        <w:t> </w:t>
      </w:r>
      <w:r>
        <w:rPr>
          <w:spacing w:val="-5"/>
          <w:sz w:val="24"/>
        </w:rPr>
        <w:t>4.</w:t>
      </w:r>
    </w:p>
    <w:p>
      <w:pPr>
        <w:pStyle w:val="BodyText"/>
        <w:ind w:left="880"/>
      </w:pPr>
      <w:r>
        <w:rPr/>
        <w:t>Published</w:t>
      </w:r>
      <w:r>
        <w:rPr>
          <w:spacing w:val="25"/>
        </w:rPr>
        <w:t> </w:t>
      </w:r>
      <w:r>
        <w:rPr/>
        <w:t>by:</w:t>
      </w:r>
      <w:r>
        <w:rPr>
          <w:spacing w:val="29"/>
        </w:rPr>
        <w:t> </w:t>
      </w:r>
      <w:r>
        <w:rPr/>
        <w:t>American</w:t>
      </w:r>
      <w:r>
        <w:rPr>
          <w:spacing w:val="26"/>
        </w:rPr>
        <w:t> </w:t>
      </w:r>
      <w:r>
        <w:rPr/>
        <w:t>Bar</w:t>
      </w:r>
      <w:r>
        <w:rPr>
          <w:spacing w:val="28"/>
        </w:rPr>
        <w:t> </w:t>
      </w:r>
      <w:r>
        <w:rPr/>
        <w:t>Association,</w:t>
      </w:r>
      <w:r>
        <w:rPr>
          <w:spacing w:val="30"/>
        </w:rPr>
        <w:t> </w:t>
      </w:r>
      <w:r>
        <w:rPr>
          <w:spacing w:val="-2"/>
        </w:rPr>
        <w:t>(1995).</w:t>
      </w:r>
    </w:p>
    <w:p>
      <w:pPr>
        <w:pStyle w:val="BodyText"/>
        <w:spacing w:before="4"/>
        <w:ind w:left="0"/>
      </w:pPr>
    </w:p>
    <w:p>
      <w:pPr>
        <w:pStyle w:val="Heading1"/>
        <w:spacing w:before="1"/>
        <w:ind w:left="160"/>
        <w:jc w:val="left"/>
      </w:pPr>
      <w:r>
        <w:rPr>
          <w:spacing w:val="-2"/>
        </w:rPr>
        <w:t>JOURNALS</w:t>
      </w:r>
    </w:p>
    <w:p>
      <w:pPr>
        <w:pStyle w:val="BodyText"/>
        <w:spacing w:before="271"/>
        <w:ind w:left="880" w:right="123" w:hanging="720"/>
        <w:jc w:val="both"/>
      </w:pPr>
      <w:r>
        <w:rPr/>
        <w:t>Adebola A. M. and Olotuah A. O. Violation of Women's Property Rights within the Family in </w:t>
      </w:r>
      <w:r>
        <w:rPr>
          <w:i/>
        </w:rPr>
        <w:t>Agenda: Empowering Women for Gender Equity, </w:t>
      </w:r>
      <w:r>
        <w:rPr/>
        <w:t>No. 66, Gender-Based Violence</w:t>
      </w:r>
      <w:r>
        <w:rPr>
          <w:spacing w:val="40"/>
        </w:rPr>
        <w:t> </w:t>
      </w:r>
      <w:r>
        <w:rPr/>
        <w:t>Trilogy</w:t>
      </w:r>
      <w:r>
        <w:rPr>
          <w:spacing w:val="40"/>
        </w:rPr>
        <w:t> </w:t>
      </w:r>
      <w:r>
        <w:rPr/>
        <w:t>Volume</w:t>
      </w:r>
      <w:r>
        <w:rPr>
          <w:spacing w:val="40"/>
        </w:rPr>
        <w:t> </w:t>
      </w:r>
      <w:r>
        <w:rPr/>
        <w:t>1.1:</w:t>
      </w:r>
      <w:r>
        <w:rPr>
          <w:spacing w:val="40"/>
        </w:rPr>
        <w:t> </w:t>
      </w:r>
      <w:r>
        <w:rPr/>
        <w:t>Domestic</w:t>
      </w:r>
      <w:r>
        <w:rPr>
          <w:spacing w:val="40"/>
        </w:rPr>
        <w:t> </w:t>
      </w:r>
      <w:r>
        <w:rPr/>
        <w:t>Violence,</w:t>
      </w:r>
      <w:r>
        <w:rPr>
          <w:spacing w:val="40"/>
        </w:rPr>
        <w:t> </w:t>
      </w:r>
      <w:r>
        <w:rPr/>
        <w:t>Published</w:t>
      </w:r>
      <w:r>
        <w:rPr>
          <w:spacing w:val="40"/>
        </w:rPr>
        <w:t> </w:t>
      </w:r>
      <w:r>
        <w:rPr/>
        <w:t>by:</w:t>
      </w:r>
      <w:r>
        <w:rPr>
          <w:spacing w:val="40"/>
        </w:rPr>
        <w:t> </w:t>
      </w:r>
      <w:r>
        <w:rPr/>
        <w:t>Agenda</w:t>
      </w:r>
      <w:r>
        <w:rPr>
          <w:spacing w:val="40"/>
        </w:rPr>
        <w:t> </w:t>
      </w:r>
      <w:r>
        <w:rPr/>
        <w:t>Feminist</w:t>
      </w:r>
      <w:r>
        <w:rPr>
          <w:spacing w:val="40"/>
        </w:rPr>
        <w:t> </w:t>
      </w:r>
      <w:r>
        <w:rPr/>
        <w:t>Media, </w:t>
      </w:r>
      <w:r>
        <w:rPr>
          <w:spacing w:val="-2"/>
        </w:rPr>
        <w:t>(2005).</w:t>
      </w:r>
    </w:p>
    <w:p>
      <w:pPr>
        <w:pStyle w:val="BodyText"/>
        <w:ind w:left="0"/>
      </w:pPr>
    </w:p>
    <w:p>
      <w:pPr>
        <w:spacing w:before="1"/>
        <w:ind w:left="880" w:right="122" w:hanging="720"/>
        <w:jc w:val="both"/>
        <w:rPr>
          <w:sz w:val="24"/>
        </w:rPr>
      </w:pPr>
      <w:r>
        <w:rPr>
          <w:sz w:val="24"/>
        </w:rPr>
        <w:t>Agunwa</w:t>
      </w:r>
      <w:r>
        <w:rPr>
          <w:spacing w:val="40"/>
          <w:sz w:val="24"/>
        </w:rPr>
        <w:t> </w:t>
      </w:r>
      <w:r>
        <w:rPr>
          <w:sz w:val="24"/>
        </w:rPr>
        <w:t>T.</w:t>
      </w:r>
      <w:r>
        <w:rPr>
          <w:spacing w:val="40"/>
          <w:sz w:val="24"/>
        </w:rPr>
        <w:t> </w:t>
      </w:r>
      <w:r>
        <w:rPr>
          <w:sz w:val="24"/>
        </w:rPr>
        <w:t>V.</w:t>
      </w:r>
      <w:r>
        <w:rPr>
          <w:spacing w:val="80"/>
          <w:sz w:val="24"/>
        </w:rPr>
        <w:t>  </w:t>
      </w:r>
      <w:r>
        <w:rPr>
          <w:sz w:val="24"/>
        </w:rPr>
        <w:t>Bad</w:t>
      </w:r>
      <w:r>
        <w:rPr>
          <w:spacing w:val="40"/>
          <w:sz w:val="24"/>
        </w:rPr>
        <w:t> </w:t>
      </w:r>
      <w:r>
        <w:rPr>
          <w:i/>
          <w:sz w:val="24"/>
        </w:rPr>
        <w:t>Widowhood</w:t>
      </w:r>
      <w:r>
        <w:rPr>
          <w:i/>
          <w:spacing w:val="40"/>
          <w:sz w:val="24"/>
        </w:rPr>
        <w:t> </w:t>
      </w:r>
      <w:r>
        <w:rPr>
          <w:i/>
          <w:sz w:val="24"/>
        </w:rPr>
        <w:t>Practices</w:t>
      </w:r>
      <w:r>
        <w:rPr>
          <w:i/>
          <w:spacing w:val="40"/>
          <w:sz w:val="24"/>
        </w:rPr>
        <w:t> </w:t>
      </w:r>
      <w:r>
        <w:rPr>
          <w:i/>
          <w:sz w:val="24"/>
        </w:rPr>
        <w:t>in</w:t>
      </w:r>
      <w:r>
        <w:rPr>
          <w:i/>
          <w:spacing w:val="40"/>
          <w:sz w:val="24"/>
        </w:rPr>
        <w:t> </w:t>
      </w:r>
      <w:r>
        <w:rPr>
          <w:i/>
          <w:sz w:val="24"/>
        </w:rPr>
        <w:t>Nigeria:</w:t>
      </w:r>
      <w:r>
        <w:rPr>
          <w:i/>
          <w:spacing w:val="40"/>
          <w:sz w:val="24"/>
        </w:rPr>
        <w:t> </w:t>
      </w:r>
      <w:r>
        <w:rPr>
          <w:i/>
          <w:sz w:val="24"/>
        </w:rPr>
        <w:t>Its</w:t>
      </w:r>
      <w:r>
        <w:rPr>
          <w:i/>
          <w:spacing w:val="40"/>
          <w:sz w:val="24"/>
        </w:rPr>
        <w:t> </w:t>
      </w:r>
      <w:r>
        <w:rPr>
          <w:i/>
          <w:sz w:val="24"/>
        </w:rPr>
        <w:t>Adverse</w:t>
      </w:r>
      <w:r>
        <w:rPr>
          <w:i/>
          <w:spacing w:val="40"/>
          <w:sz w:val="24"/>
        </w:rPr>
        <w:t> </w:t>
      </w:r>
      <w:r>
        <w:rPr>
          <w:i/>
          <w:sz w:val="24"/>
        </w:rPr>
        <w:t>Effects</w:t>
      </w:r>
      <w:r>
        <w:rPr>
          <w:i/>
          <w:spacing w:val="40"/>
          <w:sz w:val="24"/>
        </w:rPr>
        <w:t> </w:t>
      </w:r>
      <w:r>
        <w:rPr>
          <w:i/>
          <w:sz w:val="24"/>
        </w:rPr>
        <w:t>on</w:t>
      </w:r>
      <w:r>
        <w:rPr>
          <w:i/>
          <w:spacing w:val="40"/>
          <w:sz w:val="24"/>
        </w:rPr>
        <w:t> </w:t>
      </w:r>
      <w:r>
        <w:rPr>
          <w:i/>
          <w:sz w:val="24"/>
        </w:rPr>
        <w:t>Widows, </w:t>
      </w:r>
      <w:r>
        <w:rPr>
          <w:sz w:val="24"/>
        </w:rPr>
        <w:t>Journal of Research and Development, Department of CRS, Nwafor Orizu College of Education, Nsugbe, Volume 3 No 1 December 2011, p.145</w:t>
      </w:r>
    </w:p>
    <w:p>
      <w:pPr>
        <w:pStyle w:val="BodyText"/>
        <w:ind w:left="0"/>
      </w:pPr>
    </w:p>
    <w:p>
      <w:pPr>
        <w:pStyle w:val="BodyText"/>
        <w:ind w:left="880" w:right="120" w:hanging="720"/>
        <w:jc w:val="both"/>
      </w:pPr>
      <w:r>
        <w:rPr/>
        <w:t>Ajayi A. M. and Olotuah A. O. Violation of Women's Property Rights within the Family in </w:t>
      </w:r>
      <w:r>
        <w:rPr>
          <w:i/>
        </w:rPr>
        <w:t>Agenda: Empowering Women for Gender Equity, </w:t>
      </w:r>
      <w:r>
        <w:rPr/>
        <w:t>No. 66, Gender-Based Violence</w:t>
      </w:r>
      <w:r>
        <w:rPr>
          <w:spacing w:val="40"/>
        </w:rPr>
        <w:t> </w:t>
      </w:r>
      <w:r>
        <w:rPr/>
        <w:t>Trilogy Volume</w:t>
      </w:r>
      <w:r>
        <w:rPr>
          <w:spacing w:val="40"/>
        </w:rPr>
        <w:t> </w:t>
      </w:r>
      <w:r>
        <w:rPr/>
        <w:t>1,</w:t>
      </w:r>
      <w:r>
        <w:rPr>
          <w:spacing w:val="40"/>
        </w:rPr>
        <w:t> </w:t>
      </w:r>
      <w:r>
        <w:rPr/>
        <w:t>1:</w:t>
      </w:r>
      <w:r>
        <w:rPr>
          <w:spacing w:val="40"/>
        </w:rPr>
        <w:t> </w:t>
      </w:r>
      <w:r>
        <w:rPr/>
        <w:t>Domestic</w:t>
      </w:r>
      <w:r>
        <w:rPr>
          <w:spacing w:val="40"/>
        </w:rPr>
        <w:t> </w:t>
      </w:r>
      <w:r>
        <w:rPr/>
        <w:t>Violence,</w:t>
      </w:r>
      <w:r>
        <w:rPr>
          <w:spacing w:val="40"/>
        </w:rPr>
        <w:t> </w:t>
      </w:r>
      <w:r>
        <w:rPr/>
        <w:t>Published by:</w:t>
      </w:r>
      <w:r>
        <w:rPr>
          <w:spacing w:val="40"/>
        </w:rPr>
        <w:t> </w:t>
      </w:r>
      <w:r>
        <w:rPr/>
        <w:t>Agenda</w:t>
      </w:r>
      <w:r>
        <w:rPr>
          <w:spacing w:val="40"/>
        </w:rPr>
        <w:t> </w:t>
      </w:r>
      <w:r>
        <w:rPr/>
        <w:t>Feminist</w:t>
      </w:r>
      <w:r>
        <w:rPr>
          <w:spacing w:val="40"/>
        </w:rPr>
        <w:t> </w:t>
      </w:r>
      <w:r>
        <w:rPr/>
        <w:t>Media, </w:t>
      </w:r>
      <w:r>
        <w:rPr>
          <w:spacing w:val="-2"/>
        </w:rPr>
        <w:t>(2005).</w:t>
      </w:r>
    </w:p>
    <w:p>
      <w:pPr>
        <w:pStyle w:val="BodyText"/>
        <w:ind w:left="0"/>
      </w:pPr>
    </w:p>
    <w:p>
      <w:pPr>
        <w:spacing w:before="0"/>
        <w:ind w:left="0" w:right="120" w:firstLine="0"/>
        <w:jc w:val="right"/>
        <w:rPr>
          <w:i/>
          <w:sz w:val="24"/>
        </w:rPr>
      </w:pPr>
      <w:r>
        <w:rPr>
          <w:sz w:val="24"/>
        </w:rPr>
        <w:t>Anyebe,</w:t>
      </w:r>
      <w:r>
        <w:rPr>
          <w:spacing w:val="53"/>
          <w:w w:val="150"/>
          <w:sz w:val="24"/>
        </w:rPr>
        <w:t> </w:t>
      </w:r>
      <w:r>
        <w:rPr>
          <w:sz w:val="24"/>
        </w:rPr>
        <w:t>A.</w:t>
      </w:r>
      <w:r>
        <w:rPr>
          <w:spacing w:val="53"/>
          <w:w w:val="150"/>
          <w:sz w:val="24"/>
        </w:rPr>
        <w:t> </w:t>
      </w:r>
      <w:r>
        <w:rPr>
          <w:sz w:val="24"/>
        </w:rPr>
        <w:t>P.</w:t>
      </w:r>
      <w:r>
        <w:rPr>
          <w:spacing w:val="53"/>
          <w:w w:val="150"/>
          <w:sz w:val="24"/>
        </w:rPr>
        <w:t> </w:t>
      </w:r>
      <w:r>
        <w:rPr>
          <w:sz w:val="24"/>
        </w:rPr>
        <w:t>Customary</w:t>
      </w:r>
      <w:r>
        <w:rPr>
          <w:spacing w:val="53"/>
          <w:w w:val="150"/>
          <w:sz w:val="24"/>
        </w:rPr>
        <w:t> </w:t>
      </w:r>
      <w:r>
        <w:rPr>
          <w:sz w:val="24"/>
        </w:rPr>
        <w:t>Law:</w:t>
      </w:r>
      <w:r>
        <w:rPr>
          <w:spacing w:val="52"/>
          <w:w w:val="150"/>
          <w:sz w:val="24"/>
        </w:rPr>
        <w:t> </w:t>
      </w:r>
      <w:r>
        <w:rPr>
          <w:sz w:val="24"/>
        </w:rPr>
        <w:t>The</w:t>
      </w:r>
      <w:r>
        <w:rPr>
          <w:spacing w:val="52"/>
          <w:w w:val="150"/>
          <w:sz w:val="24"/>
        </w:rPr>
        <w:t> </w:t>
      </w:r>
      <w:r>
        <w:rPr>
          <w:sz w:val="24"/>
        </w:rPr>
        <w:t>War</w:t>
      </w:r>
      <w:r>
        <w:rPr>
          <w:spacing w:val="54"/>
          <w:w w:val="150"/>
          <w:sz w:val="24"/>
        </w:rPr>
        <w:t> </w:t>
      </w:r>
      <w:r>
        <w:rPr>
          <w:sz w:val="24"/>
        </w:rPr>
        <w:t>without</w:t>
      </w:r>
      <w:r>
        <w:rPr>
          <w:spacing w:val="53"/>
          <w:w w:val="150"/>
          <w:sz w:val="24"/>
        </w:rPr>
        <w:t> </w:t>
      </w:r>
      <w:r>
        <w:rPr>
          <w:sz w:val="24"/>
        </w:rPr>
        <w:t>Arms,</w:t>
      </w:r>
      <w:r>
        <w:rPr>
          <w:spacing w:val="70"/>
          <w:w w:val="150"/>
          <w:sz w:val="24"/>
        </w:rPr>
        <w:t> </w:t>
      </w:r>
      <w:r>
        <w:rPr>
          <w:i/>
          <w:sz w:val="24"/>
        </w:rPr>
        <w:t>Fourth</w:t>
      </w:r>
      <w:r>
        <w:rPr>
          <w:i/>
          <w:spacing w:val="53"/>
          <w:w w:val="150"/>
          <w:sz w:val="24"/>
        </w:rPr>
        <w:t> </w:t>
      </w:r>
      <w:r>
        <w:rPr>
          <w:i/>
          <w:sz w:val="24"/>
        </w:rPr>
        <w:t>Dimension</w:t>
      </w:r>
      <w:r>
        <w:rPr>
          <w:i/>
          <w:spacing w:val="63"/>
          <w:w w:val="150"/>
          <w:sz w:val="24"/>
        </w:rPr>
        <w:t> </w:t>
      </w:r>
      <w:r>
        <w:rPr>
          <w:i/>
          <w:spacing w:val="-2"/>
          <w:sz w:val="24"/>
        </w:rPr>
        <w:t>Publishers,</w:t>
      </w:r>
    </w:p>
    <w:p>
      <w:pPr>
        <w:spacing w:before="0"/>
        <w:ind w:left="0" w:right="126" w:firstLine="0"/>
        <w:jc w:val="right"/>
        <w:rPr>
          <w:sz w:val="24"/>
        </w:rPr>
      </w:pPr>
      <w:r>
        <w:rPr>
          <w:sz w:val="24"/>
        </w:rPr>
        <w:t>1985,</w:t>
      </w:r>
      <w:r>
        <w:rPr>
          <w:spacing w:val="51"/>
          <w:sz w:val="24"/>
        </w:rPr>
        <w:t> </w:t>
      </w:r>
      <w:r>
        <w:rPr>
          <w:sz w:val="24"/>
        </w:rPr>
        <w:t>p.</w:t>
      </w:r>
      <w:r>
        <w:rPr>
          <w:spacing w:val="53"/>
          <w:sz w:val="24"/>
        </w:rPr>
        <w:t> </w:t>
      </w:r>
      <w:r>
        <w:rPr>
          <w:sz w:val="24"/>
        </w:rPr>
        <w:t>159;</w:t>
      </w:r>
      <w:r>
        <w:rPr>
          <w:spacing w:val="53"/>
          <w:sz w:val="24"/>
        </w:rPr>
        <w:t> </w:t>
      </w:r>
      <w:r>
        <w:rPr>
          <w:sz w:val="24"/>
        </w:rPr>
        <w:t>Reviewed</w:t>
      </w:r>
      <w:r>
        <w:rPr>
          <w:spacing w:val="53"/>
          <w:sz w:val="24"/>
        </w:rPr>
        <w:t> </w:t>
      </w:r>
      <w:r>
        <w:rPr>
          <w:sz w:val="24"/>
        </w:rPr>
        <w:t>in</w:t>
      </w:r>
      <w:r>
        <w:rPr>
          <w:spacing w:val="61"/>
          <w:sz w:val="24"/>
        </w:rPr>
        <w:t> </w:t>
      </w:r>
      <w:r>
        <w:rPr>
          <w:i/>
          <w:sz w:val="24"/>
        </w:rPr>
        <w:t>Nigerian</w:t>
      </w:r>
      <w:r>
        <w:rPr>
          <w:i/>
          <w:spacing w:val="50"/>
          <w:sz w:val="24"/>
        </w:rPr>
        <w:t> </w:t>
      </w:r>
      <w:r>
        <w:rPr>
          <w:i/>
          <w:sz w:val="24"/>
        </w:rPr>
        <w:t>Current</w:t>
      </w:r>
      <w:r>
        <w:rPr>
          <w:i/>
          <w:spacing w:val="54"/>
          <w:sz w:val="24"/>
        </w:rPr>
        <w:t> </w:t>
      </w:r>
      <w:r>
        <w:rPr>
          <w:i/>
          <w:sz w:val="24"/>
        </w:rPr>
        <w:t>Law</w:t>
      </w:r>
      <w:r>
        <w:rPr>
          <w:i/>
          <w:spacing w:val="54"/>
          <w:sz w:val="24"/>
        </w:rPr>
        <w:t> </w:t>
      </w:r>
      <w:r>
        <w:rPr>
          <w:i/>
          <w:sz w:val="24"/>
        </w:rPr>
        <w:t>review</w:t>
      </w:r>
      <w:r>
        <w:rPr>
          <w:i/>
          <w:spacing w:val="62"/>
          <w:sz w:val="24"/>
        </w:rPr>
        <w:t> </w:t>
      </w:r>
      <w:r>
        <w:rPr>
          <w:i/>
          <w:sz w:val="24"/>
        </w:rPr>
        <w:t>1986,</w:t>
      </w:r>
      <w:r>
        <w:rPr>
          <w:i/>
          <w:spacing w:val="62"/>
          <w:sz w:val="24"/>
        </w:rPr>
        <w:t> </w:t>
      </w:r>
      <w:r>
        <w:rPr>
          <w:sz w:val="24"/>
        </w:rPr>
        <w:t>Ed.</w:t>
      </w:r>
      <w:r>
        <w:rPr>
          <w:spacing w:val="59"/>
          <w:sz w:val="24"/>
        </w:rPr>
        <w:t> </w:t>
      </w:r>
      <w:r>
        <w:rPr>
          <w:sz w:val="24"/>
        </w:rPr>
        <w:t>M.</w:t>
      </w:r>
      <w:r>
        <w:rPr>
          <w:spacing w:val="61"/>
          <w:sz w:val="24"/>
        </w:rPr>
        <w:t> </w:t>
      </w:r>
      <w:r>
        <w:rPr>
          <w:sz w:val="24"/>
        </w:rPr>
        <w:t>A.</w:t>
      </w:r>
      <w:r>
        <w:rPr>
          <w:spacing w:val="62"/>
          <w:sz w:val="24"/>
        </w:rPr>
        <w:t> </w:t>
      </w:r>
      <w:r>
        <w:rPr>
          <w:spacing w:val="-2"/>
          <w:sz w:val="24"/>
        </w:rPr>
        <w:t>Ajomo,</w:t>
      </w:r>
    </w:p>
    <w:p>
      <w:pPr>
        <w:pStyle w:val="BodyText"/>
        <w:ind w:left="880"/>
      </w:pPr>
      <w:r>
        <w:rPr/>
        <w:t>P.A.</w:t>
      </w:r>
      <w:r>
        <w:rPr>
          <w:spacing w:val="40"/>
        </w:rPr>
        <w:t> </w:t>
      </w:r>
      <w:r>
        <w:rPr/>
        <w:t>Oluyede,</w:t>
      </w:r>
      <w:r>
        <w:rPr>
          <w:spacing w:val="40"/>
        </w:rPr>
        <w:t> </w:t>
      </w:r>
      <w:r>
        <w:rPr/>
        <w:t>J.</w:t>
      </w:r>
      <w:r>
        <w:rPr>
          <w:spacing w:val="40"/>
        </w:rPr>
        <w:t> </w:t>
      </w:r>
      <w:r>
        <w:rPr/>
        <w:t>Akande</w:t>
      </w:r>
      <w:r>
        <w:rPr>
          <w:spacing w:val="40"/>
        </w:rPr>
        <w:t> </w:t>
      </w:r>
      <w:r>
        <w:rPr/>
        <w:t>(Mrs),</w:t>
      </w:r>
      <w:r>
        <w:rPr>
          <w:spacing w:val="40"/>
        </w:rPr>
        <w:t> </w:t>
      </w:r>
      <w:r>
        <w:rPr/>
        <w:t>O,</w:t>
      </w:r>
      <w:r>
        <w:rPr>
          <w:spacing w:val="40"/>
        </w:rPr>
        <w:t> </w:t>
      </w:r>
      <w:r>
        <w:rPr/>
        <w:t>Akanle</w:t>
      </w:r>
      <w:r>
        <w:rPr>
          <w:spacing w:val="40"/>
        </w:rPr>
        <w:t> </w:t>
      </w:r>
      <w:r>
        <w:rPr/>
        <w:t>and</w:t>
      </w:r>
      <w:r>
        <w:rPr>
          <w:spacing w:val="40"/>
        </w:rPr>
        <w:t> </w:t>
      </w:r>
      <w:r>
        <w:rPr/>
        <w:t>I.</w:t>
      </w:r>
      <w:r>
        <w:rPr>
          <w:spacing w:val="40"/>
        </w:rPr>
        <w:t> </w:t>
      </w:r>
      <w:r>
        <w:rPr/>
        <w:t>Okagbue</w:t>
      </w:r>
      <w:r>
        <w:rPr>
          <w:spacing w:val="40"/>
        </w:rPr>
        <w:t> </w:t>
      </w:r>
      <w:r>
        <w:rPr/>
        <w:t>(Mrs.);</w:t>
      </w:r>
      <w:r>
        <w:rPr>
          <w:spacing w:val="40"/>
        </w:rPr>
        <w:t> </w:t>
      </w:r>
      <w:r>
        <w:rPr/>
        <w:t>published</w:t>
      </w:r>
      <w:r>
        <w:rPr>
          <w:spacing w:val="40"/>
        </w:rPr>
        <w:t> </w:t>
      </w:r>
      <w:r>
        <w:rPr/>
        <w:t>by</w:t>
      </w:r>
      <w:r>
        <w:rPr>
          <w:spacing w:val="35"/>
        </w:rPr>
        <w:t> </w:t>
      </w:r>
      <w:r>
        <w:rPr/>
        <w:t>the Institute</w:t>
      </w:r>
      <w:r>
        <w:rPr>
          <w:spacing w:val="40"/>
        </w:rPr>
        <w:t> </w:t>
      </w:r>
      <w:r>
        <w:rPr/>
        <w:t>of</w:t>
      </w:r>
      <w:r>
        <w:rPr>
          <w:spacing w:val="40"/>
        </w:rPr>
        <w:t> </w:t>
      </w:r>
      <w:r>
        <w:rPr/>
        <w:t>Advanced</w:t>
      </w:r>
      <w:r>
        <w:rPr>
          <w:spacing w:val="40"/>
        </w:rPr>
        <w:t> </w:t>
      </w:r>
      <w:r>
        <w:rPr/>
        <w:t>Legal</w:t>
      </w:r>
      <w:r>
        <w:rPr>
          <w:spacing w:val="40"/>
        </w:rPr>
        <w:t> </w:t>
      </w:r>
      <w:r>
        <w:rPr/>
        <w:t>Studies,</w:t>
      </w:r>
      <w:r>
        <w:rPr>
          <w:spacing w:val="40"/>
        </w:rPr>
        <w:t> </w:t>
      </w:r>
      <w:r>
        <w:rPr/>
        <w:t>Lagos,</w:t>
      </w:r>
      <w:r>
        <w:rPr>
          <w:spacing w:val="40"/>
        </w:rPr>
        <w:t> </w:t>
      </w:r>
      <w:r>
        <w:rPr/>
        <w:t>1991,</w:t>
      </w:r>
      <w:r>
        <w:rPr>
          <w:spacing w:val="40"/>
        </w:rPr>
        <w:t> </w:t>
      </w:r>
      <w:r>
        <w:rPr/>
        <w:t>p.</w:t>
      </w:r>
      <w:r>
        <w:rPr>
          <w:spacing w:val="40"/>
        </w:rPr>
        <w:t> </w:t>
      </w:r>
      <w:r>
        <w:rPr/>
        <w:t>234.</w:t>
      </w:r>
    </w:p>
    <w:p>
      <w:pPr>
        <w:pStyle w:val="BodyText"/>
        <w:ind w:left="0"/>
      </w:pPr>
    </w:p>
    <w:p>
      <w:pPr>
        <w:spacing w:before="0"/>
        <w:ind w:left="880" w:right="115" w:hanging="720"/>
        <w:jc w:val="both"/>
        <w:rPr>
          <w:i/>
          <w:sz w:val="24"/>
        </w:rPr>
      </w:pPr>
      <w:r>
        <w:rPr>
          <w:sz w:val="24"/>
        </w:rPr>
        <w:t>Banda</w:t>
      </w:r>
      <w:r>
        <w:rPr>
          <w:spacing w:val="-2"/>
          <w:sz w:val="24"/>
        </w:rPr>
        <w:t> </w:t>
      </w:r>
      <w:r>
        <w:rPr>
          <w:sz w:val="24"/>
        </w:rPr>
        <w:t>F.</w:t>
      </w:r>
      <w:r>
        <w:rPr>
          <w:spacing w:val="-1"/>
          <w:sz w:val="24"/>
        </w:rPr>
        <w:t> </w:t>
      </w:r>
      <w:r>
        <w:rPr>
          <w:sz w:val="24"/>
        </w:rPr>
        <w:t>Blazing</w:t>
      </w:r>
      <w:r>
        <w:rPr>
          <w:spacing w:val="-3"/>
          <w:sz w:val="24"/>
        </w:rPr>
        <w:t> </w:t>
      </w:r>
      <w:r>
        <w:rPr>
          <w:sz w:val="24"/>
        </w:rPr>
        <w:t>a</w:t>
      </w:r>
      <w:r>
        <w:rPr>
          <w:spacing w:val="-3"/>
          <w:sz w:val="24"/>
        </w:rPr>
        <w:t> </w:t>
      </w:r>
      <w:r>
        <w:rPr>
          <w:sz w:val="24"/>
        </w:rPr>
        <w:t>Trail:</w:t>
      </w:r>
      <w:r>
        <w:rPr>
          <w:spacing w:val="-3"/>
          <w:sz w:val="24"/>
        </w:rPr>
        <w:t> </w:t>
      </w:r>
      <w:r>
        <w:rPr>
          <w:sz w:val="24"/>
        </w:rPr>
        <w:t>The</w:t>
      </w:r>
      <w:r>
        <w:rPr>
          <w:spacing w:val="-4"/>
          <w:sz w:val="24"/>
        </w:rPr>
        <w:t> </w:t>
      </w:r>
      <w:r>
        <w:rPr>
          <w:sz w:val="24"/>
        </w:rPr>
        <w:t>African</w:t>
      </w:r>
      <w:r>
        <w:rPr>
          <w:spacing w:val="-3"/>
          <w:sz w:val="24"/>
        </w:rPr>
        <w:t> </w:t>
      </w:r>
      <w:r>
        <w:rPr>
          <w:sz w:val="24"/>
        </w:rPr>
        <w:t>Protocol</w:t>
      </w:r>
      <w:r>
        <w:rPr>
          <w:spacing w:val="-3"/>
          <w:sz w:val="24"/>
        </w:rPr>
        <w:t> </w:t>
      </w:r>
      <w:r>
        <w:rPr>
          <w:sz w:val="24"/>
        </w:rPr>
        <w:t>on</w:t>
      </w:r>
      <w:r>
        <w:rPr>
          <w:spacing w:val="-1"/>
          <w:sz w:val="24"/>
        </w:rPr>
        <w:t> </w:t>
      </w:r>
      <w:r>
        <w:rPr>
          <w:sz w:val="24"/>
        </w:rPr>
        <w:t>Women's</w:t>
      </w:r>
      <w:r>
        <w:rPr>
          <w:spacing w:val="-3"/>
          <w:sz w:val="24"/>
        </w:rPr>
        <w:t> </w:t>
      </w:r>
      <w:r>
        <w:rPr>
          <w:sz w:val="24"/>
        </w:rPr>
        <w:t>Rights</w:t>
      </w:r>
      <w:r>
        <w:rPr>
          <w:spacing w:val="-3"/>
          <w:sz w:val="24"/>
        </w:rPr>
        <w:t> </w:t>
      </w:r>
      <w:r>
        <w:rPr>
          <w:sz w:val="24"/>
        </w:rPr>
        <w:t>Comes</w:t>
      </w:r>
      <w:r>
        <w:rPr>
          <w:spacing w:val="-2"/>
          <w:sz w:val="24"/>
        </w:rPr>
        <w:t> </w:t>
      </w:r>
      <w:r>
        <w:rPr>
          <w:sz w:val="24"/>
        </w:rPr>
        <w:t>into</w:t>
      </w:r>
      <w:r>
        <w:rPr>
          <w:spacing w:val="-3"/>
          <w:sz w:val="24"/>
        </w:rPr>
        <w:t> </w:t>
      </w:r>
      <w:r>
        <w:rPr>
          <w:sz w:val="24"/>
        </w:rPr>
        <w:t>Force, </w:t>
      </w:r>
      <w:r>
        <w:rPr>
          <w:i/>
          <w:sz w:val="24"/>
        </w:rPr>
        <w:t>in</w:t>
      </w:r>
      <w:r>
        <w:rPr>
          <w:i/>
          <w:spacing w:val="-3"/>
          <w:sz w:val="24"/>
        </w:rPr>
        <w:t> </w:t>
      </w:r>
      <w:r>
        <w:rPr>
          <w:i/>
          <w:sz w:val="24"/>
        </w:rPr>
        <w:t>Journal of African Law, Vol. 50, No. 1, Published by Cambridge</w:t>
      </w:r>
      <w:r>
        <w:rPr>
          <w:i/>
          <w:spacing w:val="-3"/>
          <w:sz w:val="24"/>
        </w:rPr>
        <w:t> </w:t>
      </w:r>
      <w:r>
        <w:rPr>
          <w:i/>
          <w:sz w:val="24"/>
        </w:rPr>
        <w:t>University</w:t>
      </w:r>
      <w:r>
        <w:rPr>
          <w:i/>
          <w:spacing w:val="-5"/>
          <w:sz w:val="24"/>
        </w:rPr>
        <w:t> </w:t>
      </w:r>
      <w:r>
        <w:rPr>
          <w:i/>
          <w:sz w:val="24"/>
        </w:rPr>
        <w:t>Press</w:t>
      </w:r>
      <w:r>
        <w:rPr>
          <w:i/>
          <w:spacing w:val="-2"/>
          <w:sz w:val="24"/>
        </w:rPr>
        <w:t> </w:t>
      </w:r>
      <w:r>
        <w:rPr>
          <w:i/>
          <w:sz w:val="24"/>
        </w:rPr>
        <w:t>on</w:t>
      </w:r>
      <w:r>
        <w:rPr>
          <w:i/>
          <w:spacing w:val="-4"/>
          <w:sz w:val="24"/>
        </w:rPr>
        <w:t> </w:t>
      </w:r>
      <w:r>
        <w:rPr>
          <w:i/>
          <w:sz w:val="24"/>
        </w:rPr>
        <w:t>behalf</w:t>
      </w:r>
      <w:r>
        <w:rPr>
          <w:i/>
          <w:spacing w:val="-4"/>
          <w:sz w:val="24"/>
        </w:rPr>
        <w:t> </w:t>
      </w:r>
      <w:r>
        <w:rPr>
          <w:i/>
          <w:sz w:val="24"/>
        </w:rPr>
        <w:t>of</w:t>
      </w:r>
      <w:r>
        <w:rPr>
          <w:i/>
          <w:spacing w:val="-4"/>
          <w:sz w:val="24"/>
        </w:rPr>
        <w:t> </w:t>
      </w:r>
      <w:r>
        <w:rPr>
          <w:i/>
          <w:sz w:val="24"/>
        </w:rPr>
        <w:t>the School of Oriental and African Studies, (2006).</w:t>
      </w:r>
    </w:p>
    <w:p>
      <w:pPr>
        <w:spacing w:before="0"/>
        <w:ind w:left="880" w:right="467" w:hanging="720"/>
        <w:jc w:val="left"/>
        <w:rPr>
          <w:sz w:val="24"/>
        </w:rPr>
      </w:pPr>
      <w:r>
        <w:rPr>
          <w:sz w:val="24"/>
        </w:rPr>
        <w:t>Esimai Chinwo, </w:t>
      </w:r>
      <w:r>
        <w:rPr>
          <w:i/>
          <w:sz w:val="24"/>
        </w:rPr>
        <w:t>The Convergence of Local and International Law: Family Law in</w:t>
      </w:r>
      <w:r>
        <w:rPr>
          <w:i/>
          <w:spacing w:val="40"/>
          <w:sz w:val="24"/>
        </w:rPr>
        <w:t> </w:t>
      </w:r>
      <w:r>
        <w:rPr>
          <w:i/>
          <w:sz w:val="24"/>
        </w:rPr>
        <w:t>the</w:t>
      </w:r>
      <w:r>
        <w:rPr>
          <w:i/>
          <w:spacing w:val="40"/>
          <w:sz w:val="24"/>
        </w:rPr>
        <w:t> </w:t>
      </w:r>
      <w:r>
        <w:rPr>
          <w:i/>
          <w:sz w:val="24"/>
        </w:rPr>
        <w:t>Protocol on the Rights of Women in Africa </w:t>
      </w:r>
      <w:r>
        <w:rPr>
          <w:sz w:val="24"/>
        </w:rPr>
        <w:t>in Proceedings of the Annual Meeting (American Society of International Law), Vol.</w:t>
      </w:r>
      <w:r>
        <w:rPr>
          <w:spacing w:val="40"/>
          <w:sz w:val="24"/>
        </w:rPr>
        <w:t> </w:t>
      </w:r>
      <w:r>
        <w:rPr>
          <w:sz w:val="24"/>
        </w:rPr>
        <w:t>101 (MARCH 28-31, 2007).</w:t>
      </w:r>
    </w:p>
    <w:p>
      <w:pPr>
        <w:pStyle w:val="BodyText"/>
        <w:ind w:left="0"/>
      </w:pPr>
    </w:p>
    <w:p>
      <w:pPr>
        <w:pStyle w:val="BodyText"/>
        <w:spacing w:before="1"/>
        <w:ind w:left="880" w:hanging="720"/>
      </w:pPr>
      <w:r>
        <w:rPr/>
        <w:t>Fagg</w:t>
      </w:r>
      <w:r>
        <w:rPr>
          <w:spacing w:val="40"/>
        </w:rPr>
        <w:t> </w:t>
      </w:r>
      <w:r>
        <w:rPr/>
        <w:t>B.E.B.,</w:t>
      </w:r>
      <w:r>
        <w:rPr>
          <w:spacing w:val="40"/>
        </w:rPr>
        <w:t> </w:t>
      </w:r>
      <w:r>
        <w:rPr/>
        <w:t>The</w:t>
      </w:r>
      <w:r>
        <w:rPr>
          <w:spacing w:val="40"/>
        </w:rPr>
        <w:t> </w:t>
      </w:r>
      <w:r>
        <w:rPr/>
        <w:t>Nok</w:t>
      </w:r>
      <w:r>
        <w:rPr>
          <w:spacing w:val="40"/>
        </w:rPr>
        <w:t> </w:t>
      </w:r>
      <w:r>
        <w:rPr/>
        <w:t>Culture</w:t>
      </w:r>
      <w:r>
        <w:rPr>
          <w:spacing w:val="40"/>
        </w:rPr>
        <w:t> </w:t>
      </w:r>
      <w:r>
        <w:rPr/>
        <w:t>in</w:t>
      </w:r>
      <w:r>
        <w:rPr>
          <w:spacing w:val="40"/>
        </w:rPr>
        <w:t> </w:t>
      </w:r>
      <w:r>
        <w:rPr/>
        <w:t>Prehistory,</w:t>
      </w:r>
      <w:r>
        <w:rPr>
          <w:spacing w:val="40"/>
        </w:rPr>
        <w:t> </w:t>
      </w:r>
      <w:r>
        <w:rPr/>
        <w:t>Journal</w:t>
      </w:r>
      <w:r>
        <w:rPr>
          <w:spacing w:val="40"/>
        </w:rPr>
        <w:t> </w:t>
      </w:r>
      <w:r>
        <w:rPr/>
        <w:t>of</w:t>
      </w:r>
      <w:r>
        <w:rPr>
          <w:spacing w:val="40"/>
        </w:rPr>
        <w:t> </w:t>
      </w:r>
      <w:r>
        <w:rPr/>
        <w:t>the</w:t>
      </w:r>
      <w:r>
        <w:rPr>
          <w:spacing w:val="40"/>
        </w:rPr>
        <w:t> </w:t>
      </w:r>
      <w:r>
        <w:rPr/>
        <w:t>Historical</w:t>
      </w:r>
      <w:r>
        <w:rPr>
          <w:spacing w:val="40"/>
        </w:rPr>
        <w:t> </w:t>
      </w:r>
      <w:r>
        <w:rPr/>
        <w:t>Society</w:t>
      </w:r>
      <w:r>
        <w:rPr>
          <w:spacing w:val="40"/>
        </w:rPr>
        <w:t> </w:t>
      </w:r>
      <w:r>
        <w:rPr/>
        <w:t>of</w:t>
      </w:r>
      <w:r>
        <w:rPr>
          <w:spacing w:val="80"/>
        </w:rPr>
        <w:t> </w:t>
      </w:r>
      <w:r>
        <w:rPr/>
        <w:t>Nigeria, Vol.1, No 4.</w:t>
      </w:r>
    </w:p>
    <w:p>
      <w:pPr>
        <w:pStyle w:val="BodyText"/>
        <w:spacing w:before="276"/>
        <w:ind w:left="880" w:right="122" w:hanging="720"/>
        <w:jc w:val="both"/>
      </w:pPr>
      <w:r>
        <w:rPr/>
        <w:t>Filaba, M.A., Literal and Historical Inferences from Gwari Legends of Queen</w:t>
      </w:r>
      <w:r>
        <w:rPr>
          <w:spacing w:val="40"/>
        </w:rPr>
        <w:t> </w:t>
      </w:r>
      <w:r>
        <w:rPr/>
        <w:t>Amina of Zaria, in: </w:t>
      </w:r>
      <w:r>
        <w:rPr>
          <w:u w:val="single"/>
        </w:rPr>
        <w:t>Jakadiya Journal of the Nigerian and African </w:t>
      </w:r>
      <w:r>
        <w:rPr/>
        <w:t>Languages, University of Ethiopia, </w:t>
      </w:r>
      <w:r>
        <w:rPr>
          <w:spacing w:val="-2"/>
        </w:rPr>
        <w:t>(2005).</w:t>
      </w:r>
    </w:p>
    <w:p>
      <w:pPr>
        <w:pStyle w:val="BodyText"/>
        <w:ind w:left="0"/>
      </w:pPr>
    </w:p>
    <w:p>
      <w:pPr>
        <w:spacing w:before="0"/>
        <w:ind w:left="880" w:right="123" w:hanging="720"/>
        <w:jc w:val="both"/>
        <w:rPr>
          <w:sz w:val="24"/>
        </w:rPr>
      </w:pPr>
      <w:r>
        <w:rPr>
          <w:sz w:val="24"/>
        </w:rPr>
        <w:t>Muna Ndulo, </w:t>
      </w:r>
      <w:r>
        <w:rPr>
          <w:i/>
          <w:sz w:val="24"/>
        </w:rPr>
        <w:t>African Customary Law, Customs, and Women's Rights, </w:t>
      </w:r>
      <w:r>
        <w:rPr>
          <w:sz w:val="24"/>
        </w:rPr>
        <w:t>Indiana </w:t>
      </w:r>
      <w:r>
        <w:rPr>
          <w:spacing w:val="12"/>
          <w:sz w:val="24"/>
        </w:rPr>
        <w:t>Journal</w:t>
      </w:r>
      <w:r>
        <w:rPr>
          <w:spacing w:val="12"/>
          <w:sz w:val="24"/>
        </w:rPr>
        <w:t> </w:t>
      </w:r>
      <w:r>
        <w:rPr>
          <w:sz w:val="24"/>
        </w:rPr>
        <w:t>of </w:t>
      </w:r>
      <w:r>
        <w:rPr>
          <w:spacing w:val="11"/>
          <w:sz w:val="24"/>
        </w:rPr>
        <w:t>Global</w:t>
      </w:r>
      <w:r>
        <w:rPr>
          <w:spacing w:val="40"/>
          <w:sz w:val="24"/>
        </w:rPr>
        <w:t> </w:t>
      </w:r>
      <w:r>
        <w:rPr>
          <w:spacing w:val="11"/>
          <w:sz w:val="24"/>
        </w:rPr>
        <w:t>Legal</w:t>
      </w:r>
      <w:r>
        <w:rPr>
          <w:spacing w:val="40"/>
          <w:sz w:val="24"/>
        </w:rPr>
        <w:t> </w:t>
      </w:r>
      <w:r>
        <w:rPr>
          <w:spacing w:val="12"/>
          <w:sz w:val="24"/>
        </w:rPr>
        <w:t>Studies</w:t>
      </w:r>
      <w:r>
        <w:rPr>
          <w:spacing w:val="40"/>
          <w:sz w:val="24"/>
        </w:rPr>
        <w:t> </w:t>
      </w:r>
      <w:r>
        <w:rPr>
          <w:spacing w:val="11"/>
          <w:sz w:val="24"/>
        </w:rPr>
        <w:t>18:1,</w:t>
      </w:r>
      <w:r>
        <w:rPr>
          <w:spacing w:val="40"/>
          <w:sz w:val="24"/>
        </w:rPr>
        <w:t> </w:t>
      </w:r>
      <w:r>
        <w:rPr>
          <w:spacing w:val="12"/>
          <w:sz w:val="24"/>
        </w:rPr>
        <w:t>Cornell</w:t>
      </w:r>
      <w:r>
        <w:rPr>
          <w:spacing w:val="40"/>
          <w:sz w:val="24"/>
        </w:rPr>
        <w:t> </w:t>
      </w:r>
      <w:r>
        <w:rPr>
          <w:sz w:val="24"/>
        </w:rPr>
        <w:t>Law</w:t>
      </w:r>
      <w:r>
        <w:rPr>
          <w:spacing w:val="40"/>
          <w:sz w:val="24"/>
        </w:rPr>
        <w:t> </w:t>
      </w:r>
      <w:r>
        <w:rPr>
          <w:spacing w:val="12"/>
          <w:sz w:val="24"/>
        </w:rPr>
        <w:t>Faculty</w:t>
      </w:r>
      <w:r>
        <w:rPr>
          <w:spacing w:val="80"/>
          <w:sz w:val="24"/>
        </w:rPr>
        <w:t> </w:t>
      </w:r>
      <w:r>
        <w:rPr>
          <w:sz w:val="24"/>
        </w:rPr>
        <w:t>Publications</w:t>
      </w:r>
      <w:r>
        <w:rPr>
          <w:spacing w:val="40"/>
          <w:sz w:val="24"/>
        </w:rPr>
        <w:t> </w:t>
      </w:r>
      <w:r>
        <w:rPr>
          <w:sz w:val="24"/>
        </w:rPr>
        <w:t>Faculty</w:t>
      </w:r>
      <w:r>
        <w:rPr>
          <w:spacing w:val="80"/>
          <w:sz w:val="24"/>
        </w:rPr>
        <w:t> </w:t>
      </w:r>
      <w:r>
        <w:rPr>
          <w:sz w:val="24"/>
        </w:rPr>
        <w:t>Scholarship 1-1-2011.</w:t>
      </w:r>
    </w:p>
    <w:p>
      <w:pPr>
        <w:spacing w:after="0"/>
        <w:jc w:val="both"/>
        <w:rPr>
          <w:sz w:val="24"/>
        </w:rPr>
        <w:sectPr>
          <w:pgSz w:w="12240" w:h="15840"/>
          <w:pgMar w:header="761" w:footer="1015" w:top="1300" w:bottom="1200" w:left="1280" w:right="1320"/>
        </w:sectPr>
      </w:pPr>
    </w:p>
    <w:p>
      <w:pPr>
        <w:spacing w:before="119"/>
        <w:ind w:left="880" w:right="117" w:hanging="720"/>
        <w:jc w:val="both"/>
        <w:rPr>
          <w:sz w:val="24"/>
        </w:rPr>
      </w:pPr>
      <w:r>
        <w:rPr>
          <w:sz w:val="24"/>
        </w:rPr>
        <w:t>Onuoha</w:t>
      </w:r>
      <w:r>
        <w:rPr>
          <w:spacing w:val="40"/>
          <w:sz w:val="24"/>
        </w:rPr>
        <w:t> </w:t>
      </w:r>
      <w:r>
        <w:rPr>
          <w:sz w:val="24"/>
        </w:rPr>
        <w:t>Reginald</w:t>
      </w:r>
      <w:r>
        <w:rPr>
          <w:spacing w:val="80"/>
          <w:sz w:val="24"/>
        </w:rPr>
        <w:t> </w:t>
      </w:r>
      <w:r>
        <w:rPr>
          <w:sz w:val="24"/>
        </w:rPr>
        <w:t>A.,</w:t>
      </w:r>
      <w:r>
        <w:rPr>
          <w:spacing w:val="80"/>
          <w:sz w:val="24"/>
        </w:rPr>
        <w:t> </w:t>
      </w:r>
      <w:r>
        <w:rPr>
          <w:sz w:val="24"/>
        </w:rPr>
        <w:t>Discriminatory</w:t>
      </w:r>
      <w:r>
        <w:rPr>
          <w:spacing w:val="40"/>
          <w:sz w:val="24"/>
        </w:rPr>
        <w:t> </w:t>
      </w:r>
      <w:r>
        <w:rPr>
          <w:sz w:val="24"/>
        </w:rPr>
        <w:t>Property</w:t>
      </w:r>
      <w:r>
        <w:rPr>
          <w:spacing w:val="40"/>
          <w:sz w:val="24"/>
        </w:rPr>
        <w:t> </w:t>
      </w:r>
      <w:r>
        <w:rPr>
          <w:sz w:val="24"/>
        </w:rPr>
        <w:t>Inheritance</w:t>
      </w:r>
      <w:r>
        <w:rPr>
          <w:spacing w:val="80"/>
          <w:sz w:val="24"/>
        </w:rPr>
        <w:t> </w:t>
      </w:r>
      <w:r>
        <w:rPr>
          <w:sz w:val="24"/>
        </w:rPr>
        <w:t>Under</w:t>
      </w:r>
      <w:r>
        <w:rPr>
          <w:spacing w:val="40"/>
          <w:sz w:val="24"/>
        </w:rPr>
        <w:t> </w:t>
      </w:r>
      <w:r>
        <w:rPr>
          <w:sz w:val="24"/>
        </w:rPr>
        <w:t>Customary</w:t>
      </w:r>
      <w:r>
        <w:rPr>
          <w:spacing w:val="80"/>
          <w:sz w:val="24"/>
        </w:rPr>
        <w:t> </w:t>
      </w:r>
      <w:r>
        <w:rPr>
          <w:sz w:val="24"/>
        </w:rPr>
        <w:t>Law</w:t>
      </w:r>
      <w:r>
        <w:rPr>
          <w:spacing w:val="80"/>
          <w:sz w:val="24"/>
        </w:rPr>
        <w:t> </w:t>
      </w:r>
      <w:r>
        <w:rPr>
          <w:sz w:val="24"/>
        </w:rPr>
        <w:t>in Nigeria: NGOs to the Rescue, in </w:t>
      </w:r>
      <w:r>
        <w:rPr>
          <w:i/>
          <w:sz w:val="24"/>
        </w:rPr>
        <w:t>The International Journal of Not-</w:t>
      </w:r>
      <w:r>
        <w:rPr>
          <w:i/>
          <w:spacing w:val="11"/>
          <w:sz w:val="24"/>
        </w:rPr>
        <w:t>for-</w:t>
      </w:r>
      <w:r>
        <w:rPr>
          <w:i/>
          <w:spacing w:val="9"/>
          <w:sz w:val="24"/>
        </w:rPr>
        <w:t>Profit</w:t>
      </w:r>
      <w:r>
        <w:rPr>
          <w:i/>
          <w:spacing w:val="9"/>
          <w:sz w:val="24"/>
        </w:rPr>
        <w:t> </w:t>
      </w:r>
      <w:r>
        <w:rPr>
          <w:i/>
          <w:sz w:val="24"/>
        </w:rPr>
        <w:t>Law </w:t>
      </w:r>
      <w:r>
        <w:rPr>
          <w:i/>
          <w:spacing w:val="9"/>
          <w:sz w:val="24"/>
        </w:rPr>
        <w:t>(IJNL),</w:t>
      </w:r>
      <w:r>
        <w:rPr>
          <w:i/>
          <w:spacing w:val="40"/>
          <w:sz w:val="24"/>
        </w:rPr>
        <w:t> </w:t>
      </w:r>
      <w:r>
        <w:rPr>
          <w:spacing w:val="9"/>
          <w:sz w:val="24"/>
        </w:rPr>
        <w:t>Volume</w:t>
      </w:r>
      <w:r>
        <w:rPr>
          <w:spacing w:val="40"/>
          <w:sz w:val="24"/>
        </w:rPr>
        <w:t> </w:t>
      </w:r>
      <w:r>
        <w:rPr>
          <w:sz w:val="24"/>
        </w:rPr>
        <w:t>10,</w:t>
      </w:r>
      <w:r>
        <w:rPr>
          <w:spacing w:val="40"/>
          <w:sz w:val="24"/>
        </w:rPr>
        <w:t> </w:t>
      </w:r>
      <w:r>
        <w:rPr>
          <w:spacing w:val="9"/>
          <w:sz w:val="24"/>
        </w:rPr>
        <w:t>Issue</w:t>
      </w:r>
      <w:r>
        <w:rPr>
          <w:spacing w:val="40"/>
          <w:sz w:val="24"/>
        </w:rPr>
        <w:t> </w:t>
      </w:r>
      <w:r>
        <w:rPr>
          <w:sz w:val="24"/>
        </w:rPr>
        <w:t>2,</w:t>
      </w:r>
      <w:r>
        <w:rPr>
          <w:spacing w:val="40"/>
          <w:sz w:val="24"/>
        </w:rPr>
        <w:t> </w:t>
      </w:r>
      <w:r>
        <w:rPr>
          <w:spacing w:val="10"/>
          <w:sz w:val="24"/>
        </w:rPr>
        <w:t>published</w:t>
      </w:r>
      <w:r>
        <w:rPr>
          <w:spacing w:val="40"/>
          <w:sz w:val="24"/>
        </w:rPr>
        <w:t> </w:t>
      </w:r>
      <w:r>
        <w:rPr>
          <w:sz w:val="24"/>
        </w:rPr>
        <w:t>by</w:t>
      </w:r>
      <w:r>
        <w:rPr>
          <w:spacing w:val="40"/>
          <w:sz w:val="24"/>
        </w:rPr>
        <w:t> </w:t>
      </w:r>
      <w:r>
        <w:rPr>
          <w:sz w:val="24"/>
        </w:rPr>
        <w:t>the</w:t>
      </w:r>
      <w:r>
        <w:rPr>
          <w:spacing w:val="40"/>
          <w:sz w:val="24"/>
        </w:rPr>
        <w:t> </w:t>
      </w:r>
      <w:r>
        <w:rPr>
          <w:sz w:val="24"/>
        </w:rPr>
        <w:t>International</w:t>
      </w:r>
      <w:r>
        <w:rPr>
          <w:spacing w:val="40"/>
          <w:sz w:val="24"/>
        </w:rPr>
        <w:t> </w:t>
      </w:r>
      <w:r>
        <w:rPr>
          <w:sz w:val="24"/>
        </w:rPr>
        <w:t>Center</w:t>
      </w:r>
      <w:r>
        <w:rPr>
          <w:spacing w:val="40"/>
          <w:sz w:val="24"/>
        </w:rPr>
        <w:t> </w:t>
      </w:r>
      <w:r>
        <w:rPr>
          <w:sz w:val="24"/>
        </w:rPr>
        <w:t>for</w:t>
      </w:r>
      <w:r>
        <w:rPr>
          <w:spacing w:val="40"/>
          <w:sz w:val="24"/>
        </w:rPr>
        <w:t> </w:t>
      </w:r>
      <w:r>
        <w:rPr>
          <w:sz w:val="24"/>
        </w:rPr>
        <w:t>Not-for- Profit Law, April 2008.</w:t>
      </w:r>
    </w:p>
    <w:p>
      <w:pPr>
        <w:pStyle w:val="BodyText"/>
        <w:spacing w:before="1"/>
        <w:ind w:left="0"/>
      </w:pPr>
    </w:p>
    <w:p>
      <w:pPr>
        <w:pStyle w:val="BodyText"/>
        <w:ind w:left="880" w:right="123" w:hanging="720"/>
        <w:jc w:val="both"/>
      </w:pPr>
      <w:r>
        <w:rPr/>
        <w:t>Ssenyonjo</w:t>
      </w:r>
      <w:r>
        <w:rPr>
          <w:spacing w:val="40"/>
        </w:rPr>
        <w:t> </w:t>
      </w:r>
      <w:r>
        <w:rPr/>
        <w:t>M.</w:t>
      </w:r>
      <w:r>
        <w:rPr>
          <w:spacing w:val="40"/>
        </w:rPr>
        <w:t> </w:t>
      </w:r>
      <w:r>
        <w:rPr/>
        <w:t>Culture</w:t>
      </w:r>
      <w:r>
        <w:rPr>
          <w:spacing w:val="40"/>
        </w:rPr>
        <w:t> </w:t>
      </w:r>
      <w:r>
        <w:rPr/>
        <w:t>and</w:t>
      </w:r>
      <w:r>
        <w:rPr>
          <w:spacing w:val="40"/>
        </w:rPr>
        <w:t> </w:t>
      </w:r>
      <w:r>
        <w:rPr/>
        <w:t>the</w:t>
      </w:r>
      <w:r>
        <w:rPr>
          <w:spacing w:val="40"/>
        </w:rPr>
        <w:t> </w:t>
      </w:r>
      <w:r>
        <w:rPr/>
        <w:t>Human</w:t>
      </w:r>
      <w:r>
        <w:rPr>
          <w:spacing w:val="40"/>
        </w:rPr>
        <w:t> </w:t>
      </w:r>
      <w:r>
        <w:rPr/>
        <w:t>Rights</w:t>
      </w:r>
      <w:r>
        <w:rPr>
          <w:spacing w:val="40"/>
        </w:rPr>
        <w:t> </w:t>
      </w:r>
      <w:r>
        <w:rPr/>
        <w:t>of</w:t>
      </w:r>
      <w:r>
        <w:rPr>
          <w:spacing w:val="40"/>
        </w:rPr>
        <w:t> </w:t>
      </w:r>
      <w:r>
        <w:rPr/>
        <w:t>Women</w:t>
      </w:r>
      <w:r>
        <w:rPr>
          <w:spacing w:val="40"/>
        </w:rPr>
        <w:t> </w:t>
      </w:r>
      <w:r>
        <w:rPr/>
        <w:t>in</w:t>
      </w:r>
      <w:r>
        <w:rPr>
          <w:spacing w:val="40"/>
        </w:rPr>
        <w:t> </w:t>
      </w:r>
      <w:r>
        <w:rPr/>
        <w:t>Africa.</w:t>
      </w:r>
      <w:r>
        <w:rPr>
          <w:spacing w:val="40"/>
        </w:rPr>
        <w:t> </w:t>
      </w:r>
      <w:r>
        <w:rPr/>
        <w:t>Between</w:t>
      </w:r>
      <w:r>
        <w:rPr>
          <w:spacing w:val="40"/>
        </w:rPr>
        <w:t> </w:t>
      </w:r>
      <w:r>
        <w:rPr/>
        <w:t>Light</w:t>
      </w:r>
      <w:r>
        <w:rPr>
          <w:spacing w:val="40"/>
        </w:rPr>
        <w:t> </w:t>
      </w:r>
      <w:r>
        <w:rPr/>
        <w:t>and Shadow,</w:t>
      </w:r>
      <w:r>
        <w:rPr>
          <w:spacing w:val="40"/>
        </w:rPr>
        <w:t> </w:t>
      </w:r>
      <w:r>
        <w:rPr/>
        <w:t>in</w:t>
      </w:r>
      <w:r>
        <w:rPr>
          <w:spacing w:val="40"/>
        </w:rPr>
        <w:t> </w:t>
      </w:r>
      <w:r>
        <w:rPr>
          <w:i/>
        </w:rPr>
        <w:t>Journal</w:t>
      </w:r>
      <w:r>
        <w:rPr>
          <w:i/>
          <w:spacing w:val="40"/>
        </w:rPr>
        <w:t> </w:t>
      </w:r>
      <w:r>
        <w:rPr>
          <w:i/>
        </w:rPr>
        <w:t>of</w:t>
      </w:r>
      <w:r>
        <w:rPr>
          <w:i/>
          <w:spacing w:val="40"/>
        </w:rPr>
        <w:t> </w:t>
      </w:r>
      <w:r>
        <w:rPr>
          <w:i/>
        </w:rPr>
        <w:t>African</w:t>
      </w:r>
      <w:r>
        <w:rPr>
          <w:i/>
          <w:spacing w:val="40"/>
        </w:rPr>
        <w:t> </w:t>
      </w:r>
      <w:r>
        <w:rPr>
          <w:i/>
        </w:rPr>
        <w:t>Law,</w:t>
      </w:r>
      <w:r>
        <w:rPr>
          <w:i/>
          <w:spacing w:val="40"/>
        </w:rPr>
        <w:t> </w:t>
      </w:r>
      <w:r>
        <w:rPr/>
        <w:t>Vol.</w:t>
      </w:r>
      <w:r>
        <w:rPr>
          <w:spacing w:val="40"/>
        </w:rPr>
        <w:t> </w:t>
      </w:r>
      <w:r>
        <w:rPr/>
        <w:t>51,</w:t>
      </w:r>
      <w:r>
        <w:rPr>
          <w:spacing w:val="40"/>
        </w:rPr>
        <w:t> </w:t>
      </w:r>
      <w:r>
        <w:rPr/>
        <w:t>No.</w:t>
      </w:r>
      <w:r>
        <w:rPr>
          <w:spacing w:val="40"/>
        </w:rPr>
        <w:t> </w:t>
      </w:r>
      <w:r>
        <w:rPr/>
        <w:t>1</w:t>
      </w:r>
      <w:r>
        <w:rPr>
          <w:spacing w:val="9"/>
        </w:rPr>
        <w:t> Published</w:t>
      </w:r>
      <w:r>
        <w:rPr>
          <w:spacing w:val="9"/>
        </w:rPr>
        <w:t> </w:t>
      </w:r>
      <w:r>
        <w:rPr/>
        <w:t>by: Cambridge University</w:t>
      </w:r>
      <w:r>
        <w:rPr>
          <w:spacing w:val="40"/>
        </w:rPr>
        <w:t> </w:t>
      </w:r>
      <w:r>
        <w:rPr/>
        <w:t>Press</w:t>
      </w:r>
      <w:r>
        <w:rPr>
          <w:spacing w:val="40"/>
        </w:rPr>
        <w:t> </w:t>
      </w:r>
      <w:r>
        <w:rPr/>
        <w:t>on</w:t>
      </w:r>
      <w:r>
        <w:rPr>
          <w:spacing w:val="40"/>
        </w:rPr>
        <w:t> </w:t>
      </w:r>
      <w:r>
        <w:rPr/>
        <w:t>behalf</w:t>
      </w:r>
      <w:r>
        <w:rPr>
          <w:spacing w:val="40"/>
        </w:rPr>
        <w:t> </w:t>
      </w:r>
      <w:r>
        <w:rPr/>
        <w:t>of</w:t>
      </w:r>
      <w:r>
        <w:rPr>
          <w:spacing w:val="40"/>
        </w:rPr>
        <w:t> </w:t>
      </w:r>
      <w:r>
        <w:rPr/>
        <w:t>the</w:t>
      </w:r>
      <w:r>
        <w:rPr>
          <w:spacing w:val="40"/>
        </w:rPr>
        <w:t> </w:t>
      </w:r>
      <w:r>
        <w:rPr/>
        <w:t>School</w:t>
      </w:r>
      <w:r>
        <w:rPr>
          <w:spacing w:val="40"/>
        </w:rPr>
        <w:t> </w:t>
      </w:r>
      <w:r>
        <w:rPr/>
        <w:t>of</w:t>
      </w:r>
      <w:r>
        <w:rPr>
          <w:spacing w:val="40"/>
        </w:rPr>
        <w:t> </w:t>
      </w:r>
      <w:r>
        <w:rPr/>
        <w:t>Oriental</w:t>
      </w:r>
      <w:r>
        <w:rPr>
          <w:spacing w:val="40"/>
        </w:rPr>
        <w:t> </w:t>
      </w:r>
      <w:r>
        <w:rPr/>
        <w:t>and</w:t>
      </w:r>
      <w:r>
        <w:rPr>
          <w:spacing w:val="40"/>
        </w:rPr>
        <w:t> </w:t>
      </w:r>
      <w:r>
        <w:rPr/>
        <w:t>African</w:t>
      </w:r>
      <w:r>
        <w:rPr>
          <w:spacing w:val="40"/>
        </w:rPr>
        <w:t> </w:t>
      </w:r>
      <w:r>
        <w:rPr/>
        <w:t>Studies</w:t>
      </w:r>
      <w:r>
        <w:rPr>
          <w:spacing w:val="40"/>
        </w:rPr>
        <w:t> </w:t>
      </w:r>
      <w:r>
        <w:rPr/>
        <w:t>Stable, </w:t>
      </w:r>
      <w:r>
        <w:rPr>
          <w:spacing w:val="-2"/>
        </w:rPr>
        <w:t>(2007).</w:t>
      </w:r>
    </w:p>
    <w:p>
      <w:pPr>
        <w:pStyle w:val="BodyText"/>
        <w:ind w:left="0"/>
      </w:pPr>
    </w:p>
    <w:p>
      <w:pPr>
        <w:pStyle w:val="BodyText"/>
        <w:ind w:left="880" w:right="467" w:hanging="720"/>
      </w:pPr>
      <w:r>
        <w:rPr/>
        <w:t>Zuwaqhu, B.A, Aspect of the Economy and Social History of the Atyap 1800</w:t>
      </w:r>
      <w:r>
        <w:rPr>
          <w:spacing w:val="-35"/>
        </w:rPr>
        <w:t> </w:t>
      </w:r>
      <w:r>
        <w:rPr/>
        <w:t>-1960 AD.</w:t>
      </w:r>
      <w:r>
        <w:rPr>
          <w:spacing w:val="40"/>
        </w:rPr>
        <w:t> </w:t>
      </w:r>
      <w:r>
        <w:rPr/>
        <w:t>Journal of the Savannah, vol. 1, No 10, A.B.U press, Zaria,</w:t>
      </w:r>
      <w:r>
        <w:rPr>
          <w:spacing w:val="40"/>
        </w:rPr>
        <w:t> </w:t>
      </w:r>
      <w:r>
        <w:rPr/>
        <w:t>(2001).</w:t>
      </w:r>
    </w:p>
    <w:p>
      <w:pPr>
        <w:pStyle w:val="BodyText"/>
        <w:spacing w:before="5"/>
        <w:ind w:left="0"/>
      </w:pPr>
    </w:p>
    <w:p>
      <w:pPr>
        <w:pStyle w:val="Heading1"/>
        <w:spacing w:before="0"/>
        <w:ind w:left="160"/>
        <w:jc w:val="left"/>
      </w:pPr>
      <w:r>
        <w:rPr/>
        <w:t>INTERNET</w:t>
      </w:r>
      <w:r>
        <w:rPr>
          <w:spacing w:val="-1"/>
        </w:rPr>
        <w:t> </w:t>
      </w:r>
      <w:r>
        <w:rPr>
          <w:spacing w:val="-2"/>
        </w:rPr>
        <w:t>MATERIALS</w:t>
      </w:r>
    </w:p>
    <w:p>
      <w:pPr>
        <w:pStyle w:val="BodyText"/>
        <w:spacing w:before="272"/>
        <w:ind w:left="880" w:hanging="720"/>
      </w:pPr>
      <w:r>
        <w:rPr/>
        <w:t>Abdulraheem, N. M, Women's Marital Rights: Perspectives from Nigerian Legal</w:t>
      </w:r>
      <w:r>
        <w:rPr>
          <w:spacing w:val="40"/>
        </w:rPr>
        <w:t> </w:t>
      </w:r>
      <w:r>
        <w:rPr/>
        <w:t>System,</w:t>
      </w:r>
      <w:r>
        <w:rPr>
          <w:spacing w:val="40"/>
        </w:rPr>
        <w:t> </w:t>
      </w:r>
      <w:r>
        <w:rPr>
          <w:spacing w:val="-2"/>
        </w:rPr>
        <w:t>on</w:t>
      </w:r>
      <w:hyperlink r:id="rId53">
        <w:r>
          <w:rPr>
            <w:color w:val="0000FF"/>
            <w:spacing w:val="-2"/>
            <w:u w:val="single" w:color="0000FF"/>
          </w:rPr>
          <w:t>https://www.unilorin.edu.ng/.../WOMEN‘SMARITALRIGHTSPERSPECTIVES</w:t>
        </w:r>
      </w:hyperlink>
      <w:r>
        <w:rPr>
          <w:color w:val="0000FF"/>
          <w:spacing w:val="80"/>
        </w:rPr>
        <w:t>   </w:t>
      </w:r>
      <w:hyperlink r:id="rId53">
        <w:r>
          <w:rPr>
            <w:color w:val="0000FF"/>
            <w:u w:val="single" w:color="0000FF"/>
          </w:rPr>
          <w:t>FROMNIGERIANLEGALSYSTEM.pdf</w:t>
        </w:r>
      </w:hyperlink>
      <w:r>
        <w:rPr/>
        <w:t>,</w:t>
      </w:r>
      <w:r>
        <w:rPr>
          <w:spacing w:val="40"/>
        </w:rPr>
        <w:t> </w:t>
      </w:r>
      <w:r>
        <w:rPr/>
        <w:t>Accessed</w:t>
      </w:r>
      <w:r>
        <w:rPr>
          <w:spacing w:val="40"/>
        </w:rPr>
        <w:t> </w:t>
      </w:r>
      <w:r>
        <w:rPr/>
        <w:t>on</w:t>
      </w:r>
      <w:r>
        <w:rPr>
          <w:spacing w:val="40"/>
        </w:rPr>
        <w:t> </w:t>
      </w:r>
      <w:r>
        <w:rPr/>
        <w:t>the</w:t>
      </w:r>
      <w:r>
        <w:rPr>
          <w:spacing w:val="40"/>
        </w:rPr>
        <w:t> </w:t>
      </w:r>
      <w:r>
        <w:rPr/>
        <w:t>21</w:t>
      </w:r>
      <w:r>
        <w:rPr>
          <w:vertAlign w:val="superscript"/>
        </w:rPr>
        <w:t>st</w:t>
      </w:r>
      <w:r>
        <w:rPr>
          <w:spacing w:val="40"/>
          <w:vertAlign w:val="baseline"/>
        </w:rPr>
        <w:t> </w:t>
      </w:r>
      <w:r>
        <w:rPr>
          <w:vertAlign w:val="baseline"/>
        </w:rPr>
        <w:t>September,</w:t>
      </w:r>
      <w:r>
        <w:rPr>
          <w:spacing w:val="40"/>
          <w:vertAlign w:val="baseline"/>
        </w:rPr>
        <w:t> </w:t>
      </w:r>
      <w:r>
        <w:rPr>
          <w:vertAlign w:val="baseline"/>
        </w:rPr>
        <w:t>2014</w:t>
      </w:r>
    </w:p>
    <w:p>
      <w:pPr>
        <w:pStyle w:val="BodyText"/>
        <w:ind w:left="0"/>
      </w:pPr>
    </w:p>
    <w:p>
      <w:pPr>
        <w:pStyle w:val="BodyText"/>
        <w:ind w:left="880" w:right="121" w:hanging="720"/>
        <w:jc w:val="both"/>
      </w:pPr>
      <w:r>
        <w:rPr>
          <w:spacing w:val="10"/>
        </w:rPr>
        <w:t>Barton</w:t>
      </w:r>
      <w:r>
        <w:rPr>
          <w:spacing w:val="10"/>
        </w:rPr>
        <w:t> </w:t>
      </w:r>
      <w:r>
        <w:rPr/>
        <w:t>B. </w:t>
      </w:r>
      <w:r>
        <w:rPr>
          <w:spacing w:val="11"/>
        </w:rPr>
        <w:t>Property</w:t>
      </w:r>
      <w:r>
        <w:rPr>
          <w:spacing w:val="11"/>
        </w:rPr>
        <w:t> </w:t>
      </w:r>
      <w:r>
        <w:rPr>
          <w:spacing w:val="10"/>
        </w:rPr>
        <w:t>Rights</w:t>
      </w:r>
      <w:r>
        <w:rPr>
          <w:spacing w:val="10"/>
        </w:rPr>
        <w:t> Created</w:t>
      </w:r>
      <w:r>
        <w:rPr>
          <w:spacing w:val="10"/>
        </w:rPr>
        <w:t> </w:t>
      </w:r>
      <w:r>
        <w:rPr>
          <w:spacing w:val="9"/>
        </w:rPr>
        <w:t>under</w:t>
      </w:r>
      <w:r>
        <w:rPr>
          <w:spacing w:val="9"/>
        </w:rPr>
        <w:t> </w:t>
      </w:r>
      <w:r>
        <w:rPr>
          <w:spacing w:val="11"/>
        </w:rPr>
        <w:t>Statute</w:t>
      </w:r>
      <w:r>
        <w:rPr>
          <w:spacing w:val="11"/>
        </w:rPr>
        <w:t> </w:t>
      </w:r>
      <w:r>
        <w:rPr/>
        <w:t>in </w:t>
      </w:r>
      <w:r>
        <w:rPr>
          <w:spacing w:val="10"/>
        </w:rPr>
        <w:t>Common</w:t>
      </w:r>
      <w:r>
        <w:rPr>
          <w:spacing w:val="10"/>
        </w:rPr>
        <w:t> </w:t>
      </w:r>
      <w:r>
        <w:rPr/>
        <w:t>Law </w:t>
      </w:r>
      <w:r>
        <w:rPr>
          <w:spacing w:val="9"/>
        </w:rPr>
        <w:t>Legal </w:t>
      </w:r>
      <w:r>
        <w:rPr>
          <w:spacing w:val="-2"/>
        </w:rPr>
        <w:t>Systems,</w:t>
      </w:r>
      <w:r>
        <w:rPr>
          <w:color w:val="0000FF"/>
          <w:spacing w:val="-2"/>
          <w:u w:val="single" w:color="0000FF"/>
        </w:rPr>
        <w:t>http://www.oxfordscholarship.eom/view/10.1093/acprof:oso/9780199579853.0</w:t>
      </w:r>
      <w:r>
        <w:rPr>
          <w:color w:val="0000FF"/>
          <w:spacing w:val="-2"/>
        </w:rPr>
        <w:t> </w:t>
      </w:r>
      <w:r>
        <w:rPr>
          <w:color w:val="0000FF"/>
          <w:u w:val="single" w:color="0000FF"/>
        </w:rPr>
        <w:t>01.0001/acprof-9780199579853-chapter-4</w:t>
      </w:r>
      <w:r>
        <w:rPr/>
        <w:t>Accessed on the 14</w:t>
      </w:r>
      <w:r>
        <w:rPr>
          <w:vertAlign w:val="superscript"/>
        </w:rPr>
        <w:t>th</w:t>
      </w:r>
      <w:r>
        <w:rPr>
          <w:vertAlign w:val="baseline"/>
        </w:rPr>
        <w:t> June, 2014</w:t>
      </w:r>
    </w:p>
    <w:p>
      <w:pPr>
        <w:pStyle w:val="BodyText"/>
        <w:ind w:left="0"/>
      </w:pPr>
    </w:p>
    <w:p>
      <w:pPr>
        <w:tabs>
          <w:tab w:pos="3104" w:val="left" w:leader="none"/>
          <w:tab w:pos="4659" w:val="left" w:leader="none"/>
          <w:tab w:pos="6584" w:val="left" w:leader="none"/>
          <w:tab w:pos="7654" w:val="left" w:leader="none"/>
          <w:tab w:pos="9056" w:val="left" w:leader="none"/>
        </w:tabs>
        <w:spacing w:before="0"/>
        <w:ind w:left="880" w:right="121" w:hanging="720"/>
        <w:jc w:val="both"/>
        <w:rPr>
          <w:sz w:val="24"/>
        </w:rPr>
      </w:pPr>
      <w:r>
        <w:rPr>
          <w:sz w:val="24"/>
        </w:rPr>
        <w:t>Edward</w:t>
      </w:r>
      <w:r>
        <w:rPr>
          <w:spacing w:val="80"/>
          <w:sz w:val="24"/>
        </w:rPr>
        <w:t> </w:t>
      </w:r>
      <w:r>
        <w:rPr>
          <w:sz w:val="24"/>
        </w:rPr>
        <w:t>Kutsoati</w:t>
      </w:r>
      <w:r>
        <w:rPr>
          <w:spacing w:val="80"/>
          <w:sz w:val="24"/>
        </w:rPr>
        <w:t> </w:t>
      </w:r>
      <w:r>
        <w:rPr>
          <w:sz w:val="24"/>
        </w:rPr>
        <w:t>and</w:t>
      </w:r>
      <w:r>
        <w:rPr>
          <w:spacing w:val="80"/>
          <w:sz w:val="24"/>
        </w:rPr>
        <w:t> </w:t>
      </w:r>
      <w:r>
        <w:rPr>
          <w:sz w:val="24"/>
        </w:rPr>
        <w:t>Randall</w:t>
      </w:r>
      <w:r>
        <w:rPr>
          <w:spacing w:val="80"/>
          <w:sz w:val="24"/>
        </w:rPr>
        <w:t> </w:t>
      </w:r>
      <w:r>
        <w:rPr>
          <w:sz w:val="24"/>
        </w:rPr>
        <w:t>Morck,</w:t>
      </w:r>
      <w:r>
        <w:rPr>
          <w:spacing w:val="80"/>
          <w:sz w:val="24"/>
        </w:rPr>
        <w:t> </w:t>
      </w:r>
      <w:r>
        <w:rPr>
          <w:sz w:val="24"/>
        </w:rPr>
        <w:t>NBER</w:t>
      </w:r>
      <w:r>
        <w:rPr>
          <w:spacing w:val="80"/>
          <w:sz w:val="24"/>
        </w:rPr>
        <w:t> </w:t>
      </w:r>
      <w:r>
        <w:rPr>
          <w:sz w:val="24"/>
        </w:rPr>
        <w:t>Working</w:t>
      </w:r>
      <w:r>
        <w:rPr>
          <w:spacing w:val="80"/>
          <w:sz w:val="24"/>
        </w:rPr>
        <w:t> </w:t>
      </w:r>
      <w:r>
        <w:rPr>
          <w:sz w:val="24"/>
        </w:rPr>
        <w:t>Paper</w:t>
      </w:r>
      <w:r>
        <w:rPr>
          <w:spacing w:val="80"/>
          <w:sz w:val="24"/>
        </w:rPr>
        <w:t> </w:t>
      </w:r>
      <w:r>
        <w:rPr>
          <w:sz w:val="24"/>
        </w:rPr>
        <w:t>Series,</w:t>
      </w:r>
      <w:r>
        <w:rPr>
          <w:spacing w:val="80"/>
          <w:sz w:val="24"/>
        </w:rPr>
        <w:t> </w:t>
      </w:r>
      <w:r>
        <w:rPr>
          <w:i/>
          <w:sz w:val="24"/>
        </w:rPr>
        <w:t>Family</w:t>
      </w:r>
      <w:r>
        <w:rPr>
          <w:i/>
          <w:spacing w:val="80"/>
          <w:sz w:val="24"/>
        </w:rPr>
        <w:t> </w:t>
      </w:r>
      <w:r>
        <w:rPr>
          <w:i/>
          <w:sz w:val="24"/>
        </w:rPr>
        <w:t>ties, Inheritance rights,</w:t>
      </w:r>
      <w:r>
        <w:rPr>
          <w:i/>
          <w:spacing w:val="40"/>
          <w:sz w:val="24"/>
        </w:rPr>
        <w:t> </w:t>
      </w:r>
      <w:r>
        <w:rPr>
          <w:i/>
          <w:sz w:val="24"/>
        </w:rPr>
        <w:t>and Successful</w:t>
      </w:r>
      <w:r>
        <w:rPr>
          <w:i/>
          <w:spacing w:val="40"/>
          <w:sz w:val="24"/>
        </w:rPr>
        <w:t> </w:t>
      </w:r>
      <w:r>
        <w:rPr>
          <w:i/>
          <w:sz w:val="24"/>
        </w:rPr>
        <w:t>Poverty Alleviation:</w:t>
      </w:r>
      <w:r>
        <w:rPr>
          <w:i/>
          <w:spacing w:val="40"/>
          <w:sz w:val="24"/>
        </w:rPr>
        <w:t> </w:t>
      </w:r>
      <w:r>
        <w:rPr>
          <w:i/>
          <w:sz w:val="24"/>
        </w:rPr>
        <w:t>Evidence from</w:t>
      </w:r>
      <w:r>
        <w:rPr>
          <w:i/>
          <w:spacing w:val="13"/>
          <w:sz w:val="24"/>
        </w:rPr>
        <w:t> Ghana, </w:t>
      </w:r>
      <w:r>
        <w:rPr>
          <w:spacing w:val="13"/>
          <w:sz w:val="24"/>
        </w:rPr>
        <w:t>Working</w:t>
      </w:r>
      <w:r>
        <w:rPr>
          <w:spacing w:val="13"/>
          <w:sz w:val="24"/>
        </w:rPr>
        <w:t> </w:t>
      </w:r>
      <w:r>
        <w:rPr>
          <w:spacing w:val="12"/>
          <w:sz w:val="24"/>
        </w:rPr>
        <w:t>Paper</w:t>
      </w:r>
      <w:r>
        <w:rPr>
          <w:spacing w:val="12"/>
          <w:sz w:val="24"/>
        </w:rPr>
        <w:t> </w:t>
      </w:r>
      <w:r>
        <w:rPr>
          <w:spacing w:val="13"/>
          <w:sz w:val="24"/>
        </w:rPr>
        <w:t>18080,</w:t>
      </w:r>
      <w:r>
        <w:rPr>
          <w:spacing w:val="13"/>
          <w:sz w:val="24"/>
        </w:rPr>
        <w:t> National</w:t>
      </w:r>
      <w:r>
        <w:rPr>
          <w:spacing w:val="13"/>
          <w:sz w:val="24"/>
        </w:rPr>
        <w:t> </w:t>
      </w:r>
      <w:r>
        <w:rPr>
          <w:spacing w:val="12"/>
          <w:sz w:val="24"/>
        </w:rPr>
        <w:t>Bureau</w:t>
      </w:r>
      <w:r>
        <w:rPr>
          <w:spacing w:val="12"/>
          <w:sz w:val="24"/>
        </w:rPr>
        <w:t> </w:t>
      </w:r>
      <w:r>
        <w:rPr>
          <w:sz w:val="24"/>
        </w:rPr>
        <w:t>Of </w:t>
      </w:r>
      <w:r>
        <w:rPr>
          <w:spacing w:val="13"/>
          <w:sz w:val="24"/>
        </w:rPr>
        <w:t>Economic</w:t>
      </w:r>
      <w:r>
        <w:rPr>
          <w:spacing w:val="13"/>
          <w:sz w:val="24"/>
        </w:rPr>
        <w:t> </w:t>
      </w:r>
      <w:r>
        <w:rPr>
          <w:spacing w:val="11"/>
          <w:sz w:val="24"/>
        </w:rPr>
        <w:t>Research,</w:t>
      </w:r>
      <w:r>
        <w:rPr>
          <w:spacing w:val="11"/>
          <w:sz w:val="24"/>
        </w:rPr>
        <w:t> </w:t>
      </w:r>
      <w:r>
        <w:rPr>
          <w:spacing w:val="10"/>
          <w:sz w:val="24"/>
        </w:rPr>
        <w:t>1050 Massachusetts</w:t>
      </w:r>
      <w:r>
        <w:rPr>
          <w:sz w:val="24"/>
        </w:rPr>
        <w:tab/>
      </w:r>
      <w:r>
        <w:rPr>
          <w:spacing w:val="9"/>
          <w:sz w:val="24"/>
        </w:rPr>
        <w:t>Avenue,</w:t>
      </w:r>
      <w:r>
        <w:rPr>
          <w:sz w:val="24"/>
        </w:rPr>
        <w:tab/>
      </w:r>
      <w:r>
        <w:rPr>
          <w:spacing w:val="10"/>
          <w:sz w:val="24"/>
        </w:rPr>
        <w:t>Cambridge,</w:t>
      </w:r>
      <w:r>
        <w:rPr>
          <w:sz w:val="24"/>
        </w:rPr>
        <w:tab/>
      </w:r>
      <w:r>
        <w:rPr>
          <w:spacing w:val="-6"/>
          <w:sz w:val="24"/>
        </w:rPr>
        <w:t>MA</w:t>
      </w:r>
      <w:r>
        <w:rPr>
          <w:sz w:val="24"/>
        </w:rPr>
        <w:tab/>
      </w:r>
      <w:r>
        <w:rPr>
          <w:spacing w:val="9"/>
          <w:sz w:val="24"/>
        </w:rPr>
        <w:t>02138,</w:t>
      </w:r>
      <w:r>
        <w:rPr>
          <w:sz w:val="24"/>
        </w:rPr>
        <w:tab/>
      </w:r>
      <w:r>
        <w:rPr>
          <w:spacing w:val="-4"/>
          <w:sz w:val="24"/>
        </w:rPr>
        <w:t>May </w:t>
      </w:r>
      <w:r>
        <w:rPr>
          <w:sz w:val="24"/>
        </w:rPr>
        <w:t>2012,</w:t>
      </w:r>
      <w:hyperlink r:id="rId12">
        <w:r>
          <w:rPr>
            <w:color w:val="0000FF"/>
            <w:sz w:val="24"/>
            <w:u w:val="single" w:color="0000FF"/>
          </w:rPr>
          <w:t>http://www.nber.org/papers/w18080</w:t>
        </w:r>
      </w:hyperlink>
      <w:r>
        <w:rPr>
          <w:sz w:val="24"/>
        </w:rPr>
        <w:t>,</w:t>
      </w:r>
      <w:r>
        <w:rPr>
          <w:spacing w:val="80"/>
          <w:sz w:val="24"/>
        </w:rPr>
        <w:t> </w:t>
      </w:r>
      <w:r>
        <w:rPr>
          <w:sz w:val="24"/>
        </w:rPr>
        <w:t>Accessed</w:t>
      </w:r>
      <w:r>
        <w:rPr>
          <w:spacing w:val="80"/>
          <w:sz w:val="24"/>
        </w:rPr>
        <w:t> </w:t>
      </w:r>
      <w:r>
        <w:rPr>
          <w:sz w:val="24"/>
        </w:rPr>
        <w:t>on</w:t>
      </w:r>
      <w:r>
        <w:rPr>
          <w:spacing w:val="80"/>
          <w:sz w:val="24"/>
        </w:rPr>
        <w:t> </w:t>
      </w:r>
      <w:r>
        <w:rPr>
          <w:sz w:val="24"/>
        </w:rPr>
        <w:t>the</w:t>
      </w:r>
      <w:r>
        <w:rPr>
          <w:spacing w:val="80"/>
          <w:sz w:val="24"/>
        </w:rPr>
        <w:t> </w:t>
      </w:r>
      <w:r>
        <w:rPr>
          <w:sz w:val="24"/>
        </w:rPr>
        <w:t>9</w:t>
      </w:r>
      <w:r>
        <w:rPr>
          <w:sz w:val="24"/>
          <w:vertAlign w:val="superscript"/>
        </w:rPr>
        <w:t>th</w:t>
      </w:r>
      <w:r>
        <w:rPr>
          <w:spacing w:val="69"/>
          <w:sz w:val="24"/>
          <w:vertAlign w:val="baseline"/>
        </w:rPr>
        <w:t> </w:t>
      </w:r>
      <w:r>
        <w:rPr>
          <w:sz w:val="24"/>
          <w:vertAlign w:val="baseline"/>
        </w:rPr>
        <w:t>August,</w:t>
      </w:r>
      <w:r>
        <w:rPr>
          <w:spacing w:val="66"/>
          <w:sz w:val="24"/>
          <w:vertAlign w:val="baseline"/>
        </w:rPr>
        <w:t> </w:t>
      </w:r>
      <w:r>
        <w:rPr>
          <w:sz w:val="24"/>
          <w:vertAlign w:val="baseline"/>
        </w:rPr>
        <w:t>2014</w:t>
      </w:r>
    </w:p>
    <w:p>
      <w:pPr>
        <w:pStyle w:val="BodyText"/>
        <w:ind w:left="0"/>
      </w:pPr>
    </w:p>
    <w:p>
      <w:pPr>
        <w:pStyle w:val="BodyText"/>
      </w:pPr>
      <w:r>
        <w:rPr/>
        <w:t>Farlex</w:t>
      </w:r>
      <w:r>
        <w:rPr>
          <w:spacing w:val="48"/>
        </w:rPr>
        <w:t> </w:t>
      </w:r>
      <w:r>
        <w:rPr/>
        <w:t>Free</w:t>
      </w:r>
      <w:r>
        <w:rPr>
          <w:spacing w:val="45"/>
        </w:rPr>
        <w:t> </w:t>
      </w:r>
      <w:r>
        <w:rPr/>
        <w:t>Online</w:t>
      </w:r>
      <w:r>
        <w:rPr>
          <w:spacing w:val="45"/>
        </w:rPr>
        <w:t> </w:t>
      </w:r>
      <w:r>
        <w:rPr>
          <w:spacing w:val="-2"/>
        </w:rPr>
        <w:t>Dictionary,</w:t>
      </w:r>
    </w:p>
    <w:p>
      <w:pPr>
        <w:pStyle w:val="BodyText"/>
        <w:ind w:left="880" w:right="482"/>
      </w:pPr>
      <w:hyperlink r:id="rId54">
        <w:r>
          <w:rPr>
            <w:color w:val="0000FF"/>
            <w:u w:val="single" w:color="0000FF"/>
          </w:rPr>
          <w:t>http://legal-</w:t>
        </w:r>
        <w:r>
          <w:rPr>
            <w:color w:val="0000FF"/>
            <w:spacing w:val="40"/>
            <w:u w:val="single" w:color="0000FF"/>
          </w:rPr>
          <w:t> </w:t>
        </w:r>
        <w:r>
          <w:rPr>
            <w:color w:val="0000FF"/>
            <w:u w:val="single" w:color="0000FF"/>
          </w:rPr>
          <w:t>dictionary.thefreedictionary.com/PaternaS+prgperty</w:t>
        </w:r>
        <w:r>
          <w:rPr/>
          <w:t>,</w:t>
        </w:r>
      </w:hyperlink>
      <w:r>
        <w:rPr>
          <w:spacing w:val="40"/>
        </w:rPr>
        <w:t> </w:t>
      </w:r>
      <w:r>
        <w:rPr/>
        <w:t>Accessed</w:t>
      </w:r>
      <w:r>
        <w:rPr>
          <w:spacing w:val="40"/>
        </w:rPr>
        <w:t> </w:t>
      </w:r>
      <w:r>
        <w:rPr/>
        <w:t>on</w:t>
      </w:r>
      <w:r>
        <w:rPr>
          <w:spacing w:val="40"/>
        </w:rPr>
        <w:t> </w:t>
      </w:r>
      <w:r>
        <w:rPr/>
        <w:t>the</w:t>
      </w:r>
      <w:r>
        <w:rPr>
          <w:spacing w:val="40"/>
        </w:rPr>
        <w:t> </w:t>
      </w:r>
      <w:r>
        <w:rPr/>
        <w:t>5</w:t>
      </w:r>
      <w:r>
        <w:rPr>
          <w:vertAlign w:val="superscript"/>
        </w:rPr>
        <w:t>th</w:t>
      </w:r>
      <w:r>
        <w:rPr>
          <w:vertAlign w:val="baseline"/>
        </w:rPr>
        <w:t> August, 2014</w:t>
      </w:r>
    </w:p>
    <w:p>
      <w:pPr>
        <w:pStyle w:val="BodyText"/>
        <w:ind w:left="0"/>
      </w:pPr>
    </w:p>
    <w:p>
      <w:pPr>
        <w:pStyle w:val="BodyText"/>
        <w:ind w:left="880" w:right="467" w:hanging="720"/>
      </w:pPr>
      <w:r>
        <w:rPr/>
        <w:t>Gordon.</w:t>
      </w:r>
      <w:r>
        <w:rPr>
          <w:spacing w:val="34"/>
        </w:rPr>
        <w:t> </w:t>
      </w:r>
      <w:r>
        <w:rPr/>
        <w:t>R.G</w:t>
      </w:r>
      <w:r>
        <w:rPr>
          <w:spacing w:val="34"/>
        </w:rPr>
        <w:t> </w:t>
      </w:r>
      <w:r>
        <w:rPr/>
        <w:t>jnr,</w:t>
      </w:r>
      <w:r>
        <w:rPr>
          <w:spacing w:val="34"/>
        </w:rPr>
        <w:t> </w:t>
      </w:r>
      <w:r>
        <w:rPr/>
        <w:t>Ethnologue:</w:t>
      </w:r>
      <w:r>
        <w:rPr>
          <w:spacing w:val="35"/>
        </w:rPr>
        <w:t> </w:t>
      </w:r>
      <w:r>
        <w:rPr/>
        <w:t>Languages</w:t>
      </w:r>
      <w:r>
        <w:rPr>
          <w:spacing w:val="38"/>
        </w:rPr>
        <w:t> </w:t>
      </w:r>
      <w:r>
        <w:rPr/>
        <w:t>of</w:t>
      </w:r>
      <w:r>
        <w:rPr>
          <w:spacing w:val="33"/>
        </w:rPr>
        <w:t> </w:t>
      </w:r>
      <w:r>
        <w:rPr/>
        <w:t>the</w:t>
      </w:r>
      <w:r>
        <w:rPr>
          <w:spacing w:val="30"/>
        </w:rPr>
        <w:t> </w:t>
      </w:r>
      <w:r>
        <w:rPr/>
        <w:t>World,</w:t>
      </w:r>
      <w:r>
        <w:rPr>
          <w:spacing w:val="34"/>
        </w:rPr>
        <w:t> </w:t>
      </w:r>
      <w:r>
        <w:rPr/>
        <w:t>15</w:t>
      </w:r>
      <w:r>
        <w:rPr>
          <w:vertAlign w:val="superscript"/>
        </w:rPr>
        <w:t>th</w:t>
      </w:r>
      <w:r>
        <w:rPr>
          <w:spacing w:val="37"/>
          <w:vertAlign w:val="baseline"/>
        </w:rPr>
        <w:t> </w:t>
      </w:r>
      <w:r>
        <w:rPr>
          <w:vertAlign w:val="baseline"/>
        </w:rPr>
        <w:t>ed.</w:t>
      </w:r>
      <w:r>
        <w:rPr>
          <w:spacing w:val="34"/>
          <w:vertAlign w:val="baseline"/>
        </w:rPr>
        <w:t> </w:t>
      </w:r>
      <w:r>
        <w:rPr>
          <w:vertAlign w:val="baseline"/>
        </w:rPr>
        <w:t>Dallas</w:t>
      </w:r>
      <w:r>
        <w:rPr>
          <w:spacing w:val="34"/>
          <w:vertAlign w:val="baseline"/>
        </w:rPr>
        <w:t> </w:t>
      </w:r>
      <w:r>
        <w:rPr>
          <w:vertAlign w:val="baseline"/>
        </w:rPr>
        <w:t>tex,</w:t>
      </w:r>
      <w:r>
        <w:rPr>
          <w:spacing w:val="34"/>
          <w:vertAlign w:val="baseline"/>
        </w:rPr>
        <w:t> </w:t>
      </w:r>
      <w:r>
        <w:rPr>
          <w:vertAlign w:val="baseline"/>
        </w:rPr>
        <w:t>SIL International, Online version, http://www,</w:t>
      </w:r>
      <w:r>
        <w:rPr>
          <w:vertAlign w:val="subscript"/>
        </w:rPr>
        <w:t>i</w:t>
      </w:r>
      <w:r>
        <w:rPr>
          <w:vertAlign w:val="baseline"/>
        </w:rPr>
        <w:t>_ethnolQ,gye,com.</w:t>
      </w:r>
    </w:p>
    <w:p>
      <w:pPr>
        <w:pStyle w:val="BodyText"/>
        <w:ind w:left="0"/>
      </w:pPr>
    </w:p>
    <w:p>
      <w:pPr>
        <w:spacing w:before="1"/>
        <w:ind w:left="880" w:right="215" w:hanging="720"/>
        <w:jc w:val="left"/>
        <w:rPr>
          <w:sz w:val="24"/>
        </w:rPr>
      </w:pPr>
      <w:r>
        <w:rPr>
          <w:sz w:val="24"/>
        </w:rPr>
        <w:t>Hussaina</w:t>
      </w:r>
      <w:r>
        <w:rPr>
          <w:spacing w:val="40"/>
          <w:sz w:val="24"/>
        </w:rPr>
        <w:t> </w:t>
      </w:r>
      <w:r>
        <w:rPr>
          <w:sz w:val="24"/>
        </w:rPr>
        <w:t>J.</w:t>
      </w:r>
      <w:r>
        <w:rPr>
          <w:spacing w:val="40"/>
          <w:sz w:val="24"/>
        </w:rPr>
        <w:t> </w:t>
      </w:r>
      <w:r>
        <w:rPr>
          <w:sz w:val="24"/>
        </w:rPr>
        <w:t>Abdullah</w:t>
      </w:r>
      <w:r>
        <w:rPr>
          <w:spacing w:val="40"/>
          <w:sz w:val="24"/>
        </w:rPr>
        <w:t> </w:t>
      </w:r>
      <w:r>
        <w:rPr>
          <w:sz w:val="24"/>
        </w:rPr>
        <w:t>with</w:t>
      </w:r>
      <w:r>
        <w:rPr>
          <w:spacing w:val="40"/>
          <w:sz w:val="24"/>
        </w:rPr>
        <w:t> </w:t>
      </w:r>
      <w:r>
        <w:rPr>
          <w:sz w:val="24"/>
        </w:rPr>
        <w:t>Ibrahim</w:t>
      </w:r>
      <w:r>
        <w:rPr>
          <w:spacing w:val="40"/>
          <w:sz w:val="24"/>
        </w:rPr>
        <w:t> </w:t>
      </w:r>
      <w:r>
        <w:rPr>
          <w:sz w:val="24"/>
        </w:rPr>
        <w:t>Hamza,</w:t>
      </w:r>
      <w:r>
        <w:rPr>
          <w:spacing w:val="80"/>
          <w:sz w:val="24"/>
        </w:rPr>
        <w:t> </w:t>
      </w:r>
      <w:r>
        <w:rPr>
          <w:i/>
          <w:sz w:val="24"/>
        </w:rPr>
        <w:t>Women</w:t>
      </w:r>
      <w:r>
        <w:rPr>
          <w:i/>
          <w:spacing w:val="40"/>
          <w:sz w:val="24"/>
        </w:rPr>
        <w:t> </w:t>
      </w:r>
      <w:r>
        <w:rPr>
          <w:i/>
          <w:sz w:val="24"/>
        </w:rPr>
        <w:t>need</w:t>
      </w:r>
      <w:r>
        <w:rPr>
          <w:i/>
          <w:spacing w:val="40"/>
          <w:sz w:val="24"/>
        </w:rPr>
        <w:t> </w:t>
      </w:r>
      <w:r>
        <w:rPr>
          <w:i/>
          <w:sz w:val="24"/>
        </w:rPr>
        <w:t>Independent</w:t>
      </w:r>
      <w:r>
        <w:rPr>
          <w:i/>
          <w:spacing w:val="40"/>
          <w:sz w:val="24"/>
        </w:rPr>
        <w:t> </w:t>
      </w:r>
      <w:r>
        <w:rPr>
          <w:i/>
          <w:sz w:val="24"/>
        </w:rPr>
        <w:t>Ownership</w:t>
      </w:r>
      <w:r>
        <w:rPr>
          <w:i/>
          <w:spacing w:val="40"/>
          <w:sz w:val="24"/>
        </w:rPr>
        <w:t> </w:t>
      </w:r>
      <w:r>
        <w:rPr>
          <w:i/>
          <w:sz w:val="24"/>
        </w:rPr>
        <w:t>Rights: Women</w:t>
      </w:r>
      <w:r>
        <w:rPr>
          <w:i/>
          <w:spacing w:val="40"/>
          <w:sz w:val="24"/>
        </w:rPr>
        <w:t> </w:t>
      </w:r>
      <w:r>
        <w:rPr>
          <w:i/>
          <w:sz w:val="24"/>
        </w:rPr>
        <w:t>and</w:t>
      </w:r>
      <w:r>
        <w:rPr>
          <w:i/>
          <w:spacing w:val="40"/>
          <w:sz w:val="24"/>
        </w:rPr>
        <w:t> </w:t>
      </w:r>
      <w:r>
        <w:rPr>
          <w:i/>
          <w:sz w:val="24"/>
        </w:rPr>
        <w:t>Land</w:t>
      </w:r>
      <w:r>
        <w:rPr>
          <w:i/>
          <w:spacing w:val="40"/>
          <w:sz w:val="24"/>
        </w:rPr>
        <w:t> </w:t>
      </w:r>
      <w:r>
        <w:rPr>
          <w:i/>
          <w:sz w:val="24"/>
        </w:rPr>
        <w:t>In</w:t>
      </w:r>
      <w:r>
        <w:rPr>
          <w:i/>
          <w:spacing w:val="40"/>
          <w:sz w:val="24"/>
        </w:rPr>
        <w:t> </w:t>
      </w:r>
      <w:r>
        <w:rPr>
          <w:i/>
          <w:sz w:val="24"/>
        </w:rPr>
        <w:t>Northern</w:t>
      </w:r>
      <w:r>
        <w:rPr>
          <w:i/>
          <w:spacing w:val="40"/>
          <w:sz w:val="24"/>
        </w:rPr>
        <w:t> </w:t>
      </w:r>
      <w:r>
        <w:rPr>
          <w:i/>
          <w:sz w:val="24"/>
        </w:rPr>
        <w:t>Nigeria,</w:t>
      </w:r>
      <w:r>
        <w:rPr>
          <w:i/>
          <w:spacing w:val="40"/>
          <w:sz w:val="24"/>
        </w:rPr>
        <w:t> </w:t>
      </w:r>
      <w:r>
        <w:rPr>
          <w:sz w:val="24"/>
        </w:rPr>
        <w:t>The</w:t>
      </w:r>
      <w:r>
        <w:rPr>
          <w:spacing w:val="40"/>
          <w:sz w:val="24"/>
        </w:rPr>
        <w:t> </w:t>
      </w:r>
      <w:r>
        <w:rPr>
          <w:sz w:val="24"/>
        </w:rPr>
        <w:t>Women</w:t>
      </w:r>
      <w:r>
        <w:rPr>
          <w:spacing w:val="40"/>
          <w:sz w:val="24"/>
        </w:rPr>
        <w:t> </w:t>
      </w:r>
      <w:r>
        <w:rPr>
          <w:sz w:val="24"/>
        </w:rPr>
        <w:t>and</w:t>
      </w:r>
      <w:r>
        <w:rPr>
          <w:spacing w:val="40"/>
          <w:sz w:val="24"/>
        </w:rPr>
        <w:t> </w:t>
      </w:r>
      <w:r>
        <w:rPr>
          <w:sz w:val="24"/>
        </w:rPr>
        <w:t>Land</w:t>
      </w:r>
      <w:r>
        <w:rPr>
          <w:spacing w:val="40"/>
          <w:sz w:val="24"/>
        </w:rPr>
        <w:t> </w:t>
      </w:r>
      <w:r>
        <w:rPr>
          <w:sz w:val="24"/>
        </w:rPr>
        <w:t>Studies,</w:t>
      </w:r>
      <w:r>
        <w:rPr>
          <w:spacing w:val="40"/>
          <w:sz w:val="24"/>
        </w:rPr>
        <w:t> </w:t>
      </w:r>
      <w:r>
        <w:rPr>
          <w:sz w:val="24"/>
        </w:rPr>
        <w:t>Paper Presented</w:t>
      </w:r>
      <w:r>
        <w:rPr>
          <w:spacing w:val="40"/>
          <w:sz w:val="24"/>
        </w:rPr>
        <w:t> </w:t>
      </w:r>
      <w:r>
        <w:rPr>
          <w:sz w:val="24"/>
        </w:rPr>
        <w:t>at</w:t>
      </w:r>
      <w:r>
        <w:rPr>
          <w:spacing w:val="40"/>
          <w:sz w:val="24"/>
        </w:rPr>
        <w:t> </w:t>
      </w:r>
      <w:r>
        <w:rPr>
          <w:sz w:val="24"/>
        </w:rPr>
        <w:t>an</w:t>
      </w:r>
      <w:r>
        <w:rPr>
          <w:spacing w:val="40"/>
          <w:sz w:val="24"/>
        </w:rPr>
        <w:t> </w:t>
      </w:r>
      <w:r>
        <w:rPr>
          <w:sz w:val="24"/>
        </w:rPr>
        <w:t>International</w:t>
      </w:r>
      <w:r>
        <w:rPr>
          <w:spacing w:val="40"/>
          <w:sz w:val="24"/>
        </w:rPr>
        <w:t> </w:t>
      </w:r>
      <w:r>
        <w:rPr>
          <w:sz w:val="24"/>
        </w:rPr>
        <w:t>Workshop</w:t>
      </w:r>
      <w:r>
        <w:rPr>
          <w:spacing w:val="40"/>
          <w:sz w:val="24"/>
        </w:rPr>
        <w:t> </w:t>
      </w:r>
      <w:r>
        <w:rPr>
          <w:sz w:val="24"/>
        </w:rPr>
        <w:t>on</w:t>
      </w:r>
      <w:r>
        <w:rPr>
          <w:spacing w:val="80"/>
          <w:sz w:val="24"/>
        </w:rPr>
        <w:t> </w:t>
      </w:r>
      <w:r>
        <w:rPr>
          <w:i/>
          <w:sz w:val="24"/>
        </w:rPr>
        <w:t>Women</w:t>
      </w:r>
      <w:r>
        <w:rPr>
          <w:i/>
          <w:spacing w:val="40"/>
          <w:sz w:val="24"/>
        </w:rPr>
        <w:t> </w:t>
      </w:r>
      <w:r>
        <w:rPr>
          <w:i/>
          <w:sz w:val="24"/>
        </w:rPr>
        <w:t>and</w:t>
      </w:r>
      <w:r>
        <w:rPr>
          <w:i/>
          <w:spacing w:val="40"/>
          <w:sz w:val="24"/>
        </w:rPr>
        <w:t> </w:t>
      </w:r>
      <w:r>
        <w:rPr>
          <w:i/>
          <w:sz w:val="24"/>
        </w:rPr>
        <w:t>Land</w:t>
      </w:r>
      <w:r>
        <w:rPr>
          <w:i/>
          <w:spacing w:val="40"/>
          <w:sz w:val="24"/>
        </w:rPr>
        <w:t> </w:t>
      </w:r>
      <w:r>
        <w:rPr>
          <w:i/>
          <w:sz w:val="24"/>
        </w:rPr>
        <w:t>In</w:t>
      </w:r>
      <w:r>
        <w:rPr>
          <w:i/>
          <w:spacing w:val="40"/>
          <w:sz w:val="24"/>
        </w:rPr>
        <w:t> </w:t>
      </w:r>
      <w:r>
        <w:rPr>
          <w:i/>
          <w:sz w:val="24"/>
        </w:rPr>
        <w:t>Africa,</w:t>
      </w:r>
      <w:r>
        <w:rPr>
          <w:i/>
          <w:spacing w:val="40"/>
          <w:sz w:val="24"/>
        </w:rPr>
        <w:t> </w:t>
      </w:r>
      <w:r>
        <w:rPr>
          <w:sz w:val="24"/>
        </w:rPr>
        <w:t>organised</w:t>
      </w:r>
      <w:r>
        <w:rPr>
          <w:spacing w:val="40"/>
          <w:sz w:val="24"/>
        </w:rPr>
        <w:t> </w:t>
      </w:r>
      <w:r>
        <w:rPr>
          <w:sz w:val="24"/>
        </w:rPr>
        <w:t>by</w:t>
      </w:r>
      <w:r>
        <w:rPr>
          <w:spacing w:val="40"/>
          <w:sz w:val="24"/>
        </w:rPr>
        <w:t> </w:t>
      </w:r>
      <w:r>
        <w:rPr>
          <w:sz w:val="24"/>
        </w:rPr>
        <w:t>the</w:t>
      </w:r>
      <w:r>
        <w:rPr>
          <w:spacing w:val="40"/>
          <w:sz w:val="24"/>
        </w:rPr>
        <w:t> </w:t>
      </w:r>
      <w:r>
        <w:rPr>
          <w:sz w:val="24"/>
        </w:rPr>
        <w:t>Emory</w:t>
      </w:r>
      <w:r>
        <w:rPr>
          <w:spacing w:val="40"/>
          <w:sz w:val="24"/>
        </w:rPr>
        <w:t> </w:t>
      </w:r>
      <w:r>
        <w:rPr>
          <w:sz w:val="24"/>
        </w:rPr>
        <w:t>University</w:t>
      </w:r>
      <w:r>
        <w:rPr>
          <w:spacing w:val="40"/>
          <w:sz w:val="24"/>
        </w:rPr>
        <w:t> </w:t>
      </w:r>
      <w:r>
        <w:rPr>
          <w:sz w:val="24"/>
        </w:rPr>
        <w:t>Law</w:t>
      </w:r>
      <w:r>
        <w:rPr>
          <w:spacing w:val="40"/>
          <w:sz w:val="24"/>
        </w:rPr>
        <w:t> </w:t>
      </w:r>
      <w:r>
        <w:rPr>
          <w:sz w:val="24"/>
        </w:rPr>
        <w:t>School,</w:t>
      </w:r>
      <w:r>
        <w:rPr>
          <w:spacing w:val="40"/>
          <w:sz w:val="24"/>
        </w:rPr>
        <w:t> </w:t>
      </w:r>
      <w:r>
        <w:rPr>
          <w:sz w:val="24"/>
        </w:rPr>
        <w:t>Atlanta,</w:t>
      </w:r>
      <w:r>
        <w:rPr>
          <w:spacing w:val="40"/>
          <w:sz w:val="24"/>
        </w:rPr>
        <w:t> </w:t>
      </w:r>
      <w:r>
        <w:rPr>
          <w:sz w:val="24"/>
        </w:rPr>
        <w:t>Georgia</w:t>
      </w:r>
      <w:r>
        <w:rPr>
          <w:spacing w:val="40"/>
          <w:sz w:val="24"/>
        </w:rPr>
        <w:t> </w:t>
      </w:r>
      <w:r>
        <w:rPr>
          <w:sz w:val="24"/>
        </w:rPr>
        <w:t>in</w:t>
      </w:r>
      <w:r>
        <w:rPr>
          <w:spacing w:val="40"/>
          <w:sz w:val="24"/>
        </w:rPr>
        <w:t> </w:t>
      </w:r>
      <w:r>
        <w:rPr>
          <w:sz w:val="24"/>
        </w:rPr>
        <w:t>collaboration</w:t>
      </w:r>
      <w:r>
        <w:rPr>
          <w:spacing w:val="40"/>
          <w:sz w:val="24"/>
        </w:rPr>
        <w:t> </w:t>
      </w:r>
      <w:r>
        <w:rPr>
          <w:sz w:val="24"/>
        </w:rPr>
        <w:t>with</w:t>
      </w:r>
      <w:r>
        <w:rPr>
          <w:spacing w:val="40"/>
          <w:sz w:val="24"/>
        </w:rPr>
        <w:t> </w:t>
      </w:r>
      <w:r>
        <w:rPr>
          <w:sz w:val="24"/>
        </w:rPr>
        <w:t>Associates</w:t>
      </w:r>
      <w:r>
        <w:rPr>
          <w:spacing w:val="40"/>
          <w:sz w:val="24"/>
        </w:rPr>
        <w:t> </w:t>
      </w:r>
      <w:r>
        <w:rPr>
          <w:sz w:val="24"/>
        </w:rPr>
        <w:t>for</w:t>
      </w:r>
      <w:r>
        <w:rPr>
          <w:spacing w:val="40"/>
          <w:sz w:val="24"/>
        </w:rPr>
        <w:t> </w:t>
      </w:r>
      <w:r>
        <w:rPr>
          <w:sz w:val="24"/>
        </w:rPr>
        <w:t>Change,</w:t>
      </w:r>
      <w:r>
        <w:rPr>
          <w:spacing w:val="40"/>
          <w:sz w:val="24"/>
        </w:rPr>
        <w:t> </w:t>
      </w:r>
      <w:r>
        <w:rPr>
          <w:sz w:val="24"/>
        </w:rPr>
        <w:t>Kampala,</w:t>
      </w:r>
      <w:r>
        <w:rPr>
          <w:spacing w:val="40"/>
          <w:sz w:val="24"/>
        </w:rPr>
        <w:t> </w:t>
      </w:r>
      <w:r>
        <w:rPr>
          <w:sz w:val="24"/>
        </w:rPr>
        <w:t>Uganda</w:t>
      </w:r>
      <w:r>
        <w:rPr>
          <w:spacing w:val="40"/>
          <w:sz w:val="24"/>
        </w:rPr>
        <w:t> </w:t>
      </w:r>
      <w:r>
        <w:rPr>
          <w:sz w:val="24"/>
        </w:rPr>
        <w:t>at</w:t>
      </w:r>
      <w:r>
        <w:rPr>
          <w:spacing w:val="40"/>
          <w:sz w:val="24"/>
        </w:rPr>
        <w:t> </w:t>
      </w:r>
      <w:r>
        <w:rPr>
          <w:sz w:val="24"/>
        </w:rPr>
        <w:t>the</w:t>
      </w:r>
      <w:r>
        <w:rPr>
          <w:spacing w:val="40"/>
          <w:sz w:val="24"/>
        </w:rPr>
        <w:t> </w:t>
      </w:r>
      <w:r>
        <w:rPr>
          <w:sz w:val="24"/>
        </w:rPr>
        <w:t>Entebbe</w:t>
      </w:r>
      <w:r>
        <w:rPr>
          <w:spacing w:val="40"/>
          <w:sz w:val="24"/>
        </w:rPr>
        <w:t> </w:t>
      </w:r>
      <w:r>
        <w:rPr>
          <w:sz w:val="24"/>
        </w:rPr>
        <w:t>Beach</w:t>
      </w:r>
      <w:r>
        <w:rPr>
          <w:spacing w:val="40"/>
          <w:sz w:val="24"/>
        </w:rPr>
        <w:t> </w:t>
      </w:r>
      <w:r>
        <w:rPr>
          <w:sz w:val="24"/>
        </w:rPr>
        <w:t>Hotel,</w:t>
      </w:r>
      <w:r>
        <w:rPr>
          <w:spacing w:val="40"/>
          <w:sz w:val="24"/>
        </w:rPr>
        <w:t> </w:t>
      </w:r>
      <w:r>
        <w:rPr>
          <w:sz w:val="24"/>
        </w:rPr>
        <w:t>24</w:t>
      </w:r>
      <w:r>
        <w:rPr>
          <w:sz w:val="24"/>
          <w:vertAlign w:val="superscript"/>
        </w:rPr>
        <w:t>th</w:t>
      </w:r>
      <w:r>
        <w:rPr>
          <w:spacing w:val="40"/>
          <w:sz w:val="24"/>
          <w:vertAlign w:val="baseline"/>
        </w:rPr>
        <w:t> </w:t>
      </w:r>
      <w:r>
        <w:rPr>
          <w:sz w:val="24"/>
          <w:vertAlign w:val="baseline"/>
        </w:rPr>
        <w:t>-25</w:t>
      </w:r>
      <w:r>
        <w:rPr>
          <w:sz w:val="24"/>
          <w:vertAlign w:val="superscript"/>
        </w:rPr>
        <w:t>th</w:t>
      </w:r>
      <w:r>
        <w:rPr>
          <w:sz w:val="24"/>
          <w:vertAlign w:val="baseline"/>
        </w:rPr>
        <w:t> April, 1998, available on</w:t>
      </w:r>
    </w:p>
    <w:p>
      <w:pPr>
        <w:pStyle w:val="BodyText"/>
        <w:ind w:left="880" w:right="479"/>
      </w:pPr>
      <w:r>
        <w:rPr/>
        <mc:AlternateContent>
          <mc:Choice Requires="wps">
            <w:drawing>
              <wp:anchor distT="0" distB="0" distL="0" distR="0" allowOverlap="1" layoutInCell="1" locked="0" behindDoc="0" simplePos="0" relativeHeight="15794688">
                <wp:simplePos x="0" y="0"/>
                <wp:positionH relativeFrom="page">
                  <wp:posOffset>5482716</wp:posOffset>
                </wp:positionH>
                <wp:positionV relativeFrom="paragraph">
                  <wp:posOffset>159417</wp:posOffset>
                </wp:positionV>
                <wp:extent cx="43180" cy="762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1.709991pt;margin-top:12.552558pt;width:3.36pt;height:.60004pt;mso-position-horizontal-relative:page;mso-position-vertical-relative:paragraph;z-index:15794688" id="docshape162" filled="true" fillcolor="#000000" stroked="false">
                <v:fill type="solid"/>
                <w10:wrap type="none"/>
              </v:rect>
            </w:pict>
          </mc:Fallback>
        </mc:AlternateContent>
      </w:r>
      <w:hyperlink r:id="rId55">
        <w:r>
          <w:rPr>
            <w:color w:val="0000FF"/>
            <w:u w:val="single" w:color="0000FF"/>
          </w:rPr>
          <w:t>http://aannaim.law.emory.edu/wandl/WAi-studies/nigeria.htm</w:t>
        </w:r>
        <w:r>
          <w:rPr/>
          <w:t>,</w:t>
        </w:r>
      </w:hyperlink>
      <w:r>
        <w:rPr>
          <w:spacing w:val="60"/>
          <w:w w:val="150"/>
        </w:rPr>
        <w:t> </w:t>
      </w:r>
      <w:r>
        <w:rPr/>
        <w:t>Accessed</w:t>
      </w:r>
      <w:r>
        <w:rPr>
          <w:spacing w:val="60"/>
          <w:w w:val="150"/>
        </w:rPr>
        <w:t> </w:t>
      </w:r>
      <w:r>
        <w:rPr/>
        <w:t>on</w:t>
      </w:r>
      <w:r>
        <w:rPr>
          <w:spacing w:val="61"/>
          <w:w w:val="150"/>
        </w:rPr>
        <w:t> </w:t>
      </w:r>
      <w:r>
        <w:rPr/>
        <w:t>the</w:t>
      </w:r>
      <w:r>
        <w:rPr>
          <w:spacing w:val="80"/>
          <w:w w:val="150"/>
        </w:rPr>
        <w:t> </w:t>
      </w:r>
      <w:r>
        <w:rPr/>
        <w:t>14</w:t>
      </w:r>
      <w:r>
        <w:rPr>
          <w:vertAlign w:val="superscript"/>
        </w:rPr>
        <w:t>th</w:t>
      </w:r>
      <w:r>
        <w:rPr>
          <w:vertAlign w:val="baseline"/>
        </w:rPr>
        <w:t> August, 2014</w:t>
      </w:r>
    </w:p>
    <w:p>
      <w:pPr>
        <w:spacing w:after="0"/>
        <w:sectPr>
          <w:pgSz w:w="12240" w:h="15840"/>
          <w:pgMar w:header="761" w:footer="1015" w:top="1300" w:bottom="1200" w:left="1280" w:right="1320"/>
        </w:sectPr>
      </w:pPr>
    </w:p>
    <w:p>
      <w:pPr>
        <w:tabs>
          <w:tab w:pos="1340" w:val="left" w:leader="none"/>
          <w:tab w:pos="2495" w:val="left" w:leader="none"/>
          <w:tab w:pos="3507" w:val="left" w:leader="none"/>
          <w:tab w:pos="4816" w:val="left" w:leader="none"/>
          <w:tab w:pos="5654" w:val="left" w:leader="none"/>
          <w:tab w:pos="6599" w:val="left" w:leader="none"/>
          <w:tab w:pos="7975" w:val="left" w:leader="none"/>
          <w:tab w:pos="9159" w:val="left" w:leader="none"/>
        </w:tabs>
        <w:spacing w:before="119"/>
        <w:ind w:left="880" w:right="127" w:hanging="720"/>
        <w:jc w:val="both"/>
        <w:rPr>
          <w:sz w:val="24"/>
        </w:rPr>
      </w:pPr>
      <w:r>
        <w:rPr>
          <w:spacing w:val="-2"/>
          <w:sz w:val="24"/>
        </w:rPr>
        <w:t>Ishaq</w:t>
      </w:r>
      <w:r>
        <w:rPr>
          <w:sz w:val="24"/>
        </w:rPr>
        <w:tab/>
        <w:tab/>
      </w:r>
      <w:r>
        <w:rPr>
          <w:spacing w:val="-4"/>
          <w:sz w:val="24"/>
        </w:rPr>
        <w:t>M.R.</w:t>
      </w:r>
      <w:r>
        <w:rPr>
          <w:sz w:val="24"/>
        </w:rPr>
        <w:tab/>
      </w:r>
      <w:r>
        <w:rPr>
          <w:i/>
          <w:spacing w:val="-4"/>
          <w:sz w:val="24"/>
        </w:rPr>
        <w:t>The</w:t>
      </w:r>
      <w:r>
        <w:rPr>
          <w:i/>
          <w:sz w:val="24"/>
        </w:rPr>
        <w:tab/>
      </w:r>
      <w:r>
        <w:rPr>
          <w:i/>
          <w:spacing w:val="-2"/>
          <w:sz w:val="24"/>
        </w:rPr>
        <w:t>Origin</w:t>
      </w:r>
      <w:r>
        <w:rPr>
          <w:i/>
          <w:sz w:val="24"/>
        </w:rPr>
        <w:tab/>
      </w:r>
      <w:r>
        <w:rPr>
          <w:i/>
          <w:spacing w:val="-6"/>
          <w:sz w:val="24"/>
        </w:rPr>
        <w:t>of</w:t>
      </w:r>
      <w:r>
        <w:rPr>
          <w:i/>
          <w:sz w:val="24"/>
        </w:rPr>
        <w:tab/>
      </w:r>
      <w:r>
        <w:rPr>
          <w:i/>
          <w:spacing w:val="-4"/>
          <w:sz w:val="24"/>
        </w:rPr>
        <w:t>the</w:t>
      </w:r>
      <w:r>
        <w:rPr>
          <w:i/>
          <w:sz w:val="24"/>
        </w:rPr>
        <w:tab/>
      </w:r>
      <w:r>
        <w:rPr>
          <w:i/>
          <w:spacing w:val="-2"/>
          <w:sz w:val="24"/>
        </w:rPr>
        <w:t>Gbagyi</w:t>
      </w:r>
      <w:r>
        <w:rPr>
          <w:i/>
          <w:sz w:val="24"/>
        </w:rPr>
        <w:tab/>
      </w:r>
      <w:r>
        <w:rPr>
          <w:i/>
          <w:spacing w:val="-2"/>
          <w:sz w:val="24"/>
        </w:rPr>
        <w:t>Tribe</w:t>
      </w:r>
      <w:r>
        <w:rPr>
          <w:i/>
          <w:sz w:val="24"/>
        </w:rPr>
        <w:tab/>
      </w:r>
      <w:r>
        <w:rPr>
          <w:i/>
          <w:spacing w:val="-4"/>
          <w:sz w:val="24"/>
        </w:rPr>
        <w:t>(3), </w:t>
      </w:r>
      <w:r>
        <w:rPr>
          <w:i/>
          <w:spacing w:val="-2"/>
          <w:sz w:val="24"/>
        </w:rPr>
        <w:t>in</w:t>
      </w:r>
      <w:r>
        <w:rPr>
          <w:spacing w:val="-2"/>
          <w:sz w:val="24"/>
        </w:rPr>
        <w:t>LeadershiponlineNewspaper,11</w:t>
      </w:r>
      <w:r>
        <w:rPr>
          <w:spacing w:val="-2"/>
          <w:sz w:val="24"/>
          <w:vertAlign w:val="superscript"/>
        </w:rPr>
        <w:t>th</w:t>
      </w:r>
      <w:r>
        <w:rPr>
          <w:spacing w:val="-2"/>
          <w:sz w:val="24"/>
          <w:vertAlign w:val="baseline"/>
        </w:rPr>
        <w:t>June,2014,</w:t>
      </w:r>
      <w:hyperlink r:id="rId42">
        <w:r>
          <w:rPr>
            <w:color w:val="0000FF"/>
            <w:spacing w:val="-2"/>
            <w:sz w:val="24"/>
            <w:u w:val="single" w:color="0000FF"/>
            <w:vertAlign w:val="baseline"/>
          </w:rPr>
          <w:t>http://leadership.ng/features/377480/orig</w:t>
        </w:r>
      </w:hyperlink>
      <w:r>
        <w:rPr>
          <w:color w:val="0000FF"/>
          <w:spacing w:val="80"/>
          <w:sz w:val="24"/>
          <w:vertAlign w:val="baseline"/>
        </w:rPr>
        <w:t>  </w:t>
      </w:r>
      <w:hyperlink r:id="rId42">
        <w:r>
          <w:rPr>
            <w:color w:val="0000FF"/>
            <w:sz w:val="24"/>
            <w:u w:val="single" w:color="0000FF"/>
            <w:vertAlign w:val="baseline"/>
          </w:rPr>
          <w:t>in-gbagyi-tribe-3</w:t>
        </w:r>
      </w:hyperlink>
      <w:r>
        <w:rPr>
          <w:sz w:val="24"/>
          <w:vertAlign w:val="baseline"/>
        </w:rPr>
        <w:t>,</w:t>
      </w:r>
      <w:r>
        <w:rPr>
          <w:spacing w:val="40"/>
          <w:sz w:val="24"/>
          <w:vertAlign w:val="baseline"/>
        </w:rPr>
        <w:t> </w:t>
      </w:r>
      <w:r>
        <w:rPr>
          <w:sz w:val="24"/>
          <w:vertAlign w:val="baseline"/>
        </w:rPr>
        <w:t>Accessed</w:t>
      </w:r>
      <w:r>
        <w:rPr>
          <w:spacing w:val="40"/>
          <w:sz w:val="24"/>
          <w:vertAlign w:val="baseline"/>
        </w:rPr>
        <w:t> </w:t>
      </w:r>
      <w:r>
        <w:rPr>
          <w:sz w:val="24"/>
          <w:vertAlign w:val="baseline"/>
        </w:rPr>
        <w:t>on</w:t>
      </w:r>
      <w:r>
        <w:rPr>
          <w:spacing w:val="40"/>
          <w:sz w:val="24"/>
          <w:vertAlign w:val="baseline"/>
        </w:rPr>
        <w:t> </w:t>
      </w:r>
      <w:r>
        <w:rPr>
          <w:sz w:val="24"/>
          <w:vertAlign w:val="baseline"/>
        </w:rPr>
        <w:t>the</w:t>
      </w:r>
      <w:r>
        <w:rPr>
          <w:spacing w:val="40"/>
          <w:sz w:val="24"/>
          <w:vertAlign w:val="baseline"/>
        </w:rPr>
        <w:t> </w:t>
      </w:r>
      <w:r>
        <w:rPr>
          <w:sz w:val="24"/>
          <w:vertAlign w:val="baseline"/>
        </w:rPr>
        <w:t>15</w:t>
      </w:r>
      <w:r>
        <w:rPr>
          <w:sz w:val="24"/>
          <w:vertAlign w:val="superscript"/>
        </w:rPr>
        <w:t>th</w:t>
      </w:r>
      <w:r>
        <w:rPr>
          <w:spacing w:val="40"/>
          <w:sz w:val="24"/>
          <w:vertAlign w:val="baseline"/>
        </w:rPr>
        <w:t> </w:t>
      </w:r>
      <w:r>
        <w:rPr>
          <w:sz w:val="24"/>
          <w:vertAlign w:val="baseline"/>
        </w:rPr>
        <w:t>August,</w:t>
      </w:r>
      <w:r>
        <w:rPr>
          <w:spacing w:val="40"/>
          <w:sz w:val="24"/>
          <w:vertAlign w:val="baseline"/>
        </w:rPr>
        <w:t> </w:t>
      </w:r>
      <w:r>
        <w:rPr>
          <w:sz w:val="24"/>
          <w:vertAlign w:val="baseline"/>
        </w:rPr>
        <w:t>2014</w:t>
      </w:r>
    </w:p>
    <w:p>
      <w:pPr>
        <w:pStyle w:val="BodyText"/>
        <w:spacing w:before="1"/>
        <w:ind w:left="0"/>
      </w:pPr>
    </w:p>
    <w:p>
      <w:pPr>
        <w:pStyle w:val="BodyText"/>
        <w:ind w:left="880" w:right="128" w:hanging="720"/>
      </w:pPr>
      <w:r>
        <w:rPr>
          <w:spacing w:val="16"/>
        </w:rPr>
        <w:t>Marsha</w:t>
      </w:r>
      <w:r>
        <w:rPr>
          <w:spacing w:val="40"/>
        </w:rPr>
        <w:t> </w:t>
      </w:r>
      <w:r>
        <w:rPr/>
        <w:t>A.</w:t>
      </w:r>
      <w:r>
        <w:rPr>
          <w:spacing w:val="40"/>
        </w:rPr>
        <w:t> </w:t>
      </w:r>
      <w:r>
        <w:rPr>
          <w:spacing w:val="16"/>
        </w:rPr>
        <w:t>Freeman,</w:t>
      </w:r>
      <w:r>
        <w:rPr>
          <w:spacing w:val="40"/>
        </w:rPr>
        <w:t> </w:t>
      </w:r>
      <w:r>
        <w:rPr>
          <w:spacing w:val="12"/>
        </w:rPr>
        <w:t>The</w:t>
      </w:r>
      <w:r>
        <w:rPr>
          <w:spacing w:val="40"/>
        </w:rPr>
        <w:t> </w:t>
      </w:r>
      <w:r>
        <w:rPr>
          <w:spacing w:val="15"/>
        </w:rPr>
        <w:t>Human</w:t>
      </w:r>
      <w:r>
        <w:rPr>
          <w:spacing w:val="40"/>
        </w:rPr>
        <w:t> </w:t>
      </w:r>
      <w:r>
        <w:rPr>
          <w:spacing w:val="16"/>
        </w:rPr>
        <w:t>Rights</w:t>
      </w:r>
      <w:r>
        <w:rPr>
          <w:spacing w:val="40"/>
        </w:rPr>
        <w:t> </w:t>
      </w:r>
      <w:r>
        <w:rPr>
          <w:spacing w:val="10"/>
        </w:rPr>
        <w:t>of</w:t>
      </w:r>
      <w:r>
        <w:rPr>
          <w:spacing w:val="40"/>
        </w:rPr>
        <w:t> </w:t>
      </w:r>
      <w:r>
        <w:rPr>
          <w:spacing w:val="15"/>
        </w:rPr>
        <w:t>Women</w:t>
      </w:r>
      <w:r>
        <w:rPr>
          <w:spacing w:val="40"/>
        </w:rPr>
        <w:t> </w:t>
      </w:r>
      <w:r>
        <w:rPr>
          <w:spacing w:val="15"/>
        </w:rPr>
        <w:t>under</w:t>
      </w:r>
      <w:r>
        <w:rPr>
          <w:spacing w:val="40"/>
        </w:rPr>
        <w:t> </w:t>
      </w:r>
      <w:r>
        <w:rPr>
          <w:spacing w:val="13"/>
        </w:rPr>
        <w:t>the</w:t>
      </w:r>
      <w:r>
        <w:rPr>
          <w:spacing w:val="40"/>
        </w:rPr>
        <w:t> </w:t>
      </w:r>
      <w:r>
        <w:rPr>
          <w:spacing w:val="15"/>
        </w:rPr>
        <w:t>CEDAW</w:t>
      </w:r>
      <w:r>
        <w:rPr>
          <w:spacing w:val="-20"/>
        </w:rPr>
        <w:t> </w:t>
      </w:r>
      <w:r>
        <w:rPr/>
        <w:t>Convention: Complexities</w:t>
      </w:r>
      <w:r>
        <w:rPr>
          <w:spacing w:val="40"/>
        </w:rPr>
        <w:t> </w:t>
      </w:r>
      <w:r>
        <w:rPr/>
        <w:t>and</w:t>
      </w:r>
      <w:r>
        <w:rPr>
          <w:spacing w:val="40"/>
        </w:rPr>
        <w:t> </w:t>
      </w:r>
      <w:r>
        <w:rPr/>
        <w:t>Opportunities</w:t>
      </w:r>
      <w:r>
        <w:rPr>
          <w:spacing w:val="40"/>
        </w:rPr>
        <w:t> </w:t>
      </w:r>
      <w:r>
        <w:rPr/>
        <w:t>of</w:t>
      </w:r>
      <w:r>
        <w:rPr>
          <w:spacing w:val="40"/>
        </w:rPr>
        <w:t> </w:t>
      </w:r>
      <w:r>
        <w:rPr/>
        <w:t>Compliance;</w:t>
      </w:r>
      <w:r>
        <w:rPr>
          <w:spacing w:val="40"/>
        </w:rPr>
        <w:t> </w:t>
      </w:r>
      <w:r>
        <w:rPr/>
        <w:t>in;</w:t>
      </w:r>
      <w:r>
        <w:rPr>
          <w:spacing w:val="-27"/>
        </w:rPr>
        <w:t> </w:t>
      </w:r>
      <w:r>
        <w:rPr>
          <w:i/>
          <w:spacing w:val="20"/>
        </w:rPr>
        <w:t>Proceedings</w:t>
      </w:r>
      <w:r>
        <w:rPr>
          <w:i/>
          <w:spacing w:val="80"/>
        </w:rPr>
        <w:t> </w:t>
      </w:r>
      <w:r>
        <w:rPr>
          <w:i/>
          <w:spacing w:val="10"/>
        </w:rPr>
        <w:t>of</w:t>
      </w:r>
      <w:r>
        <w:rPr>
          <w:i/>
          <w:spacing w:val="80"/>
        </w:rPr>
        <w:t> </w:t>
      </w:r>
      <w:r>
        <w:rPr>
          <w:i/>
          <w:spacing w:val="15"/>
        </w:rPr>
        <w:t>the</w:t>
      </w:r>
      <w:r>
        <w:rPr>
          <w:i/>
          <w:spacing w:val="80"/>
        </w:rPr>
        <w:t> </w:t>
      </w:r>
      <w:r>
        <w:rPr>
          <w:i/>
          <w:spacing w:val="18"/>
        </w:rPr>
        <w:t>Annual </w:t>
      </w:r>
      <w:r>
        <w:rPr>
          <w:i/>
          <w:spacing w:val="19"/>
        </w:rPr>
        <w:t>Meeting</w:t>
      </w:r>
      <w:r>
        <w:rPr>
          <w:i/>
          <w:spacing w:val="80"/>
        </w:rPr>
        <w:t> </w:t>
      </w:r>
      <w:r>
        <w:rPr/>
        <w:t>(</w:t>
      </w:r>
      <w:r>
        <w:rPr>
          <w:spacing w:val="-38"/>
        </w:rPr>
        <w:t> </w:t>
      </w:r>
      <w:r>
        <w:rPr>
          <w:spacing w:val="19"/>
        </w:rPr>
        <w:t>American</w:t>
      </w:r>
      <w:r>
        <w:rPr>
          <w:spacing w:val="80"/>
        </w:rPr>
        <w:t> </w:t>
      </w:r>
      <w:r>
        <w:rPr>
          <w:spacing w:val="19"/>
        </w:rPr>
        <w:t>Society</w:t>
      </w:r>
      <w:r>
        <w:rPr>
          <w:spacing w:val="80"/>
        </w:rPr>
        <w:t> </w:t>
      </w:r>
      <w:r>
        <w:rPr>
          <w:spacing w:val="11"/>
        </w:rPr>
        <w:t>of</w:t>
      </w:r>
      <w:r>
        <w:rPr>
          <w:spacing w:val="-25"/>
        </w:rPr>
        <w:t> </w:t>
      </w:r>
      <w:r>
        <w:rPr>
          <w:spacing w:val="10"/>
        </w:rPr>
        <w:t>International</w:t>
      </w:r>
      <w:r>
        <w:rPr>
          <w:spacing w:val="40"/>
        </w:rPr>
        <w:t> </w:t>
      </w:r>
      <w:r>
        <w:rPr/>
        <w:t>Law),</w:t>
      </w:r>
      <w:r>
        <w:rPr>
          <w:spacing w:val="40"/>
        </w:rPr>
        <w:t> </w:t>
      </w:r>
      <w:r>
        <w:rPr/>
        <w:t>Vol.</w:t>
      </w:r>
      <w:r>
        <w:rPr>
          <w:spacing w:val="40"/>
        </w:rPr>
        <w:t> </w:t>
      </w:r>
      <w:r>
        <w:rPr/>
        <w:t>91,</w:t>
      </w:r>
      <w:r>
        <w:rPr>
          <w:spacing w:val="40"/>
        </w:rPr>
        <w:t> </w:t>
      </w:r>
      <w:r>
        <w:rPr>
          <w:spacing w:val="10"/>
        </w:rPr>
        <w:t>Implementation, Compliance</w:t>
      </w:r>
      <w:r>
        <w:rPr>
          <w:spacing w:val="40"/>
        </w:rPr>
        <w:t> </w:t>
      </w:r>
      <w:r>
        <w:rPr/>
        <w:t>andEffectiveness</w:t>
      </w:r>
      <w:r>
        <w:rPr>
          <w:spacing w:val="40"/>
        </w:rPr>
        <w:t> </w:t>
      </w:r>
      <w:r>
        <w:rPr/>
        <w:t>(APRIL</w:t>
      </w:r>
      <w:r>
        <w:rPr>
          <w:spacing w:val="40"/>
        </w:rPr>
        <w:t> </w:t>
      </w:r>
      <w:r>
        <w:rPr/>
        <w:t>9-12,</w:t>
      </w:r>
      <w:r>
        <w:rPr>
          <w:spacing w:val="40"/>
        </w:rPr>
        <w:t> </w:t>
      </w:r>
      <w:r>
        <w:rPr/>
        <w:t>1997),</w:t>
      </w:r>
      <w:r>
        <w:rPr>
          <w:spacing w:val="40"/>
        </w:rPr>
        <w:t> </w:t>
      </w:r>
      <w:r>
        <w:rPr/>
        <w:t>Published</w:t>
      </w:r>
      <w:r>
        <w:rPr>
          <w:spacing w:val="40"/>
        </w:rPr>
        <w:t> </w:t>
      </w:r>
      <w:r>
        <w:rPr/>
        <w:t>by</w:t>
      </w:r>
      <w:r>
        <w:rPr>
          <w:spacing w:val="40"/>
        </w:rPr>
        <w:t> </w:t>
      </w:r>
      <w:r>
        <w:rPr/>
        <w:t>American</w:t>
      </w:r>
      <w:r>
        <w:rPr>
          <w:spacing w:val="40"/>
        </w:rPr>
        <w:t> </w:t>
      </w:r>
      <w:r>
        <w:rPr/>
        <w:t>Society </w:t>
      </w:r>
      <w:r>
        <w:rPr>
          <w:spacing w:val="-2"/>
        </w:rPr>
        <w:t>ofInternationalLaw,pp.378-383.Seealso</w:t>
      </w:r>
      <w:hyperlink r:id="rId56">
        <w:r>
          <w:rPr>
            <w:color w:val="0000FF"/>
            <w:spacing w:val="-2"/>
            <w:u w:val="single" w:color="0000FF"/>
          </w:rPr>
          <w:t>http://www.vistor.orq/stable/25659151</w:t>
        </w:r>
      </w:hyperlink>
      <w:r>
        <w:rPr>
          <w:spacing w:val="-2"/>
        </w:rPr>
        <w:t>:</w:t>
      </w:r>
      <w:r>
        <w:rPr>
          <w:spacing w:val="80"/>
          <w:w w:val="150"/>
        </w:rPr>
        <w:t>  </w:t>
      </w:r>
      <w:r>
        <w:rPr/>
        <w:t>Accessed on the 12</w:t>
      </w:r>
      <w:r>
        <w:rPr>
          <w:vertAlign w:val="superscript"/>
        </w:rPr>
        <w:t>th</w:t>
      </w:r>
      <w:r>
        <w:rPr>
          <w:vertAlign w:val="baseline"/>
        </w:rPr>
        <w:t> June, 2014.</w:t>
      </w:r>
    </w:p>
    <w:p>
      <w:pPr>
        <w:pStyle w:val="BodyText"/>
        <w:spacing w:before="5"/>
        <w:ind w:left="0"/>
      </w:pPr>
    </w:p>
    <w:p>
      <w:pPr>
        <w:pStyle w:val="Heading1"/>
        <w:spacing w:before="0"/>
        <w:ind w:left="160"/>
        <w:jc w:val="left"/>
      </w:pPr>
      <w:r>
        <w:rPr/>
        <w:t>UNPUBLISHED</w:t>
      </w:r>
      <w:r>
        <w:rPr>
          <w:spacing w:val="5"/>
        </w:rPr>
        <w:t> </w:t>
      </w:r>
      <w:r>
        <w:rPr>
          <w:spacing w:val="-2"/>
        </w:rPr>
        <w:t>MATERIALS</w:t>
      </w:r>
    </w:p>
    <w:p>
      <w:pPr>
        <w:pStyle w:val="BodyText"/>
        <w:spacing w:before="272"/>
        <w:ind w:left="880" w:right="467" w:hanging="720"/>
      </w:pPr>
      <w:r>
        <w:rPr/>
        <w:t>Balarabe, B. Nomination for Traditional Council Chiefs for the new Chiefdoms in Kaduna State. June (1995).</w:t>
      </w:r>
    </w:p>
    <w:p>
      <w:pPr>
        <w:pStyle w:val="BodyText"/>
        <w:spacing w:before="276"/>
        <w:ind w:left="880" w:right="177" w:hanging="720"/>
      </w:pPr>
      <w:r>
        <w:rPr/>
        <w:t>Bijimi, S.S. Community Centre, Zonkwa, M.Sc Thesis (unpublished), Department</w:t>
      </w:r>
      <w:r>
        <w:rPr>
          <w:spacing w:val="40"/>
        </w:rPr>
        <w:t> </w:t>
      </w:r>
      <w:r>
        <w:rPr/>
        <w:t>of Architecture,</w:t>
      </w:r>
      <w:r>
        <w:rPr>
          <w:spacing w:val="40"/>
        </w:rPr>
        <w:t> </w:t>
      </w:r>
      <w:r>
        <w:rPr/>
        <w:t>Faculty of</w:t>
      </w:r>
      <w:r>
        <w:rPr>
          <w:spacing w:val="40"/>
        </w:rPr>
        <w:t> </w:t>
      </w:r>
      <w:r>
        <w:rPr/>
        <w:t>Environmental</w:t>
      </w:r>
      <w:r>
        <w:rPr>
          <w:spacing w:val="40"/>
        </w:rPr>
        <w:t> </w:t>
      </w:r>
      <w:r>
        <w:rPr/>
        <w:t>Design,</w:t>
      </w:r>
      <w:r>
        <w:rPr>
          <w:spacing w:val="40"/>
        </w:rPr>
        <w:t> </w:t>
      </w:r>
      <w:r>
        <w:rPr/>
        <w:t>A.B.U.,</w:t>
      </w:r>
      <w:r>
        <w:rPr>
          <w:spacing w:val="40"/>
        </w:rPr>
        <w:t> </w:t>
      </w:r>
      <w:r>
        <w:rPr/>
        <w:t>Zaria,</w:t>
      </w:r>
      <w:r>
        <w:rPr>
          <w:spacing w:val="40"/>
        </w:rPr>
        <w:t> </w:t>
      </w:r>
      <w:r>
        <w:rPr/>
        <w:t>(1981).</w:t>
      </w:r>
    </w:p>
    <w:p>
      <w:pPr>
        <w:pStyle w:val="BodyText"/>
        <w:spacing w:line="550" w:lineRule="atLeast" w:before="2"/>
        <w:ind w:right="88"/>
      </w:pPr>
      <w:r>
        <w:rPr/>
        <w:t>Dikko, M.I. Numerous Demand for Creation of Kaje District in Zangon Kataf</w:t>
      </w:r>
      <w:r>
        <w:rPr>
          <w:spacing w:val="40"/>
        </w:rPr>
        <w:t> </w:t>
      </w:r>
      <w:r>
        <w:rPr/>
        <w:t>District (1986). Doma,</w:t>
      </w:r>
      <w:r>
        <w:rPr>
          <w:spacing w:val="58"/>
          <w:w w:val="150"/>
        </w:rPr>
        <w:t> </w:t>
      </w:r>
      <w:r>
        <w:rPr/>
        <w:t>B.A.</w:t>
      </w:r>
      <w:r>
        <w:rPr>
          <w:spacing w:val="61"/>
          <w:w w:val="150"/>
        </w:rPr>
        <w:t> </w:t>
      </w:r>
      <w:r>
        <w:rPr/>
        <w:t>The</w:t>
      </w:r>
      <w:r>
        <w:rPr>
          <w:spacing w:val="59"/>
          <w:w w:val="150"/>
        </w:rPr>
        <w:t> </w:t>
      </w:r>
      <w:r>
        <w:rPr/>
        <w:t>AgwamJju</w:t>
      </w:r>
      <w:r>
        <w:rPr>
          <w:spacing w:val="61"/>
          <w:w w:val="150"/>
        </w:rPr>
        <w:t> </w:t>
      </w:r>
      <w:r>
        <w:rPr/>
        <w:t>Palace,</w:t>
      </w:r>
      <w:r>
        <w:rPr>
          <w:spacing w:val="61"/>
          <w:w w:val="150"/>
        </w:rPr>
        <w:t> </w:t>
      </w:r>
      <w:r>
        <w:rPr/>
        <w:t>Zonkwa:</w:t>
      </w:r>
      <w:r>
        <w:rPr>
          <w:spacing w:val="62"/>
          <w:w w:val="150"/>
        </w:rPr>
        <w:t> </w:t>
      </w:r>
      <w:r>
        <w:rPr/>
        <w:t>An</w:t>
      </w:r>
      <w:r>
        <w:rPr>
          <w:spacing w:val="60"/>
          <w:w w:val="150"/>
        </w:rPr>
        <w:t> </w:t>
      </w:r>
      <w:r>
        <w:rPr/>
        <w:t>Exposition</w:t>
      </w:r>
      <w:r>
        <w:rPr>
          <w:spacing w:val="61"/>
          <w:w w:val="150"/>
        </w:rPr>
        <w:t> </w:t>
      </w:r>
      <w:r>
        <w:rPr/>
        <w:t>of</w:t>
      </w:r>
      <w:r>
        <w:rPr>
          <w:spacing w:val="61"/>
          <w:w w:val="150"/>
        </w:rPr>
        <w:t> </w:t>
      </w:r>
      <w:r>
        <w:rPr/>
        <w:t>Bajju</w:t>
      </w:r>
      <w:r>
        <w:rPr>
          <w:spacing w:val="60"/>
          <w:w w:val="150"/>
        </w:rPr>
        <w:t> </w:t>
      </w:r>
      <w:r>
        <w:rPr/>
        <w:t>Tradition,</w:t>
      </w:r>
      <w:r>
        <w:rPr>
          <w:spacing w:val="79"/>
          <w:w w:val="150"/>
        </w:rPr>
        <w:t> </w:t>
      </w:r>
      <w:r>
        <w:rPr>
          <w:spacing w:val="-2"/>
        </w:rPr>
        <w:t>M.Sc.</w:t>
      </w:r>
    </w:p>
    <w:p>
      <w:pPr>
        <w:pStyle w:val="BodyText"/>
        <w:spacing w:before="2"/>
        <w:ind w:left="880"/>
      </w:pPr>
      <w:r>
        <w:rPr/>
        <w:t>Thesis</w:t>
      </w:r>
      <w:r>
        <w:rPr>
          <w:spacing w:val="40"/>
        </w:rPr>
        <w:t> </w:t>
      </w:r>
      <w:r>
        <w:rPr/>
        <w:t>(unpublished),</w:t>
      </w:r>
      <w:r>
        <w:rPr>
          <w:spacing w:val="40"/>
        </w:rPr>
        <w:t> </w:t>
      </w:r>
      <w:r>
        <w:rPr/>
        <w:t>Department</w:t>
      </w:r>
      <w:r>
        <w:rPr>
          <w:spacing w:val="40"/>
        </w:rPr>
        <w:t> </w:t>
      </w:r>
      <w:r>
        <w:rPr/>
        <w:t>of</w:t>
      </w:r>
      <w:r>
        <w:rPr>
          <w:spacing w:val="40"/>
        </w:rPr>
        <w:t> </w:t>
      </w:r>
      <w:r>
        <w:rPr/>
        <w:t>Architecture,</w:t>
      </w:r>
      <w:r>
        <w:rPr>
          <w:spacing w:val="40"/>
        </w:rPr>
        <w:t> </w:t>
      </w:r>
      <w:r>
        <w:rPr/>
        <w:t>Faculty</w:t>
      </w:r>
      <w:r>
        <w:rPr>
          <w:spacing w:val="40"/>
        </w:rPr>
        <w:t> </w:t>
      </w:r>
      <w:r>
        <w:rPr/>
        <w:t>of</w:t>
      </w:r>
      <w:r>
        <w:rPr>
          <w:spacing w:val="40"/>
        </w:rPr>
        <w:t> </w:t>
      </w:r>
      <w:r>
        <w:rPr/>
        <w:t>Environmental</w:t>
      </w:r>
      <w:r>
        <w:rPr>
          <w:spacing w:val="40"/>
        </w:rPr>
        <w:t> </w:t>
      </w:r>
      <w:r>
        <w:rPr/>
        <w:t>Design, A.B.U., Zaria, (1997).</w:t>
      </w:r>
    </w:p>
    <w:p>
      <w:pPr>
        <w:pStyle w:val="BodyText"/>
        <w:ind w:left="0"/>
      </w:pPr>
    </w:p>
    <w:p>
      <w:pPr>
        <w:pStyle w:val="BodyText"/>
      </w:pPr>
      <w:r>
        <w:rPr/>
        <w:t>Habu,</w:t>
      </w:r>
      <w:r>
        <w:rPr>
          <w:spacing w:val="11"/>
        </w:rPr>
        <w:t> </w:t>
      </w:r>
      <w:r>
        <w:rPr/>
        <w:t>D.B.</w:t>
      </w:r>
      <w:r>
        <w:rPr>
          <w:spacing w:val="12"/>
        </w:rPr>
        <w:t> </w:t>
      </w:r>
      <w:r>
        <w:rPr/>
        <w:t>The</w:t>
      </w:r>
      <w:r>
        <w:rPr>
          <w:spacing w:val="11"/>
        </w:rPr>
        <w:t> </w:t>
      </w:r>
      <w:r>
        <w:rPr/>
        <w:t>Bajju</w:t>
      </w:r>
      <w:r>
        <w:rPr>
          <w:spacing w:val="11"/>
        </w:rPr>
        <w:t> </w:t>
      </w:r>
      <w:r>
        <w:rPr/>
        <w:t>People:</w:t>
      </w:r>
      <w:r>
        <w:rPr>
          <w:spacing w:val="12"/>
        </w:rPr>
        <w:t> </w:t>
      </w:r>
      <w:r>
        <w:rPr/>
        <w:t>An</w:t>
      </w:r>
      <w:r>
        <w:rPr>
          <w:spacing w:val="12"/>
        </w:rPr>
        <w:t> </w:t>
      </w:r>
      <w:r>
        <w:rPr/>
        <w:t>Outline</w:t>
      </w:r>
      <w:r>
        <w:rPr>
          <w:spacing w:val="10"/>
        </w:rPr>
        <w:t> </w:t>
      </w:r>
      <w:r>
        <w:rPr/>
        <w:t>in</w:t>
      </w:r>
      <w:r>
        <w:rPr>
          <w:spacing w:val="10"/>
        </w:rPr>
        <w:t> </w:t>
      </w:r>
      <w:r>
        <w:rPr/>
        <w:t>Social</w:t>
      </w:r>
      <w:r>
        <w:rPr>
          <w:spacing w:val="12"/>
        </w:rPr>
        <w:t> </w:t>
      </w:r>
      <w:r>
        <w:rPr/>
        <w:t>Anthropology.</w:t>
      </w:r>
      <w:r>
        <w:rPr>
          <w:spacing w:val="11"/>
        </w:rPr>
        <w:t> </w:t>
      </w:r>
      <w:r>
        <w:rPr/>
        <w:t>Kaduna</w:t>
      </w:r>
      <w:r>
        <w:rPr>
          <w:spacing w:val="30"/>
        </w:rPr>
        <w:t> </w:t>
      </w:r>
      <w:r>
        <w:rPr/>
        <w:t>Monograph</w:t>
      </w:r>
      <w:r>
        <w:rPr>
          <w:spacing w:val="18"/>
        </w:rPr>
        <w:t> </w:t>
      </w:r>
      <w:r>
        <w:rPr>
          <w:spacing w:val="-2"/>
        </w:rPr>
        <w:t>(1993).</w:t>
      </w:r>
    </w:p>
    <w:p>
      <w:pPr>
        <w:pStyle w:val="BodyText"/>
        <w:ind w:left="0"/>
      </w:pPr>
    </w:p>
    <w:p>
      <w:pPr>
        <w:pStyle w:val="BodyText"/>
        <w:ind w:left="880" w:right="123" w:hanging="720"/>
        <w:jc w:val="both"/>
      </w:pPr>
      <w:r>
        <w:rPr/>
        <w:t>Kato,</w:t>
      </w:r>
      <w:r>
        <w:rPr>
          <w:spacing w:val="40"/>
        </w:rPr>
        <w:t> </w:t>
      </w:r>
      <w:r>
        <w:rPr/>
        <w:t>M.N.,</w:t>
      </w:r>
      <w:r>
        <w:rPr>
          <w:spacing w:val="40"/>
        </w:rPr>
        <w:t> </w:t>
      </w:r>
      <w:r>
        <w:rPr/>
        <w:t>A Study of Traditional</w:t>
      </w:r>
      <w:r>
        <w:rPr>
          <w:spacing w:val="40"/>
        </w:rPr>
        <w:t> </w:t>
      </w:r>
      <w:r>
        <w:rPr/>
        <w:t>Social</w:t>
      </w:r>
      <w:r>
        <w:rPr>
          <w:spacing w:val="40"/>
        </w:rPr>
        <w:t> </w:t>
      </w:r>
      <w:r>
        <w:rPr/>
        <w:t>Organization</w:t>
      </w:r>
      <w:r>
        <w:rPr>
          <w:spacing w:val="40"/>
        </w:rPr>
        <w:t> </w:t>
      </w:r>
      <w:r>
        <w:rPr/>
        <w:t>among the Kaje,</w:t>
      </w:r>
      <w:r>
        <w:rPr>
          <w:spacing w:val="40"/>
        </w:rPr>
        <w:t> </w:t>
      </w:r>
      <w:r>
        <w:rPr/>
        <w:t>with</w:t>
      </w:r>
      <w:r>
        <w:rPr>
          <w:spacing w:val="40"/>
        </w:rPr>
        <w:t> </w:t>
      </w:r>
      <w:r>
        <w:rPr/>
        <w:t>Special Reference</w:t>
      </w:r>
      <w:r>
        <w:rPr>
          <w:spacing w:val="40"/>
        </w:rPr>
        <w:t> </w:t>
      </w:r>
      <w:r>
        <w:rPr/>
        <w:t>to</w:t>
      </w:r>
      <w:r>
        <w:rPr>
          <w:spacing w:val="40"/>
        </w:rPr>
        <w:t> </w:t>
      </w:r>
      <w:r>
        <w:rPr/>
        <w:t>Social Change</w:t>
      </w:r>
      <w:r>
        <w:rPr>
          <w:spacing w:val="40"/>
        </w:rPr>
        <w:t> </w:t>
      </w:r>
      <w:r>
        <w:rPr/>
        <w:t>during Recent</w:t>
      </w:r>
      <w:r>
        <w:rPr>
          <w:spacing w:val="40"/>
        </w:rPr>
        <w:t> </w:t>
      </w:r>
      <w:r>
        <w:rPr/>
        <w:t>Past.</w:t>
      </w:r>
      <w:r>
        <w:rPr>
          <w:spacing w:val="40"/>
        </w:rPr>
        <w:t> </w:t>
      </w:r>
      <w:r>
        <w:rPr/>
        <w:t>M.Sc.</w:t>
      </w:r>
      <w:r>
        <w:rPr>
          <w:spacing w:val="40"/>
        </w:rPr>
        <w:t> </w:t>
      </w:r>
      <w:r>
        <w:rPr/>
        <w:t>Thesis (unpublished), Department of History,</w:t>
      </w:r>
      <w:r>
        <w:rPr>
          <w:spacing w:val="40"/>
        </w:rPr>
        <w:t> </w:t>
      </w:r>
      <w:r>
        <w:rPr/>
        <w:t>Faculty of Arts,</w:t>
      </w:r>
      <w:r>
        <w:rPr>
          <w:spacing w:val="40"/>
        </w:rPr>
        <w:t> </w:t>
      </w:r>
      <w:r>
        <w:rPr/>
        <w:t>A.B.U</w:t>
      </w:r>
      <w:r>
        <w:rPr>
          <w:spacing w:val="40"/>
        </w:rPr>
        <w:t> </w:t>
      </w:r>
      <w:r>
        <w:rPr/>
        <w:t>Zaria, (1974).</w:t>
      </w:r>
    </w:p>
    <w:p>
      <w:pPr>
        <w:pStyle w:val="BodyText"/>
        <w:ind w:left="0"/>
      </w:pPr>
    </w:p>
    <w:p>
      <w:pPr>
        <w:pStyle w:val="BodyText"/>
        <w:ind w:left="880" w:right="467" w:hanging="720"/>
      </w:pPr>
      <w:r>
        <w:rPr/>
        <w:t>MicKinney, V.C., The Bajju of Central Nigeria: A Case Study of Religious and</w:t>
      </w:r>
      <w:r>
        <w:rPr>
          <w:spacing w:val="40"/>
        </w:rPr>
        <w:t> </w:t>
      </w:r>
      <w:r>
        <w:rPr/>
        <w:t>Social</w:t>
      </w:r>
      <w:r>
        <w:rPr>
          <w:spacing w:val="40"/>
        </w:rPr>
        <w:t> </w:t>
      </w:r>
      <w:r>
        <w:rPr/>
        <w:t>Change. Ph.D thesis, (unpublished) Michigan, University of Michigan</w:t>
      </w:r>
      <w:r>
        <w:rPr>
          <w:spacing w:val="40"/>
        </w:rPr>
        <w:t> </w:t>
      </w:r>
      <w:r>
        <w:rPr/>
        <w:t>(1985).</w:t>
      </w:r>
    </w:p>
    <w:p>
      <w:pPr>
        <w:pStyle w:val="BodyText"/>
        <w:ind w:left="0"/>
      </w:pPr>
    </w:p>
    <w:p>
      <w:pPr>
        <w:pStyle w:val="BodyText"/>
        <w:ind w:left="880" w:hanging="720"/>
      </w:pPr>
      <w:r>
        <w:rPr/>
        <w:t>Naley, E. The Stealing of African to the U.S and the Perpetuation of European</w:t>
      </w:r>
      <w:r>
        <w:rPr>
          <w:spacing w:val="40"/>
        </w:rPr>
        <w:t> </w:t>
      </w:r>
      <w:r>
        <w:rPr/>
        <w:t>Cultural Hegemony, in: Abdullahi, M. (ed). Arewa House, World</w:t>
      </w:r>
      <w:r>
        <w:rPr>
          <w:spacing w:val="39"/>
        </w:rPr>
        <w:t> </w:t>
      </w:r>
      <w:r>
        <w:rPr/>
        <w:t>Conference on Slavery and</w:t>
      </w:r>
      <w:r>
        <w:rPr>
          <w:spacing w:val="40"/>
        </w:rPr>
        <w:t> </w:t>
      </w:r>
      <w:r>
        <w:rPr/>
        <w:t>Society in History, 26</w:t>
      </w:r>
      <w:r>
        <w:rPr>
          <w:vertAlign w:val="superscript"/>
        </w:rPr>
        <w:t>th</w:t>
      </w:r>
      <w:r>
        <w:rPr>
          <w:vertAlign w:val="baseline"/>
        </w:rPr>
        <w:t> -30</w:t>
      </w:r>
      <w:r>
        <w:rPr>
          <w:vertAlign w:val="superscript"/>
        </w:rPr>
        <w:t>th</w:t>
      </w:r>
      <w:r>
        <w:rPr>
          <w:vertAlign w:val="baseline"/>
        </w:rPr>
        <w:t> March, 1990. Kaduna Arewa House.</w:t>
      </w:r>
    </w:p>
    <w:p>
      <w:pPr>
        <w:pStyle w:val="BodyText"/>
        <w:spacing w:before="1"/>
        <w:ind w:left="0"/>
      </w:pPr>
    </w:p>
    <w:p>
      <w:pPr>
        <w:pStyle w:val="BodyText"/>
        <w:ind w:left="880" w:right="177" w:hanging="720"/>
      </w:pPr>
      <w:r>
        <w:rPr/>
        <w:t>Nengel,</w:t>
      </w:r>
      <w:r>
        <w:rPr>
          <w:spacing w:val="32"/>
        </w:rPr>
        <w:t> </w:t>
      </w:r>
      <w:r>
        <w:rPr/>
        <w:t>J.G.,</w:t>
      </w:r>
      <w:r>
        <w:rPr>
          <w:spacing w:val="40"/>
        </w:rPr>
        <w:t> </w:t>
      </w:r>
      <w:r>
        <w:rPr/>
        <w:t>Intergroup</w:t>
      </w:r>
      <w:r>
        <w:rPr>
          <w:spacing w:val="35"/>
        </w:rPr>
        <w:t> </w:t>
      </w:r>
      <w:r>
        <w:rPr/>
        <w:t>Relations</w:t>
      </w:r>
      <w:r>
        <w:rPr>
          <w:spacing w:val="35"/>
        </w:rPr>
        <w:t> </w:t>
      </w:r>
      <w:r>
        <w:rPr/>
        <w:t>in</w:t>
      </w:r>
      <w:r>
        <w:rPr>
          <w:spacing w:val="32"/>
        </w:rPr>
        <w:t> </w:t>
      </w:r>
      <w:r>
        <w:rPr/>
        <w:t>the</w:t>
      </w:r>
      <w:r>
        <w:rPr>
          <w:spacing w:val="31"/>
        </w:rPr>
        <w:t> </w:t>
      </w:r>
      <w:r>
        <w:rPr/>
        <w:t>Pre-colonial</w:t>
      </w:r>
      <w:r>
        <w:rPr>
          <w:spacing w:val="32"/>
        </w:rPr>
        <w:t> </w:t>
      </w:r>
      <w:r>
        <w:rPr/>
        <w:t>Politics</w:t>
      </w:r>
      <w:r>
        <w:rPr>
          <w:spacing w:val="32"/>
        </w:rPr>
        <w:t> </w:t>
      </w:r>
      <w:r>
        <w:rPr/>
        <w:t>of</w:t>
      </w:r>
      <w:r>
        <w:rPr>
          <w:spacing w:val="31"/>
        </w:rPr>
        <w:t> </w:t>
      </w:r>
      <w:r>
        <w:rPr/>
        <w:t>Kaura</w:t>
      </w:r>
      <w:r>
        <w:rPr>
          <w:spacing w:val="34"/>
        </w:rPr>
        <w:t> </w:t>
      </w:r>
      <w:r>
        <w:rPr/>
        <w:t>and</w:t>
      </w:r>
      <w:r>
        <w:rPr>
          <w:spacing w:val="40"/>
        </w:rPr>
        <w:t> </w:t>
      </w:r>
      <w:r>
        <w:rPr/>
        <w:t>Pengana Highlands of central Nigeria, Ph.D Dissertation (unpublished), Department of Political</w:t>
      </w:r>
      <w:r>
        <w:rPr>
          <w:spacing w:val="40"/>
        </w:rPr>
        <w:t> </w:t>
      </w:r>
      <w:r>
        <w:rPr/>
        <w:t>science, Faculty of Social</w:t>
      </w:r>
      <w:r>
        <w:rPr>
          <w:spacing w:val="40"/>
        </w:rPr>
        <w:t> </w:t>
      </w:r>
      <w:r>
        <w:rPr/>
        <w:t>Sciences, University of Jos, (1989).</w:t>
      </w:r>
    </w:p>
    <w:p>
      <w:pPr>
        <w:pStyle w:val="BodyText"/>
        <w:ind w:left="0"/>
      </w:pPr>
    </w:p>
    <w:p>
      <w:pPr>
        <w:pStyle w:val="BodyText"/>
      </w:pPr>
      <w:r>
        <w:rPr/>
        <w:t>Turaki,</w:t>
      </w:r>
      <w:r>
        <w:rPr>
          <w:spacing w:val="80"/>
        </w:rPr>
        <w:t> </w:t>
      </w:r>
      <w:r>
        <w:rPr/>
        <w:t>Y.</w:t>
      </w:r>
      <w:r>
        <w:rPr>
          <w:spacing w:val="80"/>
        </w:rPr>
        <w:t> </w:t>
      </w:r>
      <w:r>
        <w:rPr/>
        <w:t>Social-Political</w:t>
      </w:r>
      <w:r>
        <w:rPr>
          <w:spacing w:val="80"/>
        </w:rPr>
        <w:t> </w:t>
      </w:r>
      <w:r>
        <w:rPr/>
        <w:t>Role</w:t>
      </w:r>
      <w:r>
        <w:rPr>
          <w:spacing w:val="80"/>
        </w:rPr>
        <w:t> </w:t>
      </w:r>
      <w:r>
        <w:rPr/>
        <w:t>and</w:t>
      </w:r>
      <w:r>
        <w:rPr>
          <w:spacing w:val="80"/>
        </w:rPr>
        <w:t> </w:t>
      </w:r>
      <w:r>
        <w:rPr/>
        <w:t>Status</w:t>
      </w:r>
      <w:r>
        <w:rPr>
          <w:spacing w:val="80"/>
        </w:rPr>
        <w:t> </w:t>
      </w:r>
      <w:r>
        <w:rPr/>
        <w:t>of</w:t>
      </w:r>
      <w:r>
        <w:rPr>
          <w:spacing w:val="80"/>
        </w:rPr>
        <w:t> </w:t>
      </w:r>
      <w:r>
        <w:rPr/>
        <w:t>Non-Muslim</w:t>
      </w:r>
      <w:r>
        <w:rPr>
          <w:spacing w:val="80"/>
        </w:rPr>
        <w:t> </w:t>
      </w:r>
      <w:r>
        <w:rPr/>
        <w:t>Group</w:t>
      </w:r>
      <w:r>
        <w:rPr>
          <w:spacing w:val="80"/>
        </w:rPr>
        <w:t> </w:t>
      </w:r>
      <w:r>
        <w:rPr/>
        <w:t>of</w:t>
      </w:r>
      <w:r>
        <w:rPr>
          <w:spacing w:val="80"/>
        </w:rPr>
        <w:t> </w:t>
      </w:r>
      <w:r>
        <w:rPr/>
        <w:t>NorthernNigeria:</w:t>
      </w:r>
      <w:r>
        <w:rPr>
          <w:spacing w:val="40"/>
        </w:rPr>
        <w:t> </w:t>
      </w:r>
      <w:r>
        <w:rPr/>
        <w:t>Analysis of a Colonial Legacy, PhD Thesis,(Unpublished)</w:t>
      </w:r>
      <w:r>
        <w:rPr>
          <w:spacing w:val="40"/>
        </w:rPr>
        <w:t> </w:t>
      </w:r>
      <w:r>
        <w:rPr/>
        <w:t>Boston University (1982).</w:t>
      </w:r>
    </w:p>
    <w:p>
      <w:pPr>
        <w:spacing w:after="0"/>
        <w:sectPr>
          <w:pgSz w:w="12240" w:h="15840"/>
          <w:pgMar w:header="761" w:footer="1015" w:top="1300" w:bottom="1200" w:left="1280" w:right="1320"/>
        </w:sectPr>
      </w:pPr>
    </w:p>
    <w:p>
      <w:pPr>
        <w:pStyle w:val="Heading1"/>
        <w:spacing w:before="127"/>
        <w:ind w:left="2656" w:right="2613"/>
      </w:pPr>
      <w:r>
        <w:rPr>
          <w:spacing w:val="-2"/>
        </w:rPr>
        <w:t>QUESTIONNAIRE</w:t>
      </w:r>
    </w:p>
    <w:p>
      <w:pPr>
        <w:pStyle w:val="BodyText"/>
        <w:spacing w:before="62"/>
        <w:ind w:left="0"/>
        <w:rPr>
          <w:b/>
        </w:rPr>
      </w:pPr>
    </w:p>
    <w:p>
      <w:pPr>
        <w:pStyle w:val="Heading2"/>
        <w:spacing w:before="0"/>
        <w:ind w:left="160" w:firstLine="0"/>
        <w:jc w:val="left"/>
      </w:pPr>
      <w:r>
        <w:rPr/>
        <w:t>Section</w:t>
      </w:r>
      <w:r>
        <w:rPr>
          <w:spacing w:val="-1"/>
        </w:rPr>
        <w:t> </w:t>
      </w:r>
      <w:r>
        <w:rPr/>
        <w:t>One:</w:t>
      </w:r>
      <w:r>
        <w:rPr>
          <w:spacing w:val="-1"/>
        </w:rPr>
        <w:t> </w:t>
      </w:r>
      <w:r>
        <w:rPr/>
        <w:t>Bio –</w:t>
      </w:r>
      <w:r>
        <w:rPr>
          <w:spacing w:val="-1"/>
        </w:rPr>
        <w:t> </w:t>
      </w:r>
      <w:r>
        <w:rPr/>
        <w:t>Data</w:t>
      </w:r>
      <w:r>
        <w:rPr>
          <w:spacing w:val="-1"/>
        </w:rPr>
        <w:t> </w:t>
      </w:r>
      <w:r>
        <w:rPr/>
        <w:t>of</w:t>
      </w:r>
      <w:r>
        <w:rPr>
          <w:spacing w:val="1"/>
        </w:rPr>
        <w:t> </w:t>
      </w:r>
      <w:r>
        <w:rPr>
          <w:spacing w:val="-2"/>
        </w:rPr>
        <w:t>Respondent</w:t>
      </w:r>
    </w:p>
    <w:p>
      <w:pPr>
        <w:pStyle w:val="BodyText"/>
        <w:spacing w:before="58"/>
        <w:ind w:left="0"/>
        <w:rPr>
          <w:b/>
        </w:rPr>
      </w:pPr>
    </w:p>
    <w:p>
      <w:pPr>
        <w:pStyle w:val="BodyText"/>
      </w:pPr>
      <w:r>
        <w:rPr/>
        <w:t>(Tick</w:t>
      </w:r>
      <w:r>
        <w:rPr>
          <w:spacing w:val="-2"/>
        </w:rPr>
        <w:t> </w:t>
      </w:r>
      <w:r>
        <w:rPr/>
        <w:t>as</w:t>
      </w:r>
      <w:r>
        <w:rPr>
          <w:spacing w:val="-1"/>
        </w:rPr>
        <w:t> </w:t>
      </w:r>
      <w:r>
        <w:rPr>
          <w:spacing w:val="-2"/>
        </w:rPr>
        <w:t>appropriate)</w:t>
      </w:r>
    </w:p>
    <w:p>
      <w:pPr>
        <w:pStyle w:val="BodyText"/>
        <w:spacing w:before="60"/>
        <w:ind w:left="0"/>
      </w:pPr>
    </w:p>
    <w:p>
      <w:pPr>
        <w:pStyle w:val="ListParagraph"/>
        <w:numPr>
          <w:ilvl w:val="0"/>
          <w:numId w:val="32"/>
        </w:numPr>
        <w:tabs>
          <w:tab w:pos="520" w:val="left" w:leader="none"/>
          <w:tab w:pos="1600" w:val="left" w:leader="none"/>
          <w:tab w:pos="3040" w:val="left" w:leader="none"/>
        </w:tabs>
        <w:spacing w:line="240" w:lineRule="auto" w:before="0" w:after="0"/>
        <w:ind w:left="520" w:right="0" w:hanging="360"/>
        <w:jc w:val="left"/>
        <w:rPr>
          <w:sz w:val="24"/>
        </w:rPr>
      </w:pPr>
      <w:r>
        <w:rPr>
          <w:spacing w:val="-4"/>
          <w:sz w:val="24"/>
        </w:rPr>
        <w:t>Sex:</w:t>
      </w:r>
      <w:r>
        <w:rPr>
          <w:sz w:val="24"/>
        </w:rPr>
        <w:tab/>
        <w:t>Male</w:t>
      </w:r>
      <w:r>
        <w:rPr>
          <w:spacing w:val="-2"/>
          <w:sz w:val="24"/>
        </w:rPr>
        <w:t> </w:t>
      </w:r>
      <w:r>
        <w:rPr>
          <w:sz w:val="24"/>
        </w:rPr>
        <w:t>(</w:t>
      </w:r>
      <w:r>
        <w:rPr>
          <w:spacing w:val="59"/>
          <w:sz w:val="24"/>
        </w:rPr>
        <w:t> </w:t>
      </w:r>
      <w:r>
        <w:rPr>
          <w:spacing w:val="-10"/>
          <w:sz w:val="24"/>
        </w:rPr>
        <w:t>)</w:t>
      </w:r>
      <w:r>
        <w:rPr>
          <w:sz w:val="24"/>
        </w:rPr>
        <w:tab/>
        <w:t>Female</w:t>
      </w:r>
      <w:r>
        <w:rPr>
          <w:spacing w:val="-1"/>
          <w:sz w:val="24"/>
        </w:rPr>
        <w:t> </w:t>
      </w:r>
      <w:r>
        <w:rPr>
          <w:sz w:val="24"/>
        </w:rPr>
        <w:t>(</w:t>
      </w:r>
      <w:r>
        <w:rPr>
          <w:spacing w:val="59"/>
          <w:sz w:val="24"/>
        </w:rPr>
        <w:t> </w:t>
      </w:r>
      <w:r>
        <w:rPr>
          <w:spacing w:val="-10"/>
          <w:sz w:val="24"/>
        </w:rPr>
        <w:t>)</w:t>
      </w:r>
    </w:p>
    <w:p>
      <w:pPr>
        <w:pStyle w:val="ListParagraph"/>
        <w:numPr>
          <w:ilvl w:val="0"/>
          <w:numId w:val="32"/>
        </w:numPr>
        <w:tabs>
          <w:tab w:pos="520" w:val="left" w:leader="none"/>
          <w:tab w:pos="2320" w:val="left" w:leader="none"/>
          <w:tab w:pos="3760" w:val="left" w:leader="none"/>
        </w:tabs>
        <w:spacing w:line="240" w:lineRule="auto" w:before="139" w:after="0"/>
        <w:ind w:left="520" w:right="0" w:hanging="360"/>
        <w:jc w:val="left"/>
        <w:rPr>
          <w:sz w:val="24"/>
        </w:rPr>
      </w:pPr>
      <w:r>
        <w:rPr>
          <w:sz w:val="24"/>
        </w:rPr>
        <w:t>Marital</w:t>
      </w:r>
      <w:r>
        <w:rPr>
          <w:spacing w:val="-5"/>
          <w:sz w:val="24"/>
        </w:rPr>
        <w:t> </w:t>
      </w:r>
      <w:r>
        <w:rPr>
          <w:spacing w:val="-2"/>
          <w:sz w:val="24"/>
        </w:rPr>
        <w:t>Status:</w:t>
      </w:r>
      <w:r>
        <w:rPr>
          <w:sz w:val="24"/>
        </w:rPr>
        <w:tab/>
        <w:t>Married</w:t>
      </w:r>
      <w:r>
        <w:rPr>
          <w:spacing w:val="-2"/>
          <w:sz w:val="24"/>
        </w:rPr>
        <w:t> </w:t>
      </w:r>
      <w:r>
        <w:rPr>
          <w:sz w:val="24"/>
        </w:rPr>
        <w:t>(</w:t>
      </w:r>
      <w:r>
        <w:rPr>
          <w:spacing w:val="59"/>
          <w:sz w:val="24"/>
        </w:rPr>
        <w:t> </w:t>
      </w:r>
      <w:r>
        <w:rPr>
          <w:spacing w:val="-10"/>
          <w:sz w:val="24"/>
        </w:rPr>
        <w:t>)</w:t>
      </w:r>
      <w:r>
        <w:rPr>
          <w:sz w:val="24"/>
        </w:rPr>
        <w:tab/>
        <w:t>Single</w:t>
      </w:r>
      <w:r>
        <w:rPr>
          <w:spacing w:val="-1"/>
          <w:sz w:val="24"/>
        </w:rPr>
        <w:t> </w:t>
      </w:r>
      <w:r>
        <w:rPr>
          <w:sz w:val="24"/>
        </w:rPr>
        <w:t>(</w:t>
      </w:r>
      <w:r>
        <w:rPr>
          <w:spacing w:val="57"/>
          <w:sz w:val="24"/>
        </w:rPr>
        <w:t> </w:t>
      </w:r>
      <w:r>
        <w:rPr>
          <w:spacing w:val="-10"/>
          <w:sz w:val="24"/>
        </w:rPr>
        <w:t>)</w:t>
      </w:r>
    </w:p>
    <w:p>
      <w:pPr>
        <w:pStyle w:val="ListParagraph"/>
        <w:numPr>
          <w:ilvl w:val="0"/>
          <w:numId w:val="32"/>
        </w:numPr>
        <w:tabs>
          <w:tab w:pos="520" w:val="left" w:leader="none"/>
          <w:tab w:pos="6448" w:val="left" w:leader="none"/>
        </w:tabs>
        <w:spacing w:line="240" w:lineRule="auto" w:before="137" w:after="0"/>
        <w:ind w:left="520" w:right="0" w:hanging="360"/>
        <w:jc w:val="left"/>
        <w:rPr>
          <w:sz w:val="24"/>
        </w:rPr>
      </w:pPr>
      <w:r>
        <w:rPr>
          <w:sz w:val="24"/>
        </w:rPr>
        <w:t>State of Origin: </w:t>
      </w:r>
      <w:r>
        <w:rPr>
          <w:sz w:val="24"/>
          <w:u w:val="single"/>
        </w:rPr>
        <w:tab/>
      </w:r>
    </w:p>
    <w:p>
      <w:pPr>
        <w:pStyle w:val="ListParagraph"/>
        <w:numPr>
          <w:ilvl w:val="0"/>
          <w:numId w:val="32"/>
        </w:numPr>
        <w:tabs>
          <w:tab w:pos="520" w:val="left" w:leader="none"/>
          <w:tab w:pos="6454" w:val="left" w:leader="none"/>
        </w:tabs>
        <w:spacing w:line="240" w:lineRule="auto" w:before="139" w:after="0"/>
        <w:ind w:left="520" w:right="0" w:hanging="360"/>
        <w:jc w:val="left"/>
        <w:rPr>
          <w:sz w:val="24"/>
        </w:rPr>
      </w:pPr>
      <w:r>
        <w:rPr>
          <w:sz w:val="24"/>
        </w:rPr>
        <w:t>Local</w:t>
      </w:r>
      <w:r>
        <w:rPr>
          <w:spacing w:val="-4"/>
          <w:sz w:val="24"/>
        </w:rPr>
        <w:t> </w:t>
      </w:r>
      <w:r>
        <w:rPr>
          <w:sz w:val="24"/>
        </w:rPr>
        <w:t>Government</w:t>
      </w:r>
      <w:r>
        <w:rPr>
          <w:spacing w:val="-2"/>
          <w:sz w:val="24"/>
        </w:rPr>
        <w:t> </w:t>
      </w:r>
      <w:r>
        <w:rPr>
          <w:spacing w:val="-4"/>
          <w:sz w:val="24"/>
        </w:rPr>
        <w:t>Area:</w:t>
      </w:r>
      <w:r>
        <w:rPr>
          <w:sz w:val="24"/>
          <w:u w:val="single"/>
        </w:rPr>
        <w:tab/>
      </w:r>
    </w:p>
    <w:p>
      <w:pPr>
        <w:pStyle w:val="ListParagraph"/>
        <w:numPr>
          <w:ilvl w:val="0"/>
          <w:numId w:val="32"/>
        </w:numPr>
        <w:tabs>
          <w:tab w:pos="520" w:val="left" w:leader="none"/>
          <w:tab w:pos="6439" w:val="left" w:leader="none"/>
        </w:tabs>
        <w:spacing w:line="240" w:lineRule="auto" w:before="137" w:after="0"/>
        <w:ind w:left="520" w:right="0" w:hanging="360"/>
        <w:jc w:val="left"/>
        <w:rPr>
          <w:sz w:val="24"/>
        </w:rPr>
      </w:pPr>
      <w:r>
        <w:rPr>
          <w:spacing w:val="-2"/>
          <w:sz w:val="24"/>
        </w:rPr>
        <w:t>Ethnicity:</w:t>
      </w:r>
      <w:r>
        <w:rPr>
          <w:sz w:val="24"/>
          <w:u w:val="single"/>
        </w:rPr>
        <w:tab/>
      </w:r>
    </w:p>
    <w:p>
      <w:pPr>
        <w:pStyle w:val="BodyText"/>
        <w:spacing w:before="68"/>
        <w:ind w:left="0"/>
      </w:pPr>
    </w:p>
    <w:p>
      <w:pPr>
        <w:pStyle w:val="Heading1"/>
        <w:spacing w:before="0"/>
        <w:ind w:left="160"/>
        <w:jc w:val="left"/>
      </w:pPr>
      <w:r>
        <w:rPr/>
        <w:t>SECTION </w:t>
      </w:r>
      <w:r>
        <w:rPr>
          <w:spacing w:val="-5"/>
        </w:rPr>
        <w:t>TWO</w:t>
      </w:r>
    </w:p>
    <w:p>
      <w:pPr>
        <w:pStyle w:val="BodyText"/>
        <w:spacing w:before="57"/>
        <w:ind w:left="0"/>
        <w:rPr>
          <w:b/>
        </w:rPr>
      </w:pPr>
    </w:p>
    <w:p>
      <w:pPr>
        <w:pStyle w:val="ListParagraph"/>
        <w:numPr>
          <w:ilvl w:val="0"/>
          <w:numId w:val="32"/>
        </w:numPr>
        <w:tabs>
          <w:tab w:pos="520" w:val="left" w:leader="none"/>
        </w:tabs>
        <w:spacing w:line="240" w:lineRule="auto" w:before="1" w:after="0"/>
        <w:ind w:left="520" w:right="0" w:hanging="360"/>
        <w:jc w:val="left"/>
        <w:rPr>
          <w:sz w:val="24"/>
        </w:rPr>
      </w:pPr>
      <w:r>
        <w:rPr>
          <w:sz w:val="24"/>
        </w:rPr>
        <w:t>Are</w:t>
      </w:r>
      <w:r>
        <w:rPr>
          <w:spacing w:val="1"/>
          <w:sz w:val="24"/>
        </w:rPr>
        <w:t> </w:t>
      </w:r>
      <w:r>
        <w:rPr>
          <w:sz w:val="24"/>
        </w:rPr>
        <w:t>you</w:t>
      </w:r>
      <w:r>
        <w:rPr>
          <w:spacing w:val="-2"/>
          <w:sz w:val="24"/>
        </w:rPr>
        <w:t> </w:t>
      </w:r>
      <w:r>
        <w:rPr>
          <w:sz w:val="24"/>
        </w:rPr>
        <w:t>conversant</w:t>
      </w:r>
      <w:r>
        <w:rPr>
          <w:spacing w:val="-2"/>
          <w:sz w:val="24"/>
        </w:rPr>
        <w:t> </w:t>
      </w:r>
      <w:r>
        <w:rPr>
          <w:sz w:val="24"/>
        </w:rPr>
        <w:t>with your</w:t>
      </w:r>
      <w:r>
        <w:rPr>
          <w:spacing w:val="-1"/>
          <w:sz w:val="24"/>
        </w:rPr>
        <w:t> </w:t>
      </w:r>
      <w:r>
        <w:rPr>
          <w:sz w:val="24"/>
        </w:rPr>
        <w:t>customary</w:t>
      </w:r>
      <w:r>
        <w:rPr>
          <w:spacing w:val="-6"/>
          <w:sz w:val="24"/>
        </w:rPr>
        <w:t> </w:t>
      </w:r>
      <w:r>
        <w:rPr>
          <w:spacing w:val="-2"/>
          <w:sz w:val="24"/>
        </w:rPr>
        <w:t>practices?</w:t>
      </w:r>
    </w:p>
    <w:p>
      <w:pPr>
        <w:pStyle w:val="BodyText"/>
        <w:spacing w:before="139"/>
        <w:ind w:left="520"/>
      </w:pPr>
      <w:r>
        <w:rPr/>
        <w:t>(a)</w:t>
      </w:r>
      <w:r>
        <w:rPr>
          <w:spacing w:val="-3"/>
        </w:rPr>
        <w:t> </w:t>
      </w:r>
      <w:r>
        <w:rPr/>
        <w:t>Yes (</w:t>
      </w:r>
      <w:r>
        <w:rPr>
          <w:spacing w:val="59"/>
        </w:rPr>
        <w:t> </w:t>
      </w:r>
      <w:r>
        <w:rPr/>
        <w:t>)</w:t>
      </w:r>
      <w:r>
        <w:rPr>
          <w:spacing w:val="41"/>
        </w:rPr>
        <w:t> </w:t>
      </w:r>
      <w:r>
        <w:rPr/>
        <w:t>(b)</w:t>
      </w:r>
      <w:r>
        <w:rPr>
          <w:spacing w:val="-2"/>
        </w:rPr>
        <w:t> </w:t>
      </w:r>
      <w:r>
        <w:rPr/>
        <w:t>No (</w:t>
      </w:r>
      <w:r>
        <w:rPr>
          <w:spacing w:val="57"/>
        </w:rPr>
        <w:t> </w:t>
      </w:r>
      <w:r>
        <w:rPr/>
        <w:t>)</w:t>
      </w:r>
      <w:r>
        <w:rPr>
          <w:spacing w:val="60"/>
        </w:rPr>
        <w:t> </w:t>
      </w:r>
      <w:r>
        <w:rPr/>
        <w:t>(c)</w:t>
      </w:r>
      <w:r>
        <w:rPr>
          <w:spacing w:val="1"/>
        </w:rPr>
        <w:t> </w:t>
      </w:r>
      <w:r>
        <w:rPr/>
        <w:t>Don‘t know</w:t>
      </w:r>
      <w:r>
        <w:rPr>
          <w:spacing w:val="-2"/>
        </w:rPr>
        <w:t> </w:t>
      </w:r>
      <w:r>
        <w:rPr/>
        <w:t>(</w:t>
      </w:r>
      <w:r>
        <w:rPr>
          <w:spacing w:val="58"/>
        </w:rPr>
        <w:t> </w:t>
      </w:r>
      <w:r>
        <w:rPr>
          <w:spacing w:val="-10"/>
        </w:rPr>
        <w:t>)</w:t>
      </w:r>
    </w:p>
    <w:p>
      <w:pPr>
        <w:pStyle w:val="ListParagraph"/>
        <w:numPr>
          <w:ilvl w:val="0"/>
          <w:numId w:val="32"/>
        </w:numPr>
        <w:tabs>
          <w:tab w:pos="520" w:val="left" w:leader="none"/>
        </w:tabs>
        <w:spacing w:line="240" w:lineRule="auto" w:before="137" w:after="0"/>
        <w:ind w:left="520" w:right="0" w:hanging="360"/>
        <w:jc w:val="left"/>
        <w:rPr>
          <w:sz w:val="24"/>
        </w:rPr>
      </w:pPr>
      <w:r>
        <w:rPr>
          <w:sz w:val="24"/>
        </w:rPr>
        <w:t>Does your</w:t>
      </w:r>
      <w:r>
        <w:rPr>
          <w:spacing w:val="-1"/>
          <w:sz w:val="24"/>
        </w:rPr>
        <w:t> </w:t>
      </w:r>
      <w:r>
        <w:rPr>
          <w:sz w:val="24"/>
        </w:rPr>
        <w:t>customary</w:t>
      </w:r>
      <w:r>
        <w:rPr>
          <w:spacing w:val="-5"/>
          <w:sz w:val="24"/>
        </w:rPr>
        <w:t> </w:t>
      </w:r>
      <w:r>
        <w:rPr>
          <w:sz w:val="24"/>
        </w:rPr>
        <w:t>practice</w:t>
      </w:r>
      <w:r>
        <w:rPr>
          <w:spacing w:val="-2"/>
          <w:sz w:val="24"/>
        </w:rPr>
        <w:t> </w:t>
      </w:r>
      <w:r>
        <w:rPr>
          <w:sz w:val="24"/>
        </w:rPr>
        <w:t>recognize</w:t>
      </w:r>
      <w:r>
        <w:rPr>
          <w:spacing w:val="-2"/>
          <w:sz w:val="24"/>
        </w:rPr>
        <w:t> </w:t>
      </w:r>
      <w:r>
        <w:rPr>
          <w:sz w:val="24"/>
        </w:rPr>
        <w:t>the</w:t>
      </w:r>
      <w:r>
        <w:rPr>
          <w:spacing w:val="-1"/>
          <w:sz w:val="24"/>
        </w:rPr>
        <w:t> </w:t>
      </w:r>
      <w:r>
        <w:rPr>
          <w:sz w:val="24"/>
        </w:rPr>
        <w:t>rights</w:t>
      </w:r>
      <w:r>
        <w:rPr>
          <w:spacing w:val="-1"/>
          <w:sz w:val="24"/>
        </w:rPr>
        <w:t> </w:t>
      </w:r>
      <w:r>
        <w:rPr>
          <w:sz w:val="24"/>
        </w:rPr>
        <w:t>of</w:t>
      </w:r>
      <w:r>
        <w:rPr>
          <w:spacing w:val="-1"/>
          <w:sz w:val="24"/>
        </w:rPr>
        <w:t> </w:t>
      </w:r>
      <w:r>
        <w:rPr>
          <w:sz w:val="24"/>
        </w:rPr>
        <w:t>women</w:t>
      </w:r>
      <w:r>
        <w:rPr>
          <w:spacing w:val="-1"/>
          <w:sz w:val="24"/>
        </w:rPr>
        <w:t> </w:t>
      </w:r>
      <w:r>
        <w:rPr>
          <w:sz w:val="24"/>
        </w:rPr>
        <w:t>to</w:t>
      </w:r>
      <w:r>
        <w:rPr>
          <w:spacing w:val="-1"/>
          <w:sz w:val="24"/>
        </w:rPr>
        <w:t> </w:t>
      </w:r>
      <w:r>
        <w:rPr>
          <w:sz w:val="24"/>
        </w:rPr>
        <w:t>own</w:t>
      </w:r>
      <w:r>
        <w:rPr>
          <w:spacing w:val="-1"/>
          <w:sz w:val="24"/>
        </w:rPr>
        <w:t> </w:t>
      </w:r>
      <w:r>
        <w:rPr>
          <w:sz w:val="24"/>
        </w:rPr>
        <w:t>moveable</w:t>
      </w:r>
      <w:r>
        <w:rPr>
          <w:spacing w:val="-1"/>
          <w:sz w:val="24"/>
        </w:rPr>
        <w:t> </w:t>
      </w:r>
      <w:r>
        <w:rPr>
          <w:spacing w:val="-2"/>
          <w:sz w:val="24"/>
        </w:rPr>
        <w:t>property?</w:t>
      </w:r>
    </w:p>
    <w:p>
      <w:pPr>
        <w:pStyle w:val="BodyText"/>
        <w:spacing w:before="137"/>
        <w:ind w:left="520"/>
      </w:pPr>
      <w:r>
        <w:rPr/>
        <w:t>(a)</w:t>
      </w:r>
      <w:r>
        <w:rPr>
          <w:spacing w:val="-3"/>
        </w:rPr>
        <w:t> </w:t>
      </w:r>
      <w:r>
        <w:rPr/>
        <w:t>Yes (</w:t>
      </w:r>
      <w:r>
        <w:rPr>
          <w:spacing w:val="59"/>
        </w:rPr>
        <w:t> </w:t>
      </w:r>
      <w:r>
        <w:rPr/>
        <w:t>)</w:t>
      </w:r>
      <w:r>
        <w:rPr>
          <w:spacing w:val="41"/>
        </w:rPr>
        <w:t> </w:t>
      </w:r>
      <w:r>
        <w:rPr/>
        <w:t>(b)</w:t>
      </w:r>
      <w:r>
        <w:rPr>
          <w:spacing w:val="-2"/>
        </w:rPr>
        <w:t> </w:t>
      </w:r>
      <w:r>
        <w:rPr/>
        <w:t>No (</w:t>
      </w:r>
      <w:r>
        <w:rPr>
          <w:spacing w:val="57"/>
        </w:rPr>
        <w:t> </w:t>
      </w:r>
      <w:r>
        <w:rPr/>
        <w:t>)</w:t>
      </w:r>
      <w:r>
        <w:rPr>
          <w:spacing w:val="60"/>
        </w:rPr>
        <w:t> </w:t>
      </w:r>
      <w:r>
        <w:rPr/>
        <w:t>(c)</w:t>
      </w:r>
      <w:r>
        <w:rPr>
          <w:spacing w:val="1"/>
        </w:rPr>
        <w:t> </w:t>
      </w:r>
      <w:r>
        <w:rPr/>
        <w:t>Don‘t know</w:t>
      </w:r>
      <w:r>
        <w:rPr>
          <w:spacing w:val="-2"/>
        </w:rPr>
        <w:t> </w:t>
      </w:r>
      <w:r>
        <w:rPr/>
        <w:t>(</w:t>
      </w:r>
      <w:r>
        <w:rPr>
          <w:spacing w:val="58"/>
        </w:rPr>
        <w:t> </w:t>
      </w:r>
      <w:r>
        <w:rPr>
          <w:spacing w:val="-10"/>
        </w:rPr>
        <w:t>)</w:t>
      </w:r>
    </w:p>
    <w:p>
      <w:pPr>
        <w:pStyle w:val="ListParagraph"/>
        <w:numPr>
          <w:ilvl w:val="0"/>
          <w:numId w:val="32"/>
        </w:numPr>
        <w:tabs>
          <w:tab w:pos="520" w:val="left" w:leader="none"/>
        </w:tabs>
        <w:spacing w:line="240" w:lineRule="auto" w:before="139" w:after="0"/>
        <w:ind w:left="520" w:right="0" w:hanging="360"/>
        <w:jc w:val="left"/>
        <w:rPr>
          <w:sz w:val="24"/>
        </w:rPr>
      </w:pPr>
      <w:r>
        <w:rPr>
          <w:sz w:val="24"/>
        </w:rPr>
        <w:t>Does your</w:t>
      </w:r>
      <w:r>
        <w:rPr>
          <w:spacing w:val="-1"/>
          <w:sz w:val="24"/>
        </w:rPr>
        <w:t> </w:t>
      </w:r>
      <w:r>
        <w:rPr>
          <w:sz w:val="24"/>
        </w:rPr>
        <w:t>customary</w:t>
      </w:r>
      <w:r>
        <w:rPr>
          <w:spacing w:val="-5"/>
          <w:sz w:val="24"/>
        </w:rPr>
        <w:t> </w:t>
      </w:r>
      <w:r>
        <w:rPr>
          <w:sz w:val="24"/>
        </w:rPr>
        <w:t>practice</w:t>
      </w:r>
      <w:r>
        <w:rPr>
          <w:spacing w:val="-2"/>
          <w:sz w:val="24"/>
        </w:rPr>
        <w:t> </w:t>
      </w:r>
      <w:r>
        <w:rPr>
          <w:sz w:val="24"/>
        </w:rPr>
        <w:t>recognize</w:t>
      </w:r>
      <w:r>
        <w:rPr>
          <w:spacing w:val="-2"/>
          <w:sz w:val="24"/>
        </w:rPr>
        <w:t> </w:t>
      </w:r>
      <w:r>
        <w:rPr>
          <w:sz w:val="24"/>
        </w:rPr>
        <w:t>the</w:t>
      </w:r>
      <w:r>
        <w:rPr>
          <w:spacing w:val="-1"/>
          <w:sz w:val="24"/>
        </w:rPr>
        <w:t> </w:t>
      </w:r>
      <w:r>
        <w:rPr>
          <w:sz w:val="24"/>
        </w:rPr>
        <w:t>rights</w:t>
      </w:r>
      <w:r>
        <w:rPr>
          <w:spacing w:val="-1"/>
          <w:sz w:val="24"/>
        </w:rPr>
        <w:t> </w:t>
      </w:r>
      <w:r>
        <w:rPr>
          <w:sz w:val="24"/>
        </w:rPr>
        <w:t>of</w:t>
      </w:r>
      <w:r>
        <w:rPr>
          <w:spacing w:val="-1"/>
          <w:sz w:val="24"/>
        </w:rPr>
        <w:t> </w:t>
      </w:r>
      <w:r>
        <w:rPr>
          <w:sz w:val="24"/>
        </w:rPr>
        <w:t>women</w:t>
      </w:r>
      <w:r>
        <w:rPr>
          <w:spacing w:val="-1"/>
          <w:sz w:val="24"/>
        </w:rPr>
        <w:t> </w:t>
      </w:r>
      <w:r>
        <w:rPr>
          <w:sz w:val="24"/>
        </w:rPr>
        <w:t>to</w:t>
      </w:r>
      <w:r>
        <w:rPr>
          <w:spacing w:val="-1"/>
          <w:sz w:val="24"/>
        </w:rPr>
        <w:t> </w:t>
      </w:r>
      <w:r>
        <w:rPr>
          <w:sz w:val="24"/>
        </w:rPr>
        <w:t>own</w:t>
      </w:r>
      <w:r>
        <w:rPr>
          <w:spacing w:val="-2"/>
          <w:sz w:val="24"/>
        </w:rPr>
        <w:t> </w:t>
      </w:r>
      <w:r>
        <w:rPr>
          <w:sz w:val="24"/>
        </w:rPr>
        <w:t>immovable</w:t>
      </w:r>
      <w:r>
        <w:rPr>
          <w:spacing w:val="-1"/>
          <w:sz w:val="24"/>
        </w:rPr>
        <w:t> </w:t>
      </w:r>
      <w:r>
        <w:rPr>
          <w:spacing w:val="-2"/>
          <w:sz w:val="24"/>
        </w:rPr>
        <w:t>property?</w:t>
      </w:r>
    </w:p>
    <w:p>
      <w:pPr>
        <w:pStyle w:val="BodyText"/>
        <w:spacing w:before="137"/>
        <w:ind w:left="520"/>
      </w:pPr>
      <w:r>
        <w:rPr/>
        <w:t>(a)</w:t>
      </w:r>
      <w:r>
        <w:rPr>
          <w:spacing w:val="-3"/>
        </w:rPr>
        <w:t> </w:t>
      </w:r>
      <w:r>
        <w:rPr/>
        <w:t>Yes (</w:t>
      </w:r>
      <w:r>
        <w:rPr>
          <w:spacing w:val="59"/>
        </w:rPr>
        <w:t> </w:t>
      </w:r>
      <w:r>
        <w:rPr/>
        <w:t>)</w:t>
      </w:r>
      <w:r>
        <w:rPr>
          <w:spacing w:val="41"/>
        </w:rPr>
        <w:t> </w:t>
      </w:r>
      <w:r>
        <w:rPr/>
        <w:t>(b)</w:t>
      </w:r>
      <w:r>
        <w:rPr>
          <w:spacing w:val="-2"/>
        </w:rPr>
        <w:t> </w:t>
      </w:r>
      <w:r>
        <w:rPr/>
        <w:t>No (</w:t>
      </w:r>
      <w:r>
        <w:rPr>
          <w:spacing w:val="57"/>
        </w:rPr>
        <w:t> </w:t>
      </w:r>
      <w:r>
        <w:rPr/>
        <w:t>)</w:t>
      </w:r>
      <w:r>
        <w:rPr>
          <w:spacing w:val="60"/>
        </w:rPr>
        <w:t> </w:t>
      </w:r>
      <w:r>
        <w:rPr/>
        <w:t>(c)</w:t>
      </w:r>
      <w:r>
        <w:rPr>
          <w:spacing w:val="1"/>
        </w:rPr>
        <w:t> </w:t>
      </w:r>
      <w:r>
        <w:rPr/>
        <w:t>Don‘t know</w:t>
      </w:r>
      <w:r>
        <w:rPr>
          <w:spacing w:val="-2"/>
        </w:rPr>
        <w:t> </w:t>
      </w:r>
      <w:r>
        <w:rPr/>
        <w:t>(</w:t>
      </w:r>
      <w:r>
        <w:rPr>
          <w:spacing w:val="60"/>
        </w:rPr>
        <w:t> </w:t>
      </w:r>
      <w:r>
        <w:rPr>
          <w:spacing w:val="-10"/>
        </w:rPr>
        <w:t>)</w:t>
      </w:r>
    </w:p>
    <w:p>
      <w:pPr>
        <w:pStyle w:val="ListParagraph"/>
        <w:numPr>
          <w:ilvl w:val="0"/>
          <w:numId w:val="32"/>
        </w:numPr>
        <w:tabs>
          <w:tab w:pos="520" w:val="left" w:leader="none"/>
        </w:tabs>
        <w:spacing w:line="360" w:lineRule="auto" w:before="139" w:after="0"/>
        <w:ind w:left="520" w:right="123" w:hanging="360"/>
        <w:jc w:val="left"/>
        <w:rPr>
          <w:sz w:val="24"/>
        </w:rPr>
      </w:pPr>
      <w:r>
        <w:rPr>
          <w:sz w:val="24"/>
        </w:rPr>
        <w:t>Does your</w:t>
      </w:r>
      <w:r>
        <w:rPr>
          <w:spacing w:val="-3"/>
          <w:sz w:val="24"/>
        </w:rPr>
        <w:t> </w:t>
      </w:r>
      <w:r>
        <w:rPr>
          <w:sz w:val="24"/>
        </w:rPr>
        <w:t>customary</w:t>
      </w:r>
      <w:r>
        <w:rPr>
          <w:spacing w:val="-8"/>
          <w:sz w:val="24"/>
        </w:rPr>
        <w:t> </w:t>
      </w:r>
      <w:r>
        <w:rPr>
          <w:sz w:val="24"/>
        </w:rPr>
        <w:t>practice</w:t>
      </w:r>
      <w:r>
        <w:rPr>
          <w:spacing w:val="-4"/>
          <w:sz w:val="24"/>
        </w:rPr>
        <w:t> </w:t>
      </w:r>
      <w:r>
        <w:rPr>
          <w:sz w:val="24"/>
        </w:rPr>
        <w:t>allow</w:t>
      </w:r>
      <w:r>
        <w:rPr>
          <w:spacing w:val="-4"/>
          <w:sz w:val="24"/>
        </w:rPr>
        <w:t> </w:t>
      </w:r>
      <w:r>
        <w:rPr>
          <w:sz w:val="24"/>
        </w:rPr>
        <w:t>woman</w:t>
      </w:r>
      <w:r>
        <w:rPr>
          <w:spacing w:val="-3"/>
          <w:sz w:val="24"/>
        </w:rPr>
        <w:t> </w:t>
      </w:r>
      <w:r>
        <w:rPr>
          <w:sz w:val="24"/>
        </w:rPr>
        <w:t>to</w:t>
      </w:r>
      <w:r>
        <w:rPr>
          <w:spacing w:val="-3"/>
          <w:sz w:val="24"/>
        </w:rPr>
        <w:t> </w:t>
      </w:r>
      <w:r>
        <w:rPr>
          <w:sz w:val="24"/>
        </w:rPr>
        <w:t>inherit</w:t>
      </w:r>
      <w:r>
        <w:rPr>
          <w:spacing w:val="-3"/>
          <w:sz w:val="24"/>
        </w:rPr>
        <w:t> </w:t>
      </w:r>
      <w:r>
        <w:rPr>
          <w:sz w:val="24"/>
        </w:rPr>
        <w:t>immovable</w:t>
      </w:r>
      <w:r>
        <w:rPr>
          <w:spacing w:val="-3"/>
          <w:sz w:val="24"/>
        </w:rPr>
        <w:t> </w:t>
      </w:r>
      <w:r>
        <w:rPr>
          <w:sz w:val="24"/>
        </w:rPr>
        <w:t>property</w:t>
      </w:r>
      <w:r>
        <w:rPr>
          <w:spacing w:val="-6"/>
          <w:sz w:val="24"/>
        </w:rPr>
        <w:t> </w:t>
      </w:r>
      <w:r>
        <w:rPr>
          <w:sz w:val="24"/>
        </w:rPr>
        <w:t>from</w:t>
      </w:r>
      <w:r>
        <w:rPr>
          <w:spacing w:val="-3"/>
          <w:sz w:val="24"/>
        </w:rPr>
        <w:t> </w:t>
      </w:r>
      <w:r>
        <w:rPr>
          <w:sz w:val="24"/>
        </w:rPr>
        <w:t>their</w:t>
      </w:r>
      <w:r>
        <w:rPr>
          <w:spacing w:val="-3"/>
          <w:sz w:val="24"/>
        </w:rPr>
        <w:t> </w:t>
      </w:r>
      <w:r>
        <w:rPr>
          <w:sz w:val="24"/>
        </w:rPr>
        <w:t>father‘s </w:t>
      </w:r>
      <w:r>
        <w:rPr>
          <w:spacing w:val="-2"/>
          <w:sz w:val="24"/>
        </w:rPr>
        <w:t>house?</w:t>
      </w:r>
    </w:p>
    <w:p>
      <w:pPr>
        <w:pStyle w:val="BodyText"/>
        <w:ind w:left="520"/>
      </w:pPr>
      <w:r>
        <w:rPr/>
        <w:t>(a)</w:t>
      </w:r>
      <w:r>
        <w:rPr>
          <w:spacing w:val="-3"/>
        </w:rPr>
        <w:t> </w:t>
      </w:r>
      <w:r>
        <w:rPr/>
        <w:t>Yes (</w:t>
      </w:r>
      <w:r>
        <w:rPr>
          <w:spacing w:val="59"/>
        </w:rPr>
        <w:t> </w:t>
      </w:r>
      <w:r>
        <w:rPr/>
        <w:t>)</w:t>
      </w:r>
      <w:r>
        <w:rPr>
          <w:spacing w:val="41"/>
        </w:rPr>
        <w:t> </w:t>
      </w:r>
      <w:r>
        <w:rPr/>
        <w:t>(b)</w:t>
      </w:r>
      <w:r>
        <w:rPr>
          <w:spacing w:val="-2"/>
        </w:rPr>
        <w:t> </w:t>
      </w:r>
      <w:r>
        <w:rPr/>
        <w:t>No (</w:t>
      </w:r>
      <w:r>
        <w:rPr>
          <w:spacing w:val="57"/>
        </w:rPr>
        <w:t> </w:t>
      </w:r>
      <w:r>
        <w:rPr/>
        <w:t>)</w:t>
      </w:r>
      <w:r>
        <w:rPr>
          <w:spacing w:val="60"/>
        </w:rPr>
        <w:t> </w:t>
      </w:r>
      <w:r>
        <w:rPr/>
        <w:t>(c)</w:t>
      </w:r>
      <w:r>
        <w:rPr>
          <w:spacing w:val="1"/>
        </w:rPr>
        <w:t> </w:t>
      </w:r>
      <w:r>
        <w:rPr/>
        <w:t>Don‘t know</w:t>
      </w:r>
      <w:r>
        <w:rPr>
          <w:spacing w:val="-2"/>
        </w:rPr>
        <w:t> </w:t>
      </w:r>
      <w:r>
        <w:rPr/>
        <w:t>(</w:t>
      </w:r>
      <w:r>
        <w:rPr>
          <w:spacing w:val="58"/>
        </w:rPr>
        <w:t> </w:t>
      </w:r>
      <w:r>
        <w:rPr>
          <w:spacing w:val="-10"/>
        </w:rPr>
        <w:t>)</w:t>
      </w:r>
    </w:p>
    <w:p>
      <w:pPr>
        <w:pStyle w:val="ListParagraph"/>
        <w:numPr>
          <w:ilvl w:val="0"/>
          <w:numId w:val="32"/>
        </w:numPr>
        <w:tabs>
          <w:tab w:pos="520" w:val="left" w:leader="none"/>
        </w:tabs>
        <w:spacing w:line="360" w:lineRule="auto" w:before="137" w:after="0"/>
        <w:ind w:left="520" w:right="125" w:hanging="360"/>
        <w:jc w:val="left"/>
        <w:rPr>
          <w:sz w:val="24"/>
        </w:rPr>
      </w:pPr>
      <w:r>
        <w:rPr>
          <w:sz w:val="24"/>
        </w:rPr>
        <w:t>Does</w:t>
      </w:r>
      <w:r>
        <w:rPr>
          <w:spacing w:val="72"/>
          <w:sz w:val="24"/>
        </w:rPr>
        <w:t> </w:t>
      </w:r>
      <w:r>
        <w:rPr>
          <w:sz w:val="24"/>
        </w:rPr>
        <w:t>your</w:t>
      </w:r>
      <w:r>
        <w:rPr>
          <w:spacing w:val="70"/>
          <w:sz w:val="24"/>
        </w:rPr>
        <w:t> </w:t>
      </w:r>
      <w:r>
        <w:rPr>
          <w:sz w:val="24"/>
        </w:rPr>
        <w:t>customary</w:t>
      </w:r>
      <w:r>
        <w:rPr>
          <w:spacing w:val="40"/>
          <w:sz w:val="24"/>
        </w:rPr>
        <w:t> </w:t>
      </w:r>
      <w:r>
        <w:rPr>
          <w:sz w:val="24"/>
        </w:rPr>
        <w:t>practice</w:t>
      </w:r>
      <w:r>
        <w:rPr>
          <w:spacing w:val="69"/>
          <w:sz w:val="24"/>
        </w:rPr>
        <w:t> </w:t>
      </w:r>
      <w:r>
        <w:rPr>
          <w:sz w:val="24"/>
        </w:rPr>
        <w:t>allow</w:t>
      </w:r>
      <w:r>
        <w:rPr>
          <w:spacing w:val="68"/>
          <w:sz w:val="24"/>
        </w:rPr>
        <w:t> </w:t>
      </w:r>
      <w:r>
        <w:rPr>
          <w:sz w:val="24"/>
        </w:rPr>
        <w:t>women</w:t>
      </w:r>
      <w:r>
        <w:rPr>
          <w:spacing w:val="68"/>
          <w:sz w:val="24"/>
        </w:rPr>
        <w:t> </w:t>
      </w:r>
      <w:r>
        <w:rPr>
          <w:sz w:val="24"/>
        </w:rPr>
        <w:t>to</w:t>
      </w:r>
      <w:r>
        <w:rPr>
          <w:spacing w:val="68"/>
          <w:sz w:val="24"/>
        </w:rPr>
        <w:t> </w:t>
      </w:r>
      <w:r>
        <w:rPr>
          <w:sz w:val="24"/>
        </w:rPr>
        <w:t>inherit</w:t>
      </w:r>
      <w:r>
        <w:rPr>
          <w:spacing w:val="69"/>
          <w:sz w:val="24"/>
        </w:rPr>
        <w:t> </w:t>
      </w:r>
      <w:r>
        <w:rPr>
          <w:sz w:val="24"/>
        </w:rPr>
        <w:t>immovable</w:t>
      </w:r>
      <w:r>
        <w:rPr>
          <w:spacing w:val="67"/>
          <w:sz w:val="24"/>
        </w:rPr>
        <w:t> </w:t>
      </w:r>
      <w:r>
        <w:rPr>
          <w:sz w:val="24"/>
        </w:rPr>
        <w:t>property</w:t>
      </w:r>
      <w:r>
        <w:rPr>
          <w:spacing w:val="40"/>
          <w:sz w:val="24"/>
        </w:rPr>
        <w:t> </w:t>
      </w:r>
      <w:r>
        <w:rPr>
          <w:sz w:val="24"/>
        </w:rPr>
        <w:t>from</w:t>
      </w:r>
      <w:r>
        <w:rPr>
          <w:spacing w:val="69"/>
          <w:sz w:val="24"/>
        </w:rPr>
        <w:t> </w:t>
      </w:r>
      <w:r>
        <w:rPr>
          <w:sz w:val="24"/>
        </w:rPr>
        <w:t>their husband‘s house?</w:t>
      </w:r>
    </w:p>
    <w:p>
      <w:pPr>
        <w:pStyle w:val="BodyText"/>
        <w:ind w:left="520"/>
      </w:pPr>
      <w:r>
        <w:rPr/>
        <w:t>(a)</w:t>
      </w:r>
      <w:r>
        <w:rPr>
          <w:spacing w:val="-3"/>
        </w:rPr>
        <w:t> </w:t>
      </w:r>
      <w:r>
        <w:rPr/>
        <w:t>Yes (</w:t>
      </w:r>
      <w:r>
        <w:rPr>
          <w:spacing w:val="59"/>
        </w:rPr>
        <w:t> </w:t>
      </w:r>
      <w:r>
        <w:rPr/>
        <w:t>)</w:t>
      </w:r>
      <w:r>
        <w:rPr>
          <w:spacing w:val="40"/>
        </w:rPr>
        <w:t> </w:t>
      </w:r>
      <w:r>
        <w:rPr/>
        <w:t>(b)</w:t>
      </w:r>
      <w:r>
        <w:rPr>
          <w:spacing w:val="-2"/>
        </w:rPr>
        <w:t> </w:t>
      </w:r>
      <w:r>
        <w:rPr/>
        <w:t>No (</w:t>
      </w:r>
      <w:r>
        <w:rPr>
          <w:spacing w:val="57"/>
        </w:rPr>
        <w:t> </w:t>
      </w:r>
      <w:r>
        <w:rPr/>
        <w:t>)</w:t>
      </w:r>
      <w:r>
        <w:rPr>
          <w:spacing w:val="60"/>
        </w:rPr>
        <w:t> </w:t>
      </w:r>
      <w:r>
        <w:rPr/>
        <w:t>(c)</w:t>
      </w:r>
      <w:r>
        <w:rPr>
          <w:spacing w:val="1"/>
        </w:rPr>
        <w:t> </w:t>
      </w:r>
      <w:r>
        <w:rPr/>
        <w:t>Don‘t know</w:t>
      </w:r>
      <w:r>
        <w:rPr>
          <w:spacing w:val="-2"/>
        </w:rPr>
        <w:t> </w:t>
      </w:r>
      <w:r>
        <w:rPr/>
        <w:t>(</w:t>
      </w:r>
      <w:r>
        <w:rPr>
          <w:spacing w:val="58"/>
        </w:rPr>
        <w:t> </w:t>
      </w:r>
      <w:r>
        <w:rPr>
          <w:spacing w:val="-10"/>
        </w:rPr>
        <w:t>)</w:t>
      </w:r>
    </w:p>
    <w:p>
      <w:pPr>
        <w:pStyle w:val="ListParagraph"/>
        <w:numPr>
          <w:ilvl w:val="0"/>
          <w:numId w:val="32"/>
        </w:numPr>
        <w:tabs>
          <w:tab w:pos="520" w:val="left" w:leader="none"/>
        </w:tabs>
        <w:spacing w:line="240" w:lineRule="auto" w:before="139" w:after="0"/>
        <w:ind w:left="520" w:right="0" w:hanging="360"/>
        <w:jc w:val="left"/>
        <w:rPr>
          <w:sz w:val="24"/>
        </w:rPr>
      </w:pPr>
      <w:r>
        <w:rPr>
          <w:sz w:val="24"/>
        </w:rPr>
        <w:t>Women</w:t>
      </w:r>
      <w:r>
        <w:rPr>
          <w:spacing w:val="-1"/>
          <w:sz w:val="24"/>
        </w:rPr>
        <w:t> </w:t>
      </w:r>
      <w:r>
        <w:rPr>
          <w:sz w:val="24"/>
        </w:rPr>
        <w:t>should</w:t>
      </w:r>
      <w:r>
        <w:rPr>
          <w:spacing w:val="-1"/>
          <w:sz w:val="24"/>
        </w:rPr>
        <w:t> </w:t>
      </w:r>
      <w:r>
        <w:rPr>
          <w:sz w:val="24"/>
        </w:rPr>
        <w:t>be</w:t>
      </w:r>
      <w:r>
        <w:rPr>
          <w:spacing w:val="-2"/>
          <w:sz w:val="24"/>
        </w:rPr>
        <w:t> </w:t>
      </w:r>
      <w:r>
        <w:rPr>
          <w:sz w:val="24"/>
        </w:rPr>
        <w:t>accorded</w:t>
      </w:r>
      <w:r>
        <w:rPr>
          <w:spacing w:val="-1"/>
          <w:sz w:val="24"/>
        </w:rPr>
        <w:t> </w:t>
      </w:r>
      <w:r>
        <w:rPr>
          <w:sz w:val="24"/>
        </w:rPr>
        <w:t>equal</w:t>
      </w:r>
      <w:r>
        <w:rPr>
          <w:spacing w:val="-1"/>
          <w:sz w:val="24"/>
        </w:rPr>
        <w:t> </w:t>
      </w:r>
      <w:r>
        <w:rPr>
          <w:sz w:val="24"/>
        </w:rPr>
        <w:t>rights</w:t>
      </w:r>
      <w:r>
        <w:rPr>
          <w:spacing w:val="-1"/>
          <w:sz w:val="24"/>
        </w:rPr>
        <w:t> </w:t>
      </w:r>
      <w:r>
        <w:rPr>
          <w:sz w:val="24"/>
        </w:rPr>
        <w:t>to</w:t>
      </w:r>
      <w:r>
        <w:rPr>
          <w:spacing w:val="-2"/>
          <w:sz w:val="24"/>
        </w:rPr>
        <w:t> </w:t>
      </w:r>
      <w:r>
        <w:rPr>
          <w:sz w:val="24"/>
        </w:rPr>
        <w:t>inheritance</w:t>
      </w:r>
      <w:r>
        <w:rPr>
          <w:spacing w:val="-1"/>
          <w:sz w:val="24"/>
        </w:rPr>
        <w:t> </w:t>
      </w:r>
      <w:r>
        <w:rPr>
          <w:sz w:val="24"/>
        </w:rPr>
        <w:t>with</w:t>
      </w:r>
      <w:r>
        <w:rPr>
          <w:spacing w:val="-1"/>
          <w:sz w:val="24"/>
        </w:rPr>
        <w:t> </w:t>
      </w:r>
      <w:r>
        <w:rPr>
          <w:sz w:val="24"/>
        </w:rPr>
        <w:t>men</w:t>
      </w:r>
      <w:r>
        <w:rPr>
          <w:spacing w:val="-1"/>
          <w:sz w:val="24"/>
        </w:rPr>
        <w:t> </w:t>
      </w:r>
      <w:r>
        <w:rPr>
          <w:sz w:val="24"/>
        </w:rPr>
        <w:t>in</w:t>
      </w:r>
      <w:r>
        <w:rPr>
          <w:spacing w:val="-1"/>
          <w:sz w:val="24"/>
        </w:rPr>
        <w:t> </w:t>
      </w:r>
      <w:r>
        <w:rPr>
          <w:sz w:val="24"/>
        </w:rPr>
        <w:t>her</w:t>
      </w:r>
      <w:r>
        <w:rPr>
          <w:spacing w:val="-2"/>
          <w:sz w:val="24"/>
        </w:rPr>
        <w:t> </w:t>
      </w:r>
      <w:r>
        <w:rPr>
          <w:sz w:val="24"/>
        </w:rPr>
        <w:t>father‘s</w:t>
      </w:r>
      <w:r>
        <w:rPr>
          <w:spacing w:val="-1"/>
          <w:sz w:val="24"/>
        </w:rPr>
        <w:t> </w:t>
      </w:r>
      <w:r>
        <w:rPr>
          <w:spacing w:val="-2"/>
          <w:sz w:val="24"/>
        </w:rPr>
        <w:t>house</w:t>
      </w:r>
    </w:p>
    <w:p>
      <w:pPr>
        <w:pStyle w:val="BodyText"/>
        <w:spacing w:before="137"/>
        <w:ind w:left="520"/>
      </w:pPr>
      <w:r>
        <w:rPr/>
        <w:t>(a) I</w:t>
      </w:r>
      <w:r>
        <w:rPr>
          <w:spacing w:val="-1"/>
        </w:rPr>
        <w:t> </w:t>
      </w:r>
      <w:r>
        <w:rPr/>
        <w:t>agree</w:t>
      </w:r>
      <w:r>
        <w:rPr>
          <w:spacing w:val="-2"/>
        </w:rPr>
        <w:t> </w:t>
      </w:r>
      <w:r>
        <w:rPr/>
        <w:t>(</w:t>
      </w:r>
      <w:r>
        <w:rPr>
          <w:spacing w:val="58"/>
        </w:rPr>
        <w:t> </w:t>
      </w:r>
      <w:r>
        <w:rPr/>
        <w:t>)</w:t>
      </w:r>
      <w:r>
        <w:rPr>
          <w:spacing w:val="30"/>
        </w:rPr>
        <w:t>  </w:t>
      </w:r>
      <w:r>
        <w:rPr/>
        <w:t>(b)</w:t>
      </w:r>
      <w:r>
        <w:rPr>
          <w:spacing w:val="-1"/>
        </w:rPr>
        <w:t> </w:t>
      </w:r>
      <w:r>
        <w:rPr/>
        <w:t>I</w:t>
      </w:r>
      <w:r>
        <w:rPr>
          <w:spacing w:val="-4"/>
        </w:rPr>
        <w:t> </w:t>
      </w:r>
      <w:r>
        <w:rPr/>
        <w:t>disagree</w:t>
      </w:r>
      <w:r>
        <w:rPr>
          <w:spacing w:val="-1"/>
        </w:rPr>
        <w:t> </w:t>
      </w:r>
      <w:r>
        <w:rPr/>
        <w:t>(</w:t>
      </w:r>
      <w:r>
        <w:rPr>
          <w:spacing w:val="60"/>
        </w:rPr>
        <w:t> </w:t>
      </w:r>
      <w:r>
        <w:rPr/>
        <w:t>)</w:t>
      </w:r>
      <w:r>
        <w:rPr>
          <w:spacing w:val="59"/>
        </w:rPr>
        <w:t> </w:t>
      </w:r>
      <w:r>
        <w:rPr/>
        <w:t>(c)</w:t>
      </w:r>
      <w:r>
        <w:rPr>
          <w:spacing w:val="-1"/>
        </w:rPr>
        <w:t> </w:t>
      </w:r>
      <w:r>
        <w:rPr/>
        <w:t>Undecided</w:t>
      </w:r>
      <w:r>
        <w:rPr>
          <w:spacing w:val="59"/>
        </w:rPr>
        <w:t> </w:t>
      </w:r>
      <w:r>
        <w:rPr/>
        <w:t>(</w:t>
      </w:r>
      <w:r>
        <w:rPr>
          <w:spacing w:val="60"/>
        </w:rPr>
        <w:t> </w:t>
      </w:r>
      <w:r>
        <w:rPr>
          <w:spacing w:val="-10"/>
        </w:rPr>
        <w:t>)</w:t>
      </w:r>
    </w:p>
    <w:p>
      <w:pPr>
        <w:pStyle w:val="ListParagraph"/>
        <w:numPr>
          <w:ilvl w:val="0"/>
          <w:numId w:val="32"/>
        </w:numPr>
        <w:tabs>
          <w:tab w:pos="520" w:val="left" w:leader="none"/>
        </w:tabs>
        <w:spacing w:line="240" w:lineRule="auto" w:before="140" w:after="0"/>
        <w:ind w:left="520" w:right="0" w:hanging="360"/>
        <w:jc w:val="left"/>
        <w:rPr>
          <w:sz w:val="24"/>
        </w:rPr>
      </w:pPr>
      <w:r>
        <w:rPr>
          <w:sz w:val="24"/>
        </w:rPr>
        <w:t>Women</w:t>
      </w:r>
      <w:r>
        <w:rPr>
          <w:spacing w:val="-1"/>
          <w:sz w:val="24"/>
        </w:rPr>
        <w:t> </w:t>
      </w:r>
      <w:r>
        <w:rPr>
          <w:sz w:val="24"/>
        </w:rPr>
        <w:t>should</w:t>
      </w:r>
      <w:r>
        <w:rPr>
          <w:spacing w:val="-1"/>
          <w:sz w:val="24"/>
        </w:rPr>
        <w:t> </w:t>
      </w:r>
      <w:r>
        <w:rPr>
          <w:sz w:val="24"/>
        </w:rPr>
        <w:t>be accorded</w:t>
      </w:r>
      <w:r>
        <w:rPr>
          <w:spacing w:val="-1"/>
          <w:sz w:val="24"/>
        </w:rPr>
        <w:t> </w:t>
      </w:r>
      <w:r>
        <w:rPr>
          <w:sz w:val="24"/>
        </w:rPr>
        <w:t>equal rights</w:t>
      </w:r>
      <w:r>
        <w:rPr>
          <w:spacing w:val="-1"/>
          <w:sz w:val="24"/>
        </w:rPr>
        <w:t> </w:t>
      </w:r>
      <w:r>
        <w:rPr>
          <w:sz w:val="24"/>
        </w:rPr>
        <w:t>to inheritance</w:t>
      </w:r>
      <w:r>
        <w:rPr>
          <w:spacing w:val="-2"/>
          <w:sz w:val="24"/>
        </w:rPr>
        <w:t> </w:t>
      </w:r>
      <w:r>
        <w:rPr>
          <w:sz w:val="24"/>
        </w:rPr>
        <w:t>with men</w:t>
      </w:r>
      <w:r>
        <w:rPr>
          <w:spacing w:val="-1"/>
          <w:sz w:val="24"/>
        </w:rPr>
        <w:t> </w:t>
      </w:r>
      <w:r>
        <w:rPr>
          <w:sz w:val="24"/>
        </w:rPr>
        <w:t>in her</w:t>
      </w:r>
      <w:r>
        <w:rPr>
          <w:spacing w:val="-3"/>
          <w:sz w:val="24"/>
        </w:rPr>
        <w:t> </w:t>
      </w:r>
      <w:r>
        <w:rPr>
          <w:sz w:val="24"/>
        </w:rPr>
        <w:t>husband‘s</w:t>
      </w:r>
      <w:r>
        <w:rPr>
          <w:spacing w:val="-1"/>
          <w:sz w:val="24"/>
        </w:rPr>
        <w:t> </w:t>
      </w:r>
      <w:r>
        <w:rPr>
          <w:spacing w:val="-2"/>
          <w:sz w:val="24"/>
        </w:rPr>
        <w:t>house</w:t>
      </w:r>
    </w:p>
    <w:p>
      <w:pPr>
        <w:pStyle w:val="BodyText"/>
        <w:spacing w:before="137"/>
        <w:ind w:left="520"/>
      </w:pPr>
      <w:r>
        <w:rPr/>
        <w:t>(a) I</w:t>
      </w:r>
      <w:r>
        <w:rPr>
          <w:spacing w:val="-1"/>
        </w:rPr>
        <w:t> </w:t>
      </w:r>
      <w:r>
        <w:rPr/>
        <w:t>agree</w:t>
      </w:r>
      <w:r>
        <w:rPr>
          <w:spacing w:val="-2"/>
        </w:rPr>
        <w:t> </w:t>
      </w:r>
      <w:r>
        <w:rPr/>
        <w:t>(</w:t>
      </w:r>
      <w:r>
        <w:rPr>
          <w:spacing w:val="58"/>
        </w:rPr>
        <w:t> </w:t>
      </w:r>
      <w:r>
        <w:rPr/>
        <w:t>)</w:t>
      </w:r>
      <w:r>
        <w:rPr>
          <w:spacing w:val="30"/>
        </w:rPr>
        <w:t>  </w:t>
      </w:r>
      <w:r>
        <w:rPr/>
        <w:t>(b)</w:t>
      </w:r>
      <w:r>
        <w:rPr>
          <w:spacing w:val="-1"/>
        </w:rPr>
        <w:t> </w:t>
      </w:r>
      <w:r>
        <w:rPr/>
        <w:t>I</w:t>
      </w:r>
      <w:r>
        <w:rPr>
          <w:spacing w:val="-4"/>
        </w:rPr>
        <w:t> </w:t>
      </w:r>
      <w:r>
        <w:rPr/>
        <w:t>disagree</w:t>
      </w:r>
      <w:r>
        <w:rPr>
          <w:spacing w:val="-1"/>
        </w:rPr>
        <w:t> </w:t>
      </w:r>
      <w:r>
        <w:rPr/>
        <w:t>(</w:t>
      </w:r>
      <w:r>
        <w:rPr>
          <w:spacing w:val="60"/>
        </w:rPr>
        <w:t> </w:t>
      </w:r>
      <w:r>
        <w:rPr/>
        <w:t>)</w:t>
      </w:r>
      <w:r>
        <w:rPr>
          <w:spacing w:val="59"/>
        </w:rPr>
        <w:t> </w:t>
      </w:r>
      <w:r>
        <w:rPr/>
        <w:t>(c)</w:t>
      </w:r>
      <w:r>
        <w:rPr>
          <w:spacing w:val="-1"/>
        </w:rPr>
        <w:t> </w:t>
      </w:r>
      <w:r>
        <w:rPr/>
        <w:t>Undecided</w:t>
      </w:r>
      <w:r>
        <w:rPr>
          <w:spacing w:val="59"/>
        </w:rPr>
        <w:t> </w:t>
      </w:r>
      <w:r>
        <w:rPr/>
        <w:t>(</w:t>
      </w:r>
      <w:r>
        <w:rPr>
          <w:spacing w:val="60"/>
        </w:rPr>
        <w:t> </w:t>
      </w:r>
      <w:r>
        <w:rPr>
          <w:spacing w:val="-10"/>
        </w:rPr>
        <w:t>)</w:t>
      </w:r>
    </w:p>
    <w:p>
      <w:pPr>
        <w:pStyle w:val="BodyText"/>
        <w:ind w:left="0"/>
      </w:pPr>
    </w:p>
    <w:p>
      <w:pPr>
        <w:pStyle w:val="BodyText"/>
        <w:ind w:left="0"/>
      </w:pPr>
    </w:p>
    <w:p>
      <w:pPr>
        <w:pStyle w:val="BodyText"/>
        <w:spacing w:before="129"/>
        <w:ind w:left="0"/>
      </w:pPr>
    </w:p>
    <w:p>
      <w:pPr>
        <w:spacing w:before="1"/>
        <w:ind w:left="0" w:right="1109" w:firstLine="0"/>
        <w:jc w:val="right"/>
        <w:rPr>
          <w:b/>
          <w:sz w:val="24"/>
        </w:rPr>
      </w:pPr>
      <w:r>
        <w:rPr>
          <w:b/>
          <w:sz w:val="24"/>
        </w:rPr>
        <w:t>Thank </w:t>
      </w:r>
      <w:r>
        <w:rPr>
          <w:b/>
          <w:spacing w:val="-5"/>
          <w:sz w:val="24"/>
        </w:rPr>
        <w:t>You</w:t>
      </w:r>
    </w:p>
    <w:sectPr>
      <w:pgSz w:w="12240" w:h="15840"/>
      <w:pgMar w:header="761" w:footer="1015" w:top="1300" w:bottom="120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09344">
              <wp:simplePos x="0" y="0"/>
              <wp:positionH relativeFrom="page">
                <wp:posOffset>3767963</wp:posOffset>
              </wp:positionH>
              <wp:positionV relativeFrom="page">
                <wp:posOffset>9274250</wp:posOffset>
              </wp:positionV>
              <wp:extent cx="249554"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6.690002pt;margin-top:730.255981pt;width:19.650pt;height:13.05pt;mso-position-horizontal-relative:page;mso-position-vertical-relative:page;z-index:-17307136" type="#_x0000_t202" id="docshape2"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21632">
              <wp:simplePos x="0" y="0"/>
              <wp:positionH relativeFrom="page">
                <wp:posOffset>914704</wp:posOffset>
              </wp:positionH>
              <wp:positionV relativeFrom="page">
                <wp:posOffset>8924238</wp:posOffset>
              </wp:positionV>
              <wp:extent cx="1829435" cy="952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695984pt;width:144.020pt;height:.72003pt;mso-position-horizontal-relative:page;mso-position-vertical-relative:page;z-index:-17294848" id="docshape10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022144">
              <wp:simplePos x="0" y="0"/>
              <wp:positionH relativeFrom="page">
                <wp:posOffset>902004</wp:posOffset>
              </wp:positionH>
              <wp:positionV relativeFrom="page">
                <wp:posOffset>8969268</wp:posOffset>
              </wp:positionV>
              <wp:extent cx="414020" cy="18415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414020" cy="184150"/>
                      </a:xfrm>
                      <a:prstGeom prst="rect">
                        <a:avLst/>
                      </a:prstGeom>
                    </wps:spPr>
                    <wps:txbx>
                      <w:txbxContent>
                        <w:p>
                          <w:pPr>
                            <w:spacing w:before="40"/>
                            <w:ind w:left="20" w:right="0" w:firstLine="0"/>
                            <w:jc w:val="left"/>
                            <w:rPr>
                              <w:sz w:val="20"/>
                            </w:rPr>
                          </w:pPr>
                          <w:r>
                            <w:rPr>
                              <w:sz w:val="20"/>
                              <w:vertAlign w:val="superscript"/>
                            </w:rPr>
                            <w:t>19</w:t>
                          </w:r>
                          <w:r>
                            <w:rPr>
                              <w:spacing w:val="-2"/>
                              <w:sz w:val="20"/>
                              <w:vertAlign w:val="baseline"/>
                            </w:rPr>
                            <w:t> supra</w:t>
                          </w:r>
                        </w:p>
                      </w:txbxContent>
                    </wps:txbx>
                    <wps:bodyPr wrap="square" lIns="0" tIns="0" rIns="0" bIns="0" rtlCol="0">
                      <a:noAutofit/>
                    </wps:bodyPr>
                  </wps:wsp>
                </a:graphicData>
              </a:graphic>
            </wp:anchor>
          </w:drawing>
        </mc:Choice>
        <mc:Fallback>
          <w:pict>
            <v:shape style="position:absolute;margin-left:71.024002pt;margin-top:706.241577pt;width:32.6pt;height:14.5pt;mso-position-horizontal-relative:page;mso-position-vertical-relative:page;z-index:-17294336" type="#_x0000_t202" id="docshape101" filled="false" stroked="false">
              <v:textbox inset="0,0,0,0">
                <w:txbxContent>
                  <w:p>
                    <w:pPr>
                      <w:spacing w:before="40"/>
                      <w:ind w:left="20" w:right="0" w:firstLine="0"/>
                      <w:jc w:val="left"/>
                      <w:rPr>
                        <w:sz w:val="20"/>
                      </w:rPr>
                    </w:pPr>
                    <w:r>
                      <w:rPr>
                        <w:sz w:val="20"/>
                        <w:vertAlign w:val="superscript"/>
                      </w:rPr>
                      <w:t>19</w:t>
                    </w:r>
                    <w:r>
                      <w:rPr>
                        <w:spacing w:val="-2"/>
                        <w:sz w:val="20"/>
                        <w:vertAlign w:val="baseline"/>
                      </w:rPr>
                      <w:t> supra</w:t>
                    </w:r>
                  </w:p>
                </w:txbxContent>
              </v:textbox>
              <w10:wrap type="none"/>
            </v:shape>
          </w:pict>
        </mc:Fallback>
      </mc:AlternateContent>
    </w:r>
    <w:r>
      <w:rPr/>
      <mc:AlternateContent>
        <mc:Choice Requires="wps">
          <w:drawing>
            <wp:anchor distT="0" distB="0" distL="0" distR="0" allowOverlap="1" layoutInCell="1" locked="0" behindDoc="1" simplePos="0" relativeHeight="486022656">
              <wp:simplePos x="0" y="0"/>
              <wp:positionH relativeFrom="page">
                <wp:posOffset>3802507</wp:posOffset>
              </wp:positionH>
              <wp:positionV relativeFrom="page">
                <wp:posOffset>9274250</wp:posOffset>
              </wp:positionV>
              <wp:extent cx="168910"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80</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7293824" type="#_x0000_t202" id="docshape102" filled="false" stroked="false">
              <v:textbox inset="0,0,0,0">
                <w:txbxContent>
                  <w:p>
                    <w:pPr>
                      <w:spacing w:line="245" w:lineRule="exact" w:before="0"/>
                      <w:ind w:left="20" w:right="0" w:firstLine="0"/>
                      <w:jc w:val="left"/>
                      <w:rPr>
                        <w:rFonts w:ascii="Calibri"/>
                        <w:sz w:val="22"/>
                      </w:rPr>
                    </w:pPr>
                    <w:r>
                      <w:rPr>
                        <w:rFonts w:ascii="Calibri"/>
                        <w:spacing w:val="-5"/>
                        <w:sz w:val="22"/>
                      </w:rPr>
                      <w:t>80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23680">
              <wp:simplePos x="0" y="0"/>
              <wp:positionH relativeFrom="page">
                <wp:posOffset>3802507</wp:posOffset>
              </wp:positionH>
              <wp:positionV relativeFrom="page">
                <wp:posOffset>9274250</wp:posOffset>
              </wp:positionV>
              <wp:extent cx="168910" cy="165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81</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7292800" type="#_x0000_t202" id="docshape104" filled="false" stroked="false">
              <v:textbox inset="0,0,0,0">
                <w:txbxContent>
                  <w:p>
                    <w:pPr>
                      <w:spacing w:line="245" w:lineRule="exact" w:before="0"/>
                      <w:ind w:left="20" w:right="0" w:firstLine="0"/>
                      <w:jc w:val="left"/>
                      <w:rPr>
                        <w:rFonts w:ascii="Calibri"/>
                        <w:sz w:val="22"/>
                      </w:rPr>
                    </w:pPr>
                    <w:r>
                      <w:rPr>
                        <w:rFonts w:ascii="Calibri"/>
                        <w:spacing w:val="-5"/>
                        <w:sz w:val="22"/>
                      </w:rPr>
                      <w:t>81</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24704">
              <wp:simplePos x="0" y="0"/>
              <wp:positionH relativeFrom="page">
                <wp:posOffset>3742054</wp:posOffset>
              </wp:positionH>
              <wp:positionV relativeFrom="page">
                <wp:posOffset>9274250</wp:posOffset>
              </wp:positionV>
              <wp:extent cx="301625" cy="165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49994pt;margin-top:730.255981pt;width:23.75pt;height:13.05pt;mso-position-horizontal-relative:page;mso-position-vertical-relative:page;z-index:-17291776" type="#_x0000_t202" id="docshape10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0368">
              <wp:simplePos x="0" y="0"/>
              <wp:positionH relativeFrom="page">
                <wp:posOffset>3777107</wp:posOffset>
              </wp:positionH>
              <wp:positionV relativeFrom="page">
                <wp:posOffset>9274250</wp:posOffset>
              </wp:positionV>
              <wp:extent cx="23241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7306112" type="#_x0000_t202" id="docshape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1392">
              <wp:simplePos x="0" y="0"/>
              <wp:positionH relativeFrom="page">
                <wp:posOffset>3802507</wp:posOffset>
              </wp:positionH>
              <wp:positionV relativeFrom="page">
                <wp:posOffset>9274250</wp:posOffset>
              </wp:positionV>
              <wp:extent cx="168910" cy="16573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55</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7305088" type="#_x0000_t202" id="docshape59" filled="false" stroked="false">
              <v:textbox inset="0,0,0,0">
                <w:txbxContent>
                  <w:p>
                    <w:pPr>
                      <w:spacing w:line="245" w:lineRule="exact" w:before="0"/>
                      <w:ind w:left="20" w:right="0" w:firstLine="0"/>
                      <w:jc w:val="left"/>
                      <w:rPr>
                        <w:rFonts w:ascii="Calibri"/>
                        <w:sz w:val="22"/>
                      </w:rPr>
                    </w:pPr>
                    <w:r>
                      <w:rPr>
                        <w:rFonts w:ascii="Calibri"/>
                        <w:spacing w:val="-5"/>
                        <w:sz w:val="22"/>
                      </w:rPr>
                      <w:t>55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2416">
              <wp:simplePos x="0" y="0"/>
              <wp:positionH relativeFrom="page">
                <wp:posOffset>3777107</wp:posOffset>
              </wp:positionH>
              <wp:positionV relativeFrom="page">
                <wp:posOffset>9274250</wp:posOffset>
              </wp:positionV>
              <wp:extent cx="232410" cy="165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7304064" type="#_x0000_t202" id="docshape6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3440">
              <wp:simplePos x="0" y="0"/>
              <wp:positionH relativeFrom="page">
                <wp:posOffset>914704</wp:posOffset>
              </wp:positionH>
              <wp:positionV relativeFrom="page">
                <wp:posOffset>8924238</wp:posOffset>
              </wp:positionV>
              <wp:extent cx="1829435" cy="952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695984pt;width:144.020pt;height:.72003pt;mso-position-horizontal-relative:page;mso-position-vertical-relative:page;z-index:-17303040" id="docshape6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013952">
              <wp:simplePos x="0" y="0"/>
              <wp:positionH relativeFrom="page">
                <wp:posOffset>902004</wp:posOffset>
              </wp:positionH>
              <wp:positionV relativeFrom="page">
                <wp:posOffset>8969268</wp:posOffset>
              </wp:positionV>
              <wp:extent cx="5736590" cy="18415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5736590" cy="184150"/>
                      </a:xfrm>
                      <a:prstGeom prst="rect">
                        <a:avLst/>
                      </a:prstGeom>
                    </wps:spPr>
                    <wps:txbx>
                      <w:txbxContent>
                        <w:p>
                          <w:pPr>
                            <w:spacing w:before="40"/>
                            <w:ind w:left="20" w:right="0" w:firstLine="0"/>
                            <w:jc w:val="left"/>
                            <w:rPr>
                              <w:sz w:val="20"/>
                            </w:rPr>
                          </w:pPr>
                          <w:r>
                            <w:rPr>
                              <w:sz w:val="20"/>
                              <w:vertAlign w:val="superscript"/>
                            </w:rPr>
                            <w:t>108</w:t>
                          </w:r>
                          <w:r>
                            <w:rPr>
                              <w:sz w:val="20"/>
                              <w:vertAlign w:val="baseline"/>
                            </w:rPr>
                            <w:t>Filaba,</w:t>
                          </w:r>
                          <w:r>
                            <w:rPr>
                              <w:spacing w:val="-5"/>
                              <w:sz w:val="20"/>
                              <w:vertAlign w:val="baseline"/>
                            </w:rPr>
                            <w:t> </w:t>
                          </w:r>
                          <w:r>
                            <w:rPr>
                              <w:sz w:val="20"/>
                              <w:vertAlign w:val="baseline"/>
                            </w:rPr>
                            <w:t>M.A</w:t>
                          </w:r>
                          <w:r>
                            <w:rPr>
                              <w:spacing w:val="-8"/>
                              <w:sz w:val="20"/>
                              <w:vertAlign w:val="baseline"/>
                            </w:rPr>
                            <w:t> </w:t>
                          </w:r>
                          <w:r>
                            <w:rPr>
                              <w:sz w:val="20"/>
                              <w:vertAlign w:val="baseline"/>
                            </w:rPr>
                            <w:t>and</w:t>
                          </w:r>
                          <w:r>
                            <w:rPr>
                              <w:spacing w:val="-4"/>
                              <w:sz w:val="20"/>
                              <w:vertAlign w:val="baseline"/>
                            </w:rPr>
                            <w:t> </w:t>
                          </w:r>
                          <w:r>
                            <w:rPr>
                              <w:sz w:val="20"/>
                              <w:vertAlign w:val="baseline"/>
                            </w:rPr>
                            <w:t>Gojeh,</w:t>
                          </w:r>
                          <w:r>
                            <w:rPr>
                              <w:spacing w:val="-6"/>
                              <w:sz w:val="20"/>
                              <w:vertAlign w:val="baseline"/>
                            </w:rPr>
                            <w:t> </w:t>
                          </w:r>
                          <w:r>
                            <w:rPr>
                              <w:sz w:val="20"/>
                              <w:vertAlign w:val="baseline"/>
                            </w:rPr>
                            <w:t>L.A,</w:t>
                          </w:r>
                          <w:r>
                            <w:rPr>
                              <w:spacing w:val="-4"/>
                              <w:sz w:val="20"/>
                              <w:vertAlign w:val="baseline"/>
                            </w:rPr>
                            <w:t> </w:t>
                          </w:r>
                          <w:r>
                            <w:rPr>
                              <w:sz w:val="20"/>
                              <w:vertAlign w:val="baseline"/>
                            </w:rPr>
                            <w:t>Koro</w:t>
                          </w:r>
                          <w:r>
                            <w:rPr>
                              <w:spacing w:val="-4"/>
                              <w:sz w:val="20"/>
                              <w:vertAlign w:val="baseline"/>
                            </w:rPr>
                            <w:t> </w:t>
                          </w:r>
                          <w:r>
                            <w:rPr>
                              <w:sz w:val="20"/>
                              <w:vertAlign w:val="baseline"/>
                            </w:rPr>
                            <w:t>and</w:t>
                          </w:r>
                          <w:r>
                            <w:rPr>
                              <w:spacing w:val="-5"/>
                              <w:sz w:val="20"/>
                              <w:vertAlign w:val="baseline"/>
                            </w:rPr>
                            <w:t> </w:t>
                          </w:r>
                          <w:r>
                            <w:rPr>
                              <w:sz w:val="20"/>
                              <w:vertAlign w:val="baseline"/>
                            </w:rPr>
                            <w:t>Gbagyi</w:t>
                          </w:r>
                          <w:r>
                            <w:rPr>
                              <w:spacing w:val="-6"/>
                              <w:sz w:val="20"/>
                              <w:vertAlign w:val="baseline"/>
                            </w:rPr>
                            <w:t> </w:t>
                          </w:r>
                          <w:r>
                            <w:rPr>
                              <w:sz w:val="20"/>
                              <w:vertAlign w:val="baseline"/>
                            </w:rPr>
                            <w:t>Subgroup</w:t>
                          </w:r>
                          <w:r>
                            <w:rPr>
                              <w:spacing w:val="-5"/>
                              <w:sz w:val="20"/>
                              <w:vertAlign w:val="baseline"/>
                            </w:rPr>
                            <w:t> </w:t>
                          </w:r>
                          <w:r>
                            <w:rPr>
                              <w:sz w:val="20"/>
                              <w:vertAlign w:val="baseline"/>
                            </w:rPr>
                            <w:t>relations,</w:t>
                          </w:r>
                          <w:r>
                            <w:rPr>
                              <w:spacing w:val="-6"/>
                              <w:sz w:val="20"/>
                              <w:vertAlign w:val="baseline"/>
                            </w:rPr>
                            <w:t> </w:t>
                          </w:r>
                          <w:r>
                            <w:rPr>
                              <w:sz w:val="20"/>
                              <w:vertAlign w:val="baseline"/>
                            </w:rPr>
                            <w:t>(2008)</w:t>
                          </w:r>
                          <w:r>
                            <w:rPr>
                              <w:spacing w:val="-5"/>
                              <w:sz w:val="20"/>
                              <w:vertAlign w:val="baseline"/>
                            </w:rPr>
                            <w:t> </w:t>
                          </w:r>
                          <w:r>
                            <w:rPr>
                              <w:sz w:val="20"/>
                              <w:vertAlign w:val="baseline"/>
                            </w:rPr>
                            <w:t>Gabdel</w:t>
                          </w:r>
                          <w:r>
                            <w:rPr>
                              <w:spacing w:val="-6"/>
                              <w:sz w:val="20"/>
                              <w:vertAlign w:val="baseline"/>
                            </w:rPr>
                            <w:t> </w:t>
                          </w:r>
                          <w:r>
                            <w:rPr>
                              <w:sz w:val="20"/>
                              <w:vertAlign w:val="baseline"/>
                            </w:rPr>
                            <w:t>integrated</w:t>
                          </w:r>
                          <w:r>
                            <w:rPr>
                              <w:spacing w:val="4"/>
                              <w:sz w:val="20"/>
                              <w:vertAlign w:val="baseline"/>
                            </w:rPr>
                            <w:t> </w:t>
                          </w:r>
                          <w:r>
                            <w:rPr>
                              <w:sz w:val="20"/>
                              <w:vertAlign w:val="baseline"/>
                            </w:rPr>
                            <w:t>services</w:t>
                          </w:r>
                          <w:r>
                            <w:rPr>
                              <w:spacing w:val="-6"/>
                              <w:sz w:val="20"/>
                              <w:vertAlign w:val="baseline"/>
                            </w:rPr>
                            <w:t> </w:t>
                          </w:r>
                          <w:r>
                            <w:rPr>
                              <w:sz w:val="20"/>
                              <w:vertAlign w:val="baseline"/>
                            </w:rPr>
                            <w:t>ltd,</w:t>
                          </w:r>
                          <w:r>
                            <w:rPr>
                              <w:spacing w:val="-6"/>
                              <w:sz w:val="20"/>
                              <w:vertAlign w:val="baseline"/>
                            </w:rPr>
                            <w:t> </w:t>
                          </w:r>
                          <w:r>
                            <w:rPr>
                              <w:spacing w:val="-5"/>
                              <w:sz w:val="20"/>
                              <w:vertAlign w:val="baseline"/>
                            </w:rPr>
                            <w:t>P28</w:t>
                          </w:r>
                        </w:p>
                      </w:txbxContent>
                    </wps:txbx>
                    <wps:bodyPr wrap="square" lIns="0" tIns="0" rIns="0" bIns="0" rtlCol="0">
                      <a:noAutofit/>
                    </wps:bodyPr>
                  </wps:wsp>
                </a:graphicData>
              </a:graphic>
            </wp:anchor>
          </w:drawing>
        </mc:Choice>
        <mc:Fallback>
          <w:pict>
            <v:shape style="position:absolute;margin-left:71.024002pt;margin-top:706.241577pt;width:451.7pt;height:14.5pt;mso-position-horizontal-relative:page;mso-position-vertical-relative:page;z-index:-17302528" type="#_x0000_t202" id="docshape69" filled="false" stroked="false">
              <v:textbox inset="0,0,0,0">
                <w:txbxContent>
                  <w:p>
                    <w:pPr>
                      <w:spacing w:before="40"/>
                      <w:ind w:left="20" w:right="0" w:firstLine="0"/>
                      <w:jc w:val="left"/>
                      <w:rPr>
                        <w:sz w:val="20"/>
                      </w:rPr>
                    </w:pPr>
                    <w:r>
                      <w:rPr>
                        <w:sz w:val="20"/>
                        <w:vertAlign w:val="superscript"/>
                      </w:rPr>
                      <w:t>108</w:t>
                    </w:r>
                    <w:r>
                      <w:rPr>
                        <w:sz w:val="20"/>
                        <w:vertAlign w:val="baseline"/>
                      </w:rPr>
                      <w:t>Filaba,</w:t>
                    </w:r>
                    <w:r>
                      <w:rPr>
                        <w:spacing w:val="-5"/>
                        <w:sz w:val="20"/>
                        <w:vertAlign w:val="baseline"/>
                      </w:rPr>
                      <w:t> </w:t>
                    </w:r>
                    <w:r>
                      <w:rPr>
                        <w:sz w:val="20"/>
                        <w:vertAlign w:val="baseline"/>
                      </w:rPr>
                      <w:t>M.A</w:t>
                    </w:r>
                    <w:r>
                      <w:rPr>
                        <w:spacing w:val="-8"/>
                        <w:sz w:val="20"/>
                        <w:vertAlign w:val="baseline"/>
                      </w:rPr>
                      <w:t> </w:t>
                    </w:r>
                    <w:r>
                      <w:rPr>
                        <w:sz w:val="20"/>
                        <w:vertAlign w:val="baseline"/>
                      </w:rPr>
                      <w:t>and</w:t>
                    </w:r>
                    <w:r>
                      <w:rPr>
                        <w:spacing w:val="-4"/>
                        <w:sz w:val="20"/>
                        <w:vertAlign w:val="baseline"/>
                      </w:rPr>
                      <w:t> </w:t>
                    </w:r>
                    <w:r>
                      <w:rPr>
                        <w:sz w:val="20"/>
                        <w:vertAlign w:val="baseline"/>
                      </w:rPr>
                      <w:t>Gojeh,</w:t>
                    </w:r>
                    <w:r>
                      <w:rPr>
                        <w:spacing w:val="-6"/>
                        <w:sz w:val="20"/>
                        <w:vertAlign w:val="baseline"/>
                      </w:rPr>
                      <w:t> </w:t>
                    </w:r>
                    <w:r>
                      <w:rPr>
                        <w:sz w:val="20"/>
                        <w:vertAlign w:val="baseline"/>
                      </w:rPr>
                      <w:t>L.A,</w:t>
                    </w:r>
                    <w:r>
                      <w:rPr>
                        <w:spacing w:val="-4"/>
                        <w:sz w:val="20"/>
                        <w:vertAlign w:val="baseline"/>
                      </w:rPr>
                      <w:t> </w:t>
                    </w:r>
                    <w:r>
                      <w:rPr>
                        <w:sz w:val="20"/>
                        <w:vertAlign w:val="baseline"/>
                      </w:rPr>
                      <w:t>Koro</w:t>
                    </w:r>
                    <w:r>
                      <w:rPr>
                        <w:spacing w:val="-4"/>
                        <w:sz w:val="20"/>
                        <w:vertAlign w:val="baseline"/>
                      </w:rPr>
                      <w:t> </w:t>
                    </w:r>
                    <w:r>
                      <w:rPr>
                        <w:sz w:val="20"/>
                        <w:vertAlign w:val="baseline"/>
                      </w:rPr>
                      <w:t>and</w:t>
                    </w:r>
                    <w:r>
                      <w:rPr>
                        <w:spacing w:val="-5"/>
                        <w:sz w:val="20"/>
                        <w:vertAlign w:val="baseline"/>
                      </w:rPr>
                      <w:t> </w:t>
                    </w:r>
                    <w:r>
                      <w:rPr>
                        <w:sz w:val="20"/>
                        <w:vertAlign w:val="baseline"/>
                      </w:rPr>
                      <w:t>Gbagyi</w:t>
                    </w:r>
                    <w:r>
                      <w:rPr>
                        <w:spacing w:val="-6"/>
                        <w:sz w:val="20"/>
                        <w:vertAlign w:val="baseline"/>
                      </w:rPr>
                      <w:t> </w:t>
                    </w:r>
                    <w:r>
                      <w:rPr>
                        <w:sz w:val="20"/>
                        <w:vertAlign w:val="baseline"/>
                      </w:rPr>
                      <w:t>Subgroup</w:t>
                    </w:r>
                    <w:r>
                      <w:rPr>
                        <w:spacing w:val="-5"/>
                        <w:sz w:val="20"/>
                        <w:vertAlign w:val="baseline"/>
                      </w:rPr>
                      <w:t> </w:t>
                    </w:r>
                    <w:r>
                      <w:rPr>
                        <w:sz w:val="20"/>
                        <w:vertAlign w:val="baseline"/>
                      </w:rPr>
                      <w:t>relations,</w:t>
                    </w:r>
                    <w:r>
                      <w:rPr>
                        <w:spacing w:val="-6"/>
                        <w:sz w:val="20"/>
                        <w:vertAlign w:val="baseline"/>
                      </w:rPr>
                      <w:t> </w:t>
                    </w:r>
                    <w:r>
                      <w:rPr>
                        <w:sz w:val="20"/>
                        <w:vertAlign w:val="baseline"/>
                      </w:rPr>
                      <w:t>(2008)</w:t>
                    </w:r>
                    <w:r>
                      <w:rPr>
                        <w:spacing w:val="-5"/>
                        <w:sz w:val="20"/>
                        <w:vertAlign w:val="baseline"/>
                      </w:rPr>
                      <w:t> </w:t>
                    </w:r>
                    <w:r>
                      <w:rPr>
                        <w:sz w:val="20"/>
                        <w:vertAlign w:val="baseline"/>
                      </w:rPr>
                      <w:t>Gabdel</w:t>
                    </w:r>
                    <w:r>
                      <w:rPr>
                        <w:spacing w:val="-6"/>
                        <w:sz w:val="20"/>
                        <w:vertAlign w:val="baseline"/>
                      </w:rPr>
                      <w:t> </w:t>
                    </w:r>
                    <w:r>
                      <w:rPr>
                        <w:sz w:val="20"/>
                        <w:vertAlign w:val="baseline"/>
                      </w:rPr>
                      <w:t>integrated</w:t>
                    </w:r>
                    <w:r>
                      <w:rPr>
                        <w:spacing w:val="4"/>
                        <w:sz w:val="20"/>
                        <w:vertAlign w:val="baseline"/>
                      </w:rPr>
                      <w:t> </w:t>
                    </w:r>
                    <w:r>
                      <w:rPr>
                        <w:sz w:val="20"/>
                        <w:vertAlign w:val="baseline"/>
                      </w:rPr>
                      <w:t>services</w:t>
                    </w:r>
                    <w:r>
                      <w:rPr>
                        <w:spacing w:val="-6"/>
                        <w:sz w:val="20"/>
                        <w:vertAlign w:val="baseline"/>
                      </w:rPr>
                      <w:t> </w:t>
                    </w:r>
                    <w:r>
                      <w:rPr>
                        <w:sz w:val="20"/>
                        <w:vertAlign w:val="baseline"/>
                      </w:rPr>
                      <w:t>ltd,</w:t>
                    </w:r>
                    <w:r>
                      <w:rPr>
                        <w:spacing w:val="-6"/>
                        <w:sz w:val="20"/>
                        <w:vertAlign w:val="baseline"/>
                      </w:rPr>
                      <w:t> </w:t>
                    </w:r>
                    <w:r>
                      <w:rPr>
                        <w:spacing w:val="-5"/>
                        <w:sz w:val="20"/>
                        <w:vertAlign w:val="baseline"/>
                      </w:rPr>
                      <w:t>P28</w:t>
                    </w:r>
                  </w:p>
                </w:txbxContent>
              </v:textbox>
              <w10:wrap type="none"/>
            </v:shape>
          </w:pict>
        </mc:Fallback>
      </mc:AlternateContent>
    </w:r>
    <w:r>
      <w:rPr/>
      <mc:AlternateContent>
        <mc:Choice Requires="wps">
          <w:drawing>
            <wp:anchor distT="0" distB="0" distL="0" distR="0" allowOverlap="1" layoutInCell="1" locked="0" behindDoc="1" simplePos="0" relativeHeight="486014464">
              <wp:simplePos x="0" y="0"/>
              <wp:positionH relativeFrom="page">
                <wp:posOffset>3802507</wp:posOffset>
              </wp:positionH>
              <wp:positionV relativeFrom="page">
                <wp:posOffset>9274250</wp:posOffset>
              </wp:positionV>
              <wp:extent cx="16891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60</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7302016" type="#_x0000_t202" id="docshape70" filled="false" stroked="false">
              <v:textbox inset="0,0,0,0">
                <w:txbxContent>
                  <w:p>
                    <w:pPr>
                      <w:spacing w:line="245" w:lineRule="exact" w:before="0"/>
                      <w:ind w:left="20" w:right="0" w:firstLine="0"/>
                      <w:jc w:val="left"/>
                      <w:rPr>
                        <w:rFonts w:ascii="Calibri"/>
                        <w:sz w:val="22"/>
                      </w:rPr>
                    </w:pPr>
                    <w:r>
                      <w:rPr>
                        <w:rFonts w:ascii="Calibri"/>
                        <w:spacing w:val="-5"/>
                        <w:sz w:val="22"/>
                      </w:rPr>
                      <w:t>60</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5488">
              <wp:simplePos x="0" y="0"/>
              <wp:positionH relativeFrom="page">
                <wp:posOffset>914704</wp:posOffset>
              </wp:positionH>
              <wp:positionV relativeFrom="page">
                <wp:posOffset>8924238</wp:posOffset>
              </wp:positionV>
              <wp:extent cx="1829435" cy="952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695984pt;width:144.020pt;height:.72003pt;mso-position-horizontal-relative:page;mso-position-vertical-relative:page;z-index:-17300992" id="docshape7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016000">
              <wp:simplePos x="0" y="0"/>
              <wp:positionH relativeFrom="page">
                <wp:posOffset>902004</wp:posOffset>
              </wp:positionH>
              <wp:positionV relativeFrom="page">
                <wp:posOffset>8969268</wp:posOffset>
              </wp:positionV>
              <wp:extent cx="615315" cy="18415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615315" cy="184150"/>
                      </a:xfrm>
                      <a:prstGeom prst="rect">
                        <a:avLst/>
                      </a:prstGeom>
                    </wps:spPr>
                    <wps:txbx>
                      <w:txbxContent>
                        <w:p>
                          <w:pPr>
                            <w:spacing w:before="40"/>
                            <w:ind w:left="20" w:right="0" w:firstLine="0"/>
                            <w:jc w:val="left"/>
                            <w:rPr>
                              <w:sz w:val="20"/>
                            </w:rPr>
                          </w:pPr>
                          <w:r>
                            <w:rPr>
                              <w:sz w:val="20"/>
                              <w:vertAlign w:val="superscript"/>
                            </w:rPr>
                            <w:t>109</w:t>
                          </w:r>
                          <w:r>
                            <w:rPr>
                              <w:spacing w:val="-3"/>
                              <w:sz w:val="20"/>
                              <w:vertAlign w:val="baseline"/>
                            </w:rPr>
                            <w:t> </w:t>
                          </w:r>
                          <w:r>
                            <w:rPr>
                              <w:sz w:val="20"/>
                              <w:vertAlign w:val="baseline"/>
                            </w:rPr>
                            <w:t>Ibid</w:t>
                          </w:r>
                          <w:r>
                            <w:rPr>
                              <w:spacing w:val="-4"/>
                              <w:sz w:val="20"/>
                              <w:vertAlign w:val="baseline"/>
                            </w:rPr>
                            <w:t> </w:t>
                          </w:r>
                          <w:r>
                            <w:rPr>
                              <w:spacing w:val="-5"/>
                              <w:sz w:val="20"/>
                              <w:vertAlign w:val="baseline"/>
                            </w:rPr>
                            <w:t>P29</w:t>
                          </w:r>
                        </w:p>
                      </w:txbxContent>
                    </wps:txbx>
                    <wps:bodyPr wrap="square" lIns="0" tIns="0" rIns="0" bIns="0" rtlCol="0">
                      <a:noAutofit/>
                    </wps:bodyPr>
                  </wps:wsp>
                </a:graphicData>
              </a:graphic>
            </wp:anchor>
          </w:drawing>
        </mc:Choice>
        <mc:Fallback>
          <w:pict>
            <v:shape style="position:absolute;margin-left:71.024002pt;margin-top:706.241577pt;width:48.45pt;height:14.5pt;mso-position-horizontal-relative:page;mso-position-vertical-relative:page;z-index:-17300480" type="#_x0000_t202" id="docshape73" filled="false" stroked="false">
              <v:textbox inset="0,0,0,0">
                <w:txbxContent>
                  <w:p>
                    <w:pPr>
                      <w:spacing w:before="40"/>
                      <w:ind w:left="20" w:right="0" w:firstLine="0"/>
                      <w:jc w:val="left"/>
                      <w:rPr>
                        <w:sz w:val="20"/>
                      </w:rPr>
                    </w:pPr>
                    <w:r>
                      <w:rPr>
                        <w:sz w:val="20"/>
                        <w:vertAlign w:val="superscript"/>
                      </w:rPr>
                      <w:t>109</w:t>
                    </w:r>
                    <w:r>
                      <w:rPr>
                        <w:spacing w:val="-3"/>
                        <w:sz w:val="20"/>
                        <w:vertAlign w:val="baseline"/>
                      </w:rPr>
                      <w:t> </w:t>
                    </w:r>
                    <w:r>
                      <w:rPr>
                        <w:sz w:val="20"/>
                        <w:vertAlign w:val="baseline"/>
                      </w:rPr>
                      <w:t>Ibid</w:t>
                    </w:r>
                    <w:r>
                      <w:rPr>
                        <w:spacing w:val="-4"/>
                        <w:sz w:val="20"/>
                        <w:vertAlign w:val="baseline"/>
                      </w:rPr>
                      <w:t> </w:t>
                    </w:r>
                    <w:r>
                      <w:rPr>
                        <w:spacing w:val="-5"/>
                        <w:sz w:val="20"/>
                        <w:vertAlign w:val="baseline"/>
                      </w:rPr>
                      <w:t>P29</w:t>
                    </w:r>
                  </w:p>
                </w:txbxContent>
              </v:textbox>
              <w10:wrap type="none"/>
            </v:shape>
          </w:pict>
        </mc:Fallback>
      </mc:AlternateContent>
    </w:r>
    <w:r>
      <w:rPr/>
      <mc:AlternateContent>
        <mc:Choice Requires="wps">
          <w:drawing>
            <wp:anchor distT="0" distB="0" distL="0" distR="0" allowOverlap="1" layoutInCell="1" locked="0" behindDoc="1" simplePos="0" relativeHeight="486016512">
              <wp:simplePos x="0" y="0"/>
              <wp:positionH relativeFrom="page">
                <wp:posOffset>3802507</wp:posOffset>
              </wp:positionH>
              <wp:positionV relativeFrom="page">
                <wp:posOffset>9274250</wp:posOffset>
              </wp:positionV>
              <wp:extent cx="168910" cy="16573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61</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7299968" type="#_x0000_t202" id="docshape74" filled="false" stroked="false">
              <v:textbox inset="0,0,0,0">
                <w:txbxContent>
                  <w:p>
                    <w:pPr>
                      <w:spacing w:line="245" w:lineRule="exact" w:before="0"/>
                      <w:ind w:left="20" w:right="0" w:firstLine="0"/>
                      <w:jc w:val="left"/>
                      <w:rPr>
                        <w:rFonts w:ascii="Calibri"/>
                        <w:sz w:val="22"/>
                      </w:rPr>
                    </w:pPr>
                    <w:r>
                      <w:rPr>
                        <w:rFonts w:ascii="Calibri"/>
                        <w:spacing w:val="-5"/>
                        <w:sz w:val="22"/>
                      </w:rPr>
                      <w:t>61</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7536">
              <wp:simplePos x="0" y="0"/>
              <wp:positionH relativeFrom="page">
                <wp:posOffset>3802507</wp:posOffset>
              </wp:positionH>
              <wp:positionV relativeFrom="page">
                <wp:posOffset>9274250</wp:posOffset>
              </wp:positionV>
              <wp:extent cx="168910" cy="16573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62</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7298944" type="#_x0000_t202" id="docshape76" filled="false" stroked="false">
              <v:textbox inset="0,0,0,0">
                <w:txbxContent>
                  <w:p>
                    <w:pPr>
                      <w:spacing w:line="245" w:lineRule="exact" w:before="0"/>
                      <w:ind w:left="20" w:right="0" w:firstLine="0"/>
                      <w:jc w:val="left"/>
                      <w:rPr>
                        <w:rFonts w:ascii="Calibri"/>
                        <w:sz w:val="22"/>
                      </w:rPr>
                    </w:pPr>
                    <w:r>
                      <w:rPr>
                        <w:rFonts w:ascii="Calibri"/>
                        <w:spacing w:val="-5"/>
                        <w:sz w:val="22"/>
                      </w:rPr>
                      <w:t>62</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8560">
              <wp:simplePos x="0" y="0"/>
              <wp:positionH relativeFrom="page">
                <wp:posOffset>3777107</wp:posOffset>
              </wp:positionH>
              <wp:positionV relativeFrom="page">
                <wp:posOffset>9274250</wp:posOffset>
              </wp:positionV>
              <wp:extent cx="232410" cy="165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7297920" type="#_x0000_t202" id="docshape7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63</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9584">
              <wp:simplePos x="0" y="0"/>
              <wp:positionH relativeFrom="page">
                <wp:posOffset>914704</wp:posOffset>
              </wp:positionH>
              <wp:positionV relativeFrom="page">
                <wp:posOffset>8924238</wp:posOffset>
              </wp:positionV>
              <wp:extent cx="1829435" cy="952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695984pt;width:144.020pt;height:.72003pt;mso-position-horizontal-relative:page;mso-position-vertical-relative:page;z-index:-17296896" id="docshape9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020096">
              <wp:simplePos x="0" y="0"/>
              <wp:positionH relativeFrom="page">
                <wp:posOffset>902004</wp:posOffset>
              </wp:positionH>
              <wp:positionV relativeFrom="page">
                <wp:posOffset>8969268</wp:posOffset>
              </wp:positionV>
              <wp:extent cx="1252855" cy="18415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252855" cy="184150"/>
                      </a:xfrm>
                      <a:prstGeom prst="rect">
                        <a:avLst/>
                      </a:prstGeom>
                    </wps:spPr>
                    <wps:txbx>
                      <w:txbxContent>
                        <w:p>
                          <w:pPr>
                            <w:spacing w:before="40"/>
                            <w:ind w:left="20" w:right="0" w:firstLine="0"/>
                            <w:jc w:val="left"/>
                            <w:rPr>
                              <w:sz w:val="20"/>
                            </w:rPr>
                          </w:pPr>
                          <w:r>
                            <w:rPr>
                              <w:sz w:val="20"/>
                              <w:vertAlign w:val="superscript"/>
                            </w:rPr>
                            <w:t>18</w:t>
                          </w:r>
                          <w:r>
                            <w:rPr>
                              <w:spacing w:val="-3"/>
                              <w:sz w:val="20"/>
                              <w:vertAlign w:val="baseline"/>
                            </w:rPr>
                            <w:t> </w:t>
                          </w:r>
                          <w:r>
                            <w:rPr>
                              <w:sz w:val="20"/>
                              <w:vertAlign w:val="baseline"/>
                            </w:rPr>
                            <w:t>(1921)</w:t>
                          </w:r>
                          <w:r>
                            <w:rPr>
                              <w:spacing w:val="-3"/>
                              <w:sz w:val="20"/>
                              <w:vertAlign w:val="baseline"/>
                            </w:rPr>
                            <w:t> </w:t>
                          </w:r>
                          <w:r>
                            <w:rPr>
                              <w:sz w:val="20"/>
                              <w:vertAlign w:val="baseline"/>
                            </w:rPr>
                            <w:t>AC</w:t>
                          </w:r>
                          <w:r>
                            <w:rPr>
                              <w:spacing w:val="-4"/>
                              <w:sz w:val="20"/>
                              <w:vertAlign w:val="baseline"/>
                            </w:rPr>
                            <w:t> </w:t>
                          </w:r>
                          <w:r>
                            <w:rPr>
                              <w:sz w:val="20"/>
                              <w:vertAlign w:val="baseline"/>
                            </w:rPr>
                            <w:t>399</w:t>
                          </w:r>
                          <w:r>
                            <w:rPr>
                              <w:spacing w:val="-2"/>
                              <w:sz w:val="20"/>
                              <w:vertAlign w:val="baseline"/>
                            </w:rPr>
                            <w:t> </w:t>
                          </w:r>
                          <w:r>
                            <w:rPr>
                              <w:sz w:val="20"/>
                              <w:vertAlign w:val="baseline"/>
                            </w:rPr>
                            <w:t>at</w:t>
                          </w:r>
                          <w:r>
                            <w:rPr>
                              <w:spacing w:val="-2"/>
                              <w:sz w:val="20"/>
                              <w:vertAlign w:val="baseline"/>
                            </w:rPr>
                            <w:t> </w:t>
                          </w:r>
                          <w:r>
                            <w:rPr>
                              <w:spacing w:val="-5"/>
                              <w:sz w:val="20"/>
                              <w:vertAlign w:val="baseline"/>
                            </w:rPr>
                            <w:t>404</w:t>
                          </w:r>
                        </w:p>
                      </w:txbxContent>
                    </wps:txbx>
                    <wps:bodyPr wrap="square" lIns="0" tIns="0" rIns="0" bIns="0" rtlCol="0">
                      <a:noAutofit/>
                    </wps:bodyPr>
                  </wps:wsp>
                </a:graphicData>
              </a:graphic>
            </wp:anchor>
          </w:drawing>
        </mc:Choice>
        <mc:Fallback>
          <w:pict>
            <v:shape style="position:absolute;margin-left:71.024002pt;margin-top:706.241577pt;width:98.65pt;height:14.5pt;mso-position-horizontal-relative:page;mso-position-vertical-relative:page;z-index:-17296384" type="#_x0000_t202" id="docshape97" filled="false" stroked="false">
              <v:textbox inset="0,0,0,0">
                <w:txbxContent>
                  <w:p>
                    <w:pPr>
                      <w:spacing w:before="40"/>
                      <w:ind w:left="20" w:right="0" w:firstLine="0"/>
                      <w:jc w:val="left"/>
                      <w:rPr>
                        <w:sz w:val="20"/>
                      </w:rPr>
                    </w:pPr>
                    <w:r>
                      <w:rPr>
                        <w:sz w:val="20"/>
                        <w:vertAlign w:val="superscript"/>
                      </w:rPr>
                      <w:t>18</w:t>
                    </w:r>
                    <w:r>
                      <w:rPr>
                        <w:spacing w:val="-3"/>
                        <w:sz w:val="20"/>
                        <w:vertAlign w:val="baseline"/>
                      </w:rPr>
                      <w:t> </w:t>
                    </w:r>
                    <w:r>
                      <w:rPr>
                        <w:sz w:val="20"/>
                        <w:vertAlign w:val="baseline"/>
                      </w:rPr>
                      <w:t>(1921)</w:t>
                    </w:r>
                    <w:r>
                      <w:rPr>
                        <w:spacing w:val="-3"/>
                        <w:sz w:val="20"/>
                        <w:vertAlign w:val="baseline"/>
                      </w:rPr>
                      <w:t> </w:t>
                    </w:r>
                    <w:r>
                      <w:rPr>
                        <w:sz w:val="20"/>
                        <w:vertAlign w:val="baseline"/>
                      </w:rPr>
                      <w:t>AC</w:t>
                    </w:r>
                    <w:r>
                      <w:rPr>
                        <w:spacing w:val="-4"/>
                        <w:sz w:val="20"/>
                        <w:vertAlign w:val="baseline"/>
                      </w:rPr>
                      <w:t> </w:t>
                    </w:r>
                    <w:r>
                      <w:rPr>
                        <w:sz w:val="20"/>
                        <w:vertAlign w:val="baseline"/>
                      </w:rPr>
                      <w:t>399</w:t>
                    </w:r>
                    <w:r>
                      <w:rPr>
                        <w:spacing w:val="-2"/>
                        <w:sz w:val="20"/>
                        <w:vertAlign w:val="baseline"/>
                      </w:rPr>
                      <w:t> </w:t>
                    </w:r>
                    <w:r>
                      <w:rPr>
                        <w:sz w:val="20"/>
                        <w:vertAlign w:val="baseline"/>
                      </w:rPr>
                      <w:t>at</w:t>
                    </w:r>
                    <w:r>
                      <w:rPr>
                        <w:spacing w:val="-2"/>
                        <w:sz w:val="20"/>
                        <w:vertAlign w:val="baseline"/>
                      </w:rPr>
                      <w:t> </w:t>
                    </w:r>
                    <w:r>
                      <w:rPr>
                        <w:spacing w:val="-5"/>
                        <w:sz w:val="20"/>
                        <w:vertAlign w:val="baseline"/>
                      </w:rPr>
                      <w:t>404</w:t>
                    </w:r>
                  </w:p>
                </w:txbxContent>
              </v:textbox>
              <w10:wrap type="none"/>
            </v:shape>
          </w:pict>
        </mc:Fallback>
      </mc:AlternateContent>
    </w:r>
    <w:r>
      <w:rPr/>
      <mc:AlternateContent>
        <mc:Choice Requires="wps">
          <w:drawing>
            <wp:anchor distT="0" distB="0" distL="0" distR="0" allowOverlap="1" layoutInCell="1" locked="0" behindDoc="1" simplePos="0" relativeHeight="486020608">
              <wp:simplePos x="0" y="0"/>
              <wp:positionH relativeFrom="page">
                <wp:posOffset>3802507</wp:posOffset>
              </wp:positionH>
              <wp:positionV relativeFrom="page">
                <wp:posOffset>9274250</wp:posOffset>
              </wp:positionV>
              <wp:extent cx="168910" cy="165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79</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7295872" type="#_x0000_t202" id="docshape98" filled="false" stroked="false">
              <v:textbox inset="0,0,0,0">
                <w:txbxContent>
                  <w:p>
                    <w:pPr>
                      <w:spacing w:line="245" w:lineRule="exact" w:before="0"/>
                      <w:ind w:left="20" w:right="0" w:firstLine="0"/>
                      <w:jc w:val="left"/>
                      <w:rPr>
                        <w:rFonts w:ascii="Calibri"/>
                        <w:sz w:val="22"/>
                      </w:rPr>
                    </w:pPr>
                    <w:r>
                      <w:rPr>
                        <w:rFonts w:ascii="Calibri"/>
                        <w:spacing w:val="-5"/>
                        <w:sz w:val="22"/>
                      </w:rPr>
                      <w:t>79</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08832">
              <wp:simplePos x="0" y="0"/>
              <wp:positionH relativeFrom="page">
                <wp:posOffset>902004</wp:posOffset>
              </wp:positionH>
              <wp:positionV relativeFrom="page">
                <wp:posOffset>470408</wp:posOffset>
              </wp:positionV>
              <wp:extent cx="6667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37.040001pt;width:5.25pt;height:13.05pt;mso-position-horizontal-relative:page;mso-position-vertical-relative:page;z-index:-17307648" type="#_x0000_t202" id="docshape1"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21120">
              <wp:simplePos x="0" y="0"/>
              <wp:positionH relativeFrom="page">
                <wp:posOffset>902004</wp:posOffset>
              </wp:positionH>
              <wp:positionV relativeFrom="page">
                <wp:posOffset>470408</wp:posOffset>
              </wp:positionV>
              <wp:extent cx="66675" cy="16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295360" type="#_x0000_t202" id="docshape99"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23168">
              <wp:simplePos x="0" y="0"/>
              <wp:positionH relativeFrom="page">
                <wp:posOffset>902004</wp:posOffset>
              </wp:positionH>
              <wp:positionV relativeFrom="page">
                <wp:posOffset>470408</wp:posOffset>
              </wp:positionV>
              <wp:extent cx="66675" cy="16573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293312" type="#_x0000_t202" id="docshape103"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24192">
              <wp:simplePos x="0" y="0"/>
              <wp:positionH relativeFrom="page">
                <wp:posOffset>902004</wp:posOffset>
              </wp:positionH>
              <wp:positionV relativeFrom="page">
                <wp:posOffset>470408</wp:posOffset>
              </wp:positionV>
              <wp:extent cx="66675" cy="16573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292288" type="#_x0000_t202" id="docshape106"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09856">
              <wp:simplePos x="0" y="0"/>
              <wp:positionH relativeFrom="page">
                <wp:posOffset>902004</wp:posOffset>
              </wp:positionH>
              <wp:positionV relativeFrom="page">
                <wp:posOffset>470408</wp:posOffset>
              </wp:positionV>
              <wp:extent cx="6667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306624" type="#_x0000_t202" id="docshape6"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0880">
              <wp:simplePos x="0" y="0"/>
              <wp:positionH relativeFrom="page">
                <wp:posOffset>902004</wp:posOffset>
              </wp:positionH>
              <wp:positionV relativeFrom="page">
                <wp:posOffset>470408</wp:posOffset>
              </wp:positionV>
              <wp:extent cx="66675" cy="16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305600" type="#_x0000_t202" id="docshape58"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1904">
              <wp:simplePos x="0" y="0"/>
              <wp:positionH relativeFrom="page">
                <wp:posOffset>902004</wp:posOffset>
              </wp:positionH>
              <wp:positionV relativeFrom="page">
                <wp:posOffset>470408</wp:posOffset>
              </wp:positionV>
              <wp:extent cx="66675" cy="1657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304576" type="#_x0000_t202" id="docshape61"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2928">
              <wp:simplePos x="0" y="0"/>
              <wp:positionH relativeFrom="page">
                <wp:posOffset>902004</wp:posOffset>
              </wp:positionH>
              <wp:positionV relativeFrom="page">
                <wp:posOffset>470408</wp:posOffset>
              </wp:positionV>
              <wp:extent cx="66675" cy="1657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303552" type="#_x0000_t202" id="docshape67"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4976">
              <wp:simplePos x="0" y="0"/>
              <wp:positionH relativeFrom="page">
                <wp:posOffset>902004</wp:posOffset>
              </wp:positionH>
              <wp:positionV relativeFrom="page">
                <wp:posOffset>470408</wp:posOffset>
              </wp:positionV>
              <wp:extent cx="66675"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301504" type="#_x0000_t202" id="docshape71"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7024">
              <wp:simplePos x="0" y="0"/>
              <wp:positionH relativeFrom="page">
                <wp:posOffset>902004</wp:posOffset>
              </wp:positionH>
              <wp:positionV relativeFrom="page">
                <wp:posOffset>470408</wp:posOffset>
              </wp:positionV>
              <wp:extent cx="66675" cy="16573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299456" type="#_x0000_t202" id="docshape75"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8048">
              <wp:simplePos x="0" y="0"/>
              <wp:positionH relativeFrom="page">
                <wp:posOffset>902004</wp:posOffset>
              </wp:positionH>
              <wp:positionV relativeFrom="page">
                <wp:posOffset>470408</wp:posOffset>
              </wp:positionV>
              <wp:extent cx="66675" cy="16573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298432" type="#_x0000_t202" id="docshape78"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019072">
              <wp:simplePos x="0" y="0"/>
              <wp:positionH relativeFrom="page">
                <wp:posOffset>902004</wp:posOffset>
              </wp:positionH>
              <wp:positionV relativeFrom="page">
                <wp:posOffset>470408</wp:posOffset>
              </wp:positionV>
              <wp:extent cx="66675" cy="16573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6667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71.024002pt;margin-top:37.040001pt;width:5.25pt;height:13.05pt;mso-position-horizontal-relative:page;mso-position-vertical-relative:page;z-index:-17297408" type="#_x0000_t202" id="docshape95" filled="false" stroked="false">
              <v:textbox inset="0,0,0,0">
                <w:txbxContent>
                  <w:p>
                    <w:pPr>
                      <w:spacing w:line="245" w:lineRule="exact" w:before="0"/>
                      <w:ind w:left="20" w:right="0" w:firstLine="0"/>
                      <w:jc w:val="left"/>
                      <w:rPr>
                        <w:rFonts w:ascii="Calibri"/>
                        <w:sz w:val="22"/>
                      </w:rPr>
                    </w:pPr>
                    <w:r>
                      <w:rPr>
                        <w:rFonts w:ascii="Calibri"/>
                        <w:spacing w:val="-10"/>
                        <w:sz w:val="22"/>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32" w:hanging="360"/>
      </w:pPr>
      <w:rPr>
        <w:rFonts w:hint="default"/>
        <w:lang w:val="en-US" w:eastAsia="en-US" w:bidi="ar-SA"/>
      </w:rPr>
    </w:lvl>
    <w:lvl w:ilvl="2">
      <w:start w:val="0"/>
      <w:numFmt w:val="bullet"/>
      <w:lvlText w:val="•"/>
      <w:lvlJc w:val="left"/>
      <w:pPr>
        <w:ind w:left="2344"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2" w:hanging="360"/>
      </w:pPr>
      <w:rPr>
        <w:rFonts w:hint="default"/>
        <w:lang w:val="en-US" w:eastAsia="en-US" w:bidi="ar-SA"/>
      </w:rPr>
    </w:lvl>
    <w:lvl w:ilvl="7">
      <w:start w:val="0"/>
      <w:numFmt w:val="bullet"/>
      <w:lvlText w:val="•"/>
      <w:lvlJc w:val="left"/>
      <w:pPr>
        <w:ind w:left="6904" w:hanging="360"/>
      </w:pPr>
      <w:rPr>
        <w:rFonts w:hint="default"/>
        <w:lang w:val="en-US" w:eastAsia="en-US" w:bidi="ar-SA"/>
      </w:rPr>
    </w:lvl>
    <w:lvl w:ilvl="8">
      <w:start w:val="0"/>
      <w:numFmt w:val="bullet"/>
      <w:lvlText w:val="•"/>
      <w:lvlJc w:val="left"/>
      <w:pPr>
        <w:ind w:left="7816" w:hanging="360"/>
      </w:pPr>
      <w:rPr>
        <w:rFonts w:hint="default"/>
        <w:lang w:val="en-US" w:eastAsia="en-US" w:bidi="ar-SA"/>
      </w:rPr>
    </w:lvl>
  </w:abstractNum>
  <w:abstractNum w:abstractNumId="30">
    <w:multiLevelType w:val="hybridMultilevel"/>
    <w:lvl w:ilvl="0">
      <w:start w:val="1"/>
      <w:numFmt w:val="decimal"/>
      <w:lvlText w:val="%1."/>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32" w:hanging="360"/>
      </w:pPr>
      <w:rPr>
        <w:rFonts w:hint="default"/>
        <w:lang w:val="en-US" w:eastAsia="en-US" w:bidi="ar-SA"/>
      </w:rPr>
    </w:lvl>
    <w:lvl w:ilvl="2">
      <w:start w:val="0"/>
      <w:numFmt w:val="bullet"/>
      <w:lvlText w:val="•"/>
      <w:lvlJc w:val="left"/>
      <w:pPr>
        <w:ind w:left="2344"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2" w:hanging="360"/>
      </w:pPr>
      <w:rPr>
        <w:rFonts w:hint="default"/>
        <w:lang w:val="en-US" w:eastAsia="en-US" w:bidi="ar-SA"/>
      </w:rPr>
    </w:lvl>
    <w:lvl w:ilvl="7">
      <w:start w:val="0"/>
      <w:numFmt w:val="bullet"/>
      <w:lvlText w:val="•"/>
      <w:lvlJc w:val="left"/>
      <w:pPr>
        <w:ind w:left="6904" w:hanging="360"/>
      </w:pPr>
      <w:rPr>
        <w:rFonts w:hint="default"/>
        <w:lang w:val="en-US" w:eastAsia="en-US" w:bidi="ar-SA"/>
      </w:rPr>
    </w:lvl>
    <w:lvl w:ilvl="8">
      <w:start w:val="0"/>
      <w:numFmt w:val="bullet"/>
      <w:lvlText w:val="•"/>
      <w:lvlJc w:val="left"/>
      <w:pPr>
        <w:ind w:left="7816" w:hanging="360"/>
      </w:pPr>
      <w:rPr>
        <w:rFonts w:hint="default"/>
        <w:lang w:val="en-US" w:eastAsia="en-US" w:bidi="ar-SA"/>
      </w:rPr>
    </w:lvl>
  </w:abstractNum>
  <w:abstractNum w:abstractNumId="29">
    <w:multiLevelType w:val="hybridMultilevel"/>
    <w:lvl w:ilvl="0">
      <w:start w:val="1"/>
      <w:numFmt w:val="decimal"/>
      <w:lvlText w:val="%1."/>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32" w:hanging="360"/>
      </w:pPr>
      <w:rPr>
        <w:rFonts w:hint="default"/>
        <w:lang w:val="en-US" w:eastAsia="en-US" w:bidi="ar-SA"/>
      </w:rPr>
    </w:lvl>
    <w:lvl w:ilvl="2">
      <w:start w:val="0"/>
      <w:numFmt w:val="bullet"/>
      <w:lvlText w:val="•"/>
      <w:lvlJc w:val="left"/>
      <w:pPr>
        <w:ind w:left="2344"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2" w:hanging="360"/>
      </w:pPr>
      <w:rPr>
        <w:rFonts w:hint="default"/>
        <w:lang w:val="en-US" w:eastAsia="en-US" w:bidi="ar-SA"/>
      </w:rPr>
    </w:lvl>
    <w:lvl w:ilvl="7">
      <w:start w:val="0"/>
      <w:numFmt w:val="bullet"/>
      <w:lvlText w:val="•"/>
      <w:lvlJc w:val="left"/>
      <w:pPr>
        <w:ind w:left="6904" w:hanging="360"/>
      </w:pPr>
      <w:rPr>
        <w:rFonts w:hint="default"/>
        <w:lang w:val="en-US" w:eastAsia="en-US" w:bidi="ar-SA"/>
      </w:rPr>
    </w:lvl>
    <w:lvl w:ilvl="8">
      <w:start w:val="0"/>
      <w:numFmt w:val="bullet"/>
      <w:lvlText w:val="•"/>
      <w:lvlJc w:val="left"/>
      <w:pPr>
        <w:ind w:left="7816" w:hanging="360"/>
      </w:pPr>
      <w:rPr>
        <w:rFonts w:hint="default"/>
        <w:lang w:val="en-US" w:eastAsia="en-US" w:bidi="ar-SA"/>
      </w:rPr>
    </w:lvl>
  </w:abstractNum>
  <w:abstractNum w:abstractNumId="28">
    <w:multiLevelType w:val="hybridMultilevel"/>
    <w:lvl w:ilvl="0">
      <w:start w:val="6"/>
      <w:numFmt w:val="decimal"/>
      <w:lvlText w:val="%1"/>
      <w:lvlJc w:val="left"/>
      <w:pPr>
        <w:ind w:left="700" w:hanging="540"/>
        <w:jc w:val="left"/>
      </w:pPr>
      <w:rPr>
        <w:rFonts w:hint="default"/>
        <w:lang w:val="en-US" w:eastAsia="en-US" w:bidi="ar-SA"/>
      </w:rPr>
    </w:lvl>
    <w:lvl w:ilvl="1">
      <w:start w:val="1"/>
      <w:numFmt w:val="decimal"/>
      <w:lvlText w:val="%1.%2"/>
      <w:lvlJc w:val="left"/>
      <w:pPr>
        <w:ind w:left="7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88" w:hanging="540"/>
      </w:pPr>
      <w:rPr>
        <w:rFonts w:hint="default"/>
        <w:lang w:val="en-US" w:eastAsia="en-US" w:bidi="ar-SA"/>
      </w:rPr>
    </w:lvl>
    <w:lvl w:ilvl="3">
      <w:start w:val="0"/>
      <w:numFmt w:val="bullet"/>
      <w:lvlText w:val="•"/>
      <w:lvlJc w:val="left"/>
      <w:pPr>
        <w:ind w:left="3382" w:hanging="540"/>
      </w:pPr>
      <w:rPr>
        <w:rFonts w:hint="default"/>
        <w:lang w:val="en-US" w:eastAsia="en-US" w:bidi="ar-SA"/>
      </w:rPr>
    </w:lvl>
    <w:lvl w:ilvl="4">
      <w:start w:val="0"/>
      <w:numFmt w:val="bullet"/>
      <w:lvlText w:val="•"/>
      <w:lvlJc w:val="left"/>
      <w:pPr>
        <w:ind w:left="4276" w:hanging="540"/>
      </w:pPr>
      <w:rPr>
        <w:rFonts w:hint="default"/>
        <w:lang w:val="en-US" w:eastAsia="en-US" w:bidi="ar-SA"/>
      </w:rPr>
    </w:lvl>
    <w:lvl w:ilvl="5">
      <w:start w:val="0"/>
      <w:numFmt w:val="bullet"/>
      <w:lvlText w:val="•"/>
      <w:lvlJc w:val="left"/>
      <w:pPr>
        <w:ind w:left="5170" w:hanging="540"/>
      </w:pPr>
      <w:rPr>
        <w:rFonts w:hint="default"/>
        <w:lang w:val="en-US" w:eastAsia="en-US" w:bidi="ar-SA"/>
      </w:rPr>
    </w:lvl>
    <w:lvl w:ilvl="6">
      <w:start w:val="0"/>
      <w:numFmt w:val="bullet"/>
      <w:lvlText w:val="•"/>
      <w:lvlJc w:val="left"/>
      <w:pPr>
        <w:ind w:left="6064" w:hanging="540"/>
      </w:pPr>
      <w:rPr>
        <w:rFonts w:hint="default"/>
        <w:lang w:val="en-US" w:eastAsia="en-US" w:bidi="ar-SA"/>
      </w:rPr>
    </w:lvl>
    <w:lvl w:ilvl="7">
      <w:start w:val="0"/>
      <w:numFmt w:val="bullet"/>
      <w:lvlText w:val="•"/>
      <w:lvlJc w:val="left"/>
      <w:pPr>
        <w:ind w:left="6958" w:hanging="540"/>
      </w:pPr>
      <w:rPr>
        <w:rFonts w:hint="default"/>
        <w:lang w:val="en-US" w:eastAsia="en-US" w:bidi="ar-SA"/>
      </w:rPr>
    </w:lvl>
    <w:lvl w:ilvl="8">
      <w:start w:val="0"/>
      <w:numFmt w:val="bullet"/>
      <w:lvlText w:val="•"/>
      <w:lvlJc w:val="left"/>
      <w:pPr>
        <w:ind w:left="7852" w:hanging="540"/>
      </w:pPr>
      <w:rPr>
        <w:rFonts w:hint="default"/>
        <w:lang w:val="en-US" w:eastAsia="en-US" w:bidi="ar-SA"/>
      </w:rPr>
    </w:lvl>
  </w:abstractNum>
  <w:abstractNum w:abstractNumId="27">
    <w:multiLevelType w:val="hybridMultilevel"/>
    <w:lvl w:ilvl="0">
      <w:start w:val="1"/>
      <w:numFmt w:val="lowerLetter"/>
      <w:lvlText w:val="(%1)"/>
      <w:lvlJc w:val="left"/>
      <w:pPr>
        <w:ind w:left="431" w:hanging="27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60" w:hanging="271"/>
      </w:pPr>
      <w:rPr>
        <w:rFonts w:hint="default"/>
        <w:lang w:val="en-US" w:eastAsia="en-US" w:bidi="ar-SA"/>
      </w:rPr>
    </w:lvl>
    <w:lvl w:ilvl="2">
      <w:start w:val="0"/>
      <w:numFmt w:val="bullet"/>
      <w:lvlText w:val="•"/>
      <w:lvlJc w:val="left"/>
      <w:pPr>
        <w:ind w:left="2280" w:hanging="271"/>
      </w:pPr>
      <w:rPr>
        <w:rFonts w:hint="default"/>
        <w:lang w:val="en-US" w:eastAsia="en-US" w:bidi="ar-SA"/>
      </w:rPr>
    </w:lvl>
    <w:lvl w:ilvl="3">
      <w:start w:val="0"/>
      <w:numFmt w:val="bullet"/>
      <w:lvlText w:val="•"/>
      <w:lvlJc w:val="left"/>
      <w:pPr>
        <w:ind w:left="3200" w:hanging="271"/>
      </w:pPr>
      <w:rPr>
        <w:rFonts w:hint="default"/>
        <w:lang w:val="en-US" w:eastAsia="en-US" w:bidi="ar-SA"/>
      </w:rPr>
    </w:lvl>
    <w:lvl w:ilvl="4">
      <w:start w:val="0"/>
      <w:numFmt w:val="bullet"/>
      <w:lvlText w:val="•"/>
      <w:lvlJc w:val="left"/>
      <w:pPr>
        <w:ind w:left="4120" w:hanging="271"/>
      </w:pPr>
      <w:rPr>
        <w:rFonts w:hint="default"/>
        <w:lang w:val="en-US" w:eastAsia="en-US" w:bidi="ar-SA"/>
      </w:rPr>
    </w:lvl>
    <w:lvl w:ilvl="5">
      <w:start w:val="0"/>
      <w:numFmt w:val="bullet"/>
      <w:lvlText w:val="•"/>
      <w:lvlJc w:val="left"/>
      <w:pPr>
        <w:ind w:left="5040" w:hanging="271"/>
      </w:pPr>
      <w:rPr>
        <w:rFonts w:hint="default"/>
        <w:lang w:val="en-US" w:eastAsia="en-US" w:bidi="ar-SA"/>
      </w:rPr>
    </w:lvl>
    <w:lvl w:ilvl="6">
      <w:start w:val="0"/>
      <w:numFmt w:val="bullet"/>
      <w:lvlText w:val="•"/>
      <w:lvlJc w:val="left"/>
      <w:pPr>
        <w:ind w:left="5960" w:hanging="271"/>
      </w:pPr>
      <w:rPr>
        <w:rFonts w:hint="default"/>
        <w:lang w:val="en-US" w:eastAsia="en-US" w:bidi="ar-SA"/>
      </w:rPr>
    </w:lvl>
    <w:lvl w:ilvl="7">
      <w:start w:val="0"/>
      <w:numFmt w:val="bullet"/>
      <w:lvlText w:val="•"/>
      <w:lvlJc w:val="left"/>
      <w:pPr>
        <w:ind w:left="6880" w:hanging="271"/>
      </w:pPr>
      <w:rPr>
        <w:rFonts w:hint="default"/>
        <w:lang w:val="en-US" w:eastAsia="en-US" w:bidi="ar-SA"/>
      </w:rPr>
    </w:lvl>
    <w:lvl w:ilvl="8">
      <w:start w:val="0"/>
      <w:numFmt w:val="bullet"/>
      <w:lvlText w:val="•"/>
      <w:lvlJc w:val="left"/>
      <w:pPr>
        <w:ind w:left="7800" w:hanging="271"/>
      </w:pPr>
      <w:rPr>
        <w:rFonts w:hint="default"/>
        <w:lang w:val="en-US" w:eastAsia="en-US" w:bidi="ar-SA"/>
      </w:rPr>
    </w:lvl>
  </w:abstractNum>
  <w:abstractNum w:abstractNumId="26">
    <w:multiLevelType w:val="hybridMultilevel"/>
    <w:lvl w:ilvl="0">
      <w:start w:val="1"/>
      <w:numFmt w:val="decimal"/>
      <w:lvlText w:val="%1."/>
      <w:lvlJc w:val="left"/>
      <w:pPr>
        <w:ind w:left="1600" w:hanging="307"/>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2404" w:hanging="307"/>
      </w:pPr>
      <w:rPr>
        <w:rFonts w:hint="default"/>
        <w:lang w:val="en-US" w:eastAsia="en-US" w:bidi="ar-SA"/>
      </w:rPr>
    </w:lvl>
    <w:lvl w:ilvl="2">
      <w:start w:val="0"/>
      <w:numFmt w:val="bullet"/>
      <w:lvlText w:val="•"/>
      <w:lvlJc w:val="left"/>
      <w:pPr>
        <w:ind w:left="3208" w:hanging="307"/>
      </w:pPr>
      <w:rPr>
        <w:rFonts w:hint="default"/>
        <w:lang w:val="en-US" w:eastAsia="en-US" w:bidi="ar-SA"/>
      </w:rPr>
    </w:lvl>
    <w:lvl w:ilvl="3">
      <w:start w:val="0"/>
      <w:numFmt w:val="bullet"/>
      <w:lvlText w:val="•"/>
      <w:lvlJc w:val="left"/>
      <w:pPr>
        <w:ind w:left="4012" w:hanging="307"/>
      </w:pPr>
      <w:rPr>
        <w:rFonts w:hint="default"/>
        <w:lang w:val="en-US" w:eastAsia="en-US" w:bidi="ar-SA"/>
      </w:rPr>
    </w:lvl>
    <w:lvl w:ilvl="4">
      <w:start w:val="0"/>
      <w:numFmt w:val="bullet"/>
      <w:lvlText w:val="•"/>
      <w:lvlJc w:val="left"/>
      <w:pPr>
        <w:ind w:left="4816" w:hanging="307"/>
      </w:pPr>
      <w:rPr>
        <w:rFonts w:hint="default"/>
        <w:lang w:val="en-US" w:eastAsia="en-US" w:bidi="ar-SA"/>
      </w:rPr>
    </w:lvl>
    <w:lvl w:ilvl="5">
      <w:start w:val="0"/>
      <w:numFmt w:val="bullet"/>
      <w:lvlText w:val="•"/>
      <w:lvlJc w:val="left"/>
      <w:pPr>
        <w:ind w:left="5620" w:hanging="307"/>
      </w:pPr>
      <w:rPr>
        <w:rFonts w:hint="default"/>
        <w:lang w:val="en-US" w:eastAsia="en-US" w:bidi="ar-SA"/>
      </w:rPr>
    </w:lvl>
    <w:lvl w:ilvl="6">
      <w:start w:val="0"/>
      <w:numFmt w:val="bullet"/>
      <w:lvlText w:val="•"/>
      <w:lvlJc w:val="left"/>
      <w:pPr>
        <w:ind w:left="6424" w:hanging="307"/>
      </w:pPr>
      <w:rPr>
        <w:rFonts w:hint="default"/>
        <w:lang w:val="en-US" w:eastAsia="en-US" w:bidi="ar-SA"/>
      </w:rPr>
    </w:lvl>
    <w:lvl w:ilvl="7">
      <w:start w:val="0"/>
      <w:numFmt w:val="bullet"/>
      <w:lvlText w:val="•"/>
      <w:lvlJc w:val="left"/>
      <w:pPr>
        <w:ind w:left="7228" w:hanging="307"/>
      </w:pPr>
      <w:rPr>
        <w:rFonts w:hint="default"/>
        <w:lang w:val="en-US" w:eastAsia="en-US" w:bidi="ar-SA"/>
      </w:rPr>
    </w:lvl>
    <w:lvl w:ilvl="8">
      <w:start w:val="0"/>
      <w:numFmt w:val="bullet"/>
      <w:lvlText w:val="•"/>
      <w:lvlJc w:val="left"/>
      <w:pPr>
        <w:ind w:left="8032" w:hanging="307"/>
      </w:pPr>
      <w:rPr>
        <w:rFonts w:hint="default"/>
        <w:lang w:val="en-US" w:eastAsia="en-US" w:bidi="ar-SA"/>
      </w:rPr>
    </w:lvl>
  </w:abstractNum>
  <w:abstractNum w:abstractNumId="25">
    <w:multiLevelType w:val="hybridMultilevel"/>
    <w:lvl w:ilvl="0">
      <w:start w:val="5"/>
      <w:numFmt w:val="decimal"/>
      <w:lvlText w:val="%1"/>
      <w:lvlJc w:val="left"/>
      <w:pPr>
        <w:ind w:left="880" w:hanging="720"/>
        <w:jc w:val="left"/>
      </w:pPr>
      <w:rPr>
        <w:rFonts w:hint="default"/>
        <w:lang w:val="en-US" w:eastAsia="en-US" w:bidi="ar-SA"/>
      </w:rPr>
    </w:lvl>
    <w:lvl w:ilvl="1">
      <w:start w:val="2"/>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600" w:hanging="36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73" w:hanging="360"/>
      </w:pPr>
      <w:rPr>
        <w:rFonts w:hint="default"/>
        <w:lang w:val="en-US" w:eastAsia="en-US" w:bidi="ar-SA"/>
      </w:rPr>
    </w:lvl>
    <w:lvl w:ilvl="6">
      <w:start w:val="0"/>
      <w:numFmt w:val="bullet"/>
      <w:lvlText w:val="•"/>
      <w:lvlJc w:val="left"/>
      <w:pPr>
        <w:ind w:left="6066" w:hanging="360"/>
      </w:pPr>
      <w:rPr>
        <w:rFonts w:hint="default"/>
        <w:lang w:val="en-US" w:eastAsia="en-US" w:bidi="ar-SA"/>
      </w:rPr>
    </w:lvl>
    <w:lvl w:ilvl="7">
      <w:start w:val="0"/>
      <w:numFmt w:val="bullet"/>
      <w:lvlText w:val="•"/>
      <w:lvlJc w:val="left"/>
      <w:pPr>
        <w:ind w:left="6960" w:hanging="360"/>
      </w:pPr>
      <w:rPr>
        <w:rFonts w:hint="default"/>
        <w:lang w:val="en-US" w:eastAsia="en-US" w:bidi="ar-SA"/>
      </w:rPr>
    </w:lvl>
    <w:lvl w:ilvl="8">
      <w:start w:val="0"/>
      <w:numFmt w:val="bullet"/>
      <w:lvlText w:val="•"/>
      <w:lvlJc w:val="left"/>
      <w:pPr>
        <w:ind w:left="7853" w:hanging="360"/>
      </w:pPr>
      <w:rPr>
        <w:rFonts w:hint="default"/>
        <w:lang w:val="en-US" w:eastAsia="en-US" w:bidi="ar-SA"/>
      </w:rPr>
    </w:lvl>
  </w:abstractNum>
  <w:abstractNum w:abstractNumId="24">
    <w:multiLevelType w:val="hybridMultilevel"/>
    <w:lvl w:ilvl="0">
      <w:start w:val="1"/>
      <w:numFmt w:val="decimal"/>
      <w:lvlText w:val="(%1)"/>
      <w:lvlJc w:val="left"/>
      <w:pPr>
        <w:ind w:left="1600" w:hanging="355"/>
        <w:jc w:val="left"/>
      </w:pPr>
      <w:rPr>
        <w:rFonts w:hint="default" w:ascii="Times New Roman" w:hAnsi="Times New Roman" w:eastAsia="Times New Roman" w:cs="Times New Roman"/>
        <w:b w:val="0"/>
        <w:bCs w:val="0"/>
        <w:i/>
        <w:iCs/>
        <w:spacing w:val="-4"/>
        <w:w w:val="100"/>
        <w:sz w:val="24"/>
        <w:szCs w:val="24"/>
        <w:lang w:val="en-US" w:eastAsia="en-US" w:bidi="ar-SA"/>
      </w:rPr>
    </w:lvl>
    <w:lvl w:ilvl="1">
      <w:start w:val="1"/>
      <w:numFmt w:val="lowerLetter"/>
      <w:lvlText w:val="(%2)"/>
      <w:lvlJc w:val="left"/>
      <w:pPr>
        <w:ind w:left="1600" w:hanging="365"/>
        <w:jc w:val="left"/>
      </w:pPr>
      <w:rPr>
        <w:rFonts w:hint="default" w:ascii="Times New Roman" w:hAnsi="Times New Roman" w:eastAsia="Times New Roman" w:cs="Times New Roman"/>
        <w:b w:val="0"/>
        <w:bCs w:val="0"/>
        <w:i/>
        <w:iCs/>
        <w:spacing w:val="-4"/>
        <w:w w:val="100"/>
        <w:sz w:val="24"/>
        <w:szCs w:val="24"/>
        <w:lang w:val="en-US" w:eastAsia="en-US" w:bidi="ar-SA"/>
      </w:rPr>
    </w:lvl>
    <w:lvl w:ilvl="2">
      <w:start w:val="0"/>
      <w:numFmt w:val="bullet"/>
      <w:lvlText w:val="•"/>
      <w:lvlJc w:val="left"/>
      <w:pPr>
        <w:ind w:left="3208" w:hanging="365"/>
      </w:pPr>
      <w:rPr>
        <w:rFonts w:hint="default"/>
        <w:lang w:val="en-US" w:eastAsia="en-US" w:bidi="ar-SA"/>
      </w:rPr>
    </w:lvl>
    <w:lvl w:ilvl="3">
      <w:start w:val="0"/>
      <w:numFmt w:val="bullet"/>
      <w:lvlText w:val="•"/>
      <w:lvlJc w:val="left"/>
      <w:pPr>
        <w:ind w:left="4012" w:hanging="365"/>
      </w:pPr>
      <w:rPr>
        <w:rFonts w:hint="default"/>
        <w:lang w:val="en-US" w:eastAsia="en-US" w:bidi="ar-SA"/>
      </w:rPr>
    </w:lvl>
    <w:lvl w:ilvl="4">
      <w:start w:val="0"/>
      <w:numFmt w:val="bullet"/>
      <w:lvlText w:val="•"/>
      <w:lvlJc w:val="left"/>
      <w:pPr>
        <w:ind w:left="4816" w:hanging="365"/>
      </w:pPr>
      <w:rPr>
        <w:rFonts w:hint="default"/>
        <w:lang w:val="en-US" w:eastAsia="en-US" w:bidi="ar-SA"/>
      </w:rPr>
    </w:lvl>
    <w:lvl w:ilvl="5">
      <w:start w:val="0"/>
      <w:numFmt w:val="bullet"/>
      <w:lvlText w:val="•"/>
      <w:lvlJc w:val="left"/>
      <w:pPr>
        <w:ind w:left="5620" w:hanging="365"/>
      </w:pPr>
      <w:rPr>
        <w:rFonts w:hint="default"/>
        <w:lang w:val="en-US" w:eastAsia="en-US" w:bidi="ar-SA"/>
      </w:rPr>
    </w:lvl>
    <w:lvl w:ilvl="6">
      <w:start w:val="0"/>
      <w:numFmt w:val="bullet"/>
      <w:lvlText w:val="•"/>
      <w:lvlJc w:val="left"/>
      <w:pPr>
        <w:ind w:left="6424" w:hanging="365"/>
      </w:pPr>
      <w:rPr>
        <w:rFonts w:hint="default"/>
        <w:lang w:val="en-US" w:eastAsia="en-US" w:bidi="ar-SA"/>
      </w:rPr>
    </w:lvl>
    <w:lvl w:ilvl="7">
      <w:start w:val="0"/>
      <w:numFmt w:val="bullet"/>
      <w:lvlText w:val="•"/>
      <w:lvlJc w:val="left"/>
      <w:pPr>
        <w:ind w:left="7228" w:hanging="365"/>
      </w:pPr>
      <w:rPr>
        <w:rFonts w:hint="default"/>
        <w:lang w:val="en-US" w:eastAsia="en-US" w:bidi="ar-SA"/>
      </w:rPr>
    </w:lvl>
    <w:lvl w:ilvl="8">
      <w:start w:val="0"/>
      <w:numFmt w:val="bullet"/>
      <w:lvlText w:val="•"/>
      <w:lvlJc w:val="left"/>
      <w:pPr>
        <w:ind w:left="8032" w:hanging="365"/>
      </w:pPr>
      <w:rPr>
        <w:rFonts w:hint="default"/>
        <w:lang w:val="en-US" w:eastAsia="en-US" w:bidi="ar-SA"/>
      </w:rPr>
    </w:lvl>
  </w:abstractNum>
  <w:abstractNum w:abstractNumId="23">
    <w:multiLevelType w:val="hybridMultilevel"/>
    <w:lvl w:ilvl="0">
      <w:start w:val="5"/>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1600" w:hanging="339"/>
        <w:jc w:val="left"/>
      </w:pPr>
      <w:rPr>
        <w:rFonts w:hint="default"/>
        <w:spacing w:val="-4"/>
        <w:w w:val="100"/>
        <w:lang w:val="en-US" w:eastAsia="en-US" w:bidi="ar-SA"/>
      </w:rPr>
    </w:lvl>
    <w:lvl w:ilvl="4">
      <w:start w:val="0"/>
      <w:numFmt w:val="bullet"/>
      <w:lvlText w:val="•"/>
      <w:lvlJc w:val="left"/>
      <w:pPr>
        <w:ind w:left="3610" w:hanging="339"/>
      </w:pPr>
      <w:rPr>
        <w:rFonts w:hint="default"/>
        <w:lang w:val="en-US" w:eastAsia="en-US" w:bidi="ar-SA"/>
      </w:rPr>
    </w:lvl>
    <w:lvl w:ilvl="5">
      <w:start w:val="0"/>
      <w:numFmt w:val="bullet"/>
      <w:lvlText w:val="•"/>
      <w:lvlJc w:val="left"/>
      <w:pPr>
        <w:ind w:left="4615" w:hanging="339"/>
      </w:pPr>
      <w:rPr>
        <w:rFonts w:hint="default"/>
        <w:lang w:val="en-US" w:eastAsia="en-US" w:bidi="ar-SA"/>
      </w:rPr>
    </w:lvl>
    <w:lvl w:ilvl="6">
      <w:start w:val="0"/>
      <w:numFmt w:val="bullet"/>
      <w:lvlText w:val="•"/>
      <w:lvlJc w:val="left"/>
      <w:pPr>
        <w:ind w:left="5620" w:hanging="339"/>
      </w:pPr>
      <w:rPr>
        <w:rFonts w:hint="default"/>
        <w:lang w:val="en-US" w:eastAsia="en-US" w:bidi="ar-SA"/>
      </w:rPr>
    </w:lvl>
    <w:lvl w:ilvl="7">
      <w:start w:val="0"/>
      <w:numFmt w:val="bullet"/>
      <w:lvlText w:val="•"/>
      <w:lvlJc w:val="left"/>
      <w:pPr>
        <w:ind w:left="6625" w:hanging="339"/>
      </w:pPr>
      <w:rPr>
        <w:rFonts w:hint="default"/>
        <w:lang w:val="en-US" w:eastAsia="en-US" w:bidi="ar-SA"/>
      </w:rPr>
    </w:lvl>
    <w:lvl w:ilvl="8">
      <w:start w:val="0"/>
      <w:numFmt w:val="bullet"/>
      <w:lvlText w:val="•"/>
      <w:lvlJc w:val="left"/>
      <w:pPr>
        <w:ind w:left="7630" w:hanging="339"/>
      </w:pPr>
      <w:rPr>
        <w:rFonts w:hint="default"/>
        <w:lang w:val="en-US" w:eastAsia="en-US" w:bidi="ar-SA"/>
      </w:rPr>
    </w:lvl>
  </w:abstractNum>
  <w:abstractNum w:abstractNumId="22">
    <w:multiLevelType w:val="hybridMultilevel"/>
    <w:lvl w:ilvl="0">
      <w:start w:val="4"/>
      <w:numFmt w:val="decimal"/>
      <w:lvlText w:val="%1"/>
      <w:lvlJc w:val="left"/>
      <w:pPr>
        <w:ind w:left="880" w:hanging="720"/>
        <w:jc w:val="left"/>
      </w:pPr>
      <w:rPr>
        <w:rFonts w:hint="default"/>
        <w:lang w:val="en-US" w:eastAsia="en-US" w:bidi="ar-SA"/>
      </w:rPr>
    </w:lvl>
    <w:lvl w:ilvl="1">
      <w:start w:val="2"/>
      <w:numFmt w:val="decimal"/>
      <w:lvlText w:val="%1.%2"/>
      <w:lvlJc w:val="left"/>
      <w:pPr>
        <w:ind w:left="880" w:hanging="720"/>
        <w:jc w:val="left"/>
      </w:pPr>
      <w:rPr>
        <w:rFonts w:hint="default"/>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1600" w:hanging="386"/>
        <w:jc w:val="left"/>
      </w:pPr>
      <w:rPr>
        <w:rFonts w:hint="default" w:ascii="Times New Roman" w:hAnsi="Times New Roman" w:eastAsia="Times New Roman" w:cs="Times New Roman"/>
        <w:b w:val="0"/>
        <w:bCs w:val="0"/>
        <w:i/>
        <w:iCs/>
        <w:spacing w:val="-4"/>
        <w:w w:val="100"/>
        <w:sz w:val="24"/>
        <w:szCs w:val="24"/>
        <w:lang w:val="en-US" w:eastAsia="en-US" w:bidi="ar-SA"/>
      </w:rPr>
    </w:lvl>
    <w:lvl w:ilvl="4">
      <w:start w:val="0"/>
      <w:numFmt w:val="bullet"/>
      <w:lvlText w:val="•"/>
      <w:lvlJc w:val="left"/>
      <w:pPr>
        <w:ind w:left="4280" w:hanging="386"/>
      </w:pPr>
      <w:rPr>
        <w:rFonts w:hint="default"/>
        <w:lang w:val="en-US" w:eastAsia="en-US" w:bidi="ar-SA"/>
      </w:rPr>
    </w:lvl>
    <w:lvl w:ilvl="5">
      <w:start w:val="0"/>
      <w:numFmt w:val="bullet"/>
      <w:lvlText w:val="•"/>
      <w:lvlJc w:val="left"/>
      <w:pPr>
        <w:ind w:left="5173" w:hanging="386"/>
      </w:pPr>
      <w:rPr>
        <w:rFonts w:hint="default"/>
        <w:lang w:val="en-US" w:eastAsia="en-US" w:bidi="ar-SA"/>
      </w:rPr>
    </w:lvl>
    <w:lvl w:ilvl="6">
      <w:start w:val="0"/>
      <w:numFmt w:val="bullet"/>
      <w:lvlText w:val="•"/>
      <w:lvlJc w:val="left"/>
      <w:pPr>
        <w:ind w:left="6066" w:hanging="386"/>
      </w:pPr>
      <w:rPr>
        <w:rFonts w:hint="default"/>
        <w:lang w:val="en-US" w:eastAsia="en-US" w:bidi="ar-SA"/>
      </w:rPr>
    </w:lvl>
    <w:lvl w:ilvl="7">
      <w:start w:val="0"/>
      <w:numFmt w:val="bullet"/>
      <w:lvlText w:val="•"/>
      <w:lvlJc w:val="left"/>
      <w:pPr>
        <w:ind w:left="6960" w:hanging="386"/>
      </w:pPr>
      <w:rPr>
        <w:rFonts w:hint="default"/>
        <w:lang w:val="en-US" w:eastAsia="en-US" w:bidi="ar-SA"/>
      </w:rPr>
    </w:lvl>
    <w:lvl w:ilvl="8">
      <w:start w:val="0"/>
      <w:numFmt w:val="bullet"/>
      <w:lvlText w:val="•"/>
      <w:lvlJc w:val="left"/>
      <w:pPr>
        <w:ind w:left="7853" w:hanging="386"/>
      </w:pPr>
      <w:rPr>
        <w:rFonts w:hint="default"/>
        <w:lang w:val="en-US" w:eastAsia="en-US" w:bidi="ar-SA"/>
      </w:rPr>
    </w:lvl>
  </w:abstractNum>
  <w:abstractNum w:abstractNumId="21">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lang w:val="en-US" w:eastAsia="en-US" w:bidi="ar-SA"/>
      </w:rPr>
    </w:lvl>
    <w:lvl w:ilvl="2">
      <w:start w:val="2"/>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20">
    <w:multiLevelType w:val="hybridMultilevel"/>
    <w:lvl w:ilvl="0">
      <w:start w:val="4"/>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19">
    <w:multiLevelType w:val="hybridMultilevel"/>
    <w:lvl w:ilvl="0">
      <w:start w:val="3"/>
      <w:numFmt w:val="decimal"/>
      <w:lvlText w:val="%1"/>
      <w:lvlJc w:val="left"/>
      <w:pPr>
        <w:ind w:left="880" w:hanging="720"/>
        <w:jc w:val="left"/>
      </w:pPr>
      <w:rPr>
        <w:rFonts w:hint="default"/>
        <w:lang w:val="en-US" w:eastAsia="en-US" w:bidi="ar-SA"/>
      </w:rPr>
    </w:lvl>
    <w:lvl w:ilvl="1">
      <w:start w:val="4"/>
      <w:numFmt w:val="decimal"/>
      <w:lvlText w:val="%1.%2"/>
      <w:lvlJc w:val="left"/>
      <w:pPr>
        <w:ind w:left="880" w:hanging="720"/>
        <w:jc w:val="left"/>
      </w:pPr>
      <w:rPr>
        <w:rFonts w:hint="default"/>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18">
    <w:multiLevelType w:val="hybridMultilevel"/>
    <w:lvl w:ilvl="0">
      <w:start w:val="1"/>
      <w:numFmt w:val="lowerLetter"/>
      <w:lvlText w:val="%1)"/>
      <w:lvlJc w:val="left"/>
      <w:pPr>
        <w:ind w:left="5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432" w:hanging="360"/>
      </w:pPr>
      <w:rPr>
        <w:rFonts w:hint="default"/>
        <w:lang w:val="en-US" w:eastAsia="en-US" w:bidi="ar-SA"/>
      </w:rPr>
    </w:lvl>
    <w:lvl w:ilvl="2">
      <w:start w:val="0"/>
      <w:numFmt w:val="bullet"/>
      <w:lvlText w:val="•"/>
      <w:lvlJc w:val="left"/>
      <w:pPr>
        <w:ind w:left="2344"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2" w:hanging="360"/>
      </w:pPr>
      <w:rPr>
        <w:rFonts w:hint="default"/>
        <w:lang w:val="en-US" w:eastAsia="en-US" w:bidi="ar-SA"/>
      </w:rPr>
    </w:lvl>
    <w:lvl w:ilvl="7">
      <w:start w:val="0"/>
      <w:numFmt w:val="bullet"/>
      <w:lvlText w:val="•"/>
      <w:lvlJc w:val="left"/>
      <w:pPr>
        <w:ind w:left="6904" w:hanging="360"/>
      </w:pPr>
      <w:rPr>
        <w:rFonts w:hint="default"/>
        <w:lang w:val="en-US" w:eastAsia="en-US" w:bidi="ar-SA"/>
      </w:rPr>
    </w:lvl>
    <w:lvl w:ilvl="8">
      <w:start w:val="0"/>
      <w:numFmt w:val="bullet"/>
      <w:lvlText w:val="•"/>
      <w:lvlJc w:val="left"/>
      <w:pPr>
        <w:ind w:left="7816" w:hanging="360"/>
      </w:pPr>
      <w:rPr>
        <w:rFonts w:hint="default"/>
        <w:lang w:val="en-US" w:eastAsia="en-US" w:bidi="ar-SA"/>
      </w:rPr>
    </w:lvl>
  </w:abstractNum>
  <w:abstractNum w:abstractNumId="17">
    <w:multiLevelType w:val="hybridMultilevel"/>
    <w:lvl w:ilvl="0">
      <w:start w:val="1"/>
      <w:numFmt w:val="lowerLetter"/>
      <w:lvlText w:val="(%1)"/>
      <w:lvlJc w:val="left"/>
      <w:pPr>
        <w:ind w:left="160" w:hanging="295"/>
        <w:jc w:val="left"/>
      </w:pPr>
      <w:rPr>
        <w:rFonts w:hint="default" w:ascii="Times New Roman" w:hAnsi="Times New Roman" w:eastAsia="Times New Roman" w:cs="Times New Roman"/>
        <w:b w:val="0"/>
        <w:bCs w:val="0"/>
        <w:i/>
        <w:iCs/>
        <w:spacing w:val="-2"/>
        <w:w w:val="99"/>
        <w:sz w:val="20"/>
        <w:szCs w:val="20"/>
        <w:lang w:val="en-US" w:eastAsia="en-US" w:bidi="ar-SA"/>
      </w:rPr>
    </w:lvl>
    <w:lvl w:ilvl="1">
      <w:start w:val="0"/>
      <w:numFmt w:val="bullet"/>
      <w:lvlText w:val="•"/>
      <w:lvlJc w:val="left"/>
      <w:pPr>
        <w:ind w:left="1108" w:hanging="295"/>
      </w:pPr>
      <w:rPr>
        <w:rFonts w:hint="default"/>
        <w:lang w:val="en-US" w:eastAsia="en-US" w:bidi="ar-SA"/>
      </w:rPr>
    </w:lvl>
    <w:lvl w:ilvl="2">
      <w:start w:val="0"/>
      <w:numFmt w:val="bullet"/>
      <w:lvlText w:val="•"/>
      <w:lvlJc w:val="left"/>
      <w:pPr>
        <w:ind w:left="2056" w:hanging="295"/>
      </w:pPr>
      <w:rPr>
        <w:rFonts w:hint="default"/>
        <w:lang w:val="en-US" w:eastAsia="en-US" w:bidi="ar-SA"/>
      </w:rPr>
    </w:lvl>
    <w:lvl w:ilvl="3">
      <w:start w:val="0"/>
      <w:numFmt w:val="bullet"/>
      <w:lvlText w:val="•"/>
      <w:lvlJc w:val="left"/>
      <w:pPr>
        <w:ind w:left="3004" w:hanging="295"/>
      </w:pPr>
      <w:rPr>
        <w:rFonts w:hint="default"/>
        <w:lang w:val="en-US" w:eastAsia="en-US" w:bidi="ar-SA"/>
      </w:rPr>
    </w:lvl>
    <w:lvl w:ilvl="4">
      <w:start w:val="0"/>
      <w:numFmt w:val="bullet"/>
      <w:lvlText w:val="•"/>
      <w:lvlJc w:val="left"/>
      <w:pPr>
        <w:ind w:left="3952" w:hanging="295"/>
      </w:pPr>
      <w:rPr>
        <w:rFonts w:hint="default"/>
        <w:lang w:val="en-US" w:eastAsia="en-US" w:bidi="ar-SA"/>
      </w:rPr>
    </w:lvl>
    <w:lvl w:ilvl="5">
      <w:start w:val="0"/>
      <w:numFmt w:val="bullet"/>
      <w:lvlText w:val="•"/>
      <w:lvlJc w:val="left"/>
      <w:pPr>
        <w:ind w:left="4900" w:hanging="295"/>
      </w:pPr>
      <w:rPr>
        <w:rFonts w:hint="default"/>
        <w:lang w:val="en-US" w:eastAsia="en-US" w:bidi="ar-SA"/>
      </w:rPr>
    </w:lvl>
    <w:lvl w:ilvl="6">
      <w:start w:val="0"/>
      <w:numFmt w:val="bullet"/>
      <w:lvlText w:val="•"/>
      <w:lvlJc w:val="left"/>
      <w:pPr>
        <w:ind w:left="5848" w:hanging="295"/>
      </w:pPr>
      <w:rPr>
        <w:rFonts w:hint="default"/>
        <w:lang w:val="en-US" w:eastAsia="en-US" w:bidi="ar-SA"/>
      </w:rPr>
    </w:lvl>
    <w:lvl w:ilvl="7">
      <w:start w:val="0"/>
      <w:numFmt w:val="bullet"/>
      <w:lvlText w:val="•"/>
      <w:lvlJc w:val="left"/>
      <w:pPr>
        <w:ind w:left="6796" w:hanging="295"/>
      </w:pPr>
      <w:rPr>
        <w:rFonts w:hint="default"/>
        <w:lang w:val="en-US" w:eastAsia="en-US" w:bidi="ar-SA"/>
      </w:rPr>
    </w:lvl>
    <w:lvl w:ilvl="8">
      <w:start w:val="0"/>
      <w:numFmt w:val="bullet"/>
      <w:lvlText w:val="•"/>
      <w:lvlJc w:val="left"/>
      <w:pPr>
        <w:ind w:left="7744" w:hanging="295"/>
      </w:pPr>
      <w:rPr>
        <w:rFonts w:hint="default"/>
        <w:lang w:val="en-US" w:eastAsia="en-US" w:bidi="ar-SA"/>
      </w:rPr>
    </w:lvl>
  </w:abstractNum>
  <w:abstractNum w:abstractNumId="16">
    <w:multiLevelType w:val="hybridMultilevel"/>
    <w:lvl w:ilvl="0">
      <w:start w:val="3"/>
      <w:numFmt w:val="decimal"/>
      <w:lvlText w:val="%1"/>
      <w:lvlJc w:val="left"/>
      <w:pPr>
        <w:ind w:left="880" w:hanging="720"/>
        <w:jc w:val="left"/>
      </w:pPr>
      <w:rPr>
        <w:rFonts w:hint="default"/>
        <w:lang w:val="en-US" w:eastAsia="en-US" w:bidi="ar-SA"/>
      </w:rPr>
    </w:lvl>
    <w:lvl w:ilvl="1">
      <w:start w:val="2"/>
      <w:numFmt w:val="decimal"/>
      <w:lvlText w:val="%1.%2"/>
      <w:lvlJc w:val="left"/>
      <w:pPr>
        <w:ind w:left="880" w:hanging="720"/>
        <w:jc w:val="left"/>
      </w:pPr>
      <w:rPr>
        <w:rFonts w:hint="default"/>
        <w:lang w:val="en-US" w:eastAsia="en-US" w:bidi="ar-SA"/>
      </w:rPr>
    </w:lvl>
    <w:lvl w:ilvl="2">
      <w:start w:val="2"/>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15">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26" w:hanging="600"/>
      </w:pPr>
      <w:rPr>
        <w:rFonts w:hint="default"/>
        <w:lang w:val="en-US" w:eastAsia="en-US" w:bidi="ar-SA"/>
      </w:rPr>
    </w:lvl>
    <w:lvl w:ilvl="4">
      <w:start w:val="0"/>
      <w:numFmt w:val="bullet"/>
      <w:lvlText w:val="•"/>
      <w:lvlJc w:val="left"/>
      <w:pPr>
        <w:ind w:left="3800" w:hanging="600"/>
      </w:pPr>
      <w:rPr>
        <w:rFonts w:hint="default"/>
        <w:lang w:val="en-US" w:eastAsia="en-US" w:bidi="ar-SA"/>
      </w:rPr>
    </w:lvl>
    <w:lvl w:ilvl="5">
      <w:start w:val="0"/>
      <w:numFmt w:val="bullet"/>
      <w:lvlText w:val="•"/>
      <w:lvlJc w:val="left"/>
      <w:pPr>
        <w:ind w:left="4773" w:hanging="600"/>
      </w:pPr>
      <w:rPr>
        <w:rFonts w:hint="default"/>
        <w:lang w:val="en-US" w:eastAsia="en-US" w:bidi="ar-SA"/>
      </w:rPr>
    </w:lvl>
    <w:lvl w:ilvl="6">
      <w:start w:val="0"/>
      <w:numFmt w:val="bullet"/>
      <w:lvlText w:val="•"/>
      <w:lvlJc w:val="left"/>
      <w:pPr>
        <w:ind w:left="5746" w:hanging="600"/>
      </w:pPr>
      <w:rPr>
        <w:rFonts w:hint="default"/>
        <w:lang w:val="en-US" w:eastAsia="en-US" w:bidi="ar-SA"/>
      </w:rPr>
    </w:lvl>
    <w:lvl w:ilvl="7">
      <w:start w:val="0"/>
      <w:numFmt w:val="bullet"/>
      <w:lvlText w:val="•"/>
      <w:lvlJc w:val="left"/>
      <w:pPr>
        <w:ind w:left="6720" w:hanging="600"/>
      </w:pPr>
      <w:rPr>
        <w:rFonts w:hint="default"/>
        <w:lang w:val="en-US" w:eastAsia="en-US" w:bidi="ar-SA"/>
      </w:rPr>
    </w:lvl>
    <w:lvl w:ilvl="8">
      <w:start w:val="0"/>
      <w:numFmt w:val="bullet"/>
      <w:lvlText w:val="•"/>
      <w:lvlJc w:val="left"/>
      <w:pPr>
        <w:ind w:left="7693" w:hanging="600"/>
      </w:pPr>
      <w:rPr>
        <w:rFonts w:hint="default"/>
        <w:lang w:val="en-US" w:eastAsia="en-US" w:bidi="ar-SA"/>
      </w:rPr>
    </w:lvl>
  </w:abstractNum>
  <w:abstractNum w:abstractNumId="14">
    <w:multiLevelType w:val="hybridMultilevel"/>
    <w:lvl w:ilvl="0">
      <w:start w:val="0"/>
      <w:numFmt w:val="bullet"/>
      <w:lvlText w:val=""/>
      <w:lvlJc w:val="left"/>
      <w:pPr>
        <w:ind w:left="5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432" w:hanging="360"/>
      </w:pPr>
      <w:rPr>
        <w:rFonts w:hint="default"/>
        <w:lang w:val="en-US" w:eastAsia="en-US" w:bidi="ar-SA"/>
      </w:rPr>
    </w:lvl>
    <w:lvl w:ilvl="2">
      <w:start w:val="0"/>
      <w:numFmt w:val="bullet"/>
      <w:lvlText w:val="•"/>
      <w:lvlJc w:val="left"/>
      <w:pPr>
        <w:ind w:left="2344"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2" w:hanging="360"/>
      </w:pPr>
      <w:rPr>
        <w:rFonts w:hint="default"/>
        <w:lang w:val="en-US" w:eastAsia="en-US" w:bidi="ar-SA"/>
      </w:rPr>
    </w:lvl>
    <w:lvl w:ilvl="7">
      <w:start w:val="0"/>
      <w:numFmt w:val="bullet"/>
      <w:lvlText w:val="•"/>
      <w:lvlJc w:val="left"/>
      <w:pPr>
        <w:ind w:left="6904" w:hanging="360"/>
      </w:pPr>
      <w:rPr>
        <w:rFonts w:hint="default"/>
        <w:lang w:val="en-US" w:eastAsia="en-US" w:bidi="ar-SA"/>
      </w:rPr>
    </w:lvl>
    <w:lvl w:ilvl="8">
      <w:start w:val="0"/>
      <w:numFmt w:val="bullet"/>
      <w:lvlText w:val="•"/>
      <w:lvlJc w:val="left"/>
      <w:pPr>
        <w:ind w:left="7816" w:hanging="360"/>
      </w:pPr>
      <w:rPr>
        <w:rFonts w:hint="default"/>
        <w:lang w:val="en-US" w:eastAsia="en-US" w:bidi="ar-SA"/>
      </w:rPr>
    </w:lvl>
  </w:abstractNum>
  <w:abstractNum w:abstractNumId="13">
    <w:multiLevelType w:val="hybridMultilevel"/>
    <w:lvl w:ilvl="0">
      <w:start w:val="2"/>
      <w:numFmt w:val="decimal"/>
      <w:lvlText w:val="(%1)"/>
      <w:lvlJc w:val="left"/>
      <w:pPr>
        <w:ind w:left="1600" w:hanging="360"/>
        <w:jc w:val="left"/>
      </w:pPr>
      <w:rPr>
        <w:rFonts w:hint="default" w:ascii="Times New Roman" w:hAnsi="Times New Roman" w:eastAsia="Times New Roman" w:cs="Times New Roman"/>
        <w:b w:val="0"/>
        <w:bCs w:val="0"/>
        <w:i/>
        <w:iCs/>
        <w:spacing w:val="-4"/>
        <w:w w:val="100"/>
        <w:sz w:val="24"/>
        <w:szCs w:val="24"/>
        <w:lang w:val="en-US" w:eastAsia="en-US" w:bidi="ar-SA"/>
      </w:rPr>
    </w:lvl>
    <w:lvl w:ilvl="1">
      <w:start w:val="0"/>
      <w:numFmt w:val="bullet"/>
      <w:lvlText w:val="•"/>
      <w:lvlJc w:val="left"/>
      <w:pPr>
        <w:ind w:left="2404" w:hanging="360"/>
      </w:pPr>
      <w:rPr>
        <w:rFonts w:hint="default"/>
        <w:lang w:val="en-US" w:eastAsia="en-US" w:bidi="ar-SA"/>
      </w:rPr>
    </w:lvl>
    <w:lvl w:ilvl="2">
      <w:start w:val="0"/>
      <w:numFmt w:val="bullet"/>
      <w:lvlText w:val="•"/>
      <w:lvlJc w:val="left"/>
      <w:pPr>
        <w:ind w:left="3208" w:hanging="360"/>
      </w:pPr>
      <w:rPr>
        <w:rFonts w:hint="default"/>
        <w:lang w:val="en-US" w:eastAsia="en-US" w:bidi="ar-SA"/>
      </w:rPr>
    </w:lvl>
    <w:lvl w:ilvl="3">
      <w:start w:val="0"/>
      <w:numFmt w:val="bullet"/>
      <w:lvlText w:val="•"/>
      <w:lvlJc w:val="left"/>
      <w:pPr>
        <w:ind w:left="4012" w:hanging="360"/>
      </w:pPr>
      <w:rPr>
        <w:rFonts w:hint="default"/>
        <w:lang w:val="en-US" w:eastAsia="en-US" w:bidi="ar-SA"/>
      </w:rPr>
    </w:lvl>
    <w:lvl w:ilvl="4">
      <w:start w:val="0"/>
      <w:numFmt w:val="bullet"/>
      <w:lvlText w:val="•"/>
      <w:lvlJc w:val="left"/>
      <w:pPr>
        <w:ind w:left="4816" w:hanging="360"/>
      </w:pPr>
      <w:rPr>
        <w:rFonts w:hint="default"/>
        <w:lang w:val="en-US" w:eastAsia="en-US" w:bidi="ar-SA"/>
      </w:rPr>
    </w:lvl>
    <w:lvl w:ilvl="5">
      <w:start w:val="0"/>
      <w:numFmt w:val="bullet"/>
      <w:lvlText w:val="•"/>
      <w:lvlJc w:val="left"/>
      <w:pPr>
        <w:ind w:left="5620" w:hanging="360"/>
      </w:pPr>
      <w:rPr>
        <w:rFonts w:hint="default"/>
        <w:lang w:val="en-US" w:eastAsia="en-US" w:bidi="ar-SA"/>
      </w:rPr>
    </w:lvl>
    <w:lvl w:ilvl="6">
      <w:start w:val="0"/>
      <w:numFmt w:val="bullet"/>
      <w:lvlText w:val="•"/>
      <w:lvlJc w:val="left"/>
      <w:pPr>
        <w:ind w:left="6424" w:hanging="360"/>
      </w:pPr>
      <w:rPr>
        <w:rFonts w:hint="default"/>
        <w:lang w:val="en-US" w:eastAsia="en-US" w:bidi="ar-SA"/>
      </w:rPr>
    </w:lvl>
    <w:lvl w:ilvl="7">
      <w:start w:val="0"/>
      <w:numFmt w:val="bullet"/>
      <w:lvlText w:val="•"/>
      <w:lvlJc w:val="left"/>
      <w:pPr>
        <w:ind w:left="7228" w:hanging="360"/>
      </w:pPr>
      <w:rPr>
        <w:rFonts w:hint="default"/>
        <w:lang w:val="en-US" w:eastAsia="en-US" w:bidi="ar-SA"/>
      </w:rPr>
    </w:lvl>
    <w:lvl w:ilvl="8">
      <w:start w:val="0"/>
      <w:numFmt w:val="bullet"/>
      <w:lvlText w:val="•"/>
      <w:lvlJc w:val="left"/>
      <w:pPr>
        <w:ind w:left="8032" w:hanging="360"/>
      </w:pPr>
      <w:rPr>
        <w:rFonts w:hint="default"/>
        <w:lang w:val="en-US" w:eastAsia="en-US" w:bidi="ar-SA"/>
      </w:rPr>
    </w:lvl>
  </w:abstractNum>
  <w:abstractNum w:abstractNumId="12">
    <w:multiLevelType w:val="hybridMultilevel"/>
    <w:lvl w:ilvl="0">
      <w:start w:val="17"/>
      <w:numFmt w:val="decimal"/>
      <w:lvlText w:val="%1."/>
      <w:lvlJc w:val="left"/>
      <w:pPr>
        <w:ind w:left="1600" w:hanging="435"/>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2404" w:hanging="435"/>
      </w:pPr>
      <w:rPr>
        <w:rFonts w:hint="default"/>
        <w:lang w:val="en-US" w:eastAsia="en-US" w:bidi="ar-SA"/>
      </w:rPr>
    </w:lvl>
    <w:lvl w:ilvl="2">
      <w:start w:val="0"/>
      <w:numFmt w:val="bullet"/>
      <w:lvlText w:val="•"/>
      <w:lvlJc w:val="left"/>
      <w:pPr>
        <w:ind w:left="3208" w:hanging="435"/>
      </w:pPr>
      <w:rPr>
        <w:rFonts w:hint="default"/>
        <w:lang w:val="en-US" w:eastAsia="en-US" w:bidi="ar-SA"/>
      </w:rPr>
    </w:lvl>
    <w:lvl w:ilvl="3">
      <w:start w:val="0"/>
      <w:numFmt w:val="bullet"/>
      <w:lvlText w:val="•"/>
      <w:lvlJc w:val="left"/>
      <w:pPr>
        <w:ind w:left="4012" w:hanging="435"/>
      </w:pPr>
      <w:rPr>
        <w:rFonts w:hint="default"/>
        <w:lang w:val="en-US" w:eastAsia="en-US" w:bidi="ar-SA"/>
      </w:rPr>
    </w:lvl>
    <w:lvl w:ilvl="4">
      <w:start w:val="0"/>
      <w:numFmt w:val="bullet"/>
      <w:lvlText w:val="•"/>
      <w:lvlJc w:val="left"/>
      <w:pPr>
        <w:ind w:left="4816" w:hanging="435"/>
      </w:pPr>
      <w:rPr>
        <w:rFonts w:hint="default"/>
        <w:lang w:val="en-US" w:eastAsia="en-US" w:bidi="ar-SA"/>
      </w:rPr>
    </w:lvl>
    <w:lvl w:ilvl="5">
      <w:start w:val="0"/>
      <w:numFmt w:val="bullet"/>
      <w:lvlText w:val="•"/>
      <w:lvlJc w:val="left"/>
      <w:pPr>
        <w:ind w:left="5620" w:hanging="435"/>
      </w:pPr>
      <w:rPr>
        <w:rFonts w:hint="default"/>
        <w:lang w:val="en-US" w:eastAsia="en-US" w:bidi="ar-SA"/>
      </w:rPr>
    </w:lvl>
    <w:lvl w:ilvl="6">
      <w:start w:val="0"/>
      <w:numFmt w:val="bullet"/>
      <w:lvlText w:val="•"/>
      <w:lvlJc w:val="left"/>
      <w:pPr>
        <w:ind w:left="6424" w:hanging="435"/>
      </w:pPr>
      <w:rPr>
        <w:rFonts w:hint="default"/>
        <w:lang w:val="en-US" w:eastAsia="en-US" w:bidi="ar-SA"/>
      </w:rPr>
    </w:lvl>
    <w:lvl w:ilvl="7">
      <w:start w:val="0"/>
      <w:numFmt w:val="bullet"/>
      <w:lvlText w:val="•"/>
      <w:lvlJc w:val="left"/>
      <w:pPr>
        <w:ind w:left="7228" w:hanging="435"/>
      </w:pPr>
      <w:rPr>
        <w:rFonts w:hint="default"/>
        <w:lang w:val="en-US" w:eastAsia="en-US" w:bidi="ar-SA"/>
      </w:rPr>
    </w:lvl>
    <w:lvl w:ilvl="8">
      <w:start w:val="0"/>
      <w:numFmt w:val="bullet"/>
      <w:lvlText w:val="•"/>
      <w:lvlJc w:val="left"/>
      <w:pPr>
        <w:ind w:left="8032" w:hanging="435"/>
      </w:pPr>
      <w:rPr>
        <w:rFonts w:hint="default"/>
        <w:lang w:val="en-US" w:eastAsia="en-US" w:bidi="ar-SA"/>
      </w:rPr>
    </w:lvl>
  </w:abstractNum>
  <w:abstractNum w:abstractNumId="11">
    <w:multiLevelType w:val="hybridMultilevel"/>
    <w:lvl w:ilvl="0">
      <w:start w:val="1"/>
      <w:numFmt w:val="decimal"/>
      <w:lvlText w:val="(%1)"/>
      <w:lvlJc w:val="left"/>
      <w:pPr>
        <w:ind w:left="1600" w:hanging="398"/>
        <w:jc w:val="left"/>
      </w:pPr>
      <w:rPr>
        <w:rFonts w:hint="default" w:ascii="Times New Roman" w:hAnsi="Times New Roman" w:eastAsia="Times New Roman" w:cs="Times New Roman"/>
        <w:b w:val="0"/>
        <w:bCs w:val="0"/>
        <w:i/>
        <w:iCs/>
        <w:spacing w:val="-4"/>
        <w:w w:val="100"/>
        <w:sz w:val="24"/>
        <w:szCs w:val="24"/>
        <w:lang w:val="en-US" w:eastAsia="en-US" w:bidi="ar-SA"/>
      </w:rPr>
    </w:lvl>
    <w:lvl w:ilvl="1">
      <w:start w:val="0"/>
      <w:numFmt w:val="bullet"/>
      <w:lvlText w:val="•"/>
      <w:lvlJc w:val="left"/>
      <w:pPr>
        <w:ind w:left="2404" w:hanging="398"/>
      </w:pPr>
      <w:rPr>
        <w:rFonts w:hint="default"/>
        <w:lang w:val="en-US" w:eastAsia="en-US" w:bidi="ar-SA"/>
      </w:rPr>
    </w:lvl>
    <w:lvl w:ilvl="2">
      <w:start w:val="0"/>
      <w:numFmt w:val="bullet"/>
      <w:lvlText w:val="•"/>
      <w:lvlJc w:val="left"/>
      <w:pPr>
        <w:ind w:left="3208" w:hanging="398"/>
      </w:pPr>
      <w:rPr>
        <w:rFonts w:hint="default"/>
        <w:lang w:val="en-US" w:eastAsia="en-US" w:bidi="ar-SA"/>
      </w:rPr>
    </w:lvl>
    <w:lvl w:ilvl="3">
      <w:start w:val="0"/>
      <w:numFmt w:val="bullet"/>
      <w:lvlText w:val="•"/>
      <w:lvlJc w:val="left"/>
      <w:pPr>
        <w:ind w:left="4012" w:hanging="398"/>
      </w:pPr>
      <w:rPr>
        <w:rFonts w:hint="default"/>
        <w:lang w:val="en-US" w:eastAsia="en-US" w:bidi="ar-SA"/>
      </w:rPr>
    </w:lvl>
    <w:lvl w:ilvl="4">
      <w:start w:val="0"/>
      <w:numFmt w:val="bullet"/>
      <w:lvlText w:val="•"/>
      <w:lvlJc w:val="left"/>
      <w:pPr>
        <w:ind w:left="4816" w:hanging="398"/>
      </w:pPr>
      <w:rPr>
        <w:rFonts w:hint="default"/>
        <w:lang w:val="en-US" w:eastAsia="en-US" w:bidi="ar-SA"/>
      </w:rPr>
    </w:lvl>
    <w:lvl w:ilvl="5">
      <w:start w:val="0"/>
      <w:numFmt w:val="bullet"/>
      <w:lvlText w:val="•"/>
      <w:lvlJc w:val="left"/>
      <w:pPr>
        <w:ind w:left="5620" w:hanging="398"/>
      </w:pPr>
      <w:rPr>
        <w:rFonts w:hint="default"/>
        <w:lang w:val="en-US" w:eastAsia="en-US" w:bidi="ar-SA"/>
      </w:rPr>
    </w:lvl>
    <w:lvl w:ilvl="6">
      <w:start w:val="0"/>
      <w:numFmt w:val="bullet"/>
      <w:lvlText w:val="•"/>
      <w:lvlJc w:val="left"/>
      <w:pPr>
        <w:ind w:left="6424" w:hanging="398"/>
      </w:pPr>
      <w:rPr>
        <w:rFonts w:hint="default"/>
        <w:lang w:val="en-US" w:eastAsia="en-US" w:bidi="ar-SA"/>
      </w:rPr>
    </w:lvl>
    <w:lvl w:ilvl="7">
      <w:start w:val="0"/>
      <w:numFmt w:val="bullet"/>
      <w:lvlText w:val="•"/>
      <w:lvlJc w:val="left"/>
      <w:pPr>
        <w:ind w:left="7228" w:hanging="398"/>
      </w:pPr>
      <w:rPr>
        <w:rFonts w:hint="default"/>
        <w:lang w:val="en-US" w:eastAsia="en-US" w:bidi="ar-SA"/>
      </w:rPr>
    </w:lvl>
    <w:lvl w:ilvl="8">
      <w:start w:val="0"/>
      <w:numFmt w:val="bullet"/>
      <w:lvlText w:val="•"/>
      <w:lvlJc w:val="left"/>
      <w:pPr>
        <w:ind w:left="8032" w:hanging="398"/>
      </w:pPr>
      <w:rPr>
        <w:rFonts w:hint="default"/>
        <w:lang w:val="en-US" w:eastAsia="en-US" w:bidi="ar-SA"/>
      </w:rPr>
    </w:lvl>
  </w:abstractNum>
  <w:abstractNum w:abstractNumId="10">
    <w:multiLevelType w:val="hybridMultilevel"/>
    <w:lvl w:ilvl="0">
      <w:start w:val="1"/>
      <w:numFmt w:val="lowerRoman"/>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80" w:hanging="720"/>
      </w:pPr>
      <w:rPr>
        <w:rFonts w:hint="default"/>
        <w:lang w:val="en-US" w:eastAsia="en-US" w:bidi="ar-SA"/>
      </w:rPr>
    </w:lvl>
    <w:lvl w:ilvl="2">
      <w:start w:val="0"/>
      <w:numFmt w:val="bullet"/>
      <w:lvlText w:val="•"/>
      <w:lvlJc w:val="left"/>
      <w:pPr>
        <w:ind w:left="2920" w:hanging="720"/>
      </w:pPr>
      <w:rPr>
        <w:rFonts w:hint="default"/>
        <w:lang w:val="en-US" w:eastAsia="en-US" w:bidi="ar-SA"/>
      </w:rPr>
    </w:lvl>
    <w:lvl w:ilvl="3">
      <w:start w:val="0"/>
      <w:numFmt w:val="bullet"/>
      <w:lvlText w:val="•"/>
      <w:lvlJc w:val="left"/>
      <w:pPr>
        <w:ind w:left="3760" w:hanging="720"/>
      </w:pPr>
      <w:rPr>
        <w:rFonts w:hint="default"/>
        <w:lang w:val="en-US" w:eastAsia="en-US" w:bidi="ar-SA"/>
      </w:rPr>
    </w:lvl>
    <w:lvl w:ilvl="4">
      <w:start w:val="0"/>
      <w:numFmt w:val="bullet"/>
      <w:lvlText w:val="•"/>
      <w:lvlJc w:val="left"/>
      <w:pPr>
        <w:ind w:left="4600"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280" w:hanging="720"/>
      </w:pPr>
      <w:rPr>
        <w:rFonts w:hint="default"/>
        <w:lang w:val="en-US" w:eastAsia="en-US" w:bidi="ar-SA"/>
      </w:rPr>
    </w:lvl>
    <w:lvl w:ilvl="7">
      <w:start w:val="0"/>
      <w:numFmt w:val="bullet"/>
      <w:lvlText w:val="•"/>
      <w:lvlJc w:val="left"/>
      <w:pPr>
        <w:ind w:left="7120" w:hanging="720"/>
      </w:pPr>
      <w:rPr>
        <w:rFonts w:hint="default"/>
        <w:lang w:val="en-US" w:eastAsia="en-US" w:bidi="ar-SA"/>
      </w:rPr>
    </w:lvl>
    <w:lvl w:ilvl="8">
      <w:start w:val="0"/>
      <w:numFmt w:val="bullet"/>
      <w:lvlText w:val="•"/>
      <w:lvlJc w:val="left"/>
      <w:pPr>
        <w:ind w:left="7960" w:hanging="720"/>
      </w:pPr>
      <w:rPr>
        <w:rFonts w:hint="default"/>
        <w:lang w:val="en-US" w:eastAsia="en-US" w:bidi="ar-SA"/>
      </w:rPr>
    </w:lvl>
  </w:abstractNum>
  <w:abstractNum w:abstractNumId="9">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280" w:hanging="720"/>
      </w:pPr>
      <w:rPr>
        <w:rFonts w:hint="default"/>
        <w:lang w:val="en-US" w:eastAsia="en-US" w:bidi="ar-SA"/>
      </w:rPr>
    </w:lvl>
    <w:lvl w:ilvl="5">
      <w:start w:val="0"/>
      <w:numFmt w:val="bullet"/>
      <w:lvlText w:val="•"/>
      <w:lvlJc w:val="left"/>
      <w:pPr>
        <w:ind w:left="5173" w:hanging="720"/>
      </w:pPr>
      <w:rPr>
        <w:rFonts w:hint="default"/>
        <w:lang w:val="en-US" w:eastAsia="en-US" w:bidi="ar-SA"/>
      </w:rPr>
    </w:lvl>
    <w:lvl w:ilvl="6">
      <w:start w:val="0"/>
      <w:numFmt w:val="bullet"/>
      <w:lvlText w:val="•"/>
      <w:lvlJc w:val="left"/>
      <w:pPr>
        <w:ind w:left="6066" w:hanging="720"/>
      </w:pPr>
      <w:rPr>
        <w:rFonts w:hint="default"/>
        <w:lang w:val="en-US" w:eastAsia="en-US" w:bidi="ar-SA"/>
      </w:rPr>
    </w:lvl>
    <w:lvl w:ilvl="7">
      <w:start w:val="0"/>
      <w:numFmt w:val="bullet"/>
      <w:lvlText w:val="•"/>
      <w:lvlJc w:val="left"/>
      <w:pPr>
        <w:ind w:left="6960" w:hanging="720"/>
      </w:pPr>
      <w:rPr>
        <w:rFonts w:hint="default"/>
        <w:lang w:val="en-US" w:eastAsia="en-US" w:bidi="ar-SA"/>
      </w:rPr>
    </w:lvl>
    <w:lvl w:ilvl="8">
      <w:start w:val="0"/>
      <w:numFmt w:val="bullet"/>
      <w:lvlText w:val="•"/>
      <w:lvlJc w:val="left"/>
      <w:pPr>
        <w:ind w:left="7853" w:hanging="720"/>
      </w:pPr>
      <w:rPr>
        <w:rFonts w:hint="default"/>
        <w:lang w:val="en-US" w:eastAsia="en-US" w:bidi="ar-SA"/>
      </w:rPr>
    </w:lvl>
  </w:abstractNum>
  <w:abstractNum w:abstractNumId="8">
    <w:multiLevelType w:val="hybridMultilevel"/>
    <w:lvl w:ilvl="0">
      <w:start w:val="1"/>
      <w:numFmt w:val="lowerLetter"/>
      <w:lvlText w:val="%1."/>
      <w:lvlJc w:val="left"/>
      <w:pPr>
        <w:ind w:left="5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432" w:hanging="360"/>
      </w:pPr>
      <w:rPr>
        <w:rFonts w:hint="default"/>
        <w:lang w:val="en-US" w:eastAsia="en-US" w:bidi="ar-SA"/>
      </w:rPr>
    </w:lvl>
    <w:lvl w:ilvl="2">
      <w:start w:val="0"/>
      <w:numFmt w:val="bullet"/>
      <w:lvlText w:val="•"/>
      <w:lvlJc w:val="left"/>
      <w:pPr>
        <w:ind w:left="2344"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2" w:hanging="360"/>
      </w:pPr>
      <w:rPr>
        <w:rFonts w:hint="default"/>
        <w:lang w:val="en-US" w:eastAsia="en-US" w:bidi="ar-SA"/>
      </w:rPr>
    </w:lvl>
    <w:lvl w:ilvl="7">
      <w:start w:val="0"/>
      <w:numFmt w:val="bullet"/>
      <w:lvlText w:val="•"/>
      <w:lvlJc w:val="left"/>
      <w:pPr>
        <w:ind w:left="6904" w:hanging="360"/>
      </w:pPr>
      <w:rPr>
        <w:rFonts w:hint="default"/>
        <w:lang w:val="en-US" w:eastAsia="en-US" w:bidi="ar-SA"/>
      </w:rPr>
    </w:lvl>
    <w:lvl w:ilvl="8">
      <w:start w:val="0"/>
      <w:numFmt w:val="bullet"/>
      <w:lvlText w:val="•"/>
      <w:lvlJc w:val="left"/>
      <w:pPr>
        <w:ind w:left="7816" w:hanging="360"/>
      </w:pPr>
      <w:rPr>
        <w:rFonts w:hint="default"/>
        <w:lang w:val="en-US" w:eastAsia="en-US" w:bidi="ar-SA"/>
      </w:rPr>
    </w:lvl>
  </w:abstractNum>
  <w:abstractNum w:abstractNumId="7">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6">
    <w:multiLevelType w:val="hybridMultilevel"/>
    <w:lvl w:ilvl="0">
      <w:start w:val="5"/>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5">
    <w:multiLevelType w:val="hybridMultilevel"/>
    <w:lvl w:ilvl="0">
      <w:start w:val="4"/>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4">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3">
    <w:multiLevelType w:val="hybridMultilevel"/>
    <w:lvl w:ilvl="0">
      <w:start w:val="2"/>
      <w:numFmt w:val="decimal"/>
      <w:lvlText w:val="%1"/>
      <w:lvlJc w:val="left"/>
      <w:pPr>
        <w:ind w:left="880" w:hanging="720"/>
        <w:jc w:val="left"/>
      </w:pPr>
      <w:rPr>
        <w:rFonts w:hint="default"/>
        <w:lang w:val="en-US" w:eastAsia="en-US" w:bidi="ar-SA"/>
      </w:rPr>
    </w:lvl>
    <w:lvl w:ilvl="1">
      <w:start w:val="4"/>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2">
    <w:multiLevelType w:val="hybridMultilevel"/>
    <w:lvl w:ilvl="0">
      <w:start w:val="2"/>
      <w:numFmt w:val="decimal"/>
      <w:lvlText w:val="%1"/>
      <w:lvlJc w:val="left"/>
      <w:pPr>
        <w:ind w:left="880" w:hanging="720"/>
        <w:jc w:val="left"/>
      </w:pPr>
      <w:rPr>
        <w:rFonts w:hint="default"/>
        <w:lang w:val="en-US" w:eastAsia="en-US" w:bidi="ar-SA"/>
      </w:rPr>
    </w:lvl>
    <w:lvl w:ilvl="1">
      <w:start w:val="3"/>
      <w:numFmt w:val="decimal"/>
      <w:lvlText w:val="%1.%2"/>
      <w:lvlJc w:val="left"/>
      <w:pPr>
        <w:ind w:left="880" w:hanging="720"/>
        <w:jc w:val="left"/>
      </w:pPr>
      <w:rPr>
        <w:rFonts w:hint="default"/>
        <w:lang w:val="en-US" w:eastAsia="en-US" w:bidi="ar-SA"/>
      </w:rPr>
    </w:lvl>
    <w:lvl w:ilvl="2">
      <w:start w:val="4"/>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1">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0">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1"/>
      <w:ind w:left="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88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ind w:left="88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1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4"/>
      <w:ind w:left="265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6"/>
      <w:ind w:left="879" w:hanging="719"/>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520"/>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8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www.yourdictionary.com/dictionary-definitions/" TargetMode="External"/><Relationship Id="rId10" Type="http://schemas.openxmlformats.org/officeDocument/2006/relationships/hyperlink" Target="http://www.yourdictionary.com/women-s-rights" TargetMode="External"/><Relationship Id="rId11" Type="http://schemas.openxmlformats.org/officeDocument/2006/relationships/hyperlink" Target="https://www.unilorin.edu.ng/.../WOMENS_MARITAL_RIGHTS_PERSPECTIVES_FROM_NIGERIAN_LEGAL_SYSTEM.pdf" TargetMode="External"/><Relationship Id="rId12" Type="http://schemas.openxmlformats.org/officeDocument/2006/relationships/hyperlink" Target="http://www.nber.org/papers/w18080" TargetMode="External"/><Relationship Id="rId13" Type="http://schemas.openxmlformats.org/officeDocument/2006/relationships/hyperlink" Target="http://www.google.com.ng/search?tbo=p&amp;tbm=bks&amp;q=bibliogroup%3A%22Volume%2Bone%22&amp;source=gbs_metadata_r&amp;cad=5" TargetMode="External"/><Relationship Id="rId14" Type="http://schemas.openxmlformats.org/officeDocument/2006/relationships/hyperlink" Target="http://www.ethnologue.com/" TargetMode="External"/><Relationship Id="rId15" Type="http://schemas.openxmlformats.org/officeDocument/2006/relationships/hyperlink" Target="http://www.atyap.net/atyap/cultureandreligion.aspx" TargetMode="Externa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header" Target="header7.xml"/><Relationship Id="rId25" Type="http://schemas.openxmlformats.org/officeDocument/2006/relationships/footer" Target="footer7.xml"/><Relationship Id="rId26" Type="http://schemas.openxmlformats.org/officeDocument/2006/relationships/header" Target="header8.xml"/><Relationship Id="rId27" Type="http://schemas.openxmlformats.org/officeDocument/2006/relationships/footer" Target="footer8.xml"/><Relationship Id="rId28" Type="http://schemas.openxmlformats.org/officeDocument/2006/relationships/hyperlink" Target="http://www.howtonigeria.com/1586/how-nigeria-fared-during-colonial-era/" TargetMode="External"/><Relationship Id="rId29" Type="http://schemas.openxmlformats.org/officeDocument/2006/relationships/hyperlink" Target="http://www.nairaland.com/1520268/life-ethnic-minority-peep-into" TargetMode="External"/><Relationship Id="rId30" Type="http://schemas.openxmlformats.org/officeDocument/2006/relationships/header" Target="header9.xml"/><Relationship Id="rId31" Type="http://schemas.openxmlformats.org/officeDocument/2006/relationships/footer" Target="footer9.xml"/><Relationship Id="rId32" Type="http://schemas.openxmlformats.org/officeDocument/2006/relationships/header" Target="header10.xml"/><Relationship Id="rId33" Type="http://schemas.openxmlformats.org/officeDocument/2006/relationships/footer" Target="footer10.xml"/><Relationship Id="rId34" Type="http://schemas.openxmlformats.org/officeDocument/2006/relationships/header" Target="header11.xml"/><Relationship Id="rId35" Type="http://schemas.openxmlformats.org/officeDocument/2006/relationships/footer" Target="footer11.xml"/><Relationship Id="rId36" Type="http://schemas.openxmlformats.org/officeDocument/2006/relationships/header" Target="header12.xml"/><Relationship Id="rId37" Type="http://schemas.openxmlformats.org/officeDocument/2006/relationships/footer" Target="footer12.xml"/><Relationship Id="rId38" Type="http://schemas.openxmlformats.org/officeDocument/2006/relationships/hyperlink" Target="http://wingrass.blogspot.com/2013/02/nigerian-wills-law_9802.html" TargetMode="External"/><Relationship Id="rId39" Type="http://schemas.openxmlformats.org/officeDocument/2006/relationships/hyperlink" Target="http://legal-dictionary.thefreedictionary.com/Paternal%2Bproperty" TargetMode="External"/><Relationship Id="rId40" Type="http://schemas.openxmlformats.org/officeDocument/2006/relationships/hyperlink" Target="http://www.sokadworld.com/know-southern-kaduna/southern-kaduna-in-brief" TargetMode="External"/><Relationship Id="rId41" Type="http://schemas.openxmlformats.org/officeDocument/2006/relationships/hyperlink" Target="http://nokculture.com/" TargetMode="External"/><Relationship Id="rId42" Type="http://schemas.openxmlformats.org/officeDocument/2006/relationships/hyperlink" Target="http://leadership.ng/features/377480/origin-gbagyi-tribe-3" TargetMode="External"/><Relationship Id="rId43" Type="http://schemas.openxmlformats.org/officeDocument/2006/relationships/hyperlink" Target="http://www.vanguardngr.com/2014/04/inheritance-supreme-court-voids-discrimination-females-igboland/#sthash.P77wFJ9F.dpuf" TargetMode="External"/><Relationship Id="rId44" Type="http://schemas.openxmlformats.org/officeDocument/2006/relationships/hyperlink" Target="http://sunnewsonline.com/new/?p=61605%20" TargetMode="External"/><Relationship Id="rId45" Type="http://schemas.openxmlformats.org/officeDocument/2006/relationships/hyperlink" Target="file://localhost/C:/Users/GBENGA%20MAK%20AND%20CO/Desktop/Jane/Ethics%20and%20Civil%20Society%20-%20IJNL%20Vol.%2010%2C%20Iss.%202.htm" TargetMode="External"/><Relationship Id="rId46" Type="http://schemas.openxmlformats.org/officeDocument/2006/relationships/hyperlink" Target="file://localhost/C:/Users/Jane/Desktop/Francis%20O.%20Anaeme" TargetMode="External"/><Relationship Id="rId47" Type="http://schemas.openxmlformats.org/officeDocument/2006/relationships/hyperlink" Target="http://www.webpages.uidaho.edu/~mbolin/anaeme.htm" TargetMode="External"/><Relationship Id="rId48" Type="http://schemas.openxmlformats.org/officeDocument/2006/relationships/hyperlink" Target="http://www.jstor.org/stable/25659151" TargetMode="External"/><Relationship Id="rId49" Type="http://schemas.openxmlformats.org/officeDocument/2006/relationships/hyperlink" Target="http://www.jstor.org/stable/27607978" TargetMode="External"/><Relationship Id="rId50" Type="http://schemas.openxmlformats.org/officeDocument/2006/relationships/hyperlink" Target="http://www.state.gov/g/drl/rls/hrrpt/2005/61586.htm" TargetMode="External"/><Relationship Id="rId51" Type="http://schemas.openxmlformats.org/officeDocument/2006/relationships/hyperlink" Target="http://www.measuredhs.com/pubs/pdf/FR148/00FrontMatter.pdf" TargetMode="External"/><Relationship Id="rId52" Type="http://schemas.openxmlformats.org/officeDocument/2006/relationships/hyperlink" Target="http://aannaim.law.emory.edu/wandl/WAl-studies/nigeria.htm" TargetMode="External"/><Relationship Id="rId53" Type="http://schemas.openxmlformats.org/officeDocument/2006/relationships/hyperlink" Target="https://www.unilorin.edu.ng/.../WOMEN%27SMARITALRIGHTSPERSPECTIVESFROMNIGERIANLEGALSYSTEM.pdf" TargetMode="External"/><Relationship Id="rId54" Type="http://schemas.openxmlformats.org/officeDocument/2006/relationships/hyperlink" Target="http://legal-dictionary.thefreedictionary.com/PaternaS%2Bprgperty" TargetMode="External"/><Relationship Id="rId55" Type="http://schemas.openxmlformats.org/officeDocument/2006/relationships/hyperlink" Target="http://aannaim.law.emory.edu/wandl/WAi-studies/nigeria.htm" TargetMode="External"/><Relationship Id="rId56" Type="http://schemas.openxmlformats.org/officeDocument/2006/relationships/hyperlink" Target="http://www.vistor.orq/stable/25659151" TargetMode="External"/><Relationship Id="rId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KALLY NGU</dc:creator>
  <dcterms:created xsi:type="dcterms:W3CDTF">2023-10-31T18:59:48Z</dcterms:created>
  <dcterms:modified xsi:type="dcterms:W3CDTF">2023-10-31T18:59:48Z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2007-01-01T00:00:00Z</vt:filetime>
  </property>
  <property fmtid="{D5CDD505-2E9C-101B-9397-08002B2CF9AE}" pid="3" name="Creator">
    <vt:lpwstr>Microsoft® Word 2010</vt:lpwstr>
  </property>
  <property fmtid="{D5CDD505-2E9C-101B-9397-08002B2CF9AE}" pid="4" name="LastSaved">
    <vt:filetime>2023-10-31T00:00:00Z</vt:filetime>
  </property>
  <property fmtid="{D5CDD505-2E9C-101B-9397-08002B2CF9AE}" pid="5" name="Producer">
    <vt:lpwstr>Microsoft® Word 2010</vt:lpwstr>
  </property>
</Properties>
</file>