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48" w:lineRule="auto" w:before="69"/>
        <w:ind w:left="1588" w:right="1831" w:firstLine="0"/>
        <w:jc w:val="center"/>
        <w:rPr>
          <w:b/>
          <w:sz w:val="24"/>
        </w:rPr>
      </w:pPr>
      <w:bookmarkStart w:name="_bookmark0" w:id="1"/>
      <w:bookmarkEnd w:id="1"/>
      <w:r>
        <w:rPr/>
      </w:r>
      <w:r>
        <w:rPr>
          <w:b/>
          <w:sz w:val="24"/>
        </w:rPr>
        <w:t>USMANU</w:t>
      </w:r>
      <w:r>
        <w:rPr>
          <w:b/>
          <w:spacing w:val="-13"/>
          <w:sz w:val="24"/>
        </w:rPr>
        <w:t> </w:t>
      </w:r>
      <w:r>
        <w:rPr>
          <w:b/>
          <w:sz w:val="24"/>
        </w:rPr>
        <w:t>DANFODIYO</w:t>
      </w:r>
      <w:r>
        <w:rPr>
          <w:b/>
          <w:spacing w:val="-12"/>
          <w:sz w:val="24"/>
        </w:rPr>
        <w:t> </w:t>
      </w:r>
      <w:r>
        <w:rPr>
          <w:b/>
          <w:sz w:val="24"/>
        </w:rPr>
        <w:t>UNIVERSITY,</w:t>
      </w:r>
      <w:r>
        <w:rPr>
          <w:b/>
          <w:spacing w:val="-12"/>
          <w:sz w:val="24"/>
        </w:rPr>
        <w:t> </w:t>
      </w:r>
      <w:r>
        <w:rPr>
          <w:b/>
          <w:sz w:val="24"/>
        </w:rPr>
        <w:t>SOKOTO (POST GRADUATE SCHOOL)</w:t>
      </w:r>
    </w:p>
    <w:p>
      <w:pPr>
        <w:pStyle w:val="BodyText"/>
        <w:spacing w:before="244"/>
        <w:rPr>
          <w:b/>
        </w:rPr>
      </w:pPr>
    </w:p>
    <w:p>
      <w:pPr>
        <w:spacing w:line="276" w:lineRule="auto" w:before="1"/>
        <w:ind w:left="749" w:right="991" w:firstLine="0"/>
        <w:jc w:val="center"/>
        <w:rPr>
          <w:b/>
          <w:sz w:val="24"/>
        </w:rPr>
      </w:pPr>
      <w:r>
        <w:rPr>
          <w:b/>
          <w:sz w:val="24"/>
        </w:rPr>
        <w:t>A</w:t>
      </w:r>
      <w:r>
        <w:rPr>
          <w:b/>
          <w:spacing w:val="-5"/>
          <w:sz w:val="24"/>
        </w:rPr>
        <w:t> </w:t>
      </w:r>
      <w:r>
        <w:rPr>
          <w:b/>
          <w:sz w:val="24"/>
        </w:rPr>
        <w:t>STUDY</w:t>
      </w:r>
      <w:r>
        <w:rPr>
          <w:b/>
          <w:spacing w:val="-5"/>
          <w:sz w:val="24"/>
        </w:rPr>
        <w:t> </w:t>
      </w:r>
      <w:r>
        <w:rPr>
          <w:b/>
          <w:sz w:val="24"/>
        </w:rPr>
        <w:t>OF</w:t>
      </w:r>
      <w:r>
        <w:rPr>
          <w:b/>
          <w:spacing w:val="-7"/>
          <w:sz w:val="24"/>
        </w:rPr>
        <w:t> </w:t>
      </w:r>
      <w:r>
        <w:rPr>
          <w:b/>
          <w:sz w:val="24"/>
        </w:rPr>
        <w:t>THE</w:t>
      </w:r>
      <w:r>
        <w:rPr>
          <w:b/>
          <w:spacing w:val="-3"/>
          <w:sz w:val="24"/>
        </w:rPr>
        <w:t> </w:t>
      </w:r>
      <w:r>
        <w:rPr>
          <w:b/>
          <w:sz w:val="24"/>
        </w:rPr>
        <w:t>PREVALENCE</w:t>
      </w:r>
      <w:r>
        <w:rPr>
          <w:b/>
          <w:spacing w:val="-5"/>
          <w:sz w:val="24"/>
        </w:rPr>
        <w:t> </w:t>
      </w:r>
      <w:r>
        <w:rPr>
          <w:b/>
          <w:sz w:val="24"/>
        </w:rPr>
        <w:t>OF</w:t>
      </w:r>
      <w:r>
        <w:rPr>
          <w:b/>
          <w:spacing w:val="-7"/>
          <w:sz w:val="24"/>
        </w:rPr>
        <w:t> </w:t>
      </w:r>
      <w:r>
        <w:rPr>
          <w:b/>
          <w:sz w:val="24"/>
        </w:rPr>
        <w:t>HIV/AIDS</w:t>
      </w:r>
      <w:r>
        <w:rPr>
          <w:b/>
          <w:spacing w:val="-5"/>
          <w:sz w:val="24"/>
        </w:rPr>
        <w:t> </w:t>
      </w:r>
      <w:r>
        <w:rPr>
          <w:b/>
          <w:sz w:val="24"/>
        </w:rPr>
        <w:t>USING</w:t>
      </w:r>
      <w:r>
        <w:rPr>
          <w:b/>
          <w:spacing w:val="-6"/>
          <w:sz w:val="24"/>
        </w:rPr>
        <w:t> </w:t>
      </w:r>
      <w:r>
        <w:rPr>
          <w:b/>
          <w:sz w:val="24"/>
        </w:rPr>
        <w:t>CANONICAL CORRELATION ANALYSIS</w:t>
      </w:r>
    </w:p>
    <w:p>
      <w:pPr>
        <w:spacing w:line="275" w:lineRule="exact" w:before="0"/>
        <w:ind w:left="1588" w:right="1835" w:firstLine="0"/>
        <w:jc w:val="center"/>
        <w:rPr>
          <w:b/>
          <w:sz w:val="24"/>
        </w:rPr>
      </w:pPr>
      <w:r>
        <w:rPr>
          <w:b/>
          <w:sz w:val="24"/>
        </w:rPr>
        <w:t>(A</w:t>
      </w:r>
      <w:r>
        <w:rPr>
          <w:b/>
          <w:spacing w:val="-4"/>
          <w:sz w:val="24"/>
        </w:rPr>
        <w:t> </w:t>
      </w:r>
      <w:r>
        <w:rPr>
          <w:b/>
          <w:sz w:val="24"/>
        </w:rPr>
        <w:t>CASE</w:t>
      </w:r>
      <w:r>
        <w:rPr>
          <w:b/>
          <w:spacing w:val="-1"/>
          <w:sz w:val="24"/>
        </w:rPr>
        <w:t> </w:t>
      </w:r>
      <w:r>
        <w:rPr>
          <w:b/>
          <w:sz w:val="24"/>
        </w:rPr>
        <w:t>STUDY</w:t>
      </w:r>
      <w:r>
        <w:rPr>
          <w:b/>
          <w:spacing w:val="-1"/>
          <w:sz w:val="24"/>
        </w:rPr>
        <w:t> </w:t>
      </w:r>
      <w:r>
        <w:rPr>
          <w:b/>
          <w:sz w:val="24"/>
        </w:rPr>
        <w:t>OF</w:t>
      </w:r>
      <w:r>
        <w:rPr>
          <w:b/>
          <w:spacing w:val="-2"/>
          <w:sz w:val="24"/>
        </w:rPr>
        <w:t> </w:t>
      </w:r>
      <w:r>
        <w:rPr>
          <w:b/>
          <w:sz w:val="24"/>
        </w:rPr>
        <w:t>GENERAL</w:t>
      </w:r>
      <w:r>
        <w:rPr>
          <w:b/>
          <w:spacing w:val="-1"/>
          <w:sz w:val="24"/>
        </w:rPr>
        <w:t> </w:t>
      </w:r>
      <w:r>
        <w:rPr>
          <w:b/>
          <w:sz w:val="24"/>
        </w:rPr>
        <w:t>HOSPITAL</w:t>
      </w:r>
      <w:r>
        <w:rPr>
          <w:b/>
          <w:spacing w:val="-1"/>
          <w:sz w:val="24"/>
        </w:rPr>
        <w:t> </w:t>
      </w:r>
      <w:r>
        <w:rPr>
          <w:b/>
          <w:spacing w:val="-2"/>
          <w:sz w:val="24"/>
        </w:rPr>
        <w:t>MINNA)</w:t>
      </w:r>
    </w:p>
    <w:p>
      <w:pPr>
        <w:pStyle w:val="BodyText"/>
        <w:rPr>
          <w:b/>
        </w:rPr>
      </w:pPr>
    </w:p>
    <w:p>
      <w:pPr>
        <w:pStyle w:val="BodyText"/>
        <w:spacing w:before="206"/>
        <w:rPr>
          <w:b/>
        </w:rPr>
      </w:pPr>
    </w:p>
    <w:p>
      <w:pPr>
        <w:spacing w:line="448" w:lineRule="auto" w:before="1"/>
        <w:ind w:left="3312" w:right="3556" w:firstLine="0"/>
        <w:jc w:val="center"/>
        <w:rPr>
          <w:b/>
          <w:sz w:val="24"/>
        </w:rPr>
      </w:pPr>
      <w:r>
        <w:rPr>
          <w:b/>
          <w:sz w:val="24"/>
        </w:rPr>
        <w:t>A Dissertation Submitted to the Postgraduate</w:t>
      </w:r>
      <w:r>
        <w:rPr>
          <w:b/>
          <w:spacing w:val="-15"/>
          <w:sz w:val="24"/>
        </w:rPr>
        <w:t> </w:t>
      </w:r>
      <w:r>
        <w:rPr>
          <w:b/>
          <w:sz w:val="24"/>
        </w:rPr>
        <w:t>School</w:t>
      </w:r>
    </w:p>
    <w:p>
      <w:pPr>
        <w:pStyle w:val="Heading1"/>
        <w:spacing w:before="4"/>
        <w:ind w:left="1589"/>
      </w:pPr>
      <w:r>
        <w:rPr/>
        <w:t>USMANU</w:t>
      </w:r>
      <w:r>
        <w:rPr>
          <w:spacing w:val="-2"/>
        </w:rPr>
        <w:t> </w:t>
      </w:r>
      <w:r>
        <w:rPr/>
        <w:t>DANFODIYO UNIVERSITY, </w:t>
      </w:r>
      <w:r>
        <w:rPr>
          <w:spacing w:val="-2"/>
        </w:rPr>
        <w:t>SOKOTO</w:t>
      </w:r>
    </w:p>
    <w:p>
      <w:pPr>
        <w:spacing w:line="448" w:lineRule="auto" w:before="243"/>
        <w:ind w:left="2287" w:right="2529" w:firstLine="0"/>
        <w:jc w:val="center"/>
        <w:rPr>
          <w:b/>
          <w:sz w:val="24"/>
        </w:rPr>
      </w:pPr>
      <w:r>
        <w:rPr>
          <w:b/>
          <w:sz w:val="24"/>
        </w:rPr>
        <w:t>In</w:t>
      </w:r>
      <w:r>
        <w:rPr>
          <w:b/>
          <w:spacing w:val="-8"/>
          <w:sz w:val="24"/>
        </w:rPr>
        <w:t> </w:t>
      </w:r>
      <w:r>
        <w:rPr>
          <w:b/>
          <w:sz w:val="24"/>
        </w:rPr>
        <w:t>partial</w:t>
      </w:r>
      <w:r>
        <w:rPr>
          <w:b/>
          <w:spacing w:val="-8"/>
          <w:sz w:val="24"/>
        </w:rPr>
        <w:t> </w:t>
      </w:r>
      <w:r>
        <w:rPr>
          <w:b/>
          <w:sz w:val="24"/>
        </w:rPr>
        <w:t>fulfillment</w:t>
      </w:r>
      <w:r>
        <w:rPr>
          <w:b/>
          <w:spacing w:val="-8"/>
          <w:sz w:val="24"/>
        </w:rPr>
        <w:t> </w:t>
      </w:r>
      <w:r>
        <w:rPr>
          <w:b/>
          <w:sz w:val="24"/>
        </w:rPr>
        <w:t>of</w:t>
      </w:r>
      <w:r>
        <w:rPr>
          <w:b/>
          <w:spacing w:val="-8"/>
          <w:sz w:val="24"/>
        </w:rPr>
        <w:t> </w:t>
      </w:r>
      <w:r>
        <w:rPr>
          <w:b/>
          <w:sz w:val="24"/>
        </w:rPr>
        <w:t>the</w:t>
      </w:r>
      <w:r>
        <w:rPr>
          <w:b/>
          <w:spacing w:val="-8"/>
          <w:sz w:val="24"/>
        </w:rPr>
        <w:t> </w:t>
      </w:r>
      <w:r>
        <w:rPr>
          <w:b/>
          <w:sz w:val="24"/>
        </w:rPr>
        <w:t>Requirements For the Award of Degree of</w:t>
      </w:r>
    </w:p>
    <w:p>
      <w:pPr>
        <w:spacing w:before="2"/>
        <w:ind w:left="1588" w:right="1831" w:firstLine="0"/>
        <w:jc w:val="center"/>
        <w:rPr>
          <w:b/>
          <w:sz w:val="24"/>
        </w:rPr>
      </w:pPr>
      <w:r>
        <w:rPr>
          <w:b/>
          <w:sz w:val="24"/>
        </w:rPr>
        <w:t>MASTER OF</w:t>
      </w:r>
      <w:r>
        <w:rPr>
          <w:b/>
          <w:spacing w:val="-3"/>
          <w:sz w:val="24"/>
        </w:rPr>
        <w:t> </w:t>
      </w:r>
      <w:r>
        <w:rPr>
          <w:b/>
          <w:sz w:val="24"/>
        </w:rPr>
        <w:t>SCIENCE </w:t>
      </w:r>
      <w:r>
        <w:rPr>
          <w:b/>
          <w:spacing w:val="-2"/>
          <w:sz w:val="24"/>
        </w:rPr>
        <w:t>(STATISTICS)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4"/>
        <w:rPr>
          <w:b/>
        </w:rPr>
      </w:pPr>
    </w:p>
    <w:p>
      <w:pPr>
        <w:spacing w:before="0"/>
        <w:ind w:left="1590" w:right="1831" w:firstLine="0"/>
        <w:jc w:val="center"/>
        <w:rPr>
          <w:b/>
          <w:sz w:val="24"/>
        </w:rPr>
      </w:pPr>
      <w:r>
        <w:rPr>
          <w:b/>
          <w:spacing w:val="-5"/>
          <w:sz w:val="24"/>
        </w:rPr>
        <w:t>BY</w:t>
      </w:r>
    </w:p>
    <w:p>
      <w:pPr>
        <w:pStyle w:val="BodyText"/>
        <w:rPr>
          <w:b/>
        </w:rPr>
      </w:pPr>
    </w:p>
    <w:p>
      <w:pPr>
        <w:pStyle w:val="BodyText"/>
        <w:spacing w:before="207"/>
        <w:rPr>
          <w:b/>
        </w:rPr>
      </w:pPr>
    </w:p>
    <w:p>
      <w:pPr>
        <w:spacing w:line="448" w:lineRule="auto" w:before="0"/>
        <w:ind w:left="2488" w:right="2731" w:firstLine="0"/>
        <w:jc w:val="center"/>
        <w:rPr>
          <w:b/>
          <w:sz w:val="24"/>
        </w:rPr>
      </w:pPr>
      <w:r>
        <w:rPr>
          <w:b/>
          <w:sz w:val="24"/>
        </w:rPr>
        <w:t>MUHAMMAD,</w:t>
      </w:r>
      <w:r>
        <w:rPr>
          <w:b/>
          <w:spacing w:val="-15"/>
          <w:sz w:val="24"/>
        </w:rPr>
        <w:t> </w:t>
      </w:r>
      <w:r>
        <w:rPr>
          <w:b/>
          <w:sz w:val="24"/>
        </w:rPr>
        <w:t>ABBAS</w:t>
      </w:r>
      <w:r>
        <w:rPr>
          <w:b/>
          <w:spacing w:val="-15"/>
          <w:sz w:val="24"/>
        </w:rPr>
        <w:t> </w:t>
      </w:r>
      <w:r>
        <w:rPr>
          <w:b/>
          <w:sz w:val="24"/>
        </w:rPr>
        <w:t>AMINA ADMIN NO. 112103061477</w:t>
      </w:r>
    </w:p>
    <w:p>
      <w:pPr>
        <w:pStyle w:val="BodyText"/>
        <w:spacing w:before="242"/>
        <w:rPr>
          <w:b/>
        </w:rPr>
      </w:pPr>
    </w:p>
    <w:p>
      <w:pPr>
        <w:spacing w:before="0"/>
        <w:ind w:left="312" w:right="0" w:firstLine="0"/>
        <w:jc w:val="center"/>
        <w:rPr>
          <w:b/>
          <w:sz w:val="24"/>
        </w:rPr>
      </w:pPr>
      <w:r>
        <w:rPr>
          <w:b/>
          <w:sz w:val="24"/>
        </w:rPr>
        <w:t>DEPARTMENT</w:t>
      </w:r>
      <w:r>
        <w:rPr>
          <w:b/>
          <w:spacing w:val="-4"/>
          <w:sz w:val="24"/>
        </w:rPr>
        <w:t> </w:t>
      </w:r>
      <w:r>
        <w:rPr>
          <w:b/>
          <w:sz w:val="24"/>
        </w:rPr>
        <w:t>OF</w:t>
      </w:r>
      <w:r>
        <w:rPr>
          <w:b/>
          <w:spacing w:val="-2"/>
          <w:sz w:val="24"/>
        </w:rPr>
        <w:t> MATHEMATICS</w:t>
      </w:r>
    </w:p>
    <w:p>
      <w:pPr>
        <w:pStyle w:val="BodyText"/>
        <w:rPr>
          <w:b/>
        </w:rPr>
      </w:pPr>
    </w:p>
    <w:p>
      <w:pPr>
        <w:pStyle w:val="BodyText"/>
        <w:rPr>
          <w:b/>
        </w:rPr>
      </w:pPr>
    </w:p>
    <w:p>
      <w:pPr>
        <w:pStyle w:val="BodyText"/>
        <w:rPr>
          <w:b/>
        </w:rPr>
      </w:pPr>
    </w:p>
    <w:p>
      <w:pPr>
        <w:pStyle w:val="BodyText"/>
        <w:spacing w:before="173"/>
        <w:rPr>
          <w:b/>
        </w:rPr>
      </w:pPr>
    </w:p>
    <w:p>
      <w:pPr>
        <w:spacing w:before="0"/>
        <w:ind w:left="1589" w:right="1831" w:firstLine="0"/>
        <w:jc w:val="center"/>
        <w:rPr>
          <w:b/>
          <w:sz w:val="24"/>
        </w:rPr>
      </w:pPr>
      <w:r>
        <w:rPr>
          <w:b/>
          <w:sz w:val="24"/>
        </w:rPr>
        <w:t>JUNE,</w:t>
      </w:r>
      <w:r>
        <w:rPr>
          <w:b/>
          <w:spacing w:val="-1"/>
          <w:sz w:val="24"/>
        </w:rPr>
        <w:t> </w:t>
      </w:r>
      <w:r>
        <w:rPr>
          <w:b/>
          <w:spacing w:val="-4"/>
          <w:sz w:val="24"/>
        </w:rPr>
        <w:t>2015</w:t>
      </w:r>
    </w:p>
    <w:p>
      <w:pPr>
        <w:spacing w:after="0"/>
        <w:jc w:val="center"/>
        <w:rPr>
          <w:sz w:val="24"/>
        </w:rPr>
        <w:sectPr>
          <w:footerReference w:type="default" r:id="rId5"/>
          <w:type w:val="continuous"/>
          <w:pgSz w:w="11910" w:h="16840"/>
          <w:pgMar w:header="0" w:footer="1014" w:top="1880" w:bottom="1200" w:left="1680" w:right="860"/>
          <w:pgNumType w:start="1"/>
        </w:sectPr>
      </w:pPr>
    </w:p>
    <w:p>
      <w:pPr>
        <w:spacing w:before="77"/>
        <w:ind w:left="1591" w:right="1831" w:firstLine="0"/>
        <w:jc w:val="center"/>
        <w:rPr>
          <w:b/>
          <w:sz w:val="24"/>
        </w:rPr>
      </w:pPr>
      <w:r>
        <w:rPr>
          <w:b/>
          <w:spacing w:val="-2"/>
          <w:sz w:val="24"/>
        </w:rPr>
        <w:t>DEDICATION</w:t>
      </w:r>
    </w:p>
    <w:p>
      <w:pPr>
        <w:pStyle w:val="BodyText"/>
        <w:spacing w:before="233"/>
        <w:ind w:left="307"/>
      </w:pPr>
      <w:r>
        <w:rPr/>
        <w:t>This</w:t>
      </w:r>
      <w:r>
        <w:rPr>
          <w:spacing w:val="-1"/>
        </w:rPr>
        <w:t> </w:t>
      </w:r>
      <w:r>
        <w:rPr/>
        <w:t>research</w:t>
      </w:r>
      <w:r>
        <w:rPr>
          <w:spacing w:val="-1"/>
        </w:rPr>
        <w:t> </w:t>
      </w:r>
      <w:r>
        <w:rPr/>
        <w:t>dissertation</w:t>
      </w:r>
      <w:r>
        <w:rPr>
          <w:spacing w:val="1"/>
        </w:rPr>
        <w:t> </w:t>
      </w:r>
      <w:r>
        <w:rPr/>
        <w:t>is dedicated to</w:t>
      </w:r>
      <w:r>
        <w:rPr>
          <w:spacing w:val="-1"/>
        </w:rPr>
        <w:t> </w:t>
      </w:r>
      <w:r>
        <w:rPr/>
        <w:t>Almighty</w:t>
      </w:r>
      <w:r>
        <w:rPr>
          <w:spacing w:val="-4"/>
        </w:rPr>
        <w:t> </w:t>
      </w:r>
      <w:r>
        <w:rPr/>
        <w:t>Allah (S.W.T),</w:t>
      </w:r>
      <w:r>
        <w:rPr>
          <w:spacing w:val="-1"/>
        </w:rPr>
        <w:t> </w:t>
      </w:r>
      <w:r>
        <w:rPr/>
        <w:t>The</w:t>
      </w:r>
      <w:r>
        <w:rPr>
          <w:spacing w:val="-3"/>
        </w:rPr>
        <w:t> </w:t>
      </w:r>
      <w:r>
        <w:rPr/>
        <w:t>Most </w:t>
      </w:r>
      <w:r>
        <w:rPr>
          <w:spacing w:val="-2"/>
        </w:rPr>
        <w:t>High.</w:t>
      </w:r>
    </w:p>
    <w:p>
      <w:pPr>
        <w:spacing w:after="0"/>
        <w:sectPr>
          <w:pgSz w:w="11910" w:h="16840"/>
          <w:pgMar w:header="0" w:footer="1014" w:top="1320" w:bottom="1200" w:left="1680" w:right="860"/>
        </w:sectPr>
      </w:pPr>
    </w:p>
    <w:p>
      <w:pPr>
        <w:pStyle w:val="Heading1"/>
        <w:spacing w:before="77"/>
        <w:ind w:right="1833"/>
      </w:pPr>
      <w:bookmarkStart w:name="_bookmark1" w:id="2"/>
      <w:bookmarkEnd w:id="2"/>
      <w:r>
        <w:rPr>
          <w:b w:val="0"/>
        </w:rPr>
      </w:r>
      <w:r>
        <w:rPr>
          <w:spacing w:val="-2"/>
        </w:rPr>
        <w:t>CERTIFICATION</w:t>
      </w:r>
    </w:p>
    <w:p>
      <w:pPr>
        <w:pStyle w:val="BodyText"/>
        <w:spacing w:line="480" w:lineRule="auto" w:before="233"/>
        <w:ind w:left="307" w:right="549"/>
        <w:jc w:val="both"/>
      </w:pPr>
      <w:r>
        <w:rPr/>
        <w:t>This</w:t>
      </w:r>
      <w:r>
        <w:rPr>
          <w:spacing w:val="-1"/>
        </w:rPr>
        <w:t> </w:t>
      </w:r>
      <w:r>
        <w:rPr/>
        <w:t>Dissertation</w:t>
      </w:r>
      <w:r>
        <w:rPr>
          <w:spacing w:val="-1"/>
        </w:rPr>
        <w:t> </w:t>
      </w:r>
      <w:r>
        <w:rPr/>
        <w:t>by</w:t>
      </w:r>
      <w:r>
        <w:rPr>
          <w:spacing w:val="40"/>
        </w:rPr>
        <w:t> </w:t>
      </w:r>
      <w:r>
        <w:rPr/>
        <w:t>Muhammad</w:t>
      </w:r>
      <w:r>
        <w:rPr>
          <w:spacing w:val="-1"/>
        </w:rPr>
        <w:t> </w:t>
      </w:r>
      <w:r>
        <w:rPr/>
        <w:t>Abbas Amina</w:t>
      </w:r>
      <w:r>
        <w:rPr>
          <w:spacing w:val="-1"/>
        </w:rPr>
        <w:t> </w:t>
      </w:r>
      <w:r>
        <w:rPr/>
        <w:t>Admission</w:t>
      </w:r>
      <w:r>
        <w:rPr>
          <w:spacing w:val="-1"/>
        </w:rPr>
        <w:t> </w:t>
      </w:r>
      <w:r>
        <w:rPr/>
        <w:t>N0.1120103061477</w:t>
      </w:r>
      <w:r>
        <w:rPr>
          <w:spacing w:val="-2"/>
        </w:rPr>
        <w:t> </w:t>
      </w:r>
      <w:r>
        <w:rPr/>
        <w:t>has</w:t>
      </w:r>
      <w:r>
        <w:rPr>
          <w:spacing w:val="-1"/>
        </w:rPr>
        <w:t> </w:t>
      </w:r>
      <w:r>
        <w:rPr/>
        <w:t>met the requirements for the award of the Degree of Masters of Science (STATISTICS) of the Usmanu Danfodiyo University, Sokoto, and is approved for its contribution to </w:t>
      </w:r>
      <w:r>
        <w:rPr>
          <w:spacing w:val="-2"/>
        </w:rPr>
        <w:t>knowledge.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20"/>
        </w:rPr>
      </w:pPr>
      <w:r>
        <w:rPr/>
        <mc:AlternateContent>
          <mc:Choice Requires="wps">
            <w:drawing>
              <wp:anchor distT="0" distB="0" distL="0" distR="0" allowOverlap="1" layoutInCell="1" locked="0" behindDoc="1" simplePos="0" relativeHeight="487587840">
                <wp:simplePos x="0" y="0"/>
                <wp:positionH relativeFrom="page">
                  <wp:posOffset>1262176</wp:posOffset>
                </wp:positionH>
                <wp:positionV relativeFrom="paragraph">
                  <wp:posOffset>169902</wp:posOffset>
                </wp:positionV>
                <wp:extent cx="167322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73225" cy="1270"/>
                        </a:xfrm>
                        <a:custGeom>
                          <a:avLst/>
                          <a:gdLst/>
                          <a:ahLst/>
                          <a:cxnLst/>
                          <a:rect l="l" t="t" r="r" b="b"/>
                          <a:pathLst>
                            <a:path w="1673225" h="0">
                              <a:moveTo>
                                <a:pt x="0" y="0"/>
                              </a:moveTo>
                              <a:lnTo>
                                <a:pt x="167272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13.378164pt;width:131.75pt;height:.1pt;mso-position-horizontal-relative:page;mso-position-vertical-relative:paragraph;z-index:-15728640;mso-wrap-distance-left:0;mso-wrap-distance-right:0" id="docshape2" coordorigin="1988,268" coordsize="2635,0" path="m1988,268l4622,268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4920360</wp:posOffset>
                </wp:positionH>
                <wp:positionV relativeFrom="paragraph">
                  <wp:posOffset>169902</wp:posOffset>
                </wp:positionV>
                <wp:extent cx="136842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68425" cy="1270"/>
                        </a:xfrm>
                        <a:custGeom>
                          <a:avLst/>
                          <a:gdLst/>
                          <a:ahLst/>
                          <a:cxnLst/>
                          <a:rect l="l" t="t" r="r" b="b"/>
                          <a:pathLst>
                            <a:path w="1368425" h="0">
                              <a:moveTo>
                                <a:pt x="0" y="0"/>
                              </a:moveTo>
                              <a:lnTo>
                                <a:pt x="136812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7.429993pt;margin-top:13.378164pt;width:107.75pt;height:.1pt;mso-position-horizontal-relative:page;mso-position-vertical-relative:paragraph;z-index:-15728128;mso-wrap-distance-left:0;mso-wrap-distance-right:0" id="docshape3" coordorigin="7749,268" coordsize="2155,0" path="m7749,268l9903,268e" filled="false" stroked="true" strokeweight=".885563pt" strokecolor="#000000">
                <v:path arrowok="t"/>
                <v:stroke dashstyle="dash"/>
                <w10:wrap type="topAndBottom"/>
              </v:shape>
            </w:pict>
          </mc:Fallback>
        </mc:AlternateContent>
      </w:r>
    </w:p>
    <w:p>
      <w:pPr>
        <w:pStyle w:val="BodyText"/>
        <w:tabs>
          <w:tab w:pos="6788" w:val="left" w:leader="none"/>
        </w:tabs>
        <w:spacing w:before="140"/>
        <w:ind w:left="307"/>
      </w:pPr>
      <w:r>
        <w:rPr/>
        <w:t>(External</w:t>
      </w:r>
      <w:r>
        <w:rPr>
          <w:spacing w:val="-2"/>
        </w:rPr>
        <w:t> Examiner)</w:t>
      </w:r>
      <w:r>
        <w:rPr/>
        <w:tab/>
      </w:r>
      <w:r>
        <w:rPr>
          <w:spacing w:val="-4"/>
        </w:rPr>
        <w:t>Date</w:t>
      </w:r>
    </w:p>
    <w:p>
      <w:pPr>
        <w:pStyle w:val="BodyText"/>
        <w:rPr>
          <w:sz w:val="20"/>
        </w:rPr>
      </w:pPr>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588864">
                <wp:simplePos x="0" y="0"/>
                <wp:positionH relativeFrom="page">
                  <wp:posOffset>1262176</wp:posOffset>
                </wp:positionH>
                <wp:positionV relativeFrom="paragraph">
                  <wp:posOffset>244352</wp:posOffset>
                </wp:positionV>
                <wp:extent cx="157226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572260" cy="1270"/>
                        </a:xfrm>
                        <a:custGeom>
                          <a:avLst/>
                          <a:gdLst/>
                          <a:ahLst/>
                          <a:cxnLst/>
                          <a:rect l="l" t="t" r="r" b="b"/>
                          <a:pathLst>
                            <a:path w="1572260" h="0">
                              <a:moveTo>
                                <a:pt x="0" y="0"/>
                              </a:moveTo>
                              <a:lnTo>
                                <a:pt x="157189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19.240355pt;width:123.8pt;height:.1pt;mso-position-horizontal-relative:page;mso-position-vertical-relative:paragraph;z-index:-15727616;mso-wrap-distance-left:0;mso-wrap-distance-right:0" id="docshape4" coordorigin="1988,385" coordsize="2476,0" path="m1988,385l4463,385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4920360</wp:posOffset>
                </wp:positionH>
                <wp:positionV relativeFrom="paragraph">
                  <wp:posOffset>244352</wp:posOffset>
                </wp:positionV>
                <wp:extent cx="136842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68425" cy="1270"/>
                        </a:xfrm>
                        <a:custGeom>
                          <a:avLst/>
                          <a:gdLst/>
                          <a:ahLst/>
                          <a:cxnLst/>
                          <a:rect l="l" t="t" r="r" b="b"/>
                          <a:pathLst>
                            <a:path w="1368425" h="0">
                              <a:moveTo>
                                <a:pt x="0" y="0"/>
                              </a:moveTo>
                              <a:lnTo>
                                <a:pt x="136797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7.429993pt;margin-top:19.240355pt;width:107.75pt;height:.1pt;mso-position-horizontal-relative:page;mso-position-vertical-relative:paragraph;z-index:-15727104;mso-wrap-distance-left:0;mso-wrap-distance-right:0" id="docshape5" coordorigin="7749,385" coordsize="2155,0" path="m7749,385l9903,385e" filled="false" stroked="true" strokeweight=".885563pt" strokecolor="#000000">
                <v:path arrowok="t"/>
                <v:stroke dashstyle="dash"/>
                <w10:wrap type="topAndBottom"/>
              </v:shape>
            </w:pict>
          </mc:Fallback>
        </mc:AlternateContent>
      </w:r>
    </w:p>
    <w:p>
      <w:pPr>
        <w:pStyle w:val="BodyText"/>
        <w:tabs>
          <w:tab w:pos="6788" w:val="left" w:leader="none"/>
        </w:tabs>
        <w:spacing w:before="140"/>
        <w:ind w:left="307"/>
      </w:pPr>
      <w:r>
        <w:rPr/>
        <w:t>Dr.</w:t>
      </w:r>
      <w:r>
        <w:rPr>
          <w:spacing w:val="-2"/>
        </w:rPr>
        <w:t> </w:t>
      </w:r>
      <w:r>
        <w:rPr/>
        <w:t>Singh</w:t>
      </w:r>
      <w:r>
        <w:rPr>
          <w:spacing w:val="-1"/>
        </w:rPr>
        <w:t> </w:t>
      </w:r>
      <w:r>
        <w:rPr/>
        <w:t>R.V</w:t>
      </w:r>
      <w:r>
        <w:rPr>
          <w:spacing w:val="-1"/>
        </w:rPr>
        <w:t> </w:t>
      </w:r>
      <w:r>
        <w:rPr>
          <w:spacing w:val="-4"/>
        </w:rPr>
        <w:t>Kumar</w:t>
      </w:r>
      <w:r>
        <w:rPr/>
        <w:tab/>
      </w:r>
      <w:r>
        <w:rPr>
          <w:spacing w:val="-4"/>
        </w:rPr>
        <w:t>Date</w:t>
      </w:r>
    </w:p>
    <w:p>
      <w:pPr>
        <w:pStyle w:val="BodyText"/>
        <w:spacing w:before="41"/>
        <w:ind w:left="307"/>
      </w:pPr>
      <w:r>
        <w:rPr/>
        <w:t>Major</w:t>
      </w:r>
      <w:r>
        <w:rPr>
          <w:spacing w:val="-1"/>
        </w:rPr>
        <w:t> </w:t>
      </w:r>
      <w:r>
        <w:rPr>
          <w:spacing w:val="-2"/>
        </w:rPr>
        <w:t>Supervisor</w:t>
      </w:r>
    </w:p>
    <w:p>
      <w:pPr>
        <w:pStyle w:val="BodyText"/>
        <w:rPr>
          <w:sz w:val="20"/>
        </w:rPr>
      </w:pPr>
    </w:p>
    <w:p>
      <w:pPr>
        <w:pStyle w:val="BodyText"/>
        <w:rPr>
          <w:sz w:val="20"/>
        </w:rPr>
      </w:pPr>
    </w:p>
    <w:p>
      <w:pPr>
        <w:pStyle w:val="BodyText"/>
        <w:rPr>
          <w:sz w:val="20"/>
        </w:rPr>
      </w:pPr>
    </w:p>
    <w:p>
      <w:pPr>
        <w:pStyle w:val="BodyText"/>
        <w:spacing w:before="220"/>
        <w:rPr>
          <w:sz w:val="20"/>
        </w:rPr>
      </w:pPr>
      <w:r>
        <w:rPr/>
        <mc:AlternateContent>
          <mc:Choice Requires="wps">
            <w:drawing>
              <wp:anchor distT="0" distB="0" distL="0" distR="0" allowOverlap="1" layoutInCell="1" locked="0" behindDoc="1" simplePos="0" relativeHeight="487589888">
                <wp:simplePos x="0" y="0"/>
                <wp:positionH relativeFrom="page">
                  <wp:posOffset>1262176</wp:posOffset>
                </wp:positionH>
                <wp:positionV relativeFrom="paragraph">
                  <wp:posOffset>301148</wp:posOffset>
                </wp:positionV>
                <wp:extent cx="182562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5625" cy="1270"/>
                        </a:xfrm>
                        <a:custGeom>
                          <a:avLst/>
                          <a:gdLst/>
                          <a:ahLst/>
                          <a:cxnLst/>
                          <a:rect l="l" t="t" r="r" b="b"/>
                          <a:pathLst>
                            <a:path w="1825625" h="0">
                              <a:moveTo>
                                <a:pt x="0" y="0"/>
                              </a:moveTo>
                              <a:lnTo>
                                <a:pt x="182518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23.712481pt;width:143.75pt;height:.1pt;mso-position-horizontal-relative:page;mso-position-vertical-relative:paragraph;z-index:-15726592;mso-wrap-distance-left:0;mso-wrap-distance-right:0" id="docshape6" coordorigin="1988,474" coordsize="2875,0" path="m1988,474l4862,474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4920360</wp:posOffset>
                </wp:positionH>
                <wp:positionV relativeFrom="paragraph">
                  <wp:posOffset>301148</wp:posOffset>
                </wp:positionV>
                <wp:extent cx="136842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68425" cy="1270"/>
                        </a:xfrm>
                        <a:custGeom>
                          <a:avLst/>
                          <a:gdLst/>
                          <a:ahLst/>
                          <a:cxnLst/>
                          <a:rect l="l" t="t" r="r" b="b"/>
                          <a:pathLst>
                            <a:path w="1368425" h="0">
                              <a:moveTo>
                                <a:pt x="0" y="0"/>
                              </a:moveTo>
                              <a:lnTo>
                                <a:pt x="136797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7.429993pt;margin-top:23.712481pt;width:107.75pt;height:.1pt;mso-position-horizontal-relative:page;mso-position-vertical-relative:paragraph;z-index:-15726080;mso-wrap-distance-left:0;mso-wrap-distance-right:0" id="docshape7" coordorigin="7749,474" coordsize="2155,0" path="m7749,474l9903,474e" filled="false" stroked="true" strokeweight=".885563pt" strokecolor="#000000">
                <v:path arrowok="t"/>
                <v:stroke dashstyle="dash"/>
                <w10:wrap type="topAndBottom"/>
              </v:shape>
            </w:pict>
          </mc:Fallback>
        </mc:AlternateContent>
      </w:r>
    </w:p>
    <w:p>
      <w:pPr>
        <w:pStyle w:val="BodyText"/>
        <w:tabs>
          <w:tab w:pos="6788" w:val="left" w:leader="none"/>
        </w:tabs>
        <w:spacing w:before="137"/>
        <w:ind w:left="307"/>
      </w:pPr>
      <w:r>
        <w:rPr/>
        <w:t>Dr.</w:t>
      </w:r>
      <w:r>
        <w:rPr>
          <w:spacing w:val="-2"/>
        </w:rPr>
        <w:t> </w:t>
      </w:r>
      <w:r>
        <w:rPr/>
        <w:t>B.K</w:t>
      </w:r>
      <w:r>
        <w:rPr>
          <w:spacing w:val="-1"/>
        </w:rPr>
        <w:t> </w:t>
      </w:r>
      <w:r>
        <w:rPr>
          <w:spacing w:val="-2"/>
        </w:rPr>
        <w:t>Asare</w:t>
      </w:r>
      <w:r>
        <w:rPr/>
        <w:tab/>
      </w:r>
      <w:r>
        <w:rPr>
          <w:spacing w:val="-4"/>
        </w:rPr>
        <w:t>Date</w:t>
      </w:r>
    </w:p>
    <w:p>
      <w:pPr>
        <w:pStyle w:val="BodyText"/>
        <w:spacing w:before="41"/>
        <w:ind w:left="307"/>
      </w:pPr>
      <w:r>
        <w:rPr>
          <w:spacing w:val="-2"/>
        </w:rPr>
        <w:t>Co-Supervisor</w:t>
      </w:r>
    </w:p>
    <w:p>
      <w:pPr>
        <w:pStyle w:val="BodyText"/>
        <w:rPr>
          <w:sz w:val="20"/>
        </w:rPr>
      </w:pP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590912">
                <wp:simplePos x="0" y="0"/>
                <wp:positionH relativeFrom="page">
                  <wp:posOffset>1262176</wp:posOffset>
                </wp:positionH>
                <wp:positionV relativeFrom="paragraph">
                  <wp:posOffset>246145</wp:posOffset>
                </wp:positionV>
                <wp:extent cx="177482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774825" cy="1270"/>
                        </a:xfrm>
                        <a:custGeom>
                          <a:avLst/>
                          <a:gdLst/>
                          <a:ahLst/>
                          <a:cxnLst/>
                          <a:rect l="l" t="t" r="r" b="b"/>
                          <a:pathLst>
                            <a:path w="1774825" h="0">
                              <a:moveTo>
                                <a:pt x="0" y="0"/>
                              </a:moveTo>
                              <a:lnTo>
                                <a:pt x="177443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19.381523pt;width:139.75pt;height:.1pt;mso-position-horizontal-relative:page;mso-position-vertical-relative:paragraph;z-index:-15725568;mso-wrap-distance-left:0;mso-wrap-distance-right:0" id="docshape8" coordorigin="1988,388" coordsize="2795,0" path="m1988,388l4782,388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4920360</wp:posOffset>
                </wp:positionH>
                <wp:positionV relativeFrom="paragraph">
                  <wp:posOffset>246145</wp:posOffset>
                </wp:positionV>
                <wp:extent cx="141922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419225" cy="1270"/>
                        </a:xfrm>
                        <a:custGeom>
                          <a:avLst/>
                          <a:gdLst/>
                          <a:ahLst/>
                          <a:cxnLst/>
                          <a:rect l="l" t="t" r="r" b="b"/>
                          <a:pathLst>
                            <a:path w="1419225" h="0">
                              <a:moveTo>
                                <a:pt x="0" y="0"/>
                              </a:moveTo>
                              <a:lnTo>
                                <a:pt x="141887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387.429993pt;margin-top:19.381523pt;width:111.75pt;height:.1pt;mso-position-horizontal-relative:page;mso-position-vertical-relative:paragraph;z-index:-15725056;mso-wrap-distance-left:0;mso-wrap-distance-right:0" id="docshape9" coordorigin="7749,388" coordsize="2235,0" path="m7749,388l9983,388e" filled="false" stroked="true" strokeweight=".885563pt" strokecolor="#000000">
                <v:path arrowok="t"/>
                <v:stroke dashstyle="shortdash"/>
                <w10:wrap type="topAndBottom"/>
              </v:shape>
            </w:pict>
          </mc:Fallback>
        </mc:AlternateContent>
      </w:r>
    </w:p>
    <w:p>
      <w:pPr>
        <w:pStyle w:val="BodyText"/>
        <w:tabs>
          <w:tab w:pos="6788" w:val="left" w:leader="none"/>
        </w:tabs>
        <w:spacing w:before="138"/>
        <w:ind w:left="307"/>
      </w:pPr>
      <w:r>
        <w:rPr/>
        <w:t>Dr.</w:t>
      </w:r>
      <w:r>
        <w:rPr>
          <w:spacing w:val="-2"/>
        </w:rPr>
        <w:t> </w:t>
      </w:r>
      <w:r>
        <w:rPr/>
        <w:t>Ahmed</w:t>
      </w:r>
      <w:r>
        <w:rPr>
          <w:spacing w:val="-1"/>
        </w:rPr>
        <w:t> </w:t>
      </w:r>
      <w:r>
        <w:rPr>
          <w:spacing w:val="-5"/>
        </w:rPr>
        <w:t>Uba</w:t>
      </w:r>
      <w:r>
        <w:rPr/>
        <w:tab/>
      </w:r>
      <w:r>
        <w:rPr>
          <w:spacing w:val="-4"/>
        </w:rPr>
        <w:t>Date</w:t>
      </w:r>
    </w:p>
    <w:p>
      <w:pPr>
        <w:pStyle w:val="BodyText"/>
        <w:spacing w:before="41"/>
        <w:ind w:left="307"/>
      </w:pPr>
      <w:r>
        <w:rPr>
          <w:spacing w:val="-2"/>
        </w:rPr>
        <w:t>Co-Supervisor</w:t>
      </w:r>
    </w:p>
    <w:p>
      <w:pPr>
        <w:pStyle w:val="BodyText"/>
        <w:rPr>
          <w:sz w:val="20"/>
        </w:rPr>
      </w:pP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591936">
                <wp:simplePos x="0" y="0"/>
                <wp:positionH relativeFrom="page">
                  <wp:posOffset>1262176</wp:posOffset>
                </wp:positionH>
                <wp:positionV relativeFrom="paragraph">
                  <wp:posOffset>245891</wp:posOffset>
                </wp:positionV>
                <wp:extent cx="162306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623060" cy="1270"/>
                        </a:xfrm>
                        <a:custGeom>
                          <a:avLst/>
                          <a:gdLst/>
                          <a:ahLst/>
                          <a:cxnLst/>
                          <a:rect l="l" t="t" r="r" b="b"/>
                          <a:pathLst>
                            <a:path w="1623060" h="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384003pt;margin-top:19.361506pt;width:127.8pt;height:.1pt;mso-position-horizontal-relative:page;mso-position-vertical-relative:paragraph;z-index:-15724544;mso-wrap-distance-left:0;mso-wrap-distance-right:0" id="docshape10" coordorigin="1988,387" coordsize="2556,0" path="m1988,387l4543,387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4920360</wp:posOffset>
                </wp:positionH>
                <wp:positionV relativeFrom="paragraph">
                  <wp:posOffset>245891</wp:posOffset>
                </wp:positionV>
                <wp:extent cx="136842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368425" cy="1270"/>
                        </a:xfrm>
                        <a:custGeom>
                          <a:avLst/>
                          <a:gdLst/>
                          <a:ahLst/>
                          <a:cxnLst/>
                          <a:rect l="l" t="t" r="r" b="b"/>
                          <a:pathLst>
                            <a:path w="1368425" h="0">
                              <a:moveTo>
                                <a:pt x="0" y="0"/>
                              </a:moveTo>
                              <a:lnTo>
                                <a:pt x="136797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7.429993pt;margin-top:19.361506pt;width:107.75pt;height:.1pt;mso-position-horizontal-relative:page;mso-position-vertical-relative:paragraph;z-index:-15724032;mso-wrap-distance-left:0;mso-wrap-distance-right:0" id="docshape11" coordorigin="7749,387" coordsize="2155,0" path="m7749,387l9903,387e" filled="false" stroked="true" strokeweight=".885563pt" strokecolor="#000000">
                <v:path arrowok="t"/>
                <v:stroke dashstyle="dash"/>
                <w10:wrap type="topAndBottom"/>
              </v:shape>
            </w:pict>
          </mc:Fallback>
        </mc:AlternateContent>
      </w:r>
    </w:p>
    <w:p>
      <w:pPr>
        <w:pStyle w:val="BodyText"/>
        <w:tabs>
          <w:tab w:pos="6788" w:val="left" w:leader="none"/>
        </w:tabs>
        <w:spacing w:before="137"/>
        <w:ind w:left="307"/>
      </w:pPr>
      <w:r>
        <w:rPr/>
        <w:t>Prof.</w:t>
      </w:r>
      <w:r>
        <w:rPr>
          <w:spacing w:val="-1"/>
        </w:rPr>
        <w:t> </w:t>
      </w:r>
      <w:r>
        <w:rPr/>
        <w:t>I.J.</w:t>
      </w:r>
      <w:r>
        <w:rPr>
          <w:spacing w:val="-1"/>
        </w:rPr>
        <w:t> </w:t>
      </w:r>
      <w:r>
        <w:rPr>
          <w:spacing w:val="-2"/>
        </w:rPr>
        <w:t>Uwanta</w:t>
      </w:r>
      <w:r>
        <w:rPr/>
        <w:tab/>
      </w:r>
      <w:r>
        <w:rPr>
          <w:spacing w:val="-4"/>
        </w:rPr>
        <w:t>Date</w:t>
      </w:r>
    </w:p>
    <w:p>
      <w:pPr>
        <w:pStyle w:val="BodyText"/>
        <w:spacing w:before="41"/>
        <w:ind w:left="307"/>
      </w:pPr>
      <w:r>
        <w:rPr/>
        <w:t>Head</w:t>
      </w:r>
      <w:r>
        <w:rPr>
          <w:spacing w:val="-2"/>
        </w:rPr>
        <w:t> </w:t>
      </w:r>
      <w:r>
        <w:rPr/>
        <w:t>of</w:t>
      </w:r>
      <w:r>
        <w:rPr>
          <w:spacing w:val="-2"/>
        </w:rPr>
        <w:t> </w:t>
      </w:r>
      <w:r>
        <w:rPr/>
        <w:t>Mathematics </w:t>
      </w:r>
      <w:r>
        <w:rPr>
          <w:spacing w:val="-2"/>
        </w:rPr>
        <w:t>Department</w:t>
      </w:r>
    </w:p>
    <w:p>
      <w:pPr>
        <w:spacing w:after="0"/>
        <w:sectPr>
          <w:pgSz w:w="11910" w:h="16840"/>
          <w:pgMar w:header="0" w:footer="1014" w:top="1320" w:bottom="1200" w:left="1680" w:right="860"/>
        </w:sectPr>
      </w:pPr>
    </w:p>
    <w:p>
      <w:pPr>
        <w:pStyle w:val="Heading1"/>
        <w:spacing w:before="74"/>
        <w:ind w:left="1591"/>
      </w:pPr>
      <w:bookmarkStart w:name="_bookmark2" w:id="3"/>
      <w:bookmarkEnd w:id="3"/>
      <w:r>
        <w:rPr>
          <w:b w:val="0"/>
        </w:rPr>
      </w:r>
      <w:r>
        <w:rPr>
          <w:spacing w:val="-2"/>
        </w:rPr>
        <w:t>ACKNOWLEDGMENTS</w:t>
      </w:r>
    </w:p>
    <w:p>
      <w:pPr>
        <w:pStyle w:val="BodyText"/>
        <w:spacing w:line="480" w:lineRule="auto" w:before="272"/>
        <w:ind w:left="307" w:right="550"/>
        <w:jc w:val="both"/>
      </w:pPr>
      <w:r>
        <w:rPr/>
        <w:t>I attributed the success of this research work foremost to Allah for the courage and guidance He bestowed on to me, which beyond any reasonable doubt takes me through the</w:t>
      </w:r>
      <w:r>
        <w:rPr>
          <w:spacing w:val="-1"/>
        </w:rPr>
        <w:t> </w:t>
      </w:r>
      <w:r>
        <w:rPr/>
        <w:t>hardship and adversity</w:t>
      </w:r>
      <w:r>
        <w:rPr>
          <w:spacing w:val="-3"/>
        </w:rPr>
        <w:t> </w:t>
      </w:r>
      <w:r>
        <w:rPr/>
        <w:t>encountered during</w:t>
      </w:r>
      <w:r>
        <w:rPr>
          <w:spacing w:val="-3"/>
        </w:rPr>
        <w:t> </w:t>
      </w:r>
      <w:r>
        <w:rPr/>
        <w:t>this research and the years</w:t>
      </w:r>
      <w:r>
        <w:rPr>
          <w:spacing w:val="-1"/>
        </w:rPr>
        <w:t> </w:t>
      </w:r>
      <w:r>
        <w:rPr/>
        <w:t>of</w:t>
      </w:r>
      <w:r>
        <w:rPr>
          <w:spacing w:val="-1"/>
        </w:rPr>
        <w:t> </w:t>
      </w:r>
      <w:r>
        <w:rPr/>
        <w:t>the</w:t>
      </w:r>
      <w:r>
        <w:rPr>
          <w:spacing w:val="-1"/>
        </w:rPr>
        <w:t> </w:t>
      </w:r>
      <w:r>
        <w:rPr/>
        <w:t>study</w:t>
      </w:r>
      <w:r>
        <w:rPr>
          <w:spacing w:val="-5"/>
        </w:rPr>
        <w:t> </w:t>
      </w:r>
      <w:r>
        <w:rPr/>
        <w:t>in </w:t>
      </w:r>
      <w:r>
        <w:rPr>
          <w:spacing w:val="-2"/>
        </w:rPr>
        <w:t>general.</w:t>
      </w:r>
    </w:p>
    <w:p>
      <w:pPr>
        <w:pStyle w:val="BodyText"/>
        <w:spacing w:line="480" w:lineRule="auto"/>
        <w:ind w:left="307" w:right="544"/>
        <w:jc w:val="both"/>
      </w:pPr>
      <w:r>
        <w:rPr/>
        <w:t>Special</w:t>
      </w:r>
      <w:r>
        <w:rPr>
          <w:spacing w:val="80"/>
        </w:rPr>
        <w:t> </w:t>
      </w:r>
      <w:r>
        <w:rPr/>
        <w:t>acknowledgment</w:t>
      </w:r>
      <w:r>
        <w:rPr>
          <w:spacing w:val="80"/>
        </w:rPr>
        <w:t> </w:t>
      </w:r>
      <w:r>
        <w:rPr/>
        <w:t>is</w:t>
      </w:r>
      <w:r>
        <w:rPr>
          <w:spacing w:val="80"/>
        </w:rPr>
        <w:t> </w:t>
      </w:r>
      <w:r>
        <w:rPr/>
        <w:t>also</w:t>
      </w:r>
      <w:r>
        <w:rPr>
          <w:spacing w:val="80"/>
        </w:rPr>
        <w:t> </w:t>
      </w:r>
      <w:r>
        <w:rPr/>
        <w:t>due</w:t>
      </w:r>
      <w:r>
        <w:rPr>
          <w:spacing w:val="80"/>
        </w:rPr>
        <w:t> </w:t>
      </w:r>
      <w:r>
        <w:rPr/>
        <w:t>to</w:t>
      </w:r>
      <w:r>
        <w:rPr>
          <w:spacing w:val="80"/>
        </w:rPr>
        <w:t> </w:t>
      </w:r>
      <w:r>
        <w:rPr/>
        <w:t>my</w:t>
      </w:r>
      <w:r>
        <w:rPr>
          <w:spacing w:val="80"/>
        </w:rPr>
        <w:t> </w:t>
      </w:r>
      <w:r>
        <w:rPr/>
        <w:t>supervisory</w:t>
      </w:r>
      <w:r>
        <w:rPr>
          <w:spacing w:val="80"/>
        </w:rPr>
        <w:t> </w:t>
      </w:r>
      <w:r>
        <w:rPr/>
        <w:t>team</w:t>
      </w:r>
      <w:r>
        <w:rPr>
          <w:spacing w:val="80"/>
        </w:rPr>
        <w:t> </w:t>
      </w:r>
      <w:r>
        <w:rPr/>
        <w:t>Dr.R.V.K.Singh, Dr. B.K. Asare, Dr. Ahmad Uba, Who did everything that an able supervisor would do to bring the best out of this project. Acknowledgement is also due to my head-of statistics Units Prof. S.U. Gulumbe, HOD Mathematics Prof I. J Uwanta.</w:t>
      </w:r>
    </w:p>
    <w:p>
      <w:pPr>
        <w:pStyle w:val="BodyText"/>
        <w:spacing w:line="480" w:lineRule="auto" w:before="1"/>
        <w:ind w:left="307" w:right="549"/>
        <w:jc w:val="both"/>
      </w:pPr>
      <w:r>
        <w:rPr/>
        <w:t>My profound gratitude goes to Dr. A.D Koko, Dr.M.A.Aminu, Dr. Umar Usman, Dr. Yakubu Musa, Mal. Ahmad Audu and Shamsu Suleiman for their contribution. My gratitude also goes to Tasi’u Musa for his contribution and patience through this research work.</w:t>
      </w:r>
    </w:p>
    <w:p>
      <w:pPr>
        <w:pStyle w:val="BodyText"/>
        <w:spacing w:line="480" w:lineRule="auto"/>
        <w:ind w:left="307" w:right="552"/>
        <w:jc w:val="both"/>
      </w:pPr>
      <w:r>
        <w:rPr/>
        <w:t>I remain forever indebted to my parents Alh. Muhammad Tako and Hajiya Rahmatu Tako, Hajiya Zainab Tako for their care and immense contribution towards my living and studies. Verily they have been of great help, may Allah reward them with Jannatul </w:t>
      </w:r>
      <w:r>
        <w:rPr>
          <w:spacing w:val="-2"/>
        </w:rPr>
        <w:t>Firdausi.</w:t>
      </w:r>
    </w:p>
    <w:p>
      <w:pPr>
        <w:pStyle w:val="BodyText"/>
        <w:spacing w:line="480" w:lineRule="auto" w:before="1"/>
        <w:ind w:left="307" w:right="544"/>
        <w:jc w:val="both"/>
      </w:pPr>
      <w:r>
        <w:rPr/>
        <w:t>This project would not have appeared like this without the assistance, encouragement advice, prayers,</w:t>
      </w:r>
      <w:r>
        <w:rPr>
          <w:spacing w:val="-1"/>
        </w:rPr>
        <w:t> </w:t>
      </w:r>
      <w:r>
        <w:rPr/>
        <w:t>support and most especially</w:t>
      </w:r>
      <w:r>
        <w:rPr>
          <w:spacing w:val="-5"/>
        </w:rPr>
        <w:t> </w:t>
      </w:r>
      <w:r>
        <w:rPr/>
        <w:t>love I</w:t>
      </w:r>
      <w:r>
        <w:rPr>
          <w:spacing w:val="-1"/>
        </w:rPr>
        <w:t> </w:t>
      </w:r>
      <w:r>
        <w:rPr/>
        <w:t>received from my</w:t>
      </w:r>
      <w:r>
        <w:rPr>
          <w:spacing w:val="-3"/>
        </w:rPr>
        <w:t> </w:t>
      </w:r>
      <w:r>
        <w:rPr/>
        <w:t>best friend and the love of my life, Abbas Jimada, my sweet son, Muhammadul-Ameen Abbas Jimada, I thank you for the patience and endurance you exhibited throughout my year of study.</w:t>
      </w:r>
    </w:p>
    <w:p>
      <w:pPr>
        <w:pStyle w:val="BodyText"/>
        <w:spacing w:line="480" w:lineRule="auto"/>
        <w:ind w:left="307" w:right="545"/>
        <w:jc w:val="both"/>
      </w:pPr>
      <w:r>
        <w:rPr/>
        <w:t>My profound gratitude also goes to Alh, Musa Tako, Prof.Y.M. Auna, (Deputy Vice Chancellor Ibbul, and Prof. M.T. Mustapha (Director Academy Planning Ibbul) thank you</w:t>
      </w:r>
      <w:r>
        <w:rPr>
          <w:spacing w:val="40"/>
        </w:rPr>
        <w:t> </w:t>
      </w:r>
      <w:r>
        <w:rPr/>
        <w:t>advice and support.</w:t>
      </w:r>
    </w:p>
    <w:p>
      <w:pPr>
        <w:spacing w:after="0" w:line="480" w:lineRule="auto"/>
        <w:jc w:val="both"/>
        <w:sectPr>
          <w:pgSz w:w="11910" w:h="16840"/>
          <w:pgMar w:header="0" w:footer="1014" w:top="1320" w:bottom="1200" w:left="1680" w:right="860"/>
        </w:sectPr>
      </w:pPr>
    </w:p>
    <w:p>
      <w:pPr>
        <w:pStyle w:val="BodyText"/>
        <w:spacing w:line="480" w:lineRule="auto" w:before="70"/>
        <w:ind w:left="307" w:right="552"/>
        <w:jc w:val="both"/>
      </w:pPr>
      <w:r>
        <w:rPr/>
        <w:t>Finally, I register my sincere gratitude to all my siblings and other relations for their moral support throughout the period of my study. May Allah always be your guide in your endeavors. To my sweet little sister Khadijat M. Tako, Thank you for your time</w:t>
      </w:r>
      <w:r>
        <w:rPr>
          <w:spacing w:val="40"/>
        </w:rPr>
        <w:t> </w:t>
      </w:r>
      <w:r>
        <w:rPr/>
        <w:t>out of school just to be supportive.</w:t>
      </w:r>
    </w:p>
    <w:p>
      <w:pPr>
        <w:spacing w:after="0" w:line="480" w:lineRule="auto"/>
        <w:jc w:val="both"/>
        <w:sectPr>
          <w:pgSz w:w="11910" w:h="16840"/>
          <w:pgMar w:header="0" w:footer="1014" w:top="1320" w:bottom="1200" w:left="1680" w:right="860"/>
        </w:sectPr>
      </w:pPr>
    </w:p>
    <w:p>
      <w:pPr>
        <w:pStyle w:val="Heading1"/>
        <w:spacing w:before="74"/>
        <w:ind w:left="1591"/>
      </w:pPr>
      <w:bookmarkStart w:name="_bookmark3" w:id="4"/>
      <w:bookmarkEnd w:id="4"/>
      <w:r>
        <w:rPr>
          <w:b w:val="0"/>
        </w:rPr>
      </w:r>
      <w:r>
        <w:rPr/>
        <w:t>TABLE</w:t>
      </w:r>
      <w:r>
        <w:rPr>
          <w:spacing w:val="1"/>
        </w:rPr>
        <w:t> </w:t>
      </w:r>
      <w:r>
        <w:rPr/>
        <w:t>OF</w:t>
      </w:r>
      <w:r>
        <w:rPr>
          <w:spacing w:val="-3"/>
        </w:rPr>
        <w:t> </w:t>
      </w:r>
      <w:r>
        <w:rPr>
          <w:spacing w:val="-2"/>
        </w:rPr>
        <w:t>CONTENTS</w:t>
      </w:r>
    </w:p>
    <w:p>
      <w:pPr>
        <w:spacing w:after="0"/>
        <w:sectPr>
          <w:pgSz w:w="11910" w:h="16840"/>
          <w:pgMar w:header="0" w:footer="1014" w:top="1320" w:bottom="1742" w:left="1680" w:right="860"/>
        </w:sectPr>
      </w:pPr>
    </w:p>
    <w:sdt>
      <w:sdtPr>
        <w:docPartObj>
          <w:docPartGallery w:val="Table of Contents"/>
          <w:docPartUnique/>
        </w:docPartObj>
      </w:sdtPr>
      <w:sdtEndPr/>
      <w:sdtContent>
        <w:p>
          <w:pPr>
            <w:pStyle w:val="TOC2"/>
            <w:tabs>
              <w:tab w:pos="8742" w:val="left" w:leader="dot"/>
            </w:tabs>
            <w:spacing w:before="272"/>
            <w:ind w:left="307" w:firstLine="0"/>
          </w:pPr>
          <w:hyperlink w:history="true" w:anchor="_bookmark0">
            <w:r>
              <w:rPr/>
              <w:t>TITLE</w:t>
            </w:r>
            <w:r>
              <w:rPr>
                <w:spacing w:val="-4"/>
              </w:rPr>
              <w:t> PAGE</w:t>
            </w:r>
            <w:r>
              <w:rPr/>
              <w:tab/>
            </w:r>
            <w:r>
              <w:rPr>
                <w:spacing w:val="-10"/>
              </w:rPr>
              <w:t>i</w:t>
            </w:r>
          </w:hyperlink>
        </w:p>
        <w:p>
          <w:pPr>
            <w:pStyle w:val="TOC2"/>
            <w:tabs>
              <w:tab w:pos="8610" w:val="left" w:leader="dot"/>
            </w:tabs>
            <w:spacing w:before="141"/>
            <w:ind w:left="307" w:firstLine="0"/>
          </w:pPr>
          <w:hyperlink w:history="true" w:anchor="_bookmark1">
            <w:r>
              <w:rPr>
                <w:spacing w:val="-2"/>
              </w:rPr>
              <w:t>CERTIFICATION</w:t>
            </w:r>
            <w:r>
              <w:rPr/>
              <w:tab/>
            </w:r>
            <w:r>
              <w:rPr>
                <w:spacing w:val="-5"/>
              </w:rPr>
              <w:t>iii</w:t>
            </w:r>
          </w:hyperlink>
        </w:p>
        <w:p>
          <w:pPr>
            <w:pStyle w:val="TOC2"/>
            <w:tabs>
              <w:tab w:pos="8622" w:val="left" w:leader="dot"/>
            </w:tabs>
            <w:ind w:left="307" w:firstLine="0"/>
          </w:pPr>
          <w:hyperlink w:history="true" w:anchor="_bookmark2">
            <w:r>
              <w:rPr>
                <w:spacing w:val="-2"/>
              </w:rPr>
              <w:t>ACKNOWLEDGMENTS</w:t>
            </w:r>
            <w:r>
              <w:rPr/>
              <w:tab/>
            </w:r>
            <w:r>
              <w:rPr>
                <w:spacing w:val="-5"/>
              </w:rPr>
              <w:t>iv</w:t>
            </w:r>
          </w:hyperlink>
        </w:p>
        <w:p>
          <w:pPr>
            <w:pStyle w:val="TOC2"/>
            <w:tabs>
              <w:tab w:pos="8622" w:val="left" w:leader="dot"/>
            </w:tabs>
            <w:ind w:left="307" w:firstLine="0"/>
          </w:pPr>
          <w:hyperlink w:history="true" w:anchor="_bookmark3">
            <w:r>
              <w:rPr/>
              <w:t>TABLE</w:t>
            </w:r>
            <w:r>
              <w:rPr>
                <w:spacing w:val="-2"/>
              </w:rPr>
              <w:t> </w:t>
            </w:r>
            <w:r>
              <w:rPr/>
              <w:t>OF</w:t>
            </w:r>
            <w:r>
              <w:rPr>
                <w:spacing w:val="-3"/>
              </w:rPr>
              <w:t> </w:t>
            </w:r>
            <w:r>
              <w:rPr>
                <w:spacing w:val="-2"/>
              </w:rPr>
              <w:t>CONTENTS</w:t>
            </w:r>
            <w:r>
              <w:rPr/>
              <w:tab/>
            </w:r>
            <w:r>
              <w:rPr>
                <w:spacing w:val="-5"/>
              </w:rPr>
              <w:t>vi</w:t>
            </w:r>
          </w:hyperlink>
        </w:p>
        <w:p>
          <w:pPr>
            <w:pStyle w:val="TOC2"/>
            <w:tabs>
              <w:tab w:pos="8490" w:val="left" w:leader="dot"/>
            </w:tabs>
            <w:spacing w:before="141"/>
            <w:ind w:left="307" w:firstLine="0"/>
          </w:pPr>
          <w:hyperlink w:history="true" w:anchor="_bookmark4">
            <w:r>
              <w:rPr/>
              <w:t>LIST</w:t>
            </w:r>
            <w:r>
              <w:rPr>
                <w:spacing w:val="-2"/>
              </w:rPr>
              <w:t> </w:t>
            </w:r>
            <w:r>
              <w:rPr/>
              <w:t>OF</w:t>
            </w:r>
            <w:r>
              <w:rPr>
                <w:spacing w:val="-3"/>
              </w:rPr>
              <w:t> </w:t>
            </w:r>
            <w:r>
              <w:rPr>
                <w:spacing w:val="-2"/>
              </w:rPr>
              <w:t>TABLES</w:t>
            </w:r>
            <w:r>
              <w:rPr/>
              <w:tab/>
            </w:r>
            <w:r>
              <w:rPr>
                <w:spacing w:val="-4"/>
              </w:rPr>
              <w:t>viii</w:t>
            </w:r>
          </w:hyperlink>
        </w:p>
        <w:p>
          <w:pPr>
            <w:pStyle w:val="TOC2"/>
            <w:tabs>
              <w:tab w:pos="8622" w:val="left" w:leader="dot"/>
            </w:tabs>
            <w:spacing w:before="139"/>
            <w:ind w:left="307" w:firstLine="0"/>
          </w:pPr>
          <w:hyperlink w:history="true" w:anchor="_bookmark5">
            <w:r>
              <w:rPr>
                <w:spacing w:val="-2"/>
              </w:rPr>
              <w:t>ABSTRACT</w:t>
            </w:r>
            <w:r>
              <w:rPr/>
              <w:tab/>
            </w:r>
            <w:r>
              <w:rPr>
                <w:spacing w:val="-5"/>
              </w:rPr>
              <w:t>ix</w:t>
            </w:r>
          </w:hyperlink>
        </w:p>
        <w:p>
          <w:pPr>
            <w:pStyle w:val="TOC1"/>
            <w:spacing w:before="560"/>
          </w:pPr>
          <w:hyperlink w:history="true" w:anchor="_bookmark6">
            <w:r>
              <w:rPr/>
              <w:t>CHAPTER</w:t>
            </w:r>
            <w:r>
              <w:rPr>
                <w:spacing w:val="-1"/>
              </w:rPr>
              <w:t> </w:t>
            </w:r>
            <w:r>
              <w:rPr>
                <w:spacing w:val="-5"/>
              </w:rPr>
              <w:t>ONE</w:t>
            </w:r>
          </w:hyperlink>
        </w:p>
        <w:p>
          <w:pPr>
            <w:pStyle w:val="TOC1"/>
            <w:numPr>
              <w:ilvl w:val="1"/>
              <w:numId w:val="1"/>
            </w:numPr>
            <w:tabs>
              <w:tab w:pos="1027" w:val="left" w:leader="none"/>
              <w:tab w:pos="8689" w:val="left" w:leader="dot"/>
            </w:tabs>
            <w:spacing w:line="240" w:lineRule="auto" w:before="142" w:after="0"/>
            <w:ind w:left="1027" w:right="0" w:hanging="720"/>
            <w:jc w:val="left"/>
          </w:pPr>
          <w:hyperlink w:history="true" w:anchor="_bookmark7">
            <w:r>
              <w:rPr/>
              <w:t>GENERAL</w:t>
            </w:r>
            <w:r>
              <w:rPr>
                <w:spacing w:val="-2"/>
              </w:rPr>
              <w:t> INTRODUCTION</w:t>
            </w:r>
            <w:r>
              <w:rPr/>
              <w:tab/>
            </w:r>
            <w:r>
              <w:rPr>
                <w:spacing w:val="-10"/>
              </w:rPr>
              <w:t>1</w:t>
            </w:r>
          </w:hyperlink>
        </w:p>
        <w:p>
          <w:pPr>
            <w:pStyle w:val="TOC2"/>
            <w:numPr>
              <w:ilvl w:val="1"/>
              <w:numId w:val="1"/>
            </w:numPr>
            <w:tabs>
              <w:tab w:pos="1027" w:val="left" w:leader="none"/>
              <w:tab w:pos="8689" w:val="left" w:leader="dot"/>
            </w:tabs>
            <w:spacing w:line="240" w:lineRule="auto" w:before="141" w:after="0"/>
            <w:ind w:left="1027" w:right="0" w:hanging="720"/>
            <w:jc w:val="left"/>
          </w:pPr>
          <w:hyperlink w:history="true" w:anchor="_bookmark8">
            <w:r>
              <w:rPr/>
              <w:t>Statement</w:t>
            </w:r>
            <w:r>
              <w:rPr>
                <w:spacing w:val="-1"/>
              </w:rPr>
              <w:t> </w:t>
            </w:r>
            <w:r>
              <w:rPr/>
              <w:t>of</w:t>
            </w:r>
            <w:r>
              <w:rPr>
                <w:spacing w:val="-1"/>
              </w:rPr>
              <w:t> </w:t>
            </w:r>
            <w:r>
              <w:rPr/>
              <w:t>the </w:t>
            </w:r>
            <w:r>
              <w:rPr>
                <w:spacing w:val="-2"/>
              </w:rPr>
              <w:t>Problem</w:t>
            </w:r>
            <w:r>
              <w:rPr/>
              <w:tab/>
            </w:r>
            <w:r>
              <w:rPr>
                <w:spacing w:val="-12"/>
              </w:rPr>
              <w:t>4</w:t>
            </w:r>
          </w:hyperlink>
        </w:p>
        <w:p>
          <w:pPr>
            <w:pStyle w:val="TOC2"/>
            <w:numPr>
              <w:ilvl w:val="1"/>
              <w:numId w:val="1"/>
            </w:numPr>
            <w:tabs>
              <w:tab w:pos="1027" w:val="left" w:leader="none"/>
              <w:tab w:pos="8689" w:val="left" w:leader="dot"/>
            </w:tabs>
            <w:spacing w:line="240" w:lineRule="auto" w:before="142" w:after="0"/>
            <w:ind w:left="1027" w:right="0" w:hanging="720"/>
            <w:jc w:val="left"/>
          </w:pPr>
          <w:hyperlink w:history="true" w:anchor="_bookmark9">
            <w:r>
              <w:rPr/>
              <w:t>Significance</w:t>
            </w:r>
            <w:r>
              <w:rPr>
                <w:spacing w:val="-4"/>
              </w:rPr>
              <w:t> </w:t>
            </w:r>
            <w:r>
              <w:rPr/>
              <w:t>of</w:t>
            </w:r>
            <w:r>
              <w:rPr>
                <w:spacing w:val="-2"/>
              </w:rPr>
              <w:t> </w:t>
            </w:r>
            <w:r>
              <w:rPr/>
              <w:t>the</w:t>
            </w:r>
            <w:r>
              <w:rPr>
                <w:spacing w:val="-2"/>
              </w:rPr>
              <w:t> </w:t>
            </w:r>
            <w:r>
              <w:rPr>
                <w:spacing w:val="-4"/>
              </w:rPr>
              <w:t>Study</w:t>
            </w:r>
            <w:r>
              <w:rPr/>
              <w:tab/>
            </w:r>
            <w:r>
              <w:rPr>
                <w:spacing w:val="-10"/>
              </w:rPr>
              <w:t>5</w:t>
            </w:r>
          </w:hyperlink>
        </w:p>
        <w:p>
          <w:pPr>
            <w:pStyle w:val="TOC2"/>
            <w:numPr>
              <w:ilvl w:val="1"/>
              <w:numId w:val="1"/>
            </w:numPr>
            <w:tabs>
              <w:tab w:pos="1027" w:val="left" w:leader="none"/>
              <w:tab w:pos="8689" w:val="left" w:leader="dot"/>
            </w:tabs>
            <w:spacing w:line="240" w:lineRule="auto" w:before="142" w:after="0"/>
            <w:ind w:left="1027" w:right="0" w:hanging="720"/>
            <w:jc w:val="left"/>
          </w:pPr>
          <w:hyperlink w:history="true" w:anchor="_bookmark10">
            <w:r>
              <w:rPr/>
              <w:t>Aim and </w:t>
            </w:r>
            <w:r>
              <w:rPr>
                <w:spacing w:val="-2"/>
              </w:rPr>
              <w:t>Objectives</w:t>
            </w:r>
            <w:r>
              <w:rPr/>
              <w:tab/>
            </w:r>
            <w:r>
              <w:rPr>
                <w:spacing w:val="-10"/>
              </w:rPr>
              <w:t>5</w:t>
            </w:r>
          </w:hyperlink>
        </w:p>
        <w:p>
          <w:pPr>
            <w:pStyle w:val="TOC2"/>
            <w:numPr>
              <w:ilvl w:val="1"/>
              <w:numId w:val="1"/>
            </w:numPr>
            <w:tabs>
              <w:tab w:pos="1027" w:val="left" w:leader="none"/>
              <w:tab w:pos="8689" w:val="left" w:leader="dot"/>
            </w:tabs>
            <w:spacing w:line="240" w:lineRule="auto" w:before="141" w:after="0"/>
            <w:ind w:left="1027" w:right="0" w:hanging="720"/>
            <w:jc w:val="left"/>
          </w:pPr>
          <w:hyperlink w:history="true" w:anchor="_bookmark11">
            <w:r>
              <w:rPr/>
              <w:t>Scope</w:t>
            </w:r>
            <w:r>
              <w:rPr>
                <w:spacing w:val="-3"/>
              </w:rPr>
              <w:t> </w:t>
            </w:r>
            <w:r>
              <w:rPr/>
              <w:t>and</w:t>
            </w:r>
            <w:r>
              <w:rPr>
                <w:spacing w:val="1"/>
              </w:rPr>
              <w:t> </w:t>
            </w:r>
            <w:r>
              <w:rPr/>
              <w:t>Limitation</w:t>
            </w:r>
            <w:r>
              <w:rPr>
                <w:spacing w:val="-1"/>
              </w:rPr>
              <w:t> </w:t>
            </w:r>
            <w:r>
              <w:rPr/>
              <w:t>of</w:t>
            </w:r>
            <w:r>
              <w:rPr>
                <w:spacing w:val="-2"/>
              </w:rPr>
              <w:t> </w:t>
            </w:r>
            <w:r>
              <w:rPr/>
              <w:t>the</w:t>
            </w:r>
            <w:r>
              <w:rPr>
                <w:spacing w:val="-1"/>
              </w:rPr>
              <w:t> </w:t>
            </w:r>
            <w:r>
              <w:rPr>
                <w:spacing w:val="-2"/>
              </w:rPr>
              <w:t>Study</w:t>
            </w:r>
            <w:r>
              <w:rPr/>
              <w:tab/>
            </w:r>
            <w:r>
              <w:rPr>
                <w:spacing w:val="-10"/>
              </w:rPr>
              <w:t>5</w:t>
            </w:r>
          </w:hyperlink>
        </w:p>
        <w:p>
          <w:pPr>
            <w:pStyle w:val="TOC1"/>
            <w:spacing w:before="560"/>
          </w:pPr>
          <w:hyperlink w:history="true" w:anchor="_bookmark12">
            <w:r>
              <w:rPr/>
              <w:t>CHAPTER</w:t>
            </w:r>
            <w:r>
              <w:rPr>
                <w:spacing w:val="-1"/>
              </w:rPr>
              <w:t> </w:t>
            </w:r>
            <w:r>
              <w:rPr>
                <w:spacing w:val="-5"/>
              </w:rPr>
              <w:t>TWO</w:t>
            </w:r>
          </w:hyperlink>
        </w:p>
        <w:p>
          <w:pPr>
            <w:pStyle w:val="TOC1"/>
            <w:numPr>
              <w:ilvl w:val="1"/>
              <w:numId w:val="2"/>
            </w:numPr>
            <w:tabs>
              <w:tab w:pos="1087" w:val="left" w:leader="none"/>
              <w:tab w:pos="8689" w:val="left" w:leader="dot"/>
            </w:tabs>
            <w:spacing w:line="240" w:lineRule="auto" w:before="139" w:after="0"/>
            <w:ind w:left="1087" w:right="0" w:hanging="780"/>
            <w:jc w:val="left"/>
          </w:pPr>
          <w:hyperlink w:history="true" w:anchor="_bookmark13">
            <w:r>
              <w:rPr/>
              <w:t>REVIEW</w:t>
            </w:r>
            <w:r>
              <w:rPr>
                <w:spacing w:val="-4"/>
              </w:rPr>
              <w:t> </w:t>
            </w:r>
            <w:r>
              <w:rPr/>
              <w:t>OF</w:t>
            </w:r>
            <w:r>
              <w:rPr>
                <w:spacing w:val="-2"/>
              </w:rPr>
              <w:t> LITERATURES</w:t>
            </w:r>
            <w:r>
              <w:rPr/>
              <w:tab/>
            </w:r>
            <w:r>
              <w:rPr>
                <w:spacing w:val="-10"/>
              </w:rPr>
              <w:t>6</w:t>
            </w:r>
          </w:hyperlink>
        </w:p>
        <w:p>
          <w:pPr>
            <w:pStyle w:val="TOC2"/>
            <w:numPr>
              <w:ilvl w:val="1"/>
              <w:numId w:val="2"/>
            </w:numPr>
            <w:tabs>
              <w:tab w:pos="1027" w:val="left" w:leader="none"/>
              <w:tab w:pos="8569" w:val="left" w:leader="dot"/>
            </w:tabs>
            <w:spacing w:line="240" w:lineRule="auto" w:before="142" w:after="0"/>
            <w:ind w:left="1027" w:right="0" w:hanging="720"/>
            <w:jc w:val="left"/>
          </w:pPr>
          <w:hyperlink w:history="true" w:anchor="_bookmark14">
            <w:r>
              <w:rPr/>
              <w:t>Information</w:t>
            </w:r>
            <w:r>
              <w:rPr>
                <w:spacing w:val="-1"/>
              </w:rPr>
              <w:t> </w:t>
            </w:r>
            <w:r>
              <w:rPr/>
              <w:t>Impact</w:t>
            </w:r>
            <w:r>
              <w:rPr>
                <w:spacing w:val="-3"/>
              </w:rPr>
              <w:t> </w:t>
            </w:r>
            <w:r>
              <w:rPr/>
              <w:t>on</w:t>
            </w:r>
            <w:r>
              <w:rPr>
                <w:spacing w:val="-3"/>
              </w:rPr>
              <w:t> </w:t>
            </w:r>
            <w:r>
              <w:rPr/>
              <w:t>HIV/AIDS</w:t>
            </w:r>
            <w:r>
              <w:rPr>
                <w:spacing w:val="-2"/>
              </w:rPr>
              <w:t> Awareness</w:t>
            </w:r>
            <w:r>
              <w:rPr/>
              <w:tab/>
            </w:r>
            <w:r>
              <w:rPr>
                <w:spacing w:val="-5"/>
              </w:rPr>
              <w:t>12</w:t>
            </w:r>
          </w:hyperlink>
        </w:p>
        <w:p>
          <w:pPr>
            <w:pStyle w:val="TOC2"/>
            <w:numPr>
              <w:ilvl w:val="1"/>
              <w:numId w:val="2"/>
            </w:numPr>
            <w:tabs>
              <w:tab w:pos="1027" w:val="left" w:leader="none"/>
              <w:tab w:pos="8569" w:val="left" w:leader="dot"/>
            </w:tabs>
            <w:spacing w:line="240" w:lineRule="auto" w:before="141" w:after="0"/>
            <w:ind w:left="1027" w:right="0" w:hanging="720"/>
            <w:jc w:val="left"/>
          </w:pPr>
          <w:hyperlink w:history="true" w:anchor="_bookmark15">
            <w:r>
              <w:rPr/>
              <w:t>Concept</w:t>
            </w:r>
            <w:r>
              <w:rPr>
                <w:spacing w:val="-1"/>
              </w:rPr>
              <w:t> </w:t>
            </w:r>
            <w:r>
              <w:rPr/>
              <w:t>of</w:t>
            </w:r>
            <w:r>
              <w:rPr>
                <w:spacing w:val="-1"/>
              </w:rPr>
              <w:t> </w:t>
            </w:r>
            <w:r>
              <w:rPr>
                <w:spacing w:val="-2"/>
              </w:rPr>
              <w:t>Artisans</w:t>
            </w:r>
            <w:r>
              <w:rPr/>
              <w:tab/>
            </w:r>
            <w:r>
              <w:rPr>
                <w:spacing w:val="-7"/>
              </w:rPr>
              <w:t>13</w:t>
            </w:r>
          </w:hyperlink>
        </w:p>
        <w:p>
          <w:pPr>
            <w:pStyle w:val="TOC2"/>
            <w:numPr>
              <w:ilvl w:val="1"/>
              <w:numId w:val="2"/>
            </w:numPr>
            <w:tabs>
              <w:tab w:pos="1027" w:val="left" w:leader="none"/>
              <w:tab w:pos="8569" w:val="left" w:leader="dot"/>
            </w:tabs>
            <w:spacing w:line="240" w:lineRule="auto" w:before="142" w:after="0"/>
            <w:ind w:left="1027" w:right="0" w:hanging="720"/>
            <w:jc w:val="left"/>
          </w:pPr>
          <w:hyperlink w:history="true" w:anchor="_bookmark16">
            <w:r>
              <w:rPr/>
              <w:t>Government</w:t>
            </w:r>
            <w:r>
              <w:rPr>
                <w:spacing w:val="-2"/>
              </w:rPr>
              <w:t> </w:t>
            </w:r>
            <w:r>
              <w:rPr/>
              <w:t>Intervention</w:t>
            </w:r>
            <w:r>
              <w:rPr>
                <w:spacing w:val="-1"/>
              </w:rPr>
              <w:t> </w:t>
            </w:r>
            <w:r>
              <w:rPr/>
              <w:t>in</w:t>
            </w:r>
            <w:r>
              <w:rPr>
                <w:spacing w:val="-2"/>
              </w:rPr>
              <w:t> Nigeria</w:t>
            </w:r>
            <w:r>
              <w:rPr/>
              <w:tab/>
            </w:r>
            <w:r>
              <w:rPr>
                <w:spacing w:val="-5"/>
              </w:rPr>
              <w:t>13</w:t>
            </w:r>
          </w:hyperlink>
        </w:p>
        <w:p>
          <w:pPr>
            <w:pStyle w:val="TOC1"/>
            <w:spacing w:before="559"/>
          </w:pPr>
          <w:hyperlink w:history="true" w:anchor="_bookmark17">
            <w:r>
              <w:rPr/>
              <w:t>CHAPTER</w:t>
            </w:r>
            <w:r>
              <w:rPr>
                <w:spacing w:val="-1"/>
              </w:rPr>
              <w:t> </w:t>
            </w:r>
            <w:r>
              <w:rPr>
                <w:spacing w:val="-2"/>
              </w:rPr>
              <w:t>THREE</w:t>
            </w:r>
          </w:hyperlink>
        </w:p>
        <w:p>
          <w:pPr>
            <w:pStyle w:val="TOC1"/>
            <w:numPr>
              <w:ilvl w:val="1"/>
              <w:numId w:val="3"/>
            </w:numPr>
            <w:tabs>
              <w:tab w:pos="1027" w:val="left" w:leader="none"/>
              <w:tab w:pos="8569" w:val="left" w:leader="dot"/>
            </w:tabs>
            <w:spacing w:line="240" w:lineRule="auto" w:before="142" w:after="0"/>
            <w:ind w:left="1027" w:right="0" w:hanging="720"/>
            <w:jc w:val="left"/>
          </w:pPr>
          <w:hyperlink w:history="true" w:anchor="_bookmark18">
            <w:r>
              <w:rPr/>
              <w:t>SOURCES</w:t>
            </w:r>
            <w:r>
              <w:rPr>
                <w:spacing w:val="-3"/>
              </w:rPr>
              <w:t> </w:t>
            </w:r>
            <w:r>
              <w:rPr/>
              <w:t>OF</w:t>
            </w:r>
            <w:r>
              <w:rPr>
                <w:spacing w:val="-2"/>
              </w:rPr>
              <w:t> </w:t>
            </w:r>
            <w:r>
              <w:rPr>
                <w:spacing w:val="-4"/>
              </w:rPr>
              <w:t>DATA</w:t>
            </w:r>
            <w:r>
              <w:rPr/>
              <w:tab/>
            </w:r>
            <w:r>
              <w:rPr>
                <w:spacing w:val="-5"/>
              </w:rPr>
              <w:t>15</w:t>
            </w:r>
          </w:hyperlink>
        </w:p>
        <w:p>
          <w:pPr>
            <w:pStyle w:val="TOC2"/>
            <w:numPr>
              <w:ilvl w:val="1"/>
              <w:numId w:val="3"/>
            </w:numPr>
            <w:tabs>
              <w:tab w:pos="1027" w:val="left" w:leader="none"/>
              <w:tab w:pos="8569" w:val="left" w:leader="dot"/>
            </w:tabs>
            <w:spacing w:line="240" w:lineRule="auto" w:before="142" w:after="0"/>
            <w:ind w:left="1027" w:right="0" w:hanging="720"/>
            <w:jc w:val="left"/>
          </w:pPr>
          <w:hyperlink w:history="true" w:anchor="_bookmark19">
            <w:r>
              <w:rPr>
                <w:spacing w:val="-2"/>
              </w:rPr>
              <w:t>Definition</w:t>
            </w:r>
            <w:r>
              <w:rPr/>
              <w:tab/>
            </w:r>
            <w:r>
              <w:rPr>
                <w:spacing w:val="-5"/>
              </w:rPr>
              <w:t>15</w:t>
            </w:r>
          </w:hyperlink>
        </w:p>
        <w:p>
          <w:pPr>
            <w:pStyle w:val="TOC2"/>
            <w:numPr>
              <w:ilvl w:val="1"/>
              <w:numId w:val="3"/>
            </w:numPr>
            <w:tabs>
              <w:tab w:pos="1027" w:val="left" w:leader="none"/>
              <w:tab w:pos="8569" w:val="left" w:leader="dot"/>
            </w:tabs>
            <w:spacing w:line="240" w:lineRule="auto" w:before="142" w:after="0"/>
            <w:ind w:left="1027" w:right="0" w:hanging="720"/>
            <w:jc w:val="left"/>
          </w:pPr>
          <w:hyperlink w:history="true" w:anchor="_bookmark20">
            <w:r>
              <w:rPr/>
              <w:t>Assumptions</w:t>
            </w:r>
            <w:r>
              <w:rPr>
                <w:spacing w:val="-2"/>
              </w:rPr>
              <w:t> </w:t>
            </w:r>
            <w:r>
              <w:rPr/>
              <w:t>in</w:t>
            </w:r>
            <w:r>
              <w:rPr>
                <w:spacing w:val="-2"/>
              </w:rPr>
              <w:t> </w:t>
            </w:r>
            <w:r>
              <w:rPr/>
              <w:t>Canonical</w:t>
            </w:r>
            <w:r>
              <w:rPr>
                <w:spacing w:val="-1"/>
              </w:rPr>
              <w:t> </w:t>
            </w:r>
            <w:r>
              <w:rPr>
                <w:spacing w:val="-2"/>
              </w:rPr>
              <w:t>Correlation</w:t>
            </w:r>
            <w:r>
              <w:rPr/>
              <w:tab/>
            </w:r>
            <w:r>
              <w:rPr>
                <w:spacing w:val="-5"/>
              </w:rPr>
              <w:t>16</w:t>
            </w:r>
          </w:hyperlink>
        </w:p>
        <w:p>
          <w:pPr>
            <w:pStyle w:val="TOC2"/>
            <w:numPr>
              <w:ilvl w:val="1"/>
              <w:numId w:val="3"/>
            </w:numPr>
            <w:tabs>
              <w:tab w:pos="1027" w:val="left" w:leader="none"/>
              <w:tab w:pos="8569" w:val="left" w:leader="dot"/>
            </w:tabs>
            <w:spacing w:line="240" w:lineRule="auto" w:before="141" w:after="0"/>
            <w:ind w:left="1027" w:right="0" w:hanging="720"/>
            <w:jc w:val="left"/>
          </w:pPr>
          <w:hyperlink w:history="true" w:anchor="_bookmark21">
            <w:r>
              <w:rPr/>
              <w:t>Theoretical</w:t>
            </w:r>
            <w:r>
              <w:rPr>
                <w:spacing w:val="-4"/>
              </w:rPr>
              <w:t> </w:t>
            </w:r>
            <w:r>
              <w:rPr>
                <w:spacing w:val="-2"/>
              </w:rPr>
              <w:t>Foundations</w:t>
            </w:r>
            <w:r>
              <w:rPr/>
              <w:tab/>
            </w:r>
            <w:r>
              <w:rPr>
                <w:spacing w:val="-5"/>
              </w:rPr>
              <w:t>17</w:t>
            </w:r>
          </w:hyperlink>
        </w:p>
        <w:p>
          <w:pPr>
            <w:pStyle w:val="TOC2"/>
            <w:numPr>
              <w:ilvl w:val="1"/>
              <w:numId w:val="3"/>
            </w:numPr>
            <w:tabs>
              <w:tab w:pos="1027" w:val="left" w:leader="none"/>
              <w:tab w:pos="8569" w:val="left" w:leader="dot"/>
            </w:tabs>
            <w:spacing w:line="273" w:lineRule="auto" w:before="144" w:after="0"/>
            <w:ind w:left="1027" w:right="556" w:hanging="720"/>
            <w:jc w:val="left"/>
          </w:pPr>
          <w:hyperlink w:history="true" w:anchor="_bookmark22">
            <w:r>
              <w:rPr/>
              <w:t>The Difference between Canonical Correlation Analysis and Ordinary</w:t>
            </w:r>
          </w:hyperlink>
          <w:r>
            <w:rPr/>
            <w:t> </w:t>
          </w:r>
          <w:hyperlink w:history="true" w:anchor="_bookmark22">
            <w:r>
              <w:rPr/>
              <w:t>Correlation</w:t>
            </w:r>
            <w:r>
              <w:rPr>
                <w:spacing w:val="-3"/>
              </w:rPr>
              <w:t> </w:t>
            </w:r>
            <w:r>
              <w:rPr>
                <w:spacing w:val="-2"/>
              </w:rPr>
              <w:t>Analysis</w:t>
            </w:r>
            <w:r>
              <w:rPr/>
              <w:tab/>
            </w:r>
            <w:r>
              <w:rPr>
                <w:spacing w:val="-5"/>
              </w:rPr>
              <w:t>23</w:t>
            </w:r>
          </w:hyperlink>
        </w:p>
        <w:p>
          <w:pPr>
            <w:pStyle w:val="TOC2"/>
            <w:numPr>
              <w:ilvl w:val="1"/>
              <w:numId w:val="3"/>
            </w:numPr>
            <w:tabs>
              <w:tab w:pos="1027" w:val="left" w:leader="none"/>
              <w:tab w:pos="8569" w:val="left" w:leader="dot"/>
            </w:tabs>
            <w:spacing w:line="240" w:lineRule="auto" w:before="103" w:after="0"/>
            <w:ind w:left="1027" w:right="0" w:hanging="720"/>
            <w:jc w:val="left"/>
          </w:pPr>
          <w:hyperlink w:history="true" w:anchor="_bookmark23">
            <w:r>
              <w:rPr/>
              <w:t>Correlation</w:t>
            </w:r>
            <w:r>
              <w:rPr>
                <w:spacing w:val="-2"/>
              </w:rPr>
              <w:t> </w:t>
            </w:r>
            <w:r>
              <w:rPr/>
              <w:t>and</w:t>
            </w:r>
            <w:r>
              <w:rPr>
                <w:spacing w:val="-2"/>
              </w:rPr>
              <w:t> </w:t>
            </w:r>
            <w:r>
              <w:rPr/>
              <w:t>Covariance</w:t>
            </w:r>
            <w:r>
              <w:rPr>
                <w:spacing w:val="-2"/>
              </w:rPr>
              <w:t> Matrices</w:t>
            </w:r>
            <w:r>
              <w:rPr/>
              <w:tab/>
            </w:r>
            <w:r>
              <w:rPr>
                <w:spacing w:val="-5"/>
              </w:rPr>
              <w:t>24</w:t>
            </w:r>
          </w:hyperlink>
        </w:p>
        <w:p>
          <w:pPr>
            <w:pStyle w:val="TOC2"/>
            <w:numPr>
              <w:ilvl w:val="1"/>
              <w:numId w:val="3"/>
            </w:numPr>
            <w:tabs>
              <w:tab w:pos="1027" w:val="left" w:leader="none"/>
              <w:tab w:pos="8569" w:val="left" w:leader="dot"/>
            </w:tabs>
            <w:spacing w:line="240" w:lineRule="auto" w:before="142" w:after="0"/>
            <w:ind w:left="1027" w:right="0" w:hanging="720"/>
            <w:jc w:val="left"/>
          </w:pPr>
          <w:hyperlink w:history="true" w:anchor="_bookmark24">
            <w:r>
              <w:rPr/>
              <w:t>Tests</w:t>
            </w:r>
            <w:r>
              <w:rPr>
                <w:spacing w:val="-2"/>
              </w:rPr>
              <w:t> </w:t>
            </w:r>
            <w:r>
              <w:rPr/>
              <w:t>for</w:t>
            </w:r>
            <w:r>
              <w:rPr>
                <w:spacing w:val="-2"/>
              </w:rPr>
              <w:t> Significance</w:t>
            </w:r>
            <w:r>
              <w:rPr/>
              <w:tab/>
            </w:r>
            <w:r>
              <w:rPr>
                <w:spacing w:val="-5"/>
              </w:rPr>
              <w:t>25</w:t>
            </w:r>
          </w:hyperlink>
        </w:p>
        <w:p>
          <w:pPr>
            <w:pStyle w:val="TOC2"/>
            <w:numPr>
              <w:ilvl w:val="2"/>
              <w:numId w:val="3"/>
            </w:numPr>
            <w:tabs>
              <w:tab w:pos="1027" w:val="left" w:leader="none"/>
              <w:tab w:pos="8569" w:val="left" w:leader="dot"/>
            </w:tabs>
            <w:spacing w:line="240" w:lineRule="auto" w:before="139" w:after="0"/>
            <w:ind w:left="1027" w:right="0" w:hanging="720"/>
            <w:jc w:val="left"/>
          </w:pPr>
          <w:hyperlink w:history="true" w:anchor="_bookmark25">
            <w:r>
              <w:rPr/>
              <w:t>Wilk’s</w:t>
            </w:r>
            <w:r>
              <w:rPr>
                <w:spacing w:val="-4"/>
              </w:rPr>
              <w:t> </w:t>
            </w:r>
            <w:r>
              <w:rPr/>
              <w:t>lambda</w:t>
            </w:r>
            <w:r>
              <w:rPr>
                <w:spacing w:val="-1"/>
              </w:rPr>
              <w:t> </w:t>
            </w:r>
            <w:r>
              <w:rPr>
                <w:spacing w:val="-4"/>
              </w:rPr>
              <w:t>test</w:t>
            </w:r>
            <w:r>
              <w:rPr/>
              <w:tab/>
            </w:r>
            <w:r>
              <w:rPr>
                <w:spacing w:val="-5"/>
              </w:rPr>
              <w:t>25</w:t>
            </w:r>
          </w:hyperlink>
        </w:p>
        <w:p>
          <w:pPr>
            <w:pStyle w:val="TOC2"/>
            <w:numPr>
              <w:ilvl w:val="2"/>
              <w:numId w:val="3"/>
            </w:numPr>
            <w:tabs>
              <w:tab w:pos="1027" w:val="left" w:leader="none"/>
              <w:tab w:pos="8569" w:val="left" w:leader="dot"/>
            </w:tabs>
            <w:spacing w:line="240" w:lineRule="auto" w:before="142" w:after="0"/>
            <w:ind w:left="1027" w:right="0" w:hanging="720"/>
            <w:jc w:val="left"/>
          </w:pPr>
          <w:hyperlink w:history="true" w:anchor="_bookmark26">
            <w:r>
              <w:rPr/>
              <w:t>Bartlett’s</w:t>
            </w:r>
            <w:r>
              <w:rPr>
                <w:spacing w:val="-8"/>
              </w:rPr>
              <w:t> </w:t>
            </w:r>
            <w:r>
              <w:rPr>
                <w:spacing w:val="-4"/>
              </w:rPr>
              <w:t>test</w:t>
            </w:r>
            <w:r>
              <w:rPr/>
              <w:tab/>
            </w:r>
            <w:r>
              <w:rPr>
                <w:spacing w:val="-5"/>
              </w:rPr>
              <w:t>26</w:t>
            </w:r>
          </w:hyperlink>
        </w:p>
        <w:p>
          <w:pPr>
            <w:pStyle w:val="TOC2"/>
            <w:numPr>
              <w:ilvl w:val="1"/>
              <w:numId w:val="3"/>
            </w:numPr>
            <w:tabs>
              <w:tab w:pos="1027" w:val="left" w:leader="none"/>
              <w:tab w:pos="8569" w:val="left" w:leader="dot"/>
            </w:tabs>
            <w:spacing w:line="240" w:lineRule="auto" w:before="142" w:after="20"/>
            <w:ind w:left="1027" w:right="0" w:hanging="720"/>
            <w:jc w:val="left"/>
          </w:pPr>
          <w:hyperlink w:history="true" w:anchor="_bookmark27">
            <w:r>
              <w:rPr/>
              <w:t>Coding</w:t>
            </w:r>
            <w:r>
              <w:rPr>
                <w:spacing w:val="-3"/>
              </w:rPr>
              <w:t> </w:t>
            </w:r>
            <w:r>
              <w:rPr/>
              <w:t>and</w:t>
            </w:r>
            <w:r>
              <w:rPr>
                <w:spacing w:val="1"/>
              </w:rPr>
              <w:t> </w:t>
            </w:r>
            <w:r>
              <w:rPr/>
              <w:t>Importing</w:t>
            </w:r>
            <w:r>
              <w:rPr>
                <w:spacing w:val="-4"/>
              </w:rPr>
              <w:t> </w:t>
            </w:r>
            <w:r>
              <w:rPr/>
              <w:t>of</w:t>
            </w:r>
            <w:r>
              <w:rPr>
                <w:spacing w:val="1"/>
              </w:rPr>
              <w:t> </w:t>
            </w:r>
            <w:r>
              <w:rPr>
                <w:spacing w:val="-4"/>
              </w:rPr>
              <w:t>Data</w:t>
            </w:r>
            <w:r>
              <w:rPr/>
              <w:tab/>
            </w:r>
            <w:r>
              <w:rPr>
                <w:spacing w:val="-5"/>
              </w:rPr>
              <w:t>27</w:t>
            </w:r>
          </w:hyperlink>
        </w:p>
        <w:p>
          <w:pPr>
            <w:pStyle w:val="TOC2"/>
            <w:numPr>
              <w:ilvl w:val="1"/>
              <w:numId w:val="3"/>
            </w:numPr>
            <w:tabs>
              <w:tab w:pos="1027" w:val="left" w:leader="none"/>
              <w:tab w:pos="8809" w:val="right" w:leader="dot"/>
            </w:tabs>
            <w:spacing w:line="240" w:lineRule="auto" w:before="70" w:after="0"/>
            <w:ind w:left="1027" w:right="0" w:hanging="720"/>
            <w:jc w:val="left"/>
          </w:pPr>
          <w:hyperlink w:history="true" w:anchor="_bookmark28">
            <w:r>
              <w:rPr/>
              <w:t>Software</w:t>
            </w:r>
            <w:r>
              <w:rPr>
                <w:spacing w:val="-3"/>
              </w:rPr>
              <w:t> </w:t>
            </w:r>
            <w:r>
              <w:rPr/>
              <w:t>for the</w:t>
            </w:r>
            <w:r>
              <w:rPr>
                <w:spacing w:val="-2"/>
              </w:rPr>
              <w:t> Analysis</w:t>
            </w:r>
            <w:r>
              <w:rPr/>
              <w:tab/>
            </w:r>
            <w:r>
              <w:rPr>
                <w:spacing w:val="-5"/>
              </w:rPr>
              <w:t>27</w:t>
            </w:r>
          </w:hyperlink>
        </w:p>
        <w:p>
          <w:pPr>
            <w:pStyle w:val="TOC1"/>
            <w:spacing w:before="141"/>
          </w:pPr>
          <w:hyperlink w:history="true" w:anchor="_bookmark29">
            <w:r>
              <w:rPr/>
              <w:t>CHAPTER</w:t>
            </w:r>
            <w:r>
              <w:rPr>
                <w:spacing w:val="-3"/>
              </w:rPr>
              <w:t> </w:t>
            </w:r>
            <w:r>
              <w:rPr>
                <w:spacing w:val="-4"/>
              </w:rPr>
              <w:t>FOUR</w:t>
            </w:r>
          </w:hyperlink>
        </w:p>
        <w:p>
          <w:pPr>
            <w:pStyle w:val="TOC1"/>
            <w:numPr>
              <w:ilvl w:val="1"/>
              <w:numId w:val="4"/>
            </w:numPr>
            <w:tabs>
              <w:tab w:pos="1027" w:val="left" w:leader="none"/>
              <w:tab w:pos="8809" w:val="right" w:leader="dot"/>
            </w:tabs>
            <w:spacing w:line="240" w:lineRule="auto" w:before="142" w:after="0"/>
            <w:ind w:left="1027" w:right="0" w:hanging="720"/>
            <w:jc w:val="left"/>
          </w:pPr>
          <w:hyperlink w:history="true" w:anchor="_bookmark30">
            <w:r>
              <w:rPr/>
              <w:t>ANALYSIS</w:t>
            </w:r>
            <w:r>
              <w:rPr>
                <w:spacing w:val="-3"/>
              </w:rPr>
              <w:t> </w:t>
            </w:r>
            <w:r>
              <w:rPr/>
              <w:t>AND</w:t>
            </w:r>
            <w:r>
              <w:rPr>
                <w:spacing w:val="-3"/>
              </w:rPr>
              <w:t> </w:t>
            </w:r>
            <w:r>
              <w:rPr>
                <w:spacing w:val="-2"/>
              </w:rPr>
              <w:t>DISCUSSIONS</w:t>
            </w:r>
            <w:r>
              <w:rPr/>
              <w:tab/>
            </w:r>
            <w:r>
              <w:rPr>
                <w:spacing w:val="-5"/>
              </w:rPr>
              <w:t>28</w:t>
            </w:r>
          </w:hyperlink>
        </w:p>
        <w:p>
          <w:pPr>
            <w:pStyle w:val="TOC2"/>
            <w:numPr>
              <w:ilvl w:val="1"/>
              <w:numId w:val="4"/>
            </w:numPr>
            <w:tabs>
              <w:tab w:pos="1027" w:val="left" w:leader="none"/>
              <w:tab w:pos="8809" w:val="right" w:leader="dot"/>
            </w:tabs>
            <w:spacing w:line="240" w:lineRule="auto" w:before="142" w:after="0"/>
            <w:ind w:left="1027" w:right="0" w:hanging="720"/>
            <w:jc w:val="left"/>
          </w:pPr>
          <w:hyperlink w:history="true" w:anchor="_bookmark31">
            <w:r>
              <w:rPr>
                <w:spacing w:val="-2"/>
              </w:rPr>
              <w:t>Introduction</w:t>
            </w:r>
            <w:r>
              <w:rPr/>
              <w:tab/>
            </w:r>
            <w:r>
              <w:rPr>
                <w:spacing w:val="-5"/>
              </w:rPr>
              <w:t>28</w:t>
            </w:r>
          </w:hyperlink>
        </w:p>
        <w:p>
          <w:pPr>
            <w:pStyle w:val="TOC2"/>
            <w:numPr>
              <w:ilvl w:val="1"/>
              <w:numId w:val="4"/>
            </w:numPr>
            <w:tabs>
              <w:tab w:pos="1027" w:val="left" w:leader="none"/>
              <w:tab w:pos="8809" w:val="right" w:leader="dot"/>
            </w:tabs>
            <w:spacing w:line="240" w:lineRule="auto" w:before="141" w:after="0"/>
            <w:ind w:left="1027" w:right="0" w:hanging="720"/>
            <w:jc w:val="left"/>
          </w:pPr>
          <w:hyperlink w:history="true" w:anchor="_bookmark35">
            <w:r>
              <w:rPr/>
              <w:t>Bartlett’s</w:t>
            </w:r>
            <w:r>
              <w:rPr>
                <w:spacing w:val="-8"/>
              </w:rPr>
              <w:t> </w:t>
            </w:r>
            <w:r>
              <w:rPr>
                <w:spacing w:val="-4"/>
              </w:rPr>
              <w:t>Test</w:t>
            </w:r>
            <w:r>
              <w:rPr/>
              <w:tab/>
            </w:r>
            <w:r>
              <w:rPr>
                <w:spacing w:val="-7"/>
              </w:rPr>
              <w:t>31</w:t>
            </w:r>
          </w:hyperlink>
        </w:p>
        <w:p>
          <w:pPr>
            <w:pStyle w:val="TOC1"/>
            <w:spacing w:before="557"/>
          </w:pPr>
          <w:hyperlink w:history="true" w:anchor="_bookmark36">
            <w:r>
              <w:rPr/>
              <w:t>CHAPTER</w:t>
            </w:r>
            <w:r>
              <w:rPr>
                <w:spacing w:val="-3"/>
              </w:rPr>
              <w:t> </w:t>
            </w:r>
            <w:r>
              <w:rPr>
                <w:spacing w:val="-4"/>
              </w:rPr>
              <w:t>FIVE</w:t>
            </w:r>
          </w:hyperlink>
        </w:p>
        <w:p>
          <w:pPr>
            <w:pStyle w:val="TOC1"/>
            <w:numPr>
              <w:ilvl w:val="1"/>
              <w:numId w:val="5"/>
            </w:numPr>
            <w:tabs>
              <w:tab w:pos="1027" w:val="left" w:leader="none"/>
              <w:tab w:pos="8809" w:val="right" w:leader="dot"/>
            </w:tabs>
            <w:spacing w:line="240" w:lineRule="auto" w:before="142" w:after="0"/>
            <w:ind w:left="1027" w:right="0" w:hanging="720"/>
            <w:jc w:val="left"/>
          </w:pPr>
          <w:hyperlink w:history="true" w:anchor="_bookmark37">
            <w:r>
              <w:rPr/>
              <w:t>SUMMARY,</w:t>
            </w:r>
            <w:r>
              <w:rPr>
                <w:spacing w:val="-5"/>
              </w:rPr>
              <w:t> </w:t>
            </w:r>
            <w:r>
              <w:rPr/>
              <w:t>CONCLUSION</w:t>
            </w:r>
            <w:r>
              <w:rPr>
                <w:spacing w:val="-1"/>
              </w:rPr>
              <w:t> </w:t>
            </w:r>
            <w:r>
              <w:rPr/>
              <w:t>AND</w:t>
            </w:r>
            <w:r>
              <w:rPr>
                <w:spacing w:val="-2"/>
              </w:rPr>
              <w:t> RECOMMENDATION</w:t>
            </w:r>
            <w:r>
              <w:rPr/>
              <w:tab/>
            </w:r>
            <w:r>
              <w:rPr>
                <w:spacing w:val="-5"/>
              </w:rPr>
              <w:t>32</w:t>
            </w:r>
          </w:hyperlink>
        </w:p>
        <w:p>
          <w:pPr>
            <w:pStyle w:val="TOC2"/>
            <w:numPr>
              <w:ilvl w:val="1"/>
              <w:numId w:val="5"/>
            </w:numPr>
            <w:tabs>
              <w:tab w:pos="1027" w:val="left" w:leader="none"/>
              <w:tab w:pos="8809" w:val="right" w:leader="dot"/>
            </w:tabs>
            <w:spacing w:line="240" w:lineRule="auto" w:before="142" w:after="0"/>
            <w:ind w:left="1027" w:right="0" w:hanging="720"/>
            <w:jc w:val="left"/>
          </w:pPr>
          <w:hyperlink w:history="true" w:anchor="_bookmark38">
            <w:r>
              <w:rPr>
                <w:spacing w:val="-2"/>
              </w:rPr>
              <w:t>Introduction</w:t>
            </w:r>
            <w:r>
              <w:rPr/>
              <w:tab/>
            </w:r>
            <w:r>
              <w:rPr>
                <w:spacing w:val="-5"/>
              </w:rPr>
              <w:t>32</w:t>
            </w:r>
          </w:hyperlink>
        </w:p>
        <w:p>
          <w:pPr>
            <w:pStyle w:val="TOC2"/>
            <w:numPr>
              <w:ilvl w:val="1"/>
              <w:numId w:val="5"/>
            </w:numPr>
            <w:tabs>
              <w:tab w:pos="1027" w:val="left" w:leader="none"/>
              <w:tab w:pos="8809" w:val="right" w:leader="dot"/>
            </w:tabs>
            <w:spacing w:line="240" w:lineRule="auto" w:before="141" w:after="0"/>
            <w:ind w:left="1027" w:right="0" w:hanging="720"/>
            <w:jc w:val="left"/>
          </w:pPr>
          <w:hyperlink w:history="true" w:anchor="_bookmark39">
            <w:r>
              <w:rPr>
                <w:spacing w:val="-2"/>
              </w:rPr>
              <w:t>Summary</w:t>
            </w:r>
            <w:r>
              <w:rPr/>
              <w:tab/>
            </w:r>
            <w:r>
              <w:rPr>
                <w:spacing w:val="-5"/>
              </w:rPr>
              <w:t>32</w:t>
            </w:r>
          </w:hyperlink>
        </w:p>
        <w:p>
          <w:pPr>
            <w:pStyle w:val="TOC2"/>
            <w:numPr>
              <w:ilvl w:val="1"/>
              <w:numId w:val="5"/>
            </w:numPr>
            <w:tabs>
              <w:tab w:pos="1027" w:val="left" w:leader="none"/>
              <w:tab w:pos="8809" w:val="right" w:leader="dot"/>
            </w:tabs>
            <w:spacing w:line="240" w:lineRule="auto" w:before="142" w:after="0"/>
            <w:ind w:left="1027" w:right="0" w:hanging="720"/>
            <w:jc w:val="left"/>
          </w:pPr>
          <w:hyperlink w:history="true" w:anchor="_bookmark40">
            <w:r>
              <w:rPr>
                <w:spacing w:val="-2"/>
              </w:rPr>
              <w:t>Conclusion</w:t>
            </w:r>
            <w:r>
              <w:rPr/>
              <w:tab/>
            </w:r>
            <w:r>
              <w:rPr>
                <w:spacing w:val="-5"/>
              </w:rPr>
              <w:t>33</w:t>
            </w:r>
          </w:hyperlink>
        </w:p>
        <w:p>
          <w:pPr>
            <w:pStyle w:val="TOC2"/>
            <w:numPr>
              <w:ilvl w:val="1"/>
              <w:numId w:val="5"/>
            </w:numPr>
            <w:tabs>
              <w:tab w:pos="1027" w:val="left" w:leader="none"/>
              <w:tab w:pos="8809" w:val="right" w:leader="dot"/>
            </w:tabs>
            <w:spacing w:line="240" w:lineRule="auto" w:before="142" w:after="0"/>
            <w:ind w:left="1027" w:right="0" w:hanging="720"/>
            <w:jc w:val="left"/>
          </w:pPr>
          <w:hyperlink w:history="true" w:anchor="_bookmark41">
            <w:r>
              <w:rPr>
                <w:spacing w:val="-2"/>
              </w:rPr>
              <w:t>Recommendation</w:t>
            </w:r>
            <w:r>
              <w:rPr/>
              <w:tab/>
            </w:r>
            <w:r>
              <w:rPr>
                <w:spacing w:val="-5"/>
              </w:rPr>
              <w:t>33</w:t>
            </w:r>
          </w:hyperlink>
        </w:p>
        <w:p>
          <w:pPr>
            <w:pStyle w:val="TOC3"/>
            <w:tabs>
              <w:tab w:pos="8809" w:val="right" w:leader="dot"/>
            </w:tabs>
          </w:pPr>
          <w:hyperlink w:history="true" w:anchor="_bookmark42">
            <w:r>
              <w:rPr>
                <w:spacing w:val="-2"/>
              </w:rPr>
              <w:t>REFERENCES</w:t>
            </w:r>
            <w:r>
              <w:rPr/>
              <w:tab/>
            </w:r>
            <w:r>
              <w:rPr>
                <w:spacing w:val="-5"/>
              </w:rPr>
              <w:t>34</w:t>
            </w:r>
          </w:hyperlink>
        </w:p>
        <w:p>
          <w:pPr>
            <w:pStyle w:val="TOC3"/>
            <w:tabs>
              <w:tab w:pos="8809" w:val="right" w:leader="dot"/>
            </w:tabs>
            <w:spacing w:before="142"/>
          </w:pPr>
          <w:hyperlink w:history="true" w:anchor="_bookmark43">
            <w:r>
              <w:rPr>
                <w:spacing w:val="-2"/>
              </w:rPr>
              <w:t>APPENDIX</w:t>
            </w:r>
            <w:r>
              <w:rPr/>
              <w:tab/>
            </w:r>
            <w:r>
              <w:rPr>
                <w:spacing w:val="-5"/>
              </w:rPr>
              <w:t>38</w:t>
            </w:r>
          </w:hyperlink>
        </w:p>
      </w:sdtContent>
    </w:sdt>
    <w:p>
      <w:pPr>
        <w:spacing w:after="0"/>
        <w:sectPr>
          <w:type w:val="continuous"/>
          <w:pgSz w:w="11910" w:h="16840"/>
          <w:pgMar w:header="0" w:footer="1014" w:top="1339" w:bottom="1742" w:left="1680" w:right="860"/>
        </w:sectPr>
      </w:pPr>
    </w:p>
    <w:p>
      <w:pPr>
        <w:pStyle w:val="Heading1"/>
        <w:spacing w:before="77"/>
        <w:ind w:left="1589"/>
      </w:pPr>
      <w:bookmarkStart w:name="_bookmark4" w:id="5"/>
      <w:bookmarkEnd w:id="5"/>
      <w:r>
        <w:rPr>
          <w:b w:val="0"/>
        </w:rPr>
      </w:r>
      <w:r>
        <w:rPr/>
        <w:t>LIST OF</w:t>
      </w:r>
      <w:r>
        <w:rPr>
          <w:spacing w:val="-3"/>
        </w:rPr>
        <w:t> </w:t>
      </w:r>
      <w:r>
        <w:rPr>
          <w:spacing w:val="-2"/>
        </w:rPr>
        <w:t>TABLES</w:t>
      </w:r>
    </w:p>
    <w:p>
      <w:pPr>
        <w:pStyle w:val="BodyText"/>
        <w:tabs>
          <w:tab w:pos="8569" w:val="left" w:leader="dot"/>
        </w:tabs>
        <w:spacing w:before="470"/>
        <w:ind w:left="307"/>
      </w:pPr>
      <w:hyperlink w:history="true" w:anchor="_bookmark32">
        <w:r>
          <w:rPr/>
          <w:t>Table</w:t>
        </w:r>
        <w:r>
          <w:rPr>
            <w:spacing w:val="-3"/>
          </w:rPr>
          <w:t> </w:t>
        </w:r>
        <w:r>
          <w:rPr/>
          <w:t>4.1:</w:t>
        </w:r>
        <w:r>
          <w:rPr>
            <w:spacing w:val="-1"/>
          </w:rPr>
          <w:t> </w:t>
        </w:r>
        <w:r>
          <w:rPr/>
          <w:t>Canonical</w:t>
        </w:r>
        <w:r>
          <w:rPr>
            <w:spacing w:val="-1"/>
          </w:rPr>
          <w:t> </w:t>
        </w:r>
        <w:r>
          <w:rPr/>
          <w:t>correlation</w:t>
        </w:r>
        <w:r>
          <w:rPr>
            <w:spacing w:val="-1"/>
          </w:rPr>
          <w:t> </w:t>
        </w:r>
        <w:r>
          <w:rPr/>
          <w:t>coefficient</w:t>
        </w:r>
        <w:r>
          <w:rPr>
            <w:spacing w:val="-2"/>
          </w:rPr>
          <w:t> </w:t>
        </w:r>
        <w:r>
          <w:rPr/>
          <w:t>of</w:t>
        </w:r>
        <w:r>
          <w:rPr>
            <w:spacing w:val="-1"/>
          </w:rPr>
          <w:t> </w:t>
        </w:r>
        <w:r>
          <w:rPr/>
          <w:t>Set-A</w:t>
        </w:r>
        <w:r>
          <w:rPr>
            <w:spacing w:val="-1"/>
          </w:rPr>
          <w:t> </w:t>
        </w:r>
        <w:r>
          <w:rPr/>
          <w:t>and</w:t>
        </w:r>
        <w:r>
          <w:rPr>
            <w:spacing w:val="-1"/>
          </w:rPr>
          <w:t> </w:t>
        </w:r>
        <w:r>
          <w:rPr/>
          <w:t>Set-</w:t>
        </w:r>
        <w:r>
          <w:rPr>
            <w:spacing w:val="-10"/>
          </w:rPr>
          <w:t>B</w:t>
        </w:r>
        <w:r>
          <w:rPr/>
          <w:tab/>
        </w:r>
        <w:r>
          <w:rPr>
            <w:spacing w:val="-5"/>
          </w:rPr>
          <w:t>28</w:t>
        </w:r>
      </w:hyperlink>
    </w:p>
    <w:p>
      <w:pPr>
        <w:pStyle w:val="BodyText"/>
        <w:tabs>
          <w:tab w:pos="8569" w:val="left" w:leader="dot"/>
        </w:tabs>
        <w:spacing w:before="238"/>
        <w:ind w:left="307"/>
      </w:pPr>
      <w:hyperlink w:history="true" w:anchor="_bookmark33">
        <w:r>
          <w:rPr/>
          <w:t>Table</w:t>
        </w:r>
        <w:r>
          <w:rPr>
            <w:spacing w:val="-1"/>
          </w:rPr>
          <w:t> </w:t>
        </w:r>
        <w:r>
          <w:rPr/>
          <w:t>4.2:</w:t>
        </w:r>
        <w:r>
          <w:rPr>
            <w:spacing w:val="-1"/>
          </w:rPr>
          <w:t> </w:t>
        </w:r>
        <w:r>
          <w:rPr/>
          <w:t>To</w:t>
        </w:r>
        <w:r>
          <w:rPr>
            <w:spacing w:val="-1"/>
          </w:rPr>
          <w:t> </w:t>
        </w:r>
        <w:r>
          <w:rPr/>
          <w:t>test</w:t>
        </w:r>
        <w:r>
          <w:rPr>
            <w:spacing w:val="-1"/>
          </w:rPr>
          <w:t> </w:t>
        </w:r>
        <w:r>
          <w:rPr/>
          <w:t>that the</w:t>
        </w:r>
        <w:r>
          <w:rPr>
            <w:spacing w:val="-1"/>
          </w:rPr>
          <w:t> </w:t>
        </w:r>
        <w:r>
          <w:rPr/>
          <w:t>canonical</w:t>
        </w:r>
        <w:r>
          <w:rPr>
            <w:spacing w:val="-1"/>
          </w:rPr>
          <w:t> </w:t>
        </w:r>
        <w:r>
          <w:rPr/>
          <w:t>correlations</w:t>
        </w:r>
        <w:r>
          <w:rPr>
            <w:spacing w:val="-1"/>
          </w:rPr>
          <w:t> </w:t>
        </w:r>
        <w:r>
          <w:rPr/>
          <w:t>are</w:t>
        </w:r>
        <w:r>
          <w:rPr>
            <w:spacing w:val="-2"/>
          </w:rPr>
          <w:t> </w:t>
        </w:r>
        <w:r>
          <w:rPr>
            <w:spacing w:val="-4"/>
          </w:rPr>
          <w:t>zero</w:t>
        </w:r>
        <w:r>
          <w:rPr/>
          <w:tab/>
        </w:r>
        <w:r>
          <w:rPr>
            <w:spacing w:val="-5"/>
          </w:rPr>
          <w:t>29</w:t>
        </w:r>
      </w:hyperlink>
    </w:p>
    <w:p>
      <w:pPr>
        <w:pStyle w:val="BodyText"/>
        <w:tabs>
          <w:tab w:pos="8569" w:val="left" w:leader="dot"/>
        </w:tabs>
        <w:spacing w:before="240"/>
        <w:ind w:left="307"/>
      </w:pPr>
      <w:hyperlink w:history="true" w:anchor="_bookmark34">
        <w:r>
          <w:rPr/>
          <w:t>Table</w:t>
        </w:r>
        <w:r>
          <w:rPr>
            <w:spacing w:val="-1"/>
          </w:rPr>
          <w:t> </w:t>
        </w:r>
        <w:r>
          <w:rPr/>
          <w:t>4.3: Canonical</w:t>
        </w:r>
        <w:r>
          <w:rPr>
            <w:spacing w:val="-1"/>
          </w:rPr>
          <w:t> </w:t>
        </w:r>
        <w:r>
          <w:rPr/>
          <w:t>loading</w:t>
        </w:r>
        <w:r>
          <w:rPr>
            <w:spacing w:val="-2"/>
          </w:rPr>
          <w:t> </w:t>
        </w:r>
        <w:r>
          <w:rPr/>
          <w:t>for</w:t>
        </w:r>
        <w:r>
          <w:rPr>
            <w:spacing w:val="-3"/>
          </w:rPr>
          <w:t> </w:t>
        </w:r>
        <w:r>
          <w:rPr/>
          <w:t>Set-A and Set-</w:t>
        </w:r>
        <w:r>
          <w:rPr>
            <w:spacing w:val="-10"/>
          </w:rPr>
          <w:t>B</w:t>
        </w:r>
        <w:r>
          <w:rPr/>
          <w:tab/>
        </w:r>
        <w:r>
          <w:rPr>
            <w:spacing w:val="-5"/>
          </w:rPr>
          <w:t>29</w:t>
        </w:r>
      </w:hyperlink>
    </w:p>
    <w:p>
      <w:pPr>
        <w:spacing w:after="0"/>
        <w:sectPr>
          <w:pgSz w:w="11910" w:h="16840"/>
          <w:pgMar w:header="0" w:footer="1014" w:top="1320" w:bottom="1200" w:left="1680" w:right="860"/>
        </w:sectPr>
      </w:pPr>
    </w:p>
    <w:p>
      <w:pPr>
        <w:pStyle w:val="Heading1"/>
        <w:spacing w:before="77"/>
        <w:ind w:left="1589"/>
      </w:pPr>
      <w:bookmarkStart w:name="_bookmark5" w:id="6"/>
      <w:bookmarkEnd w:id="6"/>
      <w:r>
        <w:rPr>
          <w:b w:val="0"/>
        </w:rPr>
      </w:r>
      <w:r>
        <w:rPr>
          <w:spacing w:val="-2"/>
        </w:rPr>
        <w:t>ABSTRACT</w:t>
      </w:r>
    </w:p>
    <w:p>
      <w:pPr>
        <w:pStyle w:val="BodyText"/>
        <w:spacing w:line="480" w:lineRule="auto" w:before="468"/>
        <w:ind w:left="307" w:right="544"/>
        <w:jc w:val="both"/>
      </w:pPr>
      <w:r>
        <w:rPr/>
        <w:t>This research aimed at fitting</w:t>
      </w:r>
      <w:r>
        <w:rPr>
          <w:spacing w:val="-1"/>
        </w:rPr>
        <w:t> </w:t>
      </w:r>
      <w:r>
        <w:rPr/>
        <w:t>canonical correlation model that is</w:t>
      </w:r>
      <w:r>
        <w:rPr>
          <w:spacing w:val="-1"/>
        </w:rPr>
        <w:t> </w:t>
      </w:r>
      <w:r>
        <w:rPr/>
        <w:t>capable of determining whether literacy</w:t>
      </w:r>
      <w:r>
        <w:rPr>
          <w:spacing w:val="-3"/>
        </w:rPr>
        <w:t> </w:t>
      </w:r>
      <w:r>
        <w:rPr/>
        <w:t>level, age, marital status and gender are risk factors for HIV/AIDs. The data used is obtained from Heart to Heart center situated in General Hospital Minna, Niger State in June 2013. The Statistical package used to analyze the data is NCSS (Number Cruncher Statistical System) 2007 package</w:t>
      </w:r>
      <w:r>
        <w:rPr>
          <w:spacing w:val="40"/>
        </w:rPr>
        <w:t> </w:t>
      </w:r>
      <w:r>
        <w:rPr/>
        <w:t>and the result shows that the first set of variables measured the correlation of</w:t>
      </w:r>
      <w:r>
        <w:rPr>
          <w:spacing w:val="40"/>
        </w:rPr>
        <w:t> </w:t>
      </w:r>
      <w:r>
        <w:rPr/>
        <w:t>0.2972 with the proportion of variability of 50.7% and the second set measured the correlation of</w:t>
      </w:r>
      <w:r>
        <w:rPr>
          <w:spacing w:val="40"/>
        </w:rPr>
        <w:t> </w:t>
      </w:r>
      <w:r>
        <w:rPr/>
        <w:t>0.1412</w:t>
      </w:r>
      <w:r>
        <w:rPr>
          <w:spacing w:val="40"/>
        </w:rPr>
        <w:t> </w:t>
      </w:r>
      <w:r>
        <w:rPr/>
        <w:t>with</w:t>
      </w:r>
      <w:r>
        <w:rPr>
          <w:spacing w:val="40"/>
        </w:rPr>
        <w:t> </w:t>
      </w:r>
      <w:r>
        <w:rPr/>
        <w:t>the proportion of variability of</w:t>
      </w:r>
      <w:r>
        <w:rPr>
          <w:spacing w:val="80"/>
        </w:rPr>
        <w:t> </w:t>
      </w:r>
      <w:r>
        <w:rPr/>
        <w:t>49.3% . Hence, concluded that marital status and gender are risk factors</w:t>
      </w:r>
      <w:r>
        <w:rPr>
          <w:spacing w:val="40"/>
        </w:rPr>
        <w:t> </w:t>
      </w:r>
      <w:r>
        <w:rPr/>
        <w:t>of HIV/AIDs and implies that the prevalence of HIV/AIDS is higher among</w:t>
      </w:r>
      <w:r>
        <w:rPr>
          <w:spacing w:val="-1"/>
        </w:rPr>
        <w:t> </w:t>
      </w:r>
      <w:r>
        <w:rPr/>
        <w:t>the married men.. I finally recommended that there is a need for the government to enact a Law that will make it mandatory for the two partners to undergo the HIV/AIDS test.</w:t>
      </w:r>
    </w:p>
    <w:p>
      <w:pPr>
        <w:spacing w:after="0" w:line="480" w:lineRule="auto"/>
        <w:jc w:val="both"/>
        <w:sectPr>
          <w:pgSz w:w="11910" w:h="16840"/>
          <w:pgMar w:header="0" w:footer="1014" w:top="1320" w:bottom="1200" w:left="1680" w:right="860"/>
        </w:sectPr>
      </w:pPr>
    </w:p>
    <w:p>
      <w:pPr>
        <w:pStyle w:val="Heading1"/>
        <w:spacing w:before="77"/>
        <w:ind w:right="1833"/>
      </w:pPr>
      <w:bookmarkStart w:name="_bookmark6" w:id="7"/>
      <w:bookmarkEnd w:id="7"/>
      <w:r>
        <w:rPr>
          <w:b w:val="0"/>
        </w:rPr>
      </w:r>
      <w:r>
        <w:rPr/>
        <w:t>CHAPTER</w:t>
      </w:r>
      <w:r>
        <w:rPr>
          <w:spacing w:val="-4"/>
        </w:rPr>
        <w:t> </w:t>
      </w:r>
      <w:r>
        <w:rPr>
          <w:spacing w:val="-5"/>
        </w:rPr>
        <w:t>ONE</w:t>
      </w:r>
    </w:p>
    <w:p>
      <w:pPr>
        <w:pStyle w:val="BodyText"/>
        <w:spacing w:before="194"/>
        <w:rPr>
          <w:b/>
        </w:rPr>
      </w:pPr>
    </w:p>
    <w:p>
      <w:pPr>
        <w:pStyle w:val="Heading1"/>
        <w:numPr>
          <w:ilvl w:val="1"/>
          <w:numId w:val="6"/>
        </w:numPr>
        <w:tabs>
          <w:tab w:pos="1027" w:val="left" w:leader="none"/>
        </w:tabs>
        <w:spacing w:line="240" w:lineRule="auto" w:before="0" w:after="0"/>
        <w:ind w:left="1027" w:right="0" w:hanging="720"/>
        <w:jc w:val="left"/>
        <w:rPr>
          <w:b w:val="0"/>
        </w:rPr>
      </w:pPr>
      <w:bookmarkStart w:name="_bookmark7" w:id="8"/>
      <w:bookmarkEnd w:id="8"/>
      <w:r>
        <w:rPr>
          <w:b w:val="0"/>
        </w:rPr>
      </w:r>
      <w:r>
        <w:rPr/>
        <w:t>GENERAL</w:t>
      </w:r>
      <w:r>
        <w:rPr>
          <w:spacing w:val="-3"/>
        </w:rPr>
        <w:t> </w:t>
      </w:r>
      <w:r>
        <w:rPr>
          <w:spacing w:val="-2"/>
        </w:rPr>
        <w:t>INTRODUCTION</w:t>
      </w:r>
    </w:p>
    <w:p>
      <w:pPr>
        <w:pStyle w:val="BodyText"/>
        <w:spacing w:before="199"/>
        <w:rPr>
          <w:b/>
        </w:rPr>
      </w:pPr>
    </w:p>
    <w:p>
      <w:pPr>
        <w:pStyle w:val="BodyText"/>
        <w:spacing w:line="480" w:lineRule="auto" w:before="1"/>
        <w:ind w:left="307" w:right="550"/>
        <w:jc w:val="both"/>
      </w:pPr>
      <w:r>
        <w:rPr/>
        <w:t>Since the discovery</w:t>
      </w:r>
      <w:r>
        <w:rPr>
          <w:spacing w:val="-4"/>
        </w:rPr>
        <w:t> </w:t>
      </w:r>
      <w:r>
        <w:rPr/>
        <w:t>of Human immunodeficiency</w:t>
      </w:r>
      <w:r>
        <w:rPr>
          <w:spacing w:val="-1"/>
        </w:rPr>
        <w:t> </w:t>
      </w:r>
      <w:r>
        <w:rPr/>
        <w:t>virus (HIV) as the causative organism of Acquired Immune Deficiency Syndrome (AIDS) in 1983, the infection has attained epidemic proportion globally. HIV/AIDS is an extraordinary kind of crisis; it is both an emergency and a long-term development issue. Tumer and Unal (2000) assert that (HIV/AIDS) is one of the most complex health problems of the 21</w:t>
      </w:r>
      <w:r>
        <w:rPr>
          <w:vertAlign w:val="superscript"/>
        </w:rPr>
        <w:t>st</w:t>
      </w:r>
      <w:r>
        <w:rPr>
          <w:vertAlign w:val="baseline"/>
        </w:rPr>
        <w:t> century. Despite increased funding, political commitments and progress in expanding access to HIV treatment, the AIDS epidemic continues to outpace every global response.</w:t>
      </w:r>
    </w:p>
    <w:p>
      <w:pPr>
        <w:pStyle w:val="BodyText"/>
        <w:spacing w:line="480" w:lineRule="auto" w:before="99"/>
        <w:ind w:left="307" w:right="547"/>
        <w:jc w:val="both"/>
      </w:pPr>
      <w:r>
        <w:rPr/>
        <w:t>Today the AIDS epidemic has become a pandemic disease that is threatening the world population. As the HIV/AIDS pandemic continues to spread around the world at an alarming rate, the number of people with this disease is been expected to grow significantly by the end of this decade. Moreover according to UNAIDS (2006); an estimated 24.7million people are living with HIV/AIDS in sub Saharan Africa. Meyer (2003) claims that HIV/AIDS which is acclaimed the fourth- leading cause of death worldwide is estimated to have claimed 25million lives since the beginning of the </w:t>
      </w:r>
      <w:r>
        <w:rPr>
          <w:spacing w:val="-2"/>
        </w:rPr>
        <w:t>epidemic.</w:t>
      </w:r>
    </w:p>
    <w:p>
      <w:pPr>
        <w:pStyle w:val="BodyText"/>
        <w:spacing w:line="480" w:lineRule="auto" w:before="102"/>
        <w:ind w:left="307" w:right="549"/>
        <w:jc w:val="both"/>
      </w:pPr>
      <w:r>
        <w:rPr/>
        <w:t>Acquired immune Deficiency syndrome (AIDS) is a viral disease caused by human Immunodeficiency virus (HIV) that is usually found in body fluids like blood, semen, vagina fluid, and breast milk of infected persons. The virus can be transferred from one infected</w:t>
      </w:r>
      <w:r>
        <w:rPr>
          <w:spacing w:val="-2"/>
        </w:rPr>
        <w:t> </w:t>
      </w:r>
      <w:r>
        <w:rPr/>
        <w:t>person</w:t>
      </w:r>
      <w:r>
        <w:rPr>
          <w:spacing w:val="-2"/>
        </w:rPr>
        <w:t> </w:t>
      </w:r>
      <w:r>
        <w:rPr/>
        <w:t>to</w:t>
      </w:r>
      <w:r>
        <w:rPr>
          <w:spacing w:val="-1"/>
        </w:rPr>
        <w:t> </w:t>
      </w:r>
      <w:r>
        <w:rPr/>
        <w:t>another,</w:t>
      </w:r>
      <w:r>
        <w:rPr>
          <w:spacing w:val="-1"/>
        </w:rPr>
        <w:t> </w:t>
      </w:r>
      <w:r>
        <w:rPr/>
        <w:t>mostly</w:t>
      </w:r>
      <w:r>
        <w:rPr>
          <w:spacing w:val="-8"/>
        </w:rPr>
        <w:t> </w:t>
      </w:r>
      <w:r>
        <w:rPr/>
        <w:t>through</w:t>
      </w:r>
      <w:r>
        <w:rPr>
          <w:spacing w:val="-1"/>
        </w:rPr>
        <w:t> </w:t>
      </w:r>
      <w:r>
        <w:rPr/>
        <w:t>sexual</w:t>
      </w:r>
      <w:r>
        <w:rPr>
          <w:spacing w:val="-1"/>
        </w:rPr>
        <w:t> </w:t>
      </w:r>
      <w:r>
        <w:rPr/>
        <w:t>intercourse</w:t>
      </w:r>
      <w:r>
        <w:rPr>
          <w:spacing w:val="-3"/>
        </w:rPr>
        <w:t> </w:t>
      </w:r>
      <w:r>
        <w:rPr/>
        <w:t>and</w:t>
      </w:r>
      <w:r>
        <w:rPr>
          <w:spacing w:val="-1"/>
        </w:rPr>
        <w:t> </w:t>
      </w:r>
      <w:r>
        <w:rPr/>
        <w:t>sharing</w:t>
      </w:r>
      <w:r>
        <w:rPr>
          <w:spacing w:val="-4"/>
        </w:rPr>
        <w:t> </w:t>
      </w:r>
      <w:r>
        <w:rPr/>
        <w:t>of</w:t>
      </w:r>
      <w:r>
        <w:rPr>
          <w:spacing w:val="-2"/>
        </w:rPr>
        <w:t> </w:t>
      </w:r>
      <w:r>
        <w:rPr/>
        <w:t>unsterilized instruments like blades, knives, and syringes which had once been used by infected persons. (Olaleye 2003)</w:t>
      </w:r>
    </w:p>
    <w:p>
      <w:pPr>
        <w:spacing w:after="0" w:line="480" w:lineRule="auto"/>
        <w:jc w:val="both"/>
        <w:sectPr>
          <w:footerReference w:type="default" r:id="rId6"/>
          <w:pgSz w:w="11910" w:h="16840"/>
          <w:pgMar w:header="0" w:footer="1014" w:top="1320" w:bottom="1200" w:left="1680" w:right="860"/>
          <w:pgNumType w:start="1"/>
        </w:sectPr>
      </w:pPr>
    </w:p>
    <w:p>
      <w:pPr>
        <w:pStyle w:val="BodyText"/>
        <w:spacing w:line="480" w:lineRule="auto" w:before="70"/>
        <w:ind w:left="307" w:right="552"/>
        <w:jc w:val="both"/>
      </w:pPr>
      <w:r>
        <w:rPr/>
        <w:t>AIDS has rendered many children orphans, many of which were born with HIV infection. AIDS is killing the most productive people in the population, widening the level</w:t>
      </w:r>
      <w:r>
        <w:rPr>
          <w:spacing w:val="-2"/>
        </w:rPr>
        <w:t> </w:t>
      </w:r>
      <w:r>
        <w:rPr/>
        <w:t>of</w:t>
      </w:r>
      <w:r>
        <w:rPr>
          <w:spacing w:val="-3"/>
        </w:rPr>
        <w:t> </w:t>
      </w:r>
      <w:r>
        <w:rPr/>
        <w:t>development</w:t>
      </w:r>
      <w:r>
        <w:rPr>
          <w:spacing w:val="-2"/>
        </w:rPr>
        <w:t> </w:t>
      </w:r>
      <w:r>
        <w:rPr/>
        <w:t>between</w:t>
      </w:r>
      <w:r>
        <w:rPr>
          <w:spacing w:val="-2"/>
        </w:rPr>
        <w:t> </w:t>
      </w:r>
      <w:r>
        <w:rPr/>
        <w:t>developed</w:t>
      </w:r>
      <w:r>
        <w:rPr>
          <w:spacing w:val="-2"/>
        </w:rPr>
        <w:t> </w:t>
      </w:r>
      <w:r>
        <w:rPr/>
        <w:t>and</w:t>
      </w:r>
      <w:r>
        <w:rPr>
          <w:spacing w:val="-2"/>
        </w:rPr>
        <w:t> </w:t>
      </w:r>
      <w:r>
        <w:rPr/>
        <w:t>developing</w:t>
      </w:r>
      <w:r>
        <w:rPr>
          <w:spacing w:val="-5"/>
        </w:rPr>
        <w:t> </w:t>
      </w:r>
      <w:r>
        <w:rPr/>
        <w:t>nations. It</w:t>
      </w:r>
      <w:r>
        <w:rPr>
          <w:spacing w:val="-2"/>
        </w:rPr>
        <w:t> </w:t>
      </w:r>
      <w:r>
        <w:rPr/>
        <w:t>is</w:t>
      </w:r>
      <w:r>
        <w:rPr>
          <w:spacing w:val="-2"/>
        </w:rPr>
        <w:t> </w:t>
      </w:r>
      <w:r>
        <w:rPr/>
        <w:t>also</w:t>
      </w:r>
      <w:r>
        <w:rPr>
          <w:spacing w:val="-2"/>
        </w:rPr>
        <w:t> </w:t>
      </w:r>
      <w:r>
        <w:rPr/>
        <w:t>taking</w:t>
      </w:r>
      <w:r>
        <w:rPr>
          <w:spacing w:val="-5"/>
        </w:rPr>
        <w:t> </w:t>
      </w:r>
      <w:r>
        <w:rPr/>
        <w:t>toll</w:t>
      </w:r>
      <w:r>
        <w:rPr>
          <w:spacing w:val="-2"/>
        </w:rPr>
        <w:t> </w:t>
      </w:r>
      <w:r>
        <w:rPr/>
        <w:t>on the health sector since a lot of fund is channeled towards HIV/AIDS prevention and control. It has been observed that despite the many programmes organized to inform people about the problem of HIV/AIDS, the rate of it infection continues to be on the increase. (Omoniyi and Tayo-Olajubu 2006)</w:t>
      </w:r>
    </w:p>
    <w:p>
      <w:pPr>
        <w:pStyle w:val="BodyText"/>
        <w:spacing w:line="480" w:lineRule="auto" w:before="99"/>
        <w:ind w:left="307" w:right="544"/>
        <w:jc w:val="both"/>
      </w:pPr>
      <w:r>
        <w:rPr/>
        <w:t>However, Cichocki (2010) Insists that, HIV testing is the first step to take when trying</w:t>
      </w:r>
      <w:r>
        <w:rPr>
          <w:spacing w:val="40"/>
        </w:rPr>
        <w:t> </w:t>
      </w:r>
      <w:r>
        <w:rPr/>
        <w:t>to find out a person's status. Never should one rely on symptoms of HIV to decide whether one is infected. HIV testing is the only way to know for sure. The importance</w:t>
      </w:r>
      <w:r>
        <w:rPr>
          <w:spacing w:val="40"/>
        </w:rPr>
        <w:t> </w:t>
      </w:r>
      <w:r>
        <w:rPr/>
        <w:t>of early diagnosis of HIV cannot be overstated. Decades of HIV and AIDS researchers have proven that the</w:t>
      </w:r>
      <w:r>
        <w:rPr>
          <w:spacing w:val="80"/>
        </w:rPr>
        <w:t> </w:t>
      </w:r>
      <w:r>
        <w:rPr/>
        <w:t>earlier HIV is diagnosed, the better the prognosis and the likelihood of a long and healthy life. Meanwhile, certain risk behaviors have been associated with high HIV infection rate. These behaviors according to Anochie and</w:t>
      </w:r>
      <w:r>
        <w:rPr>
          <w:spacing w:val="40"/>
        </w:rPr>
        <w:t> </w:t>
      </w:r>
      <w:r>
        <w:rPr/>
        <w:t>Eneh (2001) are either life style related or health-care provider risk. The life style</w:t>
      </w:r>
      <w:r>
        <w:rPr>
          <w:spacing w:val="40"/>
        </w:rPr>
        <w:t> </w:t>
      </w:r>
      <w:r>
        <w:rPr/>
        <w:t>related risk behaviors include multiple sexual partners, prostitution, sex with prostitute or casual partners, unprotected sex, intravenous, drug abuse and commercial blood donation among others.</w:t>
      </w:r>
    </w:p>
    <w:p>
      <w:pPr>
        <w:pStyle w:val="BodyText"/>
        <w:spacing w:line="480" w:lineRule="auto" w:before="102"/>
        <w:ind w:left="307" w:right="548"/>
        <w:jc w:val="both"/>
      </w:pPr>
      <w:r>
        <w:rPr/>
        <w:t>Moreover, various campaigns have been mounted by both governmental and non - governmental association (NGOs) to curtail the spread of HIV/AIDS. Olaleye (2003) posits that these campaigns focused on measures to prevent HIV/AIDS infection. The measures include total abstainess from sex, use of condom to avoid infections from unprotected</w:t>
      </w:r>
      <w:r>
        <w:rPr>
          <w:spacing w:val="-2"/>
        </w:rPr>
        <w:t> </w:t>
      </w:r>
      <w:r>
        <w:rPr/>
        <w:t>sexual</w:t>
      </w:r>
      <w:r>
        <w:rPr>
          <w:spacing w:val="-1"/>
        </w:rPr>
        <w:t> </w:t>
      </w:r>
      <w:r>
        <w:rPr/>
        <w:t>intercourse,</w:t>
      </w:r>
      <w:r>
        <w:rPr>
          <w:spacing w:val="-1"/>
        </w:rPr>
        <w:t> </w:t>
      </w:r>
      <w:r>
        <w:rPr/>
        <w:t>screening</w:t>
      </w:r>
      <w:r>
        <w:rPr>
          <w:spacing w:val="-4"/>
        </w:rPr>
        <w:t> </w:t>
      </w:r>
      <w:r>
        <w:rPr/>
        <w:t>of</w:t>
      </w:r>
      <w:r>
        <w:rPr>
          <w:spacing w:val="-2"/>
        </w:rPr>
        <w:t> </w:t>
      </w:r>
      <w:r>
        <w:rPr/>
        <w:t>blood meant</w:t>
      </w:r>
      <w:r>
        <w:rPr>
          <w:spacing w:val="-1"/>
        </w:rPr>
        <w:t> </w:t>
      </w:r>
      <w:r>
        <w:rPr/>
        <w:t>for</w:t>
      </w:r>
      <w:r>
        <w:rPr>
          <w:spacing w:val="-3"/>
        </w:rPr>
        <w:t> </w:t>
      </w:r>
      <w:r>
        <w:rPr/>
        <w:t>transfusion,</w:t>
      </w:r>
      <w:r>
        <w:rPr>
          <w:spacing w:val="-1"/>
        </w:rPr>
        <w:t> </w:t>
      </w:r>
      <w:r>
        <w:rPr/>
        <w:t>keeping</w:t>
      </w:r>
      <w:r>
        <w:rPr>
          <w:spacing w:val="-4"/>
        </w:rPr>
        <w:t> </w:t>
      </w:r>
      <w:r>
        <w:rPr/>
        <w:t>to</w:t>
      </w:r>
      <w:r>
        <w:rPr>
          <w:spacing w:val="-1"/>
        </w:rPr>
        <w:t> </w:t>
      </w:r>
      <w:r>
        <w:rPr/>
        <w:t>one sexual</w:t>
      </w:r>
      <w:r>
        <w:rPr>
          <w:spacing w:val="52"/>
        </w:rPr>
        <w:t> </w:t>
      </w:r>
      <w:r>
        <w:rPr/>
        <w:t>partner,</w:t>
      </w:r>
      <w:r>
        <w:rPr>
          <w:spacing w:val="53"/>
        </w:rPr>
        <w:t> </w:t>
      </w:r>
      <w:r>
        <w:rPr/>
        <w:t>use</w:t>
      </w:r>
      <w:r>
        <w:rPr>
          <w:spacing w:val="54"/>
        </w:rPr>
        <w:t> </w:t>
      </w:r>
      <w:r>
        <w:rPr/>
        <w:t>of</w:t>
      </w:r>
      <w:r>
        <w:rPr>
          <w:spacing w:val="53"/>
        </w:rPr>
        <w:t> </w:t>
      </w:r>
      <w:r>
        <w:rPr/>
        <w:t>sterilized</w:t>
      </w:r>
      <w:r>
        <w:rPr>
          <w:spacing w:val="53"/>
        </w:rPr>
        <w:t> </w:t>
      </w:r>
      <w:r>
        <w:rPr/>
        <w:t>sharp</w:t>
      </w:r>
      <w:r>
        <w:rPr>
          <w:spacing w:val="54"/>
        </w:rPr>
        <w:t> </w:t>
      </w:r>
      <w:r>
        <w:rPr/>
        <w:t>object</w:t>
      </w:r>
      <w:r>
        <w:rPr>
          <w:spacing w:val="54"/>
        </w:rPr>
        <w:t> </w:t>
      </w:r>
      <w:r>
        <w:rPr/>
        <w:t>like</w:t>
      </w:r>
      <w:r>
        <w:rPr>
          <w:spacing w:val="53"/>
        </w:rPr>
        <w:t> </w:t>
      </w:r>
      <w:r>
        <w:rPr/>
        <w:t>blades,</w:t>
      </w:r>
      <w:r>
        <w:rPr>
          <w:spacing w:val="55"/>
        </w:rPr>
        <w:t> </w:t>
      </w:r>
      <w:r>
        <w:rPr/>
        <w:t>knives,</w:t>
      </w:r>
      <w:r>
        <w:rPr>
          <w:spacing w:val="53"/>
        </w:rPr>
        <w:t> </w:t>
      </w:r>
      <w:r>
        <w:rPr/>
        <w:t>needles</w:t>
      </w:r>
      <w:r>
        <w:rPr>
          <w:spacing w:val="53"/>
        </w:rPr>
        <w:t> </w:t>
      </w:r>
      <w:r>
        <w:rPr/>
        <w:t>/</w:t>
      </w:r>
      <w:r>
        <w:rPr>
          <w:spacing w:val="55"/>
        </w:rPr>
        <w:t> </w:t>
      </w:r>
      <w:r>
        <w:rPr>
          <w:spacing w:val="-2"/>
        </w:rPr>
        <w:t>syringe,</w:t>
      </w:r>
    </w:p>
    <w:p>
      <w:pPr>
        <w:spacing w:after="0" w:line="480" w:lineRule="auto"/>
        <w:jc w:val="both"/>
        <w:sectPr>
          <w:pgSz w:w="11910" w:h="16840"/>
          <w:pgMar w:header="0" w:footer="1014" w:top="1320" w:bottom="1200" w:left="1680" w:right="860"/>
        </w:sectPr>
      </w:pPr>
    </w:p>
    <w:p>
      <w:pPr>
        <w:pStyle w:val="BodyText"/>
        <w:spacing w:line="480" w:lineRule="auto" w:before="70"/>
        <w:ind w:left="307" w:right="556"/>
        <w:jc w:val="both"/>
      </w:pPr>
      <w:r>
        <w:rPr/>
        <w:t>shaving and barbing instruments, Intending couples are also advised to do HIV/AIDS test before being joined in marriage.</w:t>
      </w:r>
    </w:p>
    <w:p>
      <w:pPr>
        <w:pStyle w:val="BodyText"/>
        <w:spacing w:line="480" w:lineRule="auto" w:before="101"/>
        <w:ind w:left="307" w:right="552"/>
        <w:jc w:val="both"/>
      </w:pPr>
      <w:r>
        <w:rPr/>
        <w:t>Omoniyi and Tayo-Olajubu (2006) submit that People diagnosed with AIDS may get life-threatening diseases called opportunistic infection which are caused by microbes such as viruses and bacterial that usually does not make healthy people sick. However, What the HIV does is to gradually damage the immune system so that an infected</w:t>
      </w:r>
      <w:r>
        <w:rPr>
          <w:spacing w:val="40"/>
        </w:rPr>
        <w:t> </w:t>
      </w:r>
      <w:r>
        <w:rPr/>
        <w:t>person would be vulnerable to all sorts of diseases and illnesses, which may eventually lead to the total collapse of the immune system. It is at this point a person is said to be suffering from AIDS.</w:t>
      </w:r>
    </w:p>
    <w:p>
      <w:pPr>
        <w:pStyle w:val="BodyText"/>
        <w:spacing w:line="480" w:lineRule="auto" w:before="99"/>
        <w:ind w:left="307" w:right="546"/>
        <w:jc w:val="both"/>
      </w:pPr>
      <w:r>
        <w:rPr/>
        <w:t>As of 2012 in </w:t>
      </w:r>
      <w:hyperlink r:id="rId7">
        <w:r>
          <w:rPr/>
          <w:t>Nigeria,</w:t>
        </w:r>
      </w:hyperlink>
      <w:r>
        <w:rPr/>
        <w:t> the </w:t>
      </w:r>
      <w:hyperlink r:id="rId8">
        <w:r>
          <w:rPr/>
          <w:t>HIV</w:t>
        </w:r>
      </w:hyperlink>
      <w:r>
        <w:rPr/>
        <w:t> prevalence rate among adults ages 15–49 was 3.1 percent. Nigeria has the second-largest number of people living with HIV. The HIV epidemic in Nigeria is complex and varies widely by region. In some states, the epidemic is more concentrated and driven by high-risk behaviors, while other states</w:t>
      </w:r>
      <w:r>
        <w:rPr>
          <w:spacing w:val="40"/>
        </w:rPr>
        <w:t> </w:t>
      </w:r>
      <w:r>
        <w:rPr/>
        <w:t>have more generalized epidemics that are sustained primarily by multiple sexual partnerships in the general population. Youth and young adults in Nigeria are particularly</w:t>
      </w:r>
      <w:r>
        <w:rPr>
          <w:spacing w:val="-7"/>
        </w:rPr>
        <w:t> </w:t>
      </w:r>
      <w:r>
        <w:rPr/>
        <w:t>vulnerable</w:t>
      </w:r>
      <w:r>
        <w:rPr>
          <w:spacing w:val="-1"/>
        </w:rPr>
        <w:t> </w:t>
      </w:r>
      <w:r>
        <w:rPr/>
        <w:t>to HIV,</w:t>
      </w:r>
      <w:r>
        <w:rPr>
          <w:spacing w:val="-1"/>
        </w:rPr>
        <w:t> </w:t>
      </w:r>
      <w:r>
        <w:rPr/>
        <w:t>with young</w:t>
      </w:r>
      <w:r>
        <w:rPr>
          <w:spacing w:val="-5"/>
        </w:rPr>
        <w:t> </w:t>
      </w:r>
      <w:r>
        <w:rPr/>
        <w:t>women</w:t>
      </w:r>
      <w:r>
        <w:rPr>
          <w:spacing w:val="-2"/>
        </w:rPr>
        <w:t> </w:t>
      </w:r>
      <w:r>
        <w:rPr/>
        <w:t>at</w:t>
      </w:r>
      <w:r>
        <w:rPr>
          <w:spacing w:val="-2"/>
        </w:rPr>
        <w:t> </w:t>
      </w:r>
      <w:r>
        <w:rPr/>
        <w:t>higher</w:t>
      </w:r>
      <w:r>
        <w:rPr>
          <w:spacing w:val="-2"/>
        </w:rPr>
        <w:t> </w:t>
      </w:r>
      <w:r>
        <w:rPr/>
        <w:t>risk</w:t>
      </w:r>
      <w:r>
        <w:rPr>
          <w:spacing w:val="-2"/>
        </w:rPr>
        <w:t> </w:t>
      </w:r>
      <w:r>
        <w:rPr/>
        <w:t>than young</w:t>
      </w:r>
      <w:r>
        <w:rPr>
          <w:spacing w:val="-5"/>
        </w:rPr>
        <w:t> </w:t>
      </w:r>
      <w:r>
        <w:rPr/>
        <w:t>men.</w:t>
      </w:r>
      <w:r>
        <w:rPr>
          <w:spacing w:val="-2"/>
        </w:rPr>
        <w:t> </w:t>
      </w:r>
      <w:r>
        <w:rPr/>
        <w:t>There are many risk factors that contribute to the spread of HIV, including </w:t>
      </w:r>
      <w:hyperlink r:id="rId9">
        <w:r>
          <w:rPr/>
          <w:t>prostitution</w:t>
        </w:r>
      </w:hyperlink>
      <w:r>
        <w:rPr/>
        <w:t>, high- risk practices among </w:t>
      </w:r>
      <w:hyperlink r:id="rId10">
        <w:r>
          <w:rPr/>
          <w:t>itinerant workers</w:t>
        </w:r>
      </w:hyperlink>
      <w:r>
        <w:rPr/>
        <w:t>, high prevalence of </w:t>
      </w:r>
      <w:hyperlink r:id="rId11">
        <w:r>
          <w:rPr/>
          <w:t>sexually transmitted</w:t>
        </w:r>
      </w:hyperlink>
      <w:r>
        <w:rPr/>
        <w:t> </w:t>
      </w:r>
      <w:hyperlink r:id="rId11">
        <w:r>
          <w:rPr/>
          <w:t>infections</w:t>
        </w:r>
      </w:hyperlink>
      <w:r>
        <w:rPr/>
        <w:t> (STI), clandestine high-risk heterosexual and homosexual practices, international trafficking of women, and irregular blood screening.</w:t>
      </w:r>
    </w:p>
    <w:p>
      <w:pPr>
        <w:pStyle w:val="BodyText"/>
        <w:spacing w:line="480" w:lineRule="auto" w:before="102"/>
        <w:ind w:left="307" w:right="547"/>
        <w:jc w:val="both"/>
      </w:pPr>
      <w:r>
        <w:rPr/>
        <w:t>Nigeria</w:t>
      </w:r>
      <w:r>
        <w:rPr>
          <w:spacing w:val="-3"/>
        </w:rPr>
        <w:t> </w:t>
      </w:r>
      <w:r>
        <w:rPr/>
        <w:t>is</w:t>
      </w:r>
      <w:r>
        <w:rPr>
          <w:spacing w:val="-1"/>
        </w:rPr>
        <w:t> </w:t>
      </w:r>
      <w:r>
        <w:rPr/>
        <w:t>emerging</w:t>
      </w:r>
      <w:r>
        <w:rPr>
          <w:spacing w:val="-3"/>
        </w:rPr>
        <w:t> </w:t>
      </w:r>
      <w:r>
        <w:rPr/>
        <w:t>from a </w:t>
      </w:r>
      <w:hyperlink r:id="rId7">
        <w:r>
          <w:rPr/>
          <w:t>period</w:t>
        </w:r>
        <w:r>
          <w:rPr>
            <w:spacing w:val="-2"/>
          </w:rPr>
          <w:t> </w:t>
        </w:r>
        <w:r>
          <w:rPr/>
          <w:t>of</w:t>
        </w:r>
        <w:r>
          <w:rPr>
            <w:spacing w:val="-1"/>
          </w:rPr>
          <w:t> </w:t>
        </w:r>
        <w:r>
          <w:rPr/>
          <w:t>military</w:t>
        </w:r>
        <w:r>
          <w:rPr>
            <w:spacing w:val="-6"/>
          </w:rPr>
          <w:t> </w:t>
        </w:r>
        <w:r>
          <w:rPr/>
          <w:t>rule</w:t>
        </w:r>
      </w:hyperlink>
      <w:r>
        <w:rPr>
          <w:spacing w:val="-1"/>
        </w:rPr>
        <w:t> </w:t>
      </w:r>
      <w:r>
        <w:rPr/>
        <w:t>that</w:t>
      </w:r>
      <w:r>
        <w:rPr>
          <w:spacing w:val="-1"/>
        </w:rPr>
        <w:t> </w:t>
      </w:r>
      <w:r>
        <w:rPr/>
        <w:t>accounted</w:t>
      </w:r>
      <w:r>
        <w:rPr>
          <w:spacing w:val="-2"/>
        </w:rPr>
        <w:t> </w:t>
      </w:r>
      <w:r>
        <w:rPr/>
        <w:t>for</w:t>
      </w:r>
      <w:r>
        <w:rPr>
          <w:spacing w:val="-3"/>
        </w:rPr>
        <w:t> </w:t>
      </w:r>
      <w:r>
        <w:rPr/>
        <w:t>almost</w:t>
      </w:r>
      <w:r>
        <w:rPr>
          <w:spacing w:val="-1"/>
        </w:rPr>
        <w:t> </w:t>
      </w:r>
      <w:r>
        <w:rPr/>
        <w:t>28</w:t>
      </w:r>
      <w:r>
        <w:rPr>
          <w:spacing w:val="-1"/>
        </w:rPr>
        <w:t> </w:t>
      </w:r>
      <w:r>
        <w:rPr/>
        <w:t>of</w:t>
      </w:r>
      <w:r>
        <w:rPr>
          <w:spacing w:val="-2"/>
        </w:rPr>
        <w:t> </w:t>
      </w:r>
      <w:r>
        <w:rPr/>
        <w:t>the</w:t>
      </w:r>
      <w:r>
        <w:rPr>
          <w:spacing w:val="-2"/>
        </w:rPr>
        <w:t> </w:t>
      </w:r>
      <w:r>
        <w:rPr/>
        <w:t>47 years since </w:t>
      </w:r>
      <w:hyperlink r:id="rId12">
        <w:r>
          <w:rPr/>
          <w:t>independence in 1960.</w:t>
        </w:r>
      </w:hyperlink>
      <w:r>
        <w:rPr/>
        <w:t> Consequently, the policy environment is not fully democratized. </w:t>
      </w:r>
      <w:hyperlink r:id="rId13">
        <w:r>
          <w:rPr/>
          <w:t>Civil society</w:t>
        </w:r>
      </w:hyperlink>
      <w:r>
        <w:rPr/>
        <w:t> was weak during the military era, and its role in advocacy and lobbying remains weak. The size of the population and the nation pose logistical</w:t>
      </w:r>
      <w:r>
        <w:rPr>
          <w:spacing w:val="40"/>
        </w:rPr>
        <w:t> </w:t>
      </w:r>
      <w:r>
        <w:rPr/>
        <w:t>and</w:t>
      </w:r>
      <w:r>
        <w:rPr>
          <w:spacing w:val="25"/>
        </w:rPr>
        <w:t> </w:t>
      </w:r>
      <w:r>
        <w:rPr/>
        <w:t>political</w:t>
      </w:r>
      <w:r>
        <w:rPr>
          <w:spacing w:val="28"/>
        </w:rPr>
        <w:t> </w:t>
      </w:r>
      <w:r>
        <w:rPr/>
        <w:t>challenges</w:t>
      </w:r>
      <w:r>
        <w:rPr>
          <w:spacing w:val="30"/>
        </w:rPr>
        <w:t> </w:t>
      </w:r>
      <w:r>
        <w:rPr/>
        <w:t>particularly</w:t>
      </w:r>
      <w:r>
        <w:rPr>
          <w:spacing w:val="27"/>
        </w:rPr>
        <w:t> </w:t>
      </w:r>
      <w:r>
        <w:rPr/>
        <w:t>due</w:t>
      </w:r>
      <w:r>
        <w:rPr>
          <w:spacing w:val="28"/>
        </w:rPr>
        <w:t> </w:t>
      </w:r>
      <w:r>
        <w:rPr/>
        <w:t>to</w:t>
      </w:r>
      <w:r>
        <w:rPr>
          <w:spacing w:val="28"/>
        </w:rPr>
        <w:t> </w:t>
      </w:r>
      <w:r>
        <w:rPr/>
        <w:t>the</w:t>
      </w:r>
      <w:r>
        <w:rPr>
          <w:spacing w:val="27"/>
        </w:rPr>
        <w:t> </w:t>
      </w:r>
      <w:r>
        <w:rPr/>
        <w:t>political</w:t>
      </w:r>
      <w:r>
        <w:rPr>
          <w:spacing w:val="29"/>
        </w:rPr>
        <w:t> </w:t>
      </w:r>
      <w:r>
        <w:rPr/>
        <w:t>determination</w:t>
      </w:r>
      <w:r>
        <w:rPr>
          <w:spacing w:val="27"/>
        </w:rPr>
        <w:t> </w:t>
      </w:r>
      <w:r>
        <w:rPr/>
        <w:t>of</w:t>
      </w:r>
      <w:r>
        <w:rPr>
          <w:spacing w:val="29"/>
        </w:rPr>
        <w:t> </w:t>
      </w:r>
      <w:r>
        <w:rPr/>
        <w:t>the</w:t>
      </w:r>
      <w:r>
        <w:rPr>
          <w:spacing w:val="33"/>
        </w:rPr>
        <w:t> </w:t>
      </w:r>
      <w:hyperlink r:id="rId14">
        <w:r>
          <w:rPr>
            <w:spacing w:val="-2"/>
          </w:rPr>
          <w:t>Nigerian</w:t>
        </w:r>
      </w:hyperlink>
    </w:p>
    <w:p>
      <w:pPr>
        <w:spacing w:after="0" w:line="480" w:lineRule="auto"/>
        <w:jc w:val="both"/>
        <w:sectPr>
          <w:pgSz w:w="11910" w:h="16840"/>
          <w:pgMar w:header="0" w:footer="1014" w:top="1320" w:bottom="1200" w:left="1680" w:right="860"/>
        </w:sectPr>
      </w:pPr>
    </w:p>
    <w:p>
      <w:pPr>
        <w:pStyle w:val="BodyText"/>
        <w:spacing w:line="480" w:lineRule="auto" w:before="70"/>
        <w:ind w:left="307" w:right="545"/>
        <w:jc w:val="both"/>
      </w:pPr>
      <w:hyperlink r:id="rId14">
        <w:r>
          <w:rPr/>
          <w:t>Government</w:t>
        </w:r>
      </w:hyperlink>
      <w:r>
        <w:rPr/>
        <w:t> to achieve </w:t>
      </w:r>
      <w:hyperlink r:id="rId15">
        <w:r>
          <w:rPr/>
          <w:t>health care</w:t>
        </w:r>
      </w:hyperlink>
      <w:r>
        <w:rPr/>
        <w:t> equity across geopolitical zones. The necessity to coordinate programs simultaneously at the federal, state and local levels introduces complexity into planning. The large private sector is largely unregulated and, more importantly, has no formal connection to the public health system where most HIV interventions are delivered. Training and human resource development is severely limited in all sectors and will hamper program implementation at all levels. Care and support is limited because existing staff are overstretched and most have insufficient training in key technical areas to provide complete HIV services.</w:t>
      </w:r>
    </w:p>
    <w:p>
      <w:pPr>
        <w:pStyle w:val="BodyText"/>
        <w:spacing w:line="480" w:lineRule="auto" w:before="99"/>
        <w:ind w:left="307" w:right="551"/>
        <w:jc w:val="both"/>
      </w:pPr>
      <w:r>
        <w:rPr/>
        <w:t>Epidemiologically, UNAIDS estimates worldwide that 40,000,000 persons are living with HIV/AIDS, 18,500,000 (44%) of whom are women, and 3,000,000 (7.1%) of whom are children. The most heavily affected area of the world is sub-Saharan Africa, with almost 30,000,000 people infected with HIV.</w:t>
      </w:r>
    </w:p>
    <w:p>
      <w:pPr>
        <w:pStyle w:val="BodyText"/>
        <w:spacing w:line="480" w:lineRule="auto" w:before="22"/>
        <w:ind w:left="307" w:right="545"/>
        <w:jc w:val="both"/>
      </w:pPr>
      <w:r>
        <w:rPr/>
        <w:t>South Africa has the largest population of HIV patients in the world, followed by Nigeria and India. South &amp; South East Asia are second worst affected; in 2007 this region contained an estimated 18% of all people living with AIDS, and an estimated 300,000 deaths from AIDS.</w:t>
      </w:r>
    </w:p>
    <w:p>
      <w:pPr>
        <w:pStyle w:val="Heading2"/>
        <w:numPr>
          <w:ilvl w:val="1"/>
          <w:numId w:val="6"/>
        </w:numPr>
        <w:tabs>
          <w:tab w:pos="1026" w:val="left" w:leader="none"/>
        </w:tabs>
        <w:spacing w:line="240" w:lineRule="auto" w:before="24" w:after="0"/>
        <w:ind w:left="1026" w:right="0" w:hanging="719"/>
        <w:jc w:val="both"/>
      </w:pPr>
      <w:bookmarkStart w:name="_bookmark8" w:id="9"/>
      <w:bookmarkEnd w:id="9"/>
      <w:r>
        <w:rPr>
          <w:b w:val="0"/>
        </w:rPr>
      </w:r>
      <w:r>
        <w:rPr/>
        <w:t>Statement</w:t>
      </w:r>
      <w:r>
        <w:rPr>
          <w:spacing w:val="-2"/>
        </w:rPr>
        <w:t> </w:t>
      </w:r>
      <w:r>
        <w:rPr/>
        <w:t>of</w:t>
      </w:r>
      <w:r>
        <w:rPr>
          <w:spacing w:val="-2"/>
        </w:rPr>
        <w:t> </w:t>
      </w:r>
      <w:r>
        <w:rPr/>
        <w:t>the</w:t>
      </w:r>
      <w:r>
        <w:rPr>
          <w:spacing w:val="-1"/>
        </w:rPr>
        <w:t> </w:t>
      </w:r>
      <w:r>
        <w:rPr>
          <w:spacing w:val="-2"/>
        </w:rPr>
        <w:t>Problem</w:t>
      </w:r>
    </w:p>
    <w:p>
      <w:pPr>
        <w:pStyle w:val="BodyText"/>
        <w:spacing w:line="480" w:lineRule="auto" w:before="272"/>
        <w:ind w:left="307" w:right="549"/>
        <w:jc w:val="both"/>
      </w:pPr>
      <w:r>
        <w:rPr/>
        <w:t>HIV/AIDS is being classified as dangerous disease and contribute to global health</w:t>
      </w:r>
      <w:r>
        <w:rPr>
          <w:spacing w:val="80"/>
        </w:rPr>
        <w:t> </w:t>
      </w:r>
      <w:r>
        <w:rPr/>
        <w:t>crisis. The rate of HIV/AIDS infection is increasing despite measures taken by government at federal, state and local levels. As a result of the danger of the disease,</w:t>
      </w:r>
      <w:r>
        <w:rPr>
          <w:spacing w:val="40"/>
        </w:rPr>
        <w:t> </w:t>
      </w:r>
      <w:r>
        <w:rPr/>
        <w:t>this research work is carried out to investigate whether canonical correlation model is capable of determining whether literacy</w:t>
      </w:r>
      <w:r>
        <w:rPr>
          <w:spacing w:val="-3"/>
        </w:rPr>
        <w:t> </w:t>
      </w:r>
      <w:r>
        <w:rPr/>
        <w:t>level and gender are risk factors for HIV/ AIDs in Niger State.</w:t>
      </w:r>
    </w:p>
    <w:p>
      <w:pPr>
        <w:spacing w:after="0" w:line="480" w:lineRule="auto"/>
        <w:jc w:val="both"/>
        <w:sectPr>
          <w:pgSz w:w="11910" w:h="16840"/>
          <w:pgMar w:header="0" w:footer="1014" w:top="1320" w:bottom="1200" w:left="1680" w:right="860"/>
        </w:sectPr>
      </w:pPr>
    </w:p>
    <w:p>
      <w:pPr>
        <w:pStyle w:val="Heading2"/>
        <w:numPr>
          <w:ilvl w:val="1"/>
          <w:numId w:val="6"/>
        </w:numPr>
        <w:tabs>
          <w:tab w:pos="1026" w:val="left" w:leader="none"/>
        </w:tabs>
        <w:spacing w:line="240" w:lineRule="auto" w:before="74" w:after="0"/>
        <w:ind w:left="1026" w:right="0" w:hanging="719"/>
        <w:jc w:val="both"/>
      </w:pPr>
      <w:bookmarkStart w:name="_bookmark9" w:id="10"/>
      <w:bookmarkEnd w:id="10"/>
      <w:r>
        <w:rPr>
          <w:b w:val="0"/>
        </w:rPr>
      </w:r>
      <w:r>
        <w:rPr/>
        <w:t>Significance</w:t>
      </w:r>
      <w:r>
        <w:rPr>
          <w:spacing w:val="-4"/>
        </w:rPr>
        <w:t> </w:t>
      </w:r>
      <w:r>
        <w:rPr/>
        <w:t>of</w:t>
      </w:r>
      <w:r>
        <w:rPr>
          <w:spacing w:val="1"/>
        </w:rPr>
        <w:t> </w:t>
      </w:r>
      <w:r>
        <w:rPr/>
        <w:t>the </w:t>
      </w:r>
      <w:r>
        <w:rPr>
          <w:spacing w:val="-4"/>
        </w:rPr>
        <w:t>Study</w:t>
      </w:r>
    </w:p>
    <w:p>
      <w:pPr>
        <w:pStyle w:val="BodyText"/>
        <w:spacing w:line="480" w:lineRule="auto" w:before="272"/>
        <w:ind w:left="307" w:right="555"/>
        <w:jc w:val="both"/>
      </w:pPr>
      <w:r>
        <w:rPr/>
        <w:t>This study is design to contribute knowledge to the understanding of HIV/AIDS. It is also useful to government and nongovernmental organization for them to rate strict measures to curtail the spread of the disease.</w:t>
      </w:r>
    </w:p>
    <w:p>
      <w:pPr>
        <w:pStyle w:val="Heading2"/>
        <w:numPr>
          <w:ilvl w:val="1"/>
          <w:numId w:val="6"/>
        </w:numPr>
        <w:tabs>
          <w:tab w:pos="1026" w:val="left" w:leader="none"/>
        </w:tabs>
        <w:spacing w:line="240" w:lineRule="auto" w:before="5" w:after="0"/>
        <w:ind w:left="1026" w:right="0" w:hanging="719"/>
        <w:jc w:val="both"/>
      </w:pPr>
      <w:bookmarkStart w:name="_bookmark10" w:id="11"/>
      <w:bookmarkEnd w:id="11"/>
      <w:r>
        <w:rPr>
          <w:b w:val="0"/>
        </w:rPr>
      </w:r>
      <w:r>
        <w:rPr/>
        <w:t>Aim</w:t>
      </w:r>
      <w:r>
        <w:rPr>
          <w:spacing w:val="-4"/>
        </w:rPr>
        <w:t> </w:t>
      </w:r>
      <w:r>
        <w:rPr/>
        <w:t>and </w:t>
      </w:r>
      <w:r>
        <w:rPr>
          <w:spacing w:val="-2"/>
        </w:rPr>
        <w:t>Objectives</w:t>
      </w:r>
    </w:p>
    <w:p>
      <w:pPr>
        <w:pStyle w:val="BodyText"/>
        <w:spacing w:line="480" w:lineRule="auto" w:before="271"/>
        <w:ind w:left="307" w:right="553"/>
        <w:jc w:val="both"/>
      </w:pPr>
      <w:r>
        <w:rPr/>
        <w:t>The aim of this research work is to fit a canonical correlation model that is capable of determining whether literacy level and gender are risk factors for HIV /AIDS in Niger </w:t>
      </w:r>
      <w:r>
        <w:rPr>
          <w:spacing w:val="-2"/>
        </w:rPr>
        <w:t>State.</w:t>
      </w:r>
    </w:p>
    <w:p>
      <w:pPr>
        <w:pStyle w:val="BodyText"/>
        <w:spacing w:before="1"/>
        <w:ind w:left="307"/>
        <w:jc w:val="both"/>
      </w:pPr>
      <w:r>
        <w:rPr/>
        <w:t>The</w:t>
      </w:r>
      <w:r>
        <w:rPr>
          <w:spacing w:val="-3"/>
        </w:rPr>
        <w:t> </w:t>
      </w:r>
      <w:r>
        <w:rPr/>
        <w:t>above aim</w:t>
      </w:r>
      <w:r>
        <w:rPr>
          <w:spacing w:val="-1"/>
        </w:rPr>
        <w:t> </w:t>
      </w:r>
      <w:r>
        <w:rPr/>
        <w:t>is</w:t>
      </w:r>
      <w:r>
        <w:rPr>
          <w:spacing w:val="-1"/>
        </w:rPr>
        <w:t> </w:t>
      </w:r>
      <w:r>
        <w:rPr/>
        <w:t>achieved</w:t>
      </w:r>
      <w:r>
        <w:rPr>
          <w:spacing w:val="-1"/>
        </w:rPr>
        <w:t> </w:t>
      </w:r>
      <w:r>
        <w:rPr/>
        <w:t>through</w:t>
      </w:r>
      <w:r>
        <w:rPr>
          <w:spacing w:val="-1"/>
        </w:rPr>
        <w:t> </w:t>
      </w:r>
      <w:r>
        <w:rPr/>
        <w:t>the following</w:t>
      </w:r>
      <w:r>
        <w:rPr>
          <w:spacing w:val="-3"/>
        </w:rPr>
        <w:t> </w:t>
      </w:r>
      <w:r>
        <w:rPr>
          <w:spacing w:val="-2"/>
        </w:rPr>
        <w:t>objectives;</w:t>
      </w:r>
    </w:p>
    <w:p>
      <w:pPr>
        <w:pStyle w:val="ListParagraph"/>
        <w:numPr>
          <w:ilvl w:val="2"/>
          <w:numId w:val="6"/>
        </w:numPr>
        <w:tabs>
          <w:tab w:pos="1027" w:val="left" w:leader="none"/>
        </w:tabs>
        <w:spacing w:line="480" w:lineRule="auto" w:before="276" w:after="0"/>
        <w:ind w:left="1027" w:right="552" w:hanging="360"/>
        <w:jc w:val="left"/>
        <w:rPr>
          <w:sz w:val="24"/>
        </w:rPr>
      </w:pPr>
      <w:r>
        <w:rPr>
          <w:sz w:val="24"/>
        </w:rPr>
        <w:t>To determine the contribution of the risk factors to the prevalence of HIV/AIDS using canonical correlation.</w:t>
      </w:r>
    </w:p>
    <w:p>
      <w:pPr>
        <w:pStyle w:val="ListParagraph"/>
        <w:numPr>
          <w:ilvl w:val="2"/>
          <w:numId w:val="6"/>
        </w:numPr>
        <w:tabs>
          <w:tab w:pos="1027" w:val="left" w:leader="none"/>
        </w:tabs>
        <w:spacing w:line="480" w:lineRule="auto" w:before="0" w:after="0"/>
        <w:ind w:left="1027" w:right="551" w:hanging="360"/>
        <w:jc w:val="left"/>
        <w:rPr>
          <w:sz w:val="24"/>
        </w:rPr>
      </w:pPr>
      <w:r>
        <w:rPr>
          <w:sz w:val="24"/>
        </w:rPr>
        <w:t>To</w:t>
      </w:r>
      <w:r>
        <w:rPr>
          <w:spacing w:val="40"/>
          <w:sz w:val="24"/>
        </w:rPr>
        <w:t> </w:t>
      </w:r>
      <w:r>
        <w:rPr>
          <w:sz w:val="24"/>
        </w:rPr>
        <w:t>determine</w:t>
      </w:r>
      <w:r>
        <w:rPr>
          <w:spacing w:val="40"/>
          <w:sz w:val="24"/>
        </w:rPr>
        <w:t> </w:t>
      </w:r>
      <w:r>
        <w:rPr>
          <w:sz w:val="24"/>
        </w:rPr>
        <w:t>the</w:t>
      </w:r>
      <w:r>
        <w:rPr>
          <w:spacing w:val="40"/>
          <w:sz w:val="24"/>
        </w:rPr>
        <w:t> </w:t>
      </w:r>
      <w:r>
        <w:rPr>
          <w:sz w:val="24"/>
        </w:rPr>
        <w:t>level</w:t>
      </w:r>
      <w:r>
        <w:rPr>
          <w:spacing w:val="40"/>
          <w:sz w:val="24"/>
        </w:rPr>
        <w:t> </w:t>
      </w:r>
      <w:r>
        <w:rPr>
          <w:sz w:val="24"/>
        </w:rPr>
        <w:t>of</w:t>
      </w:r>
      <w:r>
        <w:rPr>
          <w:spacing w:val="40"/>
          <w:sz w:val="24"/>
        </w:rPr>
        <w:t> </w:t>
      </w:r>
      <w:r>
        <w:rPr>
          <w:sz w:val="24"/>
        </w:rPr>
        <w:t>association</w:t>
      </w:r>
      <w:r>
        <w:rPr>
          <w:spacing w:val="40"/>
          <w:sz w:val="24"/>
        </w:rPr>
        <w:t> </w:t>
      </w:r>
      <w:r>
        <w:rPr>
          <w:sz w:val="24"/>
        </w:rPr>
        <w:t>between</w:t>
      </w:r>
      <w:r>
        <w:rPr>
          <w:spacing w:val="40"/>
          <w:sz w:val="24"/>
        </w:rPr>
        <w:t> </w:t>
      </w:r>
      <w:r>
        <w:rPr>
          <w:sz w:val="24"/>
        </w:rPr>
        <w:t>the</w:t>
      </w:r>
      <w:r>
        <w:rPr>
          <w:spacing w:val="40"/>
          <w:sz w:val="24"/>
        </w:rPr>
        <w:t> </w:t>
      </w:r>
      <w:r>
        <w:rPr>
          <w:sz w:val="24"/>
        </w:rPr>
        <w:t>canonical</w:t>
      </w:r>
      <w:r>
        <w:rPr>
          <w:spacing w:val="40"/>
          <w:sz w:val="24"/>
        </w:rPr>
        <w:t> </w:t>
      </w:r>
      <w:r>
        <w:rPr>
          <w:sz w:val="24"/>
        </w:rPr>
        <w:t>variates</w:t>
      </w:r>
      <w:r>
        <w:rPr>
          <w:spacing w:val="40"/>
          <w:sz w:val="24"/>
        </w:rPr>
        <w:t> </w:t>
      </w:r>
      <w:r>
        <w:rPr>
          <w:sz w:val="24"/>
        </w:rPr>
        <w:t>using</w:t>
      </w:r>
      <w:r>
        <w:rPr>
          <w:spacing w:val="40"/>
          <w:sz w:val="24"/>
        </w:rPr>
        <w:t> </w:t>
      </w:r>
      <w:r>
        <w:rPr>
          <w:sz w:val="24"/>
        </w:rPr>
        <w:t>Wilk’s Lambda test.</w:t>
      </w:r>
    </w:p>
    <w:p>
      <w:pPr>
        <w:pStyle w:val="BodyText"/>
        <w:spacing w:before="3"/>
        <w:ind w:left="307"/>
      </w:pPr>
      <w:r>
        <w:rPr/>
        <w:t>To</w:t>
      </w:r>
      <w:r>
        <w:rPr>
          <w:spacing w:val="-1"/>
        </w:rPr>
        <w:t> </w:t>
      </w:r>
      <w:r>
        <w:rPr/>
        <w:t>test</w:t>
      </w:r>
      <w:r>
        <w:rPr>
          <w:spacing w:val="-1"/>
        </w:rPr>
        <w:t> </w:t>
      </w:r>
      <w:r>
        <w:rPr/>
        <w:t>for</w:t>
      </w:r>
      <w:r>
        <w:rPr>
          <w:spacing w:val="-2"/>
        </w:rPr>
        <w:t> </w:t>
      </w:r>
      <w:r>
        <w:rPr/>
        <w:t>homogeneity</w:t>
      </w:r>
      <w:r>
        <w:rPr>
          <w:spacing w:val="-3"/>
        </w:rPr>
        <w:t> </w:t>
      </w:r>
      <w:r>
        <w:rPr/>
        <w:t>of</w:t>
      </w:r>
      <w:r>
        <w:rPr>
          <w:spacing w:val="-1"/>
        </w:rPr>
        <w:t> </w:t>
      </w:r>
      <w:r>
        <w:rPr/>
        <w:t>variances</w:t>
      </w:r>
      <w:r>
        <w:rPr>
          <w:spacing w:val="-2"/>
        </w:rPr>
        <w:t> </w:t>
      </w:r>
      <w:r>
        <w:rPr/>
        <w:t>among</w:t>
      </w:r>
      <w:r>
        <w:rPr>
          <w:spacing w:val="-4"/>
        </w:rPr>
        <w:t> </w:t>
      </w:r>
      <w:r>
        <w:rPr/>
        <w:t>the</w:t>
      </w:r>
      <w:r>
        <w:rPr>
          <w:spacing w:val="1"/>
        </w:rPr>
        <w:t> </w:t>
      </w:r>
      <w:r>
        <w:rPr/>
        <w:t>risk</w:t>
      </w:r>
      <w:r>
        <w:rPr>
          <w:spacing w:val="-1"/>
        </w:rPr>
        <w:t> </w:t>
      </w:r>
      <w:r>
        <w:rPr/>
        <w:t>factors</w:t>
      </w:r>
      <w:r>
        <w:rPr>
          <w:spacing w:val="-2"/>
        </w:rPr>
        <w:t> </w:t>
      </w:r>
      <w:r>
        <w:rPr/>
        <w:t>using</w:t>
      </w:r>
      <w:r>
        <w:rPr>
          <w:spacing w:val="-4"/>
        </w:rPr>
        <w:t> </w:t>
      </w:r>
      <w:r>
        <w:rPr/>
        <w:t>Bartlet’s</w:t>
      </w:r>
      <w:r>
        <w:rPr>
          <w:spacing w:val="2"/>
        </w:rPr>
        <w:t> </w:t>
      </w:r>
      <w:r>
        <w:rPr>
          <w:spacing w:val="-2"/>
        </w:rPr>
        <w:t>test.</w:t>
      </w:r>
    </w:p>
    <w:p>
      <w:pPr>
        <w:pStyle w:val="Heading2"/>
        <w:numPr>
          <w:ilvl w:val="1"/>
          <w:numId w:val="6"/>
        </w:numPr>
        <w:tabs>
          <w:tab w:pos="1026" w:val="left" w:leader="none"/>
        </w:tabs>
        <w:spacing w:line="240" w:lineRule="auto" w:before="244" w:after="0"/>
        <w:ind w:left="1026" w:right="0" w:hanging="719"/>
        <w:jc w:val="both"/>
      </w:pPr>
      <w:bookmarkStart w:name="_bookmark11" w:id="12"/>
      <w:bookmarkEnd w:id="12"/>
      <w:r>
        <w:rPr>
          <w:b w:val="0"/>
        </w:rPr>
      </w:r>
      <w:r>
        <w:rPr/>
        <w:t>Scope</w:t>
      </w:r>
      <w:r>
        <w:rPr>
          <w:spacing w:val="-2"/>
        </w:rPr>
        <w:t> </w:t>
      </w:r>
      <w:r>
        <w:rPr/>
        <w:t>and</w:t>
      </w:r>
      <w:r>
        <w:rPr>
          <w:spacing w:val="-1"/>
        </w:rPr>
        <w:t> </w:t>
      </w:r>
      <w:r>
        <w:rPr/>
        <w:t>Limitation of the</w:t>
      </w:r>
      <w:r>
        <w:rPr>
          <w:spacing w:val="-1"/>
        </w:rPr>
        <w:t> </w:t>
      </w:r>
      <w:r>
        <w:rPr>
          <w:spacing w:val="-2"/>
        </w:rPr>
        <w:t>Study</w:t>
      </w:r>
    </w:p>
    <w:p>
      <w:pPr>
        <w:pStyle w:val="BodyText"/>
        <w:spacing w:line="480" w:lineRule="auto" w:before="236"/>
        <w:ind w:left="307" w:right="550"/>
        <w:jc w:val="both"/>
      </w:pPr>
      <w:r>
        <w:rPr/>
        <w:t>This research work is based on data obtain from General Hospital Minna. (Heart to Heart</w:t>
      </w:r>
      <w:r>
        <w:rPr>
          <w:spacing w:val="-3"/>
        </w:rPr>
        <w:t> </w:t>
      </w:r>
      <w:r>
        <w:rPr/>
        <w:t>centre,</w:t>
      </w:r>
      <w:r>
        <w:rPr>
          <w:spacing w:val="-2"/>
        </w:rPr>
        <w:t> </w:t>
      </w:r>
      <w:r>
        <w:rPr/>
        <w:t>established,</w:t>
      </w:r>
      <w:r>
        <w:rPr>
          <w:spacing w:val="-3"/>
        </w:rPr>
        <w:t> </w:t>
      </w:r>
      <w:r>
        <w:rPr/>
        <w:t>2007)</w:t>
      </w:r>
      <w:r>
        <w:rPr>
          <w:spacing w:val="-3"/>
        </w:rPr>
        <w:t> </w:t>
      </w:r>
      <w:r>
        <w:rPr/>
        <w:t>on</w:t>
      </w:r>
      <w:r>
        <w:rPr>
          <w:spacing w:val="-2"/>
        </w:rPr>
        <w:t> </w:t>
      </w:r>
      <w:r>
        <w:rPr/>
        <w:t>HIV/AIDS</w:t>
      </w:r>
      <w:r>
        <w:rPr>
          <w:spacing w:val="-2"/>
        </w:rPr>
        <w:t> </w:t>
      </w:r>
      <w:r>
        <w:rPr/>
        <w:t>and analyzed</w:t>
      </w:r>
      <w:r>
        <w:rPr>
          <w:spacing w:val="-2"/>
        </w:rPr>
        <w:t> </w:t>
      </w:r>
      <w:r>
        <w:rPr/>
        <w:t>using</w:t>
      </w:r>
      <w:r>
        <w:rPr>
          <w:spacing w:val="-5"/>
        </w:rPr>
        <w:t> </w:t>
      </w:r>
      <w:r>
        <w:rPr/>
        <w:t>Canonical</w:t>
      </w:r>
      <w:r>
        <w:rPr>
          <w:spacing w:val="-2"/>
        </w:rPr>
        <w:t> </w:t>
      </w:r>
      <w:r>
        <w:rPr/>
        <w:t>correlation model that is capable of establishing the relationship between two sets of variables (Literacy level and Gender on one hand and Age, weight and marital status on the other </w:t>
      </w:r>
      <w:r>
        <w:rPr>
          <w:spacing w:val="-2"/>
        </w:rPr>
        <w:t>hand).</w:t>
      </w:r>
    </w:p>
    <w:p>
      <w:pPr>
        <w:spacing w:after="0" w:line="480" w:lineRule="auto"/>
        <w:jc w:val="both"/>
        <w:sectPr>
          <w:pgSz w:w="11910" w:h="16840"/>
          <w:pgMar w:header="0" w:footer="1014" w:top="1320" w:bottom="1200" w:left="1680" w:right="860"/>
        </w:sectPr>
      </w:pPr>
    </w:p>
    <w:p>
      <w:pPr>
        <w:pStyle w:val="Heading1"/>
        <w:spacing w:before="74"/>
        <w:ind w:left="1590"/>
      </w:pPr>
      <w:bookmarkStart w:name="_bookmark12" w:id="13"/>
      <w:bookmarkEnd w:id="13"/>
      <w:r>
        <w:rPr>
          <w:b w:val="0"/>
        </w:rPr>
      </w:r>
      <w:r>
        <w:rPr/>
        <w:t>CHAPTER</w:t>
      </w:r>
      <w:r>
        <w:rPr>
          <w:spacing w:val="-4"/>
        </w:rPr>
        <w:t> </w:t>
      </w:r>
      <w:r>
        <w:rPr>
          <w:spacing w:val="-5"/>
        </w:rPr>
        <w:t>TWO</w:t>
      </w:r>
    </w:p>
    <w:p>
      <w:pPr>
        <w:pStyle w:val="BodyText"/>
        <w:rPr>
          <w:b/>
        </w:rPr>
      </w:pPr>
    </w:p>
    <w:p>
      <w:pPr>
        <w:pStyle w:val="Heading1"/>
        <w:numPr>
          <w:ilvl w:val="1"/>
          <w:numId w:val="7"/>
        </w:numPr>
        <w:tabs>
          <w:tab w:pos="1087" w:val="left" w:leader="none"/>
        </w:tabs>
        <w:spacing w:line="240" w:lineRule="auto" w:before="0" w:after="0"/>
        <w:ind w:left="1087" w:right="0" w:hanging="780"/>
        <w:jc w:val="left"/>
      </w:pPr>
      <w:bookmarkStart w:name="_bookmark13" w:id="14"/>
      <w:bookmarkEnd w:id="14"/>
      <w:r>
        <w:rPr>
          <w:b w:val="0"/>
        </w:rPr>
      </w:r>
      <w:r>
        <w:rPr/>
        <w:t>REVIEW OF</w:t>
      </w:r>
      <w:r>
        <w:rPr>
          <w:spacing w:val="-3"/>
        </w:rPr>
        <w:t> </w:t>
      </w:r>
      <w:r>
        <w:rPr>
          <w:spacing w:val="-2"/>
        </w:rPr>
        <w:t>LITERATURES</w:t>
      </w:r>
    </w:p>
    <w:p>
      <w:pPr>
        <w:pStyle w:val="BodyText"/>
        <w:spacing w:line="480" w:lineRule="auto" w:before="272"/>
        <w:ind w:left="307" w:right="547"/>
        <w:jc w:val="both"/>
      </w:pPr>
      <w:r>
        <w:rPr/>
        <w:t>In canonical correlation analysis (Hotelling, 1936), linear combinations of two sets of variables are obtained in such a way that the correlation between the linear</w:t>
      </w:r>
      <w:r>
        <w:rPr>
          <w:spacing w:val="40"/>
        </w:rPr>
        <w:t> </w:t>
      </w:r>
      <w:r>
        <w:rPr/>
        <w:t>combinations is a maximum. Generalizations to a similar approach for more sets of variables have been the topic of several studies (Horst 1961; Carroll 1968; Kettenring 1971).Consequently, several different approaches have been proposed. Kettenring (1971) provides an overview of four different generalizations. In the framework of homogeneity analysis Van der Burg (1988) and Gifi (1990) introduced nonlinear canonical correlation analysis, also referred by the algorithm name OVERALS, which takes Carroll (1968) generalized canonical correlation analysis as a special case. Using generalized canonical correlation analysis, a graphical representation, sometimes referred to as a</w:t>
      </w:r>
      <w:r>
        <w:rPr>
          <w:spacing w:val="-1"/>
        </w:rPr>
        <w:t> </w:t>
      </w:r>
      <w:r>
        <w:rPr/>
        <w:t>perceptual map,</w:t>
      </w:r>
      <w:r>
        <w:rPr>
          <w:spacing w:val="-1"/>
        </w:rPr>
        <w:t> </w:t>
      </w:r>
      <w:r>
        <w:rPr/>
        <w:t>can be</w:t>
      </w:r>
      <w:r>
        <w:rPr>
          <w:spacing w:val="-1"/>
        </w:rPr>
        <w:t> </w:t>
      </w:r>
      <w:r>
        <w:rPr/>
        <w:t>made</w:t>
      </w:r>
      <w:r>
        <w:rPr>
          <w:spacing w:val="-1"/>
        </w:rPr>
        <w:t> </w:t>
      </w:r>
      <w:r>
        <w:rPr/>
        <w:t>on the</w:t>
      </w:r>
      <w:r>
        <w:rPr>
          <w:spacing w:val="-1"/>
        </w:rPr>
        <w:t> </w:t>
      </w:r>
      <w:r>
        <w:rPr/>
        <w:t>basis of</w:t>
      </w:r>
      <w:r>
        <w:rPr>
          <w:spacing w:val="-1"/>
        </w:rPr>
        <w:t> </w:t>
      </w:r>
      <w:r>
        <w:rPr/>
        <w:t>the</w:t>
      </w:r>
      <w:r>
        <w:rPr>
          <w:spacing w:val="-1"/>
        </w:rPr>
        <w:t> </w:t>
      </w:r>
      <w:r>
        <w:rPr/>
        <w:t>individuals’</w:t>
      </w:r>
      <w:r>
        <w:rPr>
          <w:spacing w:val="-1"/>
        </w:rPr>
        <w:t> </w:t>
      </w:r>
      <w:r>
        <w:rPr/>
        <w:t>observation matrices. Note that, the observation matrices do not necessarily contain the same attributes. Steenkamp and Wittink (1994) focused on this flexibility in their analysis of idiosyncratic sets of attributes.</w:t>
      </w:r>
    </w:p>
    <w:p>
      <w:pPr>
        <w:pStyle w:val="BodyText"/>
        <w:spacing w:line="480" w:lineRule="auto" w:before="201"/>
        <w:ind w:left="307" w:right="546"/>
        <w:jc w:val="both"/>
      </w:pPr>
      <w:r>
        <w:rPr/>
        <w:t>Another type of application,</w:t>
      </w:r>
      <w:r>
        <w:rPr>
          <w:spacing w:val="80"/>
        </w:rPr>
        <w:t> </w:t>
      </w:r>
      <w:r>
        <w:rPr/>
        <w:t>considered by Green and Carroll (1988), concerns the derivation of a composite configuration from a set of configurations. For example, multidimensional scaling solutions (perceptual maps) for the same objects from</w:t>
      </w:r>
      <w:r>
        <w:rPr>
          <w:spacing w:val="40"/>
        </w:rPr>
        <w:t> </w:t>
      </w:r>
      <w:r>
        <w:rPr/>
        <w:t>different countries can be used as input data. Generalized canonical correlation analysis can then be applied to the coordinate matrices to obtain a composite configuration. Finally, generalized</w:t>
      </w:r>
      <w:r>
        <w:rPr>
          <w:spacing w:val="-1"/>
        </w:rPr>
        <w:t> </w:t>
      </w:r>
      <w:r>
        <w:rPr/>
        <w:t>canonical</w:t>
      </w:r>
      <w:r>
        <w:rPr>
          <w:spacing w:val="-1"/>
        </w:rPr>
        <w:t> </w:t>
      </w:r>
      <w:r>
        <w:rPr/>
        <w:t>correlation analysis</w:t>
      </w:r>
      <w:r>
        <w:rPr>
          <w:spacing w:val="-1"/>
        </w:rPr>
        <w:t> </w:t>
      </w:r>
      <w:r>
        <w:rPr/>
        <w:t>can</w:t>
      </w:r>
      <w:r>
        <w:rPr>
          <w:spacing w:val="-1"/>
        </w:rPr>
        <w:t> </w:t>
      </w:r>
      <w:r>
        <w:rPr/>
        <w:t>be</w:t>
      </w:r>
      <w:r>
        <w:rPr>
          <w:spacing w:val="-2"/>
        </w:rPr>
        <w:t> </w:t>
      </w:r>
      <w:r>
        <w:rPr/>
        <w:t>used when, for</w:t>
      </w:r>
      <w:r>
        <w:rPr>
          <w:spacing w:val="-1"/>
        </w:rPr>
        <w:t> </w:t>
      </w:r>
      <w:r>
        <w:rPr/>
        <w:t>the</w:t>
      </w:r>
      <w:r>
        <w:rPr>
          <w:spacing w:val="-2"/>
        </w:rPr>
        <w:t> </w:t>
      </w:r>
      <w:r>
        <w:rPr/>
        <w:t>same set</w:t>
      </w:r>
      <w:r>
        <w:rPr>
          <w:spacing w:val="-1"/>
        </w:rPr>
        <w:t> </w:t>
      </w:r>
      <w:r>
        <w:rPr/>
        <w:t>of subjects, we have data on sets of variables. For example, in their analysis of socio- economic determinants of HIV pandemic and nations efficiencies, Zanakis </w:t>
      </w:r>
      <w:r>
        <w:rPr>
          <w:i/>
        </w:rPr>
        <w:t>et al</w:t>
      </w:r>
      <w:r>
        <w:rPr/>
        <w:t>. (2007) used</w:t>
      </w:r>
      <w:r>
        <w:rPr>
          <w:spacing w:val="23"/>
        </w:rPr>
        <w:t> </w:t>
      </w:r>
      <w:r>
        <w:rPr/>
        <w:t>a</w:t>
      </w:r>
      <w:r>
        <w:rPr>
          <w:spacing w:val="25"/>
        </w:rPr>
        <w:t> </w:t>
      </w:r>
      <w:r>
        <w:rPr/>
        <w:t>set</w:t>
      </w:r>
      <w:r>
        <w:rPr>
          <w:spacing w:val="25"/>
        </w:rPr>
        <w:t> </w:t>
      </w:r>
      <w:r>
        <w:rPr/>
        <w:t>of</w:t>
      </w:r>
      <w:r>
        <w:rPr>
          <w:spacing w:val="25"/>
        </w:rPr>
        <w:t> </w:t>
      </w:r>
      <w:r>
        <w:rPr/>
        <w:t>50</w:t>
      </w:r>
      <w:r>
        <w:rPr>
          <w:spacing w:val="26"/>
        </w:rPr>
        <w:t> </w:t>
      </w:r>
      <w:r>
        <w:rPr/>
        <w:t>explanatory</w:t>
      </w:r>
      <w:r>
        <w:rPr>
          <w:spacing w:val="20"/>
        </w:rPr>
        <w:t> </w:t>
      </w:r>
      <w:r>
        <w:rPr/>
        <w:t>variables</w:t>
      </w:r>
      <w:r>
        <w:rPr>
          <w:spacing w:val="25"/>
        </w:rPr>
        <w:t> </w:t>
      </w:r>
      <w:r>
        <w:rPr/>
        <w:t>which</w:t>
      </w:r>
      <w:r>
        <w:rPr>
          <w:spacing w:val="28"/>
        </w:rPr>
        <w:t> </w:t>
      </w:r>
      <w:r>
        <w:rPr/>
        <w:t>could</w:t>
      </w:r>
      <w:r>
        <w:rPr>
          <w:spacing w:val="25"/>
        </w:rPr>
        <w:t> </w:t>
      </w:r>
      <w:r>
        <w:rPr/>
        <w:t>be</w:t>
      </w:r>
      <w:r>
        <w:rPr>
          <w:spacing w:val="25"/>
        </w:rPr>
        <w:t> </w:t>
      </w:r>
      <w:r>
        <w:rPr/>
        <w:t>divided</w:t>
      </w:r>
      <w:r>
        <w:rPr>
          <w:spacing w:val="26"/>
        </w:rPr>
        <w:t> </w:t>
      </w:r>
      <w:r>
        <w:rPr/>
        <w:t>into</w:t>
      </w:r>
      <w:r>
        <w:rPr>
          <w:spacing w:val="25"/>
        </w:rPr>
        <w:t> </w:t>
      </w:r>
      <w:r>
        <w:rPr/>
        <w:t>different</w:t>
      </w:r>
      <w:r>
        <w:rPr>
          <w:spacing w:val="26"/>
        </w:rPr>
        <w:t> </w:t>
      </w:r>
      <w:r>
        <w:rPr/>
        <w:t>sets</w:t>
      </w:r>
      <w:r>
        <w:rPr>
          <w:spacing w:val="26"/>
        </w:rPr>
        <w:t> </w:t>
      </w:r>
      <w:r>
        <w:rPr>
          <w:spacing w:val="-2"/>
        </w:rPr>
        <w:t>(e.g.</w:t>
      </w:r>
    </w:p>
    <w:p>
      <w:pPr>
        <w:spacing w:after="0" w:line="480" w:lineRule="auto"/>
        <w:jc w:val="both"/>
        <w:sectPr>
          <w:pgSz w:w="11910" w:h="16840"/>
          <w:pgMar w:header="0" w:footer="1014" w:top="1320" w:bottom="1200" w:left="1680" w:right="860"/>
        </w:sectPr>
      </w:pPr>
    </w:p>
    <w:p>
      <w:pPr>
        <w:pStyle w:val="BodyText"/>
        <w:spacing w:line="480" w:lineRule="auto" w:before="70"/>
        <w:ind w:left="307" w:right="547"/>
        <w:jc w:val="both"/>
      </w:pPr>
      <w:r>
        <w:rPr/>
        <w:t>economic indicators, education related variables, etc.). For such multiple set data, generalized canonical correlation analysis can be used to obtain a configuration depicting the cases. Since generalized canonical correlation analysis deals with possibly large sets of data, the possibility of the occurrence of missing values is significant.</w:t>
      </w:r>
      <w:r>
        <w:rPr>
          <w:spacing w:val="40"/>
        </w:rPr>
        <w:t> </w:t>
      </w:r>
      <w:r>
        <w:rPr/>
        <w:t>Some</w:t>
      </w:r>
      <w:r>
        <w:rPr>
          <w:spacing w:val="-3"/>
        </w:rPr>
        <w:t> </w:t>
      </w:r>
      <w:r>
        <w:rPr/>
        <w:t>procedures</w:t>
      </w:r>
      <w:r>
        <w:rPr>
          <w:spacing w:val="-2"/>
        </w:rPr>
        <w:t> </w:t>
      </w:r>
      <w:r>
        <w:rPr/>
        <w:t>to</w:t>
      </w:r>
      <w:r>
        <w:rPr>
          <w:spacing w:val="-2"/>
        </w:rPr>
        <w:t> </w:t>
      </w:r>
      <w:r>
        <w:rPr/>
        <w:t>deal</w:t>
      </w:r>
      <w:r>
        <w:rPr>
          <w:spacing w:val="-2"/>
        </w:rPr>
        <w:t> </w:t>
      </w:r>
      <w:r>
        <w:rPr/>
        <w:t>with</w:t>
      </w:r>
      <w:r>
        <w:rPr>
          <w:spacing w:val="-2"/>
        </w:rPr>
        <w:t> </w:t>
      </w:r>
      <w:r>
        <w:rPr/>
        <w:t>missing</w:t>
      </w:r>
      <w:r>
        <w:rPr>
          <w:spacing w:val="-5"/>
        </w:rPr>
        <w:t> </w:t>
      </w:r>
      <w:r>
        <w:rPr/>
        <w:t>in</w:t>
      </w:r>
      <w:r>
        <w:rPr>
          <w:spacing w:val="-4"/>
        </w:rPr>
        <w:t> </w:t>
      </w:r>
      <w:r>
        <w:rPr/>
        <w:t>generalized</w:t>
      </w:r>
      <w:r>
        <w:rPr>
          <w:spacing w:val="-2"/>
        </w:rPr>
        <w:t> </w:t>
      </w:r>
      <w:r>
        <w:rPr/>
        <w:t>canonical</w:t>
      </w:r>
      <w:r>
        <w:rPr>
          <w:spacing w:val="-2"/>
        </w:rPr>
        <w:t> </w:t>
      </w:r>
      <w:r>
        <w:rPr/>
        <w:t>correlation analysis</w:t>
      </w:r>
      <w:r>
        <w:rPr>
          <w:spacing w:val="-2"/>
        </w:rPr>
        <w:t> </w:t>
      </w:r>
      <w:r>
        <w:rPr/>
        <w:t>have been proposed, however, no attempt has been made to compare and evaluate the alternatives .In this dissertation .We shall only concern ourselves with methods specifically aimed at dealing with missing values in generalized canonical correlation analysis. General methods (e.g. multiple imputation, Rubin 1987) that require distributional assumptions, are beyond the scope of this dissertation. The performance</w:t>
      </w:r>
      <w:r>
        <w:rPr>
          <w:spacing w:val="40"/>
        </w:rPr>
        <w:t> </w:t>
      </w:r>
      <w:r>
        <w:rPr/>
        <w:t>of the proposed methods under various conditions will be assessed by means of a simulation study. The</w:t>
      </w:r>
      <w:r>
        <w:rPr>
          <w:spacing w:val="-1"/>
        </w:rPr>
        <w:t> </w:t>
      </w:r>
      <w:r>
        <w:rPr/>
        <w:t>results of this simulation study</w:t>
      </w:r>
      <w:r>
        <w:rPr>
          <w:spacing w:val="-4"/>
        </w:rPr>
        <w:t> </w:t>
      </w:r>
      <w:r>
        <w:rPr/>
        <w:t>clearly</w:t>
      </w:r>
      <w:r>
        <w:rPr>
          <w:spacing w:val="-4"/>
        </w:rPr>
        <w:t> </w:t>
      </w:r>
      <w:r>
        <w:rPr/>
        <w:t>indicate the validity</w:t>
      </w:r>
      <w:r>
        <w:rPr>
          <w:spacing w:val="-7"/>
        </w:rPr>
        <w:t> </w:t>
      </w:r>
      <w:r>
        <w:rPr/>
        <w:t>and, in some cases, superiority of the new methods.</w:t>
      </w:r>
    </w:p>
    <w:p>
      <w:pPr>
        <w:pStyle w:val="BodyText"/>
        <w:spacing w:line="480" w:lineRule="auto" w:before="200"/>
        <w:ind w:left="307" w:right="547"/>
        <w:jc w:val="both"/>
      </w:pPr>
      <w:r>
        <w:rPr/>
        <w:t>The Human immunodeficiency virus infection / acquired immunodeficiency syndrome (HIV/AIDS) is a </w:t>
      </w:r>
      <w:hyperlink r:id="rId16">
        <w:r>
          <w:rPr/>
          <w:t>disease</w:t>
        </w:r>
      </w:hyperlink>
      <w:r>
        <w:rPr/>
        <w:t> of the human </w:t>
      </w:r>
      <w:hyperlink r:id="rId17">
        <w:r>
          <w:rPr/>
          <w:t>immune system</w:t>
        </w:r>
      </w:hyperlink>
      <w:r>
        <w:rPr/>
        <w:t> caused by infection with </w:t>
      </w:r>
      <w:hyperlink r:id="rId8">
        <w:r>
          <w:rPr/>
          <w:t>human</w:t>
        </w:r>
      </w:hyperlink>
      <w:r>
        <w:rPr/>
        <w:t> </w:t>
      </w:r>
      <w:hyperlink r:id="rId8">
        <w:r>
          <w:rPr/>
          <w:t>immunodeficiency virus</w:t>
        </w:r>
      </w:hyperlink>
      <w:r>
        <w:rPr/>
        <w:t> (HIV). During the initial infection, a person may experience a brief period of </w:t>
      </w:r>
      <w:hyperlink r:id="rId18">
        <w:r>
          <w:rPr/>
          <w:t>influenza-like illness</w:t>
        </w:r>
      </w:hyperlink>
      <w:r>
        <w:rPr/>
        <w:t>. This is typically followed by a prolonged period without symptoms. As the illness progresses, it interferes more and more with the immune system, making the person much more likely to get infections, including </w:t>
      </w:r>
      <w:hyperlink r:id="rId19">
        <w:r>
          <w:rPr/>
          <w:t>opportunistic infections</w:t>
        </w:r>
      </w:hyperlink>
      <w:r>
        <w:rPr/>
        <w:t> and </w:t>
      </w:r>
      <w:hyperlink r:id="rId20">
        <w:r>
          <w:rPr/>
          <w:t>tumors</w:t>
        </w:r>
      </w:hyperlink>
      <w:r>
        <w:rPr/>
        <w:t> that do not usually affect people who have working immune systems. HIV is </w:t>
      </w:r>
      <w:hyperlink r:id="rId21">
        <w:r>
          <w:rPr/>
          <w:t>transmitted</w:t>
        </w:r>
      </w:hyperlink>
      <w:r>
        <w:rPr/>
        <w:t> primarily via unprotected </w:t>
      </w:r>
      <w:hyperlink r:id="rId22">
        <w:r>
          <w:rPr/>
          <w:t>sexual</w:t>
        </w:r>
      </w:hyperlink>
      <w:r>
        <w:rPr/>
        <w:t> </w:t>
      </w:r>
      <w:hyperlink r:id="rId22">
        <w:r>
          <w:rPr/>
          <w:t>intercourse</w:t>
        </w:r>
      </w:hyperlink>
      <w:r>
        <w:rPr/>
        <w:t>(including </w:t>
      </w:r>
      <w:hyperlink r:id="rId23">
        <w:r>
          <w:rPr/>
          <w:t>anal</w:t>
        </w:r>
      </w:hyperlink>
      <w:r>
        <w:rPr/>
        <w:t> and even </w:t>
      </w:r>
      <w:hyperlink r:id="rId24">
        <w:r>
          <w:rPr/>
          <w:t>oral sex</w:t>
        </w:r>
      </w:hyperlink>
      <w:r>
        <w:rPr/>
        <w:t>), contaminated </w:t>
      </w:r>
      <w:hyperlink r:id="rId25">
        <w:r>
          <w:rPr/>
          <w:t>blood transfusions</w:t>
        </w:r>
      </w:hyperlink>
      <w:r>
        <w:rPr/>
        <w:t>, </w:t>
      </w:r>
      <w:hyperlink r:id="rId26">
        <w:r>
          <w:rPr/>
          <w:t>hypodermic needles,</w:t>
        </w:r>
      </w:hyperlink>
      <w:r>
        <w:rPr/>
        <w:t> and </w:t>
      </w:r>
      <w:hyperlink r:id="rId27">
        <w:r>
          <w:rPr/>
          <w:t>from mother to child</w:t>
        </w:r>
      </w:hyperlink>
      <w:r>
        <w:rPr/>
        <w:t> during pregnancy, delivery, or breastfeeding. Some bodily fluids, such as saliva and tears, do not transmit HIV. Prevention</w:t>
      </w:r>
      <w:r>
        <w:rPr>
          <w:spacing w:val="2"/>
        </w:rPr>
        <w:t> </w:t>
      </w:r>
      <w:r>
        <w:rPr/>
        <w:t>of</w:t>
      </w:r>
      <w:r>
        <w:rPr>
          <w:spacing w:val="4"/>
        </w:rPr>
        <w:t> </w:t>
      </w:r>
      <w:r>
        <w:rPr/>
        <w:t>HIV</w:t>
      </w:r>
      <w:r>
        <w:rPr>
          <w:spacing w:val="4"/>
        </w:rPr>
        <w:t> </w:t>
      </w:r>
      <w:r>
        <w:rPr/>
        <w:t>infection,</w:t>
      </w:r>
      <w:r>
        <w:rPr>
          <w:spacing w:val="6"/>
        </w:rPr>
        <w:t> </w:t>
      </w:r>
      <w:r>
        <w:rPr/>
        <w:t>primarily</w:t>
      </w:r>
      <w:r>
        <w:rPr>
          <w:spacing w:val="-3"/>
        </w:rPr>
        <w:t> </w:t>
      </w:r>
      <w:r>
        <w:rPr/>
        <w:t>through</w:t>
      </w:r>
      <w:r>
        <w:rPr>
          <w:spacing w:val="9"/>
        </w:rPr>
        <w:t> </w:t>
      </w:r>
      <w:hyperlink r:id="rId28">
        <w:r>
          <w:rPr/>
          <w:t>safe</w:t>
        </w:r>
        <w:r>
          <w:rPr>
            <w:spacing w:val="4"/>
          </w:rPr>
          <w:t> </w:t>
        </w:r>
        <w:r>
          <w:rPr/>
          <w:t>sex</w:t>
        </w:r>
      </w:hyperlink>
      <w:r>
        <w:rPr>
          <w:spacing w:val="8"/>
        </w:rPr>
        <w:t> </w:t>
      </w:r>
      <w:r>
        <w:rPr/>
        <w:t>and</w:t>
      </w:r>
      <w:r>
        <w:rPr>
          <w:spacing w:val="5"/>
        </w:rPr>
        <w:t> </w:t>
      </w:r>
      <w:hyperlink r:id="rId29">
        <w:r>
          <w:rPr/>
          <w:t>needle-exchange</w:t>
        </w:r>
        <w:r>
          <w:rPr>
            <w:spacing w:val="5"/>
          </w:rPr>
          <w:t> </w:t>
        </w:r>
        <w:r>
          <w:rPr>
            <w:spacing w:val="-2"/>
          </w:rPr>
          <w:t>programs</w:t>
        </w:r>
      </w:hyperlink>
      <w:r>
        <w:rPr>
          <w:spacing w:val="-2"/>
        </w:rPr>
        <w:t>,</w:t>
      </w:r>
    </w:p>
    <w:p>
      <w:pPr>
        <w:spacing w:after="0" w:line="480" w:lineRule="auto"/>
        <w:jc w:val="both"/>
        <w:sectPr>
          <w:pgSz w:w="11910" w:h="16840"/>
          <w:pgMar w:header="0" w:footer="1014" w:top="1320" w:bottom="1200" w:left="1680" w:right="860"/>
        </w:sectPr>
      </w:pPr>
    </w:p>
    <w:p>
      <w:pPr>
        <w:pStyle w:val="BodyText"/>
        <w:spacing w:line="480" w:lineRule="auto" w:before="70"/>
        <w:ind w:left="307" w:right="549"/>
        <w:jc w:val="both"/>
      </w:pPr>
      <w:r>
        <w:rPr/>
        <w:t>is a key strategy to control the spread of the disease. There is no cure or </w:t>
      </w:r>
      <w:hyperlink r:id="rId30">
        <w:r>
          <w:rPr/>
          <w:t>vaccine</w:t>
        </w:r>
      </w:hyperlink>
      <w:r>
        <w:rPr/>
        <w:t>; however, </w:t>
      </w:r>
      <w:hyperlink r:id="rId31">
        <w:r>
          <w:rPr/>
          <w:t>antiretroviral treatment</w:t>
        </w:r>
      </w:hyperlink>
      <w:r>
        <w:rPr/>
        <w:t> can slow the course of the disease and may lead to a near-normal</w:t>
      </w:r>
      <w:r>
        <w:rPr>
          <w:spacing w:val="-1"/>
        </w:rPr>
        <w:t> </w:t>
      </w:r>
      <w:r>
        <w:rPr/>
        <w:t>life</w:t>
      </w:r>
      <w:r>
        <w:rPr>
          <w:spacing w:val="-3"/>
        </w:rPr>
        <w:t> </w:t>
      </w:r>
      <w:r>
        <w:rPr/>
        <w:t>expectancy.</w:t>
      </w:r>
      <w:r>
        <w:rPr>
          <w:spacing w:val="-1"/>
        </w:rPr>
        <w:t> </w:t>
      </w:r>
      <w:r>
        <w:rPr/>
        <w:t>While</w:t>
      </w:r>
      <w:r>
        <w:rPr>
          <w:spacing w:val="-2"/>
        </w:rPr>
        <w:t> </w:t>
      </w:r>
      <w:r>
        <w:rPr/>
        <w:t>antiretroviral</w:t>
      </w:r>
      <w:r>
        <w:rPr>
          <w:spacing w:val="-1"/>
        </w:rPr>
        <w:t> </w:t>
      </w:r>
      <w:r>
        <w:rPr/>
        <w:t>treatment</w:t>
      </w:r>
      <w:r>
        <w:rPr>
          <w:spacing w:val="-1"/>
        </w:rPr>
        <w:t> </w:t>
      </w:r>
      <w:r>
        <w:rPr/>
        <w:t>reduces</w:t>
      </w:r>
      <w:r>
        <w:rPr>
          <w:spacing w:val="-1"/>
        </w:rPr>
        <w:t> </w:t>
      </w:r>
      <w:r>
        <w:rPr/>
        <w:t>the</w:t>
      </w:r>
      <w:r>
        <w:rPr>
          <w:spacing w:val="-2"/>
        </w:rPr>
        <w:t> </w:t>
      </w:r>
      <w:r>
        <w:rPr/>
        <w:t>risk</w:t>
      </w:r>
      <w:r>
        <w:rPr>
          <w:spacing w:val="-1"/>
        </w:rPr>
        <w:t> </w:t>
      </w:r>
      <w:r>
        <w:rPr/>
        <w:t>of</w:t>
      </w:r>
      <w:r>
        <w:rPr>
          <w:spacing w:val="-2"/>
        </w:rPr>
        <w:t> </w:t>
      </w:r>
      <w:r>
        <w:rPr/>
        <w:t>death</w:t>
      </w:r>
      <w:r>
        <w:rPr>
          <w:spacing w:val="-1"/>
        </w:rPr>
        <w:t> </w:t>
      </w:r>
      <w:r>
        <w:rPr/>
        <w:t>and complications from the disease, these medications are expensive and may be associated with side effects.</w:t>
      </w:r>
    </w:p>
    <w:p>
      <w:pPr>
        <w:pStyle w:val="BodyText"/>
        <w:spacing w:line="480" w:lineRule="auto" w:before="199"/>
        <w:ind w:left="307" w:right="545"/>
        <w:jc w:val="both"/>
      </w:pPr>
      <w:hyperlink r:id="rId32">
        <w:r>
          <w:rPr/>
          <w:t>Genetic research</w:t>
        </w:r>
      </w:hyperlink>
      <w:r>
        <w:rPr/>
        <w:t> indicates that HIV originated in west-central Africa during the early twentieth century. AIDS was first recognized by the </w:t>
      </w:r>
      <w:hyperlink r:id="rId33">
        <w:r>
          <w:rPr/>
          <w:t>Centers for Disease Control and</w:t>
        </w:r>
      </w:hyperlink>
      <w:r>
        <w:rPr/>
        <w:t> </w:t>
      </w:r>
      <w:hyperlink r:id="rId33">
        <w:r>
          <w:rPr/>
          <w:t>Prevention</w:t>
        </w:r>
      </w:hyperlink>
      <w:r>
        <w:rPr/>
        <w:t> (CDC) in 1981 and its cause—HIV infection—was identified in the early part of the decade. Since its discovery, AIDS has caused nearly 30 million deaths approximately 34</w:t>
      </w:r>
      <w:r>
        <w:rPr>
          <w:spacing w:val="-1"/>
        </w:rPr>
        <w:t> </w:t>
      </w:r>
      <w:r>
        <w:rPr/>
        <w:t>million people are living with HIV globally .AIDS is considered a </w:t>
      </w:r>
      <w:hyperlink r:id="rId34">
        <w:r>
          <w:rPr/>
          <w:t>pandemic</w:t>
        </w:r>
      </w:hyperlink>
      <w:r>
        <w:rPr/>
        <w:t>—a disease outbreak which is present over a large area and is actively spreading HIV/AIDS has had a great impact on society, both as an illness and as a source of </w:t>
      </w:r>
      <w:hyperlink r:id="rId35">
        <w:r>
          <w:rPr/>
          <w:t>discrimination</w:t>
        </w:r>
      </w:hyperlink>
      <w:r>
        <w:rPr/>
        <w:t>. The disease also has significant </w:t>
      </w:r>
      <w:hyperlink r:id="rId36">
        <w:r>
          <w:rPr/>
          <w:t>economic impacts</w:t>
        </w:r>
      </w:hyperlink>
      <w:r>
        <w:rPr/>
        <w:t>. There are many </w:t>
      </w:r>
      <w:hyperlink r:id="rId37">
        <w:r>
          <w:rPr/>
          <w:t>misconceptions about HIV/AIDS</w:t>
        </w:r>
      </w:hyperlink>
      <w:r>
        <w:rPr/>
        <w:t> such as the belief that it can be transmitted by casual non-sexual contact. The disease has also become subject to many </w:t>
      </w:r>
      <w:hyperlink r:id="rId38">
        <w:r>
          <w:rPr/>
          <w:t>controversies</w:t>
        </w:r>
      </w:hyperlink>
      <w:r>
        <w:rPr/>
        <w:t> </w:t>
      </w:r>
      <w:hyperlink r:id="rId38">
        <w:r>
          <w:rPr/>
          <w:t>involving religion.</w:t>
        </w:r>
      </w:hyperlink>
    </w:p>
    <w:p>
      <w:pPr>
        <w:pStyle w:val="BodyText"/>
        <w:spacing w:line="480" w:lineRule="auto" w:before="201"/>
        <w:ind w:left="307" w:right="548"/>
        <w:jc w:val="both"/>
      </w:pPr>
      <w:r>
        <w:rPr/>
        <w:t>The Center for Disease Control and Prevention (CDC) defined a set of guidelines and recommendations for HIV-infected adolescents and adults on the basis of clinical conditions associated with the HIV infection and CD4+ T-lymphocyte counts [CDC 1997].</w:t>
      </w:r>
      <w:r>
        <w:rPr>
          <w:spacing w:val="-1"/>
        </w:rPr>
        <w:t> </w:t>
      </w:r>
      <w:r>
        <w:rPr/>
        <w:t>The</w:t>
      </w:r>
      <w:r>
        <w:rPr>
          <w:spacing w:val="-2"/>
        </w:rPr>
        <w:t> </w:t>
      </w:r>
      <w:r>
        <w:rPr/>
        <w:t>system</w:t>
      </w:r>
      <w:r>
        <w:rPr>
          <w:spacing w:val="-1"/>
        </w:rPr>
        <w:t> </w:t>
      </w:r>
      <w:r>
        <w:rPr/>
        <w:t>is</w:t>
      </w:r>
      <w:r>
        <w:rPr>
          <w:spacing w:val="-1"/>
        </w:rPr>
        <w:t> </w:t>
      </w:r>
      <w:r>
        <w:rPr/>
        <w:t>based</w:t>
      </w:r>
      <w:r>
        <w:rPr>
          <w:spacing w:val="-1"/>
        </w:rPr>
        <w:t> </w:t>
      </w:r>
      <w:r>
        <w:rPr/>
        <w:t>on</w:t>
      </w:r>
      <w:r>
        <w:rPr>
          <w:spacing w:val="-1"/>
        </w:rPr>
        <w:t> </w:t>
      </w:r>
      <w:r>
        <w:rPr/>
        <w:t>three</w:t>
      </w:r>
      <w:r>
        <w:rPr>
          <w:spacing w:val="-1"/>
        </w:rPr>
        <w:t> </w:t>
      </w:r>
      <w:r>
        <w:rPr/>
        <w:t>ranges</w:t>
      </w:r>
      <w:r>
        <w:rPr>
          <w:spacing w:val="-1"/>
        </w:rPr>
        <w:t> </w:t>
      </w:r>
      <w:r>
        <w:rPr/>
        <w:t>of</w:t>
      </w:r>
      <w:r>
        <w:rPr>
          <w:spacing w:val="-1"/>
        </w:rPr>
        <w:t> </w:t>
      </w:r>
      <w:r>
        <w:rPr/>
        <w:t>CD4</w:t>
      </w:r>
      <w:r>
        <w:rPr>
          <w:vertAlign w:val="superscript"/>
        </w:rPr>
        <w:t>+</w:t>
      </w:r>
      <w:r>
        <w:rPr>
          <w:spacing w:val="-2"/>
          <w:vertAlign w:val="baseline"/>
        </w:rPr>
        <w:t> </w:t>
      </w:r>
      <w:r>
        <w:rPr>
          <w:vertAlign w:val="baseline"/>
        </w:rPr>
        <w:t>T-lymphocyte</w:t>
      </w:r>
      <w:r>
        <w:rPr>
          <w:spacing w:val="-1"/>
          <w:vertAlign w:val="baseline"/>
        </w:rPr>
        <w:t> </w:t>
      </w:r>
      <w:r>
        <w:rPr>
          <w:vertAlign w:val="baseline"/>
        </w:rPr>
        <w:t>counts or</w:t>
      </w:r>
      <w:r>
        <w:rPr>
          <w:spacing w:val="-1"/>
          <w:vertAlign w:val="baseline"/>
        </w:rPr>
        <w:t> </w:t>
      </w:r>
      <w:r>
        <w:rPr>
          <w:vertAlign w:val="baseline"/>
        </w:rPr>
        <w:t>CD4%</w:t>
      </w:r>
      <w:r>
        <w:rPr>
          <w:spacing w:val="-2"/>
          <w:vertAlign w:val="baseline"/>
        </w:rPr>
        <w:t> </w:t>
      </w:r>
      <w:r>
        <w:rPr>
          <w:vertAlign w:val="baseline"/>
        </w:rPr>
        <w:t>and three clinical categories and is represented by a matrix of nine mutually exclusive </w:t>
      </w:r>
      <w:r>
        <w:rPr>
          <w:spacing w:val="-2"/>
          <w:vertAlign w:val="baseline"/>
        </w:rPr>
        <w:t>categories.</w:t>
      </w:r>
    </w:p>
    <w:p>
      <w:pPr>
        <w:spacing w:after="0" w:line="480" w:lineRule="auto"/>
        <w:jc w:val="both"/>
        <w:sectPr>
          <w:pgSz w:w="11910" w:h="16840"/>
          <w:pgMar w:header="0" w:footer="1014" w:top="1320" w:bottom="1200" w:left="1680" w:right="860"/>
        </w:sectPr>
      </w:pPr>
    </w:p>
    <w:p>
      <w:pPr>
        <w:pStyle w:val="BodyText"/>
        <w:spacing w:line="480" w:lineRule="auto" w:before="70"/>
        <w:ind w:left="307" w:right="552"/>
        <w:jc w:val="both"/>
      </w:pPr>
      <w:r>
        <w:rPr/>
        <w:t>These CDC guidelines have been based on studies done mostly in developed countries. A few studies have been carried out in developing countries on the basis of the present staging and monitoring system [Kam </w:t>
      </w:r>
      <w:r>
        <w:rPr>
          <w:i/>
        </w:rPr>
        <w:t>et al., </w:t>
      </w:r>
      <w:r>
        <w:rPr/>
        <w:t>1998]</w:t>
      </w:r>
    </w:p>
    <w:p>
      <w:pPr>
        <w:pStyle w:val="BodyText"/>
        <w:spacing w:line="480" w:lineRule="auto" w:before="199"/>
        <w:ind w:left="307" w:right="546"/>
        <w:jc w:val="both"/>
      </w:pPr>
      <w:r>
        <w:rPr/>
        <w:t>With the pandemic spread of AIDs, a universally applicable staging system for HIV infection and disease is needed. The GPAids of WHO to first conduct a worldwide cross-sectional study, where clinical conditions were correlated with laboratory</w:t>
      </w:r>
      <w:r>
        <w:rPr>
          <w:spacing w:val="-2"/>
        </w:rPr>
        <w:t> </w:t>
      </w:r>
      <w:r>
        <w:rPr/>
        <w:t>markers already known to reflect disease progression (particularly CD4 counts), using the later</w:t>
      </w:r>
      <w:r>
        <w:rPr>
          <w:spacing w:val="40"/>
        </w:rPr>
        <w:t> </w:t>
      </w:r>
      <w:r>
        <w:rPr/>
        <w:t>as surrogates of survival. The validation exercise involved data on 907 HIV naïve patients collected in 26 clinical centers from each of the 5 continents. The results of this validation exercise were reviewed by a TWG that met in Geneva on 21-23 February 1990, and which developed the present proposal (weekly epidemiological report 1990).</w:t>
      </w:r>
    </w:p>
    <w:p>
      <w:pPr>
        <w:pStyle w:val="BodyText"/>
        <w:spacing w:line="480" w:lineRule="auto" w:before="201"/>
        <w:ind w:left="307" w:right="549"/>
        <w:jc w:val="both"/>
      </w:pPr>
      <w:r>
        <w:rPr/>
        <w:t>Vajpayee </w:t>
      </w:r>
      <w:r>
        <w:rPr>
          <w:i/>
        </w:rPr>
        <w:t>et al., </w:t>
      </w:r>
      <w:r>
        <w:rPr/>
        <w:t>(2005) conducted a research that tried to classify HIV-seropositive antiretroviral treatment (ART)-naïve Indian individuals on CDC criteria of clinical symptoms and CD4% and CD4 counts. The optimum cut-off values of CD4 counts and CD4% obtained were compared with the CDC recommended values. The study also aimed to investigate</w:t>
      </w:r>
      <w:r>
        <w:rPr>
          <w:spacing w:val="-1"/>
        </w:rPr>
        <w:t> </w:t>
      </w:r>
      <w:r>
        <w:rPr/>
        <w:t>the CDC staging</w:t>
      </w:r>
      <w:r>
        <w:rPr>
          <w:spacing w:val="-3"/>
        </w:rPr>
        <w:t> </w:t>
      </w:r>
      <w:r>
        <w:rPr/>
        <w:t>of HIV-1 patients, on the</w:t>
      </w:r>
      <w:r>
        <w:rPr>
          <w:spacing w:val="-1"/>
        </w:rPr>
        <w:t> </w:t>
      </w:r>
      <w:r>
        <w:rPr/>
        <w:t>basis of</w:t>
      </w:r>
      <w:r>
        <w:rPr>
          <w:spacing w:val="-1"/>
        </w:rPr>
        <w:t> </w:t>
      </w:r>
      <w:r>
        <w:rPr/>
        <w:t>CD4</w:t>
      </w:r>
      <w:r>
        <w:rPr>
          <w:spacing w:val="-1"/>
        </w:rPr>
        <w:t> </w:t>
      </w:r>
      <w:r>
        <w:rPr/>
        <w:t>counts and CD4%, and the clinical implications in terms of HIV treatment and prophylaxis of these two staging criteria in an Indian population.</w:t>
      </w:r>
    </w:p>
    <w:p>
      <w:pPr>
        <w:pStyle w:val="BodyText"/>
        <w:spacing w:line="480" w:lineRule="auto" w:before="202"/>
        <w:ind w:left="307" w:right="552"/>
        <w:jc w:val="both"/>
      </w:pPr>
      <w:r>
        <w:rPr/>
        <w:t>Ohno-Machado (1992) used Discriminant analysis to study the survival rates and the prognosis variables that corresponded to death during</w:t>
      </w:r>
      <w:r>
        <w:rPr>
          <w:spacing w:val="-2"/>
        </w:rPr>
        <w:t> </w:t>
      </w:r>
      <w:r>
        <w:rPr/>
        <w:t>hospitalization in 312 AIDS CDC group IV patients in Sao Paulo. He asserted that Discriminant Analysis proved to be a good tool to perform exploratory data analysis that guided the survival analysis groups based on the nine predictor variables selected crucial to the progression of HIV/AIDS.</w:t>
      </w:r>
    </w:p>
    <w:p>
      <w:pPr>
        <w:spacing w:after="0" w:line="480" w:lineRule="auto"/>
        <w:jc w:val="both"/>
        <w:sectPr>
          <w:pgSz w:w="11910" w:h="16840"/>
          <w:pgMar w:header="0" w:footer="1014" w:top="1320" w:bottom="1200" w:left="1680" w:right="860"/>
        </w:sectPr>
      </w:pPr>
    </w:p>
    <w:p>
      <w:pPr>
        <w:pStyle w:val="BodyText"/>
        <w:spacing w:line="480" w:lineRule="auto" w:before="70"/>
        <w:ind w:left="307" w:right="547"/>
        <w:jc w:val="both"/>
      </w:pPr>
      <w:r>
        <w:rPr/>
        <w:t>Suzy (2006) of centre for Public Health, Liverpool University investigated relationship between CD4 Count and viral load in HIV positive people in the North- West of England. He also identify whether a low CD4 count or a detectable viral load can be predicted using some socio-demographic variables. He specifically</w:t>
      </w:r>
      <w:r>
        <w:rPr>
          <w:spacing w:val="-3"/>
        </w:rPr>
        <w:t> </w:t>
      </w:r>
      <w:r>
        <w:rPr/>
        <w:t>uses Binary Logistic Regression models to predict the stages of HIV/AIDS based on CDC staging format.</w:t>
      </w:r>
    </w:p>
    <w:p>
      <w:pPr>
        <w:pStyle w:val="BodyText"/>
        <w:spacing w:line="480" w:lineRule="auto" w:before="199"/>
        <w:ind w:left="307" w:right="548"/>
        <w:jc w:val="both"/>
      </w:pPr>
      <w:r>
        <w:rPr/>
        <w:t>Mobili </w:t>
      </w:r>
      <w:r>
        <w:rPr>
          <w:i/>
        </w:rPr>
        <w:t>et al. </w:t>
      </w:r>
      <w:r>
        <w:rPr/>
        <w:t>(2010) used both principal component</w:t>
      </w:r>
      <w:r>
        <w:rPr>
          <w:spacing w:val="40"/>
        </w:rPr>
        <w:t> </w:t>
      </w:r>
      <w:r>
        <w:rPr/>
        <w:t>Analysis (PCA) and partial least square – discriminant analysis</w:t>
      </w:r>
      <w:r>
        <w:rPr>
          <w:spacing w:val="40"/>
        </w:rPr>
        <w:t> </w:t>
      </w:r>
      <w:r>
        <w:rPr/>
        <w:t>(PLS -DA) to analysis and interpretation of the Raman spectra collected from microorganism of different species recorded in the spectral range of 2000 to 200 cm</w:t>
      </w:r>
      <w:r>
        <w:rPr>
          <w:vertAlign w:val="superscript"/>
        </w:rPr>
        <w:t>-1</w:t>
      </w:r>
      <w:r>
        <w:rPr>
          <w:vertAlign w:val="baseline"/>
        </w:rPr>
        <w:t>. To develop a classification rule, they use PLS-DA in a LOOCV method for the calibration and validation of a classification model, they asserted that, results obtained showed an acceptable classification among the strains under study; thereby</w:t>
      </w:r>
      <w:r>
        <w:rPr>
          <w:spacing w:val="-5"/>
          <w:vertAlign w:val="baseline"/>
        </w:rPr>
        <w:t> </w:t>
      </w:r>
      <w:r>
        <w:rPr>
          <w:vertAlign w:val="baseline"/>
        </w:rPr>
        <w:t>suggested</w:t>
      </w:r>
      <w:r>
        <w:rPr>
          <w:spacing w:val="-1"/>
          <w:vertAlign w:val="baseline"/>
        </w:rPr>
        <w:t> </w:t>
      </w:r>
      <w:r>
        <w:rPr>
          <w:vertAlign w:val="baseline"/>
        </w:rPr>
        <w:t>it to be</w:t>
      </w:r>
      <w:r>
        <w:rPr>
          <w:spacing w:val="-1"/>
          <w:vertAlign w:val="baseline"/>
        </w:rPr>
        <w:t> </w:t>
      </w:r>
      <w:r>
        <w:rPr>
          <w:vertAlign w:val="baseline"/>
        </w:rPr>
        <w:t>useful</w:t>
      </w:r>
      <w:r>
        <w:rPr>
          <w:spacing w:val="-1"/>
          <w:vertAlign w:val="baseline"/>
        </w:rPr>
        <w:t> </w:t>
      </w:r>
      <w:r>
        <w:rPr>
          <w:vertAlign w:val="baseline"/>
        </w:rPr>
        <w:t>tools for</w:t>
      </w:r>
      <w:r>
        <w:rPr>
          <w:spacing w:val="-2"/>
          <w:vertAlign w:val="baseline"/>
        </w:rPr>
        <w:t> </w:t>
      </w:r>
      <w:r>
        <w:rPr>
          <w:vertAlign w:val="baseline"/>
        </w:rPr>
        <w:t>the</w:t>
      </w:r>
      <w:r>
        <w:rPr>
          <w:spacing w:val="-1"/>
          <w:vertAlign w:val="baseline"/>
        </w:rPr>
        <w:t> </w:t>
      </w:r>
      <w:r>
        <w:rPr>
          <w:vertAlign w:val="baseline"/>
        </w:rPr>
        <w:t>classification and discrimination of</w:t>
      </w:r>
      <w:r>
        <w:rPr>
          <w:spacing w:val="-1"/>
          <w:vertAlign w:val="baseline"/>
        </w:rPr>
        <w:t> </w:t>
      </w:r>
      <w:r>
        <w:rPr>
          <w:vertAlign w:val="baseline"/>
        </w:rPr>
        <w:t>similar </w:t>
      </w:r>
      <w:r>
        <w:rPr>
          <w:spacing w:val="-2"/>
          <w:vertAlign w:val="baseline"/>
        </w:rPr>
        <w:t>samples.</w:t>
      </w:r>
    </w:p>
    <w:p>
      <w:pPr>
        <w:pStyle w:val="BodyText"/>
        <w:spacing w:line="480" w:lineRule="auto" w:before="201"/>
        <w:ind w:left="307" w:right="548"/>
        <w:jc w:val="both"/>
      </w:pPr>
      <w:r>
        <w:rPr/>
        <w:t>Basta </w:t>
      </w:r>
      <w:r>
        <w:rPr>
          <w:i/>
        </w:rPr>
        <w:t>et al. </w:t>
      </w:r>
      <w:r>
        <w:rPr/>
        <w:t>(2008) used a cross sectional self report data collected from 208 HIV sero- positive individual to determine the accuracy of Transtheoritical model (TTM) constructs</w:t>
      </w:r>
      <w:r>
        <w:rPr>
          <w:spacing w:val="-3"/>
        </w:rPr>
        <w:t> </w:t>
      </w:r>
      <w:r>
        <w:rPr/>
        <w:t>to</w:t>
      </w:r>
      <w:r>
        <w:rPr>
          <w:spacing w:val="-3"/>
        </w:rPr>
        <w:t> </w:t>
      </w:r>
      <w:r>
        <w:rPr/>
        <w:t>predict</w:t>
      </w:r>
      <w:r>
        <w:rPr>
          <w:spacing w:val="-3"/>
        </w:rPr>
        <w:t> </w:t>
      </w:r>
      <w:r>
        <w:rPr/>
        <w:t>the</w:t>
      </w:r>
      <w:r>
        <w:rPr>
          <w:spacing w:val="-3"/>
        </w:rPr>
        <w:t> </w:t>
      </w:r>
      <w:r>
        <w:rPr/>
        <w:t>stages</w:t>
      </w:r>
      <w:r>
        <w:rPr>
          <w:spacing w:val="-3"/>
        </w:rPr>
        <w:t> </w:t>
      </w:r>
      <w:r>
        <w:rPr/>
        <w:t>of</w:t>
      </w:r>
      <w:r>
        <w:rPr>
          <w:spacing w:val="-3"/>
        </w:rPr>
        <w:t> </w:t>
      </w:r>
      <w:r>
        <w:rPr/>
        <w:t>change</w:t>
      </w:r>
      <w:r>
        <w:rPr>
          <w:spacing w:val="-4"/>
        </w:rPr>
        <w:t> </w:t>
      </w:r>
      <w:r>
        <w:rPr/>
        <w:t>for</w:t>
      </w:r>
      <w:r>
        <w:rPr>
          <w:spacing w:val="-3"/>
        </w:rPr>
        <w:t> </w:t>
      </w:r>
      <w:r>
        <w:rPr/>
        <w:t>exercise</w:t>
      </w:r>
      <w:r>
        <w:rPr>
          <w:spacing w:val="-3"/>
        </w:rPr>
        <w:t> </w:t>
      </w:r>
      <w:r>
        <w:rPr/>
        <w:t>behaviors</w:t>
      </w:r>
      <w:r>
        <w:rPr>
          <w:spacing w:val="-3"/>
        </w:rPr>
        <w:t> </w:t>
      </w:r>
      <w:r>
        <w:rPr/>
        <w:t>in</w:t>
      </w:r>
      <w:r>
        <w:rPr>
          <w:spacing w:val="-3"/>
        </w:rPr>
        <w:t> </w:t>
      </w:r>
      <w:r>
        <w:rPr/>
        <w:t>individual</w:t>
      </w:r>
      <w:r>
        <w:rPr>
          <w:spacing w:val="-3"/>
        </w:rPr>
        <w:t> </w:t>
      </w:r>
      <w:r>
        <w:rPr/>
        <w:t>living</w:t>
      </w:r>
      <w:r>
        <w:rPr>
          <w:spacing w:val="-6"/>
        </w:rPr>
        <w:t> </w:t>
      </w:r>
      <w:r>
        <w:rPr/>
        <w:t>with HIV/</w:t>
      </w:r>
      <w:r>
        <w:rPr>
          <w:spacing w:val="-3"/>
        </w:rPr>
        <w:t> </w:t>
      </w:r>
      <w:r>
        <w:rPr/>
        <w:t>AIDS.</w:t>
      </w:r>
      <w:r>
        <w:rPr>
          <w:spacing w:val="-3"/>
        </w:rPr>
        <w:t> </w:t>
      </w:r>
      <w:r>
        <w:rPr/>
        <w:t>They</w:t>
      </w:r>
      <w:r>
        <w:rPr>
          <w:spacing w:val="-8"/>
        </w:rPr>
        <w:t> </w:t>
      </w:r>
      <w:r>
        <w:rPr/>
        <w:t>discovered</w:t>
      </w:r>
      <w:r>
        <w:rPr>
          <w:spacing w:val="-3"/>
        </w:rPr>
        <w:t> </w:t>
      </w:r>
      <w:r>
        <w:rPr/>
        <w:t>based</w:t>
      </w:r>
      <w:r>
        <w:rPr>
          <w:spacing w:val="-3"/>
        </w:rPr>
        <w:t> </w:t>
      </w:r>
      <w:r>
        <w:rPr/>
        <w:t>on</w:t>
      </w:r>
      <w:r>
        <w:rPr>
          <w:spacing w:val="-1"/>
        </w:rPr>
        <w:t> </w:t>
      </w:r>
      <w:r>
        <w:rPr/>
        <w:t>their</w:t>
      </w:r>
      <w:r>
        <w:rPr>
          <w:spacing w:val="-4"/>
        </w:rPr>
        <w:t> </w:t>
      </w:r>
      <w:r>
        <w:rPr/>
        <w:t>sample</w:t>
      </w:r>
      <w:r>
        <w:rPr>
          <w:spacing w:val="-4"/>
        </w:rPr>
        <w:t> </w:t>
      </w:r>
      <w:r>
        <w:rPr/>
        <w:t>that</w:t>
      </w:r>
      <w:r>
        <w:rPr>
          <w:spacing w:val="-3"/>
        </w:rPr>
        <w:t> </w:t>
      </w:r>
      <w:r>
        <w:rPr/>
        <w:t>predictive</w:t>
      </w:r>
      <w:r>
        <w:rPr>
          <w:spacing w:val="-3"/>
        </w:rPr>
        <w:t> </w:t>
      </w:r>
      <w:r>
        <w:rPr/>
        <w:t>discriminant</w:t>
      </w:r>
      <w:r>
        <w:rPr>
          <w:spacing w:val="-3"/>
        </w:rPr>
        <w:t> </w:t>
      </w:r>
      <w:r>
        <w:rPr/>
        <w:t>analysis classified HIV- naive individuals into the correct stages substantially</w:t>
      </w:r>
      <w:r>
        <w:rPr>
          <w:spacing w:val="-1"/>
        </w:rPr>
        <w:t> </w:t>
      </w:r>
      <w:r>
        <w:rPr/>
        <w:t>better than chance alone except that no one was accurately predicted in one of the stages out of four.</w:t>
      </w:r>
    </w:p>
    <w:p>
      <w:pPr>
        <w:pStyle w:val="BodyText"/>
        <w:spacing w:line="480" w:lineRule="auto" w:before="201"/>
        <w:ind w:left="307" w:right="544"/>
        <w:jc w:val="both"/>
      </w:pPr>
      <w:r>
        <w:rPr>
          <w:position w:val="2"/>
        </w:rPr>
        <w:t>Rubsamen – Waigman </w:t>
      </w:r>
      <w:r>
        <w:rPr>
          <w:i/>
          <w:position w:val="2"/>
        </w:rPr>
        <w:t>et al. </w:t>
      </w:r>
      <w:r>
        <w:rPr>
          <w:position w:val="2"/>
        </w:rPr>
        <w:t>(1991) work on CD4 - cell count, HIV antigen, β</w:t>
      </w:r>
      <w:r>
        <w:rPr>
          <w:sz w:val="16"/>
        </w:rPr>
        <w:t>2</w:t>
      </w:r>
      <w:r>
        <w:rPr>
          <w:position w:val="2"/>
        </w:rPr>
        <w:t>- micro </w:t>
      </w:r>
      <w:r>
        <w:rPr/>
        <w:t>globulin and serum cholesterol to evaluate the predictive values of clinical state of HIV patients</w:t>
      </w:r>
      <w:r>
        <w:rPr>
          <w:spacing w:val="-3"/>
        </w:rPr>
        <w:t> </w:t>
      </w:r>
      <w:r>
        <w:rPr/>
        <w:t>with</w:t>
      </w:r>
      <w:r>
        <w:rPr>
          <w:spacing w:val="-3"/>
        </w:rPr>
        <w:t> </w:t>
      </w:r>
      <w:r>
        <w:rPr/>
        <w:t>or</w:t>
      </w:r>
      <w:r>
        <w:rPr>
          <w:spacing w:val="-3"/>
        </w:rPr>
        <w:t> </w:t>
      </w:r>
      <w:r>
        <w:rPr/>
        <w:t>without</w:t>
      </w:r>
      <w:r>
        <w:rPr>
          <w:spacing w:val="-3"/>
        </w:rPr>
        <w:t> </w:t>
      </w:r>
      <w:r>
        <w:rPr/>
        <w:t>antiviral</w:t>
      </w:r>
      <w:r>
        <w:rPr>
          <w:spacing w:val="-3"/>
        </w:rPr>
        <w:t> </w:t>
      </w:r>
      <w:r>
        <w:rPr/>
        <w:t>therapy,</w:t>
      </w:r>
      <w:r>
        <w:rPr>
          <w:spacing w:val="-3"/>
        </w:rPr>
        <w:t> </w:t>
      </w:r>
      <w:r>
        <w:rPr/>
        <w:t>viral</w:t>
      </w:r>
      <w:r>
        <w:rPr>
          <w:spacing w:val="-3"/>
        </w:rPr>
        <w:t> </w:t>
      </w:r>
      <w:r>
        <w:rPr/>
        <w:t>cultures</w:t>
      </w:r>
      <w:r>
        <w:rPr>
          <w:spacing w:val="-3"/>
        </w:rPr>
        <w:t> </w:t>
      </w:r>
      <w:r>
        <w:rPr/>
        <w:t>an</w:t>
      </w:r>
      <w:r>
        <w:rPr>
          <w:spacing w:val="-3"/>
        </w:rPr>
        <w:t> </w:t>
      </w:r>
      <w:r>
        <w:rPr/>
        <w:t>lymphocytes</w:t>
      </w:r>
      <w:r>
        <w:rPr>
          <w:spacing w:val="-3"/>
        </w:rPr>
        <w:t> </w:t>
      </w:r>
      <w:r>
        <w:rPr/>
        <w:t>and</w:t>
      </w:r>
      <w:r>
        <w:rPr>
          <w:spacing w:val="-1"/>
        </w:rPr>
        <w:t> </w:t>
      </w:r>
      <w:r>
        <w:rPr/>
        <w:t>monocytes</w:t>
      </w:r>
      <w:r>
        <w:rPr>
          <w:spacing w:val="-2"/>
        </w:rPr>
        <w:t> </w:t>
      </w:r>
      <w:r>
        <w:rPr/>
        <w:t>. In</w:t>
      </w:r>
      <w:r>
        <w:rPr>
          <w:spacing w:val="18"/>
        </w:rPr>
        <w:t> </w:t>
      </w:r>
      <w:r>
        <w:rPr/>
        <w:t>their</w:t>
      </w:r>
      <w:r>
        <w:rPr>
          <w:spacing w:val="18"/>
        </w:rPr>
        <w:t> </w:t>
      </w:r>
      <w:r>
        <w:rPr/>
        <w:t>work,</w:t>
      </w:r>
      <w:r>
        <w:rPr>
          <w:spacing w:val="17"/>
        </w:rPr>
        <w:t> </w:t>
      </w:r>
      <w:r>
        <w:rPr/>
        <w:t>they</w:t>
      </w:r>
      <w:r>
        <w:rPr>
          <w:spacing w:val="16"/>
        </w:rPr>
        <w:t> </w:t>
      </w:r>
      <w:r>
        <w:rPr/>
        <w:t>concluded</w:t>
      </w:r>
      <w:r>
        <w:rPr>
          <w:spacing w:val="18"/>
        </w:rPr>
        <w:t> </w:t>
      </w:r>
      <w:r>
        <w:rPr/>
        <w:t>that</w:t>
      </w:r>
      <w:r>
        <w:rPr>
          <w:spacing w:val="17"/>
        </w:rPr>
        <w:t> </w:t>
      </w:r>
      <w:r>
        <w:rPr/>
        <w:t>Multivariant</w:t>
      </w:r>
      <w:r>
        <w:rPr>
          <w:spacing w:val="18"/>
        </w:rPr>
        <w:t> </w:t>
      </w:r>
      <w:r>
        <w:rPr/>
        <w:t>Discriminant</w:t>
      </w:r>
      <w:r>
        <w:rPr>
          <w:spacing w:val="18"/>
        </w:rPr>
        <w:t> </w:t>
      </w:r>
      <w:r>
        <w:rPr/>
        <w:t>Analysis</w:t>
      </w:r>
      <w:r>
        <w:rPr>
          <w:spacing w:val="18"/>
        </w:rPr>
        <w:t> </w:t>
      </w:r>
      <w:r>
        <w:rPr/>
        <w:t>showed</w:t>
      </w:r>
      <w:r>
        <w:rPr>
          <w:spacing w:val="18"/>
        </w:rPr>
        <w:t> </w:t>
      </w:r>
      <w:r>
        <w:rPr/>
        <w:t>that</w:t>
      </w:r>
      <w:r>
        <w:rPr>
          <w:spacing w:val="18"/>
        </w:rPr>
        <w:t> </w:t>
      </w:r>
      <w:r>
        <w:rPr>
          <w:spacing w:val="-5"/>
        </w:rPr>
        <w:t>the</w:t>
      </w:r>
    </w:p>
    <w:p>
      <w:pPr>
        <w:spacing w:after="0" w:line="480" w:lineRule="auto"/>
        <w:jc w:val="both"/>
        <w:sectPr>
          <w:pgSz w:w="11910" w:h="16840"/>
          <w:pgMar w:header="0" w:footer="1014" w:top="1320" w:bottom="1200" w:left="1680" w:right="860"/>
        </w:sectPr>
      </w:pPr>
    </w:p>
    <w:p>
      <w:pPr>
        <w:pStyle w:val="BodyText"/>
        <w:spacing w:line="480" w:lineRule="auto" w:before="69"/>
        <w:ind w:left="307" w:right="553"/>
        <w:jc w:val="both"/>
      </w:pPr>
      <w:r>
        <w:rPr>
          <w:position w:val="2"/>
        </w:rPr>
        <w:t>combination of β</w:t>
      </w:r>
      <w:r>
        <w:rPr>
          <w:sz w:val="16"/>
        </w:rPr>
        <w:t>2</w:t>
      </w:r>
      <w:r>
        <w:rPr>
          <w:position w:val="2"/>
        </w:rPr>
        <w:t>- micro globulin, viral antigen, CD4+ cell count and HDL cholesterol </w:t>
      </w:r>
      <w:r>
        <w:rPr/>
        <w:t>predicted the outcome of viral cultures with 80% accuracy.</w:t>
      </w:r>
    </w:p>
    <w:p>
      <w:pPr>
        <w:pStyle w:val="BodyText"/>
        <w:spacing w:line="480" w:lineRule="auto" w:before="197"/>
        <w:ind w:left="307" w:right="550"/>
        <w:jc w:val="both"/>
      </w:pPr>
      <w:r>
        <w:rPr/>
        <w:t>Ramayah </w:t>
      </w:r>
      <w:r>
        <w:rPr>
          <w:i/>
        </w:rPr>
        <w:t>et al. </w:t>
      </w:r>
      <w:r>
        <w:rPr/>
        <w:t>(2010) demonstrated an illustrated approach in presenting how the discriminant analysis can be carried out and how the output can be interpreted using knowledge sharing in an organizational context as a case study. They also presented 3 testing</w:t>
      </w:r>
      <w:r>
        <w:rPr>
          <w:spacing w:val="-1"/>
        </w:rPr>
        <w:t> </w:t>
      </w:r>
      <w:r>
        <w:rPr/>
        <w:t>criteria to test whether the model developed has good predictive accuracy. In the work, they discovered based on their data analysis by advising case study organization to leverage on creating a more positive attitude among employees which will also result in a stronger subjective norm to share knowledge.</w:t>
      </w:r>
    </w:p>
    <w:p>
      <w:pPr>
        <w:pStyle w:val="BodyText"/>
        <w:spacing w:line="480" w:lineRule="auto" w:before="200"/>
        <w:ind w:left="307" w:right="546"/>
        <w:jc w:val="both"/>
      </w:pPr>
      <w:r>
        <w:rPr/>
        <w:t>Mu Zhu and Trevor (2003) developed a general method for finding important discriminant directions without assuming the class densities belong to any particular parametric family, they also show that their method can be easily integrated with projection pursuit density estimation to produce a powerful procedure for (reduced- rank) nonparametric discriminant analysis.</w:t>
      </w:r>
    </w:p>
    <w:p>
      <w:pPr>
        <w:pStyle w:val="BodyText"/>
        <w:spacing w:line="480" w:lineRule="auto" w:before="203"/>
        <w:ind w:left="307" w:right="549"/>
        <w:jc w:val="both"/>
      </w:pPr>
      <w:r>
        <w:rPr/>
        <w:t>Michael (2000) in his paper titled ‘Discriminant analysis and its application in DNA sequence’</w:t>
      </w:r>
      <w:r>
        <w:rPr>
          <w:spacing w:val="-4"/>
        </w:rPr>
        <w:t> </w:t>
      </w:r>
      <w:r>
        <w:rPr/>
        <w:t>review</w:t>
      </w:r>
      <w:r>
        <w:rPr>
          <w:spacing w:val="-4"/>
        </w:rPr>
        <w:t> </w:t>
      </w:r>
      <w:r>
        <w:rPr/>
        <w:t>both Linear</w:t>
      </w:r>
      <w:r>
        <w:rPr>
          <w:spacing w:val="-4"/>
        </w:rPr>
        <w:t> </w:t>
      </w:r>
      <w:r>
        <w:rPr/>
        <w:t>Discriminant</w:t>
      </w:r>
      <w:r>
        <w:rPr>
          <w:spacing w:val="-3"/>
        </w:rPr>
        <w:t> </w:t>
      </w:r>
      <w:r>
        <w:rPr/>
        <w:t>Analysis</w:t>
      </w:r>
      <w:r>
        <w:rPr>
          <w:spacing w:val="-3"/>
        </w:rPr>
        <w:t> </w:t>
      </w:r>
      <w:r>
        <w:rPr/>
        <w:t>(LDA)</w:t>
      </w:r>
      <w:r>
        <w:rPr>
          <w:spacing w:val="-4"/>
        </w:rPr>
        <w:t> </w:t>
      </w:r>
      <w:r>
        <w:rPr/>
        <w:t>and</w:t>
      </w:r>
      <w:r>
        <w:rPr>
          <w:spacing w:val="-3"/>
        </w:rPr>
        <w:t> </w:t>
      </w:r>
      <w:r>
        <w:rPr/>
        <w:t>Quadratic</w:t>
      </w:r>
      <w:r>
        <w:rPr>
          <w:spacing w:val="-2"/>
        </w:rPr>
        <w:t> </w:t>
      </w:r>
      <w:r>
        <w:rPr/>
        <w:t>Discriminant Analysis (QDA) as the two basic parametric methods, he demonstrated their usage in recognition of splice sites and exons in the human genome (DNA).</w:t>
      </w:r>
    </w:p>
    <w:p>
      <w:pPr>
        <w:pStyle w:val="BodyText"/>
        <w:spacing w:line="480" w:lineRule="auto" w:before="200"/>
        <w:ind w:left="307" w:right="548"/>
        <w:jc w:val="both"/>
      </w:pPr>
      <w:r>
        <w:rPr/>
        <w:t>Doss </w:t>
      </w:r>
      <w:r>
        <w:rPr>
          <w:i/>
        </w:rPr>
        <w:t>et al </w:t>
      </w:r>
      <w:r>
        <w:rPr/>
        <w:t>(2011) conducted a cross-sectional study of adults newly</w:t>
      </w:r>
      <w:r>
        <w:rPr>
          <w:spacing w:val="-1"/>
        </w:rPr>
        <w:t> </w:t>
      </w:r>
      <w:r>
        <w:rPr/>
        <w:t>diagnosed with oral cancer in Malaysia to assess the cross-sectional construct validity of the Malay- translated and cross-culturally</w:t>
      </w:r>
      <w:r>
        <w:rPr>
          <w:spacing w:val="-1"/>
        </w:rPr>
        <w:t> </w:t>
      </w:r>
      <w:r>
        <w:rPr/>
        <w:t>adapted FACT-H&amp;N (v 4.0) for discriminative use in the sampled population with oral cancer.</w:t>
      </w:r>
    </w:p>
    <w:p>
      <w:pPr>
        <w:spacing w:after="0" w:line="480" w:lineRule="auto"/>
        <w:jc w:val="both"/>
        <w:sectPr>
          <w:pgSz w:w="11910" w:h="16840"/>
          <w:pgMar w:header="0" w:footer="1014" w:top="1320" w:bottom="1200" w:left="1680" w:right="860"/>
        </w:sectPr>
      </w:pPr>
    </w:p>
    <w:p>
      <w:pPr>
        <w:pStyle w:val="Heading2"/>
        <w:numPr>
          <w:ilvl w:val="1"/>
          <w:numId w:val="7"/>
        </w:numPr>
        <w:tabs>
          <w:tab w:pos="1027" w:val="left" w:leader="none"/>
        </w:tabs>
        <w:spacing w:line="240" w:lineRule="auto" w:before="77" w:after="0"/>
        <w:ind w:left="1027" w:right="0" w:hanging="720"/>
        <w:jc w:val="left"/>
      </w:pPr>
      <w:bookmarkStart w:name="_bookmark14" w:id="15"/>
      <w:bookmarkEnd w:id="15"/>
      <w:r>
        <w:rPr>
          <w:b w:val="0"/>
        </w:rPr>
      </w:r>
      <w:r>
        <w:rPr/>
        <w:t>Information</w:t>
      </w:r>
      <w:r>
        <w:rPr>
          <w:spacing w:val="-2"/>
        </w:rPr>
        <w:t> </w:t>
      </w:r>
      <w:r>
        <w:rPr/>
        <w:t>Impact</w:t>
      </w:r>
      <w:r>
        <w:rPr>
          <w:spacing w:val="-1"/>
        </w:rPr>
        <w:t> </w:t>
      </w:r>
      <w:r>
        <w:rPr/>
        <w:t>on</w:t>
      </w:r>
      <w:r>
        <w:rPr>
          <w:spacing w:val="-2"/>
        </w:rPr>
        <w:t> </w:t>
      </w:r>
      <w:r>
        <w:rPr/>
        <w:t>HIV/AIDS</w:t>
      </w:r>
      <w:r>
        <w:rPr>
          <w:spacing w:val="-1"/>
        </w:rPr>
        <w:t> </w:t>
      </w:r>
      <w:r>
        <w:rPr>
          <w:spacing w:val="-2"/>
        </w:rPr>
        <w:t>Awareness</w:t>
      </w:r>
    </w:p>
    <w:p>
      <w:pPr>
        <w:pStyle w:val="BodyText"/>
        <w:spacing w:before="192"/>
        <w:rPr>
          <w:b/>
        </w:rPr>
      </w:pPr>
    </w:p>
    <w:p>
      <w:pPr>
        <w:pStyle w:val="BodyText"/>
        <w:spacing w:line="480" w:lineRule="auto"/>
        <w:ind w:left="307" w:right="546"/>
        <w:jc w:val="both"/>
      </w:pPr>
      <w:r>
        <w:rPr/>
        <w:t>Information increases the level of certainty in any human decision process; little</w:t>
      </w:r>
      <w:r>
        <w:rPr>
          <w:spacing w:val="40"/>
        </w:rPr>
        <w:t> </w:t>
      </w:r>
      <w:r>
        <w:rPr/>
        <w:t>wonder, Edewor (2010) posits that information is indispensable for human</w:t>
      </w:r>
      <w:r>
        <w:rPr>
          <w:spacing w:val="40"/>
        </w:rPr>
        <w:t> </w:t>
      </w:r>
      <w:r>
        <w:rPr/>
        <w:t>development. Likewise , Nwafor-Orizu (2003) while describing sources of information dissemination in the rural areas in Nigeria, avers that, oral sources like face-to-face interaction, radio, television, traditional institutions, associations, and written sources like newspapers and magazines aims to facilitate rural information transfer as a way of eliminating ignorance and superstition. The present information and education</w:t>
      </w:r>
      <w:r>
        <w:rPr>
          <w:spacing w:val="40"/>
        </w:rPr>
        <w:t> </w:t>
      </w:r>
      <w:r>
        <w:rPr/>
        <w:t>campaign to forestall the spread of the disease should be pursued with vigor but some energy has to be dissipated to the care of people already afflicted. (Akanmu and Akinsete 2006)</w:t>
      </w:r>
    </w:p>
    <w:p>
      <w:pPr>
        <w:pStyle w:val="BodyText"/>
        <w:spacing w:line="480" w:lineRule="auto" w:before="201"/>
        <w:ind w:left="307" w:right="550"/>
        <w:jc w:val="both"/>
      </w:pPr>
      <w:r>
        <w:rPr/>
        <w:t>Mooko and Aina (2007) opine that every individual, whether literate or illiterate, needs information for a variety of issues essential for his or her survival. It is therefore, not surprising that information is needed for awareness, increase productivity, health and so </w:t>
      </w:r>
      <w:r>
        <w:rPr>
          <w:spacing w:val="-4"/>
        </w:rPr>
        <w:t>on.</w:t>
      </w:r>
    </w:p>
    <w:p>
      <w:pPr>
        <w:pStyle w:val="BodyText"/>
        <w:spacing w:line="480" w:lineRule="auto" w:before="201"/>
        <w:ind w:left="307" w:right="550"/>
        <w:jc w:val="both"/>
      </w:pPr>
      <w:r>
        <w:rPr/>
        <w:t>They further assert that users of information are complex, while some are homogenous such as professionals, students, policy makers, researchers, some could be heterogeneous like rural inhabitants, artisans and so on. Ilo and Adeyemi (2010) in their own opinion submit that information is the most potent weapon available for the prevention and cure of HIV &amp; AIDS.</w:t>
      </w:r>
    </w:p>
    <w:p>
      <w:pPr>
        <w:pStyle w:val="BodyText"/>
        <w:spacing w:line="480" w:lineRule="auto" w:before="200"/>
        <w:ind w:left="307" w:right="553"/>
        <w:jc w:val="both"/>
      </w:pPr>
      <w:r>
        <w:rPr/>
        <w:t>HIV is a daily companion, In order to control the HIV epidemic, we all need to learn as much as possible about the disease. As for those living with HIV, comprehensive and up-to-date information is an essential part of a healthy life. There is no better place to start the education than at the beginning.</w:t>
      </w:r>
    </w:p>
    <w:p>
      <w:pPr>
        <w:spacing w:after="0" w:line="480" w:lineRule="auto"/>
        <w:jc w:val="both"/>
        <w:sectPr>
          <w:pgSz w:w="11910" w:h="16840"/>
          <w:pgMar w:header="0" w:footer="1014" w:top="1320" w:bottom="1200" w:left="1680" w:right="860"/>
        </w:sectPr>
      </w:pPr>
    </w:p>
    <w:p>
      <w:pPr>
        <w:pStyle w:val="Heading2"/>
        <w:numPr>
          <w:ilvl w:val="1"/>
          <w:numId w:val="7"/>
        </w:numPr>
        <w:tabs>
          <w:tab w:pos="1026" w:val="left" w:leader="none"/>
        </w:tabs>
        <w:spacing w:line="240" w:lineRule="auto" w:before="77" w:after="0"/>
        <w:ind w:left="1026" w:right="0" w:hanging="719"/>
        <w:jc w:val="both"/>
      </w:pPr>
      <w:bookmarkStart w:name="_bookmark15" w:id="16"/>
      <w:bookmarkEnd w:id="16"/>
      <w:r>
        <w:rPr>
          <w:b w:val="0"/>
        </w:rPr>
      </w:r>
      <w:r>
        <w:rPr/>
        <w:t>Concept</w:t>
      </w:r>
      <w:r>
        <w:rPr>
          <w:spacing w:val="-2"/>
        </w:rPr>
        <w:t> </w:t>
      </w:r>
      <w:r>
        <w:rPr/>
        <w:t>of </w:t>
      </w:r>
      <w:r>
        <w:rPr>
          <w:spacing w:val="-2"/>
        </w:rPr>
        <w:t>Artisans</w:t>
      </w:r>
    </w:p>
    <w:p>
      <w:pPr>
        <w:pStyle w:val="BodyText"/>
        <w:spacing w:before="192"/>
        <w:rPr>
          <w:b/>
        </w:rPr>
      </w:pPr>
    </w:p>
    <w:p>
      <w:pPr>
        <w:pStyle w:val="BodyText"/>
        <w:spacing w:line="480" w:lineRule="auto"/>
        <w:ind w:left="307" w:right="549"/>
        <w:jc w:val="both"/>
      </w:pPr>
      <w:r>
        <w:rPr/>
        <w:t>According</w:t>
      </w:r>
      <w:r>
        <w:rPr>
          <w:spacing w:val="-1"/>
        </w:rPr>
        <w:t> </w:t>
      </w:r>
      <w:r>
        <w:rPr/>
        <w:t>to</w:t>
      </w:r>
      <w:r>
        <w:rPr>
          <w:spacing w:val="-1"/>
        </w:rPr>
        <w:t> </w:t>
      </w:r>
      <w:r>
        <w:rPr/>
        <w:t>Mooko and Aina (2007), artisans are those</w:t>
      </w:r>
      <w:r>
        <w:rPr>
          <w:spacing w:val="-2"/>
        </w:rPr>
        <w:t> </w:t>
      </w:r>
      <w:r>
        <w:rPr/>
        <w:t>who perform</w:t>
      </w:r>
      <w:r>
        <w:rPr>
          <w:spacing w:val="-1"/>
        </w:rPr>
        <w:t> </w:t>
      </w:r>
      <w:r>
        <w:rPr/>
        <w:t>skilled</w:t>
      </w:r>
      <w:r>
        <w:rPr>
          <w:spacing w:val="-1"/>
        </w:rPr>
        <w:t> </w:t>
      </w:r>
      <w:r>
        <w:rPr/>
        <w:t>work with their hands. They</w:t>
      </w:r>
      <w:r>
        <w:rPr>
          <w:spacing w:val="-3"/>
        </w:rPr>
        <w:t> </w:t>
      </w:r>
      <w:r>
        <w:rPr/>
        <w:t>are equipped with vocational education that may</w:t>
      </w:r>
      <w:r>
        <w:rPr>
          <w:spacing w:val="-3"/>
        </w:rPr>
        <w:t> </w:t>
      </w:r>
      <w:r>
        <w:rPr/>
        <w:t>be acquired formally or</w:t>
      </w:r>
      <w:r>
        <w:rPr>
          <w:spacing w:val="-1"/>
        </w:rPr>
        <w:t> </w:t>
      </w:r>
      <w:r>
        <w:rPr/>
        <w:t>informally. In most cases, they</w:t>
      </w:r>
      <w:r>
        <w:rPr>
          <w:spacing w:val="-5"/>
        </w:rPr>
        <w:t> </w:t>
      </w:r>
      <w:r>
        <w:rPr/>
        <w:t>serve as apprentices before</w:t>
      </w:r>
      <w:r>
        <w:rPr>
          <w:spacing w:val="-2"/>
        </w:rPr>
        <w:t> </w:t>
      </w:r>
      <w:r>
        <w:rPr/>
        <w:t>they</w:t>
      </w:r>
      <w:r>
        <w:rPr>
          <w:spacing w:val="-5"/>
        </w:rPr>
        <w:t> </w:t>
      </w:r>
      <w:r>
        <w:rPr/>
        <w:t>become adept in their vocation. They are involved in all kinds of occupations, especially those in construction and motor industry; hence we have carpenters, plumbers, bricklayers, welders, painters, panel-beaters, electricians, mechanics, and so on. Moreover, other activities artisans are involved including hairdressing, tailoring, and dressmaking. They have limited education. Most of them would have primary education and a few have attained secondary education. Artisans are manual workers who labour with their hands, often in an urban setting and originally learned through apprenticeship. Artisans are the producers of hand-crafted goods that require an advanced level of knowledge and </w:t>
      </w:r>
      <w:r>
        <w:rPr>
          <w:spacing w:val="-2"/>
        </w:rPr>
        <w:t>training.</w:t>
      </w:r>
    </w:p>
    <w:p>
      <w:pPr>
        <w:pStyle w:val="BodyText"/>
        <w:spacing w:line="480" w:lineRule="auto" w:before="201"/>
        <w:ind w:left="307" w:right="552"/>
        <w:jc w:val="both"/>
      </w:pPr>
      <w:r>
        <w:rPr/>
        <w:t>The need for awareness programs to be extended to the artisans stems from the fact that this category of people are rarely found at home during the time of most educational activities on HIV/AIDS awareness take place. Hence, they harvest relevant and irrelevant information from their immediate environment and share same with their</w:t>
      </w:r>
      <w:r>
        <w:rPr>
          <w:spacing w:val="40"/>
        </w:rPr>
        <w:t> </w:t>
      </w:r>
      <w:r>
        <w:rPr/>
        <w:t>folks during conversation.</w:t>
      </w:r>
    </w:p>
    <w:p>
      <w:pPr>
        <w:pStyle w:val="Heading2"/>
        <w:numPr>
          <w:ilvl w:val="1"/>
          <w:numId w:val="7"/>
        </w:numPr>
        <w:tabs>
          <w:tab w:pos="1026" w:val="left" w:leader="none"/>
        </w:tabs>
        <w:spacing w:line="240" w:lineRule="auto" w:before="209" w:after="0"/>
        <w:ind w:left="1026" w:right="0" w:hanging="719"/>
        <w:jc w:val="both"/>
      </w:pPr>
      <w:bookmarkStart w:name="_bookmark16" w:id="17"/>
      <w:bookmarkEnd w:id="17"/>
      <w:r>
        <w:rPr>
          <w:b w:val="0"/>
        </w:rPr>
      </w:r>
      <w:r>
        <w:rPr/>
        <w:t>Government</w:t>
      </w:r>
      <w:r>
        <w:rPr>
          <w:spacing w:val="-1"/>
        </w:rPr>
        <w:t> </w:t>
      </w:r>
      <w:r>
        <w:rPr/>
        <w:t>Intervention</w:t>
      </w:r>
      <w:r>
        <w:rPr>
          <w:spacing w:val="-1"/>
        </w:rPr>
        <w:t> </w:t>
      </w:r>
      <w:r>
        <w:rPr/>
        <w:t>in</w:t>
      </w:r>
      <w:r>
        <w:rPr>
          <w:spacing w:val="-1"/>
        </w:rPr>
        <w:t> </w:t>
      </w:r>
      <w:r>
        <w:rPr>
          <w:spacing w:val="-2"/>
        </w:rPr>
        <w:t>Nigeria</w:t>
      </w:r>
    </w:p>
    <w:p>
      <w:pPr>
        <w:pStyle w:val="BodyText"/>
        <w:spacing w:before="192"/>
        <w:rPr>
          <w:b/>
        </w:rPr>
      </w:pPr>
    </w:p>
    <w:p>
      <w:pPr>
        <w:pStyle w:val="BodyText"/>
        <w:spacing w:line="480" w:lineRule="auto"/>
        <w:ind w:left="307" w:right="547"/>
        <w:jc w:val="both"/>
      </w:pPr>
      <w:r>
        <w:rPr/>
        <w:t>In Nigeria an estimated 3.1 percent of adult between ages 15-49 are living with HIV/AIDS, approximately 170,000 people died from AIDS in 2007 alone (UNAID 2008). The first two cases of HIV/AIDS in Nigeria were identified in 1985 and were reported at an international AIDS conference in 1986. (Adeyi </w:t>
      </w:r>
      <w:r>
        <w:rPr>
          <w:i/>
        </w:rPr>
        <w:t>et al</w:t>
      </w:r>
      <w:r>
        <w:rPr/>
        <w:t>., 2006). In 1987, the Nigerian</w:t>
      </w:r>
      <w:r>
        <w:rPr>
          <w:spacing w:val="22"/>
        </w:rPr>
        <w:t> </w:t>
      </w:r>
      <w:r>
        <w:rPr/>
        <w:t>health</w:t>
      </w:r>
      <w:r>
        <w:rPr>
          <w:spacing w:val="22"/>
        </w:rPr>
        <w:t> </w:t>
      </w:r>
      <w:r>
        <w:rPr/>
        <w:t>sector</w:t>
      </w:r>
      <w:r>
        <w:rPr>
          <w:spacing w:val="22"/>
        </w:rPr>
        <w:t> </w:t>
      </w:r>
      <w:r>
        <w:rPr/>
        <w:t>established</w:t>
      </w:r>
      <w:r>
        <w:rPr>
          <w:spacing w:val="23"/>
        </w:rPr>
        <w:t> </w:t>
      </w:r>
      <w:r>
        <w:rPr/>
        <w:t>the</w:t>
      </w:r>
      <w:r>
        <w:rPr>
          <w:spacing w:val="22"/>
        </w:rPr>
        <w:t> </w:t>
      </w:r>
      <w:r>
        <w:rPr/>
        <w:t>National</w:t>
      </w:r>
      <w:r>
        <w:rPr>
          <w:spacing w:val="25"/>
        </w:rPr>
        <w:t> </w:t>
      </w:r>
      <w:r>
        <w:rPr/>
        <w:t>AIDS</w:t>
      </w:r>
      <w:r>
        <w:rPr>
          <w:spacing w:val="26"/>
        </w:rPr>
        <w:t> </w:t>
      </w:r>
      <w:r>
        <w:rPr/>
        <w:t>Advisory</w:t>
      </w:r>
      <w:r>
        <w:rPr>
          <w:spacing w:val="17"/>
        </w:rPr>
        <w:t> </w:t>
      </w:r>
      <w:r>
        <w:rPr/>
        <w:t>Committee</w:t>
      </w:r>
      <w:r>
        <w:rPr>
          <w:spacing w:val="21"/>
        </w:rPr>
        <w:t> </w:t>
      </w:r>
      <w:r>
        <w:rPr/>
        <w:t>which</w:t>
      </w:r>
      <w:r>
        <w:rPr>
          <w:spacing w:val="26"/>
        </w:rPr>
        <w:t> </w:t>
      </w:r>
      <w:r>
        <w:rPr>
          <w:spacing w:val="-5"/>
        </w:rPr>
        <w:t>was</w:t>
      </w:r>
    </w:p>
    <w:p>
      <w:pPr>
        <w:spacing w:after="0" w:line="480" w:lineRule="auto"/>
        <w:jc w:val="both"/>
        <w:sectPr>
          <w:pgSz w:w="11910" w:h="16840"/>
          <w:pgMar w:header="0" w:footer="1014" w:top="1320" w:bottom="1200" w:left="1680" w:right="860"/>
        </w:sectPr>
      </w:pPr>
    </w:p>
    <w:p>
      <w:pPr>
        <w:pStyle w:val="BodyText"/>
        <w:spacing w:line="482" w:lineRule="auto" w:before="70"/>
        <w:ind w:left="307" w:right="552"/>
        <w:jc w:val="both"/>
      </w:pPr>
      <w:r>
        <w:rPr/>
        <w:t>shortly followed by the establishment of the National Expert Advisory Committee on AIDS (NEACA).</w:t>
      </w:r>
    </w:p>
    <w:p>
      <w:pPr>
        <w:pStyle w:val="BodyText"/>
        <w:spacing w:line="480" w:lineRule="auto" w:before="193"/>
        <w:ind w:left="307" w:right="544"/>
        <w:jc w:val="both"/>
      </w:pPr>
      <w:r>
        <w:rPr/>
        <w:t>Initially the Nigerian government was slow to respond to the increasing rates of HIV transmission and it was only in 1991 that the federal ministry of health made their first attempt to Nigeria's AIDS situation (Kanki and Adeyi 2006). The result then showed that 1.8 percent of the Nigerian population was infected with the deadly disease. However, when Olusegun Obasanjo became the president in 1999, HIV prevention, treatment and care became one of the government primary concerns. The National Action Committee on AIDS (NACA) was created and in 2001, the government set up a three-year HIV/AIDS Emergency Action Plan (HEAP). Subsequently, the president hosted the organization of Africa Unity's first African summit on HIV/AIDS, Tuberculosis and other related infection diseases (Adeyi </w:t>
      </w:r>
      <w:r>
        <w:rPr>
          <w:i/>
        </w:rPr>
        <w:t>et al., </w:t>
      </w:r>
      <w:r>
        <w:rPr/>
        <w:t>2006). A recent report from the Director General of the National</w:t>
      </w:r>
    </w:p>
    <w:p>
      <w:pPr>
        <w:pStyle w:val="BodyText"/>
        <w:spacing w:line="480" w:lineRule="auto" w:before="201"/>
        <w:ind w:left="307" w:right="554"/>
        <w:jc w:val="both"/>
      </w:pPr>
      <w:r>
        <w:rPr/>
        <w:t>Agency for the Control of AIDS (NACA) during a stake holders meeting with the National</w:t>
      </w:r>
      <w:r>
        <w:rPr>
          <w:spacing w:val="-3"/>
        </w:rPr>
        <w:t> </w:t>
      </w:r>
      <w:r>
        <w:rPr/>
        <w:t>Steering</w:t>
      </w:r>
      <w:r>
        <w:rPr>
          <w:spacing w:val="-6"/>
        </w:rPr>
        <w:t> </w:t>
      </w:r>
      <w:r>
        <w:rPr/>
        <w:t>Committee</w:t>
      </w:r>
      <w:r>
        <w:rPr>
          <w:spacing w:val="-5"/>
        </w:rPr>
        <w:t> </w:t>
      </w:r>
      <w:r>
        <w:rPr/>
        <w:t>on</w:t>
      </w:r>
      <w:r>
        <w:rPr>
          <w:spacing w:val="-3"/>
        </w:rPr>
        <w:t> </w:t>
      </w:r>
      <w:r>
        <w:rPr/>
        <w:t>Orphans</w:t>
      </w:r>
      <w:r>
        <w:rPr>
          <w:spacing w:val="-3"/>
        </w:rPr>
        <w:t> </w:t>
      </w:r>
      <w:r>
        <w:rPr/>
        <w:t>and</w:t>
      </w:r>
      <w:r>
        <w:rPr>
          <w:spacing w:val="-3"/>
        </w:rPr>
        <w:t> </w:t>
      </w:r>
      <w:r>
        <w:rPr/>
        <w:t>Vulnerable</w:t>
      </w:r>
      <w:r>
        <w:rPr>
          <w:spacing w:val="-4"/>
        </w:rPr>
        <w:t> </w:t>
      </w:r>
      <w:r>
        <w:rPr/>
        <w:t>Children</w:t>
      </w:r>
      <w:r>
        <w:rPr>
          <w:spacing w:val="-3"/>
        </w:rPr>
        <w:t> </w:t>
      </w:r>
      <w:r>
        <w:rPr/>
        <w:t>(OVC),</w:t>
      </w:r>
      <w:r>
        <w:rPr>
          <w:spacing w:val="-2"/>
        </w:rPr>
        <w:t> </w:t>
      </w:r>
      <w:r>
        <w:rPr/>
        <w:t>revealed</w:t>
      </w:r>
      <w:r>
        <w:rPr>
          <w:spacing w:val="-4"/>
        </w:rPr>
        <w:t> </w:t>
      </w:r>
      <w:r>
        <w:rPr/>
        <w:t>that about one thousand (1,000) fresh cases of Human Immune Virus (HIV) is being recorded daily in Nigeria and that it was prevalent among the youths. (NACA 2010)</w:t>
      </w:r>
    </w:p>
    <w:p>
      <w:pPr>
        <w:spacing w:after="0" w:line="480" w:lineRule="auto"/>
        <w:jc w:val="both"/>
        <w:sectPr>
          <w:pgSz w:w="11910" w:h="16840"/>
          <w:pgMar w:header="0" w:footer="1014" w:top="1320" w:bottom="1200" w:left="1680" w:right="860"/>
        </w:sectPr>
      </w:pPr>
    </w:p>
    <w:p>
      <w:pPr>
        <w:pStyle w:val="Heading1"/>
        <w:spacing w:before="77"/>
        <w:ind w:left="1590"/>
      </w:pPr>
      <w:bookmarkStart w:name="_bookmark17" w:id="18"/>
      <w:bookmarkEnd w:id="18"/>
      <w:r>
        <w:rPr>
          <w:b w:val="0"/>
        </w:rPr>
      </w:r>
      <w:r>
        <w:rPr/>
        <w:t>CHAPTER</w:t>
      </w:r>
      <w:r>
        <w:rPr>
          <w:spacing w:val="-4"/>
        </w:rPr>
        <w:t> </w:t>
      </w:r>
      <w:r>
        <w:rPr>
          <w:spacing w:val="-2"/>
        </w:rPr>
        <w:t>THREE</w:t>
      </w:r>
    </w:p>
    <w:p>
      <w:pPr>
        <w:pStyle w:val="BodyText"/>
        <w:spacing w:before="199"/>
        <w:rPr>
          <w:b/>
        </w:rPr>
      </w:pPr>
    </w:p>
    <w:p>
      <w:pPr>
        <w:pStyle w:val="Heading1"/>
        <w:numPr>
          <w:ilvl w:val="1"/>
          <w:numId w:val="8"/>
        </w:numPr>
        <w:tabs>
          <w:tab w:pos="1026" w:val="left" w:leader="none"/>
        </w:tabs>
        <w:spacing w:line="240" w:lineRule="auto" w:before="0" w:after="0"/>
        <w:ind w:left="1026" w:right="0" w:hanging="719"/>
        <w:jc w:val="both"/>
      </w:pPr>
      <w:bookmarkStart w:name="_bookmark18" w:id="19"/>
      <w:bookmarkEnd w:id="19"/>
      <w:r>
        <w:rPr>
          <w:b w:val="0"/>
        </w:rPr>
      </w:r>
      <w:r>
        <w:rPr/>
        <w:t>SOURCES</w:t>
      </w:r>
      <w:r>
        <w:rPr>
          <w:spacing w:val="-3"/>
        </w:rPr>
        <w:t> </w:t>
      </w:r>
      <w:r>
        <w:rPr/>
        <w:t>OF</w:t>
      </w:r>
      <w:r>
        <w:rPr>
          <w:spacing w:val="-3"/>
        </w:rPr>
        <w:t> </w:t>
      </w:r>
      <w:r>
        <w:rPr>
          <w:spacing w:val="-4"/>
        </w:rPr>
        <w:t>DATA</w:t>
      </w:r>
    </w:p>
    <w:p>
      <w:pPr>
        <w:pStyle w:val="BodyText"/>
        <w:spacing w:before="194"/>
        <w:rPr>
          <w:b/>
        </w:rPr>
      </w:pPr>
    </w:p>
    <w:p>
      <w:pPr>
        <w:pStyle w:val="BodyText"/>
        <w:spacing w:line="480" w:lineRule="auto" w:before="1"/>
        <w:ind w:left="307" w:right="554" w:firstLine="59"/>
        <w:jc w:val="both"/>
      </w:pPr>
      <w:r>
        <w:rPr/>
        <w:t>The data used in this study</w:t>
      </w:r>
      <w:r>
        <w:rPr>
          <w:spacing w:val="-3"/>
        </w:rPr>
        <w:t> </w:t>
      </w:r>
      <w:r>
        <w:rPr/>
        <w:t>is classified under the secondary</w:t>
      </w:r>
      <w:r>
        <w:rPr>
          <w:spacing w:val="-3"/>
        </w:rPr>
        <w:t> </w:t>
      </w:r>
      <w:r>
        <w:rPr/>
        <w:t>source of data having been obtained from the Heart to Heart Centre, General Hospital Minna, Niger state on the</w:t>
      </w:r>
      <w:r>
        <w:rPr>
          <w:spacing w:val="40"/>
        </w:rPr>
        <w:t> </w:t>
      </w:r>
      <w:r>
        <w:rPr/>
        <w:t>11</w:t>
      </w:r>
      <w:r>
        <w:rPr>
          <w:vertAlign w:val="superscript"/>
        </w:rPr>
        <w:t>th</w:t>
      </w:r>
      <w:r>
        <w:rPr>
          <w:vertAlign w:val="baseline"/>
        </w:rPr>
        <w:t> Jun, 2013.</w:t>
      </w:r>
    </w:p>
    <w:p>
      <w:pPr>
        <w:pStyle w:val="Heading2"/>
        <w:numPr>
          <w:ilvl w:val="1"/>
          <w:numId w:val="8"/>
        </w:numPr>
        <w:tabs>
          <w:tab w:pos="1026" w:val="left" w:leader="none"/>
        </w:tabs>
        <w:spacing w:line="240" w:lineRule="auto" w:before="207" w:after="0"/>
        <w:ind w:left="1026" w:right="0" w:hanging="719"/>
        <w:jc w:val="both"/>
      </w:pPr>
      <w:bookmarkStart w:name="_bookmark19" w:id="20"/>
      <w:bookmarkEnd w:id="20"/>
      <w:r>
        <w:rPr>
          <w:b w:val="0"/>
        </w:rPr>
      </w:r>
      <w:r>
        <w:rPr>
          <w:spacing w:val="-2"/>
        </w:rPr>
        <w:t>Definition</w:t>
      </w:r>
    </w:p>
    <w:p>
      <w:pPr>
        <w:pStyle w:val="BodyText"/>
        <w:spacing w:before="192"/>
        <w:rPr>
          <w:b/>
        </w:rPr>
      </w:pPr>
    </w:p>
    <w:p>
      <w:pPr>
        <w:pStyle w:val="BodyText"/>
        <w:spacing w:line="480" w:lineRule="auto"/>
        <w:ind w:left="307" w:right="546"/>
        <w:jc w:val="both"/>
      </w:pPr>
      <w:r>
        <w:rPr/>
        <w:t>Canonical</w:t>
      </w:r>
      <w:r>
        <w:rPr>
          <w:spacing w:val="-3"/>
        </w:rPr>
        <w:t> </w:t>
      </w:r>
      <w:r>
        <w:rPr/>
        <w:t>correlation</w:t>
      </w:r>
      <w:r>
        <w:rPr>
          <w:spacing w:val="-3"/>
        </w:rPr>
        <w:t> </w:t>
      </w:r>
      <w:r>
        <w:rPr/>
        <w:t>analysis</w:t>
      </w:r>
      <w:r>
        <w:rPr>
          <w:spacing w:val="-3"/>
        </w:rPr>
        <w:t> </w:t>
      </w:r>
      <w:r>
        <w:rPr/>
        <w:t>can</w:t>
      </w:r>
      <w:r>
        <w:rPr>
          <w:spacing w:val="-3"/>
        </w:rPr>
        <w:t> </w:t>
      </w:r>
      <w:r>
        <w:rPr/>
        <w:t>be</w:t>
      </w:r>
      <w:r>
        <w:rPr>
          <w:spacing w:val="-2"/>
        </w:rPr>
        <w:t> </w:t>
      </w:r>
      <w:r>
        <w:rPr/>
        <w:t>defined</w:t>
      </w:r>
      <w:r>
        <w:rPr>
          <w:spacing w:val="-1"/>
        </w:rPr>
        <w:t> </w:t>
      </w:r>
      <w:r>
        <w:rPr/>
        <w:t>as</w:t>
      </w:r>
      <w:r>
        <w:rPr>
          <w:spacing w:val="-3"/>
        </w:rPr>
        <w:t> </w:t>
      </w:r>
      <w:r>
        <w:rPr/>
        <w:t>the</w:t>
      </w:r>
      <w:r>
        <w:rPr>
          <w:spacing w:val="-4"/>
        </w:rPr>
        <w:t> </w:t>
      </w:r>
      <w:r>
        <w:rPr/>
        <w:t>problem</w:t>
      </w:r>
      <w:r>
        <w:rPr>
          <w:spacing w:val="-3"/>
        </w:rPr>
        <w:t> </w:t>
      </w:r>
      <w:r>
        <w:rPr/>
        <w:t>of</w:t>
      </w:r>
      <w:r>
        <w:rPr>
          <w:spacing w:val="-2"/>
        </w:rPr>
        <w:t> </w:t>
      </w:r>
      <w:r>
        <w:rPr/>
        <w:t>finding</w:t>
      </w:r>
      <w:r>
        <w:rPr>
          <w:spacing w:val="-3"/>
        </w:rPr>
        <w:t> </w:t>
      </w:r>
      <w:r>
        <w:rPr/>
        <w:t>two</w:t>
      </w:r>
      <w:r>
        <w:rPr>
          <w:spacing w:val="-3"/>
        </w:rPr>
        <w:t> </w:t>
      </w:r>
      <w:r>
        <w:rPr/>
        <w:t>sets</w:t>
      </w:r>
      <w:r>
        <w:rPr>
          <w:spacing w:val="-3"/>
        </w:rPr>
        <w:t> </w:t>
      </w:r>
      <w:r>
        <w:rPr/>
        <w:t>of</w:t>
      </w:r>
      <w:r>
        <w:rPr>
          <w:spacing w:val="-3"/>
        </w:rPr>
        <w:t> </w:t>
      </w:r>
      <w:r>
        <w:rPr/>
        <w:t>basic vectors, one for x and the other for y, such that the correlations between the projections of the variables onto these basis vectors are mutually maximized. Canonical correlation analysis (CCA) can also be defined as a way of measuring the linear relationship between two multidimensional variables. It finds two bases, one for each variable, that are optimal with respect to correlations and, at the same time, it finds the corresponding correlations. In other words, it finds the two bases in which the correlation matrix between the variables is diagonal and the correlations on the diagonal are maximized. The dimensionality of these new bases is equal to or less than the smallest dimensionality of the two variables.</w:t>
      </w:r>
    </w:p>
    <w:p>
      <w:pPr>
        <w:pStyle w:val="BodyText"/>
        <w:spacing w:line="480" w:lineRule="auto" w:before="200"/>
        <w:ind w:left="307" w:right="547"/>
        <w:jc w:val="both"/>
      </w:pPr>
      <w:r>
        <w:rPr/>
        <w:t>An important property</w:t>
      </w:r>
      <w:r>
        <w:rPr>
          <w:spacing w:val="-3"/>
        </w:rPr>
        <w:t> </w:t>
      </w:r>
      <w:r>
        <w:rPr/>
        <w:t>of canonical correlations is that they</w:t>
      </w:r>
      <w:r>
        <w:rPr>
          <w:spacing w:val="-1"/>
        </w:rPr>
        <w:t> </w:t>
      </w:r>
      <w:r>
        <w:rPr/>
        <w:t>are invariant with respect to affine transformations of the variables. This is the most important difference between CCA and ordinary correlation analysis which highly depend on the basis in which the variables are described.</w:t>
      </w:r>
    </w:p>
    <w:p>
      <w:pPr>
        <w:pStyle w:val="BodyText"/>
        <w:spacing w:line="480" w:lineRule="auto" w:before="202"/>
        <w:ind w:left="307" w:right="549"/>
        <w:jc w:val="both"/>
      </w:pPr>
      <w:r>
        <w:rPr/>
        <w:t>The appropriate data for canonical correlation analysis are two sets of variables. We assume that each set can be given some theoretical meaning, at least to the extent that one</w:t>
      </w:r>
      <w:r>
        <w:rPr>
          <w:spacing w:val="27"/>
        </w:rPr>
        <w:t> </w:t>
      </w:r>
      <w:r>
        <w:rPr/>
        <w:t>set</w:t>
      </w:r>
      <w:r>
        <w:rPr>
          <w:spacing w:val="31"/>
        </w:rPr>
        <w:t> </w:t>
      </w:r>
      <w:r>
        <w:rPr/>
        <w:t>could</w:t>
      </w:r>
      <w:r>
        <w:rPr>
          <w:spacing w:val="31"/>
        </w:rPr>
        <w:t> </w:t>
      </w:r>
      <w:r>
        <w:rPr/>
        <w:t>be</w:t>
      </w:r>
      <w:r>
        <w:rPr>
          <w:spacing w:val="29"/>
        </w:rPr>
        <w:t> </w:t>
      </w:r>
      <w:r>
        <w:rPr/>
        <w:t>defined</w:t>
      </w:r>
      <w:r>
        <w:rPr>
          <w:spacing w:val="30"/>
        </w:rPr>
        <w:t> </w:t>
      </w:r>
      <w:r>
        <w:rPr/>
        <w:t>as</w:t>
      </w:r>
      <w:r>
        <w:rPr>
          <w:spacing w:val="31"/>
        </w:rPr>
        <w:t> </w:t>
      </w:r>
      <w:r>
        <w:rPr/>
        <w:t>the</w:t>
      </w:r>
      <w:r>
        <w:rPr>
          <w:spacing w:val="30"/>
        </w:rPr>
        <w:t> </w:t>
      </w:r>
      <w:r>
        <w:rPr/>
        <w:t>independent</w:t>
      </w:r>
      <w:r>
        <w:rPr>
          <w:spacing w:val="30"/>
        </w:rPr>
        <w:t> </w:t>
      </w:r>
      <w:r>
        <w:rPr/>
        <w:t>variables</w:t>
      </w:r>
      <w:r>
        <w:rPr>
          <w:spacing w:val="30"/>
        </w:rPr>
        <w:t> </w:t>
      </w:r>
      <w:r>
        <w:rPr/>
        <w:t>and</w:t>
      </w:r>
      <w:r>
        <w:rPr>
          <w:spacing w:val="30"/>
        </w:rPr>
        <w:t> </w:t>
      </w:r>
      <w:r>
        <w:rPr/>
        <w:t>the</w:t>
      </w:r>
      <w:r>
        <w:rPr>
          <w:spacing w:val="29"/>
        </w:rPr>
        <w:t> </w:t>
      </w:r>
      <w:r>
        <w:rPr/>
        <w:t>other</w:t>
      </w:r>
      <w:r>
        <w:rPr>
          <w:spacing w:val="32"/>
        </w:rPr>
        <w:t> </w:t>
      </w:r>
      <w:r>
        <w:rPr/>
        <w:t>as</w:t>
      </w:r>
      <w:r>
        <w:rPr>
          <w:spacing w:val="33"/>
        </w:rPr>
        <w:t> </w:t>
      </w:r>
      <w:r>
        <w:rPr/>
        <w:t>the</w:t>
      </w:r>
      <w:r>
        <w:rPr>
          <w:spacing w:val="30"/>
        </w:rPr>
        <w:t> </w:t>
      </w:r>
      <w:r>
        <w:rPr>
          <w:spacing w:val="-2"/>
        </w:rPr>
        <w:t>dependent</w:t>
      </w:r>
    </w:p>
    <w:p>
      <w:pPr>
        <w:spacing w:after="0" w:line="480" w:lineRule="auto"/>
        <w:jc w:val="both"/>
        <w:sectPr>
          <w:pgSz w:w="11910" w:h="16840"/>
          <w:pgMar w:header="0" w:footer="1014" w:top="1320" w:bottom="1200" w:left="1680" w:right="860"/>
        </w:sectPr>
      </w:pPr>
    </w:p>
    <w:p>
      <w:pPr>
        <w:pStyle w:val="BodyText"/>
        <w:spacing w:line="482" w:lineRule="auto" w:before="70"/>
        <w:ind w:left="307" w:right="554"/>
        <w:jc w:val="both"/>
      </w:pPr>
      <w:r>
        <w:rPr/>
        <w:t>variables. Once this distinction has been made, canonical correlation can address a wide range of objectives. These objects may be any or all of the following:</w:t>
      </w:r>
    </w:p>
    <w:p>
      <w:pPr>
        <w:pStyle w:val="ListParagraph"/>
        <w:numPr>
          <w:ilvl w:val="2"/>
          <w:numId w:val="8"/>
        </w:numPr>
        <w:tabs>
          <w:tab w:pos="1027" w:val="left" w:leader="none"/>
        </w:tabs>
        <w:spacing w:line="480" w:lineRule="auto" w:before="193" w:after="0"/>
        <w:ind w:left="1027" w:right="546" w:hanging="360"/>
        <w:jc w:val="both"/>
        <w:rPr>
          <w:sz w:val="24"/>
        </w:rPr>
      </w:pPr>
      <w:r>
        <w:rPr>
          <w:sz w:val="24"/>
        </w:rPr>
        <w:t>Determining whether two sets of variables (measurements made on the same objects) are independent of one another or, conversely, determining the magnitude of the relationships that may exist between the two sets.</w:t>
      </w:r>
    </w:p>
    <w:p>
      <w:pPr>
        <w:pStyle w:val="ListParagraph"/>
        <w:numPr>
          <w:ilvl w:val="2"/>
          <w:numId w:val="8"/>
        </w:numPr>
        <w:tabs>
          <w:tab w:pos="1027" w:val="left" w:leader="none"/>
        </w:tabs>
        <w:spacing w:line="480" w:lineRule="auto" w:before="200" w:after="0"/>
        <w:ind w:left="1027" w:right="550" w:hanging="360"/>
        <w:jc w:val="both"/>
        <w:rPr>
          <w:sz w:val="24"/>
        </w:rPr>
      </w:pPr>
      <w:r>
        <w:rPr>
          <w:sz w:val="24"/>
        </w:rPr>
        <w:t>Deriving a set of weights for each set of dependent and independent variables so that the linear combinations of each set are maximally correlated. Additional linear functions that maximize the remaining correlation are independent of the preceding set(s) of linear combinations.</w:t>
      </w:r>
    </w:p>
    <w:p>
      <w:pPr>
        <w:pStyle w:val="ListParagraph"/>
        <w:numPr>
          <w:ilvl w:val="2"/>
          <w:numId w:val="8"/>
        </w:numPr>
        <w:tabs>
          <w:tab w:pos="1027" w:val="left" w:leader="none"/>
        </w:tabs>
        <w:spacing w:line="480" w:lineRule="auto" w:before="202" w:after="0"/>
        <w:ind w:left="1027" w:right="552" w:hanging="360"/>
        <w:jc w:val="both"/>
        <w:rPr>
          <w:sz w:val="24"/>
        </w:rPr>
      </w:pPr>
      <w:r>
        <w:rPr>
          <w:sz w:val="24"/>
        </w:rPr>
        <w:t>Explaining the nature of whatever relationships exist between the sets of dependent and independent variables, generally by measuring the relative contribution of each variable to the canonical functions (relationships) that are </w:t>
      </w:r>
      <w:r>
        <w:rPr>
          <w:spacing w:val="-2"/>
          <w:sz w:val="24"/>
        </w:rPr>
        <w:t>extracted.</w:t>
      </w:r>
    </w:p>
    <w:p>
      <w:pPr>
        <w:pStyle w:val="BodyText"/>
        <w:spacing w:line="480" w:lineRule="auto" w:before="200"/>
        <w:ind w:left="307" w:right="554"/>
        <w:jc w:val="both"/>
      </w:pPr>
      <w:r>
        <w:rPr/>
        <w:t>The inherent flexibility of canonical correlation in terms of the number and types of variables handled, both dependent and independent, makes it a logical candidate for many of the more complex problems addressed with multivariate techniques.</w:t>
      </w:r>
    </w:p>
    <w:p>
      <w:pPr>
        <w:pStyle w:val="Heading2"/>
        <w:numPr>
          <w:ilvl w:val="1"/>
          <w:numId w:val="8"/>
        </w:numPr>
        <w:tabs>
          <w:tab w:pos="1026" w:val="left" w:leader="none"/>
        </w:tabs>
        <w:spacing w:line="240" w:lineRule="auto" w:before="207" w:after="0"/>
        <w:ind w:left="1026" w:right="0" w:hanging="719"/>
        <w:jc w:val="both"/>
      </w:pPr>
      <w:bookmarkStart w:name="_bookmark20" w:id="21"/>
      <w:bookmarkEnd w:id="21"/>
      <w:r>
        <w:rPr>
          <w:b w:val="0"/>
        </w:rPr>
      </w:r>
      <w:r>
        <w:rPr/>
        <w:t>Assumptions</w:t>
      </w:r>
      <w:r>
        <w:rPr>
          <w:spacing w:val="-2"/>
        </w:rPr>
        <w:t> </w:t>
      </w:r>
      <w:r>
        <w:rPr/>
        <w:t>in</w:t>
      </w:r>
      <w:r>
        <w:rPr>
          <w:spacing w:val="-2"/>
        </w:rPr>
        <w:t> </w:t>
      </w:r>
      <w:r>
        <w:rPr/>
        <w:t>Canonical</w:t>
      </w:r>
      <w:r>
        <w:rPr>
          <w:spacing w:val="-1"/>
        </w:rPr>
        <w:t> </w:t>
      </w:r>
      <w:r>
        <w:rPr>
          <w:spacing w:val="-2"/>
        </w:rPr>
        <w:t>Correlation</w:t>
      </w:r>
    </w:p>
    <w:p>
      <w:pPr>
        <w:pStyle w:val="BodyText"/>
        <w:spacing w:before="194"/>
        <w:rPr>
          <w:b/>
        </w:rPr>
      </w:pPr>
    </w:p>
    <w:p>
      <w:pPr>
        <w:pStyle w:val="BodyText"/>
        <w:spacing w:line="480" w:lineRule="auto" w:before="1"/>
        <w:ind w:left="307" w:right="545"/>
        <w:jc w:val="both"/>
      </w:pPr>
      <w:r>
        <w:rPr/>
        <w:t>The generality of canonical correlation analysis also extends to its underlying statistical assumptions. The assumption of linearity affects two aspects of canonical correlation results. First, the correlation coefficient between any</w:t>
      </w:r>
      <w:r>
        <w:rPr>
          <w:spacing w:val="80"/>
        </w:rPr>
        <w:t> </w:t>
      </w:r>
      <w:r>
        <w:rPr/>
        <w:t>two variables is based on a linear relationship. If the relationship is nonlinear, then one or both variables should be transformed, if possible. Second, the canonical correlation is the linear relationship between</w:t>
      </w:r>
      <w:r>
        <w:rPr>
          <w:spacing w:val="20"/>
        </w:rPr>
        <w:t> </w:t>
      </w:r>
      <w:r>
        <w:rPr/>
        <w:t>the</w:t>
      </w:r>
      <w:r>
        <w:rPr>
          <w:spacing w:val="22"/>
        </w:rPr>
        <w:t> </w:t>
      </w:r>
      <w:r>
        <w:rPr/>
        <w:t>variates.</w:t>
      </w:r>
      <w:r>
        <w:rPr>
          <w:spacing w:val="25"/>
        </w:rPr>
        <w:t> </w:t>
      </w:r>
      <w:r>
        <w:rPr/>
        <w:t>If</w:t>
      </w:r>
      <w:r>
        <w:rPr>
          <w:spacing w:val="27"/>
        </w:rPr>
        <w:t> </w:t>
      </w:r>
      <w:r>
        <w:rPr/>
        <w:t>the</w:t>
      </w:r>
      <w:r>
        <w:rPr>
          <w:spacing w:val="22"/>
        </w:rPr>
        <w:t> </w:t>
      </w:r>
      <w:r>
        <w:rPr/>
        <w:t>variates</w:t>
      </w:r>
      <w:r>
        <w:rPr>
          <w:spacing w:val="24"/>
        </w:rPr>
        <w:t> </w:t>
      </w:r>
      <w:r>
        <w:rPr/>
        <w:t>relate</w:t>
      </w:r>
      <w:r>
        <w:rPr>
          <w:spacing w:val="23"/>
        </w:rPr>
        <w:t> </w:t>
      </w:r>
      <w:r>
        <w:rPr/>
        <w:t>in</w:t>
      </w:r>
      <w:r>
        <w:rPr>
          <w:spacing w:val="26"/>
        </w:rPr>
        <w:t> </w:t>
      </w:r>
      <w:r>
        <w:rPr/>
        <w:t>a</w:t>
      </w:r>
      <w:r>
        <w:rPr>
          <w:spacing w:val="21"/>
        </w:rPr>
        <w:t> </w:t>
      </w:r>
      <w:r>
        <w:rPr/>
        <w:t>nonlinear</w:t>
      </w:r>
      <w:r>
        <w:rPr>
          <w:spacing w:val="23"/>
        </w:rPr>
        <w:t> </w:t>
      </w:r>
      <w:r>
        <w:rPr/>
        <w:t>manner,</w:t>
      </w:r>
      <w:r>
        <w:rPr>
          <w:spacing w:val="23"/>
        </w:rPr>
        <w:t> </w:t>
      </w:r>
      <w:r>
        <w:rPr/>
        <w:t>the</w:t>
      </w:r>
      <w:r>
        <w:rPr>
          <w:spacing w:val="24"/>
        </w:rPr>
        <w:t> </w:t>
      </w:r>
      <w:r>
        <w:rPr/>
        <w:t>relationship</w:t>
      </w:r>
      <w:r>
        <w:rPr>
          <w:spacing w:val="23"/>
        </w:rPr>
        <w:t> </w:t>
      </w:r>
      <w:r>
        <w:rPr>
          <w:spacing w:val="-4"/>
        </w:rPr>
        <w:t>will</w:t>
      </w:r>
    </w:p>
    <w:p>
      <w:pPr>
        <w:spacing w:after="0" w:line="480" w:lineRule="auto"/>
        <w:jc w:val="both"/>
        <w:sectPr>
          <w:pgSz w:w="11910" w:h="16840"/>
          <w:pgMar w:header="0" w:footer="1014" w:top="1320" w:bottom="1200" w:left="1680" w:right="860"/>
        </w:sectPr>
      </w:pPr>
    </w:p>
    <w:p>
      <w:pPr>
        <w:pStyle w:val="BodyText"/>
        <w:spacing w:line="480" w:lineRule="auto" w:before="70"/>
        <w:ind w:left="307" w:right="553"/>
        <w:jc w:val="both"/>
      </w:pPr>
      <w:r>
        <w:rPr/>
        <w:t>not be captured by canonical correlation. Thus, while canonical correlation analysis is the most generalized multivariate method, it is still constrained to identifying linear </w:t>
      </w:r>
      <w:r>
        <w:rPr>
          <w:spacing w:val="-2"/>
        </w:rPr>
        <w:t>relationships.</w:t>
      </w:r>
    </w:p>
    <w:p>
      <w:pPr>
        <w:pStyle w:val="BodyText"/>
        <w:spacing w:line="480" w:lineRule="auto" w:before="199"/>
        <w:ind w:left="307" w:right="550"/>
        <w:jc w:val="both"/>
      </w:pPr>
      <w:r>
        <w:rPr/>
        <w:t>Canonical correlation analysis can accommodate any metric variable without the strict assumption of normality. Normality</w:t>
      </w:r>
      <w:r>
        <w:rPr>
          <w:spacing w:val="-1"/>
        </w:rPr>
        <w:t> </w:t>
      </w:r>
      <w:r>
        <w:rPr/>
        <w:t>is desirable because it standardizes a distribution to allow for a higher correlation among the variables. But in the strictest sense, canonical correlation analysis can accommodate even non - normal variables if the distributional form (e.g., highly skewed) does not decrease the correlation with other variables. This allows for transformed non - metric data (in the form of dummy</w:t>
      </w:r>
      <w:r>
        <w:rPr>
          <w:spacing w:val="-3"/>
        </w:rPr>
        <w:t> </w:t>
      </w:r>
      <w:r>
        <w:rPr/>
        <w:t>variables) to be used as </w:t>
      </w:r>
      <w:r>
        <w:rPr>
          <w:spacing w:val="-2"/>
        </w:rPr>
        <w:t>well.</w:t>
      </w:r>
    </w:p>
    <w:p>
      <w:pPr>
        <w:pStyle w:val="BodyText"/>
        <w:spacing w:line="480" w:lineRule="auto" w:before="200"/>
        <w:ind w:left="307" w:right="553"/>
        <w:jc w:val="both"/>
      </w:pPr>
      <w:r>
        <w:rPr/>
        <w:t>Because tests for multivariate normality are not readily available, the prevailing guideline is to ensure that each variable has univariate normality. Thus, although normality is not strictly required, it is highly recommended that all variables be evaluated for normality and transformed if necessary.</w:t>
      </w:r>
    </w:p>
    <w:p>
      <w:pPr>
        <w:pStyle w:val="BodyText"/>
        <w:spacing w:line="480" w:lineRule="auto" w:before="202"/>
        <w:ind w:left="307" w:right="546"/>
        <w:jc w:val="both"/>
      </w:pPr>
      <w:r>
        <w:rPr/>
        <w:t>Homoscedasticity, to the extent that it decreases the correlation between variables, should also be remedied. Finally, multicollinearity among either variable set will confound</w:t>
      </w:r>
      <w:r>
        <w:rPr>
          <w:spacing w:val="-2"/>
        </w:rPr>
        <w:t> </w:t>
      </w:r>
      <w:r>
        <w:rPr/>
        <w:t>the</w:t>
      </w:r>
      <w:r>
        <w:rPr>
          <w:spacing w:val="-2"/>
        </w:rPr>
        <w:t> </w:t>
      </w:r>
      <w:r>
        <w:rPr/>
        <w:t>ability</w:t>
      </w:r>
      <w:r>
        <w:rPr>
          <w:spacing w:val="-7"/>
        </w:rPr>
        <w:t> </w:t>
      </w:r>
      <w:r>
        <w:rPr/>
        <w:t>of</w:t>
      </w:r>
      <w:r>
        <w:rPr>
          <w:spacing w:val="-2"/>
        </w:rPr>
        <w:t> </w:t>
      </w:r>
      <w:r>
        <w:rPr/>
        <w:t>the</w:t>
      </w:r>
      <w:r>
        <w:rPr>
          <w:spacing w:val="-3"/>
        </w:rPr>
        <w:t> </w:t>
      </w:r>
      <w:r>
        <w:rPr/>
        <w:t>technique</w:t>
      </w:r>
      <w:r>
        <w:rPr>
          <w:spacing w:val="-2"/>
        </w:rPr>
        <w:t> </w:t>
      </w:r>
      <w:r>
        <w:rPr/>
        <w:t>to</w:t>
      </w:r>
      <w:r>
        <w:rPr>
          <w:spacing w:val="-2"/>
        </w:rPr>
        <w:t> </w:t>
      </w:r>
      <w:r>
        <w:rPr/>
        <w:t>isolate</w:t>
      </w:r>
      <w:r>
        <w:rPr>
          <w:spacing w:val="-3"/>
        </w:rPr>
        <w:t> </w:t>
      </w:r>
      <w:r>
        <w:rPr/>
        <w:t>the</w:t>
      </w:r>
      <w:r>
        <w:rPr>
          <w:spacing w:val="-1"/>
        </w:rPr>
        <w:t> </w:t>
      </w:r>
      <w:r>
        <w:rPr/>
        <w:t>impact</w:t>
      </w:r>
      <w:r>
        <w:rPr>
          <w:spacing w:val="-2"/>
        </w:rPr>
        <w:t> </w:t>
      </w:r>
      <w:r>
        <w:rPr/>
        <w:t>of</w:t>
      </w:r>
      <w:r>
        <w:rPr>
          <w:spacing w:val="-2"/>
        </w:rPr>
        <w:t> </w:t>
      </w:r>
      <w:r>
        <w:rPr/>
        <w:t>any</w:t>
      </w:r>
      <w:r>
        <w:rPr>
          <w:spacing w:val="-7"/>
        </w:rPr>
        <w:t> </w:t>
      </w:r>
      <w:r>
        <w:rPr/>
        <w:t>single</w:t>
      </w:r>
      <w:r>
        <w:rPr>
          <w:spacing w:val="-2"/>
        </w:rPr>
        <w:t> </w:t>
      </w:r>
      <w:r>
        <w:rPr/>
        <w:t>variable,</w:t>
      </w:r>
      <w:r>
        <w:rPr>
          <w:spacing w:val="-2"/>
        </w:rPr>
        <w:t> </w:t>
      </w:r>
      <w:r>
        <w:rPr/>
        <w:t>making interpretation less reliable.</w:t>
      </w:r>
    </w:p>
    <w:p>
      <w:pPr>
        <w:pStyle w:val="Heading2"/>
        <w:numPr>
          <w:ilvl w:val="1"/>
          <w:numId w:val="8"/>
        </w:numPr>
        <w:tabs>
          <w:tab w:pos="966" w:val="left" w:leader="none"/>
        </w:tabs>
        <w:spacing w:line="240" w:lineRule="auto" w:before="207" w:after="0"/>
        <w:ind w:left="966" w:right="0" w:hanging="659"/>
        <w:jc w:val="both"/>
      </w:pPr>
      <w:bookmarkStart w:name="_bookmark21" w:id="22"/>
      <w:bookmarkEnd w:id="22"/>
      <w:r>
        <w:rPr>
          <w:b w:val="0"/>
        </w:rPr>
      </w:r>
      <w:r>
        <w:rPr/>
        <w:t>Theoretical</w:t>
      </w:r>
      <w:r>
        <w:rPr>
          <w:spacing w:val="-3"/>
        </w:rPr>
        <w:t> </w:t>
      </w:r>
      <w:r>
        <w:rPr>
          <w:spacing w:val="-2"/>
        </w:rPr>
        <w:t>Foundations</w:t>
      </w:r>
    </w:p>
    <w:p>
      <w:pPr>
        <w:pStyle w:val="BodyText"/>
        <w:spacing w:before="160"/>
        <w:rPr>
          <w:b/>
        </w:rPr>
      </w:pPr>
    </w:p>
    <w:p>
      <w:pPr>
        <w:pStyle w:val="BodyText"/>
        <w:spacing w:line="480" w:lineRule="auto"/>
        <w:ind w:left="307" w:right="547"/>
        <w:jc w:val="both"/>
      </w:pPr>
      <w:r>
        <w:rPr/>
        <w:t>Proposed by</w:t>
      </w:r>
      <w:r>
        <w:rPr>
          <w:spacing w:val="40"/>
        </w:rPr>
        <w:t> </w:t>
      </w:r>
      <w:r>
        <w:rPr/>
        <w:t>Hotelling in (1936) Canonical correlation analysis can be seen as the problem of finding basic vectors for two sets of variables such that the correlation between the projections of the variables onto these basis vectors are mutually maximized. Correlation analysis is dependent on the co-ordinate system in which the variables</w:t>
      </w:r>
      <w:r>
        <w:rPr>
          <w:spacing w:val="25"/>
        </w:rPr>
        <w:t> </w:t>
      </w:r>
      <w:r>
        <w:rPr/>
        <w:t>are</w:t>
      </w:r>
      <w:r>
        <w:rPr>
          <w:spacing w:val="26"/>
        </w:rPr>
        <w:t> </w:t>
      </w:r>
      <w:r>
        <w:rPr/>
        <w:t>described,</w:t>
      </w:r>
      <w:r>
        <w:rPr>
          <w:spacing w:val="27"/>
        </w:rPr>
        <w:t> </w:t>
      </w:r>
      <w:r>
        <w:rPr/>
        <w:t>so</w:t>
      </w:r>
      <w:r>
        <w:rPr>
          <w:spacing w:val="26"/>
        </w:rPr>
        <w:t> </w:t>
      </w:r>
      <w:r>
        <w:rPr/>
        <w:t>even</w:t>
      </w:r>
      <w:r>
        <w:rPr>
          <w:spacing w:val="25"/>
        </w:rPr>
        <w:t> </w:t>
      </w:r>
      <w:r>
        <w:rPr/>
        <w:t>if</w:t>
      </w:r>
      <w:r>
        <w:rPr>
          <w:spacing w:val="28"/>
        </w:rPr>
        <w:t> </w:t>
      </w:r>
      <w:r>
        <w:rPr/>
        <w:t>there</w:t>
      </w:r>
      <w:r>
        <w:rPr>
          <w:spacing w:val="25"/>
        </w:rPr>
        <w:t> </w:t>
      </w:r>
      <w:r>
        <w:rPr/>
        <w:t>is</w:t>
      </w:r>
      <w:r>
        <w:rPr>
          <w:spacing w:val="25"/>
        </w:rPr>
        <w:t> </w:t>
      </w:r>
      <w:r>
        <w:rPr/>
        <w:t>a</w:t>
      </w:r>
      <w:r>
        <w:rPr>
          <w:spacing w:val="27"/>
        </w:rPr>
        <w:t> </w:t>
      </w:r>
      <w:r>
        <w:rPr/>
        <w:t>very</w:t>
      </w:r>
      <w:r>
        <w:rPr>
          <w:spacing w:val="23"/>
        </w:rPr>
        <w:t> </w:t>
      </w:r>
      <w:r>
        <w:rPr/>
        <w:t>strong</w:t>
      </w:r>
      <w:r>
        <w:rPr>
          <w:spacing w:val="68"/>
        </w:rPr>
        <w:t>  </w:t>
      </w:r>
      <w:r>
        <w:rPr/>
        <w:t>linear</w:t>
      </w:r>
      <w:r>
        <w:rPr>
          <w:spacing w:val="27"/>
        </w:rPr>
        <w:t> </w:t>
      </w:r>
      <w:r>
        <w:rPr/>
        <w:t>relationship</w:t>
      </w:r>
      <w:r>
        <w:rPr>
          <w:spacing w:val="26"/>
        </w:rPr>
        <w:t> </w:t>
      </w:r>
      <w:r>
        <w:rPr>
          <w:spacing w:val="-2"/>
        </w:rPr>
        <w:t>between</w:t>
      </w:r>
    </w:p>
    <w:p>
      <w:pPr>
        <w:spacing w:after="0" w:line="480" w:lineRule="auto"/>
        <w:jc w:val="both"/>
        <w:sectPr>
          <w:pgSz w:w="11910" w:h="16840"/>
          <w:pgMar w:header="0" w:footer="1014" w:top="1320" w:bottom="1200" w:left="1680" w:right="860"/>
        </w:sectPr>
      </w:pPr>
    </w:p>
    <w:p>
      <w:pPr>
        <w:pStyle w:val="BodyText"/>
        <w:spacing w:line="480" w:lineRule="auto" w:before="70"/>
        <w:ind w:left="307" w:right="542"/>
        <w:jc w:val="both"/>
      </w:pPr>
      <w:r>
        <w:rPr/>
        <w:t>two sets of multidimensional variables, depending on the co -ordinate system used, this relationship might not be visible</w:t>
      </w:r>
      <w:r>
        <w:rPr>
          <w:spacing w:val="80"/>
          <w:w w:val="150"/>
        </w:rPr>
        <w:t> </w:t>
      </w:r>
      <w:r>
        <w:rPr/>
        <w:t>as a correlation. Canonical correlation analysis seeks</w:t>
      </w:r>
      <w:r>
        <w:rPr>
          <w:spacing w:val="80"/>
        </w:rPr>
        <w:t> </w:t>
      </w:r>
      <w:r>
        <w:rPr/>
        <w:t>a pair of linear transformations one for each of the sets of variables such that when the set of variables are transformed the corresponding co-ordinates are maximally</w:t>
      </w:r>
      <w:r>
        <w:rPr>
          <w:spacing w:val="40"/>
        </w:rPr>
        <w:t> </w:t>
      </w:r>
      <w:r>
        <w:rPr>
          <w:spacing w:val="-2"/>
        </w:rPr>
        <w:t>correlated.</w:t>
      </w:r>
    </w:p>
    <w:p>
      <w:pPr>
        <w:pStyle w:val="BodyText"/>
        <w:spacing w:line="482" w:lineRule="auto" w:before="192"/>
        <w:ind w:left="307" w:right="546"/>
        <w:jc w:val="both"/>
      </w:pPr>
      <w:r>
        <w:rPr/>
        <w:t>Consider a multivariate random vector of the form </w:t>
      </w:r>
      <w:r>
        <w:rPr>
          <w:rFonts w:ascii="Cambria Math" w:hAnsi="Cambria Math" w:eastAsia="Cambria Math"/>
          <w:position w:val="1"/>
        </w:rPr>
        <w:t>(</w:t>
      </w:r>
      <w:r>
        <w:rPr>
          <w:rFonts w:ascii="Cambria Math" w:hAnsi="Cambria Math" w:eastAsia="Cambria Math"/>
        </w:rPr>
        <w:t>𝑋,</w:t>
      </w:r>
      <w:r>
        <w:rPr>
          <w:rFonts w:ascii="Cambria Math" w:hAnsi="Cambria Math" w:eastAsia="Cambria Math"/>
          <w:spacing w:val="-14"/>
        </w:rPr>
        <w:t> </w:t>
      </w:r>
      <w:r>
        <w:rPr>
          <w:rFonts w:ascii="Cambria Math" w:hAnsi="Cambria Math" w:eastAsia="Cambria Math"/>
        </w:rPr>
        <w:t>𝑌</w:t>
      </w:r>
      <w:r>
        <w:rPr>
          <w:rFonts w:ascii="Cambria Math" w:hAnsi="Cambria Math" w:eastAsia="Cambria Math"/>
          <w:position w:val="1"/>
        </w:rPr>
        <w:t>)</w:t>
      </w:r>
      <w:r>
        <w:rPr/>
        <w:t>. Suppose we are given a sample</w:t>
      </w:r>
      <w:r>
        <w:rPr>
          <w:spacing w:val="80"/>
        </w:rPr>
        <w:t> </w:t>
      </w:r>
      <w:r>
        <w:rPr/>
        <w:t>of</w:t>
      </w:r>
      <w:r>
        <w:rPr>
          <w:spacing w:val="80"/>
        </w:rPr>
        <w:t> </w:t>
      </w:r>
      <w:r>
        <w:rPr/>
        <w:t>instances</w:t>
      </w:r>
      <w:r>
        <w:rPr>
          <w:spacing w:val="80"/>
        </w:rPr>
        <w:t> </w:t>
      </w:r>
      <w:r>
        <w:rPr/>
        <w:t>S </w:t>
      </w:r>
      <w:r>
        <w:rPr>
          <w:rFonts w:ascii="Cambria Math" w:hAnsi="Cambria Math" w:eastAsia="Cambria Math"/>
        </w:rPr>
        <w:t>= </w:t>
      </w:r>
      <w:r>
        <w:rPr>
          <w:rFonts w:ascii="Cambria Math" w:hAnsi="Cambria Math" w:eastAsia="Cambria Math"/>
          <w:position w:val="1"/>
        </w:rPr>
        <w:t>[(</w:t>
      </w:r>
      <w:r>
        <w:rPr>
          <w:rFonts w:ascii="Cambria Math" w:hAnsi="Cambria Math" w:eastAsia="Cambria Math"/>
        </w:rPr>
        <w:t>𝑋</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𝑌</w:t>
      </w:r>
      <w:r>
        <w:rPr>
          <w:rFonts w:ascii="Cambria Math" w:hAnsi="Cambria Math" w:eastAsia="Cambria Math"/>
          <w:vertAlign w:val="subscript"/>
        </w:rPr>
        <w:t>1</w:t>
      </w:r>
      <w:r>
        <w:rPr>
          <w:rFonts w:ascii="Cambria Math" w:hAnsi="Cambria Math" w:eastAsia="Cambria Math"/>
          <w:position w:val="1"/>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position w:val="1"/>
          <w:vertAlign w:val="baseline"/>
        </w:rPr>
        <w:t>(</w:t>
      </w:r>
      <w:r>
        <w:rPr>
          <w:rFonts w:ascii="Cambria Math" w:hAnsi="Cambria Math" w:eastAsia="Cambria Math"/>
          <w:vertAlign w:val="baseline"/>
        </w:rPr>
        <w:t>𝑋</w:t>
      </w:r>
      <w:r>
        <w:rPr>
          <w:rFonts w:ascii="Cambria Math" w:hAnsi="Cambria Math" w:eastAsia="Cambria Math"/>
          <w:vertAlign w:val="subscript"/>
        </w:rPr>
        <w:t>𝑛</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𝑌</w:t>
      </w:r>
      <w:r>
        <w:rPr>
          <w:rFonts w:ascii="Cambria Math" w:hAnsi="Cambria Math" w:eastAsia="Cambria Math"/>
          <w:vertAlign w:val="subscript"/>
        </w:rPr>
        <w:t>𝑛</w:t>
      </w:r>
      <w:r>
        <w:rPr>
          <w:rFonts w:ascii="Cambria Math" w:hAnsi="Cambria Math" w:eastAsia="Cambria Math"/>
          <w:position w:val="1"/>
          <w:vertAlign w:val="baseline"/>
        </w:rPr>
        <w:t>)]</w:t>
      </w:r>
      <w:r>
        <w:rPr>
          <w:rFonts w:ascii="Cambria Math" w:hAnsi="Cambria Math" w:eastAsia="Cambria Math"/>
          <w:spacing w:val="-1"/>
          <w:position w:val="1"/>
          <w:vertAlign w:val="baseline"/>
        </w:rPr>
        <w:t> </w:t>
      </w:r>
      <w:r>
        <w:rPr>
          <w:rFonts w:ascii="Cambria Math" w:hAnsi="Cambria Math" w:eastAsia="Cambria Math"/>
          <w:vertAlign w:val="baseline"/>
        </w:rPr>
        <w:t>𝑜𝑓 </w:t>
      </w:r>
      <w:r>
        <w:rPr>
          <w:rFonts w:ascii="Cambria Math" w:hAnsi="Cambria Math" w:eastAsia="Cambria Math"/>
          <w:position w:val="1"/>
          <w:vertAlign w:val="baseline"/>
        </w:rPr>
        <w:t>(</w:t>
      </w:r>
      <w:r>
        <w:rPr>
          <w:rFonts w:ascii="Cambria Math" w:hAnsi="Cambria Math" w:eastAsia="Cambria Math"/>
          <w:vertAlign w:val="baseline"/>
        </w:rPr>
        <w:t>𝑋,</w:t>
      </w:r>
      <w:r>
        <w:rPr>
          <w:rFonts w:ascii="Cambria Math" w:hAnsi="Cambria Math" w:eastAsia="Cambria Math"/>
          <w:spacing w:val="-14"/>
          <w:vertAlign w:val="baseline"/>
        </w:rPr>
        <w:t> </w:t>
      </w:r>
      <w:r>
        <w:rPr>
          <w:rFonts w:ascii="Cambria Math" w:hAnsi="Cambria Math" w:eastAsia="Cambria Math"/>
          <w:vertAlign w:val="baseline"/>
        </w:rPr>
        <w:t>𝑌</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40"/>
          <w:vertAlign w:val="baseline"/>
        </w:rPr>
        <w:t> </w:t>
      </w:r>
      <w:r>
        <w:rPr>
          <w:vertAlign w:val="baseline"/>
        </w:rPr>
        <w:t>we</w:t>
      </w:r>
      <w:r>
        <w:rPr>
          <w:spacing w:val="80"/>
          <w:vertAlign w:val="baseline"/>
        </w:rPr>
        <w:t> </w:t>
      </w:r>
      <w:r>
        <w:rPr>
          <w:vertAlign w:val="baseline"/>
        </w:rPr>
        <w:t>used</w:t>
      </w:r>
      <w:r>
        <w:rPr>
          <w:spacing w:val="40"/>
          <w:vertAlign w:val="baseline"/>
        </w:rPr>
        <w:t> </w:t>
      </w:r>
      <w:r>
        <w:rPr>
          <w:rFonts w:ascii="Cambria Math" w:hAnsi="Cambria Math" w:eastAsia="Cambria Math"/>
          <w:vertAlign w:val="baseline"/>
        </w:rPr>
        <w:t>𝑆</w:t>
      </w:r>
      <w:r>
        <w:rPr>
          <w:rFonts w:ascii="Cambria Math" w:hAnsi="Cambria Math" w:eastAsia="Cambria Math"/>
          <w:vertAlign w:val="subscript"/>
        </w:rPr>
        <w:t>𝑥</w:t>
      </w:r>
      <w:r>
        <w:rPr>
          <w:rFonts w:ascii="Cambria Math" w:hAnsi="Cambria Math" w:eastAsia="Cambria Math"/>
          <w:spacing w:val="40"/>
          <w:vertAlign w:val="baseline"/>
        </w:rPr>
        <w:t> </w:t>
      </w:r>
      <w:r>
        <w:rPr>
          <w:vertAlign w:val="baseline"/>
        </w:rPr>
        <w:t>to</w:t>
      </w:r>
      <w:r>
        <w:rPr>
          <w:spacing w:val="80"/>
          <w:vertAlign w:val="baseline"/>
        </w:rPr>
        <w:t> </w:t>
      </w:r>
      <w:r>
        <w:rPr>
          <w:vertAlign w:val="baseline"/>
        </w:rPr>
        <w:t>denote </w:t>
      </w:r>
      <w:r>
        <w:rPr>
          <w:rFonts w:ascii="Cambria Math" w:hAnsi="Cambria Math" w:eastAsia="Cambria Math"/>
          <w:position w:val="1"/>
          <w:vertAlign w:val="baseline"/>
        </w:rPr>
        <w:t>(</w:t>
      </w:r>
      <w:r>
        <w:rPr>
          <w:rFonts w:ascii="Cambria Math" w:hAnsi="Cambria Math" w:eastAsia="Cambria Math"/>
          <w:vertAlign w:val="baseline"/>
        </w:rPr>
        <w:t>𝑋</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𝑋</w:t>
      </w:r>
      <w:r>
        <w:rPr>
          <w:rFonts w:ascii="Cambria Math" w:hAnsi="Cambria Math" w:eastAsia="Cambria Math"/>
          <w:vertAlign w:val="subscript"/>
        </w:rPr>
        <w:t>𝑛</w:t>
      </w:r>
      <w:r>
        <w:rPr>
          <w:rFonts w:ascii="Cambria Math" w:hAnsi="Cambria Math" w:eastAsia="Cambria Math"/>
          <w:position w:val="1"/>
          <w:vertAlign w:val="baseline"/>
        </w:rPr>
        <w:t>)</w:t>
      </w:r>
      <w:r>
        <w:rPr>
          <w:rFonts w:ascii="Cambria Math" w:hAnsi="Cambria Math" w:eastAsia="Cambria Math"/>
          <w:spacing w:val="-1"/>
          <w:position w:val="1"/>
          <w:vertAlign w:val="baseline"/>
        </w:rPr>
        <w:t> </w:t>
      </w:r>
      <w:r>
        <w:rPr>
          <w:vertAlign w:val="baseline"/>
        </w:rPr>
        <w:t>and</w:t>
      </w:r>
      <w:r>
        <w:rPr>
          <w:spacing w:val="32"/>
          <w:vertAlign w:val="baseline"/>
        </w:rPr>
        <w:t> </w:t>
      </w:r>
      <w:r>
        <w:rPr>
          <w:vertAlign w:val="baseline"/>
        </w:rPr>
        <w:t>similarly</w:t>
      </w:r>
      <w:r>
        <w:rPr>
          <w:spacing w:val="40"/>
          <w:vertAlign w:val="baseline"/>
        </w:rPr>
        <w:t>  </w:t>
      </w:r>
      <w:r>
        <w:rPr>
          <w:rFonts w:ascii="Cambria Math" w:hAnsi="Cambria Math" w:eastAsia="Cambria Math"/>
          <w:vertAlign w:val="baseline"/>
        </w:rPr>
        <w:t>𝑆</w:t>
      </w:r>
      <w:r>
        <w:rPr>
          <w:rFonts w:ascii="Cambria Math" w:hAnsi="Cambria Math" w:eastAsia="Cambria Math"/>
          <w:vertAlign w:val="subscript"/>
        </w:rPr>
        <w:t>𝑦</w:t>
      </w:r>
      <w:r>
        <w:rPr>
          <w:rFonts w:ascii="Cambria Math" w:hAnsi="Cambria Math" w:eastAsia="Cambria Math"/>
          <w:vertAlign w:val="baseline"/>
        </w:rPr>
        <w:t> </w:t>
      </w:r>
      <w:r>
        <w:rPr>
          <w:vertAlign w:val="baseline"/>
        </w:rPr>
        <w:t>to</w:t>
      </w:r>
      <w:r>
        <w:rPr>
          <w:spacing w:val="32"/>
          <w:vertAlign w:val="baseline"/>
        </w:rPr>
        <w:t> </w:t>
      </w:r>
      <w:r>
        <w:rPr>
          <w:vertAlign w:val="baseline"/>
        </w:rPr>
        <w:t>denote</w:t>
      </w:r>
      <w:r>
        <w:rPr>
          <w:spacing w:val="-9"/>
          <w:vertAlign w:val="baseline"/>
        </w:rPr>
        <w:t> </w:t>
      </w:r>
      <w:r>
        <w:rPr>
          <w:rFonts w:ascii="Cambria Math" w:hAnsi="Cambria Math" w:eastAsia="Cambria Math"/>
          <w:position w:val="1"/>
          <w:vertAlign w:val="baseline"/>
        </w:rPr>
        <w:t>(</w:t>
      </w:r>
      <w:r>
        <w:rPr>
          <w:rFonts w:ascii="Cambria Math" w:hAnsi="Cambria Math" w:eastAsia="Cambria Math"/>
          <w:vertAlign w:val="baseline"/>
        </w:rPr>
        <w:t>𝑌</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𝑌</w:t>
      </w:r>
      <w:r>
        <w:rPr>
          <w:rFonts w:ascii="Cambria Math" w:hAnsi="Cambria Math" w:eastAsia="Cambria Math"/>
          <w:vertAlign w:val="subscript"/>
        </w:rPr>
        <w:t>𝑛</w:t>
      </w:r>
      <w:r>
        <w:rPr>
          <w:rFonts w:ascii="Cambria Math" w:hAnsi="Cambria Math" w:eastAsia="Cambria Math"/>
          <w:position w:val="1"/>
          <w:vertAlign w:val="baseline"/>
        </w:rPr>
        <w:t>)</w:t>
      </w:r>
      <w:r>
        <w:rPr>
          <w:vertAlign w:val="baseline"/>
        </w:rPr>
        <w:t>.</w:t>
      </w:r>
      <w:r>
        <w:rPr>
          <w:spacing w:val="32"/>
          <w:vertAlign w:val="baseline"/>
        </w:rPr>
        <w:t> </w:t>
      </w:r>
      <w:r>
        <w:rPr>
          <w:vertAlign w:val="baseline"/>
        </w:rPr>
        <w:t>We</w:t>
      </w:r>
      <w:r>
        <w:rPr>
          <w:spacing w:val="31"/>
          <w:vertAlign w:val="baseline"/>
        </w:rPr>
        <w:t> </w:t>
      </w:r>
      <w:r>
        <w:rPr>
          <w:vertAlign w:val="baseline"/>
        </w:rPr>
        <w:t>can</w:t>
      </w:r>
      <w:r>
        <w:rPr>
          <w:spacing w:val="34"/>
          <w:vertAlign w:val="baseline"/>
        </w:rPr>
        <w:t> </w:t>
      </w:r>
      <w:r>
        <w:rPr>
          <w:vertAlign w:val="baseline"/>
        </w:rPr>
        <w:t>consider</w:t>
      </w:r>
      <w:r>
        <w:rPr>
          <w:spacing w:val="31"/>
          <w:vertAlign w:val="baseline"/>
        </w:rPr>
        <w:t> </w:t>
      </w:r>
      <w:r>
        <w:rPr>
          <w:vertAlign w:val="baseline"/>
        </w:rPr>
        <w:t>defining</w:t>
      </w:r>
      <w:r>
        <w:rPr>
          <w:spacing w:val="30"/>
          <w:vertAlign w:val="baseline"/>
        </w:rPr>
        <w:t> </w:t>
      </w:r>
      <w:r>
        <w:rPr>
          <w:vertAlign w:val="baseline"/>
        </w:rPr>
        <w:t>a</w:t>
      </w:r>
      <w:r>
        <w:rPr>
          <w:spacing w:val="31"/>
          <w:vertAlign w:val="baseline"/>
        </w:rPr>
        <w:t> </w:t>
      </w:r>
      <w:r>
        <w:rPr>
          <w:vertAlign w:val="baseline"/>
        </w:rPr>
        <w:t>new co-ordinate</w:t>
      </w:r>
      <w:r>
        <w:rPr>
          <w:spacing w:val="80"/>
          <w:vertAlign w:val="baseline"/>
        </w:rPr>
        <w:t> </w:t>
      </w:r>
      <w:r>
        <w:rPr>
          <w:vertAlign w:val="baseline"/>
        </w:rPr>
        <w:t>by choosing a direction </w:t>
      </w:r>
      <w:r>
        <w:rPr>
          <w:rFonts w:ascii="Cambria Math" w:hAnsi="Cambria Math" w:eastAsia="Cambria Math"/>
          <w:vertAlign w:val="baseline"/>
        </w:rPr>
        <w:t>𝑤</w:t>
      </w:r>
      <w:r>
        <w:rPr>
          <w:rFonts w:ascii="Cambria Math" w:hAnsi="Cambria Math" w:eastAsia="Cambria Math"/>
          <w:vertAlign w:val="subscript"/>
        </w:rPr>
        <w:t>𝑥</w:t>
      </w:r>
      <w:r>
        <w:rPr>
          <w:rFonts w:ascii="Cambria Math" w:hAnsi="Cambria Math" w:eastAsia="Cambria Math"/>
          <w:spacing w:val="80"/>
          <w:vertAlign w:val="baseline"/>
        </w:rPr>
        <w:t> </w:t>
      </w:r>
      <w:r>
        <w:rPr>
          <w:vertAlign w:val="baseline"/>
        </w:rPr>
        <w:t>and projecting X onto that direction</w:t>
      </w:r>
    </w:p>
    <w:p>
      <w:pPr>
        <w:pStyle w:val="BodyText"/>
        <w:tabs>
          <w:tab w:pos="8529" w:val="right" w:leader="none"/>
        </w:tabs>
        <w:spacing w:before="188"/>
        <w:ind w:left="1267"/>
      </w:pPr>
      <w:r>
        <w:rPr/>
        <w:t>X</w:t>
      </w:r>
      <w:r>
        <w:rPr>
          <w:rFonts w:ascii="Cambria Math" w:hAnsi="Cambria Math" w:eastAsia="Cambria Math"/>
        </w:rPr>
        <w:t>→</w:t>
      </w:r>
      <w:r>
        <w:rPr>
          <w:rFonts w:ascii="Cambria Math" w:hAnsi="Cambria Math" w:eastAsia="Cambria Math"/>
          <w:spacing w:val="22"/>
        </w:rPr>
        <w:t> </w:t>
      </w:r>
      <w:r>
        <w:rPr>
          <w:rFonts w:ascii="Cambria Math" w:hAnsi="Cambria Math" w:eastAsia="Cambria Math"/>
          <w:position w:val="1"/>
        </w:rPr>
        <w:t>〈</w:t>
      </w:r>
      <w:r>
        <w:rPr>
          <w:rFonts w:ascii="Cambria Math" w:hAnsi="Cambria Math" w:eastAsia="Cambria Math"/>
        </w:rPr>
        <w:t>𝑤</w:t>
      </w:r>
      <w:r>
        <w:rPr>
          <w:rFonts w:ascii="Cambria Math" w:hAnsi="Cambria Math" w:eastAsia="Cambria Math"/>
          <w:vertAlign w:val="subscript"/>
        </w:rPr>
        <w:t>𝑥</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spacing w:val="-5"/>
          <w:vertAlign w:val="baseline"/>
        </w:rPr>
        <w:t>𝑋</w:t>
      </w:r>
      <w:r>
        <w:rPr>
          <w:rFonts w:ascii="Cambria Math" w:hAnsi="Cambria Math" w:eastAsia="Cambria Math"/>
          <w:spacing w:val="-5"/>
          <w:position w:val="1"/>
          <w:vertAlign w:val="baseline"/>
        </w:rPr>
        <w:t>〉</w:t>
      </w:r>
      <w:r>
        <w:rPr>
          <w:position w:val="1"/>
          <w:vertAlign w:val="baseline"/>
        </w:rPr>
        <w:tab/>
      </w:r>
      <w:r>
        <w:rPr>
          <w:spacing w:val="-5"/>
          <w:vertAlign w:val="baseline"/>
        </w:rPr>
        <w:t>3.1</w:t>
      </w:r>
    </w:p>
    <w:p>
      <w:pPr>
        <w:pStyle w:val="BodyText"/>
        <w:spacing w:line="501" w:lineRule="auto" w:before="485"/>
        <w:ind w:left="307" w:right="548" w:firstLine="719"/>
      </w:pPr>
      <w:r>
        <w:rPr/>
        <w:t>If</w:t>
      </w:r>
      <w:r>
        <w:rPr>
          <w:spacing w:val="23"/>
        </w:rPr>
        <w:t> </w:t>
      </w:r>
      <w:r>
        <w:rPr/>
        <w:t>we</w:t>
      </w:r>
      <w:r>
        <w:rPr>
          <w:spacing w:val="22"/>
        </w:rPr>
        <w:t> </w:t>
      </w:r>
      <w:r>
        <w:rPr/>
        <w:t>do</w:t>
      </w:r>
      <w:r>
        <w:rPr>
          <w:spacing w:val="21"/>
        </w:rPr>
        <w:t> </w:t>
      </w:r>
      <w:r>
        <w:rPr/>
        <w:t>the</w:t>
      </w:r>
      <w:r>
        <w:rPr>
          <w:spacing w:val="21"/>
        </w:rPr>
        <w:t> </w:t>
      </w:r>
      <w:r>
        <w:rPr/>
        <w:t>same</w:t>
      </w:r>
      <w:r>
        <w:rPr>
          <w:spacing w:val="23"/>
        </w:rPr>
        <w:t> </w:t>
      </w:r>
      <w:r>
        <w:rPr/>
        <w:t>for</w:t>
      </w:r>
      <w:r>
        <w:rPr>
          <w:spacing w:val="25"/>
        </w:rPr>
        <w:t> </w:t>
      </w:r>
      <w:r>
        <w:rPr>
          <w:b/>
        </w:rPr>
        <w:t>Y</w:t>
      </w:r>
      <w:r>
        <w:rPr>
          <w:b/>
          <w:spacing w:val="23"/>
        </w:rPr>
        <w:t> </w:t>
      </w:r>
      <w:r>
        <w:rPr/>
        <w:t>by</w:t>
      </w:r>
      <w:r>
        <w:rPr>
          <w:spacing w:val="19"/>
        </w:rPr>
        <w:t> </w:t>
      </w:r>
      <w:r>
        <w:rPr/>
        <w:t>choosing</w:t>
      </w:r>
      <w:r>
        <w:rPr>
          <w:spacing w:val="21"/>
        </w:rPr>
        <w:t> </w:t>
      </w:r>
      <w:r>
        <w:rPr/>
        <w:t>a</w:t>
      </w:r>
      <w:r>
        <w:rPr>
          <w:spacing w:val="20"/>
        </w:rPr>
        <w:t> </w:t>
      </w:r>
      <w:r>
        <w:rPr/>
        <w:t>direction </w:t>
      </w:r>
      <w:r>
        <w:rPr>
          <w:rFonts w:ascii="Cambria Math" w:eastAsia="Cambria Math"/>
        </w:rPr>
        <w:t>𝑤</w:t>
      </w:r>
      <w:r>
        <w:rPr>
          <w:rFonts w:ascii="Cambria Math" w:eastAsia="Cambria Math"/>
          <w:vertAlign w:val="subscript"/>
        </w:rPr>
        <w:t>𝑦</w:t>
      </w:r>
      <w:r>
        <w:rPr>
          <w:rFonts w:ascii="Cambria Math" w:eastAsia="Cambria Math"/>
          <w:spacing w:val="-4"/>
          <w:vertAlign w:val="baseline"/>
        </w:rPr>
        <w:t> </w:t>
      </w:r>
      <w:r>
        <w:rPr>
          <w:vertAlign w:val="baseline"/>
        </w:rPr>
        <w:t>we</w:t>
      </w:r>
      <w:r>
        <w:rPr>
          <w:spacing w:val="20"/>
          <w:vertAlign w:val="baseline"/>
        </w:rPr>
        <w:t> </w:t>
      </w:r>
      <w:r>
        <w:rPr>
          <w:vertAlign w:val="baseline"/>
        </w:rPr>
        <w:t>obtain</w:t>
      </w:r>
      <w:r>
        <w:rPr>
          <w:spacing w:val="21"/>
          <w:vertAlign w:val="baseline"/>
        </w:rPr>
        <w:t> </w:t>
      </w:r>
      <w:r>
        <w:rPr>
          <w:vertAlign w:val="baseline"/>
        </w:rPr>
        <w:t>a</w:t>
      </w:r>
      <w:r>
        <w:rPr>
          <w:spacing w:val="20"/>
          <w:vertAlign w:val="baseline"/>
        </w:rPr>
        <w:t> </w:t>
      </w:r>
      <w:r>
        <w:rPr>
          <w:vertAlign w:val="baseline"/>
        </w:rPr>
        <w:t>sample</w:t>
      </w:r>
      <w:r>
        <w:rPr>
          <w:spacing w:val="20"/>
          <w:vertAlign w:val="baseline"/>
        </w:rPr>
        <w:t> </w:t>
      </w:r>
      <w:r>
        <w:rPr>
          <w:vertAlign w:val="baseline"/>
        </w:rPr>
        <w:t>of</w:t>
      </w:r>
      <w:r>
        <w:rPr>
          <w:spacing w:val="21"/>
          <w:vertAlign w:val="baseline"/>
        </w:rPr>
        <w:t> </w:t>
      </w:r>
      <w:r>
        <w:rPr>
          <w:vertAlign w:val="baseline"/>
        </w:rPr>
        <w:t>the new </w:t>
      </w:r>
      <w:r>
        <w:rPr>
          <w:b/>
          <w:vertAlign w:val="baseline"/>
        </w:rPr>
        <w:t>x </w:t>
      </w:r>
      <w:r>
        <w:rPr>
          <w:vertAlign w:val="baseline"/>
        </w:rPr>
        <w:t>co-ordinate as</w:t>
      </w:r>
    </w:p>
    <w:p>
      <w:pPr>
        <w:pStyle w:val="BodyText"/>
        <w:tabs>
          <w:tab w:pos="8589" w:val="right" w:leader="none"/>
        </w:tabs>
        <w:spacing w:before="166"/>
        <w:ind w:left="1027"/>
      </w:pPr>
      <w:r>
        <w:rPr>
          <w:rFonts w:ascii="Cambria Math" w:hAnsi="Cambria Math" w:eastAsia="Cambria Math"/>
        </w:rPr>
        <w:t>𝑤</w:t>
      </w:r>
      <w:r>
        <w:rPr>
          <w:rFonts w:ascii="Cambria Math" w:hAnsi="Cambria Math" w:eastAsia="Cambria Math"/>
          <w:vertAlign w:val="subscript"/>
        </w:rPr>
        <w:t>𝑥</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vertAlign w:val="baseline"/>
        </w:rPr>
        <w:t>𝑆</w:t>
      </w:r>
      <w:r>
        <w:rPr>
          <w:rFonts w:ascii="Cambria Math" w:hAnsi="Cambria Math" w:eastAsia="Cambria Math"/>
          <w:vertAlign w:val="subscript"/>
        </w:rPr>
        <w:t>𝑥</w:t>
      </w:r>
      <w:r>
        <w:rPr>
          <w:rFonts w:ascii="Cambria Math" w:hAnsi="Cambria Math" w:eastAsia="Cambria Math"/>
          <w:spacing w:val="37"/>
          <w:vertAlign w:val="baseline"/>
        </w:rPr>
        <w:t> </w:t>
      </w:r>
      <w:r>
        <w:rPr>
          <w:rFonts w:ascii="Cambria Math" w:hAnsi="Cambria Math" w:eastAsia="Cambria Math"/>
          <w:vertAlign w:val="baseline"/>
        </w:rPr>
        <w:t>=</w:t>
      </w:r>
      <w:r>
        <w:rPr>
          <w:rFonts w:ascii="Cambria Math" w:hAnsi="Cambria Math" w:eastAsia="Cambria Math"/>
          <w:spacing w:val="21"/>
          <w:vertAlign w:val="baseline"/>
        </w:rPr>
        <w:t> </w:t>
      </w:r>
      <w:r>
        <w:rPr>
          <w:rFonts w:ascii="Cambria Math" w:hAnsi="Cambria Math" w:eastAsia="Cambria Math"/>
          <w:position w:val="1"/>
          <w:vertAlign w:val="baseline"/>
        </w:rPr>
        <w:t>(〈</w:t>
      </w:r>
      <w:r>
        <w:rPr>
          <w:rFonts w:ascii="Cambria Math" w:hAnsi="Cambria Math" w:eastAsia="Cambria Math"/>
          <w:vertAlign w:val="baseline"/>
        </w:rPr>
        <w:t>𝑤</w:t>
      </w:r>
      <w:r>
        <w:rPr>
          <w:rFonts w:ascii="Cambria Math" w:hAnsi="Cambria Math" w:eastAsia="Cambria Math"/>
          <w:vertAlign w:val="subscript"/>
        </w:rPr>
        <w:t>𝑥</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vertAlign w:val="baseline"/>
        </w:rPr>
        <w:t>𝑋</w:t>
      </w:r>
      <w:r>
        <w:rPr>
          <w:rFonts w:ascii="Cambria Math" w:hAnsi="Cambria Math" w:eastAsia="Cambria Math"/>
          <w:vertAlign w:val="subscript"/>
        </w:rPr>
        <w:t>1</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vertAlign w:val="baseline"/>
        </w:rPr>
        <w:t>,</w:t>
      </w:r>
      <w:r>
        <w:rPr>
          <w:rFonts w:ascii="Cambria Math" w:hAnsi="Cambria Math" w:eastAsia="Cambria Math"/>
          <w:spacing w:val="-8"/>
          <w:vertAlign w:val="baseline"/>
        </w:rPr>
        <w:t> </w:t>
      </w:r>
      <w:r>
        <w:rPr>
          <w:rFonts w:ascii="Cambria Math" w:hAnsi="Cambria Math" w:eastAsia="Cambria Math"/>
          <w:position w:val="1"/>
          <w:vertAlign w:val="baseline"/>
        </w:rPr>
        <w:t>〈</w:t>
      </w:r>
      <w:r>
        <w:rPr>
          <w:rFonts w:ascii="Cambria Math" w:hAnsi="Cambria Math" w:eastAsia="Cambria Math"/>
          <w:vertAlign w:val="baseline"/>
        </w:rPr>
        <w:t>𝑤</w:t>
      </w:r>
      <w:r>
        <w:rPr>
          <w:rFonts w:ascii="Cambria Math" w:hAnsi="Cambria Math" w:eastAsia="Cambria Math"/>
          <w:vertAlign w:val="subscript"/>
        </w:rPr>
        <w:t>𝑥</w:t>
      </w:r>
      <w:r>
        <w:rPr>
          <w:rFonts w:ascii="Cambria Math" w:hAnsi="Cambria Math" w:eastAsia="Cambria Math"/>
          <w:vertAlign w:val="baseline"/>
        </w:rPr>
        <w:t>,</w:t>
      </w:r>
      <w:r>
        <w:rPr>
          <w:rFonts w:ascii="Cambria Math" w:hAnsi="Cambria Math" w:eastAsia="Cambria Math"/>
          <w:spacing w:val="-8"/>
          <w:vertAlign w:val="baseline"/>
        </w:rPr>
        <w:t> </w:t>
      </w:r>
      <w:r>
        <w:rPr>
          <w:rFonts w:ascii="Cambria Math" w:hAnsi="Cambria Math" w:eastAsia="Cambria Math"/>
          <w:spacing w:val="-4"/>
          <w:vertAlign w:val="baseline"/>
        </w:rPr>
        <w:t>𝑋</w:t>
      </w:r>
      <w:r>
        <w:rPr>
          <w:rFonts w:ascii="Cambria Math" w:hAnsi="Cambria Math" w:eastAsia="Cambria Math"/>
          <w:spacing w:val="-4"/>
          <w:vertAlign w:val="subscript"/>
        </w:rPr>
        <w:t>𝑛</w:t>
      </w:r>
      <w:r>
        <w:rPr>
          <w:rFonts w:ascii="Cambria Math" w:hAnsi="Cambria Math" w:eastAsia="Cambria Math"/>
          <w:spacing w:val="-4"/>
          <w:position w:val="1"/>
          <w:vertAlign w:val="baseline"/>
        </w:rPr>
        <w:t>〉)</w:t>
      </w:r>
      <w:r>
        <w:rPr>
          <w:position w:val="1"/>
          <w:vertAlign w:val="baseline"/>
        </w:rPr>
        <w:tab/>
      </w:r>
      <w:r>
        <w:rPr>
          <w:spacing w:val="-5"/>
          <w:vertAlign w:val="baseline"/>
        </w:rPr>
        <w:t>3.2</w:t>
      </w:r>
    </w:p>
    <w:p>
      <w:pPr>
        <w:pStyle w:val="BodyText"/>
        <w:spacing w:before="479"/>
        <w:ind w:left="307"/>
        <w:jc w:val="both"/>
      </w:pPr>
      <w:r>
        <w:rPr/>
        <w:t>With</w:t>
      </w:r>
      <w:r>
        <w:rPr>
          <w:spacing w:val="-2"/>
        </w:rPr>
        <w:t> </w:t>
      </w:r>
      <w:r>
        <w:rPr/>
        <w:t>the corresponding</w:t>
      </w:r>
      <w:r>
        <w:rPr>
          <w:spacing w:val="-3"/>
        </w:rPr>
        <w:t> </w:t>
      </w:r>
      <w:r>
        <w:rPr/>
        <w:t>values of</w:t>
      </w:r>
      <w:r>
        <w:rPr>
          <w:spacing w:val="-1"/>
        </w:rPr>
        <w:t> </w:t>
      </w:r>
      <w:r>
        <w:rPr/>
        <w:t>the new</w:t>
      </w:r>
      <w:r>
        <w:rPr>
          <w:spacing w:val="4"/>
        </w:rPr>
        <w:t> </w:t>
      </w:r>
      <w:r>
        <w:rPr/>
        <w:t>y</w:t>
      </w:r>
      <w:r>
        <w:rPr>
          <w:spacing w:val="-5"/>
        </w:rPr>
        <w:t> </w:t>
      </w:r>
      <w:r>
        <w:rPr/>
        <w:t>co-ordinate</w:t>
      </w:r>
      <w:r>
        <w:rPr>
          <w:spacing w:val="-1"/>
        </w:rPr>
        <w:t> </w:t>
      </w:r>
      <w:r>
        <w:rPr>
          <w:spacing w:val="-2"/>
        </w:rPr>
        <w:t>being</w:t>
      </w:r>
    </w:p>
    <w:p>
      <w:pPr>
        <w:pStyle w:val="BodyText"/>
        <w:tabs>
          <w:tab w:pos="8529" w:val="right" w:leader="none"/>
        </w:tabs>
        <w:spacing w:before="492"/>
        <w:ind w:left="1027"/>
      </w:pPr>
      <w:r>
        <w:rPr>
          <w:rFonts w:ascii="Cambria Math" w:hAnsi="Cambria Math" w:eastAsia="Cambria Math"/>
        </w:rPr>
        <w:t>𝑤</w:t>
      </w:r>
      <w:r>
        <w:rPr>
          <w:rFonts w:ascii="Cambria Math" w:hAnsi="Cambria Math" w:eastAsia="Cambria Math"/>
          <w:vertAlign w:val="subscript"/>
        </w:rPr>
        <w:t>𝑦</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𝑆</w:t>
      </w:r>
      <w:r>
        <w:rPr>
          <w:rFonts w:ascii="Cambria Math" w:hAnsi="Cambria Math" w:eastAsia="Cambria Math"/>
          <w:vertAlign w:val="subscript"/>
        </w:rPr>
        <w:t>𝑦</w:t>
      </w:r>
      <w:r>
        <w:rPr>
          <w:rFonts w:ascii="Cambria Math" w:hAnsi="Cambria Math" w:eastAsia="Cambria Math"/>
          <w:spacing w:val="33"/>
          <w:vertAlign w:val="baseline"/>
        </w:rPr>
        <w:t> </w:t>
      </w:r>
      <w:r>
        <w:rPr>
          <w:rFonts w:ascii="Cambria Math" w:hAnsi="Cambria Math" w:eastAsia="Cambria Math"/>
          <w:vertAlign w:val="baseline"/>
        </w:rPr>
        <w:t>=</w:t>
      </w:r>
      <w:r>
        <w:rPr>
          <w:rFonts w:ascii="Cambria Math" w:hAnsi="Cambria Math" w:eastAsia="Cambria Math"/>
          <w:spacing w:val="23"/>
          <w:vertAlign w:val="baseline"/>
        </w:rPr>
        <w:t> </w:t>
      </w:r>
      <w:r>
        <w:rPr>
          <w:rFonts w:ascii="Cambria Math" w:hAnsi="Cambria Math" w:eastAsia="Cambria Math"/>
          <w:vertAlign w:val="baseline"/>
        </w:rPr>
        <w:t>(</w:t>
      </w:r>
      <w:r>
        <w:rPr>
          <w:rFonts w:ascii="Cambria Math" w:hAnsi="Cambria Math" w:eastAsia="Cambria Math"/>
          <w:position w:val="1"/>
          <w:vertAlign w:val="baseline"/>
        </w:rPr>
        <w:t>〈</w:t>
      </w:r>
      <w:r>
        <w:rPr>
          <w:rFonts w:ascii="Cambria Math" w:hAnsi="Cambria Math" w:eastAsia="Cambria Math"/>
          <w:vertAlign w:val="baseline"/>
        </w:rPr>
        <w:t>𝑤</w:t>
      </w:r>
      <w:r>
        <w:rPr>
          <w:rFonts w:ascii="Cambria Math" w:hAnsi="Cambria Math" w:eastAsia="Cambria Math"/>
          <w:vertAlign w:val="subscript"/>
        </w:rPr>
        <w:t>𝑦</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𝑌</w:t>
      </w:r>
      <w:r>
        <w:rPr>
          <w:rFonts w:ascii="Cambria Math" w:hAnsi="Cambria Math" w:eastAsia="Cambria Math"/>
          <w:vertAlign w:val="subscript"/>
        </w:rPr>
        <w:t>1</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vertAlign w:val="baseline"/>
        </w:rPr>
        <w:t>,</w:t>
      </w:r>
      <w:r>
        <w:rPr>
          <w:rFonts w:ascii="Cambria Math" w:hAnsi="Cambria Math" w:eastAsia="Cambria Math"/>
          <w:spacing w:val="-10"/>
          <w:vertAlign w:val="baseline"/>
        </w:rPr>
        <w:t> </w:t>
      </w:r>
      <w:r>
        <w:rPr>
          <w:rFonts w:ascii="Cambria Math" w:hAnsi="Cambria Math" w:eastAsia="Cambria Math"/>
          <w:position w:val="1"/>
          <w:vertAlign w:val="baseline"/>
        </w:rPr>
        <w:t>〈</w:t>
      </w:r>
      <w:r>
        <w:rPr>
          <w:rFonts w:ascii="Cambria Math" w:hAnsi="Cambria Math" w:eastAsia="Cambria Math"/>
          <w:vertAlign w:val="baseline"/>
        </w:rPr>
        <w:t>𝑤</w:t>
      </w:r>
      <w:r>
        <w:rPr>
          <w:rFonts w:ascii="Cambria Math" w:hAnsi="Cambria Math" w:eastAsia="Cambria Math"/>
          <w:vertAlign w:val="subscript"/>
        </w:rPr>
        <w:t>𝑦</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spacing w:val="-4"/>
          <w:vertAlign w:val="baseline"/>
        </w:rPr>
        <w:t>𝑌</w:t>
      </w:r>
      <w:r>
        <w:rPr>
          <w:rFonts w:ascii="Cambria Math" w:hAnsi="Cambria Math" w:eastAsia="Cambria Math"/>
          <w:spacing w:val="-4"/>
          <w:vertAlign w:val="subscript"/>
        </w:rPr>
        <w:t>𝑛</w:t>
      </w:r>
      <w:r>
        <w:rPr>
          <w:rFonts w:ascii="Cambria Math" w:hAnsi="Cambria Math" w:eastAsia="Cambria Math"/>
          <w:spacing w:val="-4"/>
          <w:position w:val="1"/>
          <w:vertAlign w:val="baseline"/>
        </w:rPr>
        <w:t>〉</w:t>
      </w:r>
      <w:r>
        <w:rPr>
          <w:rFonts w:ascii="Cambria Math" w:hAnsi="Cambria Math" w:eastAsia="Cambria Math"/>
          <w:spacing w:val="-4"/>
          <w:vertAlign w:val="baseline"/>
        </w:rPr>
        <w:t>)</w:t>
      </w:r>
      <w:r>
        <w:rPr>
          <w:vertAlign w:val="baseline"/>
        </w:rPr>
        <w:tab/>
      </w:r>
      <w:r>
        <w:rPr>
          <w:spacing w:val="-5"/>
          <w:vertAlign w:val="baseline"/>
        </w:rPr>
        <w:t>3.3</w:t>
      </w:r>
    </w:p>
    <w:p>
      <w:pPr>
        <w:pStyle w:val="BodyText"/>
        <w:spacing w:line="501" w:lineRule="auto" w:before="492"/>
        <w:ind w:left="307" w:right="547"/>
        <w:jc w:val="both"/>
        <w:rPr>
          <w:rFonts w:ascii="Cambria Math" w:eastAsia="Cambria Math"/>
        </w:rPr>
      </w:pPr>
      <w:r>
        <w:rPr/>
        <w:t>The first stage of canonical correlation is to choose </w:t>
      </w:r>
      <w:r>
        <w:rPr>
          <w:rFonts w:ascii="Cambria Math" w:eastAsia="Cambria Math"/>
        </w:rPr>
        <w:t>𝑤</w:t>
      </w:r>
      <w:r>
        <w:rPr>
          <w:rFonts w:ascii="Cambria Math" w:eastAsia="Cambria Math"/>
          <w:vertAlign w:val="subscript"/>
        </w:rPr>
        <w:t>𝑥</w:t>
      </w:r>
      <w:r>
        <w:rPr>
          <w:rFonts w:ascii="Cambria Math" w:eastAsia="Cambria Math"/>
          <w:vertAlign w:val="baseline"/>
        </w:rPr>
        <w:t> </w:t>
      </w:r>
      <w:r>
        <w:rPr>
          <w:vertAlign w:val="baseline"/>
        </w:rPr>
        <w:t>and </w:t>
      </w:r>
      <w:r>
        <w:rPr>
          <w:rFonts w:ascii="Cambria Math" w:eastAsia="Cambria Math"/>
          <w:vertAlign w:val="baseline"/>
        </w:rPr>
        <w:t>𝑤</w:t>
      </w:r>
      <w:r>
        <w:rPr>
          <w:rFonts w:ascii="Cambria Math" w:eastAsia="Cambria Math"/>
          <w:vertAlign w:val="subscript"/>
        </w:rPr>
        <w:t>𝑦</w:t>
      </w:r>
      <w:r>
        <w:rPr>
          <w:rFonts w:ascii="Cambria Math" w:eastAsia="Cambria Math"/>
          <w:vertAlign w:val="baseline"/>
        </w:rPr>
        <w:t> </w:t>
      </w:r>
      <w:r>
        <w:rPr>
          <w:vertAlign w:val="baseline"/>
        </w:rPr>
        <w:t>to maximize the correlation</w:t>
      </w:r>
      <w:r>
        <w:rPr>
          <w:spacing w:val="1"/>
          <w:vertAlign w:val="baseline"/>
        </w:rPr>
        <w:t> </w:t>
      </w:r>
      <w:r>
        <w:rPr>
          <w:vertAlign w:val="baseline"/>
        </w:rPr>
        <w:t>between</w:t>
      </w:r>
      <w:r>
        <w:rPr>
          <w:spacing w:val="1"/>
          <w:vertAlign w:val="baseline"/>
        </w:rPr>
        <w:t> </w:t>
      </w:r>
      <w:r>
        <w:rPr>
          <w:vertAlign w:val="baseline"/>
        </w:rPr>
        <w:t>the two</w:t>
      </w:r>
      <w:r>
        <w:rPr>
          <w:spacing w:val="1"/>
          <w:vertAlign w:val="baseline"/>
        </w:rPr>
        <w:t> </w:t>
      </w:r>
      <w:r>
        <w:rPr>
          <w:vertAlign w:val="baseline"/>
        </w:rPr>
        <w:t>vectors.</w:t>
      </w:r>
      <w:r>
        <w:rPr>
          <w:spacing w:val="3"/>
          <w:vertAlign w:val="baseline"/>
        </w:rPr>
        <w:t> </w:t>
      </w:r>
      <w:r>
        <w:rPr>
          <w:vertAlign w:val="baseline"/>
        </w:rPr>
        <w:t>In</w:t>
      </w:r>
      <w:r>
        <w:rPr>
          <w:spacing w:val="1"/>
          <w:vertAlign w:val="baseline"/>
        </w:rPr>
        <w:t> </w:t>
      </w:r>
      <w:r>
        <w:rPr>
          <w:vertAlign w:val="baseline"/>
        </w:rPr>
        <w:t>other words</w:t>
      </w:r>
      <w:r>
        <w:rPr>
          <w:spacing w:val="2"/>
          <w:vertAlign w:val="baseline"/>
        </w:rPr>
        <w:t> </w:t>
      </w:r>
      <w:r>
        <w:rPr>
          <w:vertAlign w:val="baseline"/>
        </w:rPr>
        <w:t>the function</w:t>
      </w:r>
      <w:r>
        <w:rPr>
          <w:spacing w:val="1"/>
          <w:vertAlign w:val="baseline"/>
        </w:rPr>
        <w:t> </w:t>
      </w:r>
      <w:r>
        <w:rPr>
          <w:vertAlign w:val="baseline"/>
        </w:rPr>
        <w:t>to</w:t>
      </w:r>
      <w:r>
        <w:rPr>
          <w:spacing w:val="2"/>
          <w:vertAlign w:val="baseline"/>
        </w:rPr>
        <w:t> </w:t>
      </w:r>
      <w:r>
        <w:rPr>
          <w:vertAlign w:val="baseline"/>
        </w:rPr>
        <w:t>be maximized</w:t>
      </w:r>
      <w:r>
        <w:rPr>
          <w:spacing w:val="1"/>
          <w:vertAlign w:val="baseline"/>
        </w:rPr>
        <w:t> </w:t>
      </w:r>
      <w:r>
        <w:rPr>
          <w:vertAlign w:val="baseline"/>
        </w:rPr>
        <w:t>is</w:t>
      </w:r>
      <w:r>
        <w:rPr>
          <w:spacing w:val="4"/>
          <w:vertAlign w:val="baseline"/>
        </w:rPr>
        <w:t> </w:t>
      </w:r>
      <w:r>
        <w:rPr>
          <w:rFonts w:ascii="Cambria Math" w:eastAsia="Cambria Math"/>
          <w:vertAlign w:val="baseline"/>
        </w:rPr>
        <w:t>𝜌</w:t>
      </w:r>
      <w:r>
        <w:rPr>
          <w:rFonts w:ascii="Cambria Math" w:eastAsia="Cambria Math"/>
          <w:spacing w:val="15"/>
          <w:vertAlign w:val="baseline"/>
        </w:rPr>
        <w:t> </w:t>
      </w:r>
      <w:r>
        <w:rPr>
          <w:rFonts w:ascii="Cambria Math" w:eastAsia="Cambria Math"/>
          <w:spacing w:val="-10"/>
          <w:vertAlign w:val="baseline"/>
        </w:rPr>
        <w:t>=</w:t>
      </w:r>
    </w:p>
    <w:p>
      <w:pPr>
        <w:spacing w:after="0" w:line="501" w:lineRule="auto"/>
        <w:jc w:val="both"/>
        <w:rPr>
          <w:rFonts w:ascii="Cambria Math" w:eastAsia="Cambria Math"/>
        </w:rPr>
        <w:sectPr>
          <w:pgSz w:w="11910" w:h="16840"/>
          <w:pgMar w:header="0" w:footer="1014" w:top="1320" w:bottom="1200" w:left="1680" w:right="860"/>
        </w:sectPr>
      </w:pPr>
    </w:p>
    <w:p>
      <w:pPr>
        <w:pStyle w:val="BodyText"/>
        <w:spacing w:line="144" w:lineRule="exact" w:before="87"/>
        <w:ind w:left="307"/>
        <w:rPr>
          <w:rFonts w:ascii="Cambria Math" w:eastAsia="Cambria Math"/>
        </w:rPr>
      </w:pPr>
      <w:r>
        <w:rPr>
          <w:rFonts w:ascii="Cambria Math" w:eastAsia="Cambria Math"/>
        </w:rPr>
        <w:t>maxcorr(𝑤</w:t>
      </w:r>
      <w:r>
        <w:rPr>
          <w:rFonts w:ascii="Cambria Math" w:eastAsia="Cambria Math"/>
          <w:spacing w:val="50"/>
        </w:rPr>
        <w:t> </w:t>
      </w:r>
      <w:r>
        <w:rPr>
          <w:rFonts w:ascii="Cambria Math" w:eastAsia="Cambria Math"/>
          <w:spacing w:val="-180"/>
        </w:rPr>
        <w:t>𝑆</w:t>
      </w:r>
    </w:p>
    <w:p>
      <w:pPr>
        <w:spacing w:line="144" w:lineRule="exact" w:before="87"/>
        <w:ind w:left="65" w:right="0" w:firstLine="0"/>
        <w:jc w:val="left"/>
        <w:rPr>
          <w:rFonts w:ascii="Cambria Math" w:eastAsia="Cambria Math"/>
          <w:sz w:val="24"/>
        </w:rPr>
      </w:pPr>
      <w:r>
        <w:rPr/>
        <w:br w:type="column"/>
      </w:r>
      <w:r>
        <w:rPr>
          <w:rFonts w:ascii="Cambria Math" w:eastAsia="Cambria Math"/>
          <w:sz w:val="24"/>
        </w:rPr>
        <w:t>,</w:t>
      </w:r>
      <w:r>
        <w:rPr>
          <w:rFonts w:ascii="Cambria Math" w:eastAsia="Cambria Math"/>
          <w:spacing w:val="-16"/>
          <w:sz w:val="24"/>
        </w:rPr>
        <w:t> </w:t>
      </w:r>
      <w:r>
        <w:rPr>
          <w:rFonts w:ascii="Cambria Math" w:eastAsia="Cambria Math"/>
          <w:sz w:val="24"/>
        </w:rPr>
        <w:t>𝑤</w:t>
      </w:r>
      <w:r>
        <w:rPr>
          <w:rFonts w:ascii="Cambria Math" w:eastAsia="Cambria Math"/>
          <w:spacing w:val="54"/>
          <w:sz w:val="24"/>
        </w:rPr>
        <w:t> </w:t>
      </w:r>
      <w:r>
        <w:rPr>
          <w:rFonts w:ascii="Cambria Math" w:eastAsia="Cambria Math"/>
          <w:spacing w:val="-181"/>
          <w:sz w:val="24"/>
        </w:rPr>
        <w:t>𝑆</w:t>
      </w:r>
    </w:p>
    <w:p>
      <w:pPr>
        <w:spacing w:line="79" w:lineRule="auto" w:before="33"/>
        <w:ind w:left="73" w:right="0" w:firstLine="0"/>
        <w:jc w:val="left"/>
        <w:rPr>
          <w:rFonts w:ascii="Cambria Math" w:hAnsi="Cambria Math" w:eastAsia="Cambria Math"/>
          <w:sz w:val="17"/>
        </w:rPr>
      </w:pPr>
      <w:r>
        <w:rPr/>
        <w:br w:type="column"/>
      </w:r>
      <w:r>
        <w:rPr>
          <w:rFonts w:ascii="Cambria Math" w:hAnsi="Cambria Math" w:eastAsia="Cambria Math"/>
          <w:w w:val="105"/>
          <w:position w:val="-15"/>
          <w:sz w:val="24"/>
        </w:rPr>
        <w:t>)</w:t>
      </w:r>
      <w:r>
        <w:rPr>
          <w:rFonts w:ascii="Cambria Math" w:hAnsi="Cambria Math" w:eastAsia="Cambria Math"/>
          <w:spacing w:val="54"/>
          <w:w w:val="105"/>
          <w:position w:val="-15"/>
          <w:sz w:val="24"/>
        </w:rPr>
        <w:t> </w:t>
      </w:r>
      <w:r>
        <w:rPr>
          <w:rFonts w:ascii="Cambria Math" w:hAnsi="Cambria Math" w:eastAsia="Cambria Math"/>
          <w:w w:val="105"/>
          <w:position w:val="-15"/>
          <w:sz w:val="24"/>
        </w:rPr>
        <w:t>=</w:t>
      </w:r>
      <w:r>
        <w:rPr>
          <w:rFonts w:ascii="Cambria Math" w:hAnsi="Cambria Math" w:eastAsia="Cambria Math"/>
          <w:spacing w:val="45"/>
          <w:w w:val="105"/>
          <w:position w:val="-15"/>
          <w:sz w:val="24"/>
        </w:rPr>
        <w:t> </w:t>
      </w:r>
      <w:r>
        <w:rPr>
          <w:rFonts w:ascii="Cambria Math" w:hAnsi="Cambria Math" w:eastAsia="Cambria Math"/>
          <w:w w:val="105"/>
          <w:position w:val="-15"/>
          <w:sz w:val="24"/>
        </w:rPr>
        <w:t>max</w:t>
      </w:r>
      <w:r>
        <w:rPr>
          <w:rFonts w:ascii="Cambria Math" w:hAnsi="Cambria Math" w:eastAsia="Cambria Math"/>
          <w:spacing w:val="18"/>
          <w:w w:val="105"/>
          <w:position w:val="-15"/>
          <w:sz w:val="24"/>
        </w:rPr>
        <w:t> </w:t>
      </w:r>
      <w:r>
        <w:rPr>
          <w:spacing w:val="33"/>
          <w:w w:val="105"/>
          <w:position w:val="1"/>
          <w:sz w:val="17"/>
          <w:u w:val="single"/>
        </w:rPr>
        <w:t> </w:t>
      </w:r>
      <w:r>
        <w:rPr>
          <w:rFonts w:ascii="Cambria Math" w:hAnsi="Cambria Math" w:eastAsia="Cambria Math"/>
          <w:w w:val="105"/>
          <w:position w:val="1"/>
          <w:sz w:val="17"/>
          <w:u w:val="single"/>
        </w:rPr>
        <w:t>〈</w:t>
      </w:r>
      <w:r>
        <w:rPr>
          <w:rFonts w:ascii="Cambria Math" w:hAnsi="Cambria Math" w:eastAsia="Cambria Math"/>
          <w:w w:val="105"/>
          <w:sz w:val="17"/>
          <w:u w:val="single"/>
        </w:rPr>
        <w:t>𝑤</w:t>
      </w:r>
      <w:r>
        <w:rPr>
          <w:rFonts w:ascii="Cambria Math" w:hAnsi="Cambria Math" w:eastAsia="Cambria Math"/>
          <w:w w:val="105"/>
          <w:position w:val="-2"/>
          <w:sz w:val="14"/>
          <w:u w:val="single"/>
        </w:rPr>
        <w:t>𝑥</w:t>
      </w:r>
      <w:r>
        <w:rPr>
          <w:rFonts w:ascii="Cambria Math" w:hAnsi="Cambria Math" w:eastAsia="Cambria Math"/>
          <w:w w:val="105"/>
          <w:sz w:val="17"/>
          <w:u w:val="single"/>
        </w:rPr>
        <w:t>𝑆</w:t>
      </w:r>
      <w:r>
        <w:rPr>
          <w:rFonts w:ascii="Cambria Math" w:hAnsi="Cambria Math" w:eastAsia="Cambria Math"/>
          <w:w w:val="105"/>
          <w:position w:val="-2"/>
          <w:sz w:val="14"/>
          <w:u w:val="single"/>
        </w:rPr>
        <w:t>𝑥</w:t>
      </w:r>
      <w:r>
        <w:rPr>
          <w:rFonts w:ascii="Cambria Math" w:hAnsi="Cambria Math" w:eastAsia="Cambria Math"/>
          <w:spacing w:val="12"/>
          <w:w w:val="105"/>
          <w:position w:val="-2"/>
          <w:sz w:val="14"/>
          <w:u w:val="single"/>
        </w:rPr>
        <w:t> </w:t>
      </w:r>
      <w:r>
        <w:rPr>
          <w:rFonts w:ascii="Cambria Math" w:hAnsi="Cambria Math" w:eastAsia="Cambria Math"/>
          <w:spacing w:val="-2"/>
          <w:w w:val="105"/>
          <w:sz w:val="17"/>
          <w:u w:val="single"/>
        </w:rPr>
        <w:t>,𝑤</w:t>
      </w:r>
      <w:r>
        <w:rPr>
          <w:rFonts w:ascii="Cambria Math" w:hAnsi="Cambria Math" w:eastAsia="Cambria Math"/>
          <w:spacing w:val="-2"/>
          <w:w w:val="105"/>
          <w:position w:val="-2"/>
          <w:sz w:val="14"/>
          <w:u w:val="single"/>
        </w:rPr>
        <w:t>𝑦</w:t>
      </w:r>
      <w:r>
        <w:rPr>
          <w:rFonts w:ascii="Cambria Math" w:hAnsi="Cambria Math" w:eastAsia="Cambria Math"/>
          <w:spacing w:val="-2"/>
          <w:w w:val="105"/>
          <w:sz w:val="17"/>
          <w:u w:val="single"/>
        </w:rPr>
        <w:t>𝑆</w:t>
      </w:r>
      <w:r>
        <w:rPr>
          <w:rFonts w:ascii="Cambria Math" w:hAnsi="Cambria Math" w:eastAsia="Cambria Math"/>
          <w:spacing w:val="-2"/>
          <w:w w:val="105"/>
          <w:position w:val="-2"/>
          <w:sz w:val="14"/>
          <w:u w:val="single"/>
        </w:rPr>
        <w:t>𝑦</w:t>
      </w:r>
      <w:r>
        <w:rPr>
          <w:rFonts w:ascii="Cambria Math" w:hAnsi="Cambria Math" w:eastAsia="Cambria Math"/>
          <w:spacing w:val="-2"/>
          <w:w w:val="105"/>
          <w:position w:val="1"/>
          <w:sz w:val="17"/>
          <w:u w:val="single"/>
        </w:rPr>
        <w:t>〉</w:t>
      </w:r>
      <w:r>
        <w:rPr>
          <w:rFonts w:ascii="Cambria Math" w:hAnsi="Cambria Math" w:eastAsia="Cambria Math"/>
          <w:spacing w:val="80"/>
          <w:w w:val="105"/>
          <w:position w:val="1"/>
          <w:sz w:val="17"/>
          <w:u w:val="single"/>
        </w:rPr>
        <w:t> </w:t>
      </w:r>
    </w:p>
    <w:p>
      <w:pPr>
        <w:pStyle w:val="ListParagraph"/>
        <w:numPr>
          <w:ilvl w:val="1"/>
          <w:numId w:val="8"/>
        </w:numPr>
        <w:tabs>
          <w:tab w:pos="607" w:val="left" w:leader="none"/>
        </w:tabs>
        <w:spacing w:line="140" w:lineRule="exact" w:before="91" w:after="0"/>
        <w:ind w:left="607" w:right="0" w:hanging="300"/>
        <w:jc w:val="left"/>
        <w:rPr>
          <w:sz w:val="22"/>
        </w:rPr>
      </w:pPr>
      <w:r>
        <w:rPr/>
        <w:br w:type="column"/>
      </w:r>
      <w:r>
        <w:rPr>
          <w:sz w:val="24"/>
        </w:rPr>
        <w:t>​</w:t>
      </w:r>
    </w:p>
    <w:p>
      <w:pPr>
        <w:spacing w:after="0" w:line="140" w:lineRule="exact"/>
        <w:jc w:val="left"/>
        <w:rPr>
          <w:sz w:val="22"/>
        </w:rPr>
        <w:sectPr>
          <w:type w:val="continuous"/>
          <w:pgSz w:w="11910" w:h="16840"/>
          <w:pgMar w:header="0" w:footer="1014" w:top="1880" w:bottom="1200" w:left="1680" w:right="860"/>
          <w:cols w:num="4" w:equalWidth="0">
            <w:col w:w="1686" w:space="40"/>
            <w:col w:w="565" w:space="39"/>
            <w:col w:w="2332" w:space="1819"/>
            <w:col w:w="2889"/>
          </w:cols>
        </w:sectPr>
      </w:pPr>
    </w:p>
    <w:p>
      <w:pPr>
        <w:spacing w:before="71"/>
        <w:ind w:left="487" w:right="0" w:firstLine="0"/>
        <w:jc w:val="left"/>
        <w:rPr>
          <w:rFonts w:ascii="Cambria Math" w:eastAsia="Cambria Math"/>
          <w:sz w:val="14"/>
        </w:rPr>
      </w:pPr>
      <w:r>
        <w:rPr>
          <w:rFonts w:ascii="Cambria Math" w:eastAsia="Cambria Math"/>
          <w:spacing w:val="-2"/>
          <w:w w:val="110"/>
          <w:sz w:val="17"/>
        </w:rPr>
        <w:t>𝑤</w:t>
      </w:r>
      <w:r>
        <w:rPr>
          <w:rFonts w:ascii="Cambria Math" w:eastAsia="Cambria Math"/>
          <w:spacing w:val="-2"/>
          <w:w w:val="110"/>
          <w:position w:val="-2"/>
          <w:sz w:val="14"/>
        </w:rPr>
        <w:t>𝑥</w:t>
      </w:r>
      <w:r>
        <w:rPr>
          <w:rFonts w:ascii="Cambria Math" w:eastAsia="Cambria Math"/>
          <w:spacing w:val="-2"/>
          <w:w w:val="110"/>
          <w:sz w:val="17"/>
        </w:rPr>
        <w:t>,𝑤</w:t>
      </w:r>
      <w:r>
        <w:rPr>
          <w:rFonts w:ascii="Cambria Math" w:eastAsia="Cambria Math"/>
          <w:spacing w:val="-2"/>
          <w:w w:val="110"/>
          <w:position w:val="-2"/>
          <w:sz w:val="14"/>
        </w:rPr>
        <w:t>𝑦</w:t>
      </w:r>
    </w:p>
    <w:p>
      <w:pPr>
        <w:spacing w:line="170" w:lineRule="exact" w:before="0"/>
        <w:ind w:left="418" w:right="0" w:firstLine="0"/>
        <w:jc w:val="left"/>
        <w:rPr>
          <w:rFonts w:ascii="Cambria Math" w:eastAsia="Cambria Math"/>
          <w:sz w:val="17"/>
        </w:rPr>
      </w:pPr>
      <w:r>
        <w:rPr/>
        <w:br w:type="column"/>
      </w:r>
      <w:r>
        <w:rPr>
          <w:rFonts w:ascii="Cambria Math" w:eastAsia="Cambria Math"/>
          <w:w w:val="110"/>
          <w:sz w:val="17"/>
        </w:rPr>
        <w:t>𝑥</w:t>
      </w:r>
      <w:r>
        <w:rPr>
          <w:rFonts w:ascii="Cambria Math" w:eastAsia="Cambria Math"/>
          <w:spacing w:val="76"/>
          <w:w w:val="150"/>
          <w:sz w:val="17"/>
        </w:rPr>
        <w:t> </w:t>
      </w:r>
      <w:r>
        <w:rPr>
          <w:rFonts w:ascii="Cambria Math" w:eastAsia="Cambria Math"/>
          <w:spacing w:val="-144"/>
          <w:w w:val="110"/>
          <w:sz w:val="17"/>
        </w:rPr>
        <w:t>𝑥</w:t>
      </w:r>
    </w:p>
    <w:p>
      <w:pPr>
        <w:spacing w:line="170" w:lineRule="exact" w:before="0"/>
        <w:ind w:left="224" w:right="0" w:firstLine="0"/>
        <w:jc w:val="left"/>
        <w:rPr>
          <w:rFonts w:ascii="Cambria Math" w:eastAsia="Cambria Math"/>
          <w:sz w:val="17"/>
        </w:rPr>
      </w:pPr>
      <w:r>
        <w:rPr/>
        <w:br w:type="column"/>
      </w:r>
      <w:r>
        <w:rPr>
          <w:rFonts w:ascii="Cambria Math" w:eastAsia="Cambria Math"/>
          <w:w w:val="115"/>
          <w:sz w:val="17"/>
        </w:rPr>
        <w:t>𝑦</w:t>
      </w:r>
      <w:r>
        <w:rPr>
          <w:rFonts w:ascii="Cambria Math" w:eastAsia="Cambria Math"/>
          <w:spacing w:val="73"/>
          <w:w w:val="150"/>
          <w:sz w:val="17"/>
        </w:rPr>
        <w:t> </w:t>
      </w:r>
      <w:r>
        <w:rPr>
          <w:rFonts w:ascii="Cambria Math" w:eastAsia="Cambria Math"/>
          <w:spacing w:val="-144"/>
          <w:w w:val="110"/>
          <w:sz w:val="17"/>
        </w:rPr>
        <w:t>𝑦</w:t>
      </w:r>
    </w:p>
    <w:p>
      <w:pPr>
        <w:spacing w:before="33"/>
        <w:ind w:left="445" w:right="0" w:firstLine="0"/>
        <w:jc w:val="left"/>
        <w:rPr>
          <w:rFonts w:ascii="Cambria Math" w:hAnsi="Cambria Math" w:eastAsia="Cambria Math"/>
          <w:sz w:val="17"/>
        </w:rPr>
      </w:pPr>
      <w:r>
        <w:rPr/>
        <w:br w:type="column"/>
      </w:r>
      <w:r>
        <w:rPr>
          <w:rFonts w:ascii="Cambria Math" w:hAnsi="Cambria Math" w:eastAsia="Cambria Math"/>
          <w:w w:val="110"/>
          <w:position w:val="-2"/>
          <w:sz w:val="17"/>
        </w:rPr>
        <w:t>𝑤</w:t>
      </w:r>
      <w:r>
        <w:rPr>
          <w:rFonts w:ascii="Cambria Math" w:hAnsi="Cambria Math" w:eastAsia="Cambria Math"/>
          <w:w w:val="110"/>
          <w:position w:val="-5"/>
          <w:sz w:val="14"/>
        </w:rPr>
        <w:t>𝑥</w:t>
      </w:r>
      <w:r>
        <w:rPr>
          <w:rFonts w:ascii="Cambria Math" w:hAnsi="Cambria Math" w:eastAsia="Cambria Math"/>
          <w:w w:val="110"/>
          <w:position w:val="-2"/>
          <w:sz w:val="17"/>
        </w:rPr>
        <w:t>,𝑤</w:t>
      </w:r>
      <w:r>
        <w:rPr>
          <w:rFonts w:ascii="Cambria Math" w:hAnsi="Cambria Math" w:eastAsia="Cambria Math"/>
          <w:w w:val="110"/>
          <w:position w:val="-5"/>
          <w:sz w:val="14"/>
        </w:rPr>
        <w:t>𝑦</w:t>
      </w:r>
      <w:r>
        <w:rPr>
          <w:rFonts w:ascii="Cambria Math" w:hAnsi="Cambria Math" w:eastAsia="Cambria Math"/>
          <w:spacing w:val="23"/>
          <w:w w:val="110"/>
          <w:position w:val="-5"/>
          <w:sz w:val="14"/>
        </w:rPr>
        <w:t> </w:t>
      </w:r>
      <w:r>
        <w:rPr>
          <w:rFonts w:ascii="Cambria Math" w:hAnsi="Cambria Math" w:eastAsia="Cambria Math"/>
          <w:spacing w:val="-2"/>
          <w:w w:val="110"/>
          <w:position w:val="1"/>
          <w:sz w:val="17"/>
        </w:rPr>
        <w:t>‖</w:t>
      </w:r>
      <w:r>
        <w:rPr>
          <w:rFonts w:ascii="Cambria Math" w:hAnsi="Cambria Math" w:eastAsia="Cambria Math"/>
          <w:spacing w:val="-2"/>
          <w:w w:val="110"/>
          <w:sz w:val="17"/>
        </w:rPr>
        <w:t>𝑤</w:t>
      </w:r>
      <w:r>
        <w:rPr>
          <w:rFonts w:ascii="Cambria Math" w:hAnsi="Cambria Math" w:eastAsia="Cambria Math"/>
          <w:spacing w:val="-2"/>
          <w:w w:val="110"/>
          <w:position w:val="-2"/>
          <w:sz w:val="14"/>
        </w:rPr>
        <w:t>𝑥</w:t>
      </w:r>
      <w:r>
        <w:rPr>
          <w:rFonts w:ascii="Cambria Math" w:hAnsi="Cambria Math" w:eastAsia="Cambria Math"/>
          <w:spacing w:val="-2"/>
          <w:w w:val="110"/>
          <w:sz w:val="17"/>
        </w:rPr>
        <w:t>𝑆</w:t>
      </w:r>
      <w:r>
        <w:rPr>
          <w:rFonts w:ascii="Cambria Math" w:hAnsi="Cambria Math" w:eastAsia="Cambria Math"/>
          <w:spacing w:val="-2"/>
          <w:w w:val="110"/>
          <w:position w:val="-2"/>
          <w:sz w:val="14"/>
        </w:rPr>
        <w:t>𝑥</w:t>
      </w:r>
      <w:r>
        <w:rPr>
          <w:rFonts w:ascii="Cambria Math" w:hAnsi="Cambria Math" w:eastAsia="Cambria Math"/>
          <w:spacing w:val="-2"/>
          <w:w w:val="110"/>
          <w:position w:val="1"/>
          <w:sz w:val="17"/>
        </w:rPr>
        <w:t>‖</w:t>
      </w:r>
      <w:r>
        <w:rPr>
          <w:rFonts w:ascii="Cambria Math" w:hAnsi="Cambria Math" w:eastAsia="Cambria Math"/>
          <w:spacing w:val="-2"/>
          <w:w w:val="110"/>
          <w:sz w:val="17"/>
        </w:rPr>
        <w:t>‖𝑤</w:t>
      </w:r>
      <w:r>
        <w:rPr>
          <w:rFonts w:ascii="Cambria Math" w:hAnsi="Cambria Math" w:eastAsia="Cambria Math"/>
          <w:spacing w:val="-2"/>
          <w:w w:val="110"/>
          <w:position w:val="-2"/>
          <w:sz w:val="14"/>
        </w:rPr>
        <w:t>𝑦</w:t>
      </w:r>
      <w:r>
        <w:rPr>
          <w:rFonts w:ascii="Cambria Math" w:hAnsi="Cambria Math" w:eastAsia="Cambria Math"/>
          <w:spacing w:val="-2"/>
          <w:w w:val="110"/>
          <w:sz w:val="17"/>
        </w:rPr>
        <w:t>𝑆</w:t>
      </w:r>
      <w:r>
        <w:rPr>
          <w:rFonts w:ascii="Cambria Math" w:hAnsi="Cambria Math" w:eastAsia="Cambria Math"/>
          <w:spacing w:val="-2"/>
          <w:w w:val="110"/>
          <w:position w:val="-2"/>
          <w:sz w:val="14"/>
        </w:rPr>
        <w:t>𝑦</w:t>
      </w:r>
      <w:r>
        <w:rPr>
          <w:rFonts w:ascii="Cambria Math" w:hAnsi="Cambria Math" w:eastAsia="Cambria Math"/>
          <w:spacing w:val="-2"/>
          <w:w w:val="110"/>
          <w:sz w:val="17"/>
        </w:rPr>
        <w:t>‖</w:t>
      </w:r>
    </w:p>
    <w:p>
      <w:pPr>
        <w:spacing w:after="0"/>
        <w:jc w:val="left"/>
        <w:rPr>
          <w:rFonts w:ascii="Cambria Math" w:hAnsi="Cambria Math" w:eastAsia="Cambria Math"/>
          <w:sz w:val="17"/>
        </w:rPr>
        <w:sectPr>
          <w:type w:val="continuous"/>
          <w:pgSz w:w="11910" w:h="16840"/>
          <w:pgMar w:header="0" w:footer="1014" w:top="1880" w:bottom="1200" w:left="1680" w:right="860"/>
          <w:cols w:num="4" w:equalWidth="0">
            <w:col w:w="985" w:space="40"/>
            <w:col w:w="753" w:space="39"/>
            <w:col w:w="573" w:space="39"/>
            <w:col w:w="6941"/>
          </w:cols>
        </w:sectPr>
      </w:pPr>
    </w:p>
    <w:p>
      <w:pPr>
        <w:pStyle w:val="BodyText"/>
        <w:spacing w:before="467"/>
        <w:ind w:left="307"/>
      </w:pPr>
      <w:r>
        <w:rPr/>
        <w:t>If</w:t>
      </w:r>
      <w:r>
        <w:rPr>
          <w:spacing w:val="-1"/>
        </w:rPr>
        <w:t> </w:t>
      </w:r>
      <w:r>
        <w:rPr/>
        <w:t>we</w:t>
      </w:r>
      <w:r>
        <w:rPr>
          <w:spacing w:val="-2"/>
        </w:rPr>
        <w:t> </w:t>
      </w:r>
      <w:r>
        <w:rPr/>
        <w:t>use</w:t>
      </w:r>
      <w:r>
        <w:rPr>
          <w:spacing w:val="28"/>
        </w:rPr>
        <w:t>  </w:t>
      </w:r>
      <w:r>
        <w:rPr>
          <w:b/>
        </w:rPr>
        <w:t>Ê</w:t>
      </w:r>
      <w:r>
        <w:rPr>
          <w:rFonts w:ascii="Cambria Math" w:hAnsi="Cambria Math" w:eastAsia="Cambria Math"/>
          <w:position w:val="1"/>
        </w:rPr>
        <w:t>[</w:t>
      </w:r>
      <w:r>
        <w:rPr>
          <w:rFonts w:ascii="Cambria Math" w:hAnsi="Cambria Math" w:eastAsia="Cambria Math"/>
        </w:rPr>
        <w:t>𝒇</w:t>
      </w:r>
      <w:r>
        <w:rPr>
          <w:rFonts w:ascii="Cambria Math" w:hAnsi="Cambria Math" w:eastAsia="Cambria Math"/>
          <w:position w:val="1"/>
        </w:rPr>
        <w:t>(</w:t>
      </w:r>
      <w:r>
        <w:rPr>
          <w:rFonts w:ascii="Cambria Math" w:hAnsi="Cambria Math" w:eastAsia="Cambria Math"/>
        </w:rPr>
        <w:t>𝑿,</w:t>
      </w:r>
      <w:r>
        <w:rPr>
          <w:rFonts w:ascii="Cambria Math" w:hAnsi="Cambria Math" w:eastAsia="Cambria Math"/>
          <w:spacing w:val="-15"/>
        </w:rPr>
        <w:t> </w:t>
      </w:r>
      <w:r>
        <w:rPr>
          <w:rFonts w:ascii="Cambria Math" w:hAnsi="Cambria Math" w:eastAsia="Cambria Math"/>
        </w:rPr>
        <w:t>𝒀</w:t>
      </w:r>
      <w:r>
        <w:rPr>
          <w:rFonts w:ascii="Cambria Math" w:hAnsi="Cambria Math" w:eastAsia="Cambria Math"/>
          <w:position w:val="1"/>
        </w:rPr>
        <w:t>)]</w:t>
      </w:r>
      <w:r>
        <w:rPr>
          <w:rFonts w:ascii="Cambria Math" w:hAnsi="Cambria Math" w:eastAsia="Cambria Math"/>
          <w:spacing w:val="6"/>
          <w:position w:val="1"/>
        </w:rPr>
        <w:t> </w:t>
      </w:r>
      <w:r>
        <w:rPr/>
        <w:t>to denote</w:t>
      </w:r>
      <w:r>
        <w:rPr>
          <w:spacing w:val="-2"/>
        </w:rPr>
        <w:t> </w:t>
      </w:r>
      <w:r>
        <w:rPr/>
        <w:t>the empirical</w:t>
      </w:r>
      <w:r>
        <w:rPr>
          <w:spacing w:val="-1"/>
        </w:rPr>
        <w:t> </w:t>
      </w:r>
      <w:r>
        <w:rPr/>
        <w:t>expectation</w:t>
      </w:r>
      <w:r>
        <w:rPr>
          <w:spacing w:val="-1"/>
        </w:rPr>
        <w:t> </w:t>
      </w:r>
      <w:r>
        <w:rPr/>
        <w:t>of the</w:t>
      </w:r>
      <w:r>
        <w:rPr>
          <w:spacing w:val="-3"/>
        </w:rPr>
        <w:t> </w:t>
      </w:r>
      <w:r>
        <w:rPr/>
        <w:t>function </w:t>
      </w:r>
      <w:r>
        <w:rPr>
          <w:spacing w:val="-4"/>
        </w:rPr>
        <w:t>were</w:t>
      </w:r>
    </w:p>
    <w:p>
      <w:pPr>
        <w:pStyle w:val="BodyText"/>
        <w:tabs>
          <w:tab w:pos="8229" w:val="left" w:leader="none"/>
        </w:tabs>
        <w:spacing w:line="154" w:lineRule="exact" w:before="533"/>
        <w:ind w:left="1027"/>
      </w:pPr>
      <w:r>
        <w:rPr/>
        <w:t>Ê</w:t>
      </w:r>
      <w:r>
        <w:rPr>
          <w:spacing w:val="3"/>
        </w:rPr>
        <w:t> </w:t>
      </w:r>
      <w:r>
        <w:rPr/>
        <w:t>[ƒ</w:t>
      </w:r>
      <w:r>
        <w:rPr>
          <w:spacing w:val="3"/>
        </w:rPr>
        <w:t> </w:t>
      </w:r>
      <w:r>
        <w:rPr/>
        <w:t>(x,</w:t>
      </w:r>
      <w:r>
        <w:rPr>
          <w:spacing w:val="6"/>
        </w:rPr>
        <w:t> </w:t>
      </w:r>
      <w:r>
        <w:rPr/>
        <w:t>y)]</w:t>
      </w:r>
      <w:r>
        <w:rPr>
          <w:spacing w:val="3"/>
        </w:rPr>
        <w:t> </w:t>
      </w:r>
      <w:r>
        <w:rPr/>
        <w:t>=</w:t>
      </w:r>
      <w:r>
        <w:rPr>
          <w:spacing w:val="-25"/>
        </w:rPr>
        <w:t> </w:t>
      </w:r>
      <w:r>
        <w:rPr>
          <w:rFonts w:ascii="Cambria Math" w:hAnsi="Cambria Math" w:eastAsia="Cambria Math"/>
          <w:vertAlign w:val="superscript"/>
        </w:rPr>
        <w:t>1</w:t>
      </w:r>
      <w:r>
        <w:rPr>
          <w:rFonts w:ascii="Cambria Math" w:hAnsi="Cambria Math" w:eastAsia="Cambria Math"/>
          <w:spacing w:val="23"/>
          <w:vertAlign w:val="baseline"/>
        </w:rPr>
        <w:t> </w:t>
      </w:r>
      <w:r>
        <w:rPr>
          <w:rFonts w:ascii="Cambria Math" w:hAnsi="Cambria Math" w:eastAsia="Cambria Math"/>
          <w:position w:val="1"/>
          <w:vertAlign w:val="baseline"/>
        </w:rPr>
        <w:t>∑</w:t>
      </w:r>
      <w:r>
        <w:rPr>
          <w:rFonts w:ascii="Cambria Math" w:hAnsi="Cambria Math" w:eastAsia="Cambria Math"/>
          <w:position w:val="1"/>
          <w:vertAlign w:val="superscript"/>
        </w:rPr>
        <w:t>𝑚</w:t>
      </w:r>
      <w:r>
        <w:rPr>
          <w:rFonts w:ascii="Cambria Math" w:hAnsi="Cambria Math" w:eastAsia="Cambria Math"/>
          <w:spacing w:val="19"/>
          <w:position w:val="1"/>
          <w:vertAlign w:val="baseline"/>
        </w:rPr>
        <w:t> </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vertAlign w:val="baseline"/>
        </w:rPr>
        <w:t>1</w:t>
      </w:r>
      <w:r>
        <w:rPr>
          <w:rFonts w:ascii="Cambria Math" w:hAnsi="Cambria Math" w:eastAsia="Cambria Math"/>
          <w:spacing w:val="-11"/>
          <w:vertAlign w:val="baseline"/>
        </w:rPr>
        <w:t> </w:t>
      </w:r>
      <w:r>
        <w:rPr>
          <w:rFonts w:ascii="Cambria Math" w:hAnsi="Cambria Math" w:eastAsia="Cambria Math"/>
          <w:vertAlign w:val="baseline"/>
        </w:rPr>
        <w:t>𝑓</w:t>
      </w:r>
      <w:r>
        <w:rPr>
          <w:rFonts w:ascii="Cambria Math" w:hAnsi="Cambria Math" w:eastAsia="Cambria Math"/>
          <w:position w:val="1"/>
          <w:vertAlign w:val="baseline"/>
        </w:rPr>
        <w:t>(</w:t>
      </w:r>
      <w:r>
        <w:rPr>
          <w:rFonts w:ascii="Cambria Math" w:hAnsi="Cambria Math" w:eastAsia="Cambria Math"/>
          <w:vertAlign w:val="baseline"/>
        </w:rPr>
        <w:t>𝑋</w:t>
      </w:r>
      <w:r>
        <w:rPr>
          <w:rFonts w:ascii="Cambria Math" w:hAnsi="Cambria Math" w:eastAsia="Cambria Math"/>
          <w:spacing w:val="17"/>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𝑌</w:t>
      </w:r>
      <w:r>
        <w:rPr>
          <w:rFonts w:ascii="Cambria Math" w:hAnsi="Cambria Math" w:eastAsia="Cambria Math"/>
          <w:spacing w:val="-14"/>
          <w:vertAlign w:val="baseline"/>
        </w:rPr>
        <w:t> </w:t>
      </w:r>
      <w:r>
        <w:rPr>
          <w:rFonts w:ascii="Cambria Math" w:hAnsi="Cambria Math" w:eastAsia="Cambria Math"/>
          <w:spacing w:val="-10"/>
          <w:position w:val="1"/>
          <w:vertAlign w:val="baseline"/>
        </w:rPr>
        <w:t>)</w:t>
      </w:r>
      <w:r>
        <w:rPr>
          <w:position w:val="1"/>
          <w:vertAlign w:val="baseline"/>
        </w:rPr>
        <w:tab/>
      </w:r>
      <w:r>
        <w:rPr>
          <w:spacing w:val="-5"/>
          <w:vertAlign w:val="baseline"/>
        </w:rPr>
        <w:t>3.5</w:t>
      </w:r>
    </w:p>
    <w:p>
      <w:pPr>
        <w:spacing w:after="0" w:line="154" w:lineRule="exact"/>
        <w:sectPr>
          <w:type w:val="continuous"/>
          <w:pgSz w:w="11910" w:h="16840"/>
          <w:pgMar w:header="0" w:footer="1014" w:top="1880" w:bottom="1200" w:left="1680" w:right="860"/>
        </w:sectPr>
      </w:pPr>
    </w:p>
    <w:p>
      <w:pPr>
        <w:tabs>
          <w:tab w:pos="372" w:val="left" w:leader="none"/>
        </w:tabs>
        <w:spacing w:line="208" w:lineRule="auto" w:before="0"/>
        <w:ind w:left="0" w:right="0" w:firstLine="0"/>
        <w:jc w:val="right"/>
        <w:rPr>
          <w:rFonts w:ascii="Cambria Math" w:eastAsia="Cambria Math"/>
          <w:sz w:val="17"/>
        </w:rPr>
      </w:pPr>
      <w:r>
        <w:rPr/>
        <mc:AlternateContent>
          <mc:Choice Requires="wps">
            <w:drawing>
              <wp:anchor distT="0" distB="0" distL="0" distR="0" allowOverlap="1" layoutInCell="1" locked="0" behindDoc="0" simplePos="0" relativeHeight="15733760">
                <wp:simplePos x="0" y="0"/>
                <wp:positionH relativeFrom="page">
                  <wp:posOffset>2520950</wp:posOffset>
                </wp:positionH>
                <wp:positionV relativeFrom="paragraph">
                  <wp:posOffset>4809</wp:posOffset>
                </wp:positionV>
                <wp:extent cx="102870" cy="1079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102870" cy="10795"/>
                        </a:xfrm>
                        <a:custGeom>
                          <a:avLst/>
                          <a:gdLst/>
                          <a:ahLst/>
                          <a:cxnLst/>
                          <a:rect l="l" t="t" r="r" b="b"/>
                          <a:pathLst>
                            <a:path w="102870" h="10795">
                              <a:moveTo>
                                <a:pt x="102412" y="0"/>
                              </a:moveTo>
                              <a:lnTo>
                                <a:pt x="0" y="0"/>
                              </a:lnTo>
                              <a:lnTo>
                                <a:pt x="0" y="10667"/>
                              </a:lnTo>
                              <a:lnTo>
                                <a:pt x="102412" y="10667"/>
                              </a:lnTo>
                              <a:lnTo>
                                <a:pt x="1024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8.5pt;margin-top:.378672pt;width:8.064pt;height:.83997pt;mso-position-horizontal-relative:page;mso-position-vertical-relative:paragraph;z-index:15733760" id="docshape13" filled="true" fillcolor="#000000" stroked="false">
                <v:fill type="solid"/>
                <w10:wrap type="none"/>
              </v:rect>
            </w:pict>
          </mc:Fallback>
        </mc:AlternateContent>
      </w:r>
      <w:r>
        <w:rPr>
          <w:rFonts w:ascii="Cambria Math" w:eastAsia="Cambria Math"/>
          <w:spacing w:val="-10"/>
          <w:w w:val="110"/>
          <w:position w:val="-5"/>
          <w:sz w:val="17"/>
        </w:rPr>
        <w:t>𝑚</w:t>
      </w:r>
      <w:r>
        <w:rPr>
          <w:rFonts w:ascii="Cambria Math" w:eastAsia="Cambria Math"/>
          <w:position w:val="-5"/>
          <w:sz w:val="17"/>
        </w:rPr>
        <w:tab/>
      </w:r>
      <w:r>
        <w:rPr>
          <w:rFonts w:ascii="Cambria Math" w:eastAsia="Cambria Math"/>
          <w:spacing w:val="-10"/>
          <w:w w:val="110"/>
          <w:sz w:val="17"/>
        </w:rPr>
        <w:t>𝑖</w:t>
      </w:r>
    </w:p>
    <w:p>
      <w:pPr>
        <w:tabs>
          <w:tab w:pos="1198" w:val="left" w:leader="none"/>
        </w:tabs>
        <w:spacing w:line="170" w:lineRule="exact" w:before="0"/>
        <w:ind w:left="932" w:right="0" w:firstLine="0"/>
        <w:jc w:val="left"/>
        <w:rPr>
          <w:rFonts w:ascii="Cambria Math" w:eastAsia="Cambria Math"/>
          <w:sz w:val="17"/>
        </w:rPr>
      </w:pPr>
      <w:r>
        <w:rPr/>
        <w:br w:type="column"/>
      </w:r>
      <w:r>
        <w:rPr>
          <w:rFonts w:ascii="Cambria Math" w:eastAsia="Cambria Math"/>
          <w:spacing w:val="-10"/>
          <w:w w:val="110"/>
          <w:sz w:val="17"/>
        </w:rPr>
        <w:t>𝑖</w:t>
      </w:r>
      <w:r>
        <w:rPr>
          <w:rFonts w:ascii="Cambria Math" w:eastAsia="Cambria Math"/>
          <w:sz w:val="17"/>
        </w:rPr>
        <w:tab/>
      </w:r>
      <w:r>
        <w:rPr>
          <w:rFonts w:ascii="Cambria Math" w:eastAsia="Cambria Math"/>
          <w:spacing w:val="-10"/>
          <w:w w:val="110"/>
          <w:sz w:val="17"/>
        </w:rPr>
        <w:t>𝑖</w:t>
      </w:r>
    </w:p>
    <w:p>
      <w:pPr>
        <w:spacing w:after="0" w:line="170" w:lineRule="exact"/>
        <w:jc w:val="left"/>
        <w:rPr>
          <w:rFonts w:ascii="Cambria Math" w:eastAsia="Cambria Math"/>
          <w:sz w:val="17"/>
        </w:rPr>
        <w:sectPr>
          <w:type w:val="continuous"/>
          <w:pgSz w:w="11910" w:h="16840"/>
          <w:pgMar w:header="0" w:footer="1014" w:top="1880" w:bottom="1200" w:left="1680" w:right="860"/>
          <w:cols w:num="2" w:equalWidth="0">
            <w:col w:w="2723" w:space="40"/>
            <w:col w:w="6607"/>
          </w:cols>
        </w:sectPr>
      </w:pPr>
    </w:p>
    <w:p>
      <w:pPr>
        <w:pStyle w:val="BodyText"/>
        <w:spacing w:before="72"/>
        <w:ind w:left="307"/>
      </w:pPr>
      <w:r>
        <w:rPr/>
        <w:t>We</w:t>
      </w:r>
      <w:r>
        <w:rPr>
          <w:spacing w:val="-2"/>
        </w:rPr>
        <w:t> </w:t>
      </w:r>
      <w:r>
        <w:rPr/>
        <w:t>can</w:t>
      </w:r>
      <w:r>
        <w:rPr>
          <w:spacing w:val="-1"/>
        </w:rPr>
        <w:t> </w:t>
      </w:r>
      <w:r>
        <w:rPr/>
        <w:t>rewrite</w:t>
      </w:r>
      <w:r>
        <w:rPr>
          <w:spacing w:val="-2"/>
        </w:rPr>
        <w:t> </w:t>
      </w:r>
      <w:r>
        <w:rPr/>
        <w:t>the</w:t>
      </w:r>
      <w:r>
        <w:rPr>
          <w:spacing w:val="-1"/>
        </w:rPr>
        <w:t> </w:t>
      </w:r>
      <w:r>
        <w:rPr/>
        <w:t>correlation</w:t>
      </w:r>
      <w:r>
        <w:rPr>
          <w:spacing w:val="-1"/>
        </w:rPr>
        <w:t> </w:t>
      </w:r>
      <w:r>
        <w:rPr/>
        <w:t>expression </w:t>
      </w:r>
      <w:r>
        <w:rPr>
          <w:spacing w:val="-5"/>
        </w:rPr>
        <w:t>as</w:t>
      </w:r>
    </w:p>
    <w:p>
      <w:pPr>
        <w:spacing w:after="0"/>
        <w:sectPr>
          <w:pgSz w:w="11910" w:h="16840"/>
          <w:pgMar w:header="0" w:footer="1014" w:top="1320" w:bottom="1200" w:left="1680" w:right="860"/>
        </w:sectPr>
      </w:pPr>
    </w:p>
    <w:p>
      <w:pPr>
        <w:tabs>
          <w:tab w:pos="2289" w:val="left" w:leader="none"/>
          <w:tab w:pos="3797" w:val="left" w:leader="none"/>
        </w:tabs>
        <w:spacing w:line="180" w:lineRule="auto" w:before="511"/>
        <w:ind w:left="1027" w:right="0" w:firstLine="0"/>
        <w:jc w:val="left"/>
        <w:rPr>
          <w:rFonts w:ascii="Cambria Math" w:hAnsi="Cambria Math" w:eastAsia="Cambria Math"/>
          <w:sz w:val="17"/>
        </w:rPr>
      </w:pPr>
      <w:r>
        <w:rPr/>
        <mc:AlternateContent>
          <mc:Choice Requires="wps">
            <w:drawing>
              <wp:anchor distT="0" distB="0" distL="0" distR="0" allowOverlap="1" layoutInCell="1" locked="0" behindDoc="0" simplePos="0" relativeHeight="15734272">
                <wp:simplePos x="0" y="0"/>
                <wp:positionH relativeFrom="page">
                  <wp:posOffset>2432557</wp:posOffset>
                </wp:positionH>
                <wp:positionV relativeFrom="paragraph">
                  <wp:posOffset>499124</wp:posOffset>
                </wp:positionV>
                <wp:extent cx="1044575" cy="762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044575" cy="7620"/>
                        </a:xfrm>
                        <a:custGeom>
                          <a:avLst/>
                          <a:gdLst/>
                          <a:ahLst/>
                          <a:cxnLst/>
                          <a:rect l="l" t="t" r="r" b="b"/>
                          <a:pathLst>
                            <a:path w="1044575" h="7620">
                              <a:moveTo>
                                <a:pt x="1044244" y="0"/>
                              </a:moveTo>
                              <a:lnTo>
                                <a:pt x="0" y="0"/>
                              </a:lnTo>
                              <a:lnTo>
                                <a:pt x="0" y="7620"/>
                              </a:lnTo>
                              <a:lnTo>
                                <a:pt x="1044244" y="7620"/>
                              </a:lnTo>
                              <a:lnTo>
                                <a:pt x="1044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1.539993pt;margin-top:39.30117pt;width:82.224pt;height:.6pt;mso-position-horizontal-relative:page;mso-position-vertical-relative:paragraph;z-index:15734272" id="docshape14" filled="true" fillcolor="#000000" stroked="false">
                <v:fill type="solid"/>
                <w10:wrap type="none"/>
              </v:rect>
            </w:pict>
          </mc:Fallback>
        </mc:AlternateContent>
      </w:r>
      <w:r>
        <w:rPr>
          <w:rFonts w:ascii="Cambria Math" w:hAnsi="Cambria Math" w:eastAsia="Cambria Math"/>
          <w:position w:val="-15"/>
          <w:sz w:val="24"/>
        </w:rPr>
        <w:t>𝜌</w:t>
      </w:r>
      <w:r>
        <w:rPr>
          <w:rFonts w:ascii="Cambria Math" w:hAnsi="Cambria Math" w:eastAsia="Cambria Math"/>
          <w:spacing w:val="24"/>
          <w:position w:val="-15"/>
          <w:sz w:val="24"/>
        </w:rPr>
        <w:t> </w:t>
      </w:r>
      <w:r>
        <w:rPr>
          <w:rFonts w:ascii="Cambria Math" w:hAnsi="Cambria Math" w:eastAsia="Cambria Math"/>
          <w:position w:val="-15"/>
          <w:sz w:val="24"/>
        </w:rPr>
        <w:t>=</w:t>
      </w:r>
      <w:r>
        <w:rPr>
          <w:rFonts w:ascii="Cambria Math" w:hAnsi="Cambria Math" w:eastAsia="Cambria Math"/>
          <w:spacing w:val="40"/>
          <w:position w:val="-15"/>
          <w:sz w:val="24"/>
        </w:rPr>
        <w:t> </w:t>
      </w:r>
      <w:r>
        <w:rPr>
          <w:rFonts w:ascii="Cambria Math" w:hAnsi="Cambria Math" w:eastAsia="Cambria Math"/>
          <w:position w:val="-15"/>
          <w:sz w:val="24"/>
        </w:rPr>
        <w:t>max</w:t>
      </w:r>
      <w:r>
        <w:rPr>
          <w:rFonts w:ascii="Cambria Math" w:hAnsi="Cambria Math" w:eastAsia="Cambria Math"/>
          <w:spacing w:val="23"/>
          <w:position w:val="-15"/>
          <w:sz w:val="24"/>
        </w:rPr>
        <w:t> </w:t>
      </w:r>
      <w:r>
        <w:rPr>
          <w:sz w:val="17"/>
          <w:u w:val="single"/>
        </w:rPr>
        <w:tab/>
      </w:r>
      <w:r>
        <w:rPr>
          <w:i/>
          <w:spacing w:val="-2"/>
          <w:sz w:val="17"/>
          <w:u w:val="single"/>
        </w:rPr>
        <w:t>Ê</w:t>
      </w:r>
      <w:r>
        <w:rPr>
          <w:rFonts w:ascii="Cambria Math" w:hAnsi="Cambria Math" w:eastAsia="Cambria Math"/>
          <w:spacing w:val="-2"/>
          <w:sz w:val="17"/>
          <w:u w:val="single"/>
        </w:rPr>
        <w:t>[</w:t>
      </w:r>
      <w:r>
        <w:rPr>
          <w:rFonts w:ascii="Cambria Math" w:hAnsi="Cambria Math" w:eastAsia="Cambria Math"/>
          <w:spacing w:val="-2"/>
          <w:position w:val="1"/>
          <w:sz w:val="17"/>
          <w:u w:val="single"/>
        </w:rPr>
        <w:t>〈</w:t>
      </w:r>
      <w:r>
        <w:rPr>
          <w:rFonts w:ascii="Cambria Math" w:hAnsi="Cambria Math" w:eastAsia="Cambria Math"/>
          <w:spacing w:val="-2"/>
          <w:sz w:val="17"/>
          <w:u w:val="single"/>
        </w:rPr>
        <w:t>𝑤</w:t>
      </w:r>
      <w:r>
        <w:rPr>
          <w:rFonts w:ascii="Cambria Math" w:hAnsi="Cambria Math" w:eastAsia="Cambria Math"/>
          <w:spacing w:val="-2"/>
          <w:position w:val="-2"/>
          <w:sz w:val="14"/>
          <w:u w:val="single"/>
        </w:rPr>
        <w:t>𝑥</w:t>
      </w:r>
      <w:r>
        <w:rPr>
          <w:rFonts w:ascii="Cambria Math" w:hAnsi="Cambria Math" w:eastAsia="Cambria Math"/>
          <w:spacing w:val="-2"/>
          <w:sz w:val="17"/>
          <w:u w:val="single"/>
        </w:rPr>
        <w:t>,𝑋</w:t>
      </w:r>
      <w:r>
        <w:rPr>
          <w:rFonts w:ascii="Cambria Math" w:hAnsi="Cambria Math" w:eastAsia="Cambria Math"/>
          <w:spacing w:val="-2"/>
          <w:position w:val="1"/>
          <w:sz w:val="17"/>
          <w:u w:val="single"/>
        </w:rPr>
        <w:t>〉〈</w:t>
      </w:r>
      <w:r>
        <w:rPr>
          <w:rFonts w:ascii="Cambria Math" w:hAnsi="Cambria Math" w:eastAsia="Cambria Math"/>
          <w:spacing w:val="-2"/>
          <w:sz w:val="17"/>
          <w:u w:val="single"/>
        </w:rPr>
        <w:t>𝑤</w:t>
      </w:r>
      <w:r>
        <w:rPr>
          <w:rFonts w:ascii="Cambria Math" w:hAnsi="Cambria Math" w:eastAsia="Cambria Math"/>
          <w:spacing w:val="-2"/>
          <w:position w:val="-2"/>
          <w:sz w:val="14"/>
          <w:u w:val="single"/>
        </w:rPr>
        <w:t>𝑦</w:t>
      </w:r>
      <w:r>
        <w:rPr>
          <w:rFonts w:ascii="Cambria Math" w:hAnsi="Cambria Math" w:eastAsia="Cambria Math"/>
          <w:spacing w:val="-2"/>
          <w:sz w:val="17"/>
          <w:u w:val="single"/>
        </w:rPr>
        <w:t>,𝑌</w:t>
      </w:r>
      <w:r>
        <w:rPr>
          <w:rFonts w:ascii="Cambria Math" w:hAnsi="Cambria Math" w:eastAsia="Cambria Math"/>
          <w:spacing w:val="-2"/>
          <w:position w:val="1"/>
          <w:sz w:val="17"/>
          <w:u w:val="single"/>
        </w:rPr>
        <w:t>〉</w:t>
      </w:r>
      <w:r>
        <w:rPr>
          <w:rFonts w:ascii="Cambria Math" w:hAnsi="Cambria Math" w:eastAsia="Cambria Math"/>
          <w:spacing w:val="-2"/>
          <w:sz w:val="17"/>
          <w:u w:val="single"/>
        </w:rPr>
        <w:t>]</w:t>
      </w:r>
      <w:r>
        <w:rPr>
          <w:rFonts w:ascii="Cambria Math" w:hAnsi="Cambria Math" w:eastAsia="Cambria Math"/>
          <w:sz w:val="17"/>
          <w:u w:val="single"/>
        </w:rPr>
        <w:tab/>
      </w:r>
    </w:p>
    <w:p>
      <w:pPr>
        <w:spacing w:line="266" w:lineRule="exact" w:before="0"/>
        <w:ind w:left="1478" w:right="0" w:firstLine="0"/>
        <w:jc w:val="left"/>
        <w:rPr>
          <w:rFonts w:ascii="Cambria Math" w:hAnsi="Cambria Math" w:eastAsia="Cambria Math"/>
          <w:sz w:val="17"/>
        </w:rPr>
      </w:pPr>
      <w:r>
        <w:rPr>
          <w:rFonts w:ascii="Cambria Math" w:hAnsi="Cambria Math" w:eastAsia="Cambria Math"/>
          <w:w w:val="110"/>
          <w:position w:val="6"/>
          <w:sz w:val="17"/>
        </w:rPr>
        <w:t>𝑤</w:t>
      </w:r>
      <w:r>
        <w:rPr>
          <w:rFonts w:ascii="Cambria Math" w:hAnsi="Cambria Math" w:eastAsia="Cambria Math"/>
          <w:w w:val="110"/>
          <w:position w:val="3"/>
          <w:sz w:val="14"/>
        </w:rPr>
        <w:t>𝑥</w:t>
      </w:r>
      <w:r>
        <w:rPr>
          <w:rFonts w:ascii="Cambria Math" w:hAnsi="Cambria Math" w:eastAsia="Cambria Math"/>
          <w:w w:val="110"/>
          <w:position w:val="6"/>
          <w:sz w:val="17"/>
        </w:rPr>
        <w:t>,𝑤</w:t>
      </w:r>
      <w:r>
        <w:rPr>
          <w:rFonts w:ascii="Cambria Math" w:hAnsi="Cambria Math" w:eastAsia="Cambria Math"/>
          <w:w w:val="110"/>
          <w:position w:val="3"/>
          <w:sz w:val="14"/>
        </w:rPr>
        <w:t>𝑦</w:t>
      </w:r>
      <w:r>
        <w:rPr>
          <w:rFonts w:ascii="Cambria Math" w:hAnsi="Cambria Math" w:eastAsia="Cambria Math"/>
          <w:spacing w:val="23"/>
          <w:w w:val="110"/>
          <w:position w:val="3"/>
          <w:sz w:val="14"/>
        </w:rPr>
        <w:t> </w:t>
      </w:r>
      <w:r>
        <w:rPr>
          <w:rFonts w:ascii="Cambria Math" w:hAnsi="Cambria Math" w:eastAsia="Cambria Math"/>
          <w:spacing w:val="-2"/>
          <w:w w:val="105"/>
          <w:sz w:val="17"/>
        </w:rPr>
        <w:t>√[</w:t>
      </w:r>
      <w:r>
        <w:rPr>
          <w:i/>
          <w:spacing w:val="-2"/>
          <w:w w:val="105"/>
          <w:sz w:val="17"/>
        </w:rPr>
        <w:t>Ê</w:t>
      </w:r>
      <w:r>
        <w:rPr>
          <w:rFonts w:ascii="Cambria Math" w:hAnsi="Cambria Math" w:eastAsia="Cambria Math"/>
          <w:spacing w:val="-2"/>
          <w:w w:val="105"/>
          <w:position w:val="1"/>
          <w:sz w:val="17"/>
        </w:rPr>
        <w:t>〈</w:t>
      </w:r>
      <w:r>
        <w:rPr>
          <w:rFonts w:ascii="Cambria Math" w:hAnsi="Cambria Math" w:eastAsia="Cambria Math"/>
          <w:spacing w:val="-2"/>
          <w:w w:val="105"/>
          <w:sz w:val="17"/>
        </w:rPr>
        <w:t>𝑤</w:t>
      </w:r>
      <w:r>
        <w:rPr>
          <w:rFonts w:ascii="Cambria Math" w:hAnsi="Cambria Math" w:eastAsia="Cambria Math"/>
          <w:spacing w:val="-2"/>
          <w:w w:val="105"/>
          <w:position w:val="-2"/>
          <w:sz w:val="14"/>
        </w:rPr>
        <w:t>𝑥</w:t>
      </w:r>
      <w:r>
        <w:rPr>
          <w:rFonts w:ascii="Cambria Math" w:hAnsi="Cambria Math" w:eastAsia="Cambria Math"/>
          <w:spacing w:val="-2"/>
          <w:w w:val="105"/>
          <w:sz w:val="17"/>
        </w:rPr>
        <w:t>,𝑋</w:t>
      </w:r>
      <w:r>
        <w:rPr>
          <w:rFonts w:ascii="Cambria Math" w:hAnsi="Cambria Math" w:eastAsia="Cambria Math"/>
          <w:spacing w:val="-2"/>
          <w:w w:val="105"/>
          <w:position w:val="1"/>
          <w:sz w:val="17"/>
        </w:rPr>
        <w:t>〉</w:t>
      </w:r>
      <w:r>
        <w:rPr>
          <w:rFonts w:ascii="Cambria Math" w:hAnsi="Cambria Math" w:eastAsia="Cambria Math"/>
          <w:spacing w:val="-2"/>
          <w:w w:val="105"/>
          <w:position w:val="5"/>
          <w:sz w:val="14"/>
        </w:rPr>
        <w:t>2</w:t>
      </w:r>
      <w:r>
        <w:rPr>
          <w:rFonts w:ascii="Cambria Math" w:hAnsi="Cambria Math" w:eastAsia="Cambria Math"/>
          <w:spacing w:val="-2"/>
          <w:w w:val="105"/>
          <w:sz w:val="17"/>
        </w:rPr>
        <w:t>][</w:t>
      </w:r>
      <w:r>
        <w:rPr>
          <w:i/>
          <w:spacing w:val="-2"/>
          <w:w w:val="105"/>
          <w:sz w:val="17"/>
        </w:rPr>
        <w:t>Ê</w:t>
      </w:r>
      <w:r>
        <w:rPr>
          <w:rFonts w:ascii="Cambria Math" w:hAnsi="Cambria Math" w:eastAsia="Cambria Math"/>
          <w:spacing w:val="-2"/>
          <w:w w:val="105"/>
          <w:position w:val="1"/>
          <w:sz w:val="17"/>
        </w:rPr>
        <w:t>〈</w:t>
      </w:r>
      <w:r>
        <w:rPr>
          <w:rFonts w:ascii="Cambria Math" w:hAnsi="Cambria Math" w:eastAsia="Cambria Math"/>
          <w:spacing w:val="-2"/>
          <w:w w:val="105"/>
          <w:sz w:val="17"/>
        </w:rPr>
        <w:t>𝑤</w:t>
      </w:r>
      <w:r>
        <w:rPr>
          <w:rFonts w:ascii="Cambria Math" w:hAnsi="Cambria Math" w:eastAsia="Cambria Math"/>
          <w:spacing w:val="-2"/>
          <w:w w:val="105"/>
          <w:position w:val="-2"/>
          <w:sz w:val="14"/>
        </w:rPr>
        <w:t>𝑦</w:t>
      </w:r>
      <w:r>
        <w:rPr>
          <w:rFonts w:ascii="Cambria Math" w:hAnsi="Cambria Math" w:eastAsia="Cambria Math"/>
          <w:spacing w:val="-2"/>
          <w:w w:val="105"/>
          <w:sz w:val="17"/>
        </w:rPr>
        <w:t>,𝑌</w:t>
      </w:r>
      <w:r>
        <w:rPr>
          <w:rFonts w:ascii="Cambria Math" w:hAnsi="Cambria Math" w:eastAsia="Cambria Math"/>
          <w:spacing w:val="-2"/>
          <w:w w:val="105"/>
          <w:position w:val="1"/>
          <w:sz w:val="17"/>
        </w:rPr>
        <w:t>〉</w:t>
      </w:r>
      <w:r>
        <w:rPr>
          <w:rFonts w:ascii="Cambria Math" w:hAnsi="Cambria Math" w:eastAsia="Cambria Math"/>
          <w:spacing w:val="-2"/>
          <w:w w:val="105"/>
          <w:position w:val="5"/>
          <w:sz w:val="14"/>
        </w:rPr>
        <w:t>2</w:t>
      </w:r>
      <w:r>
        <w:rPr>
          <w:rFonts w:ascii="Cambria Math" w:hAnsi="Cambria Math" w:eastAsia="Cambria Math"/>
          <w:spacing w:val="-2"/>
          <w:w w:val="105"/>
          <w:sz w:val="17"/>
        </w:rPr>
        <w:t>]</w:t>
      </w:r>
    </w:p>
    <w:p>
      <w:pPr>
        <w:spacing w:before="594"/>
        <w:ind w:left="271" w:right="0" w:firstLine="0"/>
        <w:jc w:val="center"/>
        <w:rPr>
          <w:rFonts w:ascii="Cambria Math" w:eastAsia="Cambria Math"/>
          <w:sz w:val="24"/>
        </w:rPr>
      </w:pPr>
      <w:r>
        <w:rPr/>
        <w:br w:type="column"/>
      </w:r>
      <w:r>
        <w:rPr>
          <w:rFonts w:ascii="Cambria Math" w:eastAsia="Cambria Math"/>
          <w:sz w:val="24"/>
        </w:rPr>
        <w:t>𝜌</w:t>
      </w:r>
      <w:r>
        <w:rPr>
          <w:rFonts w:ascii="Cambria Math" w:eastAsia="Cambria Math"/>
          <w:spacing w:val="15"/>
          <w:sz w:val="24"/>
        </w:rPr>
        <w:t> </w:t>
      </w:r>
      <w:r>
        <w:rPr>
          <w:rFonts w:ascii="Cambria Math" w:eastAsia="Cambria Math"/>
          <w:spacing w:val="-10"/>
          <w:sz w:val="24"/>
        </w:rPr>
        <w:t>=</w:t>
      </w:r>
    </w:p>
    <w:p>
      <w:pPr>
        <w:spacing w:after="0"/>
        <w:jc w:val="center"/>
        <w:rPr>
          <w:rFonts w:ascii="Cambria Math" w:eastAsia="Cambria Math"/>
          <w:sz w:val="24"/>
        </w:rPr>
        <w:sectPr>
          <w:type w:val="continuous"/>
          <w:pgSz w:w="11910" w:h="16840"/>
          <w:pgMar w:header="0" w:footer="1014" w:top="1880" w:bottom="1200" w:left="1680" w:right="860"/>
          <w:cols w:num="2" w:equalWidth="0">
            <w:col w:w="3839" w:space="3363"/>
            <w:col w:w="2168"/>
          </w:cols>
        </w:sectPr>
      </w:pPr>
    </w:p>
    <w:p>
      <w:pPr>
        <w:spacing w:line="116" w:lineRule="exact" w:before="360"/>
        <w:ind w:left="1397" w:right="0" w:firstLine="0"/>
        <w:jc w:val="left"/>
        <w:rPr>
          <w:rFonts w:ascii="Cambria Math" w:hAnsi="Cambria Math" w:eastAsia="Cambria Math"/>
          <w:sz w:val="17"/>
        </w:rPr>
      </w:pPr>
      <w:r>
        <w:rPr/>
        <mc:AlternateContent>
          <mc:Choice Requires="wps">
            <w:drawing>
              <wp:anchor distT="0" distB="0" distL="0" distR="0" allowOverlap="1" layoutInCell="1" locked="0" behindDoc="0" simplePos="0" relativeHeight="15734784">
                <wp:simplePos x="0" y="0"/>
                <wp:positionH relativeFrom="page">
                  <wp:posOffset>1608074</wp:posOffset>
                </wp:positionH>
                <wp:positionV relativeFrom="paragraph">
                  <wp:posOffset>400429</wp:posOffset>
                </wp:positionV>
                <wp:extent cx="1306830" cy="3365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306830" cy="33655"/>
                        </a:xfrm>
                        <a:custGeom>
                          <a:avLst/>
                          <a:gdLst/>
                          <a:ahLst/>
                          <a:cxnLst/>
                          <a:rect l="l" t="t" r="r" b="b"/>
                          <a:pathLst>
                            <a:path w="1306830" h="33655">
                              <a:moveTo>
                                <a:pt x="1306322" y="0"/>
                              </a:moveTo>
                              <a:lnTo>
                                <a:pt x="0" y="0"/>
                              </a:lnTo>
                              <a:lnTo>
                                <a:pt x="0" y="10668"/>
                              </a:lnTo>
                              <a:lnTo>
                                <a:pt x="1306322" y="10668"/>
                              </a:lnTo>
                              <a:lnTo>
                                <a:pt x="1306322" y="0"/>
                              </a:lnTo>
                              <a:close/>
                            </a:path>
                            <a:path w="1306830" h="33655">
                              <a:moveTo>
                                <a:pt x="1306360" y="25908"/>
                              </a:moveTo>
                              <a:lnTo>
                                <a:pt x="80772" y="25908"/>
                              </a:lnTo>
                              <a:lnTo>
                                <a:pt x="80772" y="33528"/>
                              </a:lnTo>
                              <a:lnTo>
                                <a:pt x="1306360" y="33528"/>
                              </a:lnTo>
                              <a:lnTo>
                                <a:pt x="1306360" y="2590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26.620003pt;margin-top:31.5299pt;width:102.9pt;height:2.65pt;mso-position-horizontal-relative:page;mso-position-vertical-relative:paragraph;z-index:15734784" id="docshape15" coordorigin="2532,631" coordsize="2058,53" path="m4590,631l2532,631,2532,647,4590,647,4590,631xm4590,671l2660,671,2660,683,4590,683,4590,671xe" filled="true" fillcolor="#000000" stroked="false">
                <v:path arrowok="t"/>
                <v:fill type="solid"/>
                <w10:wrap type="none"/>
              </v:shape>
            </w:pict>
          </mc:Fallback>
        </mc:AlternateContent>
      </w:r>
      <w:r>
        <w:rPr>
          <w:i/>
          <w:w w:val="105"/>
          <w:sz w:val="17"/>
        </w:rPr>
        <w:t>Ê</w:t>
      </w:r>
      <w:r>
        <w:rPr>
          <w:rFonts w:ascii="Cambria Math" w:hAnsi="Cambria Math" w:eastAsia="Cambria Math"/>
          <w:w w:val="105"/>
          <w:sz w:val="17"/>
        </w:rPr>
        <w:t>[𝑤</w:t>
      </w:r>
      <w:r>
        <w:rPr>
          <w:i/>
          <w:w w:val="105"/>
          <w:position w:val="6"/>
          <w:sz w:val="14"/>
        </w:rPr>
        <w:t>′</w:t>
      </w:r>
      <w:r>
        <w:rPr>
          <w:i/>
          <w:spacing w:val="24"/>
          <w:w w:val="105"/>
          <w:position w:val="6"/>
          <w:sz w:val="14"/>
        </w:rPr>
        <w:t> </w:t>
      </w:r>
      <w:r>
        <w:rPr>
          <w:rFonts w:ascii="Cambria Math" w:hAnsi="Cambria Math" w:eastAsia="Cambria Math"/>
          <w:w w:val="105"/>
          <w:sz w:val="17"/>
        </w:rPr>
        <w:t>𝑋𝑌</w:t>
      </w:r>
      <w:r>
        <w:rPr>
          <w:i/>
          <w:w w:val="105"/>
          <w:position w:val="6"/>
          <w:sz w:val="14"/>
        </w:rPr>
        <w:t>′</w:t>
      </w:r>
      <w:r>
        <w:rPr>
          <w:rFonts w:ascii="Cambria Math" w:hAnsi="Cambria Math" w:eastAsia="Cambria Math"/>
          <w:w w:val="105"/>
          <w:sz w:val="17"/>
        </w:rPr>
        <w:t>𝑤</w:t>
      </w:r>
      <w:r>
        <w:rPr>
          <w:rFonts w:ascii="Cambria Math" w:hAnsi="Cambria Math" w:eastAsia="Cambria Math"/>
          <w:spacing w:val="73"/>
          <w:w w:val="105"/>
          <w:sz w:val="17"/>
        </w:rPr>
        <w:t> </w:t>
      </w:r>
      <w:r>
        <w:rPr>
          <w:rFonts w:ascii="Cambria Math" w:hAnsi="Cambria Math" w:eastAsia="Cambria Math"/>
          <w:spacing w:val="-10"/>
          <w:w w:val="105"/>
          <w:sz w:val="17"/>
        </w:rPr>
        <w:t>]</w:t>
      </w:r>
    </w:p>
    <w:p>
      <w:pPr>
        <w:spacing w:after="0" w:line="116" w:lineRule="exact"/>
        <w:jc w:val="left"/>
        <w:rPr>
          <w:rFonts w:ascii="Cambria Math" w:hAnsi="Cambria Math" w:eastAsia="Cambria Math"/>
          <w:sz w:val="17"/>
        </w:rPr>
        <w:sectPr>
          <w:type w:val="continuous"/>
          <w:pgSz w:w="11910" w:h="16840"/>
          <w:pgMar w:header="0" w:footer="1014" w:top="1880" w:bottom="1200" w:left="1680" w:right="860"/>
        </w:sectPr>
      </w:pPr>
    </w:p>
    <w:p>
      <w:pPr>
        <w:pStyle w:val="BodyText"/>
        <w:spacing w:line="244" w:lineRule="exact" w:before="3"/>
        <w:ind w:left="343"/>
        <w:rPr>
          <w:rFonts w:ascii="Cambria Math"/>
        </w:rPr>
      </w:pPr>
      <w:r>
        <w:rPr>
          <w:rFonts w:ascii="Cambria Math"/>
          <w:spacing w:val="-5"/>
        </w:rPr>
        <w:t>max</w:t>
      </w:r>
    </w:p>
    <w:p>
      <w:pPr>
        <w:tabs>
          <w:tab w:pos="845" w:val="left" w:leader="none"/>
        </w:tabs>
        <w:spacing w:line="140" w:lineRule="exact" w:before="0"/>
        <w:ind w:left="343" w:right="0" w:firstLine="0"/>
        <w:jc w:val="left"/>
        <w:rPr>
          <w:rFonts w:ascii="Cambria Math" w:eastAsia="Cambria Math"/>
          <w:sz w:val="14"/>
        </w:rPr>
      </w:pPr>
      <w:r>
        <w:rPr/>
        <w:br w:type="column"/>
      </w:r>
      <w:r>
        <w:rPr>
          <w:rFonts w:ascii="Cambria Math" w:eastAsia="Cambria Math"/>
          <w:spacing w:val="-10"/>
          <w:w w:val="120"/>
          <w:sz w:val="14"/>
        </w:rPr>
        <w:t>𝑥</w:t>
      </w:r>
      <w:r>
        <w:rPr>
          <w:rFonts w:ascii="Cambria Math" w:eastAsia="Cambria Math"/>
          <w:sz w:val="14"/>
        </w:rPr>
        <w:tab/>
      </w:r>
      <w:r>
        <w:rPr>
          <w:rFonts w:ascii="Cambria Math" w:eastAsia="Cambria Math"/>
          <w:spacing w:val="-10"/>
          <w:w w:val="120"/>
          <w:sz w:val="14"/>
        </w:rPr>
        <w:t>𝑦</w:t>
      </w:r>
    </w:p>
    <w:p>
      <w:pPr>
        <w:spacing w:line="240" w:lineRule="exact" w:before="7"/>
        <w:ind w:left="343" w:right="0" w:firstLine="0"/>
        <w:jc w:val="left"/>
        <w:rPr>
          <w:sz w:val="24"/>
        </w:rPr>
      </w:pPr>
      <w:r>
        <w:rPr/>
        <w:br w:type="column"/>
      </w:r>
      <w:r>
        <w:rPr>
          <w:spacing w:val="-5"/>
          <w:sz w:val="24"/>
        </w:rPr>
        <w:t>3.6</w:t>
      </w:r>
    </w:p>
    <w:p>
      <w:pPr>
        <w:spacing w:after="0" w:line="240" w:lineRule="exact"/>
        <w:jc w:val="left"/>
        <w:rPr>
          <w:sz w:val="24"/>
        </w:rPr>
        <w:sectPr>
          <w:type w:val="continuous"/>
          <w:pgSz w:w="11910" w:h="16840"/>
          <w:pgMar w:header="0" w:footer="1014" w:top="1880" w:bottom="1200" w:left="1680" w:right="860"/>
          <w:cols w:num="3" w:equalWidth="0">
            <w:col w:w="817" w:space="537"/>
            <w:col w:w="981" w:space="4110"/>
            <w:col w:w="2925"/>
          </w:cols>
        </w:sectPr>
      </w:pPr>
    </w:p>
    <w:p>
      <w:pPr>
        <w:spacing w:line="128" w:lineRule="exact" w:before="0"/>
        <w:ind w:left="307" w:right="0" w:firstLine="0"/>
        <w:jc w:val="left"/>
        <w:rPr>
          <w:rFonts w:ascii="Cambria Math" w:hAnsi="Cambria Math" w:eastAsia="Cambria Math"/>
          <w:sz w:val="17"/>
        </w:rPr>
      </w:pPr>
      <w:r>
        <w:rPr>
          <w:rFonts w:ascii="Cambria Math" w:hAnsi="Cambria Math" w:eastAsia="Cambria Math"/>
          <w:w w:val="105"/>
          <w:position w:val="6"/>
          <w:sz w:val="17"/>
        </w:rPr>
        <w:t>𝑤</w:t>
      </w:r>
      <w:r>
        <w:rPr>
          <w:rFonts w:ascii="Cambria Math" w:hAnsi="Cambria Math" w:eastAsia="Cambria Math"/>
          <w:w w:val="105"/>
          <w:position w:val="3"/>
          <w:sz w:val="14"/>
        </w:rPr>
        <w:t>𝑥</w:t>
      </w:r>
      <w:r>
        <w:rPr>
          <w:rFonts w:ascii="Cambria Math" w:hAnsi="Cambria Math" w:eastAsia="Cambria Math"/>
          <w:w w:val="105"/>
          <w:position w:val="6"/>
          <w:sz w:val="17"/>
        </w:rPr>
        <w:t>,𝑤</w:t>
      </w:r>
      <w:r>
        <w:rPr>
          <w:rFonts w:ascii="Cambria Math" w:hAnsi="Cambria Math" w:eastAsia="Cambria Math"/>
          <w:w w:val="105"/>
          <w:position w:val="3"/>
          <w:sz w:val="14"/>
        </w:rPr>
        <w:t>𝑦</w:t>
      </w:r>
      <w:r>
        <w:rPr>
          <w:rFonts w:ascii="Cambria Math" w:hAnsi="Cambria Math" w:eastAsia="Cambria Math"/>
          <w:spacing w:val="37"/>
          <w:w w:val="105"/>
          <w:position w:val="3"/>
          <w:sz w:val="14"/>
        </w:rPr>
        <w:t> </w:t>
      </w:r>
      <w:r>
        <w:rPr>
          <w:rFonts w:ascii="Cambria Math" w:hAnsi="Cambria Math" w:eastAsia="Cambria Math"/>
          <w:w w:val="105"/>
          <w:sz w:val="17"/>
        </w:rPr>
        <w:t>√</w:t>
      </w:r>
      <w:r>
        <w:rPr>
          <w:i/>
          <w:w w:val="105"/>
          <w:sz w:val="17"/>
        </w:rPr>
        <w:t>Ê</w:t>
      </w:r>
      <w:r>
        <w:rPr>
          <w:rFonts w:ascii="Cambria Math" w:hAnsi="Cambria Math" w:eastAsia="Cambria Math"/>
          <w:w w:val="105"/>
          <w:sz w:val="17"/>
        </w:rPr>
        <w:t>[𝑤</w:t>
      </w:r>
      <w:r>
        <w:rPr>
          <w:i/>
          <w:w w:val="105"/>
          <w:position w:val="6"/>
          <w:sz w:val="14"/>
        </w:rPr>
        <w:t>′</w:t>
      </w:r>
      <w:r>
        <w:rPr>
          <w:i/>
          <w:spacing w:val="42"/>
          <w:w w:val="105"/>
          <w:position w:val="6"/>
          <w:sz w:val="14"/>
        </w:rPr>
        <w:t> </w:t>
      </w:r>
      <w:r>
        <w:rPr>
          <w:rFonts w:ascii="Cambria Math" w:hAnsi="Cambria Math" w:eastAsia="Cambria Math"/>
          <w:w w:val="105"/>
          <w:sz w:val="17"/>
        </w:rPr>
        <w:t>𝑋𝑋</w:t>
      </w:r>
      <w:r>
        <w:rPr>
          <w:i/>
          <w:w w:val="105"/>
          <w:position w:val="5"/>
          <w:sz w:val="14"/>
        </w:rPr>
        <w:t>′</w:t>
      </w:r>
      <w:r>
        <w:rPr>
          <w:rFonts w:ascii="Cambria Math" w:hAnsi="Cambria Math" w:eastAsia="Cambria Math"/>
          <w:w w:val="105"/>
          <w:sz w:val="17"/>
        </w:rPr>
        <w:t>𝑤</w:t>
      </w:r>
      <w:r>
        <w:rPr>
          <w:rFonts w:ascii="Cambria Math" w:hAnsi="Cambria Math" w:eastAsia="Cambria Math"/>
          <w:w w:val="105"/>
          <w:position w:val="-2"/>
          <w:sz w:val="14"/>
        </w:rPr>
        <w:t>𝑥</w:t>
      </w:r>
      <w:r>
        <w:rPr>
          <w:rFonts w:ascii="Cambria Math" w:hAnsi="Cambria Math" w:eastAsia="Cambria Math"/>
          <w:w w:val="105"/>
          <w:sz w:val="17"/>
        </w:rPr>
        <w:t>]</w:t>
      </w:r>
      <w:r>
        <w:rPr>
          <w:i/>
          <w:w w:val="105"/>
          <w:sz w:val="17"/>
        </w:rPr>
        <w:t>Ê</w:t>
      </w:r>
      <w:r>
        <w:rPr>
          <w:rFonts w:ascii="Cambria Math" w:hAnsi="Cambria Math" w:eastAsia="Cambria Math"/>
          <w:w w:val="105"/>
          <w:sz w:val="17"/>
        </w:rPr>
        <w:t>[𝑤</w:t>
      </w:r>
      <w:r>
        <w:rPr>
          <w:i/>
          <w:w w:val="105"/>
          <w:position w:val="6"/>
          <w:sz w:val="14"/>
        </w:rPr>
        <w:t>′</w:t>
      </w:r>
      <w:r>
        <w:rPr>
          <w:i/>
          <w:spacing w:val="54"/>
          <w:w w:val="105"/>
          <w:position w:val="6"/>
          <w:sz w:val="14"/>
        </w:rPr>
        <w:t> </w:t>
      </w:r>
      <w:r>
        <w:rPr>
          <w:rFonts w:ascii="Cambria Math" w:hAnsi="Cambria Math" w:eastAsia="Cambria Math"/>
          <w:spacing w:val="-2"/>
          <w:w w:val="105"/>
          <w:sz w:val="17"/>
        </w:rPr>
        <w:t>𝑌𝑌</w:t>
      </w:r>
      <w:r>
        <w:rPr>
          <w:i/>
          <w:spacing w:val="-2"/>
          <w:w w:val="105"/>
          <w:position w:val="5"/>
          <w:sz w:val="14"/>
        </w:rPr>
        <w:t>′</w:t>
      </w:r>
      <w:r>
        <w:rPr>
          <w:rFonts w:ascii="Cambria Math" w:hAnsi="Cambria Math" w:eastAsia="Cambria Math"/>
          <w:spacing w:val="-2"/>
          <w:w w:val="105"/>
          <w:sz w:val="17"/>
        </w:rPr>
        <w:t>𝑤</w:t>
      </w:r>
      <w:r>
        <w:rPr>
          <w:rFonts w:ascii="Cambria Math" w:hAnsi="Cambria Math" w:eastAsia="Cambria Math"/>
          <w:spacing w:val="-2"/>
          <w:w w:val="105"/>
          <w:position w:val="-2"/>
          <w:sz w:val="14"/>
        </w:rPr>
        <w:t>𝑦</w:t>
      </w:r>
      <w:r>
        <w:rPr>
          <w:rFonts w:ascii="Cambria Math" w:hAnsi="Cambria Math" w:eastAsia="Cambria Math"/>
          <w:spacing w:val="-2"/>
          <w:w w:val="105"/>
          <w:sz w:val="17"/>
        </w:rPr>
        <w:t>]</w:t>
      </w:r>
    </w:p>
    <w:p>
      <w:pPr>
        <w:tabs>
          <w:tab w:pos="2246" w:val="left" w:leader="none"/>
        </w:tabs>
        <w:spacing w:line="139" w:lineRule="exact" w:before="0"/>
        <w:ind w:left="1279" w:right="0" w:firstLine="0"/>
        <w:jc w:val="left"/>
        <w:rPr>
          <w:rFonts w:ascii="Cambria Math" w:eastAsia="Cambria Math"/>
          <w:sz w:val="14"/>
        </w:rPr>
      </w:pPr>
      <w:r>
        <w:rPr>
          <w:rFonts w:ascii="Cambria Math" w:eastAsia="Cambria Math"/>
          <w:spacing w:val="-10"/>
          <w:w w:val="120"/>
          <w:sz w:val="14"/>
        </w:rPr>
        <w:t>𝑥</w:t>
      </w:r>
      <w:r>
        <w:rPr>
          <w:rFonts w:ascii="Cambria Math" w:eastAsia="Cambria Math"/>
          <w:sz w:val="14"/>
        </w:rPr>
        <w:tab/>
      </w:r>
      <w:r>
        <w:rPr>
          <w:rFonts w:ascii="Cambria Math" w:eastAsia="Cambria Math"/>
          <w:spacing w:val="-10"/>
          <w:w w:val="120"/>
          <w:sz w:val="14"/>
        </w:rPr>
        <w:t>𝑦</w:t>
      </w:r>
    </w:p>
    <w:p>
      <w:pPr>
        <w:pStyle w:val="BodyText"/>
        <w:spacing w:before="539"/>
        <w:ind w:left="367"/>
      </w:pPr>
      <w:r>
        <w:rPr/>
        <w:t>Which</w:t>
      </w:r>
      <w:r>
        <w:rPr>
          <w:spacing w:val="-1"/>
        </w:rPr>
        <w:t> </w:t>
      </w:r>
      <w:r>
        <w:rPr/>
        <w:t>follows</w:t>
      </w:r>
      <w:r>
        <w:rPr>
          <w:spacing w:val="60"/>
        </w:rPr>
        <w:t> </w:t>
      </w:r>
      <w:r>
        <w:rPr>
          <w:spacing w:val="-4"/>
        </w:rPr>
        <w:t>that</w:t>
      </w:r>
    </w:p>
    <w:p>
      <w:pPr>
        <w:tabs>
          <w:tab w:pos="2782" w:val="left" w:leader="none"/>
        </w:tabs>
        <w:spacing w:line="81" w:lineRule="auto" w:before="506"/>
        <w:ind w:left="2186" w:right="0" w:firstLine="0"/>
        <w:jc w:val="left"/>
        <w:rPr>
          <w:i/>
          <w:sz w:val="14"/>
        </w:rPr>
      </w:pPr>
      <w:r>
        <w:rPr>
          <w:rFonts w:ascii="Cambria Math" w:hAnsi="Cambria Math" w:eastAsia="Cambria Math"/>
          <w:spacing w:val="-5"/>
          <w:position w:val="-6"/>
          <w:sz w:val="17"/>
        </w:rPr>
        <w:t>𝑤</w:t>
      </w:r>
      <w:r>
        <w:rPr>
          <w:i/>
          <w:spacing w:val="-5"/>
          <w:sz w:val="14"/>
        </w:rPr>
        <w:t>′</w:t>
      </w:r>
      <w:r>
        <w:rPr>
          <w:i/>
          <w:sz w:val="14"/>
        </w:rPr>
        <w:tab/>
      </w:r>
      <w:r>
        <w:rPr>
          <w:i/>
          <w:spacing w:val="-10"/>
          <w:position w:val="-12"/>
          <w:sz w:val="14"/>
        </w:rPr>
        <w:t>′</w:t>
      </w:r>
    </w:p>
    <w:p>
      <w:pPr>
        <w:spacing w:after="0" w:line="81" w:lineRule="auto"/>
        <w:jc w:val="left"/>
        <w:rPr>
          <w:sz w:val="14"/>
        </w:rPr>
        <w:sectPr>
          <w:type w:val="continuous"/>
          <w:pgSz w:w="11910" w:h="16840"/>
          <w:pgMar w:header="0" w:footer="1014" w:top="1880" w:bottom="1200" w:left="1680" w:right="860"/>
        </w:sectPr>
      </w:pPr>
    </w:p>
    <w:p>
      <w:pPr>
        <w:spacing w:line="108" w:lineRule="exact" w:before="0"/>
        <w:ind w:left="2321" w:right="0" w:firstLine="0"/>
        <w:jc w:val="left"/>
        <w:rPr>
          <w:rFonts w:ascii="Cambria Math" w:hAnsi="Cambria Math" w:eastAsia="Cambria Math"/>
          <w:sz w:val="14"/>
        </w:rPr>
      </w:pPr>
      <w:r>
        <w:rPr/>
        <mc:AlternateContent>
          <mc:Choice Requires="wps">
            <w:drawing>
              <wp:anchor distT="0" distB="0" distL="0" distR="0" allowOverlap="1" layoutInCell="1" locked="0" behindDoc="0" simplePos="0" relativeHeight="15735808">
                <wp:simplePos x="0" y="0"/>
                <wp:positionH relativeFrom="page">
                  <wp:posOffset>2048510</wp:posOffset>
                </wp:positionH>
                <wp:positionV relativeFrom="paragraph">
                  <wp:posOffset>48013</wp:posOffset>
                </wp:positionV>
                <wp:extent cx="1525905" cy="16891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525905" cy="168910"/>
                        </a:xfrm>
                        <a:prstGeom prst="rect">
                          <a:avLst/>
                        </a:prstGeom>
                      </wps:spPr>
                      <wps:txbx>
                        <w:txbxContent>
                          <w:p>
                            <w:pPr>
                              <w:tabs>
                                <w:tab w:pos="2402" w:val="left" w:leader="none"/>
                              </w:tabs>
                              <w:spacing w:line="266" w:lineRule="exact" w:before="0"/>
                              <w:ind w:left="0" w:right="0" w:firstLine="0"/>
                              <w:jc w:val="left"/>
                              <w:rPr>
                                <w:sz w:val="24"/>
                              </w:rPr>
                            </w:pPr>
                            <w:r>
                              <w:rPr>
                                <w:sz w:val="24"/>
                                <w:u w:val="single"/>
                              </w:rPr>
                              <w:t> </w:t>
                              <w:tab/>
                            </w:r>
                          </w:p>
                        </w:txbxContent>
                      </wps:txbx>
                      <wps:bodyPr wrap="square" lIns="0" tIns="0" rIns="0" bIns="0" rtlCol="0">
                        <a:noAutofit/>
                      </wps:bodyPr>
                    </wps:wsp>
                  </a:graphicData>
                </a:graphic>
              </wp:anchor>
            </w:drawing>
          </mc:Choice>
          <mc:Fallback>
            <w:pict>
              <v:shape style="position:absolute;margin-left:161.300003pt;margin-top:3.780625pt;width:120.15pt;height:13.3pt;mso-position-horizontal-relative:page;mso-position-vertical-relative:paragraph;z-index:15735808" type="#_x0000_t202" id="docshape16" filled="false" stroked="false">
                <v:textbox inset="0,0,0,0">
                  <w:txbxContent>
                    <w:p>
                      <w:pPr>
                        <w:tabs>
                          <w:tab w:pos="2402" w:val="left" w:leader="none"/>
                        </w:tabs>
                        <w:spacing w:line="266" w:lineRule="exact" w:before="0"/>
                        <w:ind w:left="0" w:right="0" w:firstLine="0"/>
                        <w:jc w:val="left"/>
                        <w:rPr>
                          <w:sz w:val="24"/>
                        </w:rPr>
                      </w:pPr>
                      <w:r>
                        <w:rPr>
                          <w:sz w:val="24"/>
                          <w:u w:val="single"/>
                        </w:rPr>
                        <w:t> </w:t>
                        <w:tab/>
                      </w:r>
                    </w:p>
                  </w:txbxContent>
                </v:textbox>
                <w10:wrap type="none"/>
              </v:shape>
            </w:pict>
          </mc:Fallback>
        </mc:AlternateContent>
      </w:r>
      <w:r>
        <w:rPr>
          <w:rFonts w:ascii="Cambria Math" w:hAnsi="Cambria Math" w:eastAsia="Cambria Math"/>
          <w:w w:val="115"/>
          <w:sz w:val="14"/>
        </w:rPr>
        <w:t>𝑥</w:t>
      </w:r>
      <w:r>
        <w:rPr>
          <w:rFonts w:ascii="Cambria Math" w:hAnsi="Cambria Math" w:eastAsia="Cambria Math"/>
          <w:spacing w:val="-9"/>
          <w:w w:val="115"/>
          <w:sz w:val="14"/>
        </w:rPr>
        <w:t> </w:t>
      </w:r>
      <w:r>
        <w:rPr>
          <w:i/>
          <w:w w:val="115"/>
          <w:sz w:val="14"/>
        </w:rPr>
        <w:t>Ê</w:t>
      </w:r>
      <w:r>
        <w:rPr>
          <w:rFonts w:ascii="Cambria Math" w:hAnsi="Cambria Math" w:eastAsia="Cambria Math"/>
          <w:w w:val="115"/>
          <w:sz w:val="14"/>
        </w:rPr>
        <w:t>[𝑋𝑌</w:t>
      </w:r>
      <w:r>
        <w:rPr>
          <w:rFonts w:ascii="Cambria Math" w:hAnsi="Cambria Math" w:eastAsia="Cambria Math"/>
          <w:spacing w:val="-8"/>
          <w:w w:val="115"/>
          <w:sz w:val="14"/>
        </w:rPr>
        <w:t> </w:t>
      </w:r>
      <w:r>
        <w:rPr>
          <w:rFonts w:ascii="Cambria Math" w:hAnsi="Cambria Math" w:eastAsia="Cambria Math"/>
          <w:w w:val="115"/>
          <w:sz w:val="14"/>
        </w:rPr>
        <w:t>]</w:t>
      </w:r>
      <w:r>
        <w:rPr>
          <w:rFonts w:ascii="Cambria Math" w:hAnsi="Cambria Math" w:eastAsia="Cambria Math"/>
          <w:spacing w:val="-9"/>
          <w:w w:val="115"/>
          <w:sz w:val="14"/>
        </w:rPr>
        <w:t> </w:t>
      </w:r>
      <w:r>
        <w:rPr>
          <w:rFonts w:ascii="Cambria Math" w:hAnsi="Cambria Math" w:eastAsia="Cambria Math"/>
          <w:spacing w:val="-5"/>
          <w:w w:val="115"/>
          <w:sz w:val="14"/>
        </w:rPr>
        <w:t>𝑤𝑦</w:t>
      </w:r>
    </w:p>
    <w:p>
      <w:pPr>
        <w:pStyle w:val="BodyText"/>
        <w:spacing w:line="203" w:lineRule="exact"/>
        <w:ind w:left="367"/>
        <w:rPr>
          <w:rFonts w:ascii="Cambria Math" w:eastAsia="Cambria Math"/>
        </w:rPr>
      </w:pPr>
      <w:r>
        <w:rPr/>
        <mc:AlternateContent>
          <mc:Choice Requires="wps">
            <w:drawing>
              <wp:anchor distT="0" distB="0" distL="0" distR="0" allowOverlap="1" layoutInCell="1" locked="0" behindDoc="0" simplePos="0" relativeHeight="15735296">
                <wp:simplePos x="0" y="0"/>
                <wp:positionH relativeFrom="page">
                  <wp:posOffset>1967738</wp:posOffset>
                </wp:positionH>
                <wp:positionV relativeFrom="paragraph">
                  <wp:posOffset>66339</wp:posOffset>
                </wp:positionV>
                <wp:extent cx="1573530" cy="1079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573530" cy="10795"/>
                        </a:xfrm>
                        <a:custGeom>
                          <a:avLst/>
                          <a:gdLst/>
                          <a:ahLst/>
                          <a:cxnLst/>
                          <a:rect l="l" t="t" r="r" b="b"/>
                          <a:pathLst>
                            <a:path w="1573530" h="10795">
                              <a:moveTo>
                                <a:pt x="1573022" y="0"/>
                              </a:moveTo>
                              <a:lnTo>
                                <a:pt x="0" y="0"/>
                              </a:lnTo>
                              <a:lnTo>
                                <a:pt x="0" y="10668"/>
                              </a:lnTo>
                              <a:lnTo>
                                <a:pt x="1573022" y="10668"/>
                              </a:lnTo>
                              <a:lnTo>
                                <a:pt x="15730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4.940002pt;margin-top:5.223572pt;width:123.86pt;height:.84pt;mso-position-horizontal-relative:page;mso-position-vertical-relative:paragraph;z-index:15735296" id="docshape17" filled="true" fillcolor="#000000" stroked="false">
                <v:fill type="solid"/>
                <w10:wrap type="none"/>
              </v:rect>
            </w:pict>
          </mc:Fallback>
        </mc:AlternateContent>
      </w:r>
      <w:r>
        <w:rPr>
          <w:rFonts w:ascii="Cambria Math" w:eastAsia="Cambria Math"/>
        </w:rPr>
        <w:t>𝜌</w:t>
      </w:r>
      <w:r>
        <w:rPr>
          <w:rFonts w:ascii="Cambria Math" w:eastAsia="Cambria Math"/>
          <w:spacing w:val="15"/>
        </w:rPr>
        <w:t> </w:t>
      </w:r>
      <w:r>
        <w:rPr>
          <w:rFonts w:ascii="Cambria Math" w:eastAsia="Cambria Math"/>
        </w:rPr>
        <w:t>=</w:t>
      </w:r>
      <w:r>
        <w:rPr>
          <w:rFonts w:ascii="Cambria Math" w:eastAsia="Cambria Math"/>
          <w:spacing w:val="79"/>
          <w:w w:val="150"/>
        </w:rPr>
        <w:t> </w:t>
      </w:r>
      <w:r>
        <w:rPr>
          <w:rFonts w:ascii="Cambria Math" w:eastAsia="Cambria Math"/>
          <w:spacing w:val="-5"/>
        </w:rPr>
        <w:t>max</w:t>
      </w:r>
    </w:p>
    <w:p>
      <w:pPr>
        <w:spacing w:line="122" w:lineRule="exact" w:before="0"/>
        <w:ind w:left="871" w:right="0" w:firstLine="0"/>
        <w:jc w:val="left"/>
        <w:rPr>
          <w:rFonts w:ascii="Cambria Math" w:hAnsi="Cambria Math" w:eastAsia="Cambria Math"/>
          <w:sz w:val="17"/>
        </w:rPr>
      </w:pPr>
      <w:r>
        <w:rPr>
          <w:rFonts w:ascii="Cambria Math" w:hAnsi="Cambria Math" w:eastAsia="Cambria Math"/>
          <w:w w:val="105"/>
          <w:position w:val="6"/>
          <w:sz w:val="17"/>
        </w:rPr>
        <w:t>𝑊</w:t>
      </w:r>
      <w:r>
        <w:rPr>
          <w:rFonts w:ascii="Cambria Math" w:hAnsi="Cambria Math" w:eastAsia="Cambria Math"/>
          <w:w w:val="105"/>
          <w:position w:val="3"/>
          <w:sz w:val="14"/>
        </w:rPr>
        <w:t>𝑥,</w:t>
      </w:r>
      <w:r>
        <w:rPr>
          <w:rFonts w:ascii="Cambria Math" w:hAnsi="Cambria Math" w:eastAsia="Cambria Math"/>
          <w:w w:val="105"/>
          <w:position w:val="6"/>
          <w:sz w:val="17"/>
        </w:rPr>
        <w:t>𝑊</w:t>
      </w:r>
      <w:r>
        <w:rPr>
          <w:rFonts w:ascii="Cambria Math" w:hAnsi="Cambria Math" w:eastAsia="Cambria Math"/>
          <w:w w:val="105"/>
          <w:position w:val="3"/>
          <w:sz w:val="14"/>
        </w:rPr>
        <w:t>𝑦</w:t>
      </w:r>
      <w:r>
        <w:rPr>
          <w:rFonts w:ascii="Cambria Math" w:hAnsi="Cambria Math" w:eastAsia="Cambria Math"/>
          <w:spacing w:val="14"/>
          <w:w w:val="105"/>
          <w:position w:val="3"/>
          <w:sz w:val="14"/>
        </w:rPr>
        <w:t> </w:t>
      </w:r>
      <w:r>
        <w:rPr>
          <w:rFonts w:ascii="Cambria Math" w:hAnsi="Cambria Math" w:eastAsia="Cambria Math"/>
          <w:w w:val="105"/>
          <w:sz w:val="17"/>
        </w:rPr>
        <w:t>√[𝑤</w:t>
      </w:r>
      <w:r>
        <w:rPr>
          <w:i/>
          <w:w w:val="105"/>
          <w:position w:val="6"/>
          <w:sz w:val="14"/>
        </w:rPr>
        <w:t>′</w:t>
      </w:r>
      <w:r>
        <w:rPr>
          <w:i/>
          <w:spacing w:val="24"/>
          <w:w w:val="105"/>
          <w:position w:val="6"/>
          <w:sz w:val="14"/>
        </w:rPr>
        <w:t> </w:t>
      </w:r>
      <w:r>
        <w:rPr>
          <w:i/>
          <w:w w:val="105"/>
          <w:sz w:val="17"/>
        </w:rPr>
        <w:t>Ê</w:t>
      </w:r>
      <w:r>
        <w:rPr>
          <w:i/>
          <w:spacing w:val="-3"/>
          <w:w w:val="105"/>
          <w:sz w:val="17"/>
        </w:rPr>
        <w:t> </w:t>
      </w:r>
      <w:r>
        <w:rPr>
          <w:rFonts w:ascii="Cambria Math" w:hAnsi="Cambria Math" w:eastAsia="Cambria Math"/>
          <w:w w:val="105"/>
          <w:sz w:val="17"/>
        </w:rPr>
        <w:t>(</w:t>
      </w:r>
      <w:r>
        <w:rPr>
          <w:rFonts w:ascii="Cambria Math" w:hAnsi="Cambria Math" w:eastAsia="Cambria Math"/>
          <w:spacing w:val="3"/>
          <w:w w:val="105"/>
          <w:sz w:val="17"/>
        </w:rPr>
        <w:t> </w:t>
      </w:r>
      <w:r>
        <w:rPr>
          <w:rFonts w:ascii="Cambria Math" w:hAnsi="Cambria Math" w:eastAsia="Cambria Math"/>
          <w:w w:val="105"/>
          <w:sz w:val="17"/>
        </w:rPr>
        <w:t>𝑋𝑋</w:t>
      </w:r>
      <w:r>
        <w:rPr>
          <w:i/>
          <w:w w:val="105"/>
          <w:position w:val="5"/>
          <w:sz w:val="14"/>
        </w:rPr>
        <w:t>′</w:t>
      </w:r>
      <w:r>
        <w:rPr>
          <w:rFonts w:ascii="Cambria Math" w:hAnsi="Cambria Math" w:eastAsia="Cambria Math"/>
          <w:w w:val="105"/>
          <w:sz w:val="17"/>
        </w:rPr>
        <w:t>)</w:t>
      </w:r>
      <w:r>
        <w:rPr>
          <w:rFonts w:ascii="Cambria Math" w:hAnsi="Cambria Math" w:eastAsia="Cambria Math"/>
          <w:spacing w:val="3"/>
          <w:w w:val="105"/>
          <w:sz w:val="17"/>
        </w:rPr>
        <w:t> </w:t>
      </w:r>
      <w:r>
        <w:rPr>
          <w:rFonts w:ascii="Cambria Math" w:hAnsi="Cambria Math" w:eastAsia="Cambria Math"/>
          <w:w w:val="105"/>
          <w:sz w:val="17"/>
        </w:rPr>
        <w:t>𝑤</w:t>
      </w:r>
      <w:r>
        <w:rPr>
          <w:rFonts w:ascii="Cambria Math" w:hAnsi="Cambria Math" w:eastAsia="Cambria Math"/>
          <w:w w:val="105"/>
          <w:position w:val="-2"/>
          <w:sz w:val="14"/>
        </w:rPr>
        <w:t>𝑥</w:t>
      </w:r>
      <w:r>
        <w:rPr>
          <w:rFonts w:ascii="Cambria Math" w:hAnsi="Cambria Math" w:eastAsia="Cambria Math"/>
          <w:w w:val="105"/>
          <w:sz w:val="17"/>
        </w:rPr>
        <w:t>][𝑤</w:t>
      </w:r>
      <w:r>
        <w:rPr>
          <w:i/>
          <w:w w:val="105"/>
          <w:position w:val="6"/>
          <w:sz w:val="14"/>
        </w:rPr>
        <w:t>′</w:t>
      </w:r>
      <w:r>
        <w:rPr>
          <w:i/>
          <w:spacing w:val="29"/>
          <w:w w:val="105"/>
          <w:position w:val="6"/>
          <w:sz w:val="14"/>
        </w:rPr>
        <w:t> </w:t>
      </w:r>
      <w:r>
        <w:rPr>
          <w:i/>
          <w:spacing w:val="-2"/>
          <w:w w:val="105"/>
          <w:sz w:val="17"/>
        </w:rPr>
        <w:t>Ê</w:t>
      </w:r>
      <w:r>
        <w:rPr>
          <w:rFonts w:ascii="Cambria Math" w:hAnsi="Cambria Math" w:eastAsia="Cambria Math"/>
          <w:spacing w:val="-2"/>
          <w:w w:val="105"/>
          <w:sz w:val="17"/>
        </w:rPr>
        <w:t>(𝑌𝑌</w:t>
      </w:r>
      <w:r>
        <w:rPr>
          <w:i/>
          <w:spacing w:val="-2"/>
          <w:w w:val="105"/>
          <w:position w:val="5"/>
          <w:sz w:val="14"/>
        </w:rPr>
        <w:t>′</w:t>
      </w:r>
      <w:r>
        <w:rPr>
          <w:rFonts w:ascii="Cambria Math" w:hAnsi="Cambria Math" w:eastAsia="Cambria Math"/>
          <w:spacing w:val="-2"/>
          <w:w w:val="105"/>
          <w:sz w:val="17"/>
        </w:rPr>
        <w:t>)𝑤</w:t>
      </w:r>
      <w:r>
        <w:rPr>
          <w:rFonts w:ascii="Cambria Math" w:hAnsi="Cambria Math" w:eastAsia="Cambria Math"/>
          <w:spacing w:val="-2"/>
          <w:w w:val="105"/>
          <w:position w:val="-2"/>
          <w:sz w:val="14"/>
        </w:rPr>
        <w:t>𝑦</w:t>
      </w:r>
      <w:r>
        <w:rPr>
          <w:rFonts w:ascii="Cambria Math" w:hAnsi="Cambria Math" w:eastAsia="Cambria Math"/>
          <w:spacing w:val="-2"/>
          <w:w w:val="105"/>
          <w:sz w:val="17"/>
        </w:rPr>
        <w:t>]</w:t>
      </w:r>
    </w:p>
    <w:p>
      <w:pPr>
        <w:spacing w:before="65"/>
        <w:ind w:left="367" w:right="0" w:firstLine="0"/>
        <w:jc w:val="left"/>
        <w:rPr>
          <w:sz w:val="24"/>
        </w:rPr>
      </w:pPr>
      <w:r>
        <w:rPr/>
        <w:br w:type="column"/>
      </w:r>
      <w:r>
        <w:rPr>
          <w:spacing w:val="-5"/>
          <w:sz w:val="24"/>
        </w:rPr>
        <w:t>3.7</w:t>
      </w:r>
    </w:p>
    <w:p>
      <w:pPr>
        <w:spacing w:after="0"/>
        <w:jc w:val="left"/>
        <w:rPr>
          <w:sz w:val="24"/>
        </w:rPr>
        <w:sectPr>
          <w:type w:val="continuous"/>
          <w:pgSz w:w="11910" w:h="16840"/>
          <w:pgMar w:header="0" w:footer="1014" w:top="1880" w:bottom="1200" w:left="1680" w:right="860"/>
          <w:cols w:num="2" w:equalWidth="0">
            <w:col w:w="3937" w:space="3984"/>
            <w:col w:w="1449"/>
          </w:cols>
        </w:sectPr>
      </w:pPr>
    </w:p>
    <w:p>
      <w:pPr>
        <w:tabs>
          <w:tab w:pos="2979" w:val="left" w:leader="none"/>
        </w:tabs>
        <w:spacing w:line="139" w:lineRule="exact" w:before="0"/>
        <w:ind w:left="1740" w:right="0" w:firstLine="0"/>
        <w:jc w:val="left"/>
        <w:rPr>
          <w:rFonts w:ascii="Cambria Math" w:eastAsia="Cambria Math"/>
          <w:sz w:val="14"/>
        </w:rPr>
      </w:pPr>
      <w:r>
        <w:rPr>
          <w:rFonts w:ascii="Cambria Math" w:eastAsia="Cambria Math"/>
          <w:spacing w:val="-10"/>
          <w:w w:val="120"/>
          <w:sz w:val="14"/>
        </w:rPr>
        <w:t>𝑥</w:t>
      </w:r>
      <w:r>
        <w:rPr>
          <w:rFonts w:ascii="Cambria Math" w:eastAsia="Cambria Math"/>
          <w:sz w:val="14"/>
        </w:rPr>
        <w:tab/>
      </w:r>
      <w:r>
        <w:rPr>
          <w:rFonts w:ascii="Cambria Math" w:eastAsia="Cambria Math"/>
          <w:spacing w:val="-10"/>
          <w:w w:val="120"/>
          <w:sz w:val="14"/>
        </w:rPr>
        <w:t>𝑦</w:t>
      </w:r>
    </w:p>
    <w:p>
      <w:pPr>
        <w:pStyle w:val="BodyText"/>
        <w:spacing w:before="270"/>
        <w:rPr>
          <w:rFonts w:ascii="Cambria Math"/>
        </w:rPr>
      </w:pPr>
    </w:p>
    <w:p>
      <w:pPr>
        <w:pStyle w:val="BodyText"/>
        <w:spacing w:line="640" w:lineRule="auto"/>
        <w:ind w:left="307" w:right="2120"/>
      </w:pPr>
      <w:r>
        <w:rPr/>
        <w:t>Where</w:t>
      </w:r>
      <w:r>
        <w:rPr>
          <w:spacing w:val="-4"/>
        </w:rPr>
        <w:t> </w:t>
      </w:r>
      <w:r>
        <w:rPr/>
        <w:t>we</w:t>
      </w:r>
      <w:r>
        <w:rPr>
          <w:spacing w:val="-4"/>
        </w:rPr>
        <w:t> </w:t>
      </w:r>
      <w:r>
        <w:rPr/>
        <w:t>used</w:t>
      </w:r>
      <w:r>
        <w:rPr>
          <w:spacing w:val="40"/>
        </w:rPr>
        <w:t> </w:t>
      </w:r>
      <w:r>
        <w:rPr>
          <w:rFonts w:ascii="Cambria Math" w:hAnsi="Cambria Math" w:eastAsia="Cambria Math"/>
        </w:rPr>
        <w:t>𝐴</w:t>
      </w:r>
      <w:r>
        <w:rPr>
          <w:i/>
          <w:vertAlign w:val="superscript"/>
        </w:rPr>
        <w:t>′</w:t>
      </w:r>
      <w:r>
        <w:rPr>
          <w:i/>
          <w:vertAlign w:val="baseline"/>
        </w:rPr>
        <w:t> </w:t>
      </w:r>
      <w:r>
        <w:rPr>
          <w:vertAlign w:val="baseline"/>
        </w:rPr>
        <w:t>to</w:t>
      </w:r>
      <w:r>
        <w:rPr>
          <w:spacing w:val="-2"/>
          <w:vertAlign w:val="baseline"/>
        </w:rPr>
        <w:t> </w:t>
      </w:r>
      <w:r>
        <w:rPr>
          <w:vertAlign w:val="baseline"/>
        </w:rPr>
        <w:t>denote</w:t>
      </w:r>
      <w:r>
        <w:rPr>
          <w:spacing w:val="-3"/>
          <w:vertAlign w:val="baseline"/>
        </w:rPr>
        <w:t> </w:t>
      </w:r>
      <w:r>
        <w:rPr>
          <w:vertAlign w:val="baseline"/>
        </w:rPr>
        <w:t>the</w:t>
      </w:r>
      <w:r>
        <w:rPr>
          <w:spacing w:val="-2"/>
          <w:vertAlign w:val="baseline"/>
        </w:rPr>
        <w:t> </w:t>
      </w:r>
      <w:r>
        <w:rPr>
          <w:vertAlign w:val="baseline"/>
        </w:rPr>
        <w:t>transpose</w:t>
      </w:r>
      <w:r>
        <w:rPr>
          <w:spacing w:val="-2"/>
          <w:vertAlign w:val="baseline"/>
        </w:rPr>
        <w:t> </w:t>
      </w:r>
      <w:r>
        <w:rPr>
          <w:vertAlign w:val="baseline"/>
        </w:rPr>
        <w:t>of</w:t>
      </w:r>
      <w:r>
        <w:rPr>
          <w:spacing w:val="80"/>
          <w:vertAlign w:val="baseline"/>
        </w:rPr>
        <w:t> </w:t>
      </w:r>
      <w:r>
        <w:rPr>
          <w:vertAlign w:val="baseline"/>
        </w:rPr>
        <w:t>a</w:t>
      </w:r>
      <w:r>
        <w:rPr>
          <w:spacing w:val="80"/>
          <w:vertAlign w:val="baseline"/>
        </w:rPr>
        <w:t> </w:t>
      </w:r>
      <w:r>
        <w:rPr>
          <w:vertAlign w:val="baseline"/>
        </w:rPr>
        <w:t>vector</w:t>
      </w:r>
      <w:r>
        <w:rPr>
          <w:spacing w:val="-2"/>
          <w:vertAlign w:val="baseline"/>
        </w:rPr>
        <w:t> </w:t>
      </w:r>
      <w:r>
        <w:rPr>
          <w:vertAlign w:val="baseline"/>
        </w:rPr>
        <w:t>or</w:t>
      </w:r>
      <w:r>
        <w:rPr>
          <w:spacing w:val="-3"/>
          <w:vertAlign w:val="baseline"/>
        </w:rPr>
        <w:t> </w:t>
      </w:r>
      <w:r>
        <w:rPr>
          <w:vertAlign w:val="baseline"/>
        </w:rPr>
        <w:t>matrix </w:t>
      </w:r>
      <w:r>
        <w:rPr>
          <w:b/>
          <w:vertAlign w:val="baseline"/>
        </w:rPr>
        <w:t>A</w:t>
      </w:r>
      <w:r>
        <w:rPr>
          <w:vertAlign w:val="baseline"/>
        </w:rPr>
        <w:t>. Now observed that the covariance matrix of </w:t>
      </w:r>
      <w:r>
        <w:rPr>
          <w:rFonts w:ascii="Cambria Math" w:hAnsi="Cambria Math" w:eastAsia="Cambria Math"/>
          <w:position w:val="1"/>
          <w:vertAlign w:val="baseline"/>
        </w:rPr>
        <w:t>(</w:t>
      </w:r>
      <w:r>
        <w:rPr>
          <w:rFonts w:ascii="Cambria Math" w:hAnsi="Cambria Math" w:eastAsia="Cambria Math"/>
          <w:vertAlign w:val="baseline"/>
        </w:rPr>
        <w:t>𝑋, 𝑌</w:t>
      </w:r>
      <w:r>
        <w:rPr>
          <w:rFonts w:ascii="Cambria Math" w:hAnsi="Cambria Math" w:eastAsia="Cambria Math"/>
          <w:position w:val="1"/>
          <w:vertAlign w:val="baseline"/>
        </w:rPr>
        <w:t>)</w:t>
      </w:r>
      <w:r>
        <w:rPr>
          <w:vertAlign w:val="baseline"/>
        </w:rPr>
        <w:t>is</w:t>
      </w:r>
    </w:p>
    <w:p>
      <w:pPr>
        <w:tabs>
          <w:tab w:pos="542" w:val="left" w:leader="none"/>
          <w:tab w:pos="1449" w:val="left" w:leader="none"/>
          <w:tab w:pos="2061" w:val="left" w:leader="none"/>
        </w:tabs>
        <w:spacing w:line="180" w:lineRule="exact" w:before="0"/>
        <w:ind w:left="0" w:right="655" w:firstLine="0"/>
        <w:jc w:val="center"/>
        <w:rPr>
          <w:rFonts w:ascii="Cambria Math" w:eastAsia="Cambria Math"/>
          <w:sz w:val="17"/>
        </w:rPr>
      </w:pPr>
      <w:r>
        <w:rPr>
          <w:rFonts w:ascii="Cambria Math" w:eastAsia="Cambria Math"/>
          <w:spacing w:val="-10"/>
          <w:position w:val="2"/>
          <w:sz w:val="24"/>
        </w:rPr>
        <w:t>𝑋</w:t>
      </w:r>
      <w:r>
        <w:rPr>
          <w:rFonts w:ascii="Cambria Math" w:eastAsia="Cambria Math"/>
          <w:position w:val="2"/>
          <w:sz w:val="24"/>
        </w:rPr>
        <w:tab/>
        <w:t>𝑋</w:t>
      </w:r>
      <w:r>
        <w:rPr>
          <w:rFonts w:ascii="Cambria Math" w:eastAsia="Cambria Math"/>
          <w:spacing w:val="69"/>
          <w:position w:val="2"/>
          <w:sz w:val="24"/>
        </w:rPr>
        <w:t> </w:t>
      </w:r>
      <w:r>
        <w:rPr>
          <w:rFonts w:ascii="Cambria Math" w:eastAsia="Cambria Math"/>
          <w:spacing w:val="-10"/>
          <w:position w:val="13"/>
          <w:sz w:val="17"/>
        </w:rPr>
        <w:t>𝐼</w:t>
      </w:r>
      <w:r>
        <w:rPr>
          <w:rFonts w:ascii="Cambria Math" w:eastAsia="Cambria Math"/>
          <w:position w:val="13"/>
          <w:sz w:val="17"/>
        </w:rPr>
        <w:tab/>
      </w:r>
      <w:r>
        <w:rPr>
          <w:rFonts w:ascii="Cambria Math" w:eastAsia="Cambria Math"/>
          <w:spacing w:val="-5"/>
          <w:position w:val="5"/>
          <w:sz w:val="24"/>
        </w:rPr>
        <w:t>𝐶</w:t>
      </w:r>
      <w:r>
        <w:rPr>
          <w:rFonts w:ascii="Cambria Math" w:eastAsia="Cambria Math"/>
          <w:spacing w:val="-5"/>
          <w:sz w:val="17"/>
        </w:rPr>
        <w:t>𝑋𝑋</w:t>
      </w:r>
      <w:r>
        <w:rPr>
          <w:rFonts w:ascii="Cambria Math" w:eastAsia="Cambria Math"/>
          <w:sz w:val="17"/>
        </w:rPr>
        <w:tab/>
      </w:r>
      <w:r>
        <w:rPr>
          <w:rFonts w:ascii="Cambria Math" w:eastAsia="Cambria Math"/>
          <w:spacing w:val="-5"/>
          <w:position w:val="5"/>
          <w:sz w:val="24"/>
        </w:rPr>
        <w:t>𝐶</w:t>
      </w:r>
      <w:r>
        <w:rPr>
          <w:rFonts w:ascii="Cambria Math" w:eastAsia="Cambria Math"/>
          <w:spacing w:val="-5"/>
          <w:sz w:val="17"/>
        </w:rPr>
        <w:t>𝑋𝑌</w:t>
      </w:r>
    </w:p>
    <w:p>
      <w:pPr>
        <w:spacing w:after="0" w:line="180" w:lineRule="exact"/>
        <w:jc w:val="center"/>
        <w:rPr>
          <w:rFonts w:ascii="Cambria Math" w:eastAsia="Cambria Math"/>
          <w:sz w:val="17"/>
        </w:rPr>
        <w:sectPr>
          <w:type w:val="continuous"/>
          <w:pgSz w:w="11910" w:h="16840"/>
          <w:pgMar w:header="0" w:footer="1014" w:top="1880" w:bottom="1200" w:left="1680" w:right="860"/>
        </w:sectPr>
      </w:pPr>
    </w:p>
    <w:p>
      <w:pPr>
        <w:pStyle w:val="BodyText"/>
        <w:spacing w:line="223" w:lineRule="auto"/>
        <w:ind w:left="1687"/>
        <w:rPr>
          <w:rFonts w:ascii="Cambria Math" w:hAnsi="Cambria Math" w:eastAsia="Cambria Math"/>
        </w:rPr>
      </w:pPr>
      <w:r>
        <w:rPr/>
        <mc:AlternateContent>
          <mc:Choice Requires="wps">
            <w:drawing>
              <wp:anchor distT="0" distB="0" distL="0" distR="0" allowOverlap="1" layoutInCell="1" locked="0" behindDoc="0" simplePos="0" relativeHeight="15736320">
                <wp:simplePos x="0" y="0"/>
                <wp:positionH relativeFrom="page">
                  <wp:posOffset>4071239</wp:posOffset>
                </wp:positionH>
                <wp:positionV relativeFrom="paragraph">
                  <wp:posOffset>165941</wp:posOffset>
                </wp:positionV>
                <wp:extent cx="141605" cy="10858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4160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𝑌𝑋</w:t>
                            </w:r>
                          </w:p>
                        </w:txbxContent>
                      </wps:txbx>
                      <wps:bodyPr wrap="square" lIns="0" tIns="0" rIns="0" bIns="0" rtlCol="0">
                        <a:noAutofit/>
                      </wps:bodyPr>
                    </wps:wsp>
                  </a:graphicData>
                </a:graphic>
              </wp:anchor>
            </w:drawing>
          </mc:Choice>
          <mc:Fallback>
            <w:pict>
              <v:shape style="position:absolute;margin-left:320.570007pt;margin-top:13.066231pt;width:11.15pt;height:8.550pt;mso-position-horizontal-relative:page;mso-position-vertical-relative:paragraph;z-index:15736320" type="#_x0000_t202" id="docshape18"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𝑌𝑋</w:t>
                      </w:r>
                    </w:p>
                  </w:txbxContent>
                </v:textbox>
                <w10:wrap type="none"/>
              </v:shape>
            </w:pict>
          </mc:Fallback>
        </mc:AlternateContent>
      </w:r>
      <w:r>
        <w:rPr>
          <w:rFonts w:ascii="Cambria Math" w:hAnsi="Cambria Math" w:eastAsia="Cambria Math"/>
        </w:rPr>
        <w:t>𝐶</w:t>
      </w:r>
      <w:r>
        <w:rPr>
          <w:rFonts w:ascii="Cambria Math" w:hAnsi="Cambria Math" w:eastAsia="Cambria Math"/>
          <w:position w:val="1"/>
        </w:rPr>
        <w:t>(</w:t>
      </w:r>
      <w:r>
        <w:rPr>
          <w:rFonts w:ascii="Cambria Math" w:hAnsi="Cambria Math" w:eastAsia="Cambria Math"/>
        </w:rPr>
        <w:t>𝑋, 𝑌</w:t>
      </w:r>
      <w:r>
        <w:rPr>
          <w:rFonts w:ascii="Cambria Math" w:hAnsi="Cambria Math" w:eastAsia="Cambria Math"/>
          <w:position w:val="1"/>
        </w:rPr>
        <w:t>)</w:t>
      </w:r>
      <w:r>
        <w:rPr>
          <w:rFonts w:ascii="Cambria Math" w:hAnsi="Cambria Math" w:eastAsia="Cambria Math"/>
          <w:spacing w:val="40"/>
          <w:position w:val="1"/>
        </w:rPr>
        <w:t> </w:t>
      </w:r>
      <w:r>
        <w:rPr>
          <w:rFonts w:ascii="Cambria Math" w:hAnsi="Cambria Math" w:eastAsia="Cambria Math"/>
        </w:rPr>
        <w:t>=</w:t>
      </w:r>
      <w:r>
        <w:rPr>
          <w:rFonts w:ascii="Cambria Math" w:hAnsi="Cambria Math" w:eastAsia="Cambria Math"/>
          <w:spacing w:val="40"/>
        </w:rPr>
        <w:t> </w:t>
      </w:r>
      <w:r>
        <w:rPr>
          <w:i/>
        </w:rPr>
        <w:t>Ê </w:t>
      </w:r>
      <w:r>
        <w:rPr>
          <w:rFonts w:ascii="Cambria Math" w:hAnsi="Cambria Math" w:eastAsia="Cambria Math"/>
        </w:rPr>
        <w:t>[(</w:t>
      </w:r>
      <w:r>
        <w:rPr>
          <w:rFonts w:ascii="Cambria Math" w:hAnsi="Cambria Math" w:eastAsia="Cambria Math"/>
          <w:position w:val="-14"/>
        </w:rPr>
        <w:t>𝑌</w:t>
      </w:r>
      <w:r>
        <w:rPr>
          <w:rFonts w:ascii="Cambria Math" w:hAnsi="Cambria Math" w:eastAsia="Cambria Math"/>
        </w:rPr>
        <w:t>)</w:t>
      </w:r>
      <w:r>
        <w:rPr>
          <w:rFonts w:ascii="Cambria Math" w:hAnsi="Cambria Math" w:eastAsia="Cambria Math"/>
          <w:spacing w:val="40"/>
        </w:rPr>
        <w:t>  </w:t>
      </w:r>
      <w:r>
        <w:rPr>
          <w:rFonts w:ascii="Cambria Math" w:hAnsi="Cambria Math" w:eastAsia="Cambria Math"/>
        </w:rPr>
        <w:t>(</w:t>
      </w:r>
      <w:r>
        <w:rPr>
          <w:rFonts w:ascii="Cambria Math" w:hAnsi="Cambria Math" w:eastAsia="Cambria Math"/>
          <w:position w:val="-14"/>
        </w:rPr>
        <w:t>𝑌</w:t>
      </w:r>
      <w:r>
        <w:rPr>
          <w:rFonts w:ascii="Cambria Math" w:hAnsi="Cambria Math" w:eastAsia="Cambria Math"/>
        </w:rPr>
        <w:t>)</w:t>
      </w:r>
      <w:r>
        <w:rPr>
          <w:rFonts w:ascii="Cambria Math" w:hAnsi="Cambria Math" w:eastAsia="Cambria Math"/>
          <w:spacing w:val="75"/>
        </w:rPr>
        <w:t> </w:t>
      </w:r>
      <w:r>
        <w:rPr>
          <w:rFonts w:ascii="Cambria Math" w:hAnsi="Cambria Math" w:eastAsia="Cambria Math"/>
        </w:rPr>
        <w:t>]</w:t>
      </w:r>
      <w:r>
        <w:rPr>
          <w:rFonts w:ascii="Cambria Math" w:hAnsi="Cambria Math" w:eastAsia="Cambria Math"/>
          <w:spacing w:val="40"/>
        </w:rPr>
        <w:t> </w:t>
      </w:r>
      <w:r>
        <w:rPr>
          <w:rFonts w:ascii="Cambria Math" w:hAnsi="Cambria Math" w:eastAsia="Cambria Math"/>
        </w:rPr>
        <w:t>=</w:t>
      </w:r>
      <w:r>
        <w:rPr>
          <w:rFonts w:ascii="Cambria Math" w:hAnsi="Cambria Math" w:eastAsia="Cambria Math"/>
          <w:spacing w:val="80"/>
        </w:rPr>
        <w:t> </w:t>
      </w:r>
      <w:r>
        <w:rPr>
          <w:rFonts w:ascii="Cambria Math" w:hAnsi="Cambria Math" w:eastAsia="Cambria Math"/>
          <w:spacing w:val="-116"/>
        </w:rPr>
        <w:t>[</w:t>
      </w:r>
      <w:r>
        <w:rPr>
          <w:rFonts w:ascii="Cambria Math" w:hAnsi="Cambria Math" w:eastAsia="Cambria Math"/>
          <w:spacing w:val="-116"/>
          <w:position w:val="-12"/>
        </w:rPr>
        <w:t>𝐶</w:t>
      </w:r>
    </w:p>
    <w:p>
      <w:pPr>
        <w:spacing w:before="116"/>
        <w:ind w:left="429" w:right="0" w:firstLine="0"/>
        <w:jc w:val="left"/>
        <w:rPr>
          <w:rFonts w:ascii="Cambria Math" w:eastAsia="Cambria Math"/>
          <w:sz w:val="17"/>
        </w:rPr>
      </w:pPr>
      <w:r>
        <w:rPr/>
        <w:br w:type="column"/>
      </w:r>
      <w:r>
        <w:rPr>
          <w:rFonts w:ascii="Cambria Math" w:eastAsia="Cambria Math"/>
          <w:spacing w:val="-7"/>
          <w:position w:val="5"/>
          <w:sz w:val="24"/>
        </w:rPr>
        <w:t>𝐶</w:t>
      </w:r>
      <w:r>
        <w:rPr>
          <w:rFonts w:ascii="Cambria Math" w:eastAsia="Cambria Math"/>
          <w:spacing w:val="-7"/>
          <w:sz w:val="17"/>
        </w:rPr>
        <w:t>𝑌𝑌</w:t>
      </w:r>
    </w:p>
    <w:p>
      <w:pPr>
        <w:pStyle w:val="BodyText"/>
        <w:tabs>
          <w:tab w:pos="2714" w:val="left" w:leader="none"/>
        </w:tabs>
        <w:spacing w:line="267" w:lineRule="exact"/>
      </w:pPr>
      <w:r>
        <w:rPr/>
        <w:br w:type="column"/>
      </w:r>
      <w:r>
        <w:rPr>
          <w:rFonts w:ascii="Cambria Math" w:eastAsia="Cambria Math"/>
        </w:rPr>
        <w:t>]</w:t>
      </w:r>
      <w:r>
        <w:rPr>
          <w:rFonts w:ascii="Cambria Math" w:eastAsia="Cambria Math"/>
          <w:spacing w:val="15"/>
        </w:rPr>
        <w:t> </w:t>
      </w:r>
      <w:r>
        <w:rPr>
          <w:rFonts w:ascii="Cambria Math" w:eastAsia="Cambria Math"/>
        </w:rPr>
        <w:t>=</w:t>
      </w:r>
      <w:r>
        <w:rPr>
          <w:rFonts w:ascii="Cambria Math" w:eastAsia="Cambria Math"/>
          <w:spacing w:val="18"/>
        </w:rPr>
        <w:t> </w:t>
      </w:r>
      <w:r>
        <w:rPr>
          <w:rFonts w:ascii="Cambria Math" w:eastAsia="Cambria Math"/>
          <w:spacing w:val="-10"/>
        </w:rPr>
        <w:t>𝐶</w:t>
      </w:r>
      <w:r>
        <w:rPr>
          <w:rFonts w:ascii="Cambria Math" w:eastAsia="Cambria Math"/>
        </w:rPr>
        <w:tab/>
      </w:r>
      <w:r>
        <w:rPr>
          <w:spacing w:val="-5"/>
        </w:rPr>
        <w:t>3.8</w:t>
      </w:r>
    </w:p>
    <w:p>
      <w:pPr>
        <w:spacing w:after="0" w:line="267" w:lineRule="exact"/>
        <w:sectPr>
          <w:type w:val="continuous"/>
          <w:pgSz w:w="11910" w:h="16840"/>
          <w:pgMar w:header="0" w:footer="1014" w:top="1880" w:bottom="1200" w:left="1680" w:right="860"/>
          <w:cols w:num="3" w:equalWidth="0">
            <w:col w:w="4746" w:space="40"/>
            <w:col w:w="770" w:space="18"/>
            <w:col w:w="3796"/>
          </w:cols>
        </w:sectPr>
      </w:pPr>
    </w:p>
    <w:p>
      <w:pPr>
        <w:pStyle w:val="BodyText"/>
        <w:spacing w:before="160"/>
      </w:pPr>
    </w:p>
    <w:p>
      <w:pPr>
        <w:pStyle w:val="BodyText"/>
        <w:spacing w:line="494" w:lineRule="auto"/>
        <w:ind w:left="307" w:right="548"/>
        <w:rPr>
          <w:i/>
        </w:rPr>
      </w:pPr>
      <w:r>
        <w:rPr/>
        <mc:AlternateContent>
          <mc:Choice Requires="wps">
            <w:drawing>
              <wp:anchor distT="0" distB="0" distL="0" distR="0" allowOverlap="1" layoutInCell="1" locked="0" behindDoc="1" simplePos="0" relativeHeight="486661632">
                <wp:simplePos x="0" y="0"/>
                <wp:positionH relativeFrom="page">
                  <wp:posOffset>6211570</wp:posOffset>
                </wp:positionH>
                <wp:positionV relativeFrom="paragraph">
                  <wp:posOffset>451569</wp:posOffset>
                </wp:positionV>
                <wp:extent cx="132715" cy="10858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3271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10"/>
                                <w:sz w:val="17"/>
                              </w:rPr>
                              <w:t>𝑦𝑥</w:t>
                            </w:r>
                          </w:p>
                        </w:txbxContent>
                      </wps:txbx>
                      <wps:bodyPr wrap="square" lIns="0" tIns="0" rIns="0" bIns="0" rtlCol="0">
                        <a:noAutofit/>
                      </wps:bodyPr>
                    </wps:wsp>
                  </a:graphicData>
                </a:graphic>
              </wp:anchor>
            </w:drawing>
          </mc:Choice>
          <mc:Fallback>
            <w:pict>
              <v:shape style="position:absolute;margin-left:489.100006pt;margin-top:35.556629pt;width:10.45pt;height:8.550pt;mso-position-horizontal-relative:page;mso-position-vertical-relative:paragraph;z-index:-16654848" type="#_x0000_t202" id="docshape19"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10"/>
                          <w:sz w:val="17"/>
                        </w:rPr>
                        <w:t>𝑦𝑥</w:t>
                      </w:r>
                    </w:p>
                  </w:txbxContent>
                </v:textbox>
                <w10:wrap type="none"/>
              </v:shape>
            </w:pict>
          </mc:Fallback>
        </mc:AlternateContent>
      </w:r>
      <w:r>
        <w:rPr/>
        <w:t>The</w:t>
      </w:r>
      <w:r>
        <w:rPr>
          <w:spacing w:val="-5"/>
        </w:rPr>
        <w:t> </w:t>
      </w:r>
      <w:r>
        <w:rPr/>
        <w:t>total</w:t>
      </w:r>
      <w:r>
        <w:rPr>
          <w:spacing w:val="-3"/>
        </w:rPr>
        <w:t> </w:t>
      </w:r>
      <w:r>
        <w:rPr/>
        <w:t>covariance</w:t>
      </w:r>
      <w:r>
        <w:rPr>
          <w:spacing w:val="-4"/>
        </w:rPr>
        <w:t> </w:t>
      </w:r>
      <w:r>
        <w:rPr/>
        <w:t>matrix</w:t>
      </w:r>
      <w:r>
        <w:rPr>
          <w:spacing w:val="80"/>
        </w:rPr>
        <w:t> </w:t>
      </w:r>
      <w:r>
        <w:rPr>
          <w:b/>
        </w:rPr>
        <w:t>C</w:t>
      </w:r>
      <w:r>
        <w:rPr>
          <w:b/>
          <w:spacing w:val="-4"/>
        </w:rPr>
        <w:t> </w:t>
      </w:r>
      <w:r>
        <w:rPr/>
        <w:t>is</w:t>
      </w:r>
      <w:r>
        <w:rPr>
          <w:spacing w:val="-3"/>
        </w:rPr>
        <w:t> </w:t>
      </w:r>
      <w:r>
        <w:rPr/>
        <w:t>a</w:t>
      </w:r>
      <w:r>
        <w:rPr>
          <w:spacing w:val="-3"/>
        </w:rPr>
        <w:t> </w:t>
      </w:r>
      <w:r>
        <w:rPr/>
        <w:t>block</w:t>
      </w:r>
      <w:r>
        <w:rPr>
          <w:spacing w:val="-3"/>
        </w:rPr>
        <w:t> </w:t>
      </w:r>
      <w:r>
        <w:rPr/>
        <w:t>matrix</w:t>
      </w:r>
      <w:r>
        <w:rPr>
          <w:spacing w:val="-3"/>
        </w:rPr>
        <w:t> </w:t>
      </w:r>
      <w:r>
        <w:rPr/>
        <w:t>where</w:t>
      </w:r>
      <w:r>
        <w:rPr>
          <w:spacing w:val="-5"/>
        </w:rPr>
        <w:t> </w:t>
      </w:r>
      <w:r>
        <w:rPr/>
        <w:t>the</w:t>
      </w:r>
      <w:r>
        <w:rPr>
          <w:spacing w:val="-2"/>
        </w:rPr>
        <w:t> </w:t>
      </w:r>
      <w:r>
        <w:rPr/>
        <w:t>within</w:t>
      </w:r>
      <w:r>
        <w:rPr>
          <w:spacing w:val="-2"/>
        </w:rPr>
        <w:t> </w:t>
      </w:r>
      <w:r>
        <w:rPr/>
        <w:t>–sets</w:t>
      </w:r>
      <w:r>
        <w:rPr>
          <w:spacing w:val="-3"/>
        </w:rPr>
        <w:t> </w:t>
      </w:r>
      <w:r>
        <w:rPr/>
        <w:t>covariance matrices are </w:t>
      </w:r>
      <w:r>
        <w:rPr>
          <w:rFonts w:ascii="Cambria Math" w:hAnsi="Cambria Math" w:eastAsia="Cambria Math"/>
        </w:rPr>
        <w:t>𝐶</w:t>
      </w:r>
      <w:r>
        <w:rPr>
          <w:rFonts w:ascii="Cambria Math" w:hAnsi="Cambria Math" w:eastAsia="Cambria Math"/>
          <w:vertAlign w:val="subscript"/>
        </w:rPr>
        <w:t>𝑥𝑥</w:t>
      </w:r>
      <w:r>
        <w:rPr>
          <w:rFonts w:ascii="Cambria Math" w:hAnsi="Cambria Math" w:eastAsia="Cambria Math"/>
          <w:spacing w:val="80"/>
          <w:vertAlign w:val="baseline"/>
        </w:rPr>
        <w:t> </w:t>
      </w:r>
      <w:r>
        <w:rPr>
          <w:vertAlign w:val="baseline"/>
        </w:rPr>
        <w:t>and </w:t>
      </w:r>
      <w:r>
        <w:rPr>
          <w:rFonts w:ascii="Cambria Math" w:hAnsi="Cambria Math" w:eastAsia="Cambria Math"/>
          <w:vertAlign w:val="baseline"/>
        </w:rPr>
        <w:t>𝐶</w:t>
      </w:r>
      <w:r>
        <w:rPr>
          <w:rFonts w:ascii="Cambria Math" w:hAnsi="Cambria Math" w:eastAsia="Cambria Math"/>
          <w:vertAlign w:val="subscript"/>
        </w:rPr>
        <w:t>𝑦𝑦</w:t>
      </w:r>
      <w:r>
        <w:rPr>
          <w:rFonts w:ascii="Cambria Math" w:hAnsi="Cambria Math" w:eastAsia="Cambria Math"/>
          <w:spacing w:val="31"/>
          <w:vertAlign w:val="baseline"/>
        </w:rPr>
        <w:t> </w:t>
      </w:r>
      <w:r>
        <w:rPr>
          <w:vertAlign w:val="baseline"/>
        </w:rPr>
        <w:t>and the between –sets covariance matrices are </w:t>
      </w:r>
      <w:r>
        <w:rPr>
          <w:rFonts w:ascii="Cambria Math" w:hAnsi="Cambria Math" w:eastAsia="Cambria Math"/>
          <w:vertAlign w:val="baseline"/>
        </w:rPr>
        <w:t>𝐶</w:t>
      </w:r>
      <w:r>
        <w:rPr>
          <w:rFonts w:ascii="Cambria Math" w:hAnsi="Cambria Math" w:eastAsia="Cambria Math"/>
          <w:vertAlign w:val="subscript"/>
        </w:rPr>
        <w:t>𝑥𝑦</w:t>
      </w:r>
      <w:r>
        <w:rPr>
          <w:rFonts w:ascii="Cambria Math" w:hAnsi="Cambria Math" w:eastAsia="Cambria Math"/>
          <w:spacing w:val="39"/>
          <w:vertAlign w:val="baseline"/>
        </w:rPr>
        <w:t> </w:t>
      </w:r>
      <w:r>
        <w:rPr>
          <w:rFonts w:ascii="Cambria Math" w:hAnsi="Cambria Math" w:eastAsia="Cambria Math"/>
          <w:vertAlign w:val="baseline"/>
        </w:rPr>
        <w:t>=</w:t>
      </w:r>
      <w:r>
        <w:rPr>
          <w:rFonts w:ascii="Cambria Math" w:hAnsi="Cambria Math" w:eastAsia="Cambria Math"/>
          <w:spacing w:val="23"/>
          <w:vertAlign w:val="baseline"/>
        </w:rPr>
        <w:t> </w:t>
      </w:r>
      <w:r>
        <w:rPr>
          <w:rFonts w:ascii="Cambria Math" w:hAnsi="Cambria Math" w:eastAsia="Cambria Math"/>
          <w:vertAlign w:val="baseline"/>
        </w:rPr>
        <w:t>𝐶</w:t>
      </w:r>
      <w:r>
        <w:rPr>
          <w:i/>
          <w:vertAlign w:val="superscript"/>
        </w:rPr>
        <w:t>′</w:t>
      </w:r>
    </w:p>
    <w:p>
      <w:pPr>
        <w:pStyle w:val="BodyText"/>
        <w:spacing w:line="482" w:lineRule="auto" w:before="206"/>
        <w:ind w:left="307" w:right="548"/>
      </w:pPr>
      <w:r>
        <w:rPr/>
        <w:t>The</w:t>
      </w:r>
      <w:r>
        <w:rPr>
          <w:spacing w:val="-5"/>
        </w:rPr>
        <w:t> </w:t>
      </w:r>
      <w:r>
        <w:rPr/>
        <w:t>canonical</w:t>
      </w:r>
      <w:r>
        <w:rPr>
          <w:spacing w:val="-3"/>
        </w:rPr>
        <w:t> </w:t>
      </w:r>
      <w:r>
        <w:rPr/>
        <w:t>correlations</w:t>
      </w:r>
      <w:r>
        <w:rPr>
          <w:spacing w:val="-3"/>
        </w:rPr>
        <w:t> </w:t>
      </w:r>
      <w:r>
        <w:rPr/>
        <w:t>between</w:t>
      </w:r>
      <w:r>
        <w:rPr>
          <w:spacing w:val="-3"/>
        </w:rPr>
        <w:t> </w:t>
      </w:r>
      <w:r>
        <w:rPr/>
        <w:t>X</w:t>
      </w:r>
      <w:r>
        <w:rPr>
          <w:spacing w:val="-2"/>
        </w:rPr>
        <w:t> </w:t>
      </w:r>
      <w:r>
        <w:rPr/>
        <w:t>and</w:t>
      </w:r>
      <w:r>
        <w:rPr>
          <w:spacing w:val="-3"/>
        </w:rPr>
        <w:t> </w:t>
      </w:r>
      <w:r>
        <w:rPr/>
        <w:t>Y</w:t>
      </w:r>
      <w:r>
        <w:rPr>
          <w:spacing w:val="-3"/>
        </w:rPr>
        <w:t> </w:t>
      </w:r>
      <w:r>
        <w:rPr/>
        <w:t>can</w:t>
      </w:r>
      <w:r>
        <w:rPr>
          <w:spacing w:val="-3"/>
        </w:rPr>
        <w:t> </w:t>
      </w:r>
      <w:r>
        <w:rPr/>
        <w:t>be</w:t>
      </w:r>
      <w:r>
        <w:rPr>
          <w:spacing w:val="-4"/>
        </w:rPr>
        <w:t> </w:t>
      </w:r>
      <w:r>
        <w:rPr/>
        <w:t>found</w:t>
      </w:r>
      <w:r>
        <w:rPr>
          <w:spacing w:val="-3"/>
        </w:rPr>
        <w:t> </w:t>
      </w:r>
      <w:r>
        <w:rPr/>
        <w:t>by</w:t>
      </w:r>
      <w:r>
        <w:rPr>
          <w:spacing w:val="-7"/>
        </w:rPr>
        <w:t> </w:t>
      </w:r>
      <w:r>
        <w:rPr/>
        <w:t>solving</w:t>
      </w:r>
      <w:r>
        <w:rPr>
          <w:spacing w:val="-5"/>
        </w:rPr>
        <w:t> </w:t>
      </w:r>
      <w:r>
        <w:rPr/>
        <w:t>the</w:t>
      </w:r>
      <w:r>
        <w:rPr>
          <w:spacing w:val="-2"/>
        </w:rPr>
        <w:t> </w:t>
      </w:r>
      <w:r>
        <w:rPr/>
        <w:t>eigen</w:t>
      </w:r>
      <w:r>
        <w:rPr>
          <w:spacing w:val="-3"/>
        </w:rPr>
        <w:t> </w:t>
      </w:r>
      <w:r>
        <w:rPr/>
        <w:t>value </w:t>
      </w:r>
      <w:r>
        <w:rPr>
          <w:spacing w:val="-2"/>
        </w:rPr>
        <w:t>equations.</w:t>
      </w:r>
    </w:p>
    <w:p>
      <w:pPr>
        <w:pStyle w:val="BodyText"/>
        <w:spacing w:before="5"/>
        <w:rPr>
          <w:sz w:val="9"/>
        </w:rPr>
      </w:pPr>
    </w:p>
    <w:p>
      <w:pPr>
        <w:spacing w:after="0"/>
        <w:rPr>
          <w:sz w:val="9"/>
        </w:rPr>
        <w:sectPr>
          <w:type w:val="continuous"/>
          <w:pgSz w:w="11910" w:h="16840"/>
          <w:pgMar w:header="0" w:footer="1014" w:top="1880" w:bottom="1200" w:left="1680" w:right="860"/>
        </w:sectPr>
      </w:pPr>
    </w:p>
    <w:p>
      <w:pPr>
        <w:spacing w:line="166" w:lineRule="exact" w:before="71"/>
        <w:ind w:left="0" w:right="0" w:firstLine="0"/>
        <w:jc w:val="right"/>
        <w:rPr>
          <w:rFonts w:ascii="Cambria Math" w:hAnsi="Cambria Math" w:eastAsia="Cambria Math"/>
          <w:sz w:val="24"/>
        </w:rPr>
      </w:pPr>
      <w:r>
        <w:rPr>
          <w:rFonts w:ascii="Cambria Math" w:hAnsi="Cambria Math" w:eastAsia="Cambria Math"/>
          <w:spacing w:val="-4"/>
          <w:position w:val="-8"/>
          <w:sz w:val="24"/>
        </w:rPr>
        <w:t>𝐶</w:t>
      </w:r>
      <w:r>
        <w:rPr>
          <w:rFonts w:ascii="Cambria Math" w:hAnsi="Cambria Math" w:eastAsia="Cambria Math"/>
          <w:spacing w:val="-4"/>
          <w:sz w:val="17"/>
        </w:rPr>
        <w:t>−1</w:t>
      </w:r>
      <w:r>
        <w:rPr>
          <w:rFonts w:ascii="Cambria Math" w:hAnsi="Cambria Math" w:eastAsia="Cambria Math"/>
          <w:spacing w:val="-4"/>
          <w:position w:val="-8"/>
          <w:sz w:val="24"/>
        </w:rPr>
        <w:t>𝐶</w:t>
      </w:r>
    </w:p>
    <w:p>
      <w:pPr>
        <w:spacing w:line="166" w:lineRule="exact" w:before="71"/>
        <w:ind w:left="169" w:right="0" w:firstLine="0"/>
        <w:jc w:val="left"/>
        <w:rPr>
          <w:rFonts w:ascii="Cambria Math" w:hAnsi="Cambria Math" w:eastAsia="Cambria Math"/>
          <w:sz w:val="24"/>
        </w:rPr>
      </w:pPr>
      <w:r>
        <w:rPr/>
        <w:br w:type="column"/>
      </w:r>
      <w:r>
        <w:rPr>
          <w:rFonts w:ascii="Cambria Math" w:hAnsi="Cambria Math" w:eastAsia="Cambria Math"/>
          <w:spacing w:val="-4"/>
          <w:position w:val="-8"/>
          <w:sz w:val="24"/>
        </w:rPr>
        <w:t>𝐶</w:t>
      </w:r>
      <w:r>
        <w:rPr>
          <w:rFonts w:ascii="Cambria Math" w:hAnsi="Cambria Math" w:eastAsia="Cambria Math"/>
          <w:spacing w:val="-4"/>
          <w:sz w:val="17"/>
        </w:rPr>
        <w:t>−1</w:t>
      </w:r>
      <w:r>
        <w:rPr>
          <w:rFonts w:ascii="Cambria Math" w:hAnsi="Cambria Math" w:eastAsia="Cambria Math"/>
          <w:spacing w:val="-4"/>
          <w:position w:val="-8"/>
          <w:sz w:val="24"/>
        </w:rPr>
        <w:t>𝐶</w:t>
      </w:r>
    </w:p>
    <w:p>
      <w:pPr>
        <w:pStyle w:val="BodyText"/>
        <w:spacing w:line="144" w:lineRule="exact" w:before="93"/>
        <w:ind w:left="169"/>
        <w:rPr>
          <w:rFonts w:ascii="Cambria Math" w:eastAsia="Cambria Math"/>
        </w:rPr>
      </w:pPr>
      <w:r>
        <w:rPr/>
        <w:br w:type="column"/>
      </w:r>
      <w:r>
        <w:rPr>
          <w:rFonts w:ascii="Cambria Math" w:eastAsia="Cambria Math"/>
        </w:rPr>
        <w:t>𝑤</w:t>
      </w:r>
      <w:r>
        <w:rPr>
          <w:rFonts w:ascii="Cambria Math" w:eastAsia="Cambria Math"/>
          <w:spacing w:val="28"/>
        </w:rPr>
        <w:t>  </w:t>
      </w:r>
      <w:r>
        <w:rPr>
          <w:rFonts w:ascii="Cambria Math" w:eastAsia="Cambria Math"/>
        </w:rPr>
        <w:t>=</w:t>
      </w:r>
      <w:r>
        <w:rPr>
          <w:rFonts w:ascii="Cambria Math" w:eastAsia="Cambria Math"/>
          <w:spacing w:val="15"/>
        </w:rPr>
        <w:t> </w:t>
      </w:r>
      <w:r>
        <w:rPr>
          <w:rFonts w:ascii="Cambria Math" w:eastAsia="Cambria Math"/>
          <w:spacing w:val="-5"/>
        </w:rPr>
        <w:t>𝜌</w:t>
      </w:r>
      <w:r>
        <w:rPr>
          <w:rFonts w:ascii="Cambria Math" w:eastAsia="Cambria Math"/>
          <w:spacing w:val="-5"/>
          <w:vertAlign w:val="superscript"/>
        </w:rPr>
        <w:t>2</w:t>
      </w:r>
      <w:r>
        <w:rPr>
          <w:rFonts w:ascii="Cambria Math" w:eastAsia="Cambria Math"/>
          <w:spacing w:val="-5"/>
          <w:vertAlign w:val="baseline"/>
        </w:rPr>
        <w:t>𝑤</w:t>
      </w:r>
    </w:p>
    <w:p>
      <w:pPr>
        <w:spacing w:after="0" w:line="144" w:lineRule="exact"/>
        <w:rPr>
          <w:rFonts w:ascii="Cambria Math" w:eastAsia="Cambria Math"/>
        </w:rPr>
        <w:sectPr>
          <w:type w:val="continuous"/>
          <w:pgSz w:w="11910" w:h="16840"/>
          <w:pgMar w:header="0" w:footer="1014" w:top="1880" w:bottom="1200" w:left="1680" w:right="860"/>
          <w:cols w:num="3" w:equalWidth="0">
            <w:col w:w="5228" w:space="40"/>
            <w:col w:w="702" w:space="39"/>
            <w:col w:w="3361"/>
          </w:cols>
        </w:sectPr>
      </w:pPr>
    </w:p>
    <w:p>
      <w:pPr>
        <w:spacing w:line="105" w:lineRule="auto" w:before="21"/>
        <w:ind w:left="0" w:right="0" w:firstLine="0"/>
        <w:jc w:val="right"/>
        <w:rPr>
          <w:rFonts w:ascii="Cambria Math" w:eastAsia="Cambria Math"/>
          <w:sz w:val="17"/>
        </w:rPr>
      </w:pPr>
      <w:r>
        <w:rPr>
          <w:rFonts w:ascii="Cambria Math" w:eastAsia="Cambria Math"/>
          <w:w w:val="115"/>
          <w:position w:val="-13"/>
          <w:sz w:val="24"/>
        </w:rPr>
        <w:t>{</w:t>
      </w:r>
      <w:r>
        <w:rPr>
          <w:rFonts w:ascii="Cambria Math" w:eastAsia="Cambria Math"/>
          <w:spacing w:val="75"/>
          <w:w w:val="115"/>
          <w:position w:val="-13"/>
          <w:sz w:val="24"/>
        </w:rPr>
        <w:t> </w:t>
      </w:r>
      <w:r>
        <w:rPr>
          <w:rFonts w:ascii="Cambria Math" w:eastAsia="Cambria Math"/>
          <w:w w:val="115"/>
          <w:sz w:val="17"/>
        </w:rPr>
        <w:t>𝑥𝑥</w:t>
      </w:r>
      <w:r>
        <w:rPr>
          <w:rFonts w:ascii="Cambria Math" w:eastAsia="Cambria Math"/>
          <w:spacing w:val="52"/>
          <w:w w:val="115"/>
          <w:sz w:val="17"/>
        </w:rPr>
        <w:t>  </w:t>
      </w:r>
      <w:r>
        <w:rPr>
          <w:rFonts w:ascii="Cambria Math" w:eastAsia="Cambria Math"/>
          <w:spacing w:val="-5"/>
          <w:w w:val="115"/>
          <w:sz w:val="17"/>
        </w:rPr>
        <w:t>𝑥𝑦</w:t>
      </w:r>
    </w:p>
    <w:p>
      <w:pPr>
        <w:tabs>
          <w:tab w:pos="1714" w:val="left" w:leader="none"/>
        </w:tabs>
        <w:spacing w:line="171" w:lineRule="exact" w:before="0"/>
        <w:ind w:left="104" w:right="0" w:firstLine="0"/>
        <w:jc w:val="left"/>
        <w:rPr>
          <w:rFonts w:ascii="Cambria Math" w:eastAsia="Cambria Math"/>
          <w:sz w:val="17"/>
        </w:rPr>
      </w:pPr>
      <w:r>
        <w:rPr/>
        <w:br w:type="column"/>
      </w:r>
      <w:r>
        <w:rPr>
          <w:rFonts w:ascii="Cambria Math" w:eastAsia="Cambria Math"/>
          <w:w w:val="110"/>
          <w:sz w:val="17"/>
        </w:rPr>
        <w:t>𝑦𝑦</w:t>
      </w:r>
      <w:r>
        <w:rPr>
          <w:rFonts w:ascii="Cambria Math" w:eastAsia="Cambria Math"/>
          <w:spacing w:val="46"/>
          <w:w w:val="110"/>
          <w:sz w:val="17"/>
        </w:rPr>
        <w:t>  </w:t>
      </w:r>
      <w:r>
        <w:rPr>
          <w:rFonts w:ascii="Cambria Math" w:eastAsia="Cambria Math"/>
          <w:w w:val="110"/>
          <w:sz w:val="17"/>
        </w:rPr>
        <w:t>𝑦𝑥</w:t>
      </w:r>
      <w:r>
        <w:rPr>
          <w:rFonts w:ascii="Cambria Math" w:eastAsia="Cambria Math"/>
          <w:spacing w:val="50"/>
          <w:w w:val="110"/>
          <w:sz w:val="17"/>
        </w:rPr>
        <w:t>  </w:t>
      </w:r>
      <w:r>
        <w:rPr>
          <w:rFonts w:ascii="Cambria Math" w:eastAsia="Cambria Math"/>
          <w:spacing w:val="-10"/>
          <w:w w:val="110"/>
          <w:sz w:val="17"/>
        </w:rPr>
        <w:t>𝑥</w:t>
      </w:r>
      <w:r>
        <w:rPr>
          <w:rFonts w:ascii="Cambria Math" w:eastAsia="Cambria Math"/>
          <w:sz w:val="17"/>
        </w:rPr>
        <w:tab/>
      </w:r>
      <w:r>
        <w:rPr>
          <w:rFonts w:ascii="Cambria Math" w:eastAsia="Cambria Math"/>
          <w:spacing w:val="-146"/>
          <w:w w:val="110"/>
          <w:sz w:val="17"/>
        </w:rPr>
        <w:t>𝑥</w:t>
      </w:r>
    </w:p>
    <w:p>
      <w:pPr>
        <w:spacing w:line="168" w:lineRule="exact" w:before="50"/>
        <w:ind w:left="373" w:right="0" w:firstLine="0"/>
        <w:jc w:val="center"/>
        <w:rPr>
          <w:sz w:val="24"/>
        </w:rPr>
      </w:pPr>
      <w:r>
        <w:rPr/>
        <w:br w:type="column"/>
      </w:r>
      <w:r>
        <w:rPr>
          <w:spacing w:val="-5"/>
          <w:sz w:val="24"/>
        </w:rPr>
        <w:t>3.9</w:t>
      </w:r>
    </w:p>
    <w:p>
      <w:pPr>
        <w:spacing w:after="0" w:line="168" w:lineRule="exact"/>
        <w:jc w:val="center"/>
        <w:rPr>
          <w:sz w:val="24"/>
        </w:rPr>
        <w:sectPr>
          <w:type w:val="continuous"/>
          <w:pgSz w:w="11910" w:h="16840"/>
          <w:pgMar w:header="0" w:footer="1014" w:top="1880" w:bottom="1200" w:left="1680" w:right="860"/>
          <w:cols w:num="3" w:equalWidth="0">
            <w:col w:w="5423" w:space="40"/>
            <w:col w:w="1816" w:space="39"/>
            <w:col w:w="2052"/>
          </w:cols>
        </w:sectPr>
      </w:pPr>
    </w:p>
    <w:p>
      <w:pPr>
        <w:spacing w:line="137" w:lineRule="exact" w:before="0"/>
        <w:ind w:left="0" w:right="0" w:firstLine="0"/>
        <w:jc w:val="right"/>
        <w:rPr>
          <w:rFonts w:ascii="Cambria Math" w:hAnsi="Cambria Math" w:eastAsia="Cambria Math"/>
          <w:sz w:val="24"/>
        </w:rPr>
      </w:pPr>
      <w:r>
        <w:rPr>
          <w:rFonts w:ascii="Cambria Math" w:hAnsi="Cambria Math" w:eastAsia="Cambria Math"/>
          <w:spacing w:val="-4"/>
          <w:position w:val="-8"/>
          <w:sz w:val="24"/>
        </w:rPr>
        <w:t>𝐶</w:t>
      </w:r>
      <w:r>
        <w:rPr>
          <w:rFonts w:ascii="Cambria Math" w:hAnsi="Cambria Math" w:eastAsia="Cambria Math"/>
          <w:spacing w:val="-4"/>
          <w:sz w:val="17"/>
        </w:rPr>
        <w:t>−1</w:t>
      </w:r>
      <w:r>
        <w:rPr>
          <w:rFonts w:ascii="Cambria Math" w:hAnsi="Cambria Math" w:eastAsia="Cambria Math"/>
          <w:spacing w:val="-4"/>
          <w:position w:val="-8"/>
          <w:sz w:val="24"/>
        </w:rPr>
        <w:t>𝐶</w:t>
      </w:r>
    </w:p>
    <w:p>
      <w:pPr>
        <w:spacing w:line="137" w:lineRule="exact" w:before="0"/>
        <w:ind w:left="169" w:right="0" w:firstLine="0"/>
        <w:jc w:val="left"/>
        <w:rPr>
          <w:rFonts w:ascii="Cambria Math" w:hAnsi="Cambria Math" w:eastAsia="Cambria Math"/>
          <w:sz w:val="24"/>
        </w:rPr>
      </w:pPr>
      <w:r>
        <w:rPr/>
        <w:br w:type="column"/>
      </w:r>
      <w:r>
        <w:rPr>
          <w:rFonts w:ascii="Cambria Math" w:hAnsi="Cambria Math" w:eastAsia="Cambria Math"/>
          <w:spacing w:val="-4"/>
          <w:position w:val="-8"/>
          <w:sz w:val="24"/>
        </w:rPr>
        <w:t>𝐶</w:t>
      </w:r>
      <w:r>
        <w:rPr>
          <w:rFonts w:ascii="Cambria Math" w:hAnsi="Cambria Math" w:eastAsia="Cambria Math"/>
          <w:spacing w:val="-4"/>
          <w:sz w:val="17"/>
        </w:rPr>
        <w:t>−1</w:t>
      </w:r>
      <w:r>
        <w:rPr>
          <w:rFonts w:ascii="Cambria Math" w:hAnsi="Cambria Math" w:eastAsia="Cambria Math"/>
          <w:spacing w:val="-4"/>
          <w:position w:val="-8"/>
          <w:sz w:val="24"/>
        </w:rPr>
        <w:t>𝐶</w:t>
      </w:r>
    </w:p>
    <w:p>
      <w:pPr>
        <w:pStyle w:val="BodyText"/>
        <w:spacing w:line="137" w:lineRule="exact"/>
        <w:ind w:left="169"/>
        <w:rPr>
          <w:rFonts w:ascii="Cambria Math" w:eastAsia="Cambria Math"/>
        </w:rPr>
      </w:pPr>
      <w:r>
        <w:rPr/>
        <w:br w:type="column"/>
      </w:r>
      <w:r>
        <w:rPr>
          <w:rFonts w:ascii="Cambria Math" w:eastAsia="Cambria Math"/>
        </w:rPr>
        <w:t>𝑤</w:t>
      </w:r>
      <w:r>
        <w:rPr>
          <w:rFonts w:ascii="Cambria Math" w:eastAsia="Cambria Math"/>
          <w:spacing w:val="32"/>
        </w:rPr>
        <w:t>  </w:t>
      </w:r>
      <w:r>
        <w:rPr>
          <w:rFonts w:ascii="Cambria Math" w:eastAsia="Cambria Math"/>
        </w:rPr>
        <w:t>=</w:t>
      </w:r>
      <w:r>
        <w:rPr>
          <w:rFonts w:ascii="Cambria Math" w:eastAsia="Cambria Math"/>
          <w:spacing w:val="15"/>
        </w:rPr>
        <w:t> </w:t>
      </w:r>
      <w:r>
        <w:rPr>
          <w:rFonts w:ascii="Cambria Math" w:eastAsia="Cambria Math"/>
          <w:spacing w:val="-5"/>
        </w:rPr>
        <w:t>𝜌</w:t>
      </w:r>
      <w:r>
        <w:rPr>
          <w:rFonts w:ascii="Cambria Math" w:eastAsia="Cambria Math"/>
          <w:spacing w:val="-5"/>
          <w:vertAlign w:val="superscript"/>
        </w:rPr>
        <w:t>2</w:t>
      </w:r>
      <w:r>
        <w:rPr>
          <w:rFonts w:ascii="Cambria Math" w:eastAsia="Cambria Math"/>
          <w:spacing w:val="-5"/>
          <w:vertAlign w:val="baseline"/>
        </w:rPr>
        <w:t>𝑤</w:t>
      </w:r>
    </w:p>
    <w:p>
      <w:pPr>
        <w:spacing w:after="0" w:line="137" w:lineRule="exact"/>
        <w:rPr>
          <w:rFonts w:ascii="Cambria Math" w:eastAsia="Cambria Math"/>
        </w:rPr>
        <w:sectPr>
          <w:type w:val="continuous"/>
          <w:pgSz w:w="11910" w:h="16840"/>
          <w:pgMar w:header="0" w:footer="1014" w:top="1880" w:bottom="1200" w:left="1680" w:right="860"/>
          <w:cols w:num="3" w:equalWidth="0">
            <w:col w:w="5221" w:space="40"/>
            <w:col w:w="702" w:space="39"/>
            <w:col w:w="3368"/>
          </w:cols>
        </w:sectPr>
      </w:pPr>
    </w:p>
    <w:p>
      <w:pPr>
        <w:spacing w:line="170" w:lineRule="exact" w:before="0"/>
        <w:ind w:left="0" w:right="0" w:firstLine="0"/>
        <w:jc w:val="right"/>
        <w:rPr>
          <w:rFonts w:ascii="Cambria Math" w:eastAsia="Cambria Math"/>
          <w:sz w:val="17"/>
        </w:rPr>
      </w:pPr>
      <w:r>
        <w:rPr>
          <w:rFonts w:ascii="Cambria Math" w:eastAsia="Cambria Math"/>
          <w:spacing w:val="-5"/>
          <w:w w:val="115"/>
          <w:sz w:val="17"/>
        </w:rPr>
        <w:t>𝑦𝑦</w:t>
      </w:r>
    </w:p>
    <w:p>
      <w:pPr>
        <w:spacing w:line="170" w:lineRule="exact" w:before="0"/>
        <w:ind w:left="133" w:right="0" w:firstLine="0"/>
        <w:jc w:val="left"/>
        <w:rPr>
          <w:rFonts w:ascii="Cambria Math" w:eastAsia="Cambria Math"/>
          <w:sz w:val="17"/>
        </w:rPr>
      </w:pPr>
      <w:r>
        <w:rPr/>
        <w:br w:type="column"/>
      </w:r>
      <w:r>
        <w:rPr>
          <w:rFonts w:ascii="Cambria Math" w:eastAsia="Cambria Math"/>
          <w:spacing w:val="-5"/>
          <w:w w:val="110"/>
          <w:sz w:val="17"/>
        </w:rPr>
        <w:t>𝑦𝑥</w:t>
      </w:r>
    </w:p>
    <w:p>
      <w:pPr>
        <w:spacing w:line="170" w:lineRule="exact" w:before="0"/>
        <w:ind w:left="103" w:right="0" w:firstLine="0"/>
        <w:jc w:val="left"/>
        <w:rPr>
          <w:rFonts w:ascii="Cambria Math" w:eastAsia="Cambria Math"/>
          <w:sz w:val="17"/>
        </w:rPr>
      </w:pPr>
      <w:r>
        <w:rPr/>
        <w:br w:type="column"/>
      </w:r>
      <w:r>
        <w:rPr>
          <w:rFonts w:ascii="Cambria Math" w:eastAsia="Cambria Math"/>
          <w:spacing w:val="-5"/>
          <w:w w:val="110"/>
          <w:sz w:val="17"/>
        </w:rPr>
        <w:t>𝑥𝑥</w:t>
      </w:r>
    </w:p>
    <w:p>
      <w:pPr>
        <w:tabs>
          <w:tab w:pos="1375" w:val="left" w:leader="none"/>
        </w:tabs>
        <w:spacing w:line="170" w:lineRule="exact" w:before="0"/>
        <w:ind w:left="147" w:right="0" w:firstLine="0"/>
        <w:jc w:val="left"/>
        <w:rPr>
          <w:rFonts w:ascii="Cambria Math" w:eastAsia="Cambria Math"/>
          <w:sz w:val="17"/>
        </w:rPr>
      </w:pPr>
      <w:r>
        <w:rPr/>
        <w:br w:type="column"/>
      </w:r>
      <w:r>
        <w:rPr>
          <w:rFonts w:ascii="Cambria Math" w:eastAsia="Cambria Math"/>
          <w:w w:val="115"/>
          <w:sz w:val="17"/>
        </w:rPr>
        <w:t>𝑥𝑦</w:t>
      </w:r>
      <w:r>
        <w:rPr>
          <w:rFonts w:ascii="Cambria Math" w:eastAsia="Cambria Math"/>
          <w:spacing w:val="42"/>
          <w:w w:val="115"/>
          <w:sz w:val="17"/>
        </w:rPr>
        <w:t>  </w:t>
      </w:r>
      <w:r>
        <w:rPr>
          <w:rFonts w:ascii="Cambria Math" w:eastAsia="Cambria Math"/>
          <w:spacing w:val="-10"/>
          <w:w w:val="115"/>
          <w:sz w:val="17"/>
        </w:rPr>
        <w:t>𝑦</w:t>
      </w:r>
      <w:r>
        <w:rPr>
          <w:rFonts w:ascii="Cambria Math" w:eastAsia="Cambria Math"/>
          <w:sz w:val="17"/>
        </w:rPr>
        <w:tab/>
      </w:r>
      <w:r>
        <w:rPr>
          <w:rFonts w:ascii="Cambria Math" w:eastAsia="Cambria Math"/>
          <w:spacing w:val="-10"/>
          <w:w w:val="115"/>
          <w:sz w:val="17"/>
        </w:rPr>
        <w:t>𝑦</w:t>
      </w:r>
    </w:p>
    <w:p>
      <w:pPr>
        <w:spacing w:after="0" w:line="170" w:lineRule="exact"/>
        <w:jc w:val="left"/>
        <w:rPr>
          <w:rFonts w:ascii="Cambria Math" w:eastAsia="Cambria Math"/>
          <w:sz w:val="17"/>
        </w:rPr>
        <w:sectPr>
          <w:type w:val="continuous"/>
          <w:pgSz w:w="11910" w:h="16840"/>
          <w:pgMar w:header="0" w:footer="1014" w:top="1880" w:bottom="1200" w:left="1680" w:right="860"/>
          <w:cols w:num="4" w:equalWidth="0">
            <w:col w:w="5034" w:space="40"/>
            <w:col w:w="343" w:space="39"/>
            <w:col w:w="306" w:space="39"/>
            <w:col w:w="3569"/>
          </w:cols>
        </w:sectPr>
      </w:pPr>
    </w:p>
    <w:p>
      <w:pPr>
        <w:pStyle w:val="BodyText"/>
        <w:spacing w:before="188"/>
        <w:rPr>
          <w:rFonts w:ascii="Cambria Math"/>
        </w:rPr>
      </w:pPr>
    </w:p>
    <w:p>
      <w:pPr>
        <w:pStyle w:val="BodyText"/>
        <w:spacing w:line="482" w:lineRule="auto" w:before="1"/>
        <w:ind w:left="307" w:right="548"/>
      </w:pPr>
      <w:r>
        <w:rPr/>
        <w:t>Where</w:t>
      </w:r>
      <w:r>
        <w:rPr>
          <w:spacing w:val="21"/>
        </w:rPr>
        <w:t> </w:t>
      </w:r>
      <w:r>
        <w:rPr/>
        <w:t>the</w:t>
      </w:r>
      <w:r>
        <w:rPr>
          <w:spacing w:val="22"/>
        </w:rPr>
        <w:t> </w:t>
      </w:r>
      <w:r>
        <w:rPr/>
        <w:t>eigen</w:t>
      </w:r>
      <w:r>
        <w:rPr>
          <w:spacing w:val="80"/>
        </w:rPr>
        <w:t> </w:t>
      </w:r>
      <w:r>
        <w:rPr/>
        <w:t>values</w:t>
      </w:r>
      <w:r>
        <w:rPr>
          <w:spacing w:val="80"/>
        </w:rPr>
        <w:t> </w:t>
      </w:r>
      <w:r>
        <w:rPr/>
        <w:t>are</w:t>
      </w:r>
      <w:r>
        <w:rPr>
          <w:spacing w:val="21"/>
        </w:rPr>
        <w:t> </w:t>
      </w:r>
      <w:r>
        <w:rPr/>
        <w:t>the</w:t>
      </w:r>
      <w:r>
        <w:rPr>
          <w:spacing w:val="22"/>
        </w:rPr>
        <w:t> </w:t>
      </w:r>
      <w:r>
        <w:rPr/>
        <w:t>squared</w:t>
      </w:r>
      <w:r>
        <w:rPr>
          <w:spacing w:val="23"/>
        </w:rPr>
        <w:t> </w:t>
      </w:r>
      <w:r>
        <w:rPr/>
        <w:t>canonical</w:t>
      </w:r>
      <w:r>
        <w:rPr>
          <w:spacing w:val="23"/>
        </w:rPr>
        <w:t> </w:t>
      </w:r>
      <w:r>
        <w:rPr/>
        <w:t>correlations</w:t>
      </w:r>
      <w:r>
        <w:rPr>
          <w:spacing w:val="23"/>
        </w:rPr>
        <w:t> </w:t>
      </w:r>
      <w:r>
        <w:rPr/>
        <w:t>and</w:t>
      </w:r>
      <w:r>
        <w:rPr>
          <w:spacing w:val="23"/>
        </w:rPr>
        <w:t> </w:t>
      </w:r>
      <w:r>
        <w:rPr/>
        <w:t>the</w:t>
      </w:r>
      <w:r>
        <w:rPr>
          <w:spacing w:val="25"/>
        </w:rPr>
        <w:t> </w:t>
      </w:r>
      <w:r>
        <w:rPr/>
        <w:t>eigen</w:t>
      </w:r>
      <w:r>
        <w:rPr>
          <w:spacing w:val="22"/>
        </w:rPr>
        <w:t> </w:t>
      </w:r>
      <w:r>
        <w:rPr/>
        <w:t>vectors and are normalized canonical correlation basis vectors.</w:t>
      </w:r>
    </w:p>
    <w:p>
      <w:pPr>
        <w:spacing w:after="0" w:line="482" w:lineRule="auto"/>
        <w:sectPr>
          <w:type w:val="continuous"/>
          <w:pgSz w:w="11910" w:h="16840"/>
          <w:pgMar w:header="0" w:footer="1014" w:top="1880" w:bottom="1200" w:left="1680" w:right="860"/>
        </w:sectPr>
      </w:pPr>
    </w:p>
    <w:p>
      <w:pPr>
        <w:pStyle w:val="BodyText"/>
        <w:spacing w:line="480" w:lineRule="auto" w:before="70"/>
        <w:ind w:left="307" w:right="549"/>
        <w:jc w:val="both"/>
      </w:pPr>
      <w:r>
        <w:rPr/>
        <w:t>The number of non-zero solutions of these equations are limited to the smallest dimensionality of X and Y. Example, if the dimensionality of X and Y is 8 and 5 respectively, the maximum number of canonical correlation is 5.</w:t>
      </w:r>
    </w:p>
    <w:p>
      <w:pPr>
        <w:pStyle w:val="BodyText"/>
        <w:spacing w:line="482" w:lineRule="auto" w:before="199"/>
        <w:ind w:left="307" w:right="788"/>
        <w:jc w:val="both"/>
      </w:pPr>
      <w:r>
        <w:rPr/>
        <w:t>Only</w:t>
      </w:r>
      <w:r>
        <w:rPr>
          <w:spacing w:val="-7"/>
        </w:rPr>
        <w:t> </w:t>
      </w:r>
      <w:r>
        <w:rPr/>
        <w:t>one</w:t>
      </w:r>
      <w:r>
        <w:rPr>
          <w:spacing w:val="-3"/>
        </w:rPr>
        <w:t> </w:t>
      </w:r>
      <w:r>
        <w:rPr/>
        <w:t>of</w:t>
      </w:r>
      <w:r>
        <w:rPr>
          <w:spacing w:val="-2"/>
        </w:rPr>
        <w:t> </w:t>
      </w:r>
      <w:r>
        <w:rPr/>
        <w:t>the</w:t>
      </w:r>
      <w:r>
        <w:rPr>
          <w:spacing w:val="-4"/>
        </w:rPr>
        <w:t> </w:t>
      </w:r>
      <w:r>
        <w:rPr/>
        <w:t>eigen</w:t>
      </w:r>
      <w:r>
        <w:rPr>
          <w:spacing w:val="-2"/>
        </w:rPr>
        <w:t> </w:t>
      </w:r>
      <w:r>
        <w:rPr/>
        <w:t>value</w:t>
      </w:r>
      <w:r>
        <w:rPr>
          <w:spacing w:val="-3"/>
        </w:rPr>
        <w:t> </w:t>
      </w:r>
      <w:r>
        <w:rPr/>
        <w:t>equations</w:t>
      </w:r>
      <w:r>
        <w:rPr>
          <w:spacing w:val="-2"/>
        </w:rPr>
        <w:t> </w:t>
      </w:r>
      <w:r>
        <w:rPr/>
        <w:t>needs</w:t>
      </w:r>
      <w:r>
        <w:rPr>
          <w:spacing w:val="-2"/>
        </w:rPr>
        <w:t> </w:t>
      </w:r>
      <w:r>
        <w:rPr/>
        <w:t>to</w:t>
      </w:r>
      <w:r>
        <w:rPr>
          <w:spacing w:val="-2"/>
        </w:rPr>
        <w:t> </w:t>
      </w:r>
      <w:r>
        <w:rPr/>
        <w:t>be</w:t>
      </w:r>
      <w:r>
        <w:rPr>
          <w:spacing w:val="-1"/>
        </w:rPr>
        <w:t> </w:t>
      </w:r>
      <w:r>
        <w:rPr/>
        <w:t>solved</w:t>
      </w:r>
      <w:r>
        <w:rPr>
          <w:spacing w:val="-2"/>
        </w:rPr>
        <w:t> </w:t>
      </w:r>
      <w:r>
        <w:rPr/>
        <w:t>since</w:t>
      </w:r>
      <w:r>
        <w:rPr>
          <w:spacing w:val="-4"/>
        </w:rPr>
        <w:t> </w:t>
      </w:r>
      <w:r>
        <w:rPr/>
        <w:t>the</w:t>
      </w:r>
      <w:r>
        <w:rPr>
          <w:spacing w:val="-2"/>
        </w:rPr>
        <w:t> </w:t>
      </w:r>
      <w:r>
        <w:rPr/>
        <w:t>solution</w:t>
      </w:r>
      <w:r>
        <w:rPr>
          <w:spacing w:val="-2"/>
        </w:rPr>
        <w:t> </w:t>
      </w:r>
      <w:r>
        <w:rPr/>
        <w:t>are</w:t>
      </w:r>
      <w:r>
        <w:rPr>
          <w:spacing w:val="-4"/>
        </w:rPr>
        <w:t> </w:t>
      </w:r>
      <w:r>
        <w:rPr/>
        <w:t>related </w:t>
      </w:r>
      <w:r>
        <w:rPr>
          <w:spacing w:val="-6"/>
        </w:rPr>
        <w:t>by</w:t>
      </w:r>
    </w:p>
    <w:p>
      <w:pPr>
        <w:spacing w:line="204" w:lineRule="exact" w:before="174"/>
        <w:ind w:left="1790" w:right="0" w:firstLine="0"/>
        <w:jc w:val="left"/>
        <w:rPr>
          <w:rFonts w:ascii="Cambria Math" w:eastAsia="Cambria Math"/>
          <w:sz w:val="17"/>
        </w:rPr>
      </w:pPr>
      <w:r>
        <w:rPr>
          <w:rFonts w:ascii="Cambria Math" w:eastAsia="Cambria Math"/>
          <w:w w:val="105"/>
          <w:sz w:val="24"/>
        </w:rPr>
        <w:t>𝐶</w:t>
      </w:r>
      <w:r>
        <w:rPr>
          <w:rFonts w:ascii="Cambria Math" w:eastAsia="Cambria Math"/>
          <w:w w:val="105"/>
          <w:position w:val="-4"/>
          <w:sz w:val="17"/>
        </w:rPr>
        <w:t>𝑥𝑦</w:t>
      </w:r>
      <w:r>
        <w:rPr>
          <w:rFonts w:ascii="Cambria Math" w:eastAsia="Cambria Math"/>
          <w:w w:val="105"/>
          <w:sz w:val="24"/>
        </w:rPr>
        <w:t>𝑤</w:t>
      </w:r>
      <w:r>
        <w:rPr>
          <w:rFonts w:ascii="Cambria Math" w:eastAsia="Cambria Math"/>
          <w:w w:val="105"/>
          <w:position w:val="-4"/>
          <w:sz w:val="17"/>
        </w:rPr>
        <w:t>𝑦</w:t>
      </w:r>
      <w:r>
        <w:rPr>
          <w:rFonts w:ascii="Cambria Math" w:eastAsia="Cambria Math"/>
          <w:spacing w:val="29"/>
          <w:w w:val="105"/>
          <w:position w:val="-4"/>
          <w:sz w:val="17"/>
        </w:rPr>
        <w:t> </w:t>
      </w:r>
      <w:r>
        <w:rPr>
          <w:rFonts w:ascii="Cambria Math" w:eastAsia="Cambria Math"/>
          <w:w w:val="105"/>
          <w:sz w:val="24"/>
        </w:rPr>
        <w:t>=</w:t>
      </w:r>
      <w:r>
        <w:rPr>
          <w:rFonts w:ascii="Cambria Math" w:eastAsia="Cambria Math"/>
          <w:spacing w:val="1"/>
          <w:w w:val="105"/>
          <w:sz w:val="24"/>
        </w:rPr>
        <w:t> </w:t>
      </w:r>
      <w:r>
        <w:rPr>
          <w:rFonts w:ascii="Cambria Math" w:eastAsia="Cambria Math"/>
          <w:spacing w:val="-2"/>
          <w:w w:val="105"/>
          <w:sz w:val="24"/>
        </w:rPr>
        <w:t>𝜌𝜆</w:t>
      </w:r>
      <w:r>
        <w:rPr>
          <w:rFonts w:ascii="Cambria Math" w:eastAsia="Cambria Math"/>
          <w:spacing w:val="-2"/>
          <w:w w:val="105"/>
          <w:position w:val="-4"/>
          <w:sz w:val="17"/>
        </w:rPr>
        <w:t>𝑥</w:t>
      </w:r>
      <w:r>
        <w:rPr>
          <w:rFonts w:ascii="Cambria Math" w:eastAsia="Cambria Math"/>
          <w:spacing w:val="-2"/>
          <w:w w:val="105"/>
          <w:sz w:val="24"/>
        </w:rPr>
        <w:t>𝐶</w:t>
      </w:r>
      <w:r>
        <w:rPr>
          <w:rFonts w:ascii="Cambria Math" w:eastAsia="Cambria Math"/>
          <w:spacing w:val="-2"/>
          <w:w w:val="105"/>
          <w:position w:val="-4"/>
          <w:sz w:val="17"/>
        </w:rPr>
        <w:t>𝑥𝑥</w:t>
      </w:r>
      <w:r>
        <w:rPr>
          <w:rFonts w:ascii="Cambria Math" w:eastAsia="Cambria Math"/>
          <w:spacing w:val="-2"/>
          <w:w w:val="105"/>
          <w:sz w:val="24"/>
        </w:rPr>
        <w:t>𝑤</w:t>
      </w:r>
      <w:r>
        <w:rPr>
          <w:rFonts w:ascii="Cambria Math" w:eastAsia="Cambria Math"/>
          <w:spacing w:val="-2"/>
          <w:w w:val="105"/>
          <w:position w:val="-4"/>
          <w:sz w:val="17"/>
        </w:rPr>
        <w:t>𝑥</w:t>
      </w:r>
    </w:p>
    <w:p>
      <w:pPr>
        <w:spacing w:after="0" w:line="204" w:lineRule="exact"/>
        <w:jc w:val="left"/>
        <w:rPr>
          <w:rFonts w:ascii="Cambria Math" w:eastAsia="Cambria Math"/>
          <w:sz w:val="17"/>
        </w:rPr>
        <w:sectPr>
          <w:pgSz w:w="11910" w:h="16840"/>
          <w:pgMar w:header="0" w:footer="1014" w:top="1320" w:bottom="1200" w:left="1680" w:right="860"/>
        </w:sectPr>
      </w:pPr>
    </w:p>
    <w:p>
      <w:pPr>
        <w:spacing w:line="436" w:lineRule="exact" w:before="0"/>
        <w:ind w:left="0" w:right="0" w:firstLine="0"/>
        <w:jc w:val="right"/>
        <w:rPr>
          <w:rFonts w:ascii="Cambria Math" w:eastAsia="Cambria Math"/>
          <w:sz w:val="17"/>
        </w:rPr>
      </w:pPr>
      <w:r>
        <w:rPr>
          <w:rFonts w:ascii="Cambria Math" w:eastAsia="Cambria Math"/>
          <w:spacing w:val="-4"/>
          <w:w w:val="105"/>
          <w:position w:val="18"/>
          <w:sz w:val="24"/>
        </w:rPr>
        <w:t>{</w:t>
      </w:r>
      <w:r>
        <w:rPr>
          <w:rFonts w:ascii="Cambria Math" w:eastAsia="Cambria Math"/>
          <w:spacing w:val="-4"/>
          <w:w w:val="105"/>
          <w:position w:val="5"/>
          <w:sz w:val="24"/>
        </w:rPr>
        <w:t>𝐶</w:t>
      </w:r>
      <w:r>
        <w:rPr>
          <w:rFonts w:ascii="Cambria Math" w:eastAsia="Cambria Math"/>
          <w:spacing w:val="-4"/>
          <w:w w:val="105"/>
          <w:sz w:val="17"/>
        </w:rPr>
        <w:t>𝑦𝑥</w:t>
      </w:r>
    </w:p>
    <w:p>
      <w:pPr>
        <w:spacing w:before="122"/>
        <w:ind w:left="0" w:right="0" w:firstLine="0"/>
        <w:jc w:val="left"/>
        <w:rPr>
          <w:rFonts w:ascii="Cambria Math" w:eastAsia="Cambria Math"/>
          <w:sz w:val="24"/>
        </w:rPr>
      </w:pPr>
      <w:r>
        <w:rPr/>
        <w:br w:type="column"/>
      </w:r>
      <w:r>
        <w:rPr>
          <w:rFonts w:ascii="Cambria Math" w:eastAsia="Cambria Math"/>
          <w:spacing w:val="-5"/>
          <w:sz w:val="24"/>
        </w:rPr>
        <w:t>𝑤</w:t>
      </w:r>
      <w:r>
        <w:rPr>
          <w:rFonts w:ascii="Cambria Math" w:eastAsia="Cambria Math"/>
          <w:spacing w:val="-5"/>
          <w:sz w:val="24"/>
          <w:vertAlign w:val="subscript"/>
        </w:rPr>
        <w:t>𝑥</w:t>
      </w:r>
    </w:p>
    <w:p>
      <w:pPr>
        <w:spacing w:before="122"/>
        <w:ind w:left="37" w:right="0" w:firstLine="0"/>
        <w:jc w:val="left"/>
        <w:rPr>
          <w:rFonts w:ascii="Cambria Math" w:eastAsia="Cambria Math"/>
          <w:sz w:val="24"/>
        </w:rPr>
      </w:pPr>
      <w:r>
        <w:rPr/>
        <w:br w:type="column"/>
      </w:r>
      <w:r>
        <w:rPr>
          <w:rFonts w:ascii="Cambria Math" w:eastAsia="Cambria Math"/>
          <w:spacing w:val="-10"/>
          <w:w w:val="105"/>
          <w:sz w:val="24"/>
        </w:rPr>
        <w:t>= </w:t>
      </w:r>
      <w:r>
        <w:rPr>
          <w:rFonts w:ascii="Cambria Math" w:eastAsia="Cambria Math"/>
          <w:spacing w:val="-4"/>
          <w:w w:val="105"/>
          <w:sz w:val="24"/>
        </w:rPr>
        <w:t>𝜌𝜆</w:t>
      </w:r>
      <w:r>
        <w:rPr>
          <w:rFonts w:ascii="Cambria Math" w:eastAsia="Cambria Math"/>
          <w:spacing w:val="-4"/>
          <w:w w:val="105"/>
          <w:sz w:val="24"/>
          <w:vertAlign w:val="subscript"/>
        </w:rPr>
        <w:t>𝑦</w:t>
      </w:r>
    </w:p>
    <w:p>
      <w:pPr>
        <w:spacing w:before="120"/>
        <w:ind w:left="0" w:right="0" w:firstLine="0"/>
        <w:jc w:val="left"/>
        <w:rPr>
          <w:rFonts w:ascii="Cambria Math" w:eastAsia="Cambria Math"/>
          <w:sz w:val="17"/>
        </w:rPr>
      </w:pPr>
      <w:r>
        <w:rPr/>
        <w:br w:type="column"/>
      </w:r>
      <w:r>
        <w:rPr>
          <w:rFonts w:ascii="Cambria Math" w:eastAsia="Cambria Math"/>
          <w:spacing w:val="-5"/>
          <w:position w:val="5"/>
          <w:sz w:val="24"/>
        </w:rPr>
        <w:t>𝐶</w:t>
      </w:r>
      <w:r>
        <w:rPr>
          <w:rFonts w:ascii="Cambria Math" w:eastAsia="Cambria Math"/>
          <w:spacing w:val="-5"/>
          <w:sz w:val="17"/>
        </w:rPr>
        <w:t>𝑦𝑦</w:t>
      </w:r>
    </w:p>
    <w:p>
      <w:pPr>
        <w:spacing w:before="122"/>
        <w:ind w:left="0" w:right="0" w:firstLine="0"/>
        <w:jc w:val="left"/>
        <w:rPr>
          <w:rFonts w:ascii="Cambria Math" w:eastAsia="Cambria Math"/>
          <w:sz w:val="24"/>
        </w:rPr>
      </w:pPr>
      <w:r>
        <w:rPr/>
        <w:br w:type="column"/>
      </w:r>
      <w:r>
        <w:rPr>
          <w:rFonts w:ascii="Cambria Math" w:eastAsia="Cambria Math"/>
          <w:spacing w:val="-5"/>
          <w:w w:val="110"/>
          <w:sz w:val="24"/>
        </w:rPr>
        <w:t>𝑤</w:t>
      </w:r>
      <w:r>
        <w:rPr>
          <w:rFonts w:ascii="Cambria Math" w:eastAsia="Cambria Math"/>
          <w:spacing w:val="-5"/>
          <w:w w:val="110"/>
          <w:sz w:val="24"/>
          <w:vertAlign w:val="subscript"/>
        </w:rPr>
        <w:t>𝑦</w:t>
      </w:r>
    </w:p>
    <w:p>
      <w:pPr>
        <w:pStyle w:val="BodyText"/>
        <w:spacing w:line="266" w:lineRule="exact"/>
        <w:ind w:left="1687"/>
      </w:pPr>
      <w:r>
        <w:rPr/>
        <w:br w:type="column"/>
      </w:r>
      <w:r>
        <w:rPr>
          <w:spacing w:val="-4"/>
        </w:rPr>
        <w:t>3.10</w:t>
      </w:r>
    </w:p>
    <w:p>
      <w:pPr>
        <w:spacing w:after="0" w:line="266" w:lineRule="exact"/>
        <w:sectPr>
          <w:type w:val="continuous"/>
          <w:pgSz w:w="11910" w:h="16840"/>
          <w:pgMar w:header="0" w:footer="1014" w:top="1880" w:bottom="1200" w:left="1680" w:right="860"/>
          <w:cols w:num="6" w:equalWidth="0">
            <w:col w:w="2120" w:space="14"/>
            <w:col w:w="264" w:space="40"/>
            <w:col w:w="657" w:space="14"/>
            <w:col w:w="346" w:space="11"/>
            <w:col w:w="312" w:space="2764"/>
            <w:col w:w="2828"/>
          </w:cols>
        </w:sectPr>
      </w:pPr>
    </w:p>
    <w:p>
      <w:pPr>
        <w:pStyle w:val="BodyText"/>
        <w:spacing w:before="199"/>
      </w:pPr>
    </w:p>
    <w:p>
      <w:pPr>
        <w:pStyle w:val="BodyText"/>
        <w:ind w:left="307"/>
      </w:pPr>
      <w:r>
        <w:rPr>
          <w:spacing w:val="-4"/>
        </w:rPr>
        <w:t>Where</w:t>
      </w:r>
    </w:p>
    <w:p>
      <w:pPr>
        <w:pStyle w:val="BodyText"/>
        <w:rPr>
          <w:sz w:val="20"/>
        </w:rPr>
      </w:pPr>
    </w:p>
    <w:p>
      <w:pPr>
        <w:pStyle w:val="BodyText"/>
        <w:spacing w:before="71"/>
        <w:rPr>
          <w:sz w:val="20"/>
        </w:rPr>
      </w:pPr>
    </w:p>
    <w:p>
      <w:pPr>
        <w:pStyle w:val="BodyText"/>
        <w:spacing w:line="20" w:lineRule="exact"/>
        <w:ind w:left="2485"/>
        <w:rPr>
          <w:sz w:val="2"/>
        </w:rPr>
      </w:pPr>
      <w:r>
        <w:rPr>
          <w:sz w:val="2"/>
        </w:rPr>
        <mc:AlternateContent>
          <mc:Choice Requires="wps">
            <w:drawing>
              <wp:inline distT="0" distB="0" distL="0" distR="0">
                <wp:extent cx="490855" cy="10795"/>
                <wp:effectExtent l="0" t="0" r="0" b="0"/>
                <wp:docPr id="20" name="Group 20"/>
                <wp:cNvGraphicFramePr>
                  <a:graphicFrameLocks/>
                </wp:cNvGraphicFramePr>
                <a:graphic>
                  <a:graphicData uri="http://schemas.microsoft.com/office/word/2010/wordprocessingGroup">
                    <wpg:wgp>
                      <wpg:cNvPr id="20" name="Group 20"/>
                      <wpg:cNvGrpSpPr/>
                      <wpg:grpSpPr>
                        <a:xfrm>
                          <a:off x="0" y="0"/>
                          <a:ext cx="490855" cy="10795"/>
                          <a:chExt cx="490855" cy="10795"/>
                        </a:xfrm>
                      </wpg:grpSpPr>
                      <wps:wsp>
                        <wps:cNvPr id="21" name="Graphic 21"/>
                        <wps:cNvSpPr/>
                        <wps:spPr>
                          <a:xfrm>
                            <a:off x="0" y="0"/>
                            <a:ext cx="490855" cy="10795"/>
                          </a:xfrm>
                          <a:custGeom>
                            <a:avLst/>
                            <a:gdLst/>
                            <a:ahLst/>
                            <a:cxnLst/>
                            <a:rect l="l" t="t" r="r" b="b"/>
                            <a:pathLst>
                              <a:path w="490855" h="10795">
                                <a:moveTo>
                                  <a:pt x="490727" y="0"/>
                                </a:moveTo>
                                <a:lnTo>
                                  <a:pt x="0" y="0"/>
                                </a:lnTo>
                                <a:lnTo>
                                  <a:pt x="0" y="10668"/>
                                </a:lnTo>
                                <a:lnTo>
                                  <a:pt x="490727" y="10668"/>
                                </a:lnTo>
                                <a:lnTo>
                                  <a:pt x="4907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65pt;height:.85pt;mso-position-horizontal-relative:char;mso-position-vertical-relative:line" id="docshapegroup20" coordorigin="0,0" coordsize="773,17">
                <v:rect style="position:absolute;left:0;top:0;width:773;height:17" id="docshape21" filled="true" fillcolor="#000000" stroked="false">
                  <v:fill type="solid"/>
                </v:rect>
              </v:group>
            </w:pict>
          </mc:Fallback>
        </mc:AlternateContent>
      </w:r>
      <w:r>
        <w:rPr>
          <w:sz w:val="2"/>
        </w:rPr>
      </w:r>
    </w:p>
    <w:p>
      <w:pPr>
        <w:spacing w:after="0" w:line="20" w:lineRule="exact"/>
        <w:rPr>
          <w:sz w:val="2"/>
        </w:rPr>
        <w:sectPr>
          <w:type w:val="continuous"/>
          <w:pgSz w:w="11910" w:h="16840"/>
          <w:pgMar w:header="0" w:footer="1014" w:top="1880" w:bottom="1200" w:left="1680" w:right="860"/>
        </w:sectPr>
      </w:pPr>
    </w:p>
    <w:p>
      <w:pPr>
        <w:spacing w:line="169" w:lineRule="exact" w:before="0"/>
        <w:ind w:left="2485" w:right="0" w:firstLine="0"/>
        <w:jc w:val="left"/>
        <w:rPr>
          <w:rFonts w:ascii="Cambria Math" w:hAnsi="Cambria Math" w:eastAsia="Cambria Math"/>
          <w:sz w:val="14"/>
        </w:rPr>
      </w:pPr>
      <w:r>
        <w:rPr/>
        <mc:AlternateContent>
          <mc:Choice Requires="wps">
            <w:drawing>
              <wp:anchor distT="0" distB="0" distL="0" distR="0" allowOverlap="1" layoutInCell="1" locked="0" behindDoc="1" simplePos="0" relativeHeight="486664192">
                <wp:simplePos x="0" y="0"/>
                <wp:positionH relativeFrom="page">
                  <wp:posOffset>2185670</wp:posOffset>
                </wp:positionH>
                <wp:positionV relativeFrom="paragraph">
                  <wp:posOffset>72469</wp:posOffset>
                </wp:positionV>
                <wp:extent cx="949960" cy="11303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949960" cy="113030"/>
                        </a:xfrm>
                        <a:prstGeom prst="rect">
                          <a:avLst/>
                        </a:prstGeom>
                      </wps:spPr>
                      <wps:txbx>
                        <w:txbxContent>
                          <w:p>
                            <w:pPr>
                              <w:tabs>
                                <w:tab w:pos="857" w:val="left" w:leader="none"/>
                                <w:tab w:pos="1495" w:val="left" w:leader="none"/>
                              </w:tabs>
                              <w:spacing w:line="177" w:lineRule="exact" w:before="0"/>
                              <w:ind w:left="0" w:right="0" w:firstLine="0"/>
                              <w:jc w:val="left"/>
                              <w:rPr>
                                <w:rFonts w:ascii="Cambria Math" w:hAnsi="Cambria Math" w:eastAsia="Cambria Math"/>
                                <w:sz w:val="14"/>
                              </w:rPr>
                            </w:pPr>
                            <w:r>
                              <w:rPr>
                                <w:rFonts w:ascii="Cambria Math" w:hAnsi="Cambria Math" w:eastAsia="Cambria Math"/>
                                <w:spacing w:val="-5"/>
                                <w:w w:val="110"/>
                                <w:sz w:val="17"/>
                              </w:rPr>
                              <w:t>−1</w:t>
                            </w:r>
                            <w:r>
                              <w:rPr>
                                <w:rFonts w:ascii="Cambria Math" w:hAnsi="Cambria Math" w:eastAsia="Cambria Math"/>
                                <w:sz w:val="17"/>
                              </w:rPr>
                              <w:tab/>
                            </w:r>
                            <w:r>
                              <w:rPr>
                                <w:rFonts w:ascii="Cambria Math" w:hAnsi="Cambria Math" w:eastAsia="Cambria Math"/>
                                <w:spacing w:val="-10"/>
                                <w:w w:val="110"/>
                                <w:position w:val="3"/>
                                <w:sz w:val="14"/>
                                <w:u w:val="single"/>
                              </w:rPr>
                              <w:t>𝑦</w:t>
                            </w:r>
                            <w:r>
                              <w:rPr>
                                <w:rFonts w:ascii="Cambria Math" w:hAnsi="Cambria Math" w:eastAsia="Cambria Math"/>
                                <w:position w:val="3"/>
                                <w:sz w:val="14"/>
                                <w:u w:val="single"/>
                              </w:rPr>
                              <w:tab/>
                            </w:r>
                          </w:p>
                        </w:txbxContent>
                      </wps:txbx>
                      <wps:bodyPr wrap="square" lIns="0" tIns="0" rIns="0" bIns="0" rtlCol="0">
                        <a:noAutofit/>
                      </wps:bodyPr>
                    </wps:wsp>
                  </a:graphicData>
                </a:graphic>
              </wp:anchor>
            </w:drawing>
          </mc:Choice>
          <mc:Fallback>
            <w:pict>
              <v:shape style="position:absolute;margin-left:172.100006pt;margin-top:5.706289pt;width:74.8pt;height:8.9pt;mso-position-horizontal-relative:page;mso-position-vertical-relative:paragraph;z-index:-16652288" type="#_x0000_t202" id="docshape22" filled="false" stroked="false">
                <v:textbox inset="0,0,0,0">
                  <w:txbxContent>
                    <w:p>
                      <w:pPr>
                        <w:tabs>
                          <w:tab w:pos="857" w:val="left" w:leader="none"/>
                          <w:tab w:pos="1495" w:val="left" w:leader="none"/>
                        </w:tabs>
                        <w:spacing w:line="177" w:lineRule="exact" w:before="0"/>
                        <w:ind w:left="0" w:right="0" w:firstLine="0"/>
                        <w:jc w:val="left"/>
                        <w:rPr>
                          <w:rFonts w:ascii="Cambria Math" w:hAnsi="Cambria Math" w:eastAsia="Cambria Math"/>
                          <w:sz w:val="14"/>
                        </w:rPr>
                      </w:pPr>
                      <w:r>
                        <w:rPr>
                          <w:rFonts w:ascii="Cambria Math" w:hAnsi="Cambria Math" w:eastAsia="Cambria Math"/>
                          <w:spacing w:val="-5"/>
                          <w:w w:val="110"/>
                          <w:sz w:val="17"/>
                        </w:rPr>
                        <w:t>−1</w:t>
                      </w:r>
                      <w:r>
                        <w:rPr>
                          <w:rFonts w:ascii="Cambria Math" w:hAnsi="Cambria Math" w:eastAsia="Cambria Math"/>
                          <w:sz w:val="17"/>
                        </w:rPr>
                        <w:tab/>
                      </w:r>
                      <w:r>
                        <w:rPr>
                          <w:rFonts w:ascii="Cambria Math" w:hAnsi="Cambria Math" w:eastAsia="Cambria Math"/>
                          <w:spacing w:val="-10"/>
                          <w:w w:val="110"/>
                          <w:position w:val="3"/>
                          <w:sz w:val="14"/>
                          <w:u w:val="single"/>
                        </w:rPr>
                        <w:t>𝑦</w:t>
                      </w:r>
                      <w:r>
                        <w:rPr>
                          <w:rFonts w:ascii="Cambria Math" w:hAnsi="Cambria Math" w:eastAsia="Cambria Math"/>
                          <w:position w:val="3"/>
                          <w:sz w:val="14"/>
                          <w:u w:val="single"/>
                        </w:rPr>
                        <w:tab/>
                      </w:r>
                    </w:p>
                  </w:txbxContent>
                </v:textbox>
                <w10:wrap type="none"/>
              </v:shape>
            </w:pict>
          </mc:Fallback>
        </mc:AlternateContent>
      </w:r>
      <w:r>
        <w:rPr>
          <w:spacing w:val="-39"/>
          <w:w w:val="110"/>
          <w:sz w:val="14"/>
          <w:u w:val="single"/>
        </w:rPr>
        <w:t> </w:t>
      </w:r>
      <w:r>
        <w:rPr>
          <w:rFonts w:ascii="Cambria Math" w:hAnsi="Cambria Math" w:eastAsia="Cambria Math"/>
          <w:w w:val="110"/>
          <w:position w:val="4"/>
          <w:sz w:val="17"/>
        </w:rPr>
        <w:t>𝑤</w:t>
      </w:r>
      <w:r>
        <w:rPr>
          <w:i/>
          <w:w w:val="110"/>
          <w:position w:val="11"/>
          <w:sz w:val="14"/>
        </w:rPr>
        <w:t>′</w:t>
      </w:r>
      <w:r>
        <w:rPr>
          <w:i/>
          <w:spacing w:val="28"/>
          <w:w w:val="110"/>
          <w:position w:val="11"/>
          <w:sz w:val="14"/>
        </w:rPr>
        <w:t> </w:t>
      </w:r>
      <w:r>
        <w:rPr>
          <w:rFonts w:ascii="Cambria Math" w:hAnsi="Cambria Math" w:eastAsia="Cambria Math"/>
          <w:spacing w:val="-2"/>
          <w:w w:val="110"/>
          <w:position w:val="4"/>
          <w:sz w:val="17"/>
        </w:rPr>
        <w:t>𝐶</w:t>
      </w:r>
      <w:r>
        <w:rPr>
          <w:rFonts w:ascii="Cambria Math" w:hAnsi="Cambria Math" w:eastAsia="Cambria Math"/>
          <w:spacing w:val="-2"/>
          <w:w w:val="110"/>
          <w:position w:val="1"/>
          <w:sz w:val="14"/>
        </w:rPr>
        <w:t>𝑦𝑦</w:t>
      </w:r>
      <w:r>
        <w:rPr>
          <w:rFonts w:ascii="Cambria Math" w:hAnsi="Cambria Math" w:eastAsia="Cambria Math"/>
          <w:spacing w:val="-2"/>
          <w:w w:val="110"/>
          <w:position w:val="4"/>
          <w:sz w:val="17"/>
        </w:rPr>
        <w:t>𝑤</w:t>
      </w:r>
      <w:r>
        <w:rPr>
          <w:rFonts w:ascii="Cambria Math" w:hAnsi="Cambria Math" w:eastAsia="Cambria Math"/>
          <w:spacing w:val="-2"/>
          <w:w w:val="110"/>
          <w:position w:val="1"/>
          <w:sz w:val="14"/>
        </w:rPr>
        <w:t>𝑦</w:t>
      </w:r>
    </w:p>
    <w:p>
      <w:pPr>
        <w:tabs>
          <w:tab w:pos="2059" w:val="left" w:leader="none"/>
        </w:tabs>
        <w:spacing w:line="89" w:lineRule="exact" w:before="0"/>
        <w:ind w:left="1087" w:right="0" w:firstLine="0"/>
        <w:jc w:val="left"/>
        <w:rPr>
          <w:rFonts w:ascii="Cambria Math" w:hAnsi="Cambria Math" w:eastAsia="Cambria Math"/>
          <w:sz w:val="24"/>
        </w:rPr>
      </w:pPr>
      <w:r>
        <w:rPr>
          <w:rFonts w:ascii="Cambria Math" w:hAnsi="Cambria Math" w:eastAsia="Cambria Math"/>
          <w:sz w:val="24"/>
        </w:rPr>
        <w:t>𝜆</w:t>
      </w:r>
      <w:r>
        <w:rPr>
          <w:rFonts w:ascii="Cambria Math" w:hAnsi="Cambria Math" w:eastAsia="Cambria Math"/>
          <w:spacing w:val="37"/>
          <w:sz w:val="24"/>
        </w:rPr>
        <w:t>  </w:t>
      </w:r>
      <w:r>
        <w:rPr>
          <w:rFonts w:ascii="Cambria Math" w:hAnsi="Cambria Math" w:eastAsia="Cambria Math"/>
          <w:sz w:val="24"/>
        </w:rPr>
        <w:t>=</w:t>
      </w:r>
      <w:r>
        <w:rPr>
          <w:rFonts w:ascii="Cambria Math" w:hAnsi="Cambria Math" w:eastAsia="Cambria Math"/>
          <w:spacing w:val="15"/>
          <w:sz w:val="24"/>
        </w:rPr>
        <w:t> </w:t>
      </w:r>
      <w:r>
        <w:rPr>
          <w:rFonts w:ascii="Cambria Math" w:hAnsi="Cambria Math" w:eastAsia="Cambria Math"/>
          <w:spacing w:val="-10"/>
          <w:sz w:val="24"/>
        </w:rPr>
        <w:t>𝜆</w:t>
      </w:r>
      <w:r>
        <w:rPr>
          <w:rFonts w:ascii="Cambria Math" w:hAnsi="Cambria Math" w:eastAsia="Cambria Math"/>
          <w:sz w:val="24"/>
        </w:rPr>
        <w:tab/>
        <w:t>=</w:t>
      </w:r>
      <w:r>
        <w:rPr>
          <w:rFonts w:ascii="Cambria Math" w:hAnsi="Cambria Math" w:eastAsia="Cambria Math"/>
          <w:spacing w:val="12"/>
          <w:sz w:val="24"/>
        </w:rPr>
        <w:t> </w:t>
      </w:r>
      <w:r>
        <w:rPr>
          <w:rFonts w:ascii="Cambria Math" w:hAnsi="Cambria Math" w:eastAsia="Cambria Math"/>
          <w:spacing w:val="-10"/>
          <w:position w:val="2"/>
          <w:sz w:val="24"/>
        </w:rPr>
        <w:t>√</w:t>
      </w:r>
    </w:p>
    <w:p>
      <w:pPr>
        <w:pStyle w:val="BodyText"/>
        <w:spacing w:line="140" w:lineRule="exact" w:before="118"/>
        <w:ind w:left="1087"/>
      </w:pPr>
      <w:r>
        <w:rPr/>
        <w:br w:type="column"/>
      </w:r>
      <w:r>
        <w:rPr>
          <w:spacing w:val="-4"/>
        </w:rPr>
        <w:t>3.11</w:t>
      </w:r>
    </w:p>
    <w:p>
      <w:pPr>
        <w:spacing w:after="0" w:line="140" w:lineRule="exact"/>
        <w:sectPr>
          <w:type w:val="continuous"/>
          <w:pgSz w:w="11910" w:h="16840"/>
          <w:pgMar w:header="0" w:footer="1014" w:top="1880" w:bottom="1200" w:left="1680" w:right="860"/>
          <w:cols w:num="2" w:equalWidth="0">
            <w:col w:w="3291" w:space="3851"/>
            <w:col w:w="2228"/>
          </w:cols>
        </w:sectPr>
      </w:pPr>
    </w:p>
    <w:p>
      <w:pPr>
        <w:tabs>
          <w:tab w:pos="1764" w:val="left" w:leader="none"/>
        </w:tabs>
        <w:spacing w:line="170" w:lineRule="exact" w:before="0"/>
        <w:ind w:left="1212" w:right="0" w:firstLine="0"/>
        <w:jc w:val="left"/>
        <w:rPr>
          <w:rFonts w:ascii="Cambria Math" w:eastAsia="Cambria Math"/>
          <w:sz w:val="17"/>
        </w:rPr>
      </w:pPr>
      <w:r>
        <w:rPr/>
        <mc:AlternateContent>
          <mc:Choice Requires="wps">
            <w:drawing>
              <wp:anchor distT="0" distB="0" distL="0" distR="0" allowOverlap="1" layoutInCell="1" locked="0" behindDoc="1" simplePos="0" relativeHeight="486664704">
                <wp:simplePos x="0" y="0"/>
                <wp:positionH relativeFrom="page">
                  <wp:posOffset>2740786</wp:posOffset>
                </wp:positionH>
                <wp:positionV relativeFrom="paragraph">
                  <wp:posOffset>87038</wp:posOffset>
                </wp:positionV>
                <wp:extent cx="56515" cy="889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5651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𝑥</w:t>
                            </w:r>
                          </w:p>
                        </w:txbxContent>
                      </wps:txbx>
                      <wps:bodyPr wrap="square" lIns="0" tIns="0" rIns="0" bIns="0" rtlCol="0">
                        <a:noAutofit/>
                      </wps:bodyPr>
                    </wps:wsp>
                  </a:graphicData>
                </a:graphic>
              </wp:anchor>
            </w:drawing>
          </mc:Choice>
          <mc:Fallback>
            <w:pict>
              <v:shape style="position:absolute;margin-left:215.809998pt;margin-top:6.853418pt;width:4.45pt;height:7pt;mso-position-horizontal-relative:page;mso-position-vertical-relative:paragraph;z-index:-16651776" type="#_x0000_t202" id="docshape23"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𝑥</w:t>
                      </w:r>
                    </w:p>
                  </w:txbxContent>
                </v:textbox>
                <w10:wrap type="none"/>
              </v:shape>
            </w:pict>
          </mc:Fallback>
        </mc:AlternateContent>
      </w:r>
      <w:r>
        <w:rPr>
          <w:rFonts w:ascii="Cambria Math" w:eastAsia="Cambria Math"/>
          <w:spacing w:val="-10"/>
          <w:w w:val="110"/>
          <w:sz w:val="17"/>
        </w:rPr>
        <w:t>𝑥</w:t>
      </w:r>
      <w:r>
        <w:rPr>
          <w:rFonts w:ascii="Cambria Math" w:eastAsia="Cambria Math"/>
          <w:sz w:val="17"/>
        </w:rPr>
        <w:tab/>
      </w:r>
      <w:r>
        <w:rPr>
          <w:rFonts w:ascii="Cambria Math" w:eastAsia="Cambria Math"/>
          <w:spacing w:val="-144"/>
          <w:w w:val="110"/>
          <w:sz w:val="17"/>
        </w:rPr>
        <w:t>𝑦</w:t>
      </w:r>
    </w:p>
    <w:p>
      <w:pPr>
        <w:spacing w:before="14"/>
        <w:ind w:left="589" w:right="0" w:firstLine="0"/>
        <w:jc w:val="left"/>
        <w:rPr>
          <w:rFonts w:ascii="Cambria Math" w:hAnsi="Cambria Math" w:eastAsia="Cambria Math"/>
          <w:sz w:val="14"/>
        </w:rPr>
      </w:pPr>
      <w:r>
        <w:rPr/>
        <w:br w:type="column"/>
      </w:r>
      <w:r>
        <w:rPr>
          <w:rFonts w:ascii="Cambria Math" w:hAnsi="Cambria Math" w:eastAsia="Cambria Math"/>
          <w:w w:val="110"/>
          <w:sz w:val="17"/>
        </w:rPr>
        <w:t>𝑤</w:t>
      </w:r>
      <w:r>
        <w:rPr>
          <w:i/>
          <w:w w:val="110"/>
          <w:position w:val="6"/>
          <w:sz w:val="14"/>
        </w:rPr>
        <w:t>′</w:t>
      </w:r>
      <w:r>
        <w:rPr>
          <w:i/>
          <w:spacing w:val="18"/>
          <w:w w:val="110"/>
          <w:position w:val="6"/>
          <w:sz w:val="14"/>
        </w:rPr>
        <w:t> </w:t>
      </w:r>
      <w:r>
        <w:rPr>
          <w:rFonts w:ascii="Cambria Math" w:hAnsi="Cambria Math" w:eastAsia="Cambria Math"/>
          <w:spacing w:val="-2"/>
          <w:w w:val="110"/>
          <w:sz w:val="17"/>
        </w:rPr>
        <w:t>𝐶</w:t>
      </w:r>
      <w:r>
        <w:rPr>
          <w:rFonts w:ascii="Cambria Math" w:hAnsi="Cambria Math" w:eastAsia="Cambria Math"/>
          <w:spacing w:val="-2"/>
          <w:w w:val="110"/>
          <w:position w:val="-2"/>
          <w:sz w:val="14"/>
        </w:rPr>
        <w:t>𝑥𝑥</w:t>
      </w:r>
      <w:r>
        <w:rPr>
          <w:rFonts w:ascii="Cambria Math" w:hAnsi="Cambria Math" w:eastAsia="Cambria Math"/>
          <w:spacing w:val="-2"/>
          <w:w w:val="110"/>
          <w:sz w:val="17"/>
        </w:rPr>
        <w:t>𝑤</w:t>
      </w:r>
      <w:r>
        <w:rPr>
          <w:rFonts w:ascii="Cambria Math" w:hAnsi="Cambria Math" w:eastAsia="Cambria Math"/>
          <w:spacing w:val="-2"/>
          <w:w w:val="110"/>
          <w:position w:val="-2"/>
          <w:sz w:val="14"/>
        </w:rPr>
        <w:t>𝑥</w:t>
      </w:r>
    </w:p>
    <w:p>
      <w:pPr>
        <w:spacing w:after="0"/>
        <w:jc w:val="left"/>
        <w:rPr>
          <w:rFonts w:ascii="Cambria Math" w:hAnsi="Cambria Math" w:eastAsia="Cambria Math"/>
          <w:sz w:val="14"/>
        </w:rPr>
        <w:sectPr>
          <w:type w:val="continuous"/>
          <w:pgSz w:w="11910" w:h="16840"/>
          <w:pgMar w:header="0" w:footer="1014" w:top="1880" w:bottom="1200" w:left="1680" w:right="860"/>
          <w:cols w:num="2" w:equalWidth="0">
            <w:col w:w="1873" w:space="40"/>
            <w:col w:w="7457"/>
          </w:cols>
        </w:sectPr>
      </w:pPr>
    </w:p>
    <w:p>
      <w:pPr>
        <w:pStyle w:val="BodyText"/>
        <w:spacing w:before="187"/>
        <w:rPr>
          <w:rFonts w:ascii="Cambria Math"/>
        </w:rPr>
      </w:pPr>
    </w:p>
    <w:p>
      <w:pPr>
        <w:pStyle w:val="BodyText"/>
        <w:ind w:left="307"/>
      </w:pPr>
      <w:r>
        <w:rPr/>
        <w:t>Hence,</w:t>
      </w:r>
      <w:r>
        <w:rPr>
          <w:spacing w:val="-1"/>
        </w:rPr>
        <w:t> </w:t>
      </w:r>
      <w:r>
        <w:rPr/>
        <w:t>we</w:t>
      </w:r>
      <w:r>
        <w:rPr>
          <w:spacing w:val="-3"/>
        </w:rPr>
        <w:t> </w:t>
      </w:r>
      <w:r>
        <w:rPr/>
        <w:t>can</w:t>
      </w:r>
      <w:r>
        <w:rPr>
          <w:spacing w:val="-1"/>
        </w:rPr>
        <w:t> </w:t>
      </w:r>
      <w:r>
        <w:rPr/>
        <w:t>rewrite</w:t>
      </w:r>
      <w:r>
        <w:rPr>
          <w:spacing w:val="-1"/>
        </w:rPr>
        <w:t> </w:t>
      </w:r>
      <w:r>
        <w:rPr/>
        <w:t>the</w:t>
      </w:r>
      <w:r>
        <w:rPr>
          <w:spacing w:val="-2"/>
        </w:rPr>
        <w:t> </w:t>
      </w:r>
      <w:r>
        <w:rPr/>
        <w:t>function</w:t>
      </w:r>
      <w:r>
        <w:rPr>
          <w:spacing w:val="62"/>
        </w:rPr>
        <w:t> </w:t>
      </w:r>
      <w:r>
        <w:rPr>
          <w:rFonts w:ascii="Cambria Math" w:eastAsia="Cambria Math"/>
        </w:rPr>
        <w:t>𝜌</w:t>
      </w:r>
      <w:r>
        <w:rPr>
          <w:rFonts w:ascii="Cambria Math" w:eastAsia="Cambria Math"/>
          <w:spacing w:val="3"/>
        </w:rPr>
        <w:t> </w:t>
      </w:r>
      <w:r>
        <w:rPr>
          <w:spacing w:val="-5"/>
        </w:rPr>
        <w:t>as</w:t>
      </w:r>
    </w:p>
    <w:p>
      <w:pPr>
        <w:pStyle w:val="BodyText"/>
        <w:rPr>
          <w:sz w:val="17"/>
        </w:rPr>
      </w:pPr>
    </w:p>
    <w:p>
      <w:pPr>
        <w:pStyle w:val="BodyText"/>
        <w:spacing w:before="98"/>
        <w:rPr>
          <w:sz w:val="17"/>
        </w:rPr>
      </w:pPr>
    </w:p>
    <w:p>
      <w:pPr>
        <w:spacing w:line="116" w:lineRule="exact" w:before="0"/>
        <w:ind w:left="2703" w:right="0" w:firstLine="0"/>
        <w:jc w:val="left"/>
        <w:rPr>
          <w:rFonts w:ascii="Cambria Math" w:hAnsi="Cambria Math" w:eastAsia="Cambria Math"/>
          <w:sz w:val="17"/>
        </w:rPr>
      </w:pPr>
      <w:r>
        <w:rPr>
          <w:rFonts w:ascii="Cambria Math" w:hAnsi="Cambria Math" w:eastAsia="Cambria Math"/>
          <w:w w:val="105"/>
          <w:sz w:val="17"/>
        </w:rPr>
        <w:t>𝑤</w:t>
      </w:r>
      <w:r>
        <w:rPr>
          <w:i/>
          <w:w w:val="105"/>
          <w:position w:val="6"/>
          <w:sz w:val="14"/>
        </w:rPr>
        <w:t>′</w:t>
      </w:r>
      <w:r>
        <w:rPr>
          <w:i/>
          <w:spacing w:val="20"/>
          <w:w w:val="105"/>
          <w:position w:val="6"/>
          <w:sz w:val="14"/>
        </w:rPr>
        <w:t> </w:t>
      </w:r>
      <w:r>
        <w:rPr>
          <w:rFonts w:ascii="Cambria Math" w:hAnsi="Cambria Math" w:eastAsia="Cambria Math"/>
          <w:w w:val="105"/>
          <w:sz w:val="17"/>
        </w:rPr>
        <w:t>𝐶</w:t>
      </w:r>
      <w:r>
        <w:rPr>
          <w:rFonts w:ascii="Cambria Math" w:hAnsi="Cambria Math" w:eastAsia="Cambria Math"/>
          <w:spacing w:val="55"/>
          <w:w w:val="105"/>
          <w:sz w:val="17"/>
        </w:rPr>
        <w:t>  </w:t>
      </w:r>
      <w:r>
        <w:rPr>
          <w:rFonts w:ascii="Cambria Math" w:hAnsi="Cambria Math" w:eastAsia="Cambria Math"/>
          <w:spacing w:val="-12"/>
          <w:w w:val="105"/>
          <w:sz w:val="17"/>
        </w:rPr>
        <w:t>𝑤</w:t>
      </w:r>
    </w:p>
    <w:p>
      <w:pPr>
        <w:spacing w:after="0" w:line="116" w:lineRule="exact"/>
        <w:jc w:val="left"/>
        <w:rPr>
          <w:rFonts w:ascii="Cambria Math" w:hAnsi="Cambria Math" w:eastAsia="Cambria Math"/>
          <w:sz w:val="17"/>
        </w:rPr>
        <w:sectPr>
          <w:type w:val="continuous"/>
          <w:pgSz w:w="11910" w:h="16840"/>
          <w:pgMar w:header="0" w:footer="1014" w:top="1880" w:bottom="1200" w:left="1680" w:right="860"/>
        </w:sectPr>
      </w:pPr>
    </w:p>
    <w:p>
      <w:pPr>
        <w:pStyle w:val="BodyText"/>
        <w:spacing w:line="244" w:lineRule="exact" w:before="2"/>
        <w:ind w:left="1147"/>
        <w:rPr>
          <w:rFonts w:ascii="Cambria Math" w:eastAsia="Cambria Math"/>
        </w:rPr>
      </w:pPr>
      <w:r>
        <w:rPr>
          <w:rFonts w:ascii="Cambria Math" w:eastAsia="Cambria Math"/>
        </w:rPr>
        <w:t>𝜌</w:t>
      </w:r>
      <w:r>
        <w:rPr>
          <w:rFonts w:ascii="Cambria Math" w:eastAsia="Cambria Math"/>
          <w:spacing w:val="15"/>
        </w:rPr>
        <w:t> </w:t>
      </w:r>
      <w:r>
        <w:rPr>
          <w:rFonts w:ascii="Cambria Math" w:eastAsia="Cambria Math"/>
        </w:rPr>
        <w:t>=</w:t>
      </w:r>
      <w:r>
        <w:rPr>
          <w:rFonts w:ascii="Cambria Math" w:eastAsia="Cambria Math"/>
          <w:spacing w:val="33"/>
        </w:rPr>
        <w:t> </w:t>
      </w:r>
      <w:r>
        <w:rPr>
          <w:rFonts w:ascii="Cambria Math" w:eastAsia="Cambria Math"/>
          <w:spacing w:val="-5"/>
        </w:rPr>
        <w:t>max</w:t>
      </w:r>
    </w:p>
    <w:p>
      <w:pPr>
        <w:spacing w:line="140" w:lineRule="exact" w:before="0"/>
        <w:ind w:left="747" w:right="0" w:firstLine="0"/>
        <w:jc w:val="left"/>
        <w:rPr>
          <w:rFonts w:ascii="Cambria Math" w:eastAsia="Cambria Math"/>
          <w:sz w:val="14"/>
        </w:rPr>
      </w:pPr>
      <w:r>
        <w:rPr/>
        <w:br w:type="column"/>
      </w:r>
      <w:r>
        <w:rPr>
          <w:rFonts w:ascii="Cambria Math" w:eastAsia="Cambria Math"/>
          <w:w w:val="120"/>
          <w:sz w:val="14"/>
        </w:rPr>
        <w:t>𝑥</w:t>
      </w:r>
      <w:r>
        <w:rPr>
          <w:rFonts w:ascii="Cambria Math" w:eastAsia="Cambria Math"/>
          <w:spacing w:val="67"/>
          <w:w w:val="120"/>
          <w:sz w:val="14"/>
        </w:rPr>
        <w:t> </w:t>
      </w:r>
      <w:r>
        <w:rPr>
          <w:rFonts w:ascii="Cambria Math" w:eastAsia="Cambria Math"/>
          <w:w w:val="120"/>
          <w:sz w:val="14"/>
        </w:rPr>
        <w:t>𝑥𝑦</w:t>
      </w:r>
      <w:r>
        <w:rPr>
          <w:rFonts w:ascii="Cambria Math" w:eastAsia="Cambria Math"/>
          <w:spacing w:val="33"/>
          <w:w w:val="120"/>
          <w:sz w:val="14"/>
        </w:rPr>
        <w:t>  </w:t>
      </w:r>
      <w:r>
        <w:rPr>
          <w:rFonts w:ascii="Cambria Math" w:eastAsia="Cambria Math"/>
          <w:spacing w:val="-12"/>
          <w:w w:val="120"/>
          <w:sz w:val="14"/>
        </w:rPr>
        <w:t>𝑦</w:t>
      </w:r>
    </w:p>
    <w:p>
      <w:pPr>
        <w:pStyle w:val="BodyText"/>
        <w:spacing w:line="52" w:lineRule="exact"/>
        <w:ind w:left="17" w:right="-620"/>
        <w:rPr>
          <w:rFonts w:ascii="Cambria Math"/>
          <w:sz w:val="5"/>
        </w:rPr>
      </w:pPr>
      <w:r>
        <w:rPr>
          <w:rFonts w:ascii="Cambria Math"/>
          <w:position w:val="0"/>
          <w:sz w:val="5"/>
        </w:rPr>
        <mc:AlternateContent>
          <mc:Choice Requires="wps">
            <w:drawing>
              <wp:inline distT="0" distB="0" distL="0" distR="0">
                <wp:extent cx="1236345" cy="33655"/>
                <wp:effectExtent l="0" t="0" r="0" b="0"/>
                <wp:docPr id="24" name="Group 24"/>
                <wp:cNvGraphicFramePr>
                  <a:graphicFrameLocks/>
                </wp:cNvGraphicFramePr>
                <a:graphic>
                  <a:graphicData uri="http://schemas.microsoft.com/office/word/2010/wordprocessingGroup">
                    <wpg:wgp>
                      <wpg:cNvPr id="24" name="Group 24"/>
                      <wpg:cNvGrpSpPr/>
                      <wpg:grpSpPr>
                        <a:xfrm>
                          <a:off x="0" y="0"/>
                          <a:ext cx="1236345" cy="33655"/>
                          <a:chExt cx="1236345" cy="33655"/>
                        </a:xfrm>
                      </wpg:grpSpPr>
                      <wps:wsp>
                        <wps:cNvPr id="25" name="Graphic 25"/>
                        <wps:cNvSpPr/>
                        <wps:spPr>
                          <a:xfrm>
                            <a:off x="0" y="12"/>
                            <a:ext cx="1236345" cy="33655"/>
                          </a:xfrm>
                          <a:custGeom>
                            <a:avLst/>
                            <a:gdLst/>
                            <a:ahLst/>
                            <a:cxnLst/>
                            <a:rect l="l" t="t" r="r" b="b"/>
                            <a:pathLst>
                              <a:path w="1236345" h="33655">
                                <a:moveTo>
                                  <a:pt x="1236268" y="25895"/>
                                </a:moveTo>
                                <a:lnTo>
                                  <a:pt x="80772" y="25895"/>
                                </a:lnTo>
                                <a:lnTo>
                                  <a:pt x="80772" y="33515"/>
                                </a:lnTo>
                                <a:lnTo>
                                  <a:pt x="1236268" y="33515"/>
                                </a:lnTo>
                                <a:lnTo>
                                  <a:pt x="1236268" y="25895"/>
                                </a:lnTo>
                                <a:close/>
                              </a:path>
                              <a:path w="1236345" h="33655">
                                <a:moveTo>
                                  <a:pt x="1236268" y="0"/>
                                </a:moveTo>
                                <a:lnTo>
                                  <a:pt x="0" y="0"/>
                                </a:lnTo>
                                <a:lnTo>
                                  <a:pt x="0" y="10655"/>
                                </a:lnTo>
                                <a:lnTo>
                                  <a:pt x="1236268" y="10655"/>
                                </a:lnTo>
                                <a:lnTo>
                                  <a:pt x="12362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97.35pt;height:2.65pt;mso-position-horizontal-relative:char;mso-position-vertical-relative:line" id="docshapegroup24" coordorigin="0,0" coordsize="1947,53">
                <v:shape style="position:absolute;left:0;top:0;width:1947;height:53" id="docshape25" coordorigin="0,0" coordsize="1947,53" path="m1947,41l127,41,127,53,1947,53,1947,41xm1947,0l0,0,0,17,1947,17,1947,0xe" filled="true" fillcolor="#000000" stroked="false">
                  <v:path arrowok="t"/>
                  <v:fill type="solid"/>
                </v:shape>
              </v:group>
            </w:pict>
          </mc:Fallback>
        </mc:AlternateContent>
      </w:r>
      <w:r>
        <w:rPr>
          <w:rFonts w:ascii="Cambria Math"/>
          <w:position w:val="0"/>
          <w:sz w:val="5"/>
        </w:rPr>
      </w:r>
    </w:p>
    <w:p>
      <w:pPr>
        <w:pStyle w:val="BodyText"/>
        <w:spacing w:line="240" w:lineRule="exact" w:before="6"/>
        <w:ind w:left="1147"/>
      </w:pPr>
      <w:r>
        <w:rPr/>
        <w:br w:type="column"/>
      </w:r>
      <w:r>
        <w:rPr>
          <w:spacing w:val="-4"/>
        </w:rPr>
        <w:t>3.12</w:t>
      </w:r>
    </w:p>
    <w:p>
      <w:pPr>
        <w:spacing w:after="0" w:line="240" w:lineRule="exact"/>
        <w:sectPr>
          <w:type w:val="continuous"/>
          <w:pgSz w:w="11910" w:h="16840"/>
          <w:pgMar w:header="0" w:footer="1014" w:top="1880" w:bottom="1200" w:left="1680" w:right="860"/>
          <w:cols w:num="3" w:equalWidth="0">
            <w:col w:w="2051" w:space="40"/>
            <w:col w:w="1404" w:space="3586"/>
            <w:col w:w="2289"/>
          </w:cols>
        </w:sectPr>
      </w:pPr>
    </w:p>
    <w:p>
      <w:pPr>
        <w:spacing w:line="128" w:lineRule="exact" w:before="0"/>
        <w:ind w:left="1598" w:right="0" w:firstLine="0"/>
        <w:jc w:val="left"/>
        <w:rPr>
          <w:rFonts w:ascii="Cambria Math" w:hAnsi="Cambria Math" w:eastAsia="Cambria Math"/>
          <w:sz w:val="17"/>
        </w:rPr>
      </w:pPr>
      <w:r>
        <w:rPr>
          <w:rFonts w:ascii="Cambria Math" w:hAnsi="Cambria Math" w:eastAsia="Cambria Math"/>
          <w:w w:val="110"/>
          <w:position w:val="6"/>
          <w:sz w:val="17"/>
        </w:rPr>
        <w:t>𝑤</w:t>
      </w:r>
      <w:r>
        <w:rPr>
          <w:rFonts w:ascii="Cambria Math" w:hAnsi="Cambria Math" w:eastAsia="Cambria Math"/>
          <w:w w:val="110"/>
          <w:position w:val="3"/>
          <w:sz w:val="14"/>
        </w:rPr>
        <w:t>𝑥</w:t>
      </w:r>
      <w:r>
        <w:rPr>
          <w:rFonts w:ascii="Cambria Math" w:hAnsi="Cambria Math" w:eastAsia="Cambria Math"/>
          <w:w w:val="110"/>
          <w:position w:val="6"/>
          <w:sz w:val="17"/>
        </w:rPr>
        <w:t>𝑤</w:t>
      </w:r>
      <w:r>
        <w:rPr>
          <w:rFonts w:ascii="Cambria Math" w:hAnsi="Cambria Math" w:eastAsia="Cambria Math"/>
          <w:w w:val="110"/>
          <w:position w:val="3"/>
          <w:sz w:val="14"/>
        </w:rPr>
        <w:t>𝑦</w:t>
      </w:r>
      <w:r>
        <w:rPr>
          <w:rFonts w:ascii="Cambria Math" w:hAnsi="Cambria Math" w:eastAsia="Cambria Math"/>
          <w:spacing w:val="22"/>
          <w:w w:val="110"/>
          <w:position w:val="3"/>
          <w:sz w:val="14"/>
        </w:rPr>
        <w:t> </w:t>
      </w:r>
      <w:r>
        <w:rPr>
          <w:rFonts w:ascii="Cambria Math" w:hAnsi="Cambria Math" w:eastAsia="Cambria Math"/>
          <w:w w:val="110"/>
          <w:sz w:val="17"/>
        </w:rPr>
        <w:t>√(𝑤</w:t>
      </w:r>
      <w:r>
        <w:rPr>
          <w:i/>
          <w:w w:val="110"/>
          <w:position w:val="6"/>
          <w:sz w:val="14"/>
        </w:rPr>
        <w:t>′</w:t>
      </w:r>
      <w:r>
        <w:rPr>
          <w:i/>
          <w:spacing w:val="25"/>
          <w:w w:val="110"/>
          <w:position w:val="6"/>
          <w:sz w:val="14"/>
        </w:rPr>
        <w:t> </w:t>
      </w:r>
      <w:r>
        <w:rPr>
          <w:rFonts w:ascii="Cambria Math" w:hAnsi="Cambria Math" w:eastAsia="Cambria Math"/>
          <w:w w:val="110"/>
          <w:sz w:val="17"/>
        </w:rPr>
        <w:t>𝐶</w:t>
      </w:r>
      <w:r>
        <w:rPr>
          <w:rFonts w:ascii="Cambria Math" w:hAnsi="Cambria Math" w:eastAsia="Cambria Math"/>
          <w:w w:val="110"/>
          <w:position w:val="-2"/>
          <w:sz w:val="14"/>
        </w:rPr>
        <w:t>𝑥𝑥</w:t>
      </w:r>
      <w:r>
        <w:rPr>
          <w:rFonts w:ascii="Cambria Math" w:hAnsi="Cambria Math" w:eastAsia="Cambria Math"/>
          <w:w w:val="110"/>
          <w:sz w:val="17"/>
        </w:rPr>
        <w:t>𝑤</w:t>
      </w:r>
      <w:r>
        <w:rPr>
          <w:rFonts w:ascii="Cambria Math" w:hAnsi="Cambria Math" w:eastAsia="Cambria Math"/>
          <w:w w:val="110"/>
          <w:position w:val="-2"/>
          <w:sz w:val="14"/>
        </w:rPr>
        <w:t>𝑥</w:t>
      </w:r>
      <w:r>
        <w:rPr>
          <w:rFonts w:ascii="Cambria Math" w:hAnsi="Cambria Math" w:eastAsia="Cambria Math"/>
          <w:w w:val="110"/>
          <w:sz w:val="17"/>
        </w:rPr>
        <w:t>)(𝑤</w:t>
      </w:r>
      <w:r>
        <w:rPr>
          <w:i/>
          <w:w w:val="110"/>
          <w:position w:val="6"/>
          <w:sz w:val="14"/>
        </w:rPr>
        <w:t>′</w:t>
      </w:r>
      <w:r>
        <w:rPr>
          <w:i/>
          <w:spacing w:val="34"/>
          <w:w w:val="110"/>
          <w:position w:val="6"/>
          <w:sz w:val="14"/>
        </w:rPr>
        <w:t> </w:t>
      </w:r>
      <w:r>
        <w:rPr>
          <w:rFonts w:ascii="Cambria Math" w:hAnsi="Cambria Math" w:eastAsia="Cambria Math"/>
          <w:spacing w:val="-2"/>
          <w:w w:val="110"/>
          <w:sz w:val="17"/>
        </w:rPr>
        <w:t>𝐶</w:t>
      </w:r>
      <w:r>
        <w:rPr>
          <w:rFonts w:ascii="Cambria Math" w:hAnsi="Cambria Math" w:eastAsia="Cambria Math"/>
          <w:spacing w:val="-2"/>
          <w:w w:val="110"/>
          <w:position w:val="-2"/>
          <w:sz w:val="14"/>
        </w:rPr>
        <w:t>𝑦𝑦</w:t>
      </w:r>
      <w:r>
        <w:rPr>
          <w:rFonts w:ascii="Cambria Math" w:hAnsi="Cambria Math" w:eastAsia="Cambria Math"/>
          <w:spacing w:val="-2"/>
          <w:w w:val="110"/>
          <w:sz w:val="17"/>
        </w:rPr>
        <w:t>𝑤</w:t>
      </w:r>
      <w:r>
        <w:rPr>
          <w:rFonts w:ascii="Cambria Math" w:hAnsi="Cambria Math" w:eastAsia="Cambria Math"/>
          <w:spacing w:val="-2"/>
          <w:w w:val="110"/>
          <w:position w:val="-2"/>
          <w:sz w:val="14"/>
        </w:rPr>
        <w:t>𝑦</w:t>
      </w:r>
      <w:r>
        <w:rPr>
          <w:rFonts w:ascii="Cambria Math" w:hAnsi="Cambria Math" w:eastAsia="Cambria Math"/>
          <w:spacing w:val="-2"/>
          <w:w w:val="110"/>
          <w:sz w:val="17"/>
        </w:rPr>
        <w:t>)</w:t>
      </w:r>
    </w:p>
    <w:p>
      <w:pPr>
        <w:tabs>
          <w:tab w:pos="3344" w:val="left" w:leader="none"/>
        </w:tabs>
        <w:spacing w:line="139" w:lineRule="exact" w:before="0"/>
        <w:ind w:left="2448" w:right="0" w:firstLine="0"/>
        <w:jc w:val="left"/>
        <w:rPr>
          <w:rFonts w:ascii="Cambria Math" w:eastAsia="Cambria Math"/>
          <w:sz w:val="14"/>
        </w:rPr>
      </w:pPr>
      <w:r>
        <w:rPr>
          <w:rFonts w:ascii="Cambria Math" w:eastAsia="Cambria Math"/>
          <w:spacing w:val="-10"/>
          <w:w w:val="120"/>
          <w:sz w:val="14"/>
        </w:rPr>
        <w:t>𝑥</w:t>
      </w:r>
      <w:r>
        <w:rPr>
          <w:rFonts w:ascii="Cambria Math" w:eastAsia="Cambria Math"/>
          <w:sz w:val="14"/>
        </w:rPr>
        <w:tab/>
      </w:r>
      <w:r>
        <w:rPr>
          <w:rFonts w:ascii="Cambria Math" w:eastAsia="Cambria Math"/>
          <w:spacing w:val="-10"/>
          <w:w w:val="120"/>
          <w:sz w:val="14"/>
        </w:rPr>
        <w:t>𝑦</w:t>
      </w:r>
    </w:p>
    <w:p>
      <w:pPr>
        <w:pStyle w:val="BodyText"/>
        <w:spacing w:before="261"/>
        <w:rPr>
          <w:rFonts w:ascii="Cambria Math"/>
        </w:rPr>
      </w:pPr>
    </w:p>
    <w:p>
      <w:pPr>
        <w:pStyle w:val="BodyText"/>
        <w:ind w:left="307"/>
        <w:rPr>
          <w:rFonts w:ascii="Cambria Math" w:eastAsia="Cambria Math"/>
        </w:rPr>
      </w:pPr>
      <w:r>
        <w:rPr/>
        <w:t>The</w:t>
      </w:r>
      <w:r>
        <w:rPr>
          <w:spacing w:val="-3"/>
        </w:rPr>
        <w:t> </w:t>
      </w:r>
      <w:r>
        <w:rPr/>
        <w:t>maximum</w:t>
      </w:r>
      <w:r>
        <w:rPr>
          <w:spacing w:val="-1"/>
        </w:rPr>
        <w:t> </w:t>
      </w:r>
      <w:r>
        <w:rPr/>
        <w:t>canonical</w:t>
      </w:r>
      <w:r>
        <w:rPr>
          <w:spacing w:val="-1"/>
        </w:rPr>
        <w:t> </w:t>
      </w:r>
      <w:r>
        <w:rPr/>
        <w:t>correlation</w:t>
      </w:r>
      <w:r>
        <w:rPr>
          <w:spacing w:val="-1"/>
        </w:rPr>
        <w:t> </w:t>
      </w:r>
      <w:r>
        <w:rPr/>
        <w:t>is the</w:t>
      </w:r>
      <w:r>
        <w:rPr>
          <w:spacing w:val="-1"/>
        </w:rPr>
        <w:t> </w:t>
      </w:r>
      <w:r>
        <w:rPr/>
        <w:t>maximum</w:t>
      </w:r>
      <w:r>
        <w:rPr>
          <w:spacing w:val="-1"/>
        </w:rPr>
        <w:t> </w:t>
      </w:r>
      <w:r>
        <w:rPr/>
        <w:t>of</w:t>
      </w:r>
      <w:r>
        <w:rPr>
          <w:spacing w:val="2"/>
        </w:rPr>
        <w:t> </w:t>
      </w:r>
      <w:r>
        <w:rPr>
          <w:rFonts w:ascii="Cambria Math" w:eastAsia="Cambria Math"/>
        </w:rPr>
        <w:t>𝜌</w:t>
      </w:r>
      <w:r>
        <w:rPr>
          <w:rFonts w:ascii="Cambria Math" w:eastAsia="Cambria Math"/>
          <w:spacing w:val="9"/>
        </w:rPr>
        <w:t> </w:t>
      </w:r>
      <w:r>
        <w:rPr/>
        <w:t>with</w:t>
      </w:r>
      <w:r>
        <w:rPr>
          <w:spacing w:val="-1"/>
        </w:rPr>
        <w:t> </w:t>
      </w:r>
      <w:r>
        <w:rPr/>
        <w:t>respect to</w:t>
      </w:r>
      <w:r>
        <w:rPr>
          <w:spacing w:val="1"/>
        </w:rPr>
        <w:t> </w:t>
      </w:r>
      <w:r>
        <w:rPr>
          <w:rFonts w:ascii="Cambria Math" w:eastAsia="Cambria Math"/>
        </w:rPr>
        <w:t>𝑤</w:t>
      </w:r>
      <w:r>
        <w:rPr>
          <w:rFonts w:ascii="Cambria Math" w:eastAsia="Cambria Math"/>
          <w:vertAlign w:val="subscript"/>
        </w:rPr>
        <w:t>𝑥</w:t>
      </w:r>
      <w:r>
        <w:rPr>
          <w:rFonts w:ascii="Cambria Math" w:eastAsia="Cambria Math"/>
          <w:spacing w:val="14"/>
          <w:vertAlign w:val="baseline"/>
        </w:rPr>
        <w:t> </w:t>
      </w:r>
      <w:r>
        <w:rPr>
          <w:rFonts w:ascii="Cambria Math" w:eastAsia="Cambria Math"/>
          <w:spacing w:val="-2"/>
          <w:vertAlign w:val="baseline"/>
        </w:rPr>
        <w:t>𝑎𝑛𝑑𝑤</w:t>
      </w:r>
      <w:r>
        <w:rPr>
          <w:rFonts w:ascii="Cambria Math" w:eastAsia="Cambria Math"/>
          <w:spacing w:val="-2"/>
          <w:vertAlign w:val="subscript"/>
        </w:rPr>
        <w:t>𝑦</w:t>
      </w:r>
    </w:p>
    <w:p>
      <w:pPr>
        <w:pStyle w:val="BodyText"/>
        <w:spacing w:before="226"/>
        <w:rPr>
          <w:rFonts w:ascii="Cambria Math"/>
        </w:rPr>
      </w:pPr>
    </w:p>
    <w:p>
      <w:pPr>
        <w:pStyle w:val="BodyText"/>
        <w:spacing w:line="504" w:lineRule="auto" w:before="1"/>
        <w:ind w:left="307"/>
      </w:pPr>
      <w:r>
        <w:rPr/>
        <w:t>Observe</w:t>
      </w:r>
      <w:r>
        <w:rPr>
          <w:spacing w:val="-2"/>
        </w:rPr>
        <w:t> </w:t>
      </w:r>
      <w:r>
        <w:rPr/>
        <w:t>that the</w:t>
      </w:r>
      <w:r>
        <w:rPr>
          <w:spacing w:val="-1"/>
        </w:rPr>
        <w:t> </w:t>
      </w:r>
      <w:r>
        <w:rPr/>
        <w:t>solution of equation (3.12)</w:t>
      </w:r>
      <w:r>
        <w:rPr>
          <w:spacing w:val="-1"/>
        </w:rPr>
        <w:t> </w:t>
      </w:r>
      <w:r>
        <w:rPr/>
        <w:t>is not</w:t>
      </w:r>
      <w:r>
        <w:rPr>
          <w:spacing w:val="-2"/>
        </w:rPr>
        <w:t> </w:t>
      </w:r>
      <w:r>
        <w:rPr/>
        <w:t>affected</w:t>
      </w:r>
      <w:r>
        <w:rPr>
          <w:spacing w:val="-1"/>
        </w:rPr>
        <w:t> </w:t>
      </w:r>
      <w:r>
        <w:rPr/>
        <w:t>by</w:t>
      </w:r>
      <w:r>
        <w:rPr>
          <w:spacing w:val="-5"/>
        </w:rPr>
        <w:t> </w:t>
      </w:r>
      <w:r>
        <w:rPr/>
        <w:t>re-scaling</w:t>
      </w:r>
      <w:r>
        <w:rPr>
          <w:spacing w:val="-9"/>
        </w:rPr>
        <w:t> </w:t>
      </w:r>
      <w:r>
        <w:rPr>
          <w:rFonts w:ascii="Cambria Math" w:hAnsi="Cambria Math" w:eastAsia="Cambria Math"/>
        </w:rPr>
        <w:t>𝑤</w:t>
      </w:r>
      <w:r>
        <w:rPr>
          <w:rFonts w:ascii="Cambria Math" w:hAnsi="Cambria Math" w:eastAsia="Cambria Math"/>
          <w:vertAlign w:val="subscript"/>
        </w:rPr>
        <w:t>𝑥</w:t>
      </w:r>
      <w:r>
        <w:rPr>
          <w:rFonts w:ascii="Cambria Math" w:hAnsi="Cambria Math" w:eastAsia="Cambria Math"/>
          <w:vertAlign w:val="baseline"/>
        </w:rPr>
        <w:t> 𝑜𝑟 𝑤</w:t>
      </w:r>
      <w:r>
        <w:rPr>
          <w:rFonts w:ascii="Cambria Math" w:hAnsi="Cambria Math" w:eastAsia="Cambria Math"/>
          <w:vertAlign w:val="subscript"/>
        </w:rPr>
        <w:t>𝑦</w:t>
      </w:r>
      <w:r>
        <w:rPr>
          <w:rFonts w:ascii="Cambria Math" w:hAnsi="Cambria Math" w:eastAsia="Cambria Math"/>
          <w:vertAlign w:val="baseline"/>
        </w:rPr>
        <w:t> </w:t>
      </w:r>
      <w:r>
        <w:rPr>
          <w:vertAlign w:val="baseline"/>
        </w:rPr>
        <w:t>either together or independently, so that for example replacing </w:t>
      </w:r>
      <w:r>
        <w:rPr>
          <w:rFonts w:ascii="Cambria Math" w:hAnsi="Cambria Math" w:eastAsia="Cambria Math"/>
          <w:vertAlign w:val="baseline"/>
        </w:rPr>
        <w:t>𝑤</w:t>
      </w:r>
      <w:r>
        <w:rPr>
          <w:rFonts w:ascii="Cambria Math" w:hAnsi="Cambria Math" w:eastAsia="Cambria Math"/>
          <w:vertAlign w:val="subscript"/>
        </w:rPr>
        <w:t>𝑥</w:t>
      </w:r>
      <w:r>
        <w:rPr>
          <w:vertAlign w:val="baseline"/>
        </w:rPr>
        <w:t>by α</w:t>
      </w:r>
      <w:r>
        <w:rPr>
          <w:rFonts w:ascii="Cambria Math" w:hAnsi="Cambria Math" w:eastAsia="Cambria Math"/>
          <w:vertAlign w:val="baseline"/>
        </w:rPr>
        <w:t>𝑤</w:t>
      </w:r>
      <w:r>
        <w:rPr>
          <w:rFonts w:ascii="Cambria Math" w:hAnsi="Cambria Math" w:eastAsia="Cambria Math"/>
          <w:vertAlign w:val="subscript"/>
        </w:rPr>
        <w:t>𝑥</w:t>
      </w:r>
      <w:r>
        <w:rPr>
          <w:rFonts w:ascii="Cambria Math" w:hAnsi="Cambria Math" w:eastAsia="Cambria Math"/>
          <w:spacing w:val="35"/>
          <w:vertAlign w:val="baseline"/>
        </w:rPr>
        <w:t> </w:t>
      </w:r>
      <w:r>
        <w:rPr>
          <w:vertAlign w:val="baseline"/>
        </w:rPr>
        <w:t>gives the quotient.</w:t>
      </w:r>
    </w:p>
    <w:p>
      <w:pPr>
        <w:tabs>
          <w:tab w:pos="2914" w:val="left" w:leader="none"/>
        </w:tabs>
        <w:spacing w:line="116" w:lineRule="exact" w:before="178"/>
        <w:ind w:left="794" w:right="0" w:firstLine="0"/>
        <w:jc w:val="left"/>
        <w:rPr>
          <w:rFonts w:ascii="Cambria Math" w:hAnsi="Cambria Math" w:eastAsia="Cambria Math"/>
          <w:sz w:val="17"/>
        </w:rPr>
      </w:pPr>
      <w:r>
        <w:rPr>
          <w:rFonts w:ascii="Cambria Math" w:hAnsi="Cambria Math" w:eastAsia="Cambria Math"/>
          <w:w w:val="105"/>
          <w:sz w:val="17"/>
        </w:rPr>
        <w:t>𝛼𝑤</w:t>
      </w:r>
      <w:r>
        <w:rPr>
          <w:i/>
          <w:w w:val="105"/>
          <w:position w:val="6"/>
          <w:sz w:val="14"/>
        </w:rPr>
        <w:t>′</w:t>
      </w:r>
      <w:r>
        <w:rPr>
          <w:i/>
          <w:spacing w:val="22"/>
          <w:w w:val="105"/>
          <w:position w:val="6"/>
          <w:sz w:val="14"/>
        </w:rPr>
        <w:t> </w:t>
      </w:r>
      <w:r>
        <w:rPr>
          <w:rFonts w:ascii="Cambria Math" w:hAnsi="Cambria Math" w:eastAsia="Cambria Math"/>
          <w:w w:val="105"/>
          <w:sz w:val="17"/>
        </w:rPr>
        <w:t>𝐶</w:t>
      </w:r>
      <w:r>
        <w:rPr>
          <w:rFonts w:ascii="Cambria Math" w:hAnsi="Cambria Math" w:eastAsia="Cambria Math"/>
          <w:spacing w:val="59"/>
          <w:w w:val="105"/>
          <w:sz w:val="17"/>
        </w:rPr>
        <w:t>  </w:t>
      </w:r>
      <w:r>
        <w:rPr>
          <w:rFonts w:ascii="Cambria Math" w:hAnsi="Cambria Math" w:eastAsia="Cambria Math"/>
          <w:spacing w:val="-10"/>
          <w:w w:val="105"/>
          <w:sz w:val="17"/>
        </w:rPr>
        <w:t>𝑤</w:t>
      </w:r>
      <w:r>
        <w:rPr>
          <w:rFonts w:ascii="Cambria Math" w:hAnsi="Cambria Math" w:eastAsia="Cambria Math"/>
          <w:sz w:val="17"/>
        </w:rPr>
        <w:tab/>
      </w:r>
      <w:r>
        <w:rPr>
          <w:rFonts w:ascii="Cambria Math" w:hAnsi="Cambria Math" w:eastAsia="Cambria Math"/>
          <w:w w:val="105"/>
          <w:sz w:val="17"/>
        </w:rPr>
        <w:t>𝑤</w:t>
      </w:r>
      <w:r>
        <w:rPr>
          <w:i/>
          <w:w w:val="105"/>
          <w:position w:val="6"/>
          <w:sz w:val="14"/>
        </w:rPr>
        <w:t>′</w:t>
      </w:r>
      <w:r>
        <w:rPr>
          <w:i/>
          <w:spacing w:val="17"/>
          <w:w w:val="105"/>
          <w:position w:val="6"/>
          <w:sz w:val="14"/>
        </w:rPr>
        <w:t> </w:t>
      </w:r>
      <w:r>
        <w:rPr>
          <w:rFonts w:ascii="Cambria Math" w:hAnsi="Cambria Math" w:eastAsia="Cambria Math"/>
          <w:w w:val="105"/>
          <w:sz w:val="17"/>
        </w:rPr>
        <w:t>𝐶</w:t>
      </w:r>
      <w:r>
        <w:rPr>
          <w:rFonts w:ascii="Cambria Math" w:hAnsi="Cambria Math" w:eastAsia="Cambria Math"/>
          <w:spacing w:val="55"/>
          <w:w w:val="105"/>
          <w:sz w:val="17"/>
        </w:rPr>
        <w:t>  </w:t>
      </w:r>
      <w:r>
        <w:rPr>
          <w:rFonts w:ascii="Cambria Math" w:hAnsi="Cambria Math" w:eastAsia="Cambria Math"/>
          <w:spacing w:val="-10"/>
          <w:w w:val="105"/>
          <w:sz w:val="17"/>
        </w:rPr>
        <w:t>𝑤</w:t>
      </w:r>
    </w:p>
    <w:p>
      <w:pPr>
        <w:spacing w:after="0" w:line="116" w:lineRule="exact"/>
        <w:jc w:val="left"/>
        <w:rPr>
          <w:rFonts w:ascii="Cambria Math" w:hAnsi="Cambria Math" w:eastAsia="Cambria Math"/>
          <w:sz w:val="17"/>
        </w:rPr>
        <w:sectPr>
          <w:type w:val="continuous"/>
          <w:pgSz w:w="11910" w:h="16840"/>
          <w:pgMar w:header="0" w:footer="1014" w:top="1880" w:bottom="1200" w:left="1680" w:right="860"/>
        </w:sectPr>
      </w:pPr>
    </w:p>
    <w:p>
      <w:pPr>
        <w:tabs>
          <w:tab w:pos="2225" w:val="left" w:leader="none"/>
        </w:tabs>
        <w:spacing w:line="112" w:lineRule="auto" w:before="32"/>
        <w:ind w:left="1046" w:right="0" w:firstLine="0"/>
        <w:jc w:val="left"/>
        <w:rPr>
          <w:rFonts w:ascii="Cambria Math" w:eastAsia="Cambria Math"/>
          <w:sz w:val="24"/>
        </w:rPr>
      </w:pPr>
      <w:r>
        <w:rPr/>
        <mc:AlternateContent>
          <mc:Choice Requires="wps">
            <w:drawing>
              <wp:anchor distT="0" distB="0" distL="0" distR="0" allowOverlap="1" layoutInCell="1" locked="0" behindDoc="0" simplePos="0" relativeHeight="15738880">
                <wp:simplePos x="0" y="0"/>
                <wp:positionH relativeFrom="page">
                  <wp:posOffset>1262176</wp:posOffset>
                </wp:positionH>
                <wp:positionV relativeFrom="paragraph">
                  <wp:posOffset>98071</wp:posOffset>
                </wp:positionV>
                <wp:extent cx="1175385" cy="3365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175385" cy="33655"/>
                        </a:xfrm>
                        <a:custGeom>
                          <a:avLst/>
                          <a:gdLst/>
                          <a:ahLst/>
                          <a:cxnLst/>
                          <a:rect l="l" t="t" r="r" b="b"/>
                          <a:pathLst>
                            <a:path w="1175385" h="33655">
                              <a:moveTo>
                                <a:pt x="1174940" y="25908"/>
                              </a:moveTo>
                              <a:lnTo>
                                <a:pt x="80721" y="25908"/>
                              </a:lnTo>
                              <a:lnTo>
                                <a:pt x="80721" y="33515"/>
                              </a:lnTo>
                              <a:lnTo>
                                <a:pt x="1174940" y="33515"/>
                              </a:lnTo>
                              <a:lnTo>
                                <a:pt x="1174940" y="25908"/>
                              </a:lnTo>
                              <a:close/>
                            </a:path>
                            <a:path w="1175385" h="33655">
                              <a:moveTo>
                                <a:pt x="1175004" y="0"/>
                              </a:moveTo>
                              <a:lnTo>
                                <a:pt x="0" y="0"/>
                              </a:lnTo>
                              <a:lnTo>
                                <a:pt x="0" y="10655"/>
                              </a:lnTo>
                              <a:lnTo>
                                <a:pt x="1175004" y="10655"/>
                              </a:lnTo>
                              <a:lnTo>
                                <a:pt x="1175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384003pt;margin-top:7.722186pt;width:92.55pt;height:2.65pt;mso-position-horizontal-relative:page;mso-position-vertical-relative:paragraph;z-index:15738880" id="docshape26" coordorigin="1988,154" coordsize="1851,53" path="m3838,195l2115,195,2115,207,3838,207,3838,195xm3838,154l1988,154,1988,171,3838,171,3838,154xe" filled="true" fillcolor="#000000" stroked="false">
                <v:path arrowok="t"/>
                <v:fill type="solid"/>
                <w10:wrap type="none"/>
              </v:shape>
            </w:pict>
          </mc:Fallback>
        </mc:AlternateContent>
      </w:r>
      <w:r>
        <w:rPr>
          <w:rFonts w:ascii="Cambria Math" w:eastAsia="Cambria Math"/>
          <w:w w:val="115"/>
          <w:sz w:val="14"/>
        </w:rPr>
        <w:t>𝑥</w:t>
      </w:r>
      <w:r>
        <w:rPr>
          <w:rFonts w:ascii="Cambria Math" w:eastAsia="Cambria Math"/>
          <w:spacing w:val="73"/>
          <w:w w:val="115"/>
          <w:sz w:val="14"/>
        </w:rPr>
        <w:t> </w:t>
      </w:r>
      <w:r>
        <w:rPr>
          <w:rFonts w:ascii="Cambria Math" w:eastAsia="Cambria Math"/>
          <w:w w:val="115"/>
          <w:sz w:val="14"/>
        </w:rPr>
        <w:t>𝑥𝑦</w:t>
      </w:r>
      <w:r>
        <w:rPr>
          <w:rFonts w:ascii="Cambria Math" w:eastAsia="Cambria Math"/>
          <w:spacing w:val="38"/>
          <w:w w:val="115"/>
          <w:sz w:val="14"/>
        </w:rPr>
        <w:t>  </w:t>
      </w:r>
      <w:r>
        <w:rPr>
          <w:rFonts w:ascii="Cambria Math" w:eastAsia="Cambria Math"/>
          <w:spacing w:val="-10"/>
          <w:w w:val="115"/>
          <w:sz w:val="14"/>
        </w:rPr>
        <w:t>𝑦</w:t>
      </w:r>
      <w:r>
        <w:rPr>
          <w:rFonts w:ascii="Cambria Math" w:eastAsia="Cambria Math"/>
          <w:sz w:val="14"/>
        </w:rPr>
        <w:tab/>
      </w:r>
      <w:r>
        <w:rPr>
          <w:rFonts w:ascii="Cambria Math" w:eastAsia="Cambria Math"/>
          <w:spacing w:val="-29"/>
          <w:w w:val="110"/>
          <w:position w:val="-11"/>
          <w:sz w:val="24"/>
        </w:rPr>
        <w:t>=</w:t>
      </w:r>
    </w:p>
    <w:p>
      <w:pPr>
        <w:spacing w:line="140" w:lineRule="exact" w:before="0"/>
        <w:ind w:left="604" w:right="0" w:firstLine="0"/>
        <w:jc w:val="left"/>
        <w:rPr>
          <w:rFonts w:ascii="Cambria Math" w:eastAsia="Cambria Math"/>
          <w:sz w:val="14"/>
        </w:rPr>
      </w:pPr>
      <w:r>
        <w:rPr/>
        <w:br w:type="column"/>
      </w:r>
      <w:r>
        <w:rPr>
          <w:rFonts w:ascii="Cambria Math" w:eastAsia="Cambria Math"/>
          <w:w w:val="120"/>
          <w:sz w:val="14"/>
        </w:rPr>
        <w:t>𝑥</w:t>
      </w:r>
      <w:r>
        <w:rPr>
          <w:rFonts w:ascii="Cambria Math" w:eastAsia="Cambria Math"/>
          <w:spacing w:val="65"/>
          <w:w w:val="120"/>
          <w:sz w:val="14"/>
        </w:rPr>
        <w:t> </w:t>
      </w:r>
      <w:r>
        <w:rPr>
          <w:rFonts w:ascii="Cambria Math" w:eastAsia="Cambria Math"/>
          <w:w w:val="120"/>
          <w:sz w:val="14"/>
        </w:rPr>
        <w:t>𝑥𝑦</w:t>
      </w:r>
      <w:r>
        <w:rPr>
          <w:rFonts w:ascii="Cambria Math" w:eastAsia="Cambria Math"/>
          <w:spacing w:val="33"/>
          <w:w w:val="120"/>
          <w:sz w:val="14"/>
        </w:rPr>
        <w:t>  </w:t>
      </w:r>
      <w:r>
        <w:rPr>
          <w:rFonts w:ascii="Cambria Math" w:eastAsia="Cambria Math"/>
          <w:spacing w:val="-12"/>
          <w:w w:val="120"/>
          <w:sz w:val="14"/>
        </w:rPr>
        <w:t>𝑦</w:t>
      </w:r>
    </w:p>
    <w:p>
      <w:pPr>
        <w:pStyle w:val="BodyText"/>
        <w:spacing w:line="52" w:lineRule="exact"/>
        <w:ind w:left="26" w:right="-476"/>
        <w:rPr>
          <w:rFonts w:ascii="Cambria Math"/>
          <w:sz w:val="5"/>
        </w:rPr>
      </w:pPr>
      <w:r>
        <w:rPr>
          <w:rFonts w:ascii="Cambria Math"/>
          <w:position w:val="0"/>
          <w:sz w:val="5"/>
        </w:rPr>
        <mc:AlternateContent>
          <mc:Choice Requires="wps">
            <w:drawing>
              <wp:inline distT="0" distB="0" distL="0" distR="0">
                <wp:extent cx="1042669" cy="33655"/>
                <wp:effectExtent l="0" t="0" r="0" b="0"/>
                <wp:docPr id="27" name="Group 27"/>
                <wp:cNvGraphicFramePr>
                  <a:graphicFrameLocks/>
                </wp:cNvGraphicFramePr>
                <a:graphic>
                  <a:graphicData uri="http://schemas.microsoft.com/office/word/2010/wordprocessingGroup">
                    <wpg:wgp>
                      <wpg:cNvPr id="27" name="Group 27"/>
                      <wpg:cNvGrpSpPr/>
                      <wpg:grpSpPr>
                        <a:xfrm>
                          <a:off x="0" y="0"/>
                          <a:ext cx="1042669" cy="33655"/>
                          <a:chExt cx="1042669" cy="33655"/>
                        </a:xfrm>
                      </wpg:grpSpPr>
                      <wps:wsp>
                        <wps:cNvPr id="28" name="Graphic 28"/>
                        <wps:cNvSpPr/>
                        <wps:spPr>
                          <a:xfrm>
                            <a:off x="0" y="12"/>
                            <a:ext cx="1042669" cy="33655"/>
                          </a:xfrm>
                          <a:custGeom>
                            <a:avLst/>
                            <a:gdLst/>
                            <a:ahLst/>
                            <a:cxnLst/>
                            <a:rect l="l" t="t" r="r" b="b"/>
                            <a:pathLst>
                              <a:path w="1042669" h="33655">
                                <a:moveTo>
                                  <a:pt x="1042416" y="25908"/>
                                </a:moveTo>
                                <a:lnTo>
                                  <a:pt x="80772" y="25908"/>
                                </a:lnTo>
                                <a:lnTo>
                                  <a:pt x="80772" y="33515"/>
                                </a:lnTo>
                                <a:lnTo>
                                  <a:pt x="1042416" y="33515"/>
                                </a:lnTo>
                                <a:lnTo>
                                  <a:pt x="1042416" y="25908"/>
                                </a:lnTo>
                                <a:close/>
                              </a:path>
                              <a:path w="1042669" h="33655">
                                <a:moveTo>
                                  <a:pt x="1042416" y="0"/>
                                </a:moveTo>
                                <a:lnTo>
                                  <a:pt x="0" y="0"/>
                                </a:lnTo>
                                <a:lnTo>
                                  <a:pt x="0" y="10655"/>
                                </a:lnTo>
                                <a:lnTo>
                                  <a:pt x="1042416" y="10655"/>
                                </a:lnTo>
                                <a:lnTo>
                                  <a:pt x="10424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2.1pt;height:2.65pt;mso-position-horizontal-relative:char;mso-position-vertical-relative:line" id="docshapegroup27" coordorigin="0,0" coordsize="1642,53">
                <v:shape style="position:absolute;left:0;top:0;width:1642;height:53" id="docshape28" coordorigin="0,0" coordsize="1642,53" path="m1642,41l127,41,127,53,1642,53,1642,41xm1642,0l0,0,0,17,1642,17,1642,0xe" filled="true" fillcolor="#000000" stroked="false">
                  <v:path arrowok="t"/>
                  <v:fill type="solid"/>
                </v:shape>
              </v:group>
            </w:pict>
          </mc:Fallback>
        </mc:AlternateContent>
      </w:r>
      <w:r>
        <w:rPr>
          <w:rFonts w:ascii="Cambria Math"/>
          <w:position w:val="0"/>
          <w:sz w:val="5"/>
        </w:rPr>
      </w:r>
    </w:p>
    <w:p>
      <w:pPr>
        <w:pStyle w:val="BodyText"/>
        <w:spacing w:line="246" w:lineRule="exact" w:before="7"/>
        <w:ind w:left="1046"/>
      </w:pPr>
      <w:r>
        <w:rPr/>
        <w:br w:type="column"/>
      </w:r>
      <w:r>
        <w:rPr>
          <w:spacing w:val="-4"/>
        </w:rPr>
        <w:t>3.13</w:t>
      </w:r>
    </w:p>
    <w:p>
      <w:pPr>
        <w:spacing w:after="0" w:line="246" w:lineRule="exact"/>
        <w:sectPr>
          <w:type w:val="continuous"/>
          <w:pgSz w:w="11910" w:h="16840"/>
          <w:pgMar w:header="0" w:footer="1014" w:top="1880" w:bottom="1200" w:left="1680" w:right="860"/>
          <w:cols w:num="3" w:equalWidth="0">
            <w:col w:w="2405" w:space="40"/>
            <w:col w:w="1259" w:space="3478"/>
            <w:col w:w="2188"/>
          </w:cols>
        </w:sectPr>
      </w:pPr>
    </w:p>
    <w:p>
      <w:pPr>
        <w:tabs>
          <w:tab w:pos="2470" w:val="left" w:leader="none"/>
        </w:tabs>
        <w:spacing w:line="122" w:lineRule="exact" w:before="0"/>
        <w:ind w:left="307" w:right="0" w:firstLine="0"/>
        <w:jc w:val="left"/>
        <w:rPr>
          <w:rFonts w:ascii="Cambria Math" w:hAnsi="Cambria Math" w:eastAsia="Cambria Math"/>
          <w:sz w:val="14"/>
        </w:rPr>
      </w:pPr>
      <w:r>
        <w:rPr>
          <w:rFonts w:ascii="Cambria Math" w:hAnsi="Cambria Math" w:eastAsia="Cambria Math"/>
          <w:w w:val="110"/>
          <w:sz w:val="17"/>
        </w:rPr>
        <w:t>√𝛼</w:t>
      </w:r>
      <w:r>
        <w:rPr>
          <w:rFonts w:ascii="Cambria Math" w:hAnsi="Cambria Math" w:eastAsia="Cambria Math"/>
          <w:w w:val="110"/>
          <w:position w:val="5"/>
          <w:sz w:val="14"/>
        </w:rPr>
        <w:t>2</w:t>
      </w:r>
      <w:r>
        <w:rPr>
          <w:rFonts w:ascii="Cambria Math" w:hAnsi="Cambria Math" w:eastAsia="Cambria Math"/>
          <w:w w:val="110"/>
          <w:sz w:val="17"/>
        </w:rPr>
        <w:t>𝑤</w:t>
      </w:r>
      <w:r>
        <w:rPr>
          <w:i/>
          <w:w w:val="110"/>
          <w:position w:val="6"/>
          <w:sz w:val="14"/>
        </w:rPr>
        <w:t>′</w:t>
      </w:r>
      <w:r>
        <w:rPr>
          <w:i/>
          <w:spacing w:val="28"/>
          <w:w w:val="110"/>
          <w:position w:val="6"/>
          <w:sz w:val="14"/>
        </w:rPr>
        <w:t> </w:t>
      </w:r>
      <w:r>
        <w:rPr>
          <w:rFonts w:ascii="Cambria Math" w:hAnsi="Cambria Math" w:eastAsia="Cambria Math"/>
          <w:w w:val="110"/>
          <w:sz w:val="17"/>
        </w:rPr>
        <w:t>𝐶</w:t>
      </w:r>
      <w:r>
        <w:rPr>
          <w:rFonts w:ascii="Cambria Math" w:hAnsi="Cambria Math" w:eastAsia="Cambria Math"/>
          <w:w w:val="110"/>
          <w:position w:val="-2"/>
          <w:sz w:val="14"/>
        </w:rPr>
        <w:t>𝑥𝑥</w:t>
      </w:r>
      <w:r>
        <w:rPr>
          <w:rFonts w:ascii="Cambria Math" w:hAnsi="Cambria Math" w:eastAsia="Cambria Math"/>
          <w:w w:val="110"/>
          <w:sz w:val="17"/>
        </w:rPr>
        <w:t>𝑤</w:t>
      </w:r>
      <w:r>
        <w:rPr>
          <w:rFonts w:ascii="Cambria Math" w:hAnsi="Cambria Math" w:eastAsia="Cambria Math"/>
          <w:w w:val="110"/>
          <w:position w:val="-2"/>
          <w:sz w:val="14"/>
        </w:rPr>
        <w:t>𝑥</w:t>
      </w:r>
      <w:r>
        <w:rPr>
          <w:rFonts w:ascii="Cambria Math" w:hAnsi="Cambria Math" w:eastAsia="Cambria Math"/>
          <w:w w:val="110"/>
          <w:sz w:val="17"/>
        </w:rPr>
        <w:t>𝑤</w:t>
      </w:r>
      <w:r>
        <w:rPr>
          <w:i/>
          <w:w w:val="110"/>
          <w:position w:val="6"/>
          <w:sz w:val="14"/>
        </w:rPr>
        <w:t>′</w:t>
      </w:r>
      <w:r>
        <w:rPr>
          <w:i/>
          <w:spacing w:val="42"/>
          <w:w w:val="110"/>
          <w:position w:val="6"/>
          <w:sz w:val="14"/>
        </w:rPr>
        <w:t> </w:t>
      </w:r>
      <w:r>
        <w:rPr>
          <w:rFonts w:ascii="Cambria Math" w:hAnsi="Cambria Math" w:eastAsia="Cambria Math"/>
          <w:spacing w:val="-2"/>
          <w:w w:val="110"/>
          <w:sz w:val="17"/>
        </w:rPr>
        <w:t>𝐶</w:t>
      </w:r>
      <w:r>
        <w:rPr>
          <w:rFonts w:ascii="Cambria Math" w:hAnsi="Cambria Math" w:eastAsia="Cambria Math"/>
          <w:spacing w:val="-2"/>
          <w:w w:val="110"/>
          <w:position w:val="-2"/>
          <w:sz w:val="14"/>
        </w:rPr>
        <w:t>𝑦𝑦</w:t>
      </w:r>
      <w:r>
        <w:rPr>
          <w:rFonts w:ascii="Cambria Math" w:hAnsi="Cambria Math" w:eastAsia="Cambria Math"/>
          <w:spacing w:val="-2"/>
          <w:w w:val="110"/>
          <w:sz w:val="17"/>
        </w:rPr>
        <w:t>𝑤</w:t>
      </w:r>
      <w:r>
        <w:rPr>
          <w:rFonts w:ascii="Cambria Math" w:hAnsi="Cambria Math" w:eastAsia="Cambria Math"/>
          <w:spacing w:val="-2"/>
          <w:w w:val="110"/>
          <w:position w:val="-2"/>
          <w:sz w:val="14"/>
        </w:rPr>
        <w:t>𝑦</w:t>
      </w:r>
      <w:r>
        <w:rPr>
          <w:rFonts w:ascii="Cambria Math" w:hAnsi="Cambria Math" w:eastAsia="Cambria Math"/>
          <w:position w:val="-2"/>
          <w:sz w:val="14"/>
        </w:rPr>
        <w:tab/>
      </w:r>
      <w:r>
        <w:rPr>
          <w:rFonts w:ascii="Cambria Math" w:hAnsi="Cambria Math" w:eastAsia="Cambria Math"/>
          <w:w w:val="110"/>
          <w:sz w:val="17"/>
        </w:rPr>
        <w:t>√𝑤</w:t>
      </w:r>
      <w:r>
        <w:rPr>
          <w:i/>
          <w:w w:val="110"/>
          <w:position w:val="6"/>
          <w:sz w:val="14"/>
        </w:rPr>
        <w:t>′</w:t>
      </w:r>
      <w:r>
        <w:rPr>
          <w:i/>
          <w:spacing w:val="26"/>
          <w:w w:val="110"/>
          <w:position w:val="6"/>
          <w:sz w:val="14"/>
        </w:rPr>
        <w:t> </w:t>
      </w:r>
      <w:r>
        <w:rPr>
          <w:rFonts w:ascii="Cambria Math" w:hAnsi="Cambria Math" w:eastAsia="Cambria Math"/>
          <w:w w:val="110"/>
          <w:sz w:val="17"/>
        </w:rPr>
        <w:t>𝐶</w:t>
      </w:r>
      <w:r>
        <w:rPr>
          <w:rFonts w:ascii="Cambria Math" w:hAnsi="Cambria Math" w:eastAsia="Cambria Math"/>
          <w:w w:val="110"/>
          <w:position w:val="-2"/>
          <w:sz w:val="14"/>
        </w:rPr>
        <w:t>𝑥𝑥</w:t>
      </w:r>
      <w:r>
        <w:rPr>
          <w:rFonts w:ascii="Cambria Math" w:hAnsi="Cambria Math" w:eastAsia="Cambria Math"/>
          <w:w w:val="110"/>
          <w:sz w:val="17"/>
        </w:rPr>
        <w:t>𝑤</w:t>
      </w:r>
      <w:r>
        <w:rPr>
          <w:rFonts w:ascii="Cambria Math" w:hAnsi="Cambria Math" w:eastAsia="Cambria Math"/>
          <w:w w:val="110"/>
          <w:position w:val="-2"/>
          <w:sz w:val="14"/>
        </w:rPr>
        <w:t>𝑥</w:t>
      </w:r>
      <w:r>
        <w:rPr>
          <w:rFonts w:ascii="Cambria Math" w:hAnsi="Cambria Math" w:eastAsia="Cambria Math"/>
          <w:w w:val="110"/>
          <w:sz w:val="17"/>
        </w:rPr>
        <w:t>𝑤</w:t>
      </w:r>
      <w:r>
        <w:rPr>
          <w:i/>
          <w:w w:val="110"/>
          <w:position w:val="6"/>
          <w:sz w:val="14"/>
        </w:rPr>
        <w:t>′</w:t>
      </w:r>
      <w:r>
        <w:rPr>
          <w:i/>
          <w:spacing w:val="33"/>
          <w:w w:val="110"/>
          <w:position w:val="6"/>
          <w:sz w:val="14"/>
        </w:rPr>
        <w:t> </w:t>
      </w:r>
      <w:r>
        <w:rPr>
          <w:rFonts w:ascii="Cambria Math" w:hAnsi="Cambria Math" w:eastAsia="Cambria Math"/>
          <w:spacing w:val="-4"/>
          <w:w w:val="110"/>
          <w:sz w:val="17"/>
        </w:rPr>
        <w:t>𝐶</w:t>
      </w:r>
      <w:r>
        <w:rPr>
          <w:rFonts w:ascii="Cambria Math" w:hAnsi="Cambria Math" w:eastAsia="Cambria Math"/>
          <w:spacing w:val="-4"/>
          <w:w w:val="110"/>
          <w:position w:val="-2"/>
          <w:sz w:val="14"/>
        </w:rPr>
        <w:t>𝑦𝑦</w:t>
      </w:r>
      <w:r>
        <w:rPr>
          <w:rFonts w:ascii="Cambria Math" w:hAnsi="Cambria Math" w:eastAsia="Cambria Math"/>
          <w:spacing w:val="-4"/>
          <w:w w:val="110"/>
          <w:sz w:val="17"/>
        </w:rPr>
        <w:t>𝑤</w:t>
      </w:r>
      <w:r>
        <w:rPr>
          <w:rFonts w:ascii="Cambria Math" w:hAnsi="Cambria Math" w:eastAsia="Cambria Math"/>
          <w:spacing w:val="-4"/>
          <w:w w:val="110"/>
          <w:position w:val="-2"/>
          <w:sz w:val="14"/>
        </w:rPr>
        <w:t>𝑦</w:t>
      </w:r>
    </w:p>
    <w:p>
      <w:pPr>
        <w:tabs>
          <w:tab w:pos="1519" w:val="left" w:leader="none"/>
          <w:tab w:pos="2732" w:val="left" w:leader="none"/>
          <w:tab w:pos="3476" w:val="left" w:leader="none"/>
        </w:tabs>
        <w:spacing w:line="139" w:lineRule="exact" w:before="0"/>
        <w:ind w:left="778" w:right="0" w:firstLine="0"/>
        <w:jc w:val="left"/>
        <w:rPr>
          <w:rFonts w:ascii="Cambria Math" w:eastAsia="Cambria Math"/>
          <w:sz w:val="14"/>
        </w:rPr>
      </w:pPr>
      <w:r>
        <w:rPr>
          <w:rFonts w:ascii="Cambria Math" w:eastAsia="Cambria Math"/>
          <w:spacing w:val="-10"/>
          <w:w w:val="120"/>
          <w:sz w:val="14"/>
        </w:rPr>
        <w:t>𝑥</w:t>
      </w:r>
      <w:r>
        <w:rPr>
          <w:rFonts w:ascii="Cambria Math" w:eastAsia="Cambria Math"/>
          <w:sz w:val="14"/>
        </w:rPr>
        <w:tab/>
      </w:r>
      <w:r>
        <w:rPr>
          <w:rFonts w:ascii="Cambria Math" w:eastAsia="Cambria Math"/>
          <w:spacing w:val="-10"/>
          <w:w w:val="120"/>
          <w:sz w:val="14"/>
        </w:rPr>
        <w:t>𝑦</w:t>
      </w:r>
      <w:r>
        <w:rPr>
          <w:rFonts w:ascii="Cambria Math" w:eastAsia="Cambria Math"/>
          <w:sz w:val="14"/>
        </w:rPr>
        <w:tab/>
      </w:r>
      <w:r>
        <w:rPr>
          <w:rFonts w:ascii="Cambria Math" w:eastAsia="Cambria Math"/>
          <w:spacing w:val="-10"/>
          <w:w w:val="120"/>
          <w:sz w:val="14"/>
        </w:rPr>
        <w:t>𝑥</w:t>
      </w:r>
      <w:r>
        <w:rPr>
          <w:rFonts w:ascii="Cambria Math" w:eastAsia="Cambria Math"/>
          <w:sz w:val="14"/>
        </w:rPr>
        <w:tab/>
      </w:r>
      <w:r>
        <w:rPr>
          <w:rFonts w:ascii="Cambria Math" w:eastAsia="Cambria Math"/>
          <w:spacing w:val="-12"/>
          <w:w w:val="120"/>
          <w:sz w:val="14"/>
        </w:rPr>
        <w:t>𝑦</w:t>
      </w:r>
    </w:p>
    <w:p>
      <w:pPr>
        <w:pStyle w:val="BodyText"/>
        <w:spacing w:before="253"/>
        <w:rPr>
          <w:rFonts w:ascii="Cambria Math"/>
        </w:rPr>
      </w:pPr>
    </w:p>
    <w:p>
      <w:pPr>
        <w:pStyle w:val="BodyText"/>
        <w:spacing w:line="482" w:lineRule="auto"/>
        <w:ind w:left="307"/>
      </w:pPr>
      <w:r>
        <w:rPr/>
        <w:t>Since</w:t>
      </w:r>
      <w:r>
        <w:rPr>
          <w:spacing w:val="40"/>
        </w:rPr>
        <w:t> </w:t>
      </w:r>
      <w:r>
        <w:rPr/>
        <w:t>the</w:t>
      </w:r>
      <w:r>
        <w:rPr>
          <w:spacing w:val="40"/>
        </w:rPr>
        <w:t> </w:t>
      </w:r>
      <w:r>
        <w:rPr/>
        <w:t>choice</w:t>
      </w:r>
      <w:r>
        <w:rPr>
          <w:spacing w:val="40"/>
        </w:rPr>
        <w:t> </w:t>
      </w:r>
      <w:r>
        <w:rPr/>
        <w:t>of</w:t>
      </w:r>
      <w:r>
        <w:rPr>
          <w:spacing w:val="40"/>
        </w:rPr>
        <w:t> </w:t>
      </w:r>
      <w:r>
        <w:rPr/>
        <w:t>re-scaling</w:t>
      </w:r>
      <w:r>
        <w:rPr>
          <w:spacing w:val="40"/>
        </w:rPr>
        <w:t> </w:t>
      </w:r>
      <w:r>
        <w:rPr/>
        <w:t>is</w:t>
      </w:r>
      <w:r>
        <w:rPr>
          <w:spacing w:val="40"/>
        </w:rPr>
        <w:t> </w:t>
      </w:r>
      <w:r>
        <w:rPr/>
        <w:t>therefore</w:t>
      </w:r>
      <w:r>
        <w:rPr>
          <w:spacing w:val="40"/>
        </w:rPr>
        <w:t> </w:t>
      </w:r>
      <w:r>
        <w:rPr/>
        <w:t>arbitrary,</w:t>
      </w:r>
      <w:r>
        <w:rPr>
          <w:spacing w:val="40"/>
        </w:rPr>
        <w:t> </w:t>
      </w:r>
      <w:r>
        <w:rPr/>
        <w:t>the</w:t>
      </w:r>
      <w:r>
        <w:rPr>
          <w:spacing w:val="40"/>
        </w:rPr>
        <w:t> </w:t>
      </w:r>
      <w:r>
        <w:rPr/>
        <w:t>CCA</w:t>
      </w:r>
      <w:r>
        <w:rPr>
          <w:spacing w:val="40"/>
        </w:rPr>
        <w:t> </w:t>
      </w:r>
      <w:r>
        <w:rPr/>
        <w:t>optimization</w:t>
      </w:r>
      <w:r>
        <w:rPr>
          <w:spacing w:val="40"/>
        </w:rPr>
        <w:t> </w:t>
      </w:r>
      <w:r>
        <w:rPr/>
        <w:t>problem formulated in equation (3.13) is equivalent to maximizing the numerator.</w:t>
      </w:r>
    </w:p>
    <w:p>
      <w:pPr>
        <w:pStyle w:val="BodyText"/>
      </w:pPr>
    </w:p>
    <w:p>
      <w:pPr>
        <w:pStyle w:val="BodyText"/>
      </w:pPr>
    </w:p>
    <w:p>
      <w:pPr>
        <w:pStyle w:val="BodyText"/>
        <w:spacing w:before="122"/>
      </w:pPr>
    </w:p>
    <w:p>
      <w:pPr>
        <w:pStyle w:val="BodyText"/>
        <w:ind w:left="307"/>
      </w:pPr>
      <w:r>
        <w:rPr/>
        <w:t>Subject</w:t>
      </w:r>
      <w:r>
        <w:rPr>
          <w:spacing w:val="-2"/>
        </w:rPr>
        <w:t> </w:t>
      </w:r>
      <w:r>
        <w:rPr>
          <w:spacing w:val="-5"/>
        </w:rPr>
        <w:t>to</w:t>
      </w:r>
    </w:p>
    <w:p>
      <w:pPr>
        <w:spacing w:after="0"/>
        <w:sectPr>
          <w:type w:val="continuous"/>
          <w:pgSz w:w="11910" w:h="16840"/>
          <w:pgMar w:header="0" w:footer="1014" w:top="1880" w:bottom="1200" w:left="1680" w:right="860"/>
        </w:sectPr>
      </w:pPr>
    </w:p>
    <w:p>
      <w:pPr>
        <w:pStyle w:val="BodyText"/>
        <w:tabs>
          <w:tab w:pos="1111" w:val="left" w:leader="none"/>
          <w:tab w:pos="8229" w:val="left" w:leader="none"/>
        </w:tabs>
        <w:spacing w:line="144" w:lineRule="exact" w:before="85"/>
        <w:ind w:left="487"/>
      </w:pPr>
      <w:r>
        <w:rPr>
          <w:rFonts w:ascii="Cambria Math" w:hAnsi="Cambria Math" w:eastAsia="Cambria Math"/>
        </w:rPr>
        <w:t>𝑤</w:t>
      </w:r>
      <w:r>
        <w:rPr>
          <w:i/>
          <w:vertAlign w:val="superscript"/>
        </w:rPr>
        <w:t>′</w:t>
      </w:r>
      <w:r>
        <w:rPr>
          <w:i/>
          <w:spacing w:val="5"/>
          <w:vertAlign w:val="baseline"/>
        </w:rPr>
        <w:t> </w:t>
      </w:r>
      <w:r>
        <w:rPr>
          <w:rFonts w:ascii="Cambria Math" w:hAnsi="Cambria Math" w:eastAsia="Cambria Math"/>
          <w:spacing w:val="-12"/>
          <w:vertAlign w:val="baseline"/>
        </w:rPr>
        <w:t>𝐶</w:t>
      </w:r>
      <w:r>
        <w:rPr>
          <w:rFonts w:ascii="Cambria Math" w:hAnsi="Cambria Math" w:eastAsia="Cambria Math"/>
          <w:vertAlign w:val="baseline"/>
        </w:rPr>
        <w:tab/>
        <w:t>𝑤</w:t>
      </w:r>
      <w:r>
        <w:rPr>
          <w:rFonts w:ascii="Cambria Math" w:hAnsi="Cambria Math" w:eastAsia="Cambria Math"/>
          <w:spacing w:val="28"/>
          <w:vertAlign w:val="baseline"/>
        </w:rPr>
        <w:t>  </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spacing w:val="-10"/>
          <w:vertAlign w:val="baseline"/>
        </w:rPr>
        <w:t>1</w:t>
      </w:r>
      <w:r>
        <w:rPr>
          <w:rFonts w:ascii="Cambria Math" w:hAnsi="Cambria Math" w:eastAsia="Cambria Math"/>
          <w:vertAlign w:val="baseline"/>
        </w:rPr>
        <w:tab/>
      </w:r>
      <w:r>
        <w:rPr>
          <w:spacing w:val="-4"/>
          <w:vertAlign w:val="baseline"/>
        </w:rPr>
        <w:t>3.14</w:t>
      </w:r>
    </w:p>
    <w:p>
      <w:pPr>
        <w:spacing w:line="170" w:lineRule="exact" w:before="0"/>
        <w:ind w:left="650" w:right="0" w:firstLine="0"/>
        <w:jc w:val="left"/>
        <w:rPr>
          <w:rFonts w:ascii="Cambria Math" w:eastAsia="Cambria Math"/>
          <w:sz w:val="17"/>
        </w:rPr>
      </w:pPr>
      <w:r>
        <w:rPr>
          <w:rFonts w:ascii="Cambria Math" w:eastAsia="Cambria Math"/>
          <w:w w:val="110"/>
          <w:sz w:val="17"/>
        </w:rPr>
        <w:t>𝑥</w:t>
      </w:r>
      <w:r>
        <w:rPr>
          <w:rFonts w:ascii="Cambria Math" w:eastAsia="Cambria Math"/>
          <w:spacing w:val="31"/>
          <w:w w:val="110"/>
          <w:sz w:val="17"/>
        </w:rPr>
        <w:t>  </w:t>
      </w:r>
      <w:r>
        <w:rPr>
          <w:rFonts w:ascii="Cambria Math" w:eastAsia="Cambria Math"/>
          <w:w w:val="110"/>
          <w:sz w:val="17"/>
        </w:rPr>
        <w:t>𝑥𝑥</w:t>
      </w:r>
      <w:r>
        <w:rPr>
          <w:rFonts w:ascii="Cambria Math" w:eastAsia="Cambria Math"/>
          <w:spacing w:val="47"/>
          <w:w w:val="110"/>
          <w:sz w:val="17"/>
        </w:rPr>
        <w:t>  </w:t>
      </w:r>
      <w:r>
        <w:rPr>
          <w:rFonts w:ascii="Cambria Math" w:eastAsia="Cambria Math"/>
          <w:spacing w:val="-10"/>
          <w:w w:val="110"/>
          <w:sz w:val="17"/>
        </w:rPr>
        <w:t>𝑥</w:t>
      </w:r>
    </w:p>
    <w:p>
      <w:pPr>
        <w:pStyle w:val="BodyText"/>
        <w:spacing w:before="177"/>
        <w:rPr>
          <w:rFonts w:ascii="Cambria Math"/>
        </w:rPr>
      </w:pPr>
    </w:p>
    <w:p>
      <w:pPr>
        <w:pStyle w:val="BodyText"/>
        <w:tabs>
          <w:tab w:pos="1313" w:val="left" w:leader="none"/>
          <w:tab w:pos="8229" w:val="left" w:leader="none"/>
        </w:tabs>
        <w:spacing w:line="144" w:lineRule="exact"/>
        <w:ind w:left="667"/>
      </w:pPr>
      <w:r>
        <w:rPr>
          <w:rFonts w:ascii="Cambria Math" w:hAnsi="Cambria Math" w:eastAsia="Cambria Math"/>
        </w:rPr>
        <w:t>𝑤</w:t>
      </w:r>
      <w:r>
        <w:rPr>
          <w:i/>
          <w:vertAlign w:val="superscript"/>
        </w:rPr>
        <w:t>′</w:t>
      </w:r>
      <w:r>
        <w:rPr>
          <w:i/>
          <w:spacing w:val="12"/>
          <w:vertAlign w:val="baseline"/>
        </w:rPr>
        <w:t> </w:t>
      </w:r>
      <w:r>
        <w:rPr>
          <w:rFonts w:ascii="Cambria Math" w:hAnsi="Cambria Math" w:eastAsia="Cambria Math"/>
          <w:spacing w:val="-10"/>
          <w:vertAlign w:val="baseline"/>
        </w:rPr>
        <w:t>𝐶</w:t>
      </w:r>
      <w:r>
        <w:rPr>
          <w:rFonts w:ascii="Cambria Math" w:hAnsi="Cambria Math" w:eastAsia="Cambria Math"/>
          <w:vertAlign w:val="baseline"/>
        </w:rPr>
        <w:tab/>
        <w:t>𝑤</w:t>
      </w:r>
      <w:r>
        <w:rPr>
          <w:rFonts w:ascii="Cambria Math" w:hAnsi="Cambria Math" w:eastAsia="Cambria Math"/>
          <w:spacing w:val="32"/>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spacing w:val="-10"/>
          <w:vertAlign w:val="baseline"/>
        </w:rPr>
        <w:t>1</w:t>
      </w:r>
      <w:r>
        <w:rPr>
          <w:rFonts w:ascii="Cambria Math" w:hAnsi="Cambria Math" w:eastAsia="Cambria Math"/>
          <w:vertAlign w:val="baseline"/>
        </w:rPr>
        <w:tab/>
      </w:r>
      <w:r>
        <w:rPr>
          <w:spacing w:val="-4"/>
          <w:vertAlign w:val="baseline"/>
        </w:rPr>
        <w:t>3.15</w:t>
      </w:r>
    </w:p>
    <w:p>
      <w:pPr>
        <w:spacing w:line="171" w:lineRule="exact" w:before="0"/>
        <w:ind w:left="830" w:right="0" w:firstLine="0"/>
        <w:jc w:val="left"/>
        <w:rPr>
          <w:rFonts w:ascii="Cambria Math" w:eastAsia="Cambria Math"/>
          <w:sz w:val="17"/>
        </w:rPr>
      </w:pPr>
      <w:r>
        <w:rPr>
          <w:rFonts w:ascii="Cambria Math" w:eastAsia="Cambria Math"/>
          <w:w w:val="115"/>
          <w:sz w:val="17"/>
        </w:rPr>
        <w:t>𝑦</w:t>
      </w:r>
      <w:r>
        <w:rPr>
          <w:rFonts w:ascii="Cambria Math" w:eastAsia="Cambria Math"/>
          <w:spacing w:val="27"/>
          <w:w w:val="115"/>
          <w:sz w:val="17"/>
        </w:rPr>
        <w:t>  </w:t>
      </w:r>
      <w:r>
        <w:rPr>
          <w:rFonts w:ascii="Cambria Math" w:eastAsia="Cambria Math"/>
          <w:w w:val="115"/>
          <w:sz w:val="17"/>
        </w:rPr>
        <w:t>𝑦𝑦</w:t>
      </w:r>
      <w:r>
        <w:rPr>
          <w:rFonts w:ascii="Cambria Math" w:eastAsia="Cambria Math"/>
          <w:spacing w:val="42"/>
          <w:w w:val="115"/>
          <w:sz w:val="17"/>
        </w:rPr>
        <w:t>  </w:t>
      </w:r>
      <w:r>
        <w:rPr>
          <w:rFonts w:ascii="Cambria Math" w:eastAsia="Cambria Math"/>
          <w:spacing w:val="-10"/>
          <w:w w:val="115"/>
          <w:sz w:val="17"/>
        </w:rPr>
        <w:t>𝑦</w:t>
      </w:r>
    </w:p>
    <w:p>
      <w:pPr>
        <w:pStyle w:val="BodyText"/>
        <w:spacing w:before="193"/>
        <w:rPr>
          <w:rFonts w:ascii="Cambria Math"/>
        </w:rPr>
      </w:pPr>
    </w:p>
    <w:p>
      <w:pPr>
        <w:pStyle w:val="BodyText"/>
        <w:ind w:left="307"/>
      </w:pPr>
      <w:r>
        <w:rPr/>
        <w:t>The</w:t>
      </w:r>
      <w:r>
        <w:rPr>
          <w:spacing w:val="-4"/>
        </w:rPr>
        <w:t> </w:t>
      </w:r>
      <w:r>
        <w:rPr/>
        <w:t>corresponding</w:t>
      </w:r>
      <w:r>
        <w:rPr>
          <w:spacing w:val="-3"/>
        </w:rPr>
        <w:t> </w:t>
      </w:r>
      <w:r>
        <w:rPr/>
        <w:t>Lagrangian</w:t>
      </w:r>
      <w:r>
        <w:rPr>
          <w:spacing w:val="-2"/>
        </w:rPr>
        <w:t> </w:t>
      </w:r>
      <w:r>
        <w:rPr/>
        <w:t>function</w:t>
      </w:r>
      <w:r>
        <w:rPr>
          <w:spacing w:val="-1"/>
        </w:rPr>
        <w:t> </w:t>
      </w:r>
      <w:r>
        <w:rPr>
          <w:spacing w:val="-5"/>
        </w:rPr>
        <w:t>is</w:t>
      </w:r>
    </w:p>
    <w:p>
      <w:pPr>
        <w:pStyle w:val="BodyText"/>
        <w:spacing w:before="174"/>
        <w:rPr>
          <w:sz w:val="20"/>
        </w:rPr>
      </w:pPr>
    </w:p>
    <w:p>
      <w:pPr>
        <w:spacing w:after="0"/>
        <w:rPr>
          <w:sz w:val="20"/>
        </w:rPr>
        <w:sectPr>
          <w:pgSz w:w="11910" w:h="16840"/>
          <w:pgMar w:header="0" w:footer="1014" w:top="1320" w:bottom="1200" w:left="1680" w:right="860"/>
        </w:sectPr>
      </w:pPr>
    </w:p>
    <w:p>
      <w:pPr>
        <w:pStyle w:val="BodyText"/>
        <w:spacing w:line="144" w:lineRule="exact" w:before="161"/>
        <w:ind w:left="307"/>
        <w:rPr>
          <w:rFonts w:ascii="Cambria Math" w:eastAsia="Cambria Math"/>
        </w:rPr>
      </w:pPr>
      <w:r>
        <w:rPr/>
        <w:t>L</w:t>
      </w:r>
      <w:r>
        <w:rPr>
          <w:rFonts w:ascii="Cambria Math" w:eastAsia="Cambria Math"/>
        </w:rPr>
        <w:t>(𝜆,</w:t>
      </w:r>
      <w:r>
        <w:rPr>
          <w:rFonts w:ascii="Cambria Math" w:eastAsia="Cambria Math"/>
          <w:spacing w:val="-3"/>
        </w:rPr>
        <w:t> </w:t>
      </w:r>
      <w:r>
        <w:rPr>
          <w:rFonts w:ascii="Cambria Math" w:eastAsia="Cambria Math"/>
          <w:spacing w:val="-158"/>
        </w:rPr>
        <w:t>𝑤</w:t>
      </w:r>
    </w:p>
    <w:p>
      <w:pPr>
        <w:spacing w:line="144" w:lineRule="exact" w:before="161"/>
        <w:ind w:left="61" w:right="0" w:firstLine="0"/>
        <w:jc w:val="left"/>
        <w:rPr>
          <w:rFonts w:ascii="Cambria Math" w:eastAsia="Cambria Math"/>
          <w:sz w:val="24"/>
        </w:rPr>
      </w:pPr>
      <w:r>
        <w:rPr/>
        <w:br w:type="column"/>
      </w:r>
      <w:r>
        <w:rPr>
          <w:rFonts w:ascii="Cambria Math" w:eastAsia="Cambria Math"/>
          <w:sz w:val="24"/>
        </w:rPr>
        <w:t>,</w:t>
      </w:r>
      <w:r>
        <w:rPr>
          <w:rFonts w:ascii="Cambria Math" w:eastAsia="Cambria Math"/>
          <w:spacing w:val="-16"/>
          <w:sz w:val="24"/>
        </w:rPr>
        <w:t> </w:t>
      </w:r>
      <w:r>
        <w:rPr>
          <w:rFonts w:ascii="Cambria Math" w:eastAsia="Cambria Math"/>
          <w:spacing w:val="-159"/>
          <w:sz w:val="24"/>
        </w:rPr>
        <w:t>𝑤</w:t>
      </w:r>
    </w:p>
    <w:p>
      <w:pPr>
        <w:spacing w:line="144" w:lineRule="exact" w:before="161"/>
        <w:ind w:left="68" w:right="0" w:firstLine="0"/>
        <w:jc w:val="left"/>
        <w:rPr>
          <w:rFonts w:ascii="Cambria Math" w:hAnsi="Cambria Math" w:eastAsia="Cambria Math"/>
          <w:sz w:val="24"/>
        </w:rPr>
      </w:pPr>
      <w:r>
        <w:rPr/>
        <w:br w:type="column"/>
      </w:r>
      <w:r>
        <w:rPr>
          <w:rFonts w:ascii="Cambria Math" w:hAnsi="Cambria Math" w:eastAsia="Cambria Math"/>
          <w:sz w:val="24"/>
        </w:rPr>
        <w:t>)</w:t>
      </w:r>
      <w:r>
        <w:rPr>
          <w:rFonts w:ascii="Cambria Math" w:hAnsi="Cambria Math" w:eastAsia="Cambria Math"/>
          <w:spacing w:val="20"/>
          <w:sz w:val="24"/>
        </w:rPr>
        <w:t> </w:t>
      </w:r>
      <w:r>
        <w:rPr>
          <w:rFonts w:ascii="Cambria Math" w:hAnsi="Cambria Math" w:eastAsia="Cambria Math"/>
          <w:sz w:val="24"/>
        </w:rPr>
        <w:t>=</w:t>
      </w:r>
      <w:r>
        <w:rPr>
          <w:rFonts w:ascii="Cambria Math" w:hAnsi="Cambria Math" w:eastAsia="Cambria Math"/>
          <w:spacing w:val="24"/>
          <w:sz w:val="24"/>
        </w:rPr>
        <w:t> </w:t>
      </w:r>
      <w:r>
        <w:rPr>
          <w:rFonts w:ascii="Cambria Math" w:hAnsi="Cambria Math" w:eastAsia="Cambria Math"/>
          <w:sz w:val="24"/>
        </w:rPr>
        <w:t>𝑤</w:t>
      </w:r>
      <w:r>
        <w:rPr>
          <w:i/>
          <w:sz w:val="24"/>
          <w:vertAlign w:val="superscript"/>
        </w:rPr>
        <w:t>′</w:t>
      </w:r>
      <w:r>
        <w:rPr>
          <w:i/>
          <w:spacing w:val="-4"/>
          <w:sz w:val="24"/>
          <w:vertAlign w:val="baseline"/>
        </w:rPr>
        <w:t> </w:t>
      </w:r>
      <w:r>
        <w:rPr>
          <w:rFonts w:ascii="Cambria Math" w:hAnsi="Cambria Math" w:eastAsia="Cambria Math"/>
          <w:spacing w:val="-179"/>
          <w:sz w:val="24"/>
          <w:vertAlign w:val="baseline"/>
        </w:rPr>
        <w:t>𝐶</w:t>
      </w:r>
    </w:p>
    <w:p>
      <w:pPr>
        <w:spacing w:line="217" w:lineRule="exact" w:before="88"/>
        <w:ind w:left="179" w:right="0" w:firstLine="0"/>
        <w:jc w:val="left"/>
        <w:rPr>
          <w:rFonts w:ascii="Cambria Math" w:hAnsi="Cambria Math" w:eastAsia="Cambria Math"/>
          <w:sz w:val="24"/>
        </w:rPr>
      </w:pPr>
      <w:r>
        <w:rPr/>
        <w:br w:type="column"/>
      </w:r>
      <w:r>
        <w:rPr>
          <w:rFonts w:ascii="Cambria Math" w:hAnsi="Cambria Math" w:eastAsia="Cambria Math"/>
          <w:sz w:val="24"/>
        </w:rPr>
        <w:t>𝑤</w:t>
      </w:r>
      <w:r>
        <w:rPr>
          <w:rFonts w:ascii="Cambria Math" w:hAnsi="Cambria Math" w:eastAsia="Cambria Math"/>
          <w:spacing w:val="34"/>
          <w:sz w:val="24"/>
        </w:rPr>
        <w:t>  </w:t>
      </w:r>
      <w:r>
        <w:rPr>
          <w:rFonts w:ascii="Cambria Math" w:hAnsi="Cambria Math" w:eastAsia="Cambria Math"/>
          <w:sz w:val="24"/>
        </w:rPr>
        <w:t>−</w:t>
      </w:r>
      <w:r>
        <w:rPr>
          <w:rFonts w:ascii="Cambria Math" w:hAnsi="Cambria Math" w:eastAsia="Cambria Math"/>
          <w:spacing w:val="8"/>
          <w:sz w:val="24"/>
        </w:rPr>
        <w:t> </w:t>
      </w:r>
      <w:r>
        <w:rPr>
          <w:rFonts w:ascii="Cambria Math" w:hAnsi="Cambria Math" w:eastAsia="Cambria Math"/>
          <w:position w:val="14"/>
          <w:sz w:val="17"/>
          <w:u w:val="single"/>
        </w:rPr>
        <w:t>𝜆</w:t>
      </w:r>
      <w:r>
        <w:rPr>
          <w:rFonts w:ascii="Cambria Math" w:hAnsi="Cambria Math" w:eastAsia="Cambria Math"/>
          <w:position w:val="11"/>
          <w:sz w:val="14"/>
          <w:u w:val="single"/>
        </w:rPr>
        <w:t>𝑥</w:t>
      </w:r>
      <w:r>
        <w:rPr>
          <w:rFonts w:ascii="Cambria Math" w:hAnsi="Cambria Math" w:eastAsia="Cambria Math"/>
          <w:spacing w:val="22"/>
          <w:position w:val="11"/>
          <w:sz w:val="14"/>
        </w:rPr>
        <w:t> </w:t>
      </w:r>
      <w:r>
        <w:rPr>
          <w:rFonts w:ascii="Cambria Math" w:hAnsi="Cambria Math" w:eastAsia="Cambria Math"/>
          <w:position w:val="1"/>
          <w:sz w:val="24"/>
        </w:rPr>
        <w:t>(</w:t>
      </w:r>
      <w:r>
        <w:rPr>
          <w:rFonts w:ascii="Cambria Math" w:hAnsi="Cambria Math" w:eastAsia="Cambria Math"/>
          <w:sz w:val="24"/>
        </w:rPr>
        <w:t>𝑤</w:t>
      </w:r>
      <w:r>
        <w:rPr>
          <w:i/>
          <w:sz w:val="24"/>
          <w:vertAlign w:val="superscript"/>
        </w:rPr>
        <w:t>′</w:t>
      </w:r>
      <w:r>
        <w:rPr>
          <w:i/>
          <w:spacing w:val="-4"/>
          <w:sz w:val="24"/>
          <w:vertAlign w:val="baseline"/>
        </w:rPr>
        <w:t> </w:t>
      </w:r>
      <w:r>
        <w:rPr>
          <w:rFonts w:ascii="Cambria Math" w:hAnsi="Cambria Math" w:eastAsia="Cambria Math"/>
          <w:spacing w:val="-172"/>
          <w:sz w:val="24"/>
          <w:vertAlign w:val="baseline"/>
        </w:rPr>
        <w:t>𝐶</w:t>
      </w:r>
    </w:p>
    <w:p>
      <w:pPr>
        <w:spacing w:line="237" w:lineRule="exact" w:before="68"/>
        <w:ind w:left="188" w:right="0" w:firstLine="0"/>
        <w:jc w:val="left"/>
        <w:rPr>
          <w:rFonts w:ascii="Cambria Math" w:hAnsi="Cambria Math" w:eastAsia="Cambria Math"/>
          <w:sz w:val="24"/>
        </w:rPr>
      </w:pPr>
      <w:r>
        <w:rPr/>
        <w:br w:type="column"/>
      </w:r>
      <w:r>
        <w:rPr>
          <w:rFonts w:ascii="Cambria Math" w:hAnsi="Cambria Math" w:eastAsia="Cambria Math"/>
          <w:sz w:val="24"/>
        </w:rPr>
        <w:t>𝑤</w:t>
      </w:r>
      <w:r>
        <w:rPr>
          <w:rFonts w:ascii="Cambria Math" w:hAnsi="Cambria Math" w:eastAsia="Cambria Math"/>
          <w:spacing w:val="31"/>
          <w:sz w:val="24"/>
        </w:rPr>
        <w:t>  </w:t>
      </w:r>
      <w:r>
        <w:rPr>
          <w:rFonts w:ascii="Cambria Math" w:hAnsi="Cambria Math" w:eastAsia="Cambria Math"/>
          <w:sz w:val="24"/>
        </w:rPr>
        <w:t>−</w:t>
      </w:r>
      <w:r>
        <w:rPr>
          <w:rFonts w:ascii="Cambria Math" w:hAnsi="Cambria Math" w:eastAsia="Cambria Math"/>
          <w:spacing w:val="6"/>
          <w:sz w:val="24"/>
        </w:rPr>
        <w:t> </w:t>
      </w:r>
      <w:r>
        <w:rPr>
          <w:rFonts w:ascii="Cambria Math" w:hAnsi="Cambria Math" w:eastAsia="Cambria Math"/>
          <w:sz w:val="24"/>
        </w:rPr>
        <w:t>1</w:t>
      </w:r>
      <w:r>
        <w:rPr>
          <w:rFonts w:ascii="Cambria Math" w:hAnsi="Cambria Math" w:eastAsia="Cambria Math"/>
          <w:position w:val="1"/>
          <w:sz w:val="24"/>
        </w:rPr>
        <w:t>)</w:t>
      </w:r>
      <w:r>
        <w:rPr>
          <w:rFonts w:ascii="Cambria Math" w:hAnsi="Cambria Math" w:eastAsia="Cambria Math"/>
          <w:spacing w:val="8"/>
          <w:position w:val="1"/>
          <w:sz w:val="24"/>
        </w:rPr>
        <w:t> </w:t>
      </w:r>
      <w:r>
        <w:rPr>
          <w:rFonts w:ascii="Cambria Math" w:hAnsi="Cambria Math" w:eastAsia="Cambria Math"/>
          <w:sz w:val="24"/>
        </w:rPr>
        <w:t>−</w:t>
      </w:r>
      <w:r>
        <w:rPr>
          <w:rFonts w:ascii="Cambria Math" w:hAnsi="Cambria Math" w:eastAsia="Cambria Math"/>
          <w:spacing w:val="7"/>
          <w:sz w:val="24"/>
        </w:rPr>
        <w:t> </w:t>
      </w:r>
      <w:r>
        <w:rPr>
          <w:rFonts w:ascii="Cambria Math" w:hAnsi="Cambria Math" w:eastAsia="Cambria Math"/>
          <w:position w:val="16"/>
          <w:sz w:val="17"/>
          <w:u w:val="single"/>
        </w:rPr>
        <w:t>𝜆</w:t>
      </w:r>
      <w:r>
        <w:rPr>
          <w:rFonts w:ascii="Cambria Math" w:hAnsi="Cambria Math" w:eastAsia="Cambria Math"/>
          <w:position w:val="12"/>
          <w:sz w:val="14"/>
          <w:u w:val="single"/>
        </w:rPr>
        <w:t>𝑦</w:t>
      </w:r>
      <w:r>
        <w:rPr>
          <w:rFonts w:ascii="Cambria Math" w:hAnsi="Cambria Math" w:eastAsia="Cambria Math"/>
          <w:spacing w:val="22"/>
          <w:position w:val="12"/>
          <w:sz w:val="14"/>
        </w:rPr>
        <w:t> </w:t>
      </w:r>
      <w:r>
        <w:rPr>
          <w:rFonts w:ascii="Cambria Math" w:hAnsi="Cambria Math" w:eastAsia="Cambria Math"/>
          <w:sz w:val="24"/>
        </w:rPr>
        <w:t>(𝑤</w:t>
      </w:r>
      <w:r>
        <w:rPr>
          <w:i/>
          <w:sz w:val="24"/>
          <w:vertAlign w:val="superscript"/>
        </w:rPr>
        <w:t>′</w:t>
      </w:r>
      <w:r>
        <w:rPr>
          <w:i/>
          <w:spacing w:val="3"/>
          <w:sz w:val="24"/>
          <w:vertAlign w:val="baseline"/>
        </w:rPr>
        <w:t> </w:t>
      </w:r>
      <w:r>
        <w:rPr>
          <w:rFonts w:ascii="Cambria Math" w:hAnsi="Cambria Math" w:eastAsia="Cambria Math"/>
          <w:spacing w:val="-177"/>
          <w:sz w:val="24"/>
          <w:vertAlign w:val="baseline"/>
        </w:rPr>
        <w:t>𝐶</w:t>
      </w:r>
    </w:p>
    <w:p>
      <w:pPr>
        <w:pStyle w:val="BodyText"/>
        <w:tabs>
          <w:tab w:pos="2344" w:val="left" w:leader="none"/>
        </w:tabs>
        <w:spacing w:line="144" w:lineRule="exact" w:before="161"/>
        <w:ind w:left="171"/>
      </w:pPr>
      <w:r>
        <w:rPr/>
        <w:br w:type="column"/>
      </w:r>
      <w:r>
        <w:rPr>
          <w:rFonts w:ascii="Cambria Math" w:hAnsi="Cambria Math" w:eastAsia="Cambria Math"/>
        </w:rPr>
        <w:t>𝑤</w:t>
      </w:r>
      <w:r>
        <w:rPr>
          <w:rFonts w:ascii="Cambria Math" w:hAnsi="Cambria Math" w:eastAsia="Cambria Math"/>
          <w:spacing w:val="79"/>
          <w:w w:val="150"/>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spacing w:val="-5"/>
        </w:rPr>
        <w:t>1)</w:t>
      </w:r>
      <w:r>
        <w:rPr>
          <w:rFonts w:ascii="Cambria Math" w:hAnsi="Cambria Math" w:eastAsia="Cambria Math"/>
        </w:rPr>
        <w:tab/>
      </w:r>
      <w:r>
        <w:rPr>
          <w:spacing w:val="-4"/>
        </w:rPr>
        <w:t>3.16</w:t>
      </w:r>
    </w:p>
    <w:p>
      <w:pPr>
        <w:spacing w:after="0" w:line="144" w:lineRule="exact"/>
        <w:sectPr>
          <w:type w:val="continuous"/>
          <w:pgSz w:w="11910" w:h="16840"/>
          <w:pgMar w:header="0" w:footer="1014" w:top="1880" w:bottom="1200" w:left="1680" w:right="860"/>
          <w:cols w:num="6" w:equalWidth="0">
            <w:col w:w="958" w:space="40"/>
            <w:col w:w="325" w:space="39"/>
            <w:col w:w="910" w:space="40"/>
            <w:col w:w="1504" w:space="40"/>
            <w:col w:w="2049" w:space="40"/>
            <w:col w:w="3425"/>
          </w:cols>
        </w:sectPr>
      </w:pPr>
    </w:p>
    <w:p>
      <w:pPr>
        <w:tabs>
          <w:tab w:pos="1308" w:val="left" w:leader="none"/>
        </w:tabs>
        <w:spacing w:line="170" w:lineRule="exact" w:before="0"/>
        <w:ind w:left="943" w:right="0" w:firstLine="0"/>
        <w:jc w:val="left"/>
        <w:rPr>
          <w:rFonts w:ascii="Cambria Math" w:eastAsia="Cambria Math"/>
          <w:sz w:val="17"/>
        </w:rPr>
      </w:pPr>
      <w:r>
        <w:rPr>
          <w:rFonts w:ascii="Cambria Math" w:eastAsia="Cambria Math"/>
          <w:spacing w:val="-10"/>
          <w:w w:val="110"/>
          <w:sz w:val="17"/>
        </w:rPr>
        <w:t>𝑥</w:t>
      </w:r>
      <w:r>
        <w:rPr>
          <w:rFonts w:ascii="Cambria Math" w:eastAsia="Cambria Math"/>
          <w:sz w:val="17"/>
        </w:rPr>
        <w:tab/>
      </w:r>
      <w:r>
        <w:rPr>
          <w:rFonts w:ascii="Cambria Math" w:eastAsia="Cambria Math"/>
          <w:spacing w:val="-144"/>
          <w:w w:val="110"/>
          <w:sz w:val="17"/>
        </w:rPr>
        <w:t>𝑦</w:t>
      </w:r>
    </w:p>
    <w:p>
      <w:pPr>
        <w:tabs>
          <w:tab w:pos="1650" w:val="left" w:leader="none"/>
        </w:tabs>
        <w:spacing w:line="196" w:lineRule="auto" w:before="0"/>
        <w:ind w:left="557" w:right="0" w:firstLine="0"/>
        <w:jc w:val="left"/>
        <w:rPr>
          <w:rFonts w:ascii="Cambria Math" w:eastAsia="Cambria Math"/>
          <w:sz w:val="17"/>
        </w:rPr>
      </w:pPr>
      <w:r>
        <w:rPr/>
        <w:br w:type="column"/>
      </w:r>
      <w:r>
        <w:rPr>
          <w:rFonts w:ascii="Cambria Math" w:eastAsia="Cambria Math"/>
          <w:w w:val="105"/>
          <w:sz w:val="17"/>
        </w:rPr>
        <w:t>𝑥</w:t>
      </w:r>
      <w:r>
        <w:rPr>
          <w:rFonts w:ascii="Cambria Math" w:eastAsia="Cambria Math"/>
          <w:spacing w:val="30"/>
          <w:w w:val="105"/>
          <w:sz w:val="17"/>
        </w:rPr>
        <w:t>  </w:t>
      </w:r>
      <w:r>
        <w:rPr>
          <w:rFonts w:ascii="Cambria Math" w:eastAsia="Cambria Math"/>
          <w:w w:val="105"/>
          <w:sz w:val="17"/>
        </w:rPr>
        <w:t>𝑋𝑌</w:t>
      </w:r>
      <w:r>
        <w:rPr>
          <w:rFonts w:ascii="Cambria Math" w:eastAsia="Cambria Math"/>
          <w:spacing w:val="49"/>
          <w:w w:val="105"/>
          <w:sz w:val="17"/>
        </w:rPr>
        <w:t>  </w:t>
      </w:r>
      <w:r>
        <w:rPr>
          <w:rFonts w:ascii="Cambria Math" w:eastAsia="Cambria Math"/>
          <w:spacing w:val="-10"/>
          <w:w w:val="105"/>
          <w:sz w:val="17"/>
        </w:rPr>
        <w:t>𝑦</w:t>
      </w:r>
      <w:r>
        <w:rPr>
          <w:rFonts w:ascii="Cambria Math" w:eastAsia="Cambria Math"/>
          <w:sz w:val="17"/>
        </w:rPr>
        <w:tab/>
      </w:r>
      <w:r>
        <w:rPr>
          <w:rFonts w:ascii="Cambria Math" w:eastAsia="Cambria Math"/>
          <w:spacing w:val="-10"/>
          <w:w w:val="105"/>
          <w:position w:val="-6"/>
          <w:sz w:val="17"/>
        </w:rPr>
        <w:t>2</w:t>
      </w:r>
    </w:p>
    <w:p>
      <w:pPr>
        <w:spacing w:line="170" w:lineRule="exact" w:before="0"/>
        <w:ind w:left="312" w:right="0" w:firstLine="0"/>
        <w:jc w:val="left"/>
        <w:rPr>
          <w:rFonts w:ascii="Cambria Math" w:eastAsia="Cambria Math"/>
          <w:sz w:val="17"/>
        </w:rPr>
      </w:pPr>
      <w:r>
        <w:rPr/>
        <w:br w:type="column"/>
      </w:r>
      <w:r>
        <w:rPr>
          <w:rFonts w:ascii="Cambria Math" w:eastAsia="Cambria Math"/>
          <w:w w:val="110"/>
          <w:sz w:val="17"/>
        </w:rPr>
        <w:t>𝑥</w:t>
      </w:r>
      <w:r>
        <w:rPr>
          <w:rFonts w:ascii="Cambria Math" w:eastAsia="Cambria Math"/>
          <w:spacing w:val="78"/>
          <w:w w:val="150"/>
          <w:sz w:val="17"/>
        </w:rPr>
        <w:t> </w:t>
      </w:r>
      <w:r>
        <w:rPr>
          <w:rFonts w:ascii="Cambria Math" w:eastAsia="Cambria Math"/>
          <w:w w:val="110"/>
          <w:sz w:val="17"/>
        </w:rPr>
        <w:t>𝑋𝑋</w:t>
      </w:r>
      <w:r>
        <w:rPr>
          <w:rFonts w:ascii="Cambria Math" w:eastAsia="Cambria Math"/>
          <w:spacing w:val="44"/>
          <w:w w:val="110"/>
          <w:sz w:val="17"/>
        </w:rPr>
        <w:t>  </w:t>
      </w:r>
      <w:r>
        <w:rPr>
          <w:rFonts w:ascii="Cambria Math" w:eastAsia="Cambria Math"/>
          <w:spacing w:val="-143"/>
          <w:w w:val="110"/>
          <w:sz w:val="17"/>
        </w:rPr>
        <w:t>𝑥</w:t>
      </w:r>
    </w:p>
    <w:p>
      <w:pPr>
        <w:tabs>
          <w:tab w:pos="1290" w:val="left" w:leader="none"/>
        </w:tabs>
        <w:spacing w:line="196" w:lineRule="auto" w:before="0"/>
        <w:ind w:left="826" w:right="0" w:firstLine="0"/>
        <w:jc w:val="left"/>
        <w:rPr>
          <w:rFonts w:ascii="Cambria Math" w:eastAsia="Cambria Math"/>
          <w:sz w:val="17"/>
        </w:rPr>
      </w:pPr>
      <w:r>
        <w:rPr/>
        <w:br w:type="column"/>
      </w:r>
      <w:r>
        <w:rPr>
          <w:rFonts w:ascii="Cambria Math" w:eastAsia="Cambria Math"/>
          <w:spacing w:val="-10"/>
          <w:w w:val="110"/>
          <w:position w:val="-6"/>
          <w:sz w:val="17"/>
        </w:rPr>
        <w:t>2</w:t>
      </w:r>
      <w:r>
        <w:rPr>
          <w:rFonts w:ascii="Cambria Math" w:eastAsia="Cambria Math"/>
          <w:position w:val="-6"/>
          <w:sz w:val="17"/>
        </w:rPr>
        <w:tab/>
      </w:r>
      <w:r>
        <w:rPr>
          <w:rFonts w:ascii="Cambria Math" w:eastAsia="Cambria Math"/>
          <w:spacing w:val="-144"/>
          <w:w w:val="110"/>
          <w:sz w:val="17"/>
        </w:rPr>
        <w:t>𝑦</w:t>
      </w:r>
    </w:p>
    <w:p>
      <w:pPr>
        <w:spacing w:line="170" w:lineRule="exact" w:before="0"/>
        <w:ind w:left="104" w:right="0" w:firstLine="0"/>
        <w:jc w:val="left"/>
        <w:rPr>
          <w:rFonts w:ascii="Cambria Math" w:eastAsia="Cambria Math"/>
          <w:sz w:val="17"/>
        </w:rPr>
      </w:pPr>
      <w:r>
        <w:rPr/>
        <w:br w:type="column"/>
      </w:r>
      <w:r>
        <w:rPr>
          <w:rFonts w:ascii="Cambria Math" w:eastAsia="Cambria Math"/>
          <w:w w:val="110"/>
          <w:sz w:val="17"/>
        </w:rPr>
        <w:t>𝑌𝑌</w:t>
      </w:r>
      <w:r>
        <w:rPr>
          <w:rFonts w:ascii="Cambria Math" w:eastAsia="Cambria Math"/>
          <w:spacing w:val="39"/>
          <w:w w:val="110"/>
          <w:sz w:val="17"/>
        </w:rPr>
        <w:t>  </w:t>
      </w:r>
      <w:r>
        <w:rPr>
          <w:rFonts w:ascii="Cambria Math" w:eastAsia="Cambria Math"/>
          <w:spacing w:val="-10"/>
          <w:w w:val="110"/>
          <w:sz w:val="17"/>
        </w:rPr>
        <w:t>𝑦</w:t>
      </w:r>
    </w:p>
    <w:p>
      <w:pPr>
        <w:spacing w:after="0" w:line="170" w:lineRule="exact"/>
        <w:jc w:val="left"/>
        <w:rPr>
          <w:rFonts w:ascii="Cambria Math" w:eastAsia="Cambria Math"/>
          <w:sz w:val="17"/>
        </w:rPr>
        <w:sectPr>
          <w:type w:val="continuous"/>
          <w:pgSz w:w="11910" w:h="16840"/>
          <w:pgMar w:header="0" w:footer="1014" w:top="1880" w:bottom="1200" w:left="1680" w:right="860"/>
          <w:cols w:num="5" w:equalWidth="0">
            <w:col w:w="1417" w:space="40"/>
            <w:col w:w="1749" w:space="39"/>
            <w:col w:w="1064" w:space="40"/>
            <w:col w:w="1399" w:space="39"/>
            <w:col w:w="3583"/>
          </w:cols>
        </w:sectPr>
      </w:pPr>
    </w:p>
    <w:p>
      <w:pPr>
        <w:pStyle w:val="BodyText"/>
        <w:spacing w:before="170"/>
        <w:rPr>
          <w:rFonts w:ascii="Cambria Math"/>
        </w:rPr>
      </w:pPr>
    </w:p>
    <w:p>
      <w:pPr>
        <w:pStyle w:val="BodyText"/>
        <w:ind w:left="307"/>
      </w:pPr>
      <w:r>
        <w:rPr/>
        <w:t>Taking</w:t>
      </w:r>
      <w:r>
        <w:rPr>
          <w:spacing w:val="-3"/>
        </w:rPr>
        <w:t> </w:t>
      </w:r>
      <w:r>
        <w:rPr/>
        <w:t>derivatives in respect</w:t>
      </w:r>
      <w:r>
        <w:rPr>
          <w:spacing w:val="-1"/>
        </w:rPr>
        <w:t> </w:t>
      </w:r>
      <w:r>
        <w:rPr/>
        <w:t>to</w:t>
      </w:r>
      <w:r>
        <w:rPr>
          <w:spacing w:val="-6"/>
        </w:rPr>
        <w:t> </w:t>
      </w:r>
      <w:r>
        <w:rPr>
          <w:rFonts w:ascii="Cambria Math" w:eastAsia="Cambria Math"/>
        </w:rPr>
        <w:t>𝑤</w:t>
      </w:r>
      <w:r>
        <w:rPr>
          <w:rFonts w:ascii="Cambria Math" w:eastAsia="Cambria Math"/>
          <w:vertAlign w:val="subscript"/>
        </w:rPr>
        <w:t>𝑥</w:t>
      </w:r>
      <w:r>
        <w:rPr>
          <w:rFonts w:ascii="Cambria Math" w:eastAsia="Cambria Math"/>
          <w:spacing w:val="78"/>
          <w:vertAlign w:val="baseline"/>
        </w:rPr>
        <w:t> </w:t>
      </w:r>
      <w:r>
        <w:rPr>
          <w:vertAlign w:val="baseline"/>
        </w:rPr>
        <w:t>and</w:t>
      </w:r>
      <w:r>
        <w:rPr>
          <w:spacing w:val="1"/>
          <w:vertAlign w:val="baseline"/>
        </w:rPr>
        <w:t> </w:t>
      </w:r>
      <w:r>
        <w:rPr>
          <w:rFonts w:ascii="Cambria Math" w:eastAsia="Cambria Math"/>
          <w:vertAlign w:val="baseline"/>
        </w:rPr>
        <w:t>𝑤</w:t>
      </w:r>
      <w:r>
        <w:rPr>
          <w:rFonts w:ascii="Cambria Math" w:eastAsia="Cambria Math"/>
          <w:vertAlign w:val="subscript"/>
        </w:rPr>
        <w:t>𝑦</w:t>
      </w:r>
      <w:r>
        <w:rPr>
          <w:rFonts w:ascii="Cambria Math" w:eastAsia="Cambria Math"/>
          <w:spacing w:val="19"/>
          <w:vertAlign w:val="baseline"/>
        </w:rPr>
        <w:t> </w:t>
      </w:r>
      <w:r>
        <w:rPr>
          <w:vertAlign w:val="baseline"/>
        </w:rPr>
        <w:t>we</w:t>
      </w:r>
      <w:r>
        <w:rPr>
          <w:spacing w:val="-2"/>
          <w:vertAlign w:val="baseline"/>
        </w:rPr>
        <w:t> obtain</w:t>
      </w:r>
    </w:p>
    <w:p>
      <w:pPr>
        <w:pStyle w:val="BodyText"/>
        <w:spacing w:before="204"/>
        <w:rPr>
          <w:sz w:val="20"/>
        </w:rPr>
      </w:pPr>
    </w:p>
    <w:p>
      <w:pPr>
        <w:spacing w:after="0"/>
        <w:rPr>
          <w:sz w:val="20"/>
        </w:rPr>
        <w:sectPr>
          <w:type w:val="continuous"/>
          <w:pgSz w:w="11910" w:h="16840"/>
          <w:pgMar w:header="0" w:footer="1014" w:top="1880" w:bottom="1200" w:left="1680" w:right="860"/>
        </w:sectPr>
      </w:pPr>
    </w:p>
    <w:p>
      <w:pPr>
        <w:spacing w:before="71"/>
        <w:ind w:left="0" w:right="58" w:firstLine="0"/>
        <w:jc w:val="right"/>
        <w:rPr>
          <w:rFonts w:ascii="Cambria Math" w:eastAsia="Cambria Math"/>
          <w:sz w:val="17"/>
        </w:rPr>
      </w:pPr>
      <w:r>
        <w:rPr>
          <w:rFonts w:ascii="Cambria Math" w:eastAsia="Cambria Math"/>
          <w:spacing w:val="-5"/>
          <w:w w:val="105"/>
          <w:sz w:val="17"/>
        </w:rPr>
        <w:t>𝛛𝑓</w:t>
      </w:r>
    </w:p>
    <w:p>
      <w:pPr>
        <w:pStyle w:val="BodyText"/>
        <w:spacing w:before="4"/>
        <w:rPr>
          <w:rFonts w:ascii="Cambria Math"/>
          <w:sz w:val="2"/>
        </w:rPr>
      </w:pPr>
    </w:p>
    <w:p>
      <w:pPr>
        <w:pStyle w:val="BodyText"/>
        <w:spacing w:line="20" w:lineRule="exact"/>
        <w:ind w:left="667" w:right="-72"/>
        <w:rPr>
          <w:rFonts w:ascii="Cambria Math"/>
          <w:sz w:val="2"/>
        </w:rPr>
      </w:pPr>
      <w:r>
        <w:rPr>
          <w:rFonts w:ascii="Cambria Math"/>
          <w:sz w:val="2"/>
        </w:rPr>
        <mc:AlternateContent>
          <mc:Choice Requires="wps">
            <w:drawing>
              <wp:inline distT="0" distB="0" distL="0" distR="0">
                <wp:extent cx="216535" cy="10795"/>
                <wp:effectExtent l="0" t="0" r="0" b="0"/>
                <wp:docPr id="29" name="Group 29"/>
                <wp:cNvGraphicFramePr>
                  <a:graphicFrameLocks/>
                </wp:cNvGraphicFramePr>
                <a:graphic>
                  <a:graphicData uri="http://schemas.microsoft.com/office/word/2010/wordprocessingGroup">
                    <wpg:wgp>
                      <wpg:cNvPr id="29" name="Group 29"/>
                      <wpg:cNvGrpSpPr/>
                      <wpg:grpSpPr>
                        <a:xfrm>
                          <a:off x="0" y="0"/>
                          <a:ext cx="216535" cy="10795"/>
                          <a:chExt cx="216535" cy="10795"/>
                        </a:xfrm>
                      </wpg:grpSpPr>
                      <wps:wsp>
                        <wps:cNvPr id="30" name="Graphic 30"/>
                        <wps:cNvSpPr/>
                        <wps:spPr>
                          <a:xfrm>
                            <a:off x="0" y="0"/>
                            <a:ext cx="216535" cy="10795"/>
                          </a:xfrm>
                          <a:custGeom>
                            <a:avLst/>
                            <a:gdLst/>
                            <a:ahLst/>
                            <a:cxnLst/>
                            <a:rect l="l" t="t" r="r" b="b"/>
                            <a:pathLst>
                              <a:path w="216535" h="10795">
                                <a:moveTo>
                                  <a:pt x="216407" y="0"/>
                                </a:moveTo>
                                <a:lnTo>
                                  <a:pt x="0" y="0"/>
                                </a:lnTo>
                                <a:lnTo>
                                  <a:pt x="0" y="10668"/>
                                </a:lnTo>
                                <a:lnTo>
                                  <a:pt x="216407" y="10668"/>
                                </a:lnTo>
                                <a:lnTo>
                                  <a:pt x="2164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7.05pt;height:.85pt;mso-position-horizontal-relative:char;mso-position-vertical-relative:line" id="docshapegroup29" coordorigin="0,0" coordsize="341,17">
                <v:rect style="position:absolute;left:0;top:0;width:341;height:17" id="docshape30" filled="true" fillcolor="#000000" stroked="false">
                  <v:fill type="solid"/>
                </v:rect>
              </v:group>
            </w:pict>
          </mc:Fallback>
        </mc:AlternateContent>
      </w:r>
      <w:r>
        <w:rPr>
          <w:rFonts w:ascii="Cambria Math"/>
          <w:sz w:val="2"/>
        </w:rPr>
      </w:r>
    </w:p>
    <w:p>
      <w:pPr>
        <w:spacing w:before="15"/>
        <w:ind w:left="0" w:right="0" w:firstLine="0"/>
        <w:jc w:val="right"/>
        <w:rPr>
          <w:rFonts w:ascii="Cambria Math" w:eastAsia="Cambria Math"/>
          <w:sz w:val="14"/>
        </w:rPr>
      </w:pPr>
      <w:r>
        <w:rPr>
          <w:rFonts w:ascii="Cambria Math" w:eastAsia="Cambria Math"/>
          <w:spacing w:val="-5"/>
          <w:w w:val="110"/>
          <w:sz w:val="17"/>
        </w:rPr>
        <w:t>𝛛𝑤</w:t>
      </w:r>
      <w:r>
        <w:rPr>
          <w:rFonts w:ascii="Cambria Math" w:eastAsia="Cambria Math"/>
          <w:spacing w:val="-5"/>
          <w:w w:val="110"/>
          <w:position w:val="-2"/>
          <w:sz w:val="14"/>
        </w:rPr>
        <w:t>𝑥</w:t>
      </w:r>
    </w:p>
    <w:p>
      <w:pPr>
        <w:spacing w:before="146"/>
        <w:ind w:left="34" w:right="0" w:firstLine="0"/>
        <w:jc w:val="left"/>
        <w:rPr>
          <w:rFonts w:ascii="Cambria Math" w:eastAsia="Cambria Math"/>
          <w:sz w:val="24"/>
        </w:rPr>
      </w:pPr>
      <w:r>
        <w:rPr/>
        <w:br w:type="column"/>
      </w:r>
      <w:r>
        <w:rPr>
          <w:rFonts w:ascii="Cambria Math" w:eastAsia="Cambria Math"/>
          <w:spacing w:val="-10"/>
          <w:w w:val="105"/>
          <w:sz w:val="24"/>
        </w:rPr>
        <w:t>= </w:t>
      </w:r>
      <w:r>
        <w:rPr>
          <w:rFonts w:ascii="Cambria Math" w:eastAsia="Cambria Math"/>
          <w:spacing w:val="-4"/>
          <w:w w:val="105"/>
          <w:sz w:val="24"/>
        </w:rPr>
        <w:t>𝐶</w:t>
      </w:r>
      <w:r>
        <w:rPr>
          <w:rFonts w:ascii="Cambria Math" w:eastAsia="Cambria Math"/>
          <w:spacing w:val="-4"/>
          <w:w w:val="105"/>
          <w:sz w:val="24"/>
          <w:vertAlign w:val="subscript"/>
        </w:rPr>
        <w:t>𝑋𝑌</w:t>
      </w:r>
    </w:p>
    <w:p>
      <w:pPr>
        <w:spacing w:before="146"/>
        <w:ind w:left="0" w:right="0" w:firstLine="0"/>
        <w:jc w:val="left"/>
        <w:rPr>
          <w:rFonts w:ascii="Cambria Math" w:eastAsia="Cambria Math"/>
          <w:sz w:val="24"/>
        </w:rPr>
      </w:pPr>
      <w:r>
        <w:rPr/>
        <w:br w:type="column"/>
      </w:r>
      <w:r>
        <w:rPr>
          <w:rFonts w:ascii="Cambria Math" w:eastAsia="Cambria Math"/>
          <w:spacing w:val="-5"/>
          <w:sz w:val="24"/>
        </w:rPr>
        <w:t>𝑤</w:t>
      </w:r>
      <w:r>
        <w:rPr>
          <w:rFonts w:ascii="Cambria Math" w:eastAsia="Cambria Math"/>
          <w:spacing w:val="-5"/>
          <w:sz w:val="24"/>
          <w:vertAlign w:val="subscript"/>
        </w:rPr>
        <w:t>𝑦</w:t>
      </w:r>
    </w:p>
    <w:p>
      <w:pPr>
        <w:spacing w:before="146"/>
        <w:ind w:left="24" w:right="0" w:firstLine="0"/>
        <w:jc w:val="left"/>
        <w:rPr>
          <w:rFonts w:ascii="Cambria Math" w:hAnsi="Cambria Math" w:eastAsia="Cambria Math"/>
          <w:sz w:val="24"/>
        </w:rPr>
      </w:pPr>
      <w:r>
        <w:rPr/>
        <w:br w:type="column"/>
      </w:r>
      <w:r>
        <w:rPr>
          <w:rFonts w:ascii="Cambria Math" w:hAnsi="Cambria Math" w:eastAsia="Cambria Math"/>
          <w:spacing w:val="-10"/>
          <w:w w:val="110"/>
          <w:sz w:val="24"/>
        </w:rPr>
        <w:t>−</w:t>
      </w:r>
      <w:r>
        <w:rPr>
          <w:rFonts w:ascii="Cambria Math" w:hAnsi="Cambria Math" w:eastAsia="Cambria Math"/>
          <w:sz w:val="24"/>
        </w:rPr>
        <w:t> </w:t>
      </w:r>
      <w:r>
        <w:rPr>
          <w:rFonts w:ascii="Cambria Math" w:hAnsi="Cambria Math" w:eastAsia="Cambria Math"/>
          <w:spacing w:val="-75"/>
          <w:w w:val="110"/>
          <w:sz w:val="24"/>
        </w:rPr>
        <w:t>𝜆</w:t>
      </w:r>
      <w:r>
        <w:rPr>
          <w:rFonts w:ascii="Cambria Math" w:hAnsi="Cambria Math" w:eastAsia="Cambria Math"/>
          <w:spacing w:val="-75"/>
          <w:w w:val="110"/>
          <w:sz w:val="24"/>
          <w:vertAlign w:val="subscript"/>
        </w:rPr>
        <w:t>𝑥</w:t>
      </w:r>
    </w:p>
    <w:p>
      <w:pPr>
        <w:spacing w:before="144"/>
        <w:ind w:left="0" w:right="0" w:firstLine="0"/>
        <w:jc w:val="left"/>
        <w:rPr>
          <w:rFonts w:ascii="Cambria Math" w:eastAsia="Cambria Math"/>
          <w:sz w:val="17"/>
        </w:rPr>
      </w:pPr>
      <w:r>
        <w:rPr/>
        <w:br w:type="column"/>
      </w:r>
      <w:r>
        <w:rPr>
          <w:rFonts w:ascii="Cambria Math" w:eastAsia="Cambria Math"/>
          <w:spacing w:val="-6"/>
          <w:position w:val="5"/>
          <w:sz w:val="24"/>
        </w:rPr>
        <w:t>𝐶</w:t>
      </w:r>
      <w:r>
        <w:rPr>
          <w:rFonts w:ascii="Cambria Math" w:eastAsia="Cambria Math"/>
          <w:spacing w:val="-6"/>
          <w:sz w:val="17"/>
        </w:rPr>
        <w:t>𝑋𝑋</w:t>
      </w:r>
    </w:p>
    <w:p>
      <w:pPr>
        <w:spacing w:before="146"/>
        <w:ind w:left="0" w:right="0" w:firstLine="0"/>
        <w:jc w:val="left"/>
        <w:rPr>
          <w:rFonts w:ascii="Cambria Math" w:eastAsia="Cambria Math"/>
          <w:sz w:val="24"/>
        </w:rPr>
      </w:pPr>
      <w:r>
        <w:rPr/>
        <w:br w:type="column"/>
      </w:r>
      <w:r>
        <w:rPr>
          <w:rFonts w:ascii="Cambria Math" w:eastAsia="Cambria Math"/>
          <w:spacing w:val="-12"/>
          <w:w w:val="105"/>
          <w:sz w:val="24"/>
        </w:rPr>
        <w:t>𝑤</w:t>
      </w:r>
      <w:r>
        <w:rPr>
          <w:rFonts w:ascii="Cambria Math" w:eastAsia="Cambria Math"/>
          <w:spacing w:val="-12"/>
          <w:w w:val="105"/>
          <w:sz w:val="24"/>
          <w:vertAlign w:val="subscript"/>
        </w:rPr>
        <w:t>𝑋</w:t>
      </w:r>
    </w:p>
    <w:p>
      <w:pPr>
        <w:pStyle w:val="BodyText"/>
        <w:tabs>
          <w:tab w:pos="5039" w:val="left" w:leader="none"/>
        </w:tabs>
        <w:spacing w:before="146"/>
        <w:ind w:left="37"/>
      </w:pPr>
      <w:r>
        <w:rPr/>
        <w:br w:type="column"/>
      </w:r>
      <w:r>
        <w:rPr>
          <w:rFonts w:ascii="Cambria Math"/>
        </w:rPr>
        <w:t>=</w:t>
      </w:r>
      <w:r>
        <w:rPr>
          <w:rFonts w:ascii="Cambria Math"/>
          <w:spacing w:val="15"/>
        </w:rPr>
        <w:t> </w:t>
      </w:r>
      <w:r>
        <w:rPr>
          <w:rFonts w:ascii="Cambria Math"/>
          <w:spacing w:val="-10"/>
        </w:rPr>
        <w:t>0</w:t>
      </w:r>
      <w:r>
        <w:rPr>
          <w:rFonts w:ascii="Cambria Math"/>
        </w:rPr>
        <w:tab/>
      </w:r>
      <w:r>
        <w:rPr>
          <w:spacing w:val="-4"/>
        </w:rPr>
        <w:t>3.17</w:t>
      </w:r>
    </w:p>
    <w:p>
      <w:pPr>
        <w:spacing w:after="0"/>
        <w:sectPr>
          <w:type w:val="continuous"/>
          <w:pgSz w:w="11910" w:h="16840"/>
          <w:pgMar w:header="0" w:footer="1014" w:top="1880" w:bottom="1200" w:left="1680" w:right="860"/>
          <w:cols w:num="7" w:equalWidth="0">
            <w:col w:w="1001" w:space="40"/>
            <w:col w:w="630" w:space="12"/>
            <w:col w:w="272" w:space="39"/>
            <w:col w:w="484" w:space="14"/>
            <w:col w:w="360" w:space="14"/>
            <w:col w:w="283" w:space="40"/>
            <w:col w:w="6181"/>
          </w:cols>
        </w:sectPr>
      </w:pPr>
    </w:p>
    <w:p>
      <w:pPr>
        <w:pStyle w:val="BodyText"/>
        <w:spacing w:before="151"/>
        <w:rPr>
          <w:sz w:val="20"/>
        </w:rPr>
      </w:pPr>
    </w:p>
    <w:p>
      <w:pPr>
        <w:spacing w:after="0"/>
        <w:rPr>
          <w:sz w:val="20"/>
        </w:rPr>
        <w:sectPr>
          <w:type w:val="continuous"/>
          <w:pgSz w:w="11910" w:h="16840"/>
          <w:pgMar w:header="0" w:footer="1014" w:top="1880" w:bottom="1200" w:left="1680" w:right="860"/>
        </w:sectPr>
      </w:pPr>
    </w:p>
    <w:p>
      <w:pPr>
        <w:spacing w:before="71"/>
        <w:ind w:left="0" w:right="63" w:firstLine="0"/>
        <w:jc w:val="right"/>
        <w:rPr>
          <w:rFonts w:ascii="Cambria Math" w:eastAsia="Cambria Math"/>
          <w:sz w:val="17"/>
        </w:rPr>
      </w:pPr>
      <w:r>
        <w:rPr>
          <w:rFonts w:ascii="Cambria Math" w:eastAsia="Cambria Math"/>
          <w:spacing w:val="-5"/>
          <w:w w:val="105"/>
          <w:sz w:val="17"/>
        </w:rPr>
        <w:t>𝛛𝑓</w:t>
      </w:r>
    </w:p>
    <w:p>
      <w:pPr>
        <w:pStyle w:val="BodyText"/>
        <w:spacing w:before="3"/>
        <w:rPr>
          <w:rFonts w:ascii="Cambria Math"/>
          <w:sz w:val="2"/>
        </w:rPr>
      </w:pPr>
    </w:p>
    <w:p>
      <w:pPr>
        <w:pStyle w:val="BodyText"/>
        <w:spacing w:line="20" w:lineRule="exact"/>
        <w:ind w:left="607" w:right="-72"/>
        <w:rPr>
          <w:rFonts w:ascii="Cambria Math"/>
          <w:sz w:val="2"/>
        </w:rPr>
      </w:pPr>
      <w:r>
        <w:rPr>
          <w:rFonts w:ascii="Cambria Math"/>
          <w:sz w:val="2"/>
        </w:rPr>
        <mc:AlternateContent>
          <mc:Choice Requires="wps">
            <w:drawing>
              <wp:inline distT="0" distB="0" distL="0" distR="0">
                <wp:extent cx="220979" cy="10795"/>
                <wp:effectExtent l="0" t="0" r="0" b="0"/>
                <wp:docPr id="31" name="Group 31"/>
                <wp:cNvGraphicFramePr>
                  <a:graphicFrameLocks/>
                </wp:cNvGraphicFramePr>
                <a:graphic>
                  <a:graphicData uri="http://schemas.microsoft.com/office/word/2010/wordprocessingGroup">
                    <wpg:wgp>
                      <wpg:cNvPr id="31" name="Group 31"/>
                      <wpg:cNvGrpSpPr/>
                      <wpg:grpSpPr>
                        <a:xfrm>
                          <a:off x="0" y="0"/>
                          <a:ext cx="220979" cy="10795"/>
                          <a:chExt cx="220979" cy="10795"/>
                        </a:xfrm>
                      </wpg:grpSpPr>
                      <wps:wsp>
                        <wps:cNvPr id="32" name="Graphic 32"/>
                        <wps:cNvSpPr/>
                        <wps:spPr>
                          <a:xfrm>
                            <a:off x="0" y="0"/>
                            <a:ext cx="220979" cy="10795"/>
                          </a:xfrm>
                          <a:custGeom>
                            <a:avLst/>
                            <a:gdLst/>
                            <a:ahLst/>
                            <a:cxnLst/>
                            <a:rect l="l" t="t" r="r" b="b"/>
                            <a:pathLst>
                              <a:path w="220979" h="10795">
                                <a:moveTo>
                                  <a:pt x="220980" y="0"/>
                                </a:moveTo>
                                <a:lnTo>
                                  <a:pt x="0" y="0"/>
                                </a:lnTo>
                                <a:lnTo>
                                  <a:pt x="0" y="10667"/>
                                </a:lnTo>
                                <a:lnTo>
                                  <a:pt x="220980" y="10667"/>
                                </a:lnTo>
                                <a:lnTo>
                                  <a:pt x="2209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7.4pt;height:.85pt;mso-position-horizontal-relative:char;mso-position-vertical-relative:line" id="docshapegroup31" coordorigin="0,0" coordsize="348,17">
                <v:rect style="position:absolute;left:0;top:0;width:348;height:17" id="docshape32" filled="true" fillcolor="#000000" stroked="false">
                  <v:fill type="solid"/>
                </v:rect>
              </v:group>
            </w:pict>
          </mc:Fallback>
        </mc:AlternateContent>
      </w:r>
      <w:r>
        <w:rPr>
          <w:rFonts w:ascii="Cambria Math"/>
          <w:sz w:val="2"/>
        </w:rPr>
      </w:r>
    </w:p>
    <w:p>
      <w:pPr>
        <w:spacing w:before="16"/>
        <w:ind w:left="0" w:right="0" w:firstLine="0"/>
        <w:jc w:val="right"/>
        <w:rPr>
          <w:rFonts w:ascii="Cambria Math" w:eastAsia="Cambria Math"/>
          <w:sz w:val="14"/>
        </w:rPr>
      </w:pPr>
      <w:r>
        <w:rPr>
          <w:rFonts w:ascii="Cambria Math" w:eastAsia="Cambria Math"/>
          <w:spacing w:val="-5"/>
          <w:w w:val="115"/>
          <w:sz w:val="17"/>
        </w:rPr>
        <w:t>𝛛𝑤</w:t>
      </w:r>
      <w:r>
        <w:rPr>
          <w:rFonts w:ascii="Cambria Math" w:eastAsia="Cambria Math"/>
          <w:spacing w:val="-5"/>
          <w:w w:val="115"/>
          <w:position w:val="-2"/>
          <w:sz w:val="14"/>
        </w:rPr>
        <w:t>𝑦</w:t>
      </w:r>
    </w:p>
    <w:p>
      <w:pPr>
        <w:spacing w:before="146"/>
        <w:ind w:left="34" w:right="0" w:firstLine="0"/>
        <w:jc w:val="left"/>
        <w:rPr>
          <w:rFonts w:ascii="Cambria Math" w:eastAsia="Cambria Math"/>
          <w:sz w:val="24"/>
        </w:rPr>
      </w:pPr>
      <w:r>
        <w:rPr/>
        <w:br w:type="column"/>
      </w:r>
      <w:r>
        <w:rPr>
          <w:rFonts w:ascii="Cambria Math" w:eastAsia="Cambria Math"/>
          <w:spacing w:val="-10"/>
          <w:w w:val="105"/>
          <w:sz w:val="24"/>
        </w:rPr>
        <w:t>= </w:t>
      </w:r>
      <w:r>
        <w:rPr>
          <w:rFonts w:ascii="Cambria Math" w:eastAsia="Cambria Math"/>
          <w:spacing w:val="-4"/>
          <w:w w:val="105"/>
          <w:sz w:val="24"/>
        </w:rPr>
        <w:t>𝐶</w:t>
      </w:r>
      <w:r>
        <w:rPr>
          <w:rFonts w:ascii="Cambria Math" w:eastAsia="Cambria Math"/>
          <w:spacing w:val="-4"/>
          <w:w w:val="105"/>
          <w:sz w:val="24"/>
          <w:vertAlign w:val="subscript"/>
        </w:rPr>
        <w:t>𝑌𝑋</w:t>
      </w:r>
    </w:p>
    <w:p>
      <w:pPr>
        <w:spacing w:before="146"/>
        <w:ind w:left="0" w:right="0" w:firstLine="0"/>
        <w:jc w:val="left"/>
        <w:rPr>
          <w:rFonts w:ascii="Cambria Math" w:eastAsia="Cambria Math"/>
          <w:sz w:val="24"/>
        </w:rPr>
      </w:pPr>
      <w:r>
        <w:rPr/>
        <w:br w:type="column"/>
      </w:r>
      <w:r>
        <w:rPr>
          <w:rFonts w:ascii="Cambria Math" w:eastAsia="Cambria Math"/>
          <w:spacing w:val="-5"/>
          <w:sz w:val="24"/>
        </w:rPr>
        <w:t>𝑤</w:t>
      </w:r>
      <w:r>
        <w:rPr>
          <w:rFonts w:ascii="Cambria Math" w:eastAsia="Cambria Math"/>
          <w:spacing w:val="-5"/>
          <w:sz w:val="24"/>
          <w:vertAlign w:val="subscript"/>
        </w:rPr>
        <w:t>𝑥</w:t>
      </w:r>
    </w:p>
    <w:p>
      <w:pPr>
        <w:spacing w:before="146"/>
        <w:ind w:left="24" w:right="0" w:firstLine="0"/>
        <w:jc w:val="left"/>
        <w:rPr>
          <w:rFonts w:ascii="Cambria Math" w:hAnsi="Cambria Math" w:eastAsia="Cambria Math"/>
          <w:sz w:val="24"/>
        </w:rPr>
      </w:pPr>
      <w:r>
        <w:rPr/>
        <w:br w:type="column"/>
      </w:r>
      <w:r>
        <w:rPr>
          <w:rFonts w:ascii="Cambria Math" w:hAnsi="Cambria Math" w:eastAsia="Cambria Math"/>
          <w:spacing w:val="-10"/>
          <w:w w:val="110"/>
          <w:sz w:val="24"/>
        </w:rPr>
        <w:t>−</w:t>
      </w:r>
      <w:r>
        <w:rPr>
          <w:rFonts w:ascii="Cambria Math" w:hAnsi="Cambria Math" w:eastAsia="Cambria Math"/>
          <w:spacing w:val="40"/>
          <w:w w:val="110"/>
          <w:sz w:val="24"/>
        </w:rPr>
        <w:t> </w:t>
      </w:r>
      <w:r>
        <w:rPr>
          <w:rFonts w:ascii="Cambria Math" w:hAnsi="Cambria Math" w:eastAsia="Cambria Math"/>
          <w:spacing w:val="-75"/>
          <w:w w:val="110"/>
          <w:sz w:val="24"/>
        </w:rPr>
        <w:t>𝜆</w:t>
      </w:r>
      <w:r>
        <w:rPr>
          <w:rFonts w:ascii="Cambria Math" w:hAnsi="Cambria Math" w:eastAsia="Cambria Math"/>
          <w:spacing w:val="-75"/>
          <w:w w:val="110"/>
          <w:sz w:val="24"/>
          <w:vertAlign w:val="subscript"/>
        </w:rPr>
        <w:t>𝑦</w:t>
      </w:r>
    </w:p>
    <w:p>
      <w:pPr>
        <w:spacing w:before="144"/>
        <w:ind w:left="0" w:right="0" w:firstLine="0"/>
        <w:jc w:val="left"/>
        <w:rPr>
          <w:rFonts w:ascii="Cambria Math" w:eastAsia="Cambria Math"/>
          <w:sz w:val="17"/>
        </w:rPr>
      </w:pPr>
      <w:r>
        <w:rPr/>
        <w:br w:type="column"/>
      </w:r>
      <w:r>
        <w:rPr>
          <w:rFonts w:ascii="Cambria Math" w:eastAsia="Cambria Math"/>
          <w:spacing w:val="-7"/>
          <w:position w:val="5"/>
          <w:sz w:val="24"/>
        </w:rPr>
        <w:t>𝐶</w:t>
      </w:r>
      <w:r>
        <w:rPr>
          <w:rFonts w:ascii="Cambria Math" w:eastAsia="Cambria Math"/>
          <w:spacing w:val="-7"/>
          <w:sz w:val="17"/>
        </w:rPr>
        <w:t>𝑌𝑌</w:t>
      </w:r>
    </w:p>
    <w:p>
      <w:pPr>
        <w:spacing w:before="146"/>
        <w:ind w:left="0" w:right="0" w:firstLine="0"/>
        <w:jc w:val="left"/>
        <w:rPr>
          <w:rFonts w:ascii="Cambria Math" w:eastAsia="Cambria Math"/>
          <w:sz w:val="24"/>
        </w:rPr>
      </w:pPr>
      <w:r>
        <w:rPr/>
        <w:br w:type="column"/>
      </w:r>
      <w:r>
        <w:rPr>
          <w:rFonts w:ascii="Cambria Math" w:eastAsia="Cambria Math"/>
          <w:spacing w:val="-5"/>
          <w:sz w:val="24"/>
        </w:rPr>
        <w:t>𝑤</w:t>
      </w:r>
      <w:r>
        <w:rPr>
          <w:rFonts w:ascii="Cambria Math" w:eastAsia="Cambria Math"/>
          <w:spacing w:val="-5"/>
          <w:sz w:val="24"/>
          <w:vertAlign w:val="subscript"/>
        </w:rPr>
        <w:t>𝑦</w:t>
      </w:r>
    </w:p>
    <w:p>
      <w:pPr>
        <w:pStyle w:val="BodyText"/>
        <w:tabs>
          <w:tab w:pos="5118" w:val="left" w:leader="none"/>
        </w:tabs>
        <w:spacing w:before="146"/>
        <w:ind w:left="39"/>
      </w:pPr>
      <w:r>
        <w:rPr/>
        <w:br w:type="column"/>
      </w:r>
      <w:r>
        <w:rPr>
          <w:rFonts w:ascii="Cambria Math"/>
        </w:rPr>
        <w:t>=</w:t>
      </w:r>
      <w:r>
        <w:rPr>
          <w:rFonts w:ascii="Cambria Math"/>
          <w:spacing w:val="12"/>
        </w:rPr>
        <w:t> </w:t>
      </w:r>
      <w:r>
        <w:rPr>
          <w:rFonts w:ascii="Cambria Math"/>
          <w:spacing w:val="-10"/>
        </w:rPr>
        <w:t>0</w:t>
      </w:r>
      <w:r>
        <w:rPr>
          <w:rFonts w:ascii="Cambria Math"/>
        </w:rPr>
        <w:tab/>
      </w:r>
      <w:r>
        <w:rPr>
          <w:spacing w:val="-4"/>
        </w:rPr>
        <w:t>3.18</w:t>
      </w:r>
    </w:p>
    <w:p>
      <w:pPr>
        <w:spacing w:after="0"/>
        <w:sectPr>
          <w:type w:val="continuous"/>
          <w:pgSz w:w="11910" w:h="16840"/>
          <w:pgMar w:header="0" w:footer="1014" w:top="1880" w:bottom="1200" w:left="1680" w:right="860"/>
          <w:cols w:num="7" w:equalWidth="0">
            <w:col w:w="949" w:space="40"/>
            <w:col w:w="631" w:space="14"/>
            <w:col w:w="264" w:space="40"/>
            <w:col w:w="491" w:space="15"/>
            <w:col w:w="341" w:space="14"/>
            <w:col w:w="272" w:space="40"/>
            <w:col w:w="6259"/>
          </w:cols>
        </w:sectPr>
      </w:pPr>
    </w:p>
    <w:p>
      <w:pPr>
        <w:pStyle w:val="BodyText"/>
        <w:spacing w:before="217"/>
      </w:pPr>
    </w:p>
    <w:p>
      <w:pPr>
        <w:pStyle w:val="BodyText"/>
        <w:spacing w:line="144" w:lineRule="exact"/>
        <w:ind w:left="307"/>
      </w:pPr>
      <w:r>
        <w:rPr/>
        <w:t>Subtracting</w:t>
      </w:r>
      <w:r>
        <w:rPr>
          <w:spacing w:val="62"/>
        </w:rPr>
        <w:t> </w:t>
      </w:r>
      <w:r>
        <w:rPr>
          <w:rFonts w:ascii="Cambria Math" w:hAnsi="Cambria Math" w:eastAsia="Cambria Math"/>
        </w:rPr>
        <w:t>𝑤</w:t>
      </w:r>
      <w:r>
        <w:rPr>
          <w:i/>
          <w:vertAlign w:val="superscript"/>
        </w:rPr>
        <w:t>′</w:t>
      </w:r>
      <w:r>
        <w:rPr>
          <w:i/>
          <w:spacing w:val="55"/>
          <w:vertAlign w:val="baseline"/>
        </w:rPr>
        <w:t> </w:t>
      </w:r>
      <w:r>
        <w:rPr>
          <w:vertAlign w:val="baseline"/>
        </w:rPr>
        <w:t>times</w:t>
      </w:r>
      <w:r>
        <w:rPr>
          <w:spacing w:val="32"/>
          <w:vertAlign w:val="baseline"/>
        </w:rPr>
        <w:t>  </w:t>
      </w:r>
      <w:r>
        <w:rPr>
          <w:vertAlign w:val="baseline"/>
        </w:rPr>
        <w:t>the second</w:t>
      </w:r>
      <w:r>
        <w:rPr>
          <w:spacing w:val="2"/>
          <w:vertAlign w:val="baseline"/>
        </w:rPr>
        <w:t> </w:t>
      </w:r>
      <w:r>
        <w:rPr>
          <w:vertAlign w:val="baseline"/>
        </w:rPr>
        <w:t>equation</w:t>
      </w:r>
      <w:r>
        <w:rPr>
          <w:spacing w:val="31"/>
          <w:vertAlign w:val="baseline"/>
        </w:rPr>
        <w:t>  </w:t>
      </w:r>
      <w:r>
        <w:rPr>
          <w:vertAlign w:val="baseline"/>
        </w:rPr>
        <w:t>from </w:t>
      </w:r>
      <w:r>
        <w:rPr>
          <w:rFonts w:ascii="Cambria Math" w:hAnsi="Cambria Math" w:eastAsia="Cambria Math"/>
          <w:vertAlign w:val="baseline"/>
        </w:rPr>
        <w:t>𝑤</w:t>
      </w:r>
      <w:r>
        <w:rPr>
          <w:i/>
          <w:vertAlign w:val="superscript"/>
        </w:rPr>
        <w:t>′</w:t>
      </w:r>
      <w:r>
        <w:rPr>
          <w:i/>
          <w:spacing w:val="48"/>
          <w:vertAlign w:val="baseline"/>
        </w:rPr>
        <w:t> </w:t>
      </w:r>
      <w:r>
        <w:rPr>
          <w:vertAlign w:val="baseline"/>
        </w:rPr>
        <w:t>times</w:t>
      </w:r>
      <w:r>
        <w:rPr>
          <w:spacing w:val="1"/>
          <w:vertAlign w:val="baseline"/>
        </w:rPr>
        <w:t> </w:t>
      </w:r>
      <w:r>
        <w:rPr>
          <w:vertAlign w:val="baseline"/>
        </w:rPr>
        <w:t>the first</w:t>
      </w:r>
      <w:r>
        <w:rPr>
          <w:spacing w:val="1"/>
          <w:vertAlign w:val="baseline"/>
        </w:rPr>
        <w:t> </w:t>
      </w:r>
      <w:r>
        <w:rPr>
          <w:vertAlign w:val="baseline"/>
        </w:rPr>
        <w:t>we</w:t>
      </w:r>
      <w:r>
        <w:rPr>
          <w:spacing w:val="1"/>
          <w:vertAlign w:val="baseline"/>
        </w:rPr>
        <w:t> </w:t>
      </w:r>
      <w:r>
        <w:rPr>
          <w:spacing w:val="-4"/>
          <w:vertAlign w:val="baseline"/>
        </w:rPr>
        <w:t>have</w:t>
      </w:r>
    </w:p>
    <w:p>
      <w:pPr>
        <w:tabs>
          <w:tab w:pos="5348" w:val="left" w:leader="none"/>
        </w:tabs>
        <w:spacing w:line="171" w:lineRule="exact" w:before="0"/>
        <w:ind w:left="1697" w:right="0" w:firstLine="0"/>
        <w:jc w:val="left"/>
        <w:rPr>
          <w:rFonts w:ascii="Cambria Math" w:eastAsia="Cambria Math"/>
          <w:sz w:val="17"/>
        </w:rPr>
      </w:pPr>
      <w:r>
        <w:rPr>
          <w:rFonts w:ascii="Cambria Math" w:eastAsia="Cambria Math"/>
          <w:spacing w:val="-10"/>
          <w:w w:val="110"/>
          <w:sz w:val="17"/>
        </w:rPr>
        <w:t>𝑦</w:t>
      </w:r>
      <w:r>
        <w:rPr>
          <w:rFonts w:ascii="Cambria Math" w:eastAsia="Cambria Math"/>
          <w:sz w:val="17"/>
        </w:rPr>
        <w:tab/>
      </w:r>
      <w:r>
        <w:rPr>
          <w:rFonts w:ascii="Cambria Math" w:eastAsia="Cambria Math"/>
          <w:spacing w:val="-10"/>
          <w:w w:val="110"/>
          <w:sz w:val="17"/>
        </w:rPr>
        <w:t>𝑥</w:t>
      </w:r>
    </w:p>
    <w:p>
      <w:pPr>
        <w:pStyle w:val="BodyText"/>
        <w:spacing w:before="141"/>
        <w:rPr>
          <w:rFonts w:ascii="Cambria Math"/>
          <w:sz w:val="20"/>
        </w:rPr>
      </w:pPr>
    </w:p>
    <w:p>
      <w:pPr>
        <w:spacing w:after="0"/>
        <w:rPr>
          <w:rFonts w:ascii="Cambria Math"/>
          <w:sz w:val="20"/>
        </w:rPr>
        <w:sectPr>
          <w:type w:val="continuous"/>
          <w:pgSz w:w="11910" w:h="16840"/>
          <w:pgMar w:header="0" w:footer="1014" w:top="1880" w:bottom="1200" w:left="1680" w:right="860"/>
        </w:sectPr>
      </w:pPr>
    </w:p>
    <w:p>
      <w:pPr>
        <w:spacing w:line="144" w:lineRule="exact" w:before="112"/>
        <w:ind w:left="307" w:right="0" w:firstLine="0"/>
        <w:jc w:val="left"/>
        <w:rPr>
          <w:rFonts w:ascii="Cambria Math" w:hAnsi="Cambria Math" w:eastAsia="Cambria Math"/>
          <w:sz w:val="24"/>
        </w:rPr>
      </w:pPr>
      <w:r>
        <w:rPr>
          <w:sz w:val="24"/>
        </w:rPr>
        <w:t>0</w:t>
      </w:r>
      <w:r>
        <w:rPr>
          <w:rFonts w:ascii="Cambria Math" w:hAnsi="Cambria Math" w:eastAsia="Cambria Math"/>
          <w:sz w:val="24"/>
        </w:rPr>
        <w:t>=</w:t>
      </w:r>
      <w:r>
        <w:rPr>
          <w:rFonts w:ascii="Cambria Math" w:hAnsi="Cambria Math" w:eastAsia="Cambria Math"/>
          <w:spacing w:val="20"/>
          <w:sz w:val="24"/>
        </w:rPr>
        <w:t> </w:t>
      </w:r>
      <w:r>
        <w:rPr>
          <w:rFonts w:ascii="Cambria Math" w:hAnsi="Cambria Math" w:eastAsia="Cambria Math"/>
          <w:sz w:val="24"/>
        </w:rPr>
        <w:t>𝑤</w:t>
      </w:r>
      <w:r>
        <w:rPr>
          <w:i/>
          <w:sz w:val="24"/>
          <w:vertAlign w:val="superscript"/>
        </w:rPr>
        <w:t>′</w:t>
      </w:r>
      <w:r>
        <w:rPr>
          <w:i/>
          <w:spacing w:val="-4"/>
          <w:sz w:val="24"/>
          <w:vertAlign w:val="baseline"/>
        </w:rPr>
        <w:t> </w:t>
      </w:r>
      <w:r>
        <w:rPr>
          <w:rFonts w:ascii="Cambria Math" w:hAnsi="Cambria Math" w:eastAsia="Cambria Math"/>
          <w:spacing w:val="-173"/>
          <w:sz w:val="24"/>
          <w:vertAlign w:val="baseline"/>
        </w:rPr>
        <w:t>𝐶</w:t>
      </w:r>
    </w:p>
    <w:p>
      <w:pPr>
        <w:spacing w:line="144" w:lineRule="exact" w:before="112"/>
        <w:ind w:left="179" w:right="0" w:firstLine="0"/>
        <w:jc w:val="left"/>
        <w:rPr>
          <w:rFonts w:ascii="Cambria Math" w:hAnsi="Cambria Math" w:eastAsia="Cambria Math"/>
          <w:sz w:val="24"/>
        </w:rPr>
      </w:pPr>
      <w:r>
        <w:rPr/>
        <w:br w:type="column"/>
      </w:r>
      <w:r>
        <w:rPr>
          <w:rFonts w:ascii="Cambria Math" w:hAnsi="Cambria Math" w:eastAsia="Cambria Math"/>
          <w:sz w:val="24"/>
        </w:rPr>
        <w:t>𝑤</w:t>
      </w:r>
      <w:r>
        <w:rPr>
          <w:rFonts w:ascii="Cambria Math" w:hAnsi="Cambria Math" w:eastAsia="Cambria Math"/>
          <w:spacing w:val="29"/>
          <w:sz w:val="24"/>
        </w:rPr>
        <w:t>  </w:t>
      </w:r>
      <w:r>
        <w:rPr>
          <w:rFonts w:ascii="Cambria Math" w:hAnsi="Cambria Math" w:eastAsia="Cambria Math"/>
          <w:sz w:val="24"/>
        </w:rPr>
        <w:t>−</w:t>
      </w:r>
      <w:r>
        <w:rPr>
          <w:rFonts w:ascii="Cambria Math" w:hAnsi="Cambria Math" w:eastAsia="Cambria Math"/>
          <w:spacing w:val="3"/>
          <w:sz w:val="24"/>
        </w:rPr>
        <w:t> </w:t>
      </w:r>
      <w:r>
        <w:rPr>
          <w:rFonts w:ascii="Cambria Math" w:hAnsi="Cambria Math" w:eastAsia="Cambria Math"/>
          <w:sz w:val="24"/>
        </w:rPr>
        <w:t>𝑤</w:t>
      </w:r>
      <w:r>
        <w:rPr>
          <w:i/>
          <w:sz w:val="24"/>
          <w:vertAlign w:val="superscript"/>
        </w:rPr>
        <w:t>′</w:t>
      </w:r>
      <w:r>
        <w:rPr>
          <w:i/>
          <w:spacing w:val="-8"/>
          <w:sz w:val="24"/>
          <w:vertAlign w:val="baseline"/>
        </w:rPr>
        <w:t> </w:t>
      </w:r>
      <w:r>
        <w:rPr>
          <w:rFonts w:ascii="Cambria Math" w:hAnsi="Cambria Math" w:eastAsia="Cambria Math"/>
          <w:sz w:val="24"/>
          <w:vertAlign w:val="baseline"/>
        </w:rPr>
        <w:t>𝜆</w:t>
      </w:r>
      <w:r>
        <w:rPr>
          <w:rFonts w:ascii="Cambria Math" w:hAnsi="Cambria Math" w:eastAsia="Cambria Math"/>
          <w:spacing w:val="66"/>
          <w:sz w:val="24"/>
          <w:vertAlign w:val="baseline"/>
        </w:rPr>
        <w:t> </w:t>
      </w:r>
      <w:r>
        <w:rPr>
          <w:rFonts w:ascii="Cambria Math" w:hAnsi="Cambria Math" w:eastAsia="Cambria Math"/>
          <w:spacing w:val="-175"/>
          <w:sz w:val="24"/>
          <w:vertAlign w:val="baseline"/>
        </w:rPr>
        <w:t>𝐶</w:t>
      </w:r>
    </w:p>
    <w:p>
      <w:pPr>
        <w:spacing w:line="144" w:lineRule="exact" w:before="112"/>
        <w:ind w:left="188" w:right="0" w:firstLine="0"/>
        <w:jc w:val="left"/>
        <w:rPr>
          <w:rFonts w:ascii="Cambria Math" w:hAnsi="Cambria Math" w:eastAsia="Cambria Math"/>
          <w:sz w:val="24"/>
        </w:rPr>
      </w:pPr>
      <w:r>
        <w:rPr/>
        <w:br w:type="column"/>
      </w:r>
      <w:r>
        <w:rPr>
          <w:rFonts w:ascii="Cambria Math" w:hAnsi="Cambria Math" w:eastAsia="Cambria Math"/>
          <w:sz w:val="24"/>
        </w:rPr>
        <w:t>𝑤</w:t>
      </w:r>
      <w:r>
        <w:rPr>
          <w:rFonts w:ascii="Cambria Math" w:hAnsi="Cambria Math" w:eastAsia="Cambria Math"/>
          <w:spacing w:val="79"/>
          <w:w w:val="150"/>
          <w:sz w:val="24"/>
        </w:rPr>
        <w:t> </w:t>
      </w:r>
      <w:r>
        <w:rPr>
          <w:rFonts w:ascii="Cambria Math" w:hAnsi="Cambria Math" w:eastAsia="Cambria Math"/>
          <w:sz w:val="24"/>
        </w:rPr>
        <w:t>−</w:t>
      </w:r>
      <w:r>
        <w:rPr>
          <w:rFonts w:ascii="Cambria Math" w:hAnsi="Cambria Math" w:eastAsia="Cambria Math"/>
          <w:spacing w:val="4"/>
          <w:sz w:val="24"/>
        </w:rPr>
        <w:t> </w:t>
      </w:r>
      <w:r>
        <w:rPr>
          <w:rFonts w:ascii="Cambria Math" w:hAnsi="Cambria Math" w:eastAsia="Cambria Math"/>
          <w:sz w:val="24"/>
        </w:rPr>
        <w:t>𝑤</w:t>
      </w:r>
      <w:r>
        <w:rPr>
          <w:i/>
          <w:sz w:val="24"/>
          <w:vertAlign w:val="superscript"/>
        </w:rPr>
        <w:t>′</w:t>
      </w:r>
      <w:r>
        <w:rPr>
          <w:i/>
          <w:spacing w:val="-1"/>
          <w:sz w:val="24"/>
          <w:vertAlign w:val="baseline"/>
        </w:rPr>
        <w:t> </w:t>
      </w:r>
      <w:r>
        <w:rPr>
          <w:rFonts w:ascii="Cambria Math" w:hAnsi="Cambria Math" w:eastAsia="Cambria Math"/>
          <w:spacing w:val="-173"/>
          <w:sz w:val="24"/>
          <w:vertAlign w:val="baseline"/>
        </w:rPr>
        <w:t>𝐶</w:t>
      </w:r>
    </w:p>
    <w:p>
      <w:pPr>
        <w:tabs>
          <w:tab w:pos="1631" w:val="left" w:leader="none"/>
        </w:tabs>
        <w:spacing w:line="144" w:lineRule="exact" w:before="112"/>
        <w:ind w:left="183" w:right="0" w:firstLine="0"/>
        <w:jc w:val="left"/>
        <w:rPr>
          <w:rFonts w:ascii="Cambria Math" w:hAnsi="Cambria Math" w:eastAsia="Cambria Math"/>
          <w:sz w:val="24"/>
        </w:rPr>
      </w:pPr>
      <w:r>
        <w:rPr/>
        <w:br w:type="column"/>
      </w:r>
      <w:r>
        <w:rPr>
          <w:rFonts w:ascii="Cambria Math" w:hAnsi="Cambria Math" w:eastAsia="Cambria Math"/>
          <w:sz w:val="24"/>
        </w:rPr>
        <w:t>𝑤</w:t>
      </w:r>
      <w:r>
        <w:rPr>
          <w:rFonts w:ascii="Cambria Math" w:hAnsi="Cambria Math" w:eastAsia="Cambria Math"/>
          <w:spacing w:val="74"/>
          <w:w w:val="150"/>
          <w:sz w:val="24"/>
        </w:rPr>
        <w:t> </w:t>
      </w:r>
      <w:r>
        <w:rPr>
          <w:rFonts w:ascii="Cambria Math" w:hAnsi="Cambria Math" w:eastAsia="Cambria Math"/>
          <w:sz w:val="24"/>
        </w:rPr>
        <w:t>+</w:t>
      </w:r>
      <w:r>
        <w:rPr>
          <w:rFonts w:ascii="Cambria Math" w:hAnsi="Cambria Math" w:eastAsia="Cambria Math"/>
          <w:spacing w:val="3"/>
          <w:sz w:val="24"/>
        </w:rPr>
        <w:t> </w:t>
      </w:r>
      <w:r>
        <w:rPr>
          <w:rFonts w:ascii="Cambria Math" w:hAnsi="Cambria Math" w:eastAsia="Cambria Math"/>
          <w:sz w:val="24"/>
        </w:rPr>
        <w:t>𝑤</w:t>
      </w:r>
      <w:r>
        <w:rPr>
          <w:i/>
          <w:sz w:val="24"/>
          <w:vertAlign w:val="superscript"/>
        </w:rPr>
        <w:t>′</w:t>
      </w:r>
      <w:r>
        <w:rPr>
          <w:i/>
          <w:spacing w:val="-2"/>
          <w:sz w:val="24"/>
          <w:vertAlign w:val="baseline"/>
        </w:rPr>
        <w:t> </w:t>
      </w:r>
      <w:r>
        <w:rPr>
          <w:rFonts w:ascii="Cambria Math" w:hAnsi="Cambria Math" w:eastAsia="Cambria Math"/>
          <w:sz w:val="24"/>
          <w:vertAlign w:val="baseline"/>
        </w:rPr>
        <w:t>𝜆</w:t>
      </w:r>
      <w:r>
        <w:rPr>
          <w:rFonts w:ascii="Cambria Math" w:hAnsi="Cambria Math" w:eastAsia="Cambria Math"/>
          <w:spacing w:val="74"/>
          <w:sz w:val="24"/>
          <w:vertAlign w:val="baseline"/>
        </w:rPr>
        <w:t> </w:t>
      </w:r>
      <w:r>
        <w:rPr>
          <w:rFonts w:ascii="Cambria Math" w:hAnsi="Cambria Math" w:eastAsia="Cambria Math"/>
          <w:spacing w:val="-10"/>
          <w:sz w:val="24"/>
          <w:vertAlign w:val="baseline"/>
        </w:rPr>
        <w:t>𝐶</w:t>
      </w:r>
      <w:r>
        <w:rPr>
          <w:rFonts w:ascii="Cambria Math" w:hAnsi="Cambria Math" w:eastAsia="Cambria Math"/>
          <w:sz w:val="24"/>
          <w:vertAlign w:val="baseline"/>
        </w:rPr>
        <w:tab/>
      </w:r>
      <w:r>
        <w:rPr>
          <w:rFonts w:ascii="Cambria Math" w:hAnsi="Cambria Math" w:eastAsia="Cambria Math"/>
          <w:spacing w:val="-10"/>
          <w:sz w:val="24"/>
          <w:vertAlign w:val="baseline"/>
        </w:rPr>
        <w:t>𝑤</w:t>
      </w:r>
    </w:p>
    <w:p>
      <w:pPr>
        <w:spacing w:after="0" w:line="144" w:lineRule="exact"/>
        <w:jc w:val="left"/>
        <w:rPr>
          <w:rFonts w:ascii="Cambria Math" w:hAnsi="Cambria Math" w:eastAsia="Cambria Math"/>
          <w:sz w:val="24"/>
        </w:rPr>
        <w:sectPr>
          <w:type w:val="continuous"/>
          <w:pgSz w:w="11910" w:h="16840"/>
          <w:pgMar w:header="0" w:footer="1014" w:top="1880" w:bottom="1200" w:left="1680" w:right="860"/>
          <w:cols w:num="4" w:equalWidth="0">
            <w:col w:w="1095" w:space="40"/>
            <w:col w:w="1411" w:space="39"/>
            <w:col w:w="1180" w:space="39"/>
            <w:col w:w="5566"/>
          </w:cols>
        </w:sectPr>
      </w:pPr>
    </w:p>
    <w:p>
      <w:pPr>
        <w:spacing w:line="171" w:lineRule="exact" w:before="0"/>
        <w:ind w:left="835" w:right="0" w:firstLine="0"/>
        <w:jc w:val="left"/>
        <w:rPr>
          <w:rFonts w:ascii="Cambria Math" w:eastAsia="Cambria Math"/>
          <w:sz w:val="17"/>
        </w:rPr>
      </w:pPr>
      <w:r>
        <w:rPr>
          <w:rFonts w:ascii="Cambria Math" w:eastAsia="Cambria Math"/>
          <w:w w:val="110"/>
          <w:sz w:val="17"/>
        </w:rPr>
        <w:t>𝑥</w:t>
      </w:r>
      <w:r>
        <w:rPr>
          <w:rFonts w:ascii="Cambria Math" w:eastAsia="Cambria Math"/>
          <w:spacing w:val="77"/>
          <w:w w:val="150"/>
          <w:sz w:val="17"/>
        </w:rPr>
        <w:t> </w:t>
      </w:r>
      <w:r>
        <w:rPr>
          <w:rFonts w:ascii="Cambria Math" w:eastAsia="Cambria Math"/>
          <w:w w:val="110"/>
          <w:sz w:val="17"/>
        </w:rPr>
        <w:t>𝑋𝑌</w:t>
      </w:r>
      <w:r>
        <w:rPr>
          <w:rFonts w:ascii="Cambria Math" w:eastAsia="Cambria Math"/>
          <w:spacing w:val="43"/>
          <w:w w:val="110"/>
          <w:sz w:val="17"/>
        </w:rPr>
        <w:t>  </w:t>
      </w:r>
      <w:r>
        <w:rPr>
          <w:rFonts w:ascii="Cambria Math" w:eastAsia="Cambria Math"/>
          <w:spacing w:val="-143"/>
          <w:w w:val="110"/>
          <w:sz w:val="17"/>
        </w:rPr>
        <w:t>𝑦</w:t>
      </w:r>
    </w:p>
    <w:p>
      <w:pPr>
        <w:spacing w:line="171" w:lineRule="exact" w:before="0"/>
        <w:ind w:left="420" w:right="0" w:firstLine="0"/>
        <w:jc w:val="left"/>
        <w:rPr>
          <w:rFonts w:ascii="Cambria Math" w:eastAsia="Cambria Math"/>
          <w:sz w:val="17"/>
        </w:rPr>
      </w:pPr>
      <w:r>
        <w:rPr/>
        <w:br w:type="column"/>
      </w:r>
      <w:r>
        <w:rPr>
          <w:rFonts w:ascii="Cambria Math" w:eastAsia="Cambria Math"/>
          <w:w w:val="110"/>
          <w:sz w:val="17"/>
        </w:rPr>
        <w:t>𝑥</w:t>
      </w:r>
      <w:r>
        <w:rPr>
          <w:rFonts w:ascii="Cambria Math" w:eastAsia="Cambria Math"/>
          <w:spacing w:val="28"/>
          <w:w w:val="110"/>
          <w:sz w:val="17"/>
        </w:rPr>
        <w:t>  </w:t>
      </w:r>
      <w:r>
        <w:rPr>
          <w:rFonts w:ascii="Cambria Math" w:eastAsia="Cambria Math"/>
          <w:spacing w:val="-144"/>
          <w:w w:val="110"/>
          <w:sz w:val="17"/>
        </w:rPr>
        <w:t>𝑥</w:t>
      </w:r>
    </w:p>
    <w:p>
      <w:pPr>
        <w:spacing w:line="171" w:lineRule="exact" w:before="0"/>
        <w:ind w:left="99" w:right="0" w:firstLine="0"/>
        <w:jc w:val="left"/>
        <w:rPr>
          <w:rFonts w:ascii="Cambria Math" w:eastAsia="Cambria Math"/>
          <w:sz w:val="17"/>
        </w:rPr>
      </w:pPr>
      <w:r>
        <w:rPr/>
        <w:br w:type="column"/>
      </w:r>
      <w:r>
        <w:rPr>
          <w:rFonts w:ascii="Cambria Math" w:eastAsia="Cambria Math"/>
          <w:w w:val="110"/>
          <w:sz w:val="17"/>
        </w:rPr>
        <w:t>𝑋𝑋</w:t>
      </w:r>
      <w:r>
        <w:rPr>
          <w:rFonts w:ascii="Cambria Math" w:eastAsia="Cambria Math"/>
          <w:spacing w:val="41"/>
          <w:w w:val="110"/>
          <w:sz w:val="17"/>
        </w:rPr>
        <w:t>  </w:t>
      </w:r>
      <w:r>
        <w:rPr>
          <w:rFonts w:ascii="Cambria Math" w:eastAsia="Cambria Math"/>
          <w:spacing w:val="-144"/>
          <w:w w:val="110"/>
          <w:sz w:val="17"/>
        </w:rPr>
        <w:t>𝑥</w:t>
      </w:r>
    </w:p>
    <w:p>
      <w:pPr>
        <w:spacing w:line="171" w:lineRule="exact" w:before="0"/>
        <w:ind w:left="420" w:right="0" w:firstLine="0"/>
        <w:jc w:val="left"/>
        <w:rPr>
          <w:rFonts w:ascii="Cambria Math" w:eastAsia="Cambria Math"/>
          <w:sz w:val="17"/>
        </w:rPr>
      </w:pPr>
      <w:r>
        <w:rPr/>
        <w:br w:type="column"/>
      </w:r>
      <w:r>
        <w:rPr>
          <w:rFonts w:ascii="Cambria Math" w:eastAsia="Cambria Math"/>
          <w:w w:val="110"/>
          <w:sz w:val="17"/>
        </w:rPr>
        <w:t>𝑦</w:t>
      </w:r>
      <w:r>
        <w:rPr>
          <w:rFonts w:ascii="Cambria Math" w:eastAsia="Cambria Math"/>
          <w:spacing w:val="28"/>
          <w:w w:val="110"/>
          <w:sz w:val="17"/>
        </w:rPr>
        <w:t>  </w:t>
      </w:r>
      <w:r>
        <w:rPr>
          <w:rFonts w:ascii="Cambria Math" w:eastAsia="Cambria Math"/>
          <w:w w:val="110"/>
          <w:sz w:val="17"/>
        </w:rPr>
        <w:t>𝑌𝑋</w:t>
      </w:r>
      <w:r>
        <w:rPr>
          <w:rFonts w:ascii="Cambria Math" w:eastAsia="Cambria Math"/>
          <w:spacing w:val="43"/>
          <w:w w:val="110"/>
          <w:sz w:val="17"/>
        </w:rPr>
        <w:t>  </w:t>
      </w:r>
      <w:r>
        <w:rPr>
          <w:rFonts w:ascii="Cambria Math" w:eastAsia="Cambria Math"/>
          <w:spacing w:val="-143"/>
          <w:w w:val="110"/>
          <w:sz w:val="17"/>
        </w:rPr>
        <w:t>𝑥</w:t>
      </w:r>
    </w:p>
    <w:p>
      <w:pPr>
        <w:spacing w:line="171" w:lineRule="exact" w:before="0"/>
        <w:ind w:left="420" w:right="0" w:firstLine="0"/>
        <w:jc w:val="left"/>
        <w:rPr>
          <w:rFonts w:ascii="Cambria Math" w:eastAsia="Cambria Math"/>
          <w:sz w:val="17"/>
        </w:rPr>
      </w:pPr>
      <w:r>
        <w:rPr/>
        <w:br w:type="column"/>
      </w:r>
      <w:r>
        <w:rPr>
          <w:rFonts w:ascii="Cambria Math" w:eastAsia="Cambria Math"/>
          <w:w w:val="115"/>
          <w:sz w:val="17"/>
        </w:rPr>
        <w:t>𝑦</w:t>
      </w:r>
      <w:r>
        <w:rPr>
          <w:rFonts w:ascii="Cambria Math" w:eastAsia="Cambria Math"/>
          <w:spacing w:val="25"/>
          <w:w w:val="115"/>
          <w:sz w:val="17"/>
        </w:rPr>
        <w:t>  </w:t>
      </w:r>
      <w:r>
        <w:rPr>
          <w:rFonts w:ascii="Cambria Math" w:eastAsia="Cambria Math"/>
          <w:spacing w:val="-144"/>
          <w:w w:val="110"/>
          <w:sz w:val="17"/>
        </w:rPr>
        <w:t>𝑦</w:t>
      </w:r>
    </w:p>
    <w:p>
      <w:pPr>
        <w:spacing w:line="171" w:lineRule="exact" w:before="0"/>
        <w:ind w:left="104" w:right="0" w:firstLine="0"/>
        <w:jc w:val="left"/>
        <w:rPr>
          <w:rFonts w:ascii="Cambria Math" w:eastAsia="Cambria Math"/>
          <w:sz w:val="17"/>
        </w:rPr>
      </w:pPr>
      <w:r>
        <w:rPr/>
        <w:br w:type="column"/>
      </w:r>
      <w:r>
        <w:rPr>
          <w:rFonts w:ascii="Cambria Math" w:eastAsia="Cambria Math"/>
          <w:w w:val="110"/>
          <w:sz w:val="17"/>
        </w:rPr>
        <w:t>𝑌𝑌</w:t>
      </w:r>
      <w:r>
        <w:rPr>
          <w:rFonts w:ascii="Cambria Math" w:eastAsia="Cambria Math"/>
          <w:spacing w:val="39"/>
          <w:w w:val="110"/>
          <w:sz w:val="17"/>
        </w:rPr>
        <w:t>  </w:t>
      </w:r>
      <w:r>
        <w:rPr>
          <w:rFonts w:ascii="Cambria Math" w:eastAsia="Cambria Math"/>
          <w:spacing w:val="-10"/>
          <w:w w:val="110"/>
          <w:sz w:val="17"/>
        </w:rPr>
        <w:t>𝑦</w:t>
      </w:r>
    </w:p>
    <w:p>
      <w:pPr>
        <w:spacing w:after="0" w:line="171" w:lineRule="exact"/>
        <w:jc w:val="left"/>
        <w:rPr>
          <w:rFonts w:ascii="Cambria Math" w:eastAsia="Cambria Math"/>
          <w:sz w:val="17"/>
        </w:rPr>
        <w:sectPr>
          <w:type w:val="continuous"/>
          <w:pgSz w:w="11910" w:h="16840"/>
          <w:pgMar w:header="0" w:footer="1014" w:top="1880" w:bottom="1200" w:left="1680" w:right="860"/>
          <w:cols w:num="6" w:equalWidth="0">
            <w:col w:w="1585" w:space="40"/>
            <w:col w:w="762" w:space="39"/>
            <w:col w:w="612" w:space="39"/>
            <w:col w:w="1173" w:space="39"/>
            <w:col w:w="777" w:space="39"/>
            <w:col w:w="4265"/>
          </w:cols>
        </w:sectPr>
      </w:pPr>
    </w:p>
    <w:p>
      <w:pPr>
        <w:pStyle w:val="BodyText"/>
        <w:spacing w:before="140"/>
        <w:rPr>
          <w:rFonts w:ascii="Cambria Math"/>
          <w:sz w:val="20"/>
        </w:rPr>
      </w:pPr>
    </w:p>
    <w:p>
      <w:pPr>
        <w:spacing w:after="0"/>
        <w:rPr>
          <w:rFonts w:ascii="Cambria Math"/>
          <w:sz w:val="20"/>
        </w:rPr>
        <w:sectPr>
          <w:type w:val="continuous"/>
          <w:pgSz w:w="11910" w:h="16840"/>
          <w:pgMar w:header="0" w:footer="1014" w:top="1880" w:bottom="1200" w:left="1680" w:right="860"/>
        </w:sectPr>
      </w:pPr>
    </w:p>
    <w:p>
      <w:pPr>
        <w:spacing w:before="113"/>
        <w:ind w:left="487" w:right="0" w:firstLine="0"/>
        <w:jc w:val="left"/>
        <w:rPr>
          <w:rFonts w:ascii="Cambria Math" w:hAnsi="Cambria Math" w:eastAsia="Cambria Math"/>
          <w:sz w:val="24"/>
        </w:rPr>
      </w:pPr>
      <w:r>
        <w:rPr/>
        <mc:AlternateContent>
          <mc:Choice Requires="wps">
            <w:drawing>
              <wp:anchor distT="0" distB="0" distL="0" distR="0" allowOverlap="1" layoutInCell="1" locked="0" behindDoc="1" simplePos="0" relativeHeight="486667776">
                <wp:simplePos x="0" y="0"/>
                <wp:positionH relativeFrom="page">
                  <wp:posOffset>1792477</wp:posOffset>
                </wp:positionH>
                <wp:positionV relativeFrom="paragraph">
                  <wp:posOffset>163078</wp:posOffset>
                </wp:positionV>
                <wp:extent cx="68580" cy="10858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6858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𝑦</w:t>
                            </w:r>
                          </w:p>
                        </w:txbxContent>
                      </wps:txbx>
                      <wps:bodyPr wrap="square" lIns="0" tIns="0" rIns="0" bIns="0" rtlCol="0">
                        <a:noAutofit/>
                      </wps:bodyPr>
                    </wps:wsp>
                  </a:graphicData>
                </a:graphic>
              </wp:anchor>
            </w:drawing>
          </mc:Choice>
          <mc:Fallback>
            <w:pict>
              <v:shape style="position:absolute;margin-left:141.139999pt;margin-top:12.840819pt;width:5.4pt;height:8.550pt;mso-position-horizontal-relative:page;mso-position-vertical-relative:paragraph;z-index:-16648704" type="#_x0000_t202" id="docshape33"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𝑦</w:t>
                      </w:r>
                    </w:p>
                  </w:txbxContent>
                </v:textbox>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1952498</wp:posOffset>
                </wp:positionH>
                <wp:positionV relativeFrom="paragraph">
                  <wp:posOffset>163078</wp:posOffset>
                </wp:positionV>
                <wp:extent cx="137160" cy="10858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71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10"/>
                                <w:sz w:val="17"/>
                              </w:rPr>
                              <w:t>𝑦𝑦</w:t>
                            </w:r>
                          </w:p>
                        </w:txbxContent>
                      </wps:txbx>
                      <wps:bodyPr wrap="square" lIns="0" tIns="0" rIns="0" bIns="0" rtlCol="0">
                        <a:noAutofit/>
                      </wps:bodyPr>
                    </wps:wsp>
                  </a:graphicData>
                </a:graphic>
              </wp:anchor>
            </w:drawing>
          </mc:Choice>
          <mc:Fallback>
            <w:pict>
              <v:shape style="position:absolute;margin-left:153.740005pt;margin-top:12.840819pt;width:10.8pt;height:8.550pt;mso-position-horizontal-relative:page;mso-position-vertical-relative:paragraph;z-index:15743488" type="#_x0000_t202" id="docshape3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10"/>
                          <w:sz w:val="17"/>
                        </w:rPr>
                        <w:t>𝑦𝑦</w:t>
                      </w:r>
                    </w:p>
                  </w:txbxContent>
                </v:textbox>
                <w10:wrap type="none"/>
              </v:shape>
            </w:pict>
          </mc:Fallback>
        </mc:AlternateContent>
      </w:r>
      <w:r>
        <w:rPr/>
        <mc:AlternateContent>
          <mc:Choice Requires="wps">
            <w:drawing>
              <wp:anchor distT="0" distB="0" distL="0" distR="0" allowOverlap="1" layoutInCell="1" locked="0" behindDoc="1" simplePos="0" relativeHeight="486668800">
                <wp:simplePos x="0" y="0"/>
                <wp:positionH relativeFrom="page">
                  <wp:posOffset>2200910</wp:posOffset>
                </wp:positionH>
                <wp:positionV relativeFrom="paragraph">
                  <wp:posOffset>163078</wp:posOffset>
                </wp:positionV>
                <wp:extent cx="68580" cy="10858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6858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𝑦</w:t>
                            </w:r>
                          </w:p>
                        </w:txbxContent>
                      </wps:txbx>
                      <wps:bodyPr wrap="square" lIns="0" tIns="0" rIns="0" bIns="0" rtlCol="0">
                        <a:noAutofit/>
                      </wps:bodyPr>
                    </wps:wsp>
                  </a:graphicData>
                </a:graphic>
              </wp:anchor>
            </w:drawing>
          </mc:Choice>
          <mc:Fallback>
            <w:pict>
              <v:shape style="position:absolute;margin-left:173.300003pt;margin-top:12.840819pt;width:5.4pt;height:8.550pt;mso-position-horizontal-relative:page;mso-position-vertical-relative:paragraph;z-index:-16647680" type="#_x0000_t202" id="docshape35"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𝑦</w:t>
                      </w:r>
                    </w:p>
                  </w:txbxContent>
                </v:textbox>
                <w10:wrap type="none"/>
              </v:shape>
            </w:pict>
          </mc:Fallback>
        </mc:AlternateContent>
      </w:r>
      <w:r>
        <w:rPr>
          <w:rFonts w:ascii="Cambria Math" w:hAnsi="Cambria Math" w:eastAsia="Cambria Math"/>
          <w:sz w:val="24"/>
        </w:rPr>
        <w:t>=</w:t>
      </w:r>
      <w:r>
        <w:rPr>
          <w:rFonts w:ascii="Cambria Math" w:hAnsi="Cambria Math" w:eastAsia="Cambria Math"/>
          <w:spacing w:val="37"/>
          <w:sz w:val="24"/>
        </w:rPr>
        <w:t> </w:t>
      </w:r>
      <w:r>
        <w:rPr>
          <w:rFonts w:ascii="Cambria Math" w:hAnsi="Cambria Math" w:eastAsia="Cambria Math"/>
          <w:sz w:val="24"/>
        </w:rPr>
        <w:t>𝜆</w:t>
      </w:r>
      <w:r>
        <w:rPr>
          <w:rFonts w:ascii="Cambria Math" w:hAnsi="Cambria Math" w:eastAsia="Cambria Math"/>
          <w:sz w:val="24"/>
          <w:vertAlign w:val="subscript"/>
        </w:rPr>
        <w:t>𝑦</w:t>
      </w:r>
      <w:r>
        <w:rPr>
          <w:rFonts w:ascii="Cambria Math" w:hAnsi="Cambria Math" w:eastAsia="Cambria Math"/>
          <w:sz w:val="24"/>
          <w:vertAlign w:val="baseline"/>
        </w:rPr>
        <w:t>𝑤</w:t>
      </w:r>
      <w:r>
        <w:rPr>
          <w:i/>
          <w:sz w:val="24"/>
          <w:vertAlign w:val="superscript"/>
        </w:rPr>
        <w:t>′</w:t>
      </w:r>
      <w:r>
        <w:rPr>
          <w:i/>
          <w:spacing w:val="19"/>
          <w:sz w:val="24"/>
          <w:vertAlign w:val="baseline"/>
        </w:rPr>
        <w:t> </w:t>
      </w:r>
      <w:r>
        <w:rPr>
          <w:rFonts w:ascii="Cambria Math" w:hAnsi="Cambria Math" w:eastAsia="Cambria Math"/>
          <w:spacing w:val="-178"/>
          <w:sz w:val="24"/>
          <w:vertAlign w:val="baseline"/>
        </w:rPr>
        <w:t>𝐶</w:t>
      </w:r>
    </w:p>
    <w:p>
      <w:pPr>
        <w:spacing w:before="113"/>
        <w:ind w:left="176" w:right="0" w:firstLine="0"/>
        <w:jc w:val="left"/>
        <w:rPr>
          <w:rFonts w:ascii="Cambria Math" w:hAnsi="Cambria Math" w:eastAsia="Cambria Math"/>
          <w:sz w:val="24"/>
        </w:rPr>
      </w:pPr>
      <w:r>
        <w:rPr/>
        <w:br w:type="column"/>
      </w:r>
      <w:r>
        <w:rPr>
          <w:rFonts w:ascii="Cambria Math" w:hAnsi="Cambria Math" w:eastAsia="Cambria Math"/>
          <w:sz w:val="24"/>
        </w:rPr>
        <w:t>𝑤</w:t>
      </w:r>
      <w:r>
        <w:rPr>
          <w:rFonts w:ascii="Cambria Math" w:hAnsi="Cambria Math" w:eastAsia="Cambria Math"/>
          <w:spacing w:val="75"/>
          <w:w w:val="150"/>
          <w:sz w:val="24"/>
        </w:rPr>
        <w:t> </w:t>
      </w:r>
      <w:r>
        <w:rPr>
          <w:rFonts w:ascii="Cambria Math" w:hAnsi="Cambria Math" w:eastAsia="Cambria Math"/>
          <w:sz w:val="24"/>
        </w:rPr>
        <w:t>− </w:t>
      </w:r>
      <w:r>
        <w:rPr>
          <w:rFonts w:ascii="Cambria Math" w:hAnsi="Cambria Math" w:eastAsia="Cambria Math"/>
          <w:spacing w:val="-182"/>
          <w:sz w:val="24"/>
        </w:rPr>
        <w:t>𝜆</w:t>
      </w:r>
    </w:p>
    <w:p>
      <w:pPr>
        <w:tabs>
          <w:tab w:pos="726" w:val="left" w:leader="none"/>
        </w:tabs>
        <w:spacing w:before="113"/>
        <w:ind w:left="76" w:right="0" w:firstLine="0"/>
        <w:jc w:val="left"/>
        <w:rPr>
          <w:rFonts w:ascii="Cambria Math" w:hAnsi="Cambria Math" w:eastAsia="Cambria Math"/>
          <w:sz w:val="24"/>
        </w:rPr>
      </w:pPr>
      <w:r>
        <w:rPr/>
        <w:br w:type="column"/>
      </w:r>
      <w:r>
        <w:rPr>
          <w:rFonts w:ascii="Cambria Math" w:hAnsi="Cambria Math" w:eastAsia="Cambria Math"/>
          <w:sz w:val="24"/>
        </w:rPr>
        <w:t>𝑤</w:t>
      </w:r>
      <w:r>
        <w:rPr>
          <w:i/>
          <w:sz w:val="24"/>
          <w:vertAlign w:val="superscript"/>
        </w:rPr>
        <w:t>′</w:t>
      </w:r>
      <w:r>
        <w:rPr>
          <w:i/>
          <w:spacing w:val="5"/>
          <w:sz w:val="24"/>
          <w:vertAlign w:val="baseline"/>
        </w:rPr>
        <w:t> </w:t>
      </w:r>
      <w:r>
        <w:rPr>
          <w:rFonts w:ascii="Cambria Math" w:hAnsi="Cambria Math" w:eastAsia="Cambria Math"/>
          <w:spacing w:val="-12"/>
          <w:sz w:val="24"/>
          <w:vertAlign w:val="baseline"/>
        </w:rPr>
        <w:t>𝐶</w:t>
      </w:r>
      <w:r>
        <w:rPr>
          <w:rFonts w:ascii="Cambria Math" w:hAnsi="Cambria Math" w:eastAsia="Cambria Math"/>
          <w:sz w:val="24"/>
          <w:vertAlign w:val="baseline"/>
        </w:rPr>
        <w:tab/>
      </w:r>
      <w:r>
        <w:rPr>
          <w:rFonts w:ascii="Cambria Math" w:hAnsi="Cambria Math" w:eastAsia="Cambria Math"/>
          <w:spacing w:val="-10"/>
          <w:sz w:val="24"/>
          <w:vertAlign w:val="baseline"/>
        </w:rPr>
        <w:t>𝑤</w:t>
      </w:r>
    </w:p>
    <w:p>
      <w:pPr>
        <w:pStyle w:val="BodyText"/>
        <w:spacing w:before="117"/>
        <w:ind w:left="487"/>
      </w:pPr>
      <w:r>
        <w:rPr/>
        <w:br w:type="column"/>
      </w:r>
      <w:r>
        <w:rPr>
          <w:spacing w:val="-4"/>
        </w:rPr>
        <w:t>3.19</w:t>
      </w:r>
    </w:p>
    <w:p>
      <w:pPr>
        <w:spacing w:after="0"/>
        <w:sectPr>
          <w:type w:val="continuous"/>
          <w:pgSz w:w="11910" w:h="16840"/>
          <w:pgMar w:header="0" w:footer="1014" w:top="1880" w:bottom="1200" w:left="1680" w:right="860"/>
          <w:cols w:num="4" w:equalWidth="0">
            <w:col w:w="1409" w:space="40"/>
            <w:col w:w="868" w:space="39"/>
            <w:col w:w="945" w:space="4551"/>
            <w:col w:w="1518"/>
          </w:cols>
        </w:sectPr>
      </w:pPr>
    </w:p>
    <w:p>
      <w:pPr>
        <w:pStyle w:val="BodyText"/>
        <w:spacing w:before="231"/>
      </w:pPr>
    </w:p>
    <w:p>
      <w:pPr>
        <w:pStyle w:val="BodyText"/>
        <w:ind w:left="307"/>
      </w:pPr>
      <w:r>
        <w:rPr/>
        <mc:AlternateContent>
          <mc:Choice Requires="wps">
            <w:drawing>
              <wp:anchor distT="0" distB="0" distL="0" distR="0" allowOverlap="1" layoutInCell="1" locked="0" behindDoc="0" simplePos="0" relativeHeight="15744512">
                <wp:simplePos x="0" y="0"/>
                <wp:positionH relativeFrom="page">
                  <wp:posOffset>2537714</wp:posOffset>
                </wp:positionH>
                <wp:positionV relativeFrom="paragraph">
                  <wp:posOffset>-409274</wp:posOffset>
                </wp:positionV>
                <wp:extent cx="64135" cy="10858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641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𝑥</w:t>
                            </w:r>
                          </w:p>
                        </w:txbxContent>
                      </wps:txbx>
                      <wps:bodyPr wrap="square" lIns="0" tIns="0" rIns="0" bIns="0" rtlCol="0">
                        <a:noAutofit/>
                      </wps:bodyPr>
                    </wps:wsp>
                  </a:graphicData>
                </a:graphic>
              </wp:anchor>
            </w:drawing>
          </mc:Choice>
          <mc:Fallback>
            <w:pict>
              <v:shape style="position:absolute;margin-left:199.820007pt;margin-top:-32.226368pt;width:5.05pt;height:8.550pt;mso-position-horizontal-relative:page;mso-position-vertical-relative:paragraph;z-index:15744512" type="#_x0000_t202" id="docshape36"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𝑥</w:t>
                      </w:r>
                    </w:p>
                  </w:txbxContent>
                </v:textbox>
                <w10:wrap type="none"/>
              </v:shape>
            </w:pict>
          </mc:Fallback>
        </mc:AlternateContent>
      </w:r>
      <w:r>
        <w:rPr/>
        <mc:AlternateContent>
          <mc:Choice Requires="wps">
            <w:drawing>
              <wp:anchor distT="0" distB="0" distL="0" distR="0" allowOverlap="1" layoutInCell="1" locked="0" behindDoc="1" simplePos="0" relativeHeight="486669824">
                <wp:simplePos x="0" y="0"/>
                <wp:positionH relativeFrom="page">
                  <wp:posOffset>2714879</wp:posOffset>
                </wp:positionH>
                <wp:positionV relativeFrom="paragraph">
                  <wp:posOffset>-409274</wp:posOffset>
                </wp:positionV>
                <wp:extent cx="64135" cy="10858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641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𝑥</w:t>
                            </w:r>
                          </w:p>
                        </w:txbxContent>
                      </wps:txbx>
                      <wps:bodyPr wrap="square" lIns="0" tIns="0" rIns="0" bIns="0" rtlCol="0">
                        <a:noAutofit/>
                      </wps:bodyPr>
                    </wps:wsp>
                  </a:graphicData>
                </a:graphic>
              </wp:anchor>
            </w:drawing>
          </mc:Choice>
          <mc:Fallback>
            <w:pict>
              <v:shape style="position:absolute;margin-left:213.770004pt;margin-top:-32.226368pt;width:5.05pt;height:8.550pt;mso-position-horizontal-relative:page;mso-position-vertical-relative:paragraph;z-index:-16646656" type="#_x0000_t202" id="docshape37"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𝑥</w:t>
                      </w:r>
                    </w:p>
                  </w:txbxContent>
                </v:textbox>
                <w10:wrap type="none"/>
              </v:shape>
            </w:pict>
          </mc:Fallback>
        </mc:AlternateContent>
      </w:r>
      <w:r>
        <w:rPr/>
        <mc:AlternateContent>
          <mc:Choice Requires="wps">
            <w:drawing>
              <wp:anchor distT="0" distB="0" distL="0" distR="0" allowOverlap="1" layoutInCell="1" locked="0" behindDoc="1" simplePos="0" relativeHeight="486670336">
                <wp:simplePos x="0" y="0"/>
                <wp:positionH relativeFrom="page">
                  <wp:posOffset>2867279</wp:posOffset>
                </wp:positionH>
                <wp:positionV relativeFrom="paragraph">
                  <wp:posOffset>-409274</wp:posOffset>
                </wp:positionV>
                <wp:extent cx="149860" cy="10858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1498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𝑋𝑋</w:t>
                            </w:r>
                          </w:p>
                        </w:txbxContent>
                      </wps:txbx>
                      <wps:bodyPr wrap="square" lIns="0" tIns="0" rIns="0" bIns="0" rtlCol="0">
                        <a:noAutofit/>
                      </wps:bodyPr>
                    </wps:wsp>
                  </a:graphicData>
                </a:graphic>
              </wp:anchor>
            </w:drawing>
          </mc:Choice>
          <mc:Fallback>
            <w:pict>
              <v:shape style="position:absolute;margin-left:225.770004pt;margin-top:-32.226368pt;width:11.8pt;height:8.550pt;mso-position-horizontal-relative:page;mso-position-vertical-relative:paragraph;z-index:-16646144" type="#_x0000_t202" id="docshape38"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𝑋𝑋</w:t>
                      </w:r>
                    </w:p>
                  </w:txbxContent>
                </v:textbox>
                <w10:wrap type="none"/>
              </v:shape>
            </w:pict>
          </mc:Fallback>
        </mc:AlternateContent>
      </w:r>
      <w:r>
        <w:rPr/>
        <mc:AlternateContent>
          <mc:Choice Requires="wps">
            <w:drawing>
              <wp:anchor distT="0" distB="0" distL="0" distR="0" allowOverlap="1" layoutInCell="1" locked="0" behindDoc="0" simplePos="0" relativeHeight="15746048">
                <wp:simplePos x="0" y="0"/>
                <wp:positionH relativeFrom="page">
                  <wp:posOffset>3127882</wp:posOffset>
                </wp:positionH>
                <wp:positionV relativeFrom="paragraph">
                  <wp:posOffset>-409274</wp:posOffset>
                </wp:positionV>
                <wp:extent cx="64135" cy="10858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6413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𝑥</w:t>
                            </w:r>
                          </w:p>
                        </w:txbxContent>
                      </wps:txbx>
                      <wps:bodyPr wrap="square" lIns="0" tIns="0" rIns="0" bIns="0" rtlCol="0">
                        <a:noAutofit/>
                      </wps:bodyPr>
                    </wps:wsp>
                  </a:graphicData>
                </a:graphic>
              </wp:anchor>
            </w:drawing>
          </mc:Choice>
          <mc:Fallback>
            <w:pict>
              <v:shape style="position:absolute;margin-left:246.289993pt;margin-top:-32.226368pt;width:5.05pt;height:8.550pt;mso-position-horizontal-relative:page;mso-position-vertical-relative:paragraph;z-index:15746048" type="#_x0000_t202" id="docshape39"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𝑥</w:t>
                      </w:r>
                    </w:p>
                  </w:txbxContent>
                </v:textbox>
                <w10:wrap type="none"/>
              </v:shape>
            </w:pict>
          </mc:Fallback>
        </mc:AlternateContent>
      </w:r>
      <w:r>
        <w:rPr/>
        <w:t>which</w:t>
      </w:r>
      <w:r>
        <w:rPr>
          <w:spacing w:val="-2"/>
        </w:rPr>
        <w:t> </w:t>
      </w:r>
      <w:r>
        <w:rPr/>
        <w:t>together</w:t>
      </w:r>
      <w:r>
        <w:rPr>
          <w:spacing w:val="-1"/>
        </w:rPr>
        <w:t> </w:t>
      </w:r>
      <w:r>
        <w:rPr/>
        <w:t>with</w:t>
      </w:r>
      <w:r>
        <w:rPr>
          <w:spacing w:val="-1"/>
        </w:rPr>
        <w:t> </w:t>
      </w:r>
      <w:r>
        <w:rPr/>
        <w:t>the</w:t>
      </w:r>
      <w:r>
        <w:rPr>
          <w:spacing w:val="-1"/>
        </w:rPr>
        <w:t> </w:t>
      </w:r>
      <w:r>
        <w:rPr/>
        <w:t>constraints</w:t>
      </w:r>
      <w:r>
        <w:rPr>
          <w:spacing w:val="-1"/>
        </w:rPr>
        <w:t> </w:t>
      </w:r>
      <w:r>
        <w:rPr/>
        <w:t>implies</w:t>
      </w:r>
      <w:r>
        <w:rPr>
          <w:spacing w:val="-1"/>
        </w:rPr>
        <w:t> </w:t>
      </w:r>
      <w:r>
        <w:rPr>
          <w:spacing w:val="-4"/>
        </w:rPr>
        <w:t>that</w:t>
      </w:r>
    </w:p>
    <w:p>
      <w:pPr>
        <w:pStyle w:val="BodyText"/>
        <w:spacing w:before="203"/>
      </w:pPr>
    </w:p>
    <w:p>
      <w:pPr>
        <w:pStyle w:val="BodyText"/>
        <w:ind w:left="727"/>
        <w:rPr>
          <w:rFonts w:ascii="Cambria Math" w:hAnsi="Cambria Math" w:eastAsia="Cambria Math"/>
        </w:rPr>
      </w:pPr>
      <w:r>
        <w:rPr>
          <w:rFonts w:ascii="Cambria Math" w:hAnsi="Cambria Math" w:eastAsia="Cambria Math"/>
          <w:w w:val="105"/>
        </w:rPr>
        <w:t>𝜆</w:t>
      </w:r>
      <w:r>
        <w:rPr>
          <w:rFonts w:ascii="Cambria Math" w:hAnsi="Cambria Math" w:eastAsia="Cambria Math"/>
          <w:w w:val="105"/>
          <w:vertAlign w:val="subscript"/>
        </w:rPr>
        <w:t>𝑦</w:t>
      </w:r>
      <w:r>
        <w:rPr>
          <w:rFonts w:ascii="Cambria Math" w:hAnsi="Cambria Math" w:eastAsia="Cambria Math"/>
          <w:spacing w:val="9"/>
          <w:w w:val="105"/>
          <w:vertAlign w:val="baseline"/>
        </w:rPr>
        <w:t> </w:t>
      </w:r>
      <w:r>
        <w:rPr>
          <w:rFonts w:ascii="Cambria Math" w:hAnsi="Cambria Math" w:eastAsia="Cambria Math"/>
          <w:w w:val="105"/>
          <w:vertAlign w:val="baseline"/>
        </w:rPr>
        <w:t>−</w:t>
      </w:r>
      <w:r>
        <w:rPr>
          <w:rFonts w:ascii="Cambria Math" w:hAnsi="Cambria Math" w:eastAsia="Cambria Math"/>
          <w:spacing w:val="-3"/>
          <w:w w:val="105"/>
          <w:vertAlign w:val="baseline"/>
        </w:rPr>
        <w:t> </w:t>
      </w:r>
      <w:r>
        <w:rPr>
          <w:rFonts w:ascii="Cambria Math" w:hAnsi="Cambria Math" w:eastAsia="Cambria Math"/>
          <w:w w:val="105"/>
          <w:vertAlign w:val="baseline"/>
        </w:rPr>
        <w:t>𝜆</w:t>
      </w:r>
      <w:r>
        <w:rPr>
          <w:rFonts w:ascii="Cambria Math" w:hAnsi="Cambria Math" w:eastAsia="Cambria Math"/>
          <w:w w:val="105"/>
          <w:vertAlign w:val="subscript"/>
        </w:rPr>
        <w:t>𝑥</w:t>
      </w:r>
      <w:r>
        <w:rPr>
          <w:rFonts w:ascii="Cambria Math" w:hAnsi="Cambria Math" w:eastAsia="Cambria Math"/>
          <w:spacing w:val="20"/>
          <w:w w:val="105"/>
          <w:vertAlign w:val="baseline"/>
        </w:rPr>
        <w:t> </w:t>
      </w:r>
      <w:r>
        <w:rPr>
          <w:rFonts w:ascii="Cambria Math" w:hAnsi="Cambria Math" w:eastAsia="Cambria Math"/>
          <w:w w:val="105"/>
          <w:vertAlign w:val="baseline"/>
        </w:rPr>
        <w:t>=</w:t>
      </w:r>
      <w:r>
        <w:rPr>
          <w:rFonts w:ascii="Cambria Math" w:hAnsi="Cambria Math" w:eastAsia="Cambria Math"/>
          <w:spacing w:val="11"/>
          <w:w w:val="105"/>
          <w:vertAlign w:val="baseline"/>
        </w:rPr>
        <w:t> </w:t>
      </w:r>
      <w:r>
        <w:rPr>
          <w:rFonts w:ascii="Cambria Math" w:hAnsi="Cambria Math" w:eastAsia="Cambria Math"/>
          <w:spacing w:val="-10"/>
          <w:w w:val="105"/>
          <w:vertAlign w:val="baseline"/>
        </w:rPr>
        <w:t>0</w:t>
      </w:r>
    </w:p>
    <w:p>
      <w:pPr>
        <w:pStyle w:val="BodyText"/>
        <w:spacing w:before="230"/>
        <w:rPr>
          <w:rFonts w:ascii="Cambria Math"/>
        </w:rPr>
      </w:pPr>
    </w:p>
    <w:p>
      <w:pPr>
        <w:pStyle w:val="BodyText"/>
        <w:ind w:left="730"/>
        <w:rPr>
          <w:rFonts w:ascii="Cambria Math" w:hAnsi="Cambria Math" w:eastAsia="Cambria Math"/>
        </w:rPr>
      </w:pPr>
      <w:r>
        <w:rPr/>
        <w:t>Let</w:t>
      </w:r>
      <w:r>
        <w:rPr>
          <w:spacing w:val="33"/>
        </w:rPr>
        <w:t>  </w:t>
      </w:r>
      <w:r>
        <w:rPr/>
        <w:t>λ</w:t>
      </w:r>
      <w:r>
        <w:rPr>
          <w:rFonts w:ascii="Cambria Math" w:hAnsi="Cambria Math" w:eastAsia="Cambria Math"/>
        </w:rPr>
        <w:t>=</w:t>
      </w:r>
      <w:r>
        <w:rPr>
          <w:rFonts w:ascii="Cambria Math" w:hAnsi="Cambria Math" w:eastAsia="Cambria Math"/>
          <w:spacing w:val="14"/>
        </w:rPr>
        <w:t> </w:t>
      </w:r>
      <w:r>
        <w:rPr>
          <w:rFonts w:ascii="Cambria Math" w:hAnsi="Cambria Math" w:eastAsia="Cambria Math"/>
        </w:rPr>
        <w:t>𝜆</w:t>
      </w:r>
      <w:r>
        <w:rPr>
          <w:rFonts w:ascii="Cambria Math" w:hAnsi="Cambria Math" w:eastAsia="Cambria Math"/>
          <w:vertAlign w:val="subscript"/>
        </w:rPr>
        <w:t>𝑥</w:t>
      </w:r>
      <w:r>
        <w:rPr>
          <w:rFonts w:ascii="Cambria Math" w:hAnsi="Cambria Math" w:eastAsia="Cambria Math"/>
          <w:spacing w:val="30"/>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spacing w:val="-5"/>
          <w:vertAlign w:val="baseline"/>
        </w:rPr>
        <w:t>𝜆</w:t>
      </w:r>
      <w:r>
        <w:rPr>
          <w:rFonts w:ascii="Cambria Math" w:hAnsi="Cambria Math" w:eastAsia="Cambria Math"/>
          <w:spacing w:val="-5"/>
          <w:vertAlign w:val="subscript"/>
        </w:rPr>
        <w:t>𝑦</w:t>
      </w:r>
      <w:r>
        <w:rPr>
          <w:rFonts w:ascii="Cambria Math" w:hAnsi="Cambria Math" w:eastAsia="Cambria Math"/>
          <w:spacing w:val="-5"/>
          <w:vertAlign w:val="baseline"/>
        </w:rPr>
        <w:t>.</w:t>
      </w:r>
    </w:p>
    <w:p>
      <w:pPr>
        <w:pStyle w:val="BodyText"/>
        <w:spacing w:before="229"/>
        <w:rPr>
          <w:rFonts w:ascii="Cambria Math"/>
        </w:rPr>
      </w:pPr>
    </w:p>
    <w:p>
      <w:pPr>
        <w:pStyle w:val="BodyText"/>
        <w:ind w:left="720"/>
      </w:pPr>
      <w:r>
        <w:rPr/>
        <w:t>Assuming</w:t>
      </w:r>
      <w:r>
        <w:rPr>
          <w:spacing w:val="-4"/>
        </w:rPr>
        <w:t> </w:t>
      </w:r>
      <w:r>
        <w:rPr>
          <w:rFonts w:ascii="Cambria Math" w:eastAsia="Cambria Math"/>
        </w:rPr>
        <w:t>𝐶</w:t>
      </w:r>
      <w:r>
        <w:rPr>
          <w:rFonts w:ascii="Cambria Math" w:eastAsia="Cambria Math"/>
          <w:vertAlign w:val="subscript"/>
        </w:rPr>
        <w:t>𝑦𝑦</w:t>
      </w:r>
      <w:r>
        <w:rPr>
          <w:rFonts w:ascii="Cambria Math" w:eastAsia="Cambria Math"/>
          <w:spacing w:val="24"/>
          <w:vertAlign w:val="baseline"/>
        </w:rPr>
        <w:t> </w:t>
      </w:r>
      <w:r>
        <w:rPr>
          <w:vertAlign w:val="baseline"/>
        </w:rPr>
        <w:t>is</w:t>
      </w:r>
      <w:r>
        <w:rPr>
          <w:spacing w:val="4"/>
          <w:vertAlign w:val="baseline"/>
        </w:rPr>
        <w:t> </w:t>
      </w:r>
      <w:r>
        <w:rPr>
          <w:vertAlign w:val="baseline"/>
        </w:rPr>
        <w:t>invertible</w:t>
      </w:r>
      <w:r>
        <w:rPr>
          <w:spacing w:val="3"/>
          <w:vertAlign w:val="baseline"/>
        </w:rPr>
        <w:t> </w:t>
      </w:r>
      <w:r>
        <w:rPr>
          <w:vertAlign w:val="baseline"/>
        </w:rPr>
        <w:t>we</w:t>
      </w:r>
      <w:r>
        <w:rPr>
          <w:spacing w:val="2"/>
          <w:vertAlign w:val="baseline"/>
        </w:rPr>
        <w:t> </w:t>
      </w:r>
      <w:r>
        <w:rPr>
          <w:spacing w:val="-4"/>
          <w:vertAlign w:val="baseline"/>
        </w:rPr>
        <w:t>have</w:t>
      </w:r>
    </w:p>
    <w:p>
      <w:pPr>
        <w:pStyle w:val="BodyText"/>
        <w:spacing w:before="192"/>
        <w:rPr>
          <w:sz w:val="20"/>
        </w:rPr>
      </w:pPr>
    </w:p>
    <w:p>
      <w:pPr>
        <w:spacing w:after="0"/>
        <w:rPr>
          <w:sz w:val="20"/>
        </w:rPr>
        <w:sectPr>
          <w:type w:val="continuous"/>
          <w:pgSz w:w="11910" w:h="16840"/>
          <w:pgMar w:header="0" w:footer="1014" w:top="1880" w:bottom="1200" w:left="1680" w:right="860"/>
        </w:sectPr>
      </w:pPr>
    </w:p>
    <w:p>
      <w:pPr>
        <w:spacing w:before="194"/>
        <w:ind w:left="0" w:right="0" w:firstLine="0"/>
        <w:jc w:val="right"/>
        <w:rPr>
          <w:rFonts w:ascii="Cambria Math" w:eastAsia="Cambria Math"/>
          <w:sz w:val="24"/>
        </w:rPr>
      </w:pPr>
      <w:r>
        <w:rPr>
          <w:rFonts w:ascii="Cambria Math" w:eastAsia="Cambria Math"/>
          <w:w w:val="105"/>
          <w:sz w:val="24"/>
        </w:rPr>
        <w:t>𝑤</w:t>
      </w:r>
      <w:r>
        <w:rPr>
          <w:rFonts w:ascii="Cambria Math" w:eastAsia="Cambria Math"/>
          <w:w w:val="105"/>
          <w:sz w:val="24"/>
          <w:vertAlign w:val="subscript"/>
        </w:rPr>
        <w:t>𝑦</w:t>
      </w:r>
      <w:r>
        <w:rPr>
          <w:rFonts w:ascii="Cambria Math" w:eastAsia="Cambria Math"/>
          <w:spacing w:val="11"/>
          <w:w w:val="105"/>
          <w:sz w:val="24"/>
          <w:vertAlign w:val="baseline"/>
        </w:rPr>
        <w:t> </w:t>
      </w:r>
      <w:r>
        <w:rPr>
          <w:rFonts w:ascii="Cambria Math" w:eastAsia="Cambria Math"/>
          <w:spacing w:val="-10"/>
          <w:w w:val="105"/>
          <w:sz w:val="24"/>
          <w:vertAlign w:val="baseline"/>
        </w:rPr>
        <w:t>=</w:t>
      </w:r>
    </w:p>
    <w:p>
      <w:pPr>
        <w:spacing w:before="78"/>
        <w:ind w:left="0" w:right="10" w:firstLine="0"/>
        <w:jc w:val="center"/>
        <w:rPr>
          <w:rFonts w:ascii="Cambria Math" w:hAnsi="Cambria Math" w:eastAsia="Cambria Math"/>
          <w:sz w:val="14"/>
        </w:rPr>
      </w:pPr>
      <w:r>
        <w:rPr/>
        <w:br w:type="column"/>
      </w:r>
      <w:r>
        <w:rPr>
          <w:rFonts w:ascii="Cambria Math" w:hAnsi="Cambria Math" w:eastAsia="Cambria Math"/>
          <w:spacing w:val="-2"/>
          <w:w w:val="110"/>
          <w:sz w:val="17"/>
        </w:rPr>
        <w:t>𝐶</w:t>
      </w:r>
      <w:r>
        <w:rPr>
          <w:rFonts w:ascii="Cambria Math" w:hAnsi="Cambria Math" w:eastAsia="Cambria Math"/>
          <w:spacing w:val="-2"/>
          <w:w w:val="110"/>
          <w:position w:val="7"/>
          <w:sz w:val="14"/>
        </w:rPr>
        <w:t>−1</w:t>
      </w:r>
      <w:r>
        <w:rPr>
          <w:rFonts w:ascii="Cambria Math" w:hAnsi="Cambria Math" w:eastAsia="Cambria Math"/>
          <w:spacing w:val="-2"/>
          <w:w w:val="110"/>
          <w:sz w:val="17"/>
        </w:rPr>
        <w:t>𝐶</w:t>
      </w:r>
      <w:r>
        <w:rPr>
          <w:rFonts w:ascii="Cambria Math" w:hAnsi="Cambria Math" w:eastAsia="Cambria Math"/>
          <w:spacing w:val="-2"/>
          <w:w w:val="110"/>
          <w:position w:val="-2"/>
          <w:sz w:val="14"/>
        </w:rPr>
        <w:t>𝑌𝑋</w:t>
      </w:r>
      <w:r>
        <w:rPr>
          <w:rFonts w:ascii="Cambria Math" w:hAnsi="Cambria Math" w:eastAsia="Cambria Math"/>
          <w:spacing w:val="-2"/>
          <w:w w:val="110"/>
          <w:sz w:val="17"/>
        </w:rPr>
        <w:t>𝑤</w:t>
      </w:r>
      <w:r>
        <w:rPr>
          <w:rFonts w:ascii="Cambria Math" w:hAnsi="Cambria Math" w:eastAsia="Cambria Math"/>
          <w:spacing w:val="-2"/>
          <w:w w:val="110"/>
          <w:position w:val="-2"/>
          <w:sz w:val="14"/>
        </w:rPr>
        <w:t>𝑥</w:t>
      </w:r>
    </w:p>
    <w:p>
      <w:pPr>
        <w:pStyle w:val="BodyText"/>
        <w:spacing w:line="20" w:lineRule="exact"/>
        <w:ind w:left="27" w:right="-44"/>
        <w:rPr>
          <w:rFonts w:ascii="Cambria Math"/>
          <w:sz w:val="2"/>
        </w:rPr>
      </w:pPr>
      <w:r>
        <w:rPr>
          <w:rFonts w:ascii="Cambria Math"/>
          <w:sz w:val="2"/>
        </w:rPr>
        <mc:AlternateContent>
          <mc:Choice Requires="wps">
            <w:drawing>
              <wp:inline distT="0" distB="0" distL="0" distR="0">
                <wp:extent cx="546100" cy="10795"/>
                <wp:effectExtent l="0" t="0" r="0" b="0"/>
                <wp:docPr id="40" name="Group 40"/>
                <wp:cNvGraphicFramePr>
                  <a:graphicFrameLocks/>
                </wp:cNvGraphicFramePr>
                <a:graphic>
                  <a:graphicData uri="http://schemas.microsoft.com/office/word/2010/wordprocessingGroup">
                    <wpg:wgp>
                      <wpg:cNvPr id="40" name="Group 40"/>
                      <wpg:cNvGrpSpPr/>
                      <wpg:grpSpPr>
                        <a:xfrm>
                          <a:off x="0" y="0"/>
                          <a:ext cx="546100" cy="10795"/>
                          <a:chExt cx="546100" cy="10795"/>
                        </a:xfrm>
                      </wpg:grpSpPr>
                      <wps:wsp>
                        <wps:cNvPr id="41" name="Graphic 41"/>
                        <wps:cNvSpPr/>
                        <wps:spPr>
                          <a:xfrm>
                            <a:off x="0" y="0"/>
                            <a:ext cx="546100" cy="10795"/>
                          </a:xfrm>
                          <a:custGeom>
                            <a:avLst/>
                            <a:gdLst/>
                            <a:ahLst/>
                            <a:cxnLst/>
                            <a:rect l="l" t="t" r="r" b="b"/>
                            <a:pathLst>
                              <a:path w="546100" h="10795">
                                <a:moveTo>
                                  <a:pt x="545896" y="0"/>
                                </a:moveTo>
                                <a:lnTo>
                                  <a:pt x="0" y="0"/>
                                </a:lnTo>
                                <a:lnTo>
                                  <a:pt x="0" y="10667"/>
                                </a:lnTo>
                                <a:lnTo>
                                  <a:pt x="545896" y="10667"/>
                                </a:lnTo>
                                <a:lnTo>
                                  <a:pt x="5458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pt;height:.85pt;mso-position-horizontal-relative:char;mso-position-vertical-relative:line" id="docshapegroup40" coordorigin="0,0" coordsize="860,17">
                <v:rect style="position:absolute;left:0;top:0;width:860;height:17" id="docshape41" filled="true" fillcolor="#000000" stroked="false">
                  <v:fill type="solid"/>
                </v:rect>
              </v:group>
            </w:pict>
          </mc:Fallback>
        </mc:AlternateContent>
      </w:r>
      <w:r>
        <w:rPr>
          <w:rFonts w:ascii="Cambria Math"/>
          <w:sz w:val="2"/>
        </w:rPr>
      </w:r>
    </w:p>
    <w:p>
      <w:pPr>
        <w:spacing w:before="19"/>
        <w:ind w:left="8" w:right="10" w:firstLine="0"/>
        <w:jc w:val="center"/>
        <w:rPr>
          <w:rFonts w:ascii="Cambria Math" w:eastAsia="Cambria Math"/>
          <w:sz w:val="17"/>
        </w:rPr>
      </w:pPr>
      <w:r>
        <w:rPr/>
        <mc:AlternateContent>
          <mc:Choice Requires="wps">
            <w:drawing>
              <wp:anchor distT="0" distB="0" distL="0" distR="0" allowOverlap="1" layoutInCell="1" locked="0" behindDoc="1" simplePos="0" relativeHeight="486666752">
                <wp:simplePos x="0" y="0"/>
                <wp:positionH relativeFrom="page">
                  <wp:posOffset>2235961</wp:posOffset>
                </wp:positionH>
                <wp:positionV relativeFrom="paragraph">
                  <wp:posOffset>-91287</wp:posOffset>
                </wp:positionV>
                <wp:extent cx="122555" cy="889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22555"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7"/>
                                <w:w w:val="115"/>
                                <w:sz w:val="14"/>
                              </w:rPr>
                              <w:t>𝑌𝑌</w:t>
                            </w:r>
                          </w:p>
                        </w:txbxContent>
                      </wps:txbx>
                      <wps:bodyPr wrap="square" lIns="0" tIns="0" rIns="0" bIns="0" rtlCol="0">
                        <a:noAutofit/>
                      </wps:bodyPr>
                    </wps:wsp>
                  </a:graphicData>
                </a:graphic>
              </wp:anchor>
            </w:drawing>
          </mc:Choice>
          <mc:Fallback>
            <w:pict>
              <v:shape style="position:absolute;margin-left:176.059998pt;margin-top:-7.18797pt;width:9.65pt;height:7pt;mso-position-horizontal-relative:page;mso-position-vertical-relative:paragraph;z-index:-16649728" type="#_x0000_t202" id="docshape42"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7"/>
                          <w:w w:val="115"/>
                          <w:sz w:val="14"/>
                        </w:rPr>
                        <w:t>𝑌𝑌</w:t>
                      </w:r>
                    </w:p>
                  </w:txbxContent>
                </v:textbox>
                <w10:wrap type="none"/>
              </v:shape>
            </w:pict>
          </mc:Fallback>
        </mc:AlternateContent>
      </w:r>
      <w:r>
        <w:rPr>
          <w:rFonts w:ascii="Cambria Math" w:eastAsia="Cambria Math"/>
          <w:spacing w:val="-10"/>
          <w:w w:val="110"/>
          <w:sz w:val="17"/>
        </w:rPr>
        <w:t>𝜆</w:t>
      </w:r>
    </w:p>
    <w:p>
      <w:pPr>
        <w:pStyle w:val="BodyText"/>
        <w:spacing w:before="198"/>
        <w:ind w:left="1147"/>
      </w:pPr>
      <w:r>
        <w:rPr/>
        <w:br w:type="column"/>
      </w:r>
      <w:r>
        <w:rPr>
          <w:spacing w:val="-4"/>
        </w:rPr>
        <w:t>3.20</w:t>
      </w:r>
    </w:p>
    <w:p>
      <w:pPr>
        <w:spacing w:after="0"/>
        <w:sectPr>
          <w:type w:val="continuous"/>
          <w:pgSz w:w="11910" w:h="16840"/>
          <w:pgMar w:header="0" w:footer="1014" w:top="1880" w:bottom="1200" w:left="1680" w:right="860"/>
          <w:cols w:num="3" w:equalWidth="0">
            <w:col w:w="1678" w:space="40"/>
            <w:col w:w="918" w:space="4446"/>
            <w:col w:w="2288"/>
          </w:cols>
        </w:sectPr>
      </w:pPr>
    </w:p>
    <w:p>
      <w:pPr>
        <w:pStyle w:val="BodyText"/>
        <w:spacing w:before="163"/>
      </w:pPr>
    </w:p>
    <w:p>
      <w:pPr>
        <w:pStyle w:val="BodyText"/>
        <w:ind w:left="667"/>
      </w:pPr>
      <w:r>
        <w:rPr/>
        <w:t>and</w:t>
      </w:r>
      <w:r>
        <w:rPr>
          <w:spacing w:val="-1"/>
        </w:rPr>
        <w:t> </w:t>
      </w:r>
      <w:r>
        <w:rPr/>
        <w:t>so substituting</w:t>
      </w:r>
      <w:r>
        <w:rPr>
          <w:spacing w:val="-4"/>
        </w:rPr>
        <w:t> </w:t>
      </w:r>
      <w:r>
        <w:rPr/>
        <w:t>in equation</w:t>
      </w:r>
      <w:r>
        <w:rPr>
          <w:spacing w:val="-1"/>
        </w:rPr>
        <w:t> </w:t>
      </w:r>
      <w:r>
        <w:rPr/>
        <w:t>(3.19)</w:t>
      </w:r>
      <w:r>
        <w:rPr>
          <w:spacing w:val="1"/>
        </w:rPr>
        <w:t> </w:t>
      </w:r>
      <w:r>
        <w:rPr>
          <w:spacing w:val="-2"/>
        </w:rPr>
        <w:t>gives</w:t>
      </w:r>
    </w:p>
    <w:p>
      <w:pPr>
        <w:pStyle w:val="BodyText"/>
        <w:spacing w:before="160"/>
        <w:rPr>
          <w:sz w:val="20"/>
        </w:rPr>
      </w:pPr>
    </w:p>
    <w:p>
      <w:pPr>
        <w:spacing w:after="0"/>
        <w:rPr>
          <w:sz w:val="20"/>
        </w:rPr>
        <w:sectPr>
          <w:type w:val="continuous"/>
          <w:pgSz w:w="11910" w:h="16840"/>
          <w:pgMar w:header="0" w:footer="1014" w:top="1880" w:bottom="1200" w:left="1680" w:right="860"/>
        </w:sectPr>
      </w:pPr>
    </w:p>
    <w:p>
      <w:pPr>
        <w:spacing w:line="271" w:lineRule="exact" w:before="75"/>
        <w:ind w:left="3291"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6667264">
                <wp:simplePos x="0" y="0"/>
                <wp:positionH relativeFrom="page">
                  <wp:posOffset>3469259</wp:posOffset>
                </wp:positionH>
                <wp:positionV relativeFrom="paragraph">
                  <wp:posOffset>155153</wp:posOffset>
                </wp:positionV>
                <wp:extent cx="573405" cy="10858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573405" cy="108585"/>
                        </a:xfrm>
                        <a:prstGeom prst="rect">
                          <a:avLst/>
                        </a:prstGeom>
                      </wps:spPr>
                      <wps:txbx>
                        <w:txbxContent>
                          <w:p>
                            <w:pPr>
                              <w:tabs>
                                <w:tab w:pos="902" w:val="left" w:leader="none"/>
                              </w:tabs>
                              <w:spacing w:line="170" w:lineRule="exact" w:before="0"/>
                              <w:ind w:left="0" w:right="0" w:firstLine="0"/>
                              <w:jc w:val="left"/>
                              <w:rPr>
                                <w:rFonts w:ascii="Cambria Math" w:eastAsia="Cambria Math"/>
                                <w:sz w:val="17"/>
                              </w:rPr>
                            </w:pPr>
                            <w:r>
                              <w:rPr>
                                <w:rFonts w:ascii="Cambria Math" w:eastAsia="Cambria Math"/>
                                <w:spacing w:val="-5"/>
                                <w:w w:val="105"/>
                                <w:sz w:val="17"/>
                                <w:u w:val="single"/>
                              </w:rPr>
                              <w:t>𝑌𝑌</w:t>
                            </w:r>
                            <w:r>
                              <w:rPr>
                                <w:rFonts w:ascii="Cambria Math" w:eastAsia="Cambria Math"/>
                                <w:sz w:val="17"/>
                                <w:u w:val="single"/>
                              </w:rPr>
                              <w:tab/>
                            </w:r>
                          </w:p>
                        </w:txbxContent>
                      </wps:txbx>
                      <wps:bodyPr wrap="square" lIns="0" tIns="0" rIns="0" bIns="0" rtlCol="0">
                        <a:noAutofit/>
                      </wps:bodyPr>
                    </wps:wsp>
                  </a:graphicData>
                </a:graphic>
              </wp:anchor>
            </w:drawing>
          </mc:Choice>
          <mc:Fallback>
            <w:pict>
              <v:shape style="position:absolute;margin-left:273.170013pt;margin-top:12.216845pt;width:45.15pt;height:8.550pt;mso-position-horizontal-relative:page;mso-position-vertical-relative:paragraph;z-index:-16649216" type="#_x0000_t202" id="docshape43" filled="false" stroked="false">
                <v:textbox inset="0,0,0,0">
                  <w:txbxContent>
                    <w:p>
                      <w:pPr>
                        <w:tabs>
                          <w:tab w:pos="902" w:val="left" w:leader="none"/>
                        </w:tabs>
                        <w:spacing w:line="170" w:lineRule="exact" w:before="0"/>
                        <w:ind w:left="0" w:right="0" w:firstLine="0"/>
                        <w:jc w:val="left"/>
                        <w:rPr>
                          <w:rFonts w:ascii="Cambria Math" w:eastAsia="Cambria Math"/>
                          <w:sz w:val="17"/>
                        </w:rPr>
                      </w:pPr>
                      <w:r>
                        <w:rPr>
                          <w:rFonts w:ascii="Cambria Math" w:eastAsia="Cambria Math"/>
                          <w:spacing w:val="-5"/>
                          <w:w w:val="105"/>
                          <w:sz w:val="17"/>
                          <w:u w:val="single"/>
                        </w:rPr>
                        <w:t>𝑌𝑌</w:t>
                      </w:r>
                      <w:r>
                        <w:rPr>
                          <w:rFonts w:ascii="Cambria Math" w:eastAsia="Cambria Math"/>
                          <w:sz w:val="17"/>
                          <w:u w:val="single"/>
                        </w:rPr>
                        <w:tab/>
                      </w:r>
                    </w:p>
                  </w:txbxContent>
                </v:textbox>
                <w10:wrap type="none"/>
              </v:shape>
            </w:pict>
          </mc:Fallback>
        </mc:AlternateContent>
      </w:r>
      <w:r>
        <w:rPr>
          <w:spacing w:val="-43"/>
          <w:w w:val="100"/>
          <w:sz w:val="17"/>
          <w:u w:val="single"/>
        </w:rPr>
        <w:t> </w:t>
      </w:r>
      <w:r>
        <w:rPr>
          <w:rFonts w:ascii="Cambria Math" w:hAnsi="Cambria Math" w:eastAsia="Cambria Math"/>
          <w:spacing w:val="-19"/>
          <w:position w:val="5"/>
          <w:sz w:val="24"/>
        </w:rPr>
        <w:t>𝐶</w:t>
      </w:r>
      <w:r>
        <w:rPr>
          <w:rFonts w:ascii="Cambria Math" w:hAnsi="Cambria Math" w:eastAsia="Cambria Math"/>
          <w:w w:val="106"/>
          <w:sz w:val="17"/>
        </w:rPr>
        <w:t>𝑋</w:t>
      </w:r>
      <w:r>
        <w:rPr>
          <w:rFonts w:ascii="Cambria Math" w:hAnsi="Cambria Math" w:eastAsia="Cambria Math"/>
          <w:spacing w:val="13"/>
          <w:w w:val="103"/>
          <w:sz w:val="17"/>
        </w:rPr>
        <w:t>𝑌</w:t>
      </w:r>
      <w:r>
        <w:rPr>
          <w:rFonts w:ascii="Cambria Math" w:hAnsi="Cambria Math" w:eastAsia="Cambria Math"/>
          <w:spacing w:val="15"/>
          <w:position w:val="5"/>
          <w:sz w:val="24"/>
        </w:rPr>
        <w:t>𝐶</w:t>
      </w:r>
      <w:r>
        <w:rPr>
          <w:rFonts w:ascii="Cambria Math" w:hAnsi="Cambria Math" w:eastAsia="Cambria Math"/>
          <w:w w:val="97"/>
          <w:position w:val="14"/>
          <w:sz w:val="17"/>
        </w:rPr>
        <w:t>−</w:t>
      </w:r>
      <w:r>
        <w:rPr>
          <w:rFonts w:ascii="Cambria Math" w:hAnsi="Cambria Math" w:eastAsia="Cambria Math"/>
          <w:spacing w:val="9"/>
          <w:w w:val="104"/>
          <w:position w:val="14"/>
          <w:sz w:val="17"/>
        </w:rPr>
        <w:t>1</w:t>
      </w:r>
      <w:r>
        <w:rPr>
          <w:rFonts w:ascii="Cambria Math" w:hAnsi="Cambria Math" w:eastAsia="Cambria Math"/>
          <w:spacing w:val="-14"/>
          <w:position w:val="5"/>
          <w:sz w:val="24"/>
        </w:rPr>
        <w:t>𝐶</w:t>
      </w:r>
      <w:r>
        <w:rPr>
          <w:rFonts w:ascii="Cambria Math" w:hAnsi="Cambria Math" w:eastAsia="Cambria Math"/>
          <w:spacing w:val="-1"/>
          <w:w w:val="103"/>
          <w:sz w:val="17"/>
        </w:rPr>
        <w:t>𝑌</w:t>
      </w:r>
      <w:r>
        <w:rPr>
          <w:rFonts w:ascii="Cambria Math" w:hAnsi="Cambria Math" w:eastAsia="Cambria Math"/>
          <w:spacing w:val="15"/>
          <w:w w:val="106"/>
          <w:sz w:val="17"/>
        </w:rPr>
        <w:t>𝑋</w:t>
      </w:r>
      <w:r>
        <w:rPr>
          <w:rFonts w:ascii="Cambria Math" w:hAnsi="Cambria Math" w:eastAsia="Cambria Math"/>
          <w:spacing w:val="-17"/>
          <w:position w:val="5"/>
          <w:sz w:val="24"/>
        </w:rPr>
        <w:t>𝑤</w:t>
      </w:r>
      <w:r>
        <w:rPr>
          <w:rFonts w:ascii="Cambria Math" w:hAnsi="Cambria Math" w:eastAsia="Cambria Math"/>
          <w:w w:val="111"/>
          <w:sz w:val="17"/>
        </w:rPr>
        <w:t>𝑥</w:t>
      </w:r>
    </w:p>
    <w:p>
      <w:pPr>
        <w:spacing w:line="75" w:lineRule="exact" w:before="0"/>
        <w:ind w:left="0" w:right="0" w:firstLine="0"/>
        <w:jc w:val="right"/>
        <w:rPr>
          <w:rFonts w:ascii="Cambria Math" w:hAnsi="Cambria Math" w:eastAsia="Cambria Math"/>
          <w:sz w:val="24"/>
        </w:rPr>
      </w:pPr>
      <w:r>
        <w:rPr>
          <w:rFonts w:ascii="Cambria Math" w:hAnsi="Cambria Math" w:eastAsia="Cambria Math"/>
          <w:sz w:val="24"/>
        </w:rPr>
        <w:t>− </w:t>
      </w:r>
      <w:r>
        <w:rPr>
          <w:rFonts w:ascii="Cambria Math" w:hAnsi="Cambria Math" w:eastAsia="Cambria Math"/>
          <w:spacing w:val="-5"/>
          <w:sz w:val="24"/>
        </w:rPr>
        <w:t>𝜆𝐶</w:t>
      </w:r>
    </w:p>
    <w:p>
      <w:pPr>
        <w:pStyle w:val="BodyText"/>
        <w:spacing w:line="144" w:lineRule="exact" w:before="278"/>
        <w:ind w:left="191"/>
        <w:rPr>
          <w:rFonts w:ascii="Cambria Math" w:eastAsia="Cambria Math"/>
        </w:rPr>
      </w:pPr>
      <w:r>
        <w:rPr/>
        <w:br w:type="column"/>
      </w:r>
      <w:r>
        <w:rPr>
          <w:rFonts w:ascii="Cambria Math" w:eastAsia="Cambria Math"/>
        </w:rPr>
        <w:t>𝑤</w:t>
      </w:r>
      <w:r>
        <w:rPr>
          <w:rFonts w:ascii="Cambria Math" w:eastAsia="Cambria Math"/>
          <w:spacing w:val="28"/>
        </w:rPr>
        <w:t>  </w:t>
      </w:r>
      <w:r>
        <w:rPr>
          <w:rFonts w:ascii="Cambria Math" w:eastAsia="Cambria Math"/>
        </w:rPr>
        <w:t>=</w:t>
      </w:r>
      <w:r>
        <w:rPr>
          <w:rFonts w:ascii="Cambria Math" w:eastAsia="Cambria Math"/>
          <w:spacing w:val="15"/>
        </w:rPr>
        <w:t> </w:t>
      </w:r>
      <w:r>
        <w:rPr>
          <w:rFonts w:ascii="Cambria Math" w:eastAsia="Cambria Math"/>
          <w:spacing w:val="-10"/>
        </w:rPr>
        <w:t>0</w:t>
      </w:r>
    </w:p>
    <w:p>
      <w:pPr>
        <w:spacing w:after="0" w:line="144" w:lineRule="exact"/>
        <w:rPr>
          <w:rFonts w:ascii="Cambria Math" w:eastAsia="Cambria Math"/>
        </w:rPr>
        <w:sectPr>
          <w:type w:val="continuous"/>
          <w:pgSz w:w="11910" w:h="16840"/>
          <w:pgMar w:header="0" w:footer="1014" w:top="1880" w:bottom="1200" w:left="1680" w:right="860"/>
          <w:cols w:num="2" w:equalWidth="0">
            <w:col w:w="5245" w:space="40"/>
            <w:col w:w="4085"/>
          </w:cols>
        </w:sectPr>
      </w:pPr>
    </w:p>
    <w:p>
      <w:pPr>
        <w:tabs>
          <w:tab w:pos="1594" w:val="left" w:leader="none"/>
        </w:tabs>
        <w:spacing w:line="139" w:lineRule="auto" w:before="21"/>
        <w:ind w:left="293" w:right="0" w:firstLine="0"/>
        <w:jc w:val="center"/>
        <w:rPr>
          <w:rFonts w:ascii="Cambria Math" w:eastAsia="Cambria Math"/>
          <w:sz w:val="17"/>
        </w:rPr>
      </w:pPr>
      <w:r>
        <w:rPr>
          <w:rFonts w:ascii="Cambria Math" w:eastAsia="Cambria Math"/>
          <w:spacing w:val="-10"/>
          <w:w w:val="105"/>
          <w:position w:val="-10"/>
          <w:sz w:val="24"/>
        </w:rPr>
        <w:t>𝜆</w:t>
      </w:r>
      <w:r>
        <w:rPr>
          <w:rFonts w:ascii="Cambria Math" w:eastAsia="Cambria Math"/>
          <w:position w:val="-10"/>
          <w:sz w:val="24"/>
        </w:rPr>
        <w:tab/>
      </w:r>
      <w:r>
        <w:rPr>
          <w:rFonts w:ascii="Cambria Math" w:eastAsia="Cambria Math"/>
          <w:w w:val="105"/>
          <w:sz w:val="17"/>
        </w:rPr>
        <w:t>𝑋𝑋</w:t>
      </w:r>
      <w:r>
        <w:rPr>
          <w:rFonts w:ascii="Cambria Math" w:eastAsia="Cambria Math"/>
          <w:spacing w:val="49"/>
          <w:w w:val="105"/>
          <w:sz w:val="17"/>
        </w:rPr>
        <w:t>  </w:t>
      </w:r>
      <w:r>
        <w:rPr>
          <w:rFonts w:ascii="Cambria Math" w:eastAsia="Cambria Math"/>
          <w:spacing w:val="-10"/>
          <w:w w:val="105"/>
          <w:sz w:val="17"/>
        </w:rPr>
        <w:t>𝑥</w:t>
      </w:r>
    </w:p>
    <w:p>
      <w:pPr>
        <w:spacing w:after="0" w:line="139" w:lineRule="auto"/>
        <w:jc w:val="center"/>
        <w:rPr>
          <w:rFonts w:ascii="Cambria Math" w:eastAsia="Cambria Math"/>
          <w:sz w:val="17"/>
        </w:rPr>
        <w:sectPr>
          <w:type w:val="continuous"/>
          <w:pgSz w:w="11910" w:h="16840"/>
          <w:pgMar w:header="0" w:footer="1014" w:top="1880" w:bottom="1200" w:left="1680" w:right="860"/>
        </w:sectPr>
      </w:pPr>
    </w:p>
    <w:p>
      <w:pPr>
        <w:pStyle w:val="BodyText"/>
        <w:spacing w:before="72"/>
        <w:ind w:left="667"/>
      </w:pPr>
      <w:r>
        <w:rPr>
          <w:spacing w:val="-5"/>
        </w:rPr>
        <w:t>Or</w:t>
      </w:r>
    </w:p>
    <w:p>
      <w:pPr>
        <w:pStyle w:val="BodyText"/>
        <w:spacing w:before="205"/>
      </w:pPr>
    </w:p>
    <w:p>
      <w:pPr>
        <w:pStyle w:val="BodyText"/>
        <w:tabs>
          <w:tab w:pos="7921" w:val="left" w:leader="none"/>
        </w:tabs>
        <w:ind w:right="409"/>
        <w:jc w:val="center"/>
      </w:pPr>
      <w:r>
        <w:rPr/>
        <mc:AlternateContent>
          <mc:Choice Requires="wps">
            <w:drawing>
              <wp:anchor distT="0" distB="0" distL="0" distR="0" allowOverlap="1" layoutInCell="1" locked="0" behindDoc="1" simplePos="0" relativeHeight="486671360">
                <wp:simplePos x="0" y="0"/>
                <wp:positionH relativeFrom="page">
                  <wp:posOffset>1574546</wp:posOffset>
                </wp:positionH>
                <wp:positionV relativeFrom="paragraph">
                  <wp:posOffset>94300</wp:posOffset>
                </wp:positionV>
                <wp:extent cx="134620" cy="10858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3462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sz w:val="17"/>
                              </w:rPr>
                              <w:t>𝑌𝑌</w:t>
                            </w:r>
                          </w:p>
                        </w:txbxContent>
                      </wps:txbx>
                      <wps:bodyPr wrap="square" lIns="0" tIns="0" rIns="0" bIns="0" rtlCol="0">
                        <a:noAutofit/>
                      </wps:bodyPr>
                    </wps:wsp>
                  </a:graphicData>
                </a:graphic>
              </wp:anchor>
            </w:drawing>
          </mc:Choice>
          <mc:Fallback>
            <w:pict>
              <v:shape style="position:absolute;margin-left:123.980003pt;margin-top:7.425215pt;width:10.6pt;height:8.550pt;mso-position-horizontal-relative:page;mso-position-vertical-relative:paragraph;z-index:-16645120" type="#_x0000_t202" id="docshape44"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sz w:val="17"/>
                        </w:rPr>
                        <w:t>𝑌𝑌</w:t>
                      </w:r>
                    </w:p>
                  </w:txbxContent>
                </v:textbox>
                <w10:wrap type="none"/>
              </v:shape>
            </w:pict>
          </mc:Fallback>
        </mc:AlternateContent>
      </w:r>
      <w:r>
        <w:rPr>
          <w:rFonts w:ascii="Cambria Math" w:hAnsi="Cambria Math" w:eastAsia="Cambria Math"/>
          <w:w w:val="105"/>
        </w:rPr>
        <w:t>𝐶</w:t>
      </w:r>
      <w:r>
        <w:rPr>
          <w:rFonts w:ascii="Cambria Math" w:hAnsi="Cambria Math" w:eastAsia="Cambria Math"/>
          <w:w w:val="105"/>
          <w:vertAlign w:val="subscript"/>
        </w:rPr>
        <w:t>𝑋𝑌</w:t>
      </w:r>
      <w:r>
        <w:rPr>
          <w:rFonts w:ascii="Cambria Math" w:hAnsi="Cambria Math" w:eastAsia="Cambria Math"/>
          <w:w w:val="105"/>
          <w:vertAlign w:val="baseline"/>
        </w:rPr>
        <w:t>𝐶</w:t>
      </w:r>
      <w:r>
        <w:rPr>
          <w:rFonts w:ascii="Cambria Math" w:hAnsi="Cambria Math" w:eastAsia="Cambria Math"/>
          <w:w w:val="105"/>
          <w:vertAlign w:val="superscript"/>
        </w:rPr>
        <w:t>−1</w:t>
      </w:r>
      <w:r>
        <w:rPr>
          <w:rFonts w:ascii="Cambria Math" w:hAnsi="Cambria Math" w:eastAsia="Cambria Math"/>
          <w:w w:val="105"/>
          <w:vertAlign w:val="baseline"/>
        </w:rPr>
        <w:t>𝐶</w:t>
      </w:r>
      <w:r>
        <w:rPr>
          <w:rFonts w:ascii="Cambria Math" w:hAnsi="Cambria Math" w:eastAsia="Cambria Math"/>
          <w:w w:val="105"/>
          <w:vertAlign w:val="subscript"/>
        </w:rPr>
        <w:t>𝑌𝑋</w:t>
      </w:r>
      <w:r>
        <w:rPr>
          <w:rFonts w:ascii="Cambria Math" w:hAnsi="Cambria Math" w:eastAsia="Cambria Math"/>
          <w:w w:val="105"/>
          <w:vertAlign w:val="baseline"/>
        </w:rPr>
        <w:t>𝑤</w:t>
      </w:r>
      <w:r>
        <w:rPr>
          <w:rFonts w:ascii="Cambria Math" w:hAnsi="Cambria Math" w:eastAsia="Cambria Math"/>
          <w:w w:val="105"/>
          <w:vertAlign w:val="subscript"/>
        </w:rPr>
        <w:t>𝑥</w:t>
      </w:r>
      <w:r>
        <w:rPr>
          <w:rFonts w:ascii="Cambria Math" w:hAnsi="Cambria Math" w:eastAsia="Cambria Math"/>
          <w:spacing w:val="22"/>
          <w:w w:val="105"/>
          <w:vertAlign w:val="baseline"/>
        </w:rPr>
        <w:t> </w:t>
      </w:r>
      <w:r>
        <w:rPr>
          <w:rFonts w:ascii="Cambria Math" w:hAnsi="Cambria Math" w:eastAsia="Cambria Math"/>
          <w:w w:val="105"/>
          <w:vertAlign w:val="baseline"/>
        </w:rPr>
        <w:t>=</w:t>
      </w:r>
      <w:r>
        <w:rPr>
          <w:rFonts w:ascii="Cambria Math" w:hAnsi="Cambria Math" w:eastAsia="Cambria Math"/>
          <w:spacing w:val="10"/>
          <w:w w:val="105"/>
          <w:vertAlign w:val="baseline"/>
        </w:rPr>
        <w:t> </w:t>
      </w:r>
      <w:r>
        <w:rPr>
          <w:rFonts w:ascii="Cambria Math" w:hAnsi="Cambria Math" w:eastAsia="Cambria Math"/>
          <w:spacing w:val="-2"/>
          <w:w w:val="105"/>
          <w:vertAlign w:val="baseline"/>
        </w:rPr>
        <w:t>𝜆</w:t>
      </w:r>
      <w:r>
        <w:rPr>
          <w:rFonts w:ascii="Cambria Math" w:hAnsi="Cambria Math" w:eastAsia="Cambria Math"/>
          <w:spacing w:val="-2"/>
          <w:w w:val="105"/>
          <w:vertAlign w:val="superscript"/>
        </w:rPr>
        <w:t>2</w:t>
      </w:r>
      <w:r>
        <w:rPr>
          <w:rFonts w:ascii="Cambria Math" w:hAnsi="Cambria Math" w:eastAsia="Cambria Math"/>
          <w:spacing w:val="-2"/>
          <w:w w:val="105"/>
          <w:vertAlign w:val="baseline"/>
        </w:rPr>
        <w:t>𝐶</w:t>
      </w:r>
      <w:r>
        <w:rPr>
          <w:rFonts w:ascii="Cambria Math" w:hAnsi="Cambria Math" w:eastAsia="Cambria Math"/>
          <w:spacing w:val="-2"/>
          <w:w w:val="105"/>
          <w:vertAlign w:val="subscript"/>
        </w:rPr>
        <w:t>𝑋𝑋</w:t>
      </w:r>
      <w:r>
        <w:rPr>
          <w:rFonts w:ascii="Cambria Math" w:hAnsi="Cambria Math" w:eastAsia="Cambria Math"/>
          <w:spacing w:val="-2"/>
          <w:w w:val="105"/>
          <w:vertAlign w:val="baseline"/>
        </w:rPr>
        <w:t>𝑤</w:t>
      </w:r>
      <w:r>
        <w:rPr>
          <w:rFonts w:ascii="Cambria Math" w:hAnsi="Cambria Math" w:eastAsia="Cambria Math"/>
          <w:spacing w:val="-2"/>
          <w:w w:val="105"/>
          <w:vertAlign w:val="subscript"/>
        </w:rPr>
        <w:t>𝑥</w:t>
      </w:r>
      <w:r>
        <w:rPr>
          <w:rFonts w:ascii="Cambria Math" w:hAnsi="Cambria Math" w:eastAsia="Cambria Math"/>
          <w:vertAlign w:val="baseline"/>
        </w:rPr>
        <w:tab/>
      </w:r>
      <w:r>
        <w:rPr>
          <w:spacing w:val="-4"/>
          <w:w w:val="105"/>
          <w:vertAlign w:val="baseline"/>
        </w:rPr>
        <w:t>3.21</w:t>
      </w:r>
    </w:p>
    <w:p>
      <w:pPr>
        <w:pStyle w:val="BodyText"/>
        <w:rPr>
          <w:sz w:val="17"/>
        </w:rPr>
      </w:pPr>
    </w:p>
    <w:p>
      <w:pPr>
        <w:pStyle w:val="BodyText"/>
        <w:spacing w:before="91"/>
        <w:rPr>
          <w:sz w:val="17"/>
        </w:rPr>
      </w:pPr>
    </w:p>
    <w:p>
      <w:pPr>
        <w:pStyle w:val="BodyText"/>
        <w:spacing w:line="482" w:lineRule="auto"/>
        <w:ind w:left="307" w:right="546"/>
        <w:jc w:val="both"/>
      </w:pPr>
      <w:r>
        <w:rPr/>
        <w:t>We are left with a generalized eigen problem of the form</w:t>
      </w:r>
      <w:r>
        <w:rPr>
          <w:rFonts w:ascii="Cambria Math" w:hAnsi="Cambria Math" w:eastAsia="Cambria Math"/>
        </w:rPr>
        <w:t>= 𝜆𝐵𝑋 </w:t>
      </w:r>
      <w:r>
        <w:rPr/>
        <w:t>. We can therefore find the co-ordinate system that optimizes</w:t>
      </w:r>
      <w:r>
        <w:rPr>
          <w:spacing w:val="80"/>
        </w:rPr>
        <w:t> </w:t>
      </w:r>
      <w:r>
        <w:rPr/>
        <w:t>the correlation between corresponding co- ordinates by first solving for the generalized eigenvectors of equation (3.21) to obtain the sequence of </w:t>
      </w:r>
      <w:r>
        <w:rPr>
          <w:rFonts w:ascii="Cambria Math" w:hAnsi="Cambria Math" w:eastAsia="Cambria Math"/>
        </w:rPr>
        <w:t>𝑤</w:t>
      </w:r>
      <w:r>
        <w:rPr>
          <w:rFonts w:ascii="Cambria Math" w:hAnsi="Cambria Math" w:eastAsia="Cambria Math"/>
          <w:vertAlign w:val="subscript"/>
        </w:rPr>
        <w:t>𝑥</w:t>
      </w:r>
      <w:r>
        <w:rPr>
          <w:rFonts w:ascii="Cambria Math" w:hAnsi="Cambria Math" w:eastAsia="Cambria Math"/>
          <w:spacing w:val="34"/>
          <w:vertAlign w:val="baseline"/>
        </w:rPr>
        <w:t> </w:t>
      </w:r>
      <w:r>
        <w:rPr>
          <w:vertAlign w:val="baseline"/>
        </w:rPr>
        <w:t>and then using equation (3.20) to find the corresponding </w:t>
      </w:r>
      <w:r>
        <w:rPr>
          <w:rFonts w:ascii="Cambria Math" w:hAnsi="Cambria Math" w:eastAsia="Cambria Math"/>
          <w:vertAlign w:val="baseline"/>
        </w:rPr>
        <w:t>𝑤</w:t>
      </w:r>
      <w:r>
        <w:rPr>
          <w:rFonts w:ascii="Cambria Math" w:hAnsi="Cambria Math" w:eastAsia="Cambria Math"/>
          <w:vertAlign w:val="subscript"/>
        </w:rPr>
        <w:t>𝑦</w:t>
      </w:r>
      <w:r>
        <w:rPr>
          <w:i/>
          <w:vertAlign w:val="baseline"/>
        </w:rPr>
        <w:t>′</w:t>
      </w:r>
      <w:r>
        <w:rPr>
          <w:rFonts w:ascii="Cambria Math" w:hAnsi="Cambria Math" w:eastAsia="Cambria Math"/>
          <w:vertAlign w:val="baseline"/>
        </w:rPr>
        <w:t>𝑠</w:t>
      </w:r>
      <w:r>
        <w:rPr>
          <w:vertAlign w:val="baseline"/>
        </w:rPr>
        <w:t>.</w:t>
      </w:r>
    </w:p>
    <w:p>
      <w:pPr>
        <w:pStyle w:val="BodyText"/>
        <w:spacing w:line="480" w:lineRule="auto" w:before="217"/>
        <w:ind w:left="307" w:right="552"/>
        <w:jc w:val="both"/>
      </w:pPr>
      <w:r>
        <w:rPr/>
        <w:t>As the covariance matrices</w:t>
      </w:r>
      <w:r>
        <w:rPr>
          <w:rFonts w:ascii="Cambria Math" w:eastAsia="Cambria Math"/>
        </w:rPr>
        <w:t>𝐶</w:t>
      </w:r>
      <w:r>
        <w:rPr>
          <w:rFonts w:ascii="Cambria Math" w:eastAsia="Cambria Math"/>
          <w:vertAlign w:val="subscript"/>
        </w:rPr>
        <w:t>𝑋𝑋</w:t>
      </w:r>
      <w:r>
        <w:rPr>
          <w:rFonts w:ascii="Cambria Math" w:eastAsia="Cambria Math"/>
          <w:vertAlign w:val="baseline"/>
        </w:rPr>
        <w:t> </w:t>
      </w:r>
      <w:r>
        <w:rPr>
          <w:vertAlign w:val="baseline"/>
        </w:rPr>
        <w:t>and</w:t>
      </w:r>
      <w:r>
        <w:rPr>
          <w:spacing w:val="-1"/>
          <w:vertAlign w:val="baseline"/>
        </w:rPr>
        <w:t> </w:t>
      </w:r>
      <w:r>
        <w:rPr>
          <w:rFonts w:ascii="Cambria Math" w:eastAsia="Cambria Math"/>
          <w:vertAlign w:val="baseline"/>
        </w:rPr>
        <w:t>𝐶</w:t>
      </w:r>
      <w:r>
        <w:rPr>
          <w:rFonts w:ascii="Cambria Math" w:eastAsia="Cambria Math"/>
          <w:vertAlign w:val="subscript"/>
        </w:rPr>
        <w:t>𝑌𝑌</w:t>
      </w:r>
      <w:r>
        <w:rPr>
          <w:rFonts w:ascii="Cambria Math" w:eastAsia="Cambria Math"/>
          <w:vertAlign w:val="baseline"/>
        </w:rPr>
        <w:t> </w:t>
      </w:r>
      <w:r>
        <w:rPr>
          <w:vertAlign w:val="baseline"/>
        </w:rPr>
        <w:t>are symmetric positive definite we are able to decompose them using a complete Cholesky Decomposition.</w:t>
      </w:r>
    </w:p>
    <w:p>
      <w:pPr>
        <w:spacing w:before="220"/>
        <w:ind w:left="0" w:right="432" w:firstLine="0"/>
        <w:jc w:val="center"/>
        <w:rPr>
          <w:i/>
          <w:sz w:val="24"/>
        </w:rPr>
      </w:pPr>
      <w:r>
        <w:rPr/>
        <mc:AlternateContent>
          <mc:Choice Requires="wps">
            <w:drawing>
              <wp:anchor distT="0" distB="0" distL="0" distR="0" allowOverlap="1" layoutInCell="1" locked="0" behindDoc="1" simplePos="0" relativeHeight="486671872">
                <wp:simplePos x="0" y="0"/>
                <wp:positionH relativeFrom="page">
                  <wp:posOffset>4274184</wp:posOffset>
                </wp:positionH>
                <wp:positionV relativeFrom="paragraph">
                  <wp:posOffset>234163</wp:posOffset>
                </wp:positionV>
                <wp:extent cx="149860" cy="10858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498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𝑋𝑋</w:t>
                            </w:r>
                          </w:p>
                        </w:txbxContent>
                      </wps:txbx>
                      <wps:bodyPr wrap="square" lIns="0" tIns="0" rIns="0" bIns="0" rtlCol="0">
                        <a:noAutofit/>
                      </wps:bodyPr>
                    </wps:wsp>
                  </a:graphicData>
                </a:graphic>
              </wp:anchor>
            </w:drawing>
          </mc:Choice>
          <mc:Fallback>
            <w:pict>
              <v:shape style="position:absolute;margin-left:336.549988pt;margin-top:18.438047pt;width:11.8pt;height:8.550pt;mso-position-horizontal-relative:page;mso-position-vertical-relative:paragraph;z-index:-16644608" type="#_x0000_t202" id="docshape45"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𝑋𝑋</w:t>
                      </w:r>
                    </w:p>
                  </w:txbxContent>
                </v:textbox>
                <w10:wrap type="none"/>
              </v:shape>
            </w:pict>
          </mc:Fallback>
        </mc:AlternateContent>
      </w:r>
      <w:r>
        <w:rPr>
          <w:rFonts w:ascii="Cambria Math" w:hAnsi="Cambria Math" w:eastAsia="Cambria Math"/>
          <w:w w:val="105"/>
          <w:sz w:val="24"/>
        </w:rPr>
        <w:t>𝐶</w:t>
      </w:r>
      <w:r>
        <w:rPr>
          <w:rFonts w:ascii="Cambria Math" w:hAnsi="Cambria Math" w:eastAsia="Cambria Math"/>
          <w:w w:val="105"/>
          <w:sz w:val="24"/>
          <w:vertAlign w:val="subscript"/>
        </w:rPr>
        <w:t>𝑋𝑋</w:t>
      </w:r>
      <w:r>
        <w:rPr>
          <w:rFonts w:ascii="Cambria Math" w:hAnsi="Cambria Math" w:eastAsia="Cambria Math"/>
          <w:spacing w:val="12"/>
          <w:w w:val="105"/>
          <w:sz w:val="24"/>
          <w:vertAlign w:val="baseline"/>
        </w:rPr>
        <w:t> </w:t>
      </w:r>
      <w:r>
        <w:rPr>
          <w:rFonts w:ascii="Cambria Math" w:hAnsi="Cambria Math" w:eastAsia="Cambria Math"/>
          <w:w w:val="105"/>
          <w:sz w:val="24"/>
          <w:vertAlign w:val="baseline"/>
        </w:rPr>
        <w:t>=</w:t>
      </w:r>
      <w:r>
        <w:rPr>
          <w:rFonts w:ascii="Cambria Math" w:hAnsi="Cambria Math" w:eastAsia="Cambria Math"/>
          <w:spacing w:val="1"/>
          <w:w w:val="105"/>
          <w:sz w:val="24"/>
          <w:vertAlign w:val="baseline"/>
        </w:rPr>
        <w:t> </w:t>
      </w:r>
      <w:r>
        <w:rPr>
          <w:rFonts w:ascii="Cambria Math" w:hAnsi="Cambria Math" w:eastAsia="Cambria Math"/>
          <w:spacing w:val="-2"/>
          <w:w w:val="105"/>
          <w:sz w:val="24"/>
          <w:vertAlign w:val="baseline"/>
        </w:rPr>
        <w:t>𝑅</w:t>
      </w:r>
      <w:r>
        <w:rPr>
          <w:rFonts w:ascii="Cambria Math" w:hAnsi="Cambria Math" w:eastAsia="Cambria Math"/>
          <w:spacing w:val="-2"/>
          <w:w w:val="105"/>
          <w:sz w:val="24"/>
          <w:vertAlign w:val="subscript"/>
        </w:rPr>
        <w:t>𝑋𝑋</w:t>
      </w:r>
      <w:r>
        <w:rPr>
          <w:rFonts w:ascii="Cambria Math" w:hAnsi="Cambria Math" w:eastAsia="Cambria Math"/>
          <w:spacing w:val="-2"/>
          <w:w w:val="105"/>
          <w:sz w:val="24"/>
          <w:vertAlign w:val="baseline"/>
        </w:rPr>
        <w:t>𝑅</w:t>
      </w:r>
      <w:r>
        <w:rPr>
          <w:i/>
          <w:spacing w:val="-2"/>
          <w:w w:val="105"/>
          <w:sz w:val="24"/>
          <w:vertAlign w:val="superscript"/>
        </w:rPr>
        <w:t>′</w:t>
      </w:r>
    </w:p>
    <w:p>
      <w:pPr>
        <w:pStyle w:val="BodyText"/>
        <w:rPr>
          <w:i/>
          <w:sz w:val="17"/>
        </w:rPr>
      </w:pPr>
    </w:p>
    <w:p>
      <w:pPr>
        <w:pStyle w:val="BodyText"/>
        <w:rPr>
          <w:i/>
          <w:sz w:val="17"/>
        </w:rPr>
      </w:pPr>
    </w:p>
    <w:p>
      <w:pPr>
        <w:pStyle w:val="BodyText"/>
        <w:rPr>
          <w:i/>
          <w:sz w:val="17"/>
        </w:rPr>
      </w:pPr>
    </w:p>
    <w:p>
      <w:pPr>
        <w:pStyle w:val="BodyText"/>
        <w:rPr>
          <w:i/>
          <w:sz w:val="17"/>
        </w:rPr>
      </w:pPr>
    </w:p>
    <w:p>
      <w:pPr>
        <w:pStyle w:val="BodyText"/>
        <w:rPr>
          <w:i/>
          <w:sz w:val="17"/>
        </w:rPr>
      </w:pPr>
    </w:p>
    <w:p>
      <w:pPr>
        <w:pStyle w:val="BodyText"/>
        <w:spacing w:before="65"/>
        <w:rPr>
          <w:i/>
          <w:sz w:val="17"/>
        </w:rPr>
      </w:pPr>
    </w:p>
    <w:p>
      <w:pPr>
        <w:pStyle w:val="BodyText"/>
        <w:ind w:left="307"/>
        <w:jc w:val="both"/>
      </w:pPr>
      <w:r>
        <w:rPr/>
        <mc:AlternateContent>
          <mc:Choice Requires="wps">
            <w:drawing>
              <wp:anchor distT="0" distB="0" distL="0" distR="0" allowOverlap="1" layoutInCell="1" locked="0" behindDoc="1" simplePos="0" relativeHeight="486672384">
                <wp:simplePos x="0" y="0"/>
                <wp:positionH relativeFrom="page">
                  <wp:posOffset>4781677</wp:posOffset>
                </wp:positionH>
                <wp:positionV relativeFrom="paragraph">
                  <wp:posOffset>94674</wp:posOffset>
                </wp:positionV>
                <wp:extent cx="149860" cy="10858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4986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𝑋𝑋</w:t>
                            </w:r>
                          </w:p>
                        </w:txbxContent>
                      </wps:txbx>
                      <wps:bodyPr wrap="square" lIns="0" tIns="0" rIns="0" bIns="0" rtlCol="0">
                        <a:noAutofit/>
                      </wps:bodyPr>
                    </wps:wsp>
                  </a:graphicData>
                </a:graphic>
              </wp:anchor>
            </w:drawing>
          </mc:Choice>
          <mc:Fallback>
            <w:pict>
              <v:shape style="position:absolute;margin-left:376.51001pt;margin-top:7.454668pt;width:11.8pt;height:8.550pt;mso-position-horizontal-relative:page;mso-position-vertical-relative:paragraph;z-index:-16644096" type="#_x0000_t202" id="docshape46"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𝑋𝑋</w:t>
                      </w:r>
                    </w:p>
                  </w:txbxContent>
                </v:textbox>
                <w10:wrap type="none"/>
              </v:shape>
            </w:pict>
          </mc:Fallback>
        </mc:AlternateContent>
      </w:r>
      <w:r>
        <w:rPr/>
        <w:t>Where</w:t>
      </w:r>
      <w:r>
        <w:rPr>
          <w:spacing w:val="-1"/>
        </w:rPr>
        <w:t> </w:t>
      </w:r>
      <w:r>
        <w:rPr>
          <w:rFonts w:ascii="Cambria Math" w:hAnsi="Cambria Math" w:eastAsia="Cambria Math"/>
        </w:rPr>
        <w:t>𝑅</w:t>
      </w:r>
      <w:r>
        <w:rPr>
          <w:rFonts w:ascii="Cambria Math" w:hAnsi="Cambria Math" w:eastAsia="Cambria Math"/>
          <w:vertAlign w:val="subscript"/>
        </w:rPr>
        <w:t>𝑋𝑋</w:t>
      </w:r>
      <w:r>
        <w:rPr>
          <w:rFonts w:ascii="Cambria Math" w:hAnsi="Cambria Math" w:eastAsia="Cambria Math"/>
          <w:spacing w:val="21"/>
          <w:vertAlign w:val="baseline"/>
        </w:rPr>
        <w:t> </w:t>
      </w:r>
      <w:r>
        <w:rPr>
          <w:vertAlign w:val="baseline"/>
        </w:rPr>
        <w:t>is</w:t>
      </w:r>
      <w:r>
        <w:rPr>
          <w:spacing w:val="14"/>
          <w:vertAlign w:val="baseline"/>
        </w:rPr>
        <w:t> </w:t>
      </w:r>
      <w:r>
        <w:rPr>
          <w:vertAlign w:val="baseline"/>
        </w:rPr>
        <w:t>a</w:t>
      </w:r>
      <w:r>
        <w:rPr>
          <w:spacing w:val="11"/>
          <w:vertAlign w:val="baseline"/>
        </w:rPr>
        <w:t> </w:t>
      </w:r>
      <w:r>
        <w:rPr>
          <w:vertAlign w:val="baseline"/>
        </w:rPr>
        <w:t>lower</w:t>
      </w:r>
      <w:r>
        <w:rPr>
          <w:spacing w:val="13"/>
          <w:vertAlign w:val="baseline"/>
        </w:rPr>
        <w:t> </w:t>
      </w:r>
      <w:r>
        <w:rPr>
          <w:vertAlign w:val="baseline"/>
        </w:rPr>
        <w:t>triangular</w:t>
      </w:r>
      <w:r>
        <w:rPr>
          <w:spacing w:val="12"/>
          <w:vertAlign w:val="baseline"/>
        </w:rPr>
        <w:t> </w:t>
      </w:r>
      <w:r>
        <w:rPr>
          <w:vertAlign w:val="baseline"/>
        </w:rPr>
        <w:t>matrix.</w:t>
      </w:r>
      <w:r>
        <w:rPr>
          <w:spacing w:val="13"/>
          <w:vertAlign w:val="baseline"/>
        </w:rPr>
        <w:t> </w:t>
      </w:r>
      <w:r>
        <w:rPr>
          <w:vertAlign w:val="baseline"/>
        </w:rPr>
        <w:t>If</w:t>
      </w:r>
      <w:r>
        <w:rPr>
          <w:spacing w:val="13"/>
          <w:vertAlign w:val="baseline"/>
        </w:rPr>
        <w:t> </w:t>
      </w:r>
      <w:r>
        <w:rPr>
          <w:vertAlign w:val="baseline"/>
        </w:rPr>
        <w:t>we</w:t>
      </w:r>
      <w:r>
        <w:rPr>
          <w:spacing w:val="11"/>
          <w:vertAlign w:val="baseline"/>
        </w:rPr>
        <w:t> </w:t>
      </w:r>
      <w:r>
        <w:rPr>
          <w:vertAlign w:val="baseline"/>
        </w:rPr>
        <w:t>let</w:t>
      </w:r>
      <w:r>
        <w:rPr>
          <w:spacing w:val="5"/>
          <w:vertAlign w:val="baseline"/>
        </w:rPr>
        <w:t> </w:t>
      </w:r>
      <w:r>
        <w:rPr>
          <w:rFonts w:ascii="Cambria Math" w:hAnsi="Cambria Math" w:eastAsia="Cambria Math"/>
          <w:vertAlign w:val="baseline"/>
        </w:rPr>
        <w:t>𝑈</w:t>
      </w:r>
      <w:r>
        <w:rPr>
          <w:rFonts w:ascii="Cambria Math" w:hAnsi="Cambria Math" w:eastAsia="Cambria Math"/>
          <w:vertAlign w:val="subscript"/>
        </w:rPr>
        <w:t>𝑥</w:t>
      </w:r>
      <w:r>
        <w:rPr>
          <w:rFonts w:ascii="Cambria Math" w:hAnsi="Cambria Math" w:eastAsia="Cambria Math"/>
          <w:spacing w:val="27"/>
          <w:vertAlign w:val="baseline"/>
        </w:rPr>
        <w:t> </w:t>
      </w:r>
      <w:r>
        <w:rPr>
          <w:rFonts w:ascii="Cambria Math" w:hAnsi="Cambria Math" w:eastAsia="Cambria Math"/>
          <w:vertAlign w:val="baseline"/>
        </w:rPr>
        <w:t>=</w:t>
      </w:r>
      <w:r>
        <w:rPr>
          <w:rFonts w:ascii="Cambria Math" w:hAnsi="Cambria Math" w:eastAsia="Cambria Math"/>
          <w:spacing w:val="17"/>
          <w:vertAlign w:val="baseline"/>
        </w:rPr>
        <w:t> </w:t>
      </w:r>
      <w:r>
        <w:rPr>
          <w:rFonts w:ascii="Cambria Math" w:hAnsi="Cambria Math" w:eastAsia="Cambria Math"/>
          <w:vertAlign w:val="baseline"/>
        </w:rPr>
        <w:t>𝑅</w:t>
      </w:r>
      <w:r>
        <w:rPr>
          <w:i/>
          <w:vertAlign w:val="superscript"/>
        </w:rPr>
        <w:t>′</w:t>
      </w:r>
      <w:r>
        <w:rPr>
          <w:i/>
          <w:spacing w:val="40"/>
          <w:vertAlign w:val="baseline"/>
        </w:rPr>
        <w:t>  </w:t>
      </w:r>
      <w:r>
        <w:rPr>
          <w:rFonts w:ascii="Cambria Math" w:hAnsi="Cambria Math" w:eastAsia="Cambria Math"/>
          <w:vertAlign w:val="baseline"/>
        </w:rPr>
        <w:t>.</w:t>
      </w:r>
      <w:r>
        <w:rPr>
          <w:rFonts w:ascii="Cambria Math" w:hAnsi="Cambria Math" w:eastAsia="Cambria Math"/>
          <w:spacing w:val="-15"/>
          <w:vertAlign w:val="baseline"/>
        </w:rPr>
        <w:t> </w:t>
      </w:r>
      <w:r>
        <w:rPr>
          <w:rFonts w:ascii="Cambria Math" w:hAnsi="Cambria Math" w:eastAsia="Cambria Math"/>
          <w:vertAlign w:val="baseline"/>
        </w:rPr>
        <w:t>𝑤</w:t>
      </w:r>
      <w:r>
        <w:rPr>
          <w:rFonts w:ascii="Cambria Math" w:hAnsi="Cambria Math" w:eastAsia="Cambria Math"/>
          <w:vertAlign w:val="subscript"/>
        </w:rPr>
        <w:t>𝑥</w:t>
      </w:r>
      <w:r>
        <w:rPr>
          <w:vertAlign w:val="baseline"/>
        </w:rPr>
        <w:t>we</w:t>
      </w:r>
      <w:r>
        <w:rPr>
          <w:spacing w:val="14"/>
          <w:vertAlign w:val="baseline"/>
        </w:rPr>
        <w:t> </w:t>
      </w:r>
      <w:r>
        <w:rPr>
          <w:vertAlign w:val="baseline"/>
        </w:rPr>
        <w:t>have</w:t>
      </w:r>
      <w:r>
        <w:rPr>
          <w:spacing w:val="11"/>
          <w:vertAlign w:val="baseline"/>
        </w:rPr>
        <w:t> </w:t>
      </w:r>
      <w:r>
        <w:rPr>
          <w:vertAlign w:val="baseline"/>
        </w:rPr>
        <w:t>equation</w:t>
      </w:r>
      <w:r>
        <w:rPr>
          <w:spacing w:val="13"/>
          <w:vertAlign w:val="baseline"/>
        </w:rPr>
        <w:t> </w:t>
      </w:r>
      <w:r>
        <w:rPr>
          <w:spacing w:val="-2"/>
          <w:vertAlign w:val="baseline"/>
        </w:rPr>
        <w:t>(3.21)</w:t>
      </w:r>
    </w:p>
    <w:p>
      <w:pPr>
        <w:pStyle w:val="BodyText"/>
        <w:spacing w:before="6"/>
      </w:pPr>
    </w:p>
    <w:p>
      <w:pPr>
        <w:pStyle w:val="BodyText"/>
        <w:ind w:left="307"/>
      </w:pPr>
      <w:r>
        <w:rPr/>
        <w:t>as</w:t>
      </w:r>
      <w:r>
        <w:rPr>
          <w:spacing w:val="-1"/>
        </w:rPr>
        <w:t> </w:t>
      </w:r>
      <w:r>
        <w:rPr>
          <w:spacing w:val="-2"/>
        </w:rPr>
        <w:t>follows.</w:t>
      </w:r>
    </w:p>
    <w:p>
      <w:pPr>
        <w:pStyle w:val="BodyText"/>
        <w:rPr>
          <w:sz w:val="17"/>
        </w:rPr>
      </w:pPr>
    </w:p>
    <w:p>
      <w:pPr>
        <w:pStyle w:val="BodyText"/>
        <w:spacing w:before="83"/>
        <w:rPr>
          <w:sz w:val="17"/>
        </w:rPr>
      </w:pPr>
    </w:p>
    <w:p>
      <w:pPr>
        <w:spacing w:line="172" w:lineRule="exact" w:before="1"/>
        <w:ind w:left="108" w:right="0" w:firstLine="0"/>
        <w:jc w:val="center"/>
        <w:rPr>
          <w:rFonts w:ascii="Cambria Math" w:hAnsi="Cambria Math" w:eastAsia="Cambria Math"/>
          <w:sz w:val="17"/>
        </w:rPr>
      </w:pPr>
      <w:r>
        <w:rPr>
          <w:rFonts w:ascii="Cambria Math" w:hAnsi="Cambria Math" w:eastAsia="Cambria Math"/>
          <w:sz w:val="24"/>
        </w:rPr>
        <w:t>𝐶</w:t>
      </w:r>
      <w:r>
        <w:rPr>
          <w:rFonts w:ascii="Cambria Math" w:hAnsi="Cambria Math" w:eastAsia="Cambria Math"/>
          <w:position w:val="-4"/>
          <w:sz w:val="17"/>
        </w:rPr>
        <w:t>𝑋𝑌</w:t>
      </w:r>
      <w:r>
        <w:rPr>
          <w:rFonts w:ascii="Cambria Math" w:hAnsi="Cambria Math" w:eastAsia="Cambria Math"/>
          <w:sz w:val="24"/>
        </w:rPr>
        <w:t>𝐶</w:t>
      </w:r>
      <w:r>
        <w:rPr>
          <w:i/>
          <w:position w:val="9"/>
          <w:sz w:val="17"/>
        </w:rPr>
        <w:t>′</w:t>
      </w:r>
      <w:r>
        <w:rPr>
          <w:i/>
          <w:spacing w:val="46"/>
          <w:position w:val="9"/>
          <w:sz w:val="17"/>
        </w:rPr>
        <w:t>  </w:t>
      </w:r>
      <w:r>
        <w:rPr>
          <w:rFonts w:ascii="Cambria Math" w:hAnsi="Cambria Math" w:eastAsia="Cambria Math"/>
          <w:sz w:val="24"/>
        </w:rPr>
        <w:t>𝐶</w:t>
      </w:r>
      <w:r>
        <w:rPr>
          <w:rFonts w:ascii="Cambria Math" w:hAnsi="Cambria Math" w:eastAsia="Cambria Math"/>
          <w:position w:val="-4"/>
          <w:sz w:val="17"/>
        </w:rPr>
        <w:t>𝑌𝑋</w:t>
      </w:r>
      <w:r>
        <w:rPr>
          <w:rFonts w:ascii="Cambria Math" w:hAnsi="Cambria Math" w:eastAsia="Cambria Math"/>
          <w:sz w:val="24"/>
        </w:rPr>
        <w:t>𝑅</w:t>
      </w:r>
      <w:r>
        <w:rPr>
          <w:rFonts w:ascii="Cambria Math" w:hAnsi="Cambria Math" w:eastAsia="Cambria Math"/>
          <w:position w:val="9"/>
          <w:sz w:val="17"/>
        </w:rPr>
        <w:t>−1</w:t>
      </w:r>
      <w:r>
        <w:rPr>
          <w:rFonts w:ascii="Cambria Math" w:hAnsi="Cambria Math" w:eastAsia="Cambria Math"/>
          <w:sz w:val="24"/>
        </w:rPr>
        <w:t>𝑈</w:t>
      </w:r>
      <w:r>
        <w:rPr>
          <w:rFonts w:ascii="Cambria Math" w:hAnsi="Cambria Math" w:eastAsia="Cambria Math"/>
          <w:position w:val="-4"/>
          <w:sz w:val="17"/>
        </w:rPr>
        <w:t>𝑥</w:t>
      </w:r>
      <w:r>
        <w:rPr>
          <w:rFonts w:ascii="Cambria Math" w:hAnsi="Cambria Math" w:eastAsia="Cambria Math"/>
          <w:spacing w:val="51"/>
          <w:position w:val="-4"/>
          <w:sz w:val="17"/>
        </w:rPr>
        <w:t> </w:t>
      </w:r>
      <w:r>
        <w:rPr>
          <w:rFonts w:ascii="Cambria Math" w:hAnsi="Cambria Math" w:eastAsia="Cambria Math"/>
          <w:sz w:val="24"/>
        </w:rPr>
        <w:t>=</w:t>
      </w:r>
      <w:r>
        <w:rPr>
          <w:rFonts w:ascii="Cambria Math" w:hAnsi="Cambria Math" w:eastAsia="Cambria Math"/>
          <w:spacing w:val="19"/>
          <w:sz w:val="24"/>
        </w:rPr>
        <w:t> </w:t>
      </w:r>
      <w:r>
        <w:rPr>
          <w:rFonts w:ascii="Cambria Math" w:hAnsi="Cambria Math" w:eastAsia="Cambria Math"/>
          <w:spacing w:val="-2"/>
          <w:sz w:val="24"/>
        </w:rPr>
        <w:t>𝜆</w:t>
      </w:r>
      <w:r>
        <w:rPr>
          <w:rFonts w:ascii="Cambria Math" w:hAnsi="Cambria Math" w:eastAsia="Cambria Math"/>
          <w:spacing w:val="-2"/>
          <w:position w:val="9"/>
          <w:sz w:val="17"/>
        </w:rPr>
        <w:t>2</w:t>
      </w:r>
      <w:r>
        <w:rPr>
          <w:rFonts w:ascii="Cambria Math" w:hAnsi="Cambria Math" w:eastAsia="Cambria Math"/>
          <w:spacing w:val="-2"/>
          <w:sz w:val="24"/>
        </w:rPr>
        <w:t>𝑅</w:t>
      </w:r>
      <w:r>
        <w:rPr>
          <w:rFonts w:ascii="Cambria Math" w:hAnsi="Cambria Math" w:eastAsia="Cambria Math"/>
          <w:spacing w:val="-2"/>
          <w:position w:val="-4"/>
          <w:sz w:val="17"/>
        </w:rPr>
        <w:t>𝑋𝑋</w:t>
      </w:r>
      <w:r>
        <w:rPr>
          <w:rFonts w:ascii="Cambria Math" w:hAnsi="Cambria Math" w:eastAsia="Cambria Math"/>
          <w:spacing w:val="-2"/>
          <w:sz w:val="24"/>
        </w:rPr>
        <w:t>𝑈</w:t>
      </w:r>
      <w:r>
        <w:rPr>
          <w:rFonts w:ascii="Cambria Math" w:hAnsi="Cambria Math" w:eastAsia="Cambria Math"/>
          <w:spacing w:val="-2"/>
          <w:position w:val="-4"/>
          <w:sz w:val="17"/>
        </w:rPr>
        <w:t>𝑥</w:t>
      </w:r>
    </w:p>
    <w:p>
      <w:pPr>
        <w:tabs>
          <w:tab w:pos="734" w:val="left" w:leader="none"/>
        </w:tabs>
        <w:spacing w:line="170" w:lineRule="exact" w:before="0"/>
        <w:ind w:left="0" w:right="864" w:firstLine="0"/>
        <w:jc w:val="center"/>
        <w:rPr>
          <w:rFonts w:ascii="Cambria Math" w:eastAsia="Cambria Math"/>
          <w:sz w:val="17"/>
        </w:rPr>
      </w:pPr>
      <w:r>
        <w:rPr>
          <w:rFonts w:ascii="Cambria Math" w:eastAsia="Cambria Math"/>
          <w:spacing w:val="-5"/>
          <w:w w:val="105"/>
          <w:sz w:val="17"/>
        </w:rPr>
        <w:t>𝑌𝑌</w:t>
      </w:r>
      <w:r>
        <w:rPr>
          <w:rFonts w:ascii="Cambria Math" w:eastAsia="Cambria Math"/>
          <w:sz w:val="17"/>
        </w:rPr>
        <w:tab/>
      </w:r>
      <w:r>
        <w:rPr>
          <w:rFonts w:ascii="Cambria Math" w:eastAsia="Cambria Math"/>
          <w:spacing w:val="-5"/>
          <w:w w:val="105"/>
          <w:sz w:val="17"/>
        </w:rPr>
        <w:t>𝑋𝑋</w:t>
      </w:r>
    </w:p>
    <w:p>
      <w:pPr>
        <w:pStyle w:val="BodyText"/>
        <w:rPr>
          <w:rFonts w:ascii="Cambria Math"/>
          <w:sz w:val="17"/>
        </w:rPr>
      </w:pPr>
    </w:p>
    <w:p>
      <w:pPr>
        <w:pStyle w:val="BodyText"/>
        <w:spacing w:before="34"/>
        <w:rPr>
          <w:rFonts w:ascii="Cambria Math"/>
          <w:sz w:val="17"/>
        </w:rPr>
      </w:pPr>
    </w:p>
    <w:p>
      <w:pPr>
        <w:spacing w:line="172" w:lineRule="exact" w:before="0"/>
        <w:ind w:left="106" w:right="0" w:firstLine="0"/>
        <w:jc w:val="center"/>
        <w:rPr>
          <w:rFonts w:ascii="Cambria Math" w:hAnsi="Cambria Math" w:eastAsia="Cambria Math"/>
          <w:sz w:val="17"/>
        </w:rPr>
      </w:pPr>
      <w:r>
        <w:rPr>
          <w:rFonts w:ascii="Cambria Math" w:hAnsi="Cambria Math" w:eastAsia="Cambria Math"/>
          <w:sz w:val="24"/>
        </w:rPr>
        <w:t>𝑅</w:t>
      </w:r>
      <w:r>
        <w:rPr>
          <w:rFonts w:ascii="Cambria Math" w:hAnsi="Cambria Math" w:eastAsia="Cambria Math"/>
          <w:position w:val="9"/>
          <w:sz w:val="17"/>
        </w:rPr>
        <w:t>−1</w:t>
      </w:r>
      <w:r>
        <w:rPr>
          <w:rFonts w:ascii="Cambria Math" w:hAnsi="Cambria Math" w:eastAsia="Cambria Math"/>
          <w:sz w:val="24"/>
        </w:rPr>
        <w:t>𝐶</w:t>
      </w:r>
      <w:r>
        <w:rPr>
          <w:rFonts w:ascii="Cambria Math" w:hAnsi="Cambria Math" w:eastAsia="Cambria Math"/>
          <w:position w:val="-4"/>
          <w:sz w:val="17"/>
        </w:rPr>
        <w:t>𝑋𝑌</w:t>
      </w:r>
      <w:r>
        <w:rPr>
          <w:rFonts w:ascii="Cambria Math" w:hAnsi="Cambria Math" w:eastAsia="Cambria Math"/>
          <w:sz w:val="24"/>
        </w:rPr>
        <w:t>𝐶</w:t>
      </w:r>
      <w:r>
        <w:rPr>
          <w:rFonts w:ascii="Cambria Math" w:hAnsi="Cambria Math" w:eastAsia="Cambria Math"/>
          <w:position w:val="9"/>
          <w:sz w:val="17"/>
        </w:rPr>
        <w:t>−1</w:t>
      </w:r>
      <w:r>
        <w:rPr>
          <w:rFonts w:ascii="Cambria Math" w:hAnsi="Cambria Math" w:eastAsia="Cambria Math"/>
          <w:sz w:val="24"/>
        </w:rPr>
        <w:t>𝐶</w:t>
      </w:r>
      <w:r>
        <w:rPr>
          <w:rFonts w:ascii="Cambria Math" w:hAnsi="Cambria Math" w:eastAsia="Cambria Math"/>
          <w:position w:val="-4"/>
          <w:sz w:val="17"/>
        </w:rPr>
        <w:t>𝑌𝑋</w:t>
      </w:r>
      <w:r>
        <w:rPr>
          <w:rFonts w:ascii="Cambria Math" w:hAnsi="Cambria Math" w:eastAsia="Cambria Math"/>
          <w:sz w:val="24"/>
        </w:rPr>
        <w:t>𝑅</w:t>
      </w:r>
      <w:r>
        <w:rPr>
          <w:rFonts w:ascii="Cambria Math" w:hAnsi="Cambria Math" w:eastAsia="Cambria Math"/>
          <w:position w:val="9"/>
          <w:sz w:val="17"/>
        </w:rPr>
        <w:t>−1</w:t>
      </w:r>
      <w:r>
        <w:rPr>
          <w:i/>
          <w:position w:val="9"/>
          <w:sz w:val="17"/>
        </w:rPr>
        <w:t>′</w:t>
      </w:r>
      <w:r>
        <w:rPr>
          <w:rFonts w:ascii="Cambria Math" w:hAnsi="Cambria Math" w:eastAsia="Cambria Math"/>
          <w:sz w:val="24"/>
        </w:rPr>
        <w:t>𝑈</w:t>
      </w:r>
      <w:r>
        <w:rPr>
          <w:rFonts w:ascii="Cambria Math" w:hAnsi="Cambria Math" w:eastAsia="Cambria Math"/>
          <w:position w:val="-4"/>
          <w:sz w:val="17"/>
        </w:rPr>
        <w:t>𝑥</w:t>
      </w:r>
      <w:r>
        <w:rPr>
          <w:rFonts w:ascii="Cambria Math" w:hAnsi="Cambria Math" w:eastAsia="Cambria Math"/>
          <w:spacing w:val="72"/>
          <w:position w:val="-4"/>
          <w:sz w:val="17"/>
        </w:rPr>
        <w:t> </w:t>
      </w:r>
      <w:r>
        <w:rPr>
          <w:rFonts w:ascii="Cambria Math" w:hAnsi="Cambria Math" w:eastAsia="Cambria Math"/>
          <w:sz w:val="24"/>
        </w:rPr>
        <w:t>=</w:t>
      </w:r>
      <w:r>
        <w:rPr>
          <w:rFonts w:ascii="Cambria Math" w:hAnsi="Cambria Math" w:eastAsia="Cambria Math"/>
          <w:spacing w:val="38"/>
          <w:sz w:val="24"/>
        </w:rPr>
        <w:t> </w:t>
      </w:r>
      <w:r>
        <w:rPr>
          <w:rFonts w:ascii="Cambria Math" w:hAnsi="Cambria Math" w:eastAsia="Cambria Math"/>
          <w:spacing w:val="-4"/>
          <w:sz w:val="24"/>
        </w:rPr>
        <w:t>𝜆</w:t>
      </w:r>
      <w:r>
        <w:rPr>
          <w:rFonts w:ascii="Cambria Math" w:hAnsi="Cambria Math" w:eastAsia="Cambria Math"/>
          <w:spacing w:val="-4"/>
          <w:position w:val="9"/>
          <w:sz w:val="17"/>
        </w:rPr>
        <w:t>2</w:t>
      </w:r>
      <w:r>
        <w:rPr>
          <w:rFonts w:ascii="Cambria Math" w:hAnsi="Cambria Math" w:eastAsia="Cambria Math"/>
          <w:spacing w:val="-4"/>
          <w:sz w:val="24"/>
        </w:rPr>
        <w:t>𝑈</w:t>
      </w:r>
      <w:r>
        <w:rPr>
          <w:rFonts w:ascii="Cambria Math" w:hAnsi="Cambria Math" w:eastAsia="Cambria Math"/>
          <w:spacing w:val="-4"/>
          <w:position w:val="-4"/>
          <w:sz w:val="17"/>
        </w:rPr>
        <w:t>𝑥</w:t>
      </w:r>
    </w:p>
    <w:p>
      <w:pPr>
        <w:spacing w:after="0" w:line="172" w:lineRule="exact"/>
        <w:jc w:val="center"/>
        <w:rPr>
          <w:rFonts w:ascii="Cambria Math" w:hAnsi="Cambria Math" w:eastAsia="Cambria Math"/>
          <w:sz w:val="17"/>
        </w:rPr>
        <w:sectPr>
          <w:pgSz w:w="11910" w:h="16840"/>
          <w:pgMar w:header="0" w:footer="1014" w:top="1320" w:bottom="1200" w:left="1680" w:right="860"/>
        </w:sectPr>
      </w:pPr>
    </w:p>
    <w:p>
      <w:pPr>
        <w:spacing w:line="171" w:lineRule="exact" w:before="0"/>
        <w:ind w:left="0" w:right="0" w:firstLine="0"/>
        <w:jc w:val="right"/>
        <w:rPr>
          <w:rFonts w:ascii="Cambria Math" w:eastAsia="Cambria Math"/>
          <w:sz w:val="17"/>
        </w:rPr>
      </w:pPr>
      <w:r>
        <w:rPr>
          <w:rFonts w:ascii="Cambria Math" w:eastAsia="Cambria Math"/>
          <w:spacing w:val="-5"/>
          <w:w w:val="105"/>
          <w:sz w:val="17"/>
        </w:rPr>
        <w:t>𝑋𝑋</w:t>
      </w:r>
    </w:p>
    <w:p>
      <w:pPr>
        <w:spacing w:line="171" w:lineRule="exact" w:before="0"/>
        <w:ind w:left="0" w:right="0" w:firstLine="0"/>
        <w:jc w:val="right"/>
        <w:rPr>
          <w:rFonts w:ascii="Cambria Math" w:eastAsia="Cambria Math"/>
          <w:sz w:val="17"/>
        </w:rPr>
      </w:pPr>
      <w:r>
        <w:rPr/>
        <w:br w:type="column"/>
      </w:r>
      <w:r>
        <w:rPr>
          <w:rFonts w:ascii="Cambria Math" w:eastAsia="Cambria Math"/>
          <w:spacing w:val="-5"/>
          <w:w w:val="105"/>
          <w:sz w:val="17"/>
        </w:rPr>
        <w:t>𝑌𝑌</w:t>
      </w:r>
    </w:p>
    <w:p>
      <w:pPr>
        <w:spacing w:line="171" w:lineRule="exact" w:before="0"/>
        <w:ind w:left="516" w:right="0" w:firstLine="0"/>
        <w:jc w:val="left"/>
        <w:rPr>
          <w:rFonts w:ascii="Cambria Math" w:eastAsia="Cambria Math"/>
          <w:sz w:val="17"/>
        </w:rPr>
      </w:pPr>
      <w:r>
        <w:rPr/>
        <w:br w:type="column"/>
      </w:r>
      <w:r>
        <w:rPr>
          <w:rFonts w:ascii="Cambria Math" w:eastAsia="Cambria Math"/>
          <w:spacing w:val="-5"/>
          <w:w w:val="105"/>
          <w:sz w:val="17"/>
        </w:rPr>
        <w:t>𝑋𝑋</w:t>
      </w:r>
    </w:p>
    <w:p>
      <w:pPr>
        <w:spacing w:after="0" w:line="171" w:lineRule="exact"/>
        <w:jc w:val="left"/>
        <w:rPr>
          <w:rFonts w:ascii="Cambria Math" w:eastAsia="Cambria Math"/>
          <w:sz w:val="17"/>
        </w:rPr>
        <w:sectPr>
          <w:type w:val="continuous"/>
          <w:pgSz w:w="11910" w:h="16840"/>
          <w:pgMar w:header="0" w:footer="1014" w:top="1880" w:bottom="1200" w:left="1680" w:right="860"/>
          <w:cols w:num="3" w:equalWidth="0">
            <w:col w:w="3618" w:space="40"/>
            <w:col w:w="678" w:space="39"/>
            <w:col w:w="4995"/>
          </w:cols>
        </w:sectPr>
      </w:pPr>
    </w:p>
    <w:p>
      <w:pPr>
        <w:pStyle w:val="BodyText"/>
        <w:spacing w:before="156"/>
        <w:rPr>
          <w:rFonts w:ascii="Cambria Math"/>
        </w:rPr>
      </w:pPr>
    </w:p>
    <w:p>
      <w:pPr>
        <w:pStyle w:val="BodyText"/>
        <w:ind w:left="667"/>
        <w:rPr>
          <w:rFonts w:ascii="Cambria Math" w:eastAsia="Cambria Math"/>
        </w:rPr>
      </w:pPr>
      <w:r>
        <w:rPr/>
        <w:t>We</w:t>
      </w:r>
      <w:r>
        <w:rPr>
          <w:spacing w:val="-4"/>
        </w:rPr>
        <w:t> </w:t>
      </w:r>
      <w:r>
        <w:rPr/>
        <w:t>are</w:t>
      </w:r>
      <w:r>
        <w:rPr>
          <w:spacing w:val="-2"/>
        </w:rPr>
        <w:t> </w:t>
      </w:r>
      <w:r>
        <w:rPr/>
        <w:t>therefore</w:t>
      </w:r>
      <w:r>
        <w:rPr>
          <w:spacing w:val="-2"/>
        </w:rPr>
        <w:t> </w:t>
      </w:r>
      <w:r>
        <w:rPr/>
        <w:t>left with</w:t>
      </w:r>
      <w:r>
        <w:rPr>
          <w:spacing w:val="-1"/>
        </w:rPr>
        <w:t> </w:t>
      </w:r>
      <w:r>
        <w:rPr/>
        <w:t>a</w:t>
      </w:r>
      <w:r>
        <w:rPr>
          <w:spacing w:val="-1"/>
        </w:rPr>
        <w:t> </w:t>
      </w:r>
      <w:r>
        <w:rPr/>
        <w:t>symmetric</w:t>
      </w:r>
      <w:r>
        <w:rPr>
          <w:spacing w:val="-2"/>
        </w:rPr>
        <w:t> </w:t>
      </w:r>
      <w:r>
        <w:rPr/>
        <w:t>eigen problem</w:t>
      </w:r>
      <w:r>
        <w:rPr>
          <w:spacing w:val="-1"/>
        </w:rPr>
        <w:t> </w:t>
      </w:r>
      <w:r>
        <w:rPr/>
        <w:t>of</w:t>
      </w:r>
      <w:r>
        <w:rPr>
          <w:spacing w:val="-1"/>
        </w:rPr>
        <w:t> </w:t>
      </w:r>
      <w:r>
        <w:rPr/>
        <w:t>the</w:t>
      </w:r>
      <w:r>
        <w:rPr>
          <w:spacing w:val="-1"/>
        </w:rPr>
        <w:t> </w:t>
      </w:r>
      <w:r>
        <w:rPr/>
        <w:t>form</w:t>
      </w:r>
      <w:r>
        <w:rPr>
          <w:spacing w:val="6"/>
        </w:rPr>
        <w:t> </w:t>
      </w:r>
      <w:r>
        <w:rPr>
          <w:rFonts w:ascii="Cambria Math" w:eastAsia="Cambria Math"/>
        </w:rPr>
        <w:t>𝐴𝑋</w:t>
      </w:r>
      <w:r>
        <w:rPr>
          <w:rFonts w:ascii="Cambria Math" w:eastAsia="Cambria Math"/>
          <w:spacing w:val="19"/>
        </w:rPr>
        <w:t> </w:t>
      </w:r>
      <w:r>
        <w:rPr>
          <w:rFonts w:ascii="Cambria Math" w:eastAsia="Cambria Math"/>
        </w:rPr>
        <w:t>=</w:t>
      </w:r>
      <w:r>
        <w:rPr>
          <w:rFonts w:ascii="Cambria Math" w:eastAsia="Cambria Math"/>
          <w:spacing w:val="12"/>
        </w:rPr>
        <w:t> </w:t>
      </w:r>
      <w:r>
        <w:rPr>
          <w:rFonts w:ascii="Cambria Math" w:eastAsia="Cambria Math"/>
          <w:spacing w:val="-5"/>
        </w:rPr>
        <w:t>𝜆𝑋</w:t>
      </w:r>
    </w:p>
    <w:p>
      <w:pPr>
        <w:spacing w:after="0"/>
        <w:rPr>
          <w:rFonts w:ascii="Cambria Math" w:eastAsia="Cambria Math"/>
        </w:rPr>
        <w:sectPr>
          <w:type w:val="continuous"/>
          <w:pgSz w:w="11910" w:h="16840"/>
          <w:pgMar w:header="0" w:footer="1014" w:top="1880" w:bottom="1200" w:left="1680" w:right="860"/>
        </w:sectPr>
      </w:pPr>
    </w:p>
    <w:p>
      <w:pPr>
        <w:pStyle w:val="Heading2"/>
        <w:numPr>
          <w:ilvl w:val="1"/>
          <w:numId w:val="9"/>
        </w:numPr>
        <w:tabs>
          <w:tab w:pos="1027" w:val="left" w:leader="none"/>
        </w:tabs>
        <w:spacing w:line="487" w:lineRule="auto" w:before="70" w:after="0"/>
        <w:ind w:left="1027" w:right="546" w:hanging="720"/>
        <w:jc w:val="both"/>
        <w:rPr>
          <w:b w:val="0"/>
        </w:rPr>
      </w:pPr>
      <w:bookmarkStart w:name="_bookmark22" w:id="23"/>
      <w:bookmarkEnd w:id="23"/>
      <w:r>
        <w:rPr>
          <w:b w:val="0"/>
        </w:rPr>
      </w:r>
      <w:r>
        <w:rPr/>
        <w:t>The Difference between Canonical Correlation Analysis and Ordinary Correlation Analysis</w:t>
      </w:r>
    </w:p>
    <w:p>
      <w:pPr>
        <w:pStyle w:val="BodyText"/>
        <w:spacing w:line="480" w:lineRule="auto" w:before="182"/>
        <w:ind w:left="307" w:right="548"/>
        <w:jc w:val="both"/>
      </w:pPr>
      <w:r>
        <w:rPr/>
        <w:t>Ordinary correlation analysis is dependent on the coordinate system in which the variables are described. This means that even if there is a very</w:t>
      </w:r>
      <w:r>
        <w:rPr>
          <w:spacing w:val="-2"/>
        </w:rPr>
        <w:t> </w:t>
      </w:r>
      <w:r>
        <w:rPr/>
        <w:t>strong linear relationship between two multidimensional signals, this relationship may</w:t>
      </w:r>
      <w:r>
        <w:rPr>
          <w:spacing w:val="-4"/>
        </w:rPr>
        <w:t> </w:t>
      </w:r>
      <w:r>
        <w:rPr/>
        <w:t>not be visible in a ordinary correlation</w:t>
      </w:r>
      <w:r>
        <w:rPr>
          <w:spacing w:val="-1"/>
        </w:rPr>
        <w:t> </w:t>
      </w:r>
      <w:r>
        <w:rPr/>
        <w:t>analysis</w:t>
      </w:r>
      <w:r>
        <w:rPr>
          <w:spacing w:val="-1"/>
        </w:rPr>
        <w:t> </w:t>
      </w:r>
      <w:r>
        <w:rPr/>
        <w:t>if</w:t>
      </w:r>
      <w:r>
        <w:rPr>
          <w:spacing w:val="-2"/>
        </w:rPr>
        <w:t> </w:t>
      </w:r>
      <w:r>
        <w:rPr/>
        <w:t>one</w:t>
      </w:r>
      <w:r>
        <w:rPr>
          <w:spacing w:val="-2"/>
        </w:rPr>
        <w:t> </w:t>
      </w:r>
      <w:r>
        <w:rPr/>
        <w:t>coordinate</w:t>
      </w:r>
      <w:r>
        <w:rPr>
          <w:spacing w:val="-2"/>
        </w:rPr>
        <w:t> </w:t>
      </w:r>
      <w:r>
        <w:rPr/>
        <w:t>system</w:t>
      </w:r>
      <w:r>
        <w:rPr>
          <w:spacing w:val="-1"/>
        </w:rPr>
        <w:t> </w:t>
      </w:r>
      <w:r>
        <w:rPr/>
        <w:t>is</w:t>
      </w:r>
      <w:r>
        <w:rPr>
          <w:spacing w:val="-1"/>
        </w:rPr>
        <w:t> </w:t>
      </w:r>
      <w:r>
        <w:rPr/>
        <w:t>used,</w:t>
      </w:r>
      <w:r>
        <w:rPr>
          <w:spacing w:val="-1"/>
        </w:rPr>
        <w:t> </w:t>
      </w:r>
      <w:r>
        <w:rPr/>
        <w:t>while</w:t>
      </w:r>
      <w:r>
        <w:rPr>
          <w:spacing w:val="-2"/>
        </w:rPr>
        <w:t> </w:t>
      </w:r>
      <w:r>
        <w:rPr/>
        <w:t>in</w:t>
      </w:r>
      <w:r>
        <w:rPr>
          <w:spacing w:val="-1"/>
        </w:rPr>
        <w:t> </w:t>
      </w:r>
      <w:r>
        <w:rPr/>
        <w:t>another</w:t>
      </w:r>
      <w:r>
        <w:rPr>
          <w:spacing w:val="-3"/>
        </w:rPr>
        <w:t> </w:t>
      </w:r>
      <w:r>
        <w:rPr/>
        <w:t>coordinate</w:t>
      </w:r>
      <w:r>
        <w:rPr>
          <w:spacing w:val="-2"/>
        </w:rPr>
        <w:t> </w:t>
      </w:r>
      <w:r>
        <w:rPr/>
        <w:t>system this linear relationship would give a very high correlation.</w:t>
      </w:r>
    </w:p>
    <w:p>
      <w:pPr>
        <w:pStyle w:val="BodyText"/>
        <w:spacing w:line="480" w:lineRule="auto" w:before="200"/>
        <w:ind w:left="307" w:right="553"/>
        <w:jc w:val="both"/>
      </w:pPr>
      <w:r>
        <w:rPr/>
        <w:t>Canonical correlation</w:t>
      </w:r>
      <w:r>
        <w:rPr>
          <w:spacing w:val="-1"/>
        </w:rPr>
        <w:t> </w:t>
      </w:r>
      <w:r>
        <w:rPr/>
        <w:t>analysis finds</w:t>
      </w:r>
      <w:r>
        <w:rPr>
          <w:spacing w:val="-1"/>
        </w:rPr>
        <w:t> </w:t>
      </w:r>
      <w:r>
        <w:rPr/>
        <w:t>the</w:t>
      </w:r>
      <w:r>
        <w:rPr>
          <w:spacing w:val="-1"/>
        </w:rPr>
        <w:t> </w:t>
      </w:r>
      <w:r>
        <w:rPr/>
        <w:t>coordinate</w:t>
      </w:r>
      <w:r>
        <w:rPr>
          <w:spacing w:val="-1"/>
        </w:rPr>
        <w:t> </w:t>
      </w:r>
      <w:r>
        <w:rPr/>
        <w:t>system</w:t>
      </w:r>
      <w:r>
        <w:rPr>
          <w:spacing w:val="-1"/>
        </w:rPr>
        <w:t> </w:t>
      </w:r>
      <w:r>
        <w:rPr/>
        <w:t>that</w:t>
      </w:r>
      <w:r>
        <w:rPr>
          <w:spacing w:val="-1"/>
        </w:rPr>
        <w:t> </w:t>
      </w:r>
      <w:r>
        <w:rPr/>
        <w:t>is optimal</w:t>
      </w:r>
      <w:r>
        <w:rPr>
          <w:spacing w:val="-1"/>
        </w:rPr>
        <w:t> </w:t>
      </w:r>
      <w:r>
        <w:rPr/>
        <w:t>for</w:t>
      </w:r>
      <w:r>
        <w:rPr>
          <w:spacing w:val="-2"/>
        </w:rPr>
        <w:t> </w:t>
      </w:r>
      <w:r>
        <w:rPr/>
        <w:t>correlation analysis, and the eigen vectors of equation (3.9) defines this coordinate system .For example,</w:t>
      </w:r>
      <w:r>
        <w:rPr>
          <w:spacing w:val="-1"/>
        </w:rPr>
        <w:t> </w:t>
      </w:r>
      <w:r>
        <w:rPr/>
        <w:t>Considering</w:t>
      </w:r>
      <w:r>
        <w:rPr>
          <w:spacing w:val="-4"/>
        </w:rPr>
        <w:t> </w:t>
      </w:r>
      <w:r>
        <w:rPr/>
        <w:t>two</w:t>
      </w:r>
      <w:r>
        <w:rPr>
          <w:spacing w:val="-1"/>
        </w:rPr>
        <w:t> </w:t>
      </w:r>
      <w:r>
        <w:rPr/>
        <w:t>normally</w:t>
      </w:r>
      <w:r>
        <w:rPr>
          <w:spacing w:val="-4"/>
        </w:rPr>
        <w:t> </w:t>
      </w:r>
      <w:r>
        <w:rPr/>
        <w:t>distributed</w:t>
      </w:r>
      <w:r>
        <w:rPr>
          <w:spacing w:val="-1"/>
        </w:rPr>
        <w:t> </w:t>
      </w:r>
      <w:r>
        <w:rPr/>
        <w:t>two</w:t>
      </w:r>
      <w:r>
        <w:rPr>
          <w:spacing w:val="-1"/>
        </w:rPr>
        <w:t> </w:t>
      </w:r>
      <w:r>
        <w:rPr/>
        <w:t>dimensional</w:t>
      </w:r>
      <w:r>
        <w:rPr>
          <w:spacing w:val="-1"/>
        </w:rPr>
        <w:t> </w:t>
      </w:r>
      <w:r>
        <w:rPr/>
        <w:t>variables X</w:t>
      </w:r>
      <w:r>
        <w:rPr>
          <w:spacing w:val="-2"/>
        </w:rPr>
        <w:t> </w:t>
      </w:r>
      <w:r>
        <w:rPr/>
        <w:t>and</w:t>
      </w:r>
      <w:r>
        <w:rPr>
          <w:spacing w:val="-1"/>
        </w:rPr>
        <w:t> </w:t>
      </w:r>
      <w:r>
        <w:rPr/>
        <w:t>Y with unit variance.</w:t>
      </w:r>
    </w:p>
    <w:p>
      <w:pPr>
        <w:pStyle w:val="BodyText"/>
        <w:spacing w:line="477" w:lineRule="auto" w:before="206"/>
        <w:ind w:left="307" w:right="552"/>
        <w:jc w:val="both"/>
      </w:pPr>
      <w:r>
        <w:rPr/>
        <w:t>Let</w:t>
      </w:r>
      <w:r>
        <w:rPr>
          <w:spacing w:val="-7"/>
        </w:rPr>
        <w:t> </w:t>
      </w:r>
      <w:r>
        <w:rPr>
          <w:rFonts w:ascii="Cambria Math" w:eastAsia="Cambria Math"/>
        </w:rPr>
        <w:t>𝑦</w:t>
      </w:r>
      <w:r>
        <w:rPr>
          <w:rFonts w:ascii="Cambria Math" w:eastAsia="Cambria Math"/>
          <w:vertAlign w:val="subscript"/>
        </w:rPr>
        <w:t>1</w:t>
      </w:r>
      <w:r>
        <w:rPr>
          <w:rFonts w:ascii="Cambria Math" w:eastAsia="Cambria Math"/>
          <w:vertAlign w:val="baseline"/>
        </w:rPr>
        <w:t> +</w:t>
      </w:r>
      <w:r>
        <w:rPr>
          <w:rFonts w:ascii="Cambria Math" w:eastAsia="Cambria Math"/>
          <w:spacing w:val="-2"/>
          <w:vertAlign w:val="baseline"/>
        </w:rPr>
        <w:t> </w:t>
      </w:r>
      <w:r>
        <w:rPr>
          <w:rFonts w:ascii="Cambria Math" w:eastAsia="Cambria Math"/>
          <w:vertAlign w:val="baseline"/>
        </w:rPr>
        <w:t>𝑦</w:t>
      </w:r>
      <w:r>
        <w:rPr>
          <w:rFonts w:ascii="Cambria Math" w:eastAsia="Cambria Math"/>
          <w:vertAlign w:val="subscript"/>
        </w:rPr>
        <w:t>2</w:t>
      </w:r>
      <w:r>
        <w:rPr>
          <w:rFonts w:ascii="Cambria Math" w:eastAsia="Cambria Math"/>
          <w:spacing w:val="21"/>
          <w:vertAlign w:val="baseline"/>
        </w:rPr>
        <w:t> </w:t>
      </w:r>
      <w:r>
        <w:rPr>
          <w:rFonts w:ascii="Cambria Math" w:eastAsia="Cambria Math"/>
          <w:vertAlign w:val="baseline"/>
        </w:rPr>
        <w:t>=</w:t>
      </w:r>
      <w:r>
        <w:rPr>
          <w:rFonts w:ascii="Cambria Math" w:eastAsia="Cambria Math"/>
          <w:spacing w:val="13"/>
          <w:vertAlign w:val="baseline"/>
        </w:rPr>
        <w:t> </w:t>
      </w:r>
      <w:r>
        <w:rPr>
          <w:rFonts w:ascii="Cambria Math" w:eastAsia="Cambria Math"/>
          <w:vertAlign w:val="baseline"/>
        </w:rPr>
        <w:t>𝑥</w:t>
      </w:r>
      <w:r>
        <w:rPr>
          <w:rFonts w:ascii="Cambria Math" w:eastAsia="Cambria Math"/>
          <w:vertAlign w:val="subscript"/>
        </w:rPr>
        <w:t>1</w:t>
      </w:r>
      <w:r>
        <w:rPr>
          <w:rFonts w:ascii="Cambria Math" w:eastAsia="Cambria Math"/>
          <w:vertAlign w:val="baseline"/>
        </w:rPr>
        <w:t> +</w:t>
      </w:r>
      <w:r>
        <w:rPr>
          <w:rFonts w:ascii="Cambria Math" w:eastAsia="Cambria Math"/>
          <w:spacing w:val="-2"/>
          <w:vertAlign w:val="baseline"/>
        </w:rPr>
        <w:t> </w:t>
      </w:r>
      <w:r>
        <w:rPr>
          <w:rFonts w:ascii="Cambria Math" w:eastAsia="Cambria Math"/>
          <w:vertAlign w:val="baseline"/>
        </w:rPr>
        <w:t>𝑥</w:t>
      </w:r>
      <w:r>
        <w:rPr>
          <w:rFonts w:ascii="Cambria Math" w:eastAsia="Cambria Math"/>
          <w:vertAlign w:val="subscript"/>
        </w:rPr>
        <w:t>2</w:t>
      </w:r>
      <w:r>
        <w:rPr>
          <w:rFonts w:ascii="Cambria Math" w:eastAsia="Cambria Math"/>
          <w:spacing w:val="14"/>
          <w:vertAlign w:val="baseline"/>
        </w:rPr>
        <w:t> </w:t>
      </w:r>
      <w:r>
        <w:rPr>
          <w:vertAlign w:val="baseline"/>
        </w:rPr>
        <w:t>.It</w:t>
      </w:r>
      <w:r>
        <w:rPr>
          <w:spacing w:val="19"/>
          <w:vertAlign w:val="baseline"/>
        </w:rPr>
        <w:t> </w:t>
      </w:r>
      <w:r>
        <w:rPr>
          <w:vertAlign w:val="baseline"/>
        </w:rPr>
        <w:t>is</w:t>
      </w:r>
      <w:r>
        <w:rPr>
          <w:spacing w:val="20"/>
          <w:vertAlign w:val="baseline"/>
        </w:rPr>
        <w:t> </w:t>
      </w:r>
      <w:r>
        <w:rPr>
          <w:vertAlign w:val="baseline"/>
        </w:rPr>
        <w:t>easy</w:t>
      </w:r>
      <w:r>
        <w:rPr>
          <w:spacing w:val="14"/>
          <w:vertAlign w:val="baseline"/>
        </w:rPr>
        <w:t> </w:t>
      </w:r>
      <w:r>
        <w:rPr>
          <w:vertAlign w:val="baseline"/>
        </w:rPr>
        <w:t>to</w:t>
      </w:r>
      <w:r>
        <w:rPr>
          <w:spacing w:val="19"/>
          <w:vertAlign w:val="baseline"/>
        </w:rPr>
        <w:t> </w:t>
      </w:r>
      <w:r>
        <w:rPr>
          <w:vertAlign w:val="baseline"/>
        </w:rPr>
        <w:t>confirm</w:t>
      </w:r>
      <w:r>
        <w:rPr>
          <w:spacing w:val="22"/>
          <w:vertAlign w:val="baseline"/>
        </w:rPr>
        <w:t> </w:t>
      </w:r>
      <w:r>
        <w:rPr>
          <w:vertAlign w:val="baseline"/>
        </w:rPr>
        <w:t>that</w:t>
      </w:r>
      <w:r>
        <w:rPr>
          <w:spacing w:val="19"/>
          <w:vertAlign w:val="baseline"/>
        </w:rPr>
        <w:t> </w:t>
      </w:r>
      <w:r>
        <w:rPr>
          <w:vertAlign w:val="baseline"/>
        </w:rPr>
        <w:t>the</w:t>
      </w:r>
      <w:r>
        <w:rPr>
          <w:spacing w:val="18"/>
          <w:vertAlign w:val="baseline"/>
        </w:rPr>
        <w:t> </w:t>
      </w:r>
      <w:r>
        <w:rPr>
          <w:vertAlign w:val="baseline"/>
        </w:rPr>
        <w:t>correlation</w:t>
      </w:r>
      <w:r>
        <w:rPr>
          <w:spacing w:val="19"/>
          <w:vertAlign w:val="baseline"/>
        </w:rPr>
        <w:t> </w:t>
      </w:r>
      <w:r>
        <w:rPr>
          <w:vertAlign w:val="baseline"/>
        </w:rPr>
        <w:t>matrix</w:t>
      </w:r>
      <w:r>
        <w:rPr>
          <w:spacing w:val="19"/>
          <w:vertAlign w:val="baseline"/>
        </w:rPr>
        <w:t> </w:t>
      </w:r>
      <w:r>
        <w:rPr>
          <w:vertAlign w:val="baseline"/>
        </w:rPr>
        <w:t>between</w:t>
      </w:r>
      <w:r>
        <w:rPr>
          <w:spacing w:val="19"/>
          <w:vertAlign w:val="baseline"/>
        </w:rPr>
        <w:t> </w:t>
      </w:r>
      <w:r>
        <w:rPr>
          <w:vertAlign w:val="baseline"/>
        </w:rPr>
        <w:t>X</w:t>
      </w:r>
      <w:r>
        <w:rPr>
          <w:spacing w:val="18"/>
          <w:vertAlign w:val="baseline"/>
        </w:rPr>
        <w:t> </w:t>
      </w:r>
      <w:r>
        <w:rPr>
          <w:vertAlign w:val="baseline"/>
        </w:rPr>
        <w:t>and Y is</w:t>
      </w:r>
    </w:p>
    <w:p>
      <w:pPr>
        <w:tabs>
          <w:tab w:pos="1327" w:val="left" w:leader="none"/>
        </w:tabs>
        <w:spacing w:line="148" w:lineRule="auto" w:before="205"/>
        <w:ind w:left="0" w:right="238" w:firstLine="0"/>
        <w:jc w:val="center"/>
        <w:rPr>
          <w:rFonts w:ascii="Cambria Math" w:eastAsia="Cambria Math"/>
          <w:sz w:val="24"/>
        </w:rPr>
      </w:pPr>
      <w:r>
        <w:rPr>
          <w:rFonts w:ascii="Cambria Math" w:eastAsia="Cambria Math"/>
          <w:position w:val="-12"/>
          <w:sz w:val="24"/>
        </w:rPr>
        <w:t>𝑅</w:t>
      </w:r>
      <w:r>
        <w:rPr>
          <w:rFonts w:ascii="Cambria Math" w:eastAsia="Cambria Math"/>
          <w:position w:val="-17"/>
          <w:sz w:val="17"/>
        </w:rPr>
        <w:t>𝑥𝑦</w:t>
      </w:r>
      <w:r>
        <w:rPr>
          <w:rFonts w:ascii="Cambria Math" w:eastAsia="Cambria Math"/>
          <w:spacing w:val="50"/>
          <w:position w:val="-17"/>
          <w:sz w:val="17"/>
        </w:rPr>
        <w:t> </w:t>
      </w:r>
      <w:r>
        <w:rPr>
          <w:rFonts w:ascii="Cambria Math" w:eastAsia="Cambria Math"/>
          <w:position w:val="-12"/>
          <w:sz w:val="24"/>
        </w:rPr>
        <w:t>=</w:t>
      </w:r>
      <w:r>
        <w:rPr>
          <w:rFonts w:ascii="Cambria Math" w:eastAsia="Cambria Math"/>
          <w:spacing w:val="23"/>
          <w:position w:val="-12"/>
          <w:sz w:val="24"/>
        </w:rPr>
        <w:t> </w:t>
      </w:r>
      <w:r>
        <w:rPr>
          <w:rFonts w:ascii="Cambria Math" w:eastAsia="Cambria Math"/>
          <w:spacing w:val="-4"/>
          <w:position w:val="-12"/>
          <w:sz w:val="24"/>
        </w:rPr>
        <w:t>[</w:t>
      </w:r>
      <w:r>
        <w:rPr>
          <w:rFonts w:ascii="Cambria Math" w:eastAsia="Cambria Math"/>
          <w:spacing w:val="-4"/>
          <w:sz w:val="24"/>
        </w:rPr>
        <w:t>0.5</w:t>
      </w:r>
      <w:r>
        <w:rPr>
          <w:rFonts w:ascii="Cambria Math" w:eastAsia="Cambria Math"/>
          <w:sz w:val="24"/>
        </w:rPr>
        <w:tab/>
      </w:r>
      <w:r>
        <w:rPr>
          <w:rFonts w:ascii="Cambria Math" w:eastAsia="Cambria Math"/>
          <w:spacing w:val="-4"/>
          <w:sz w:val="24"/>
        </w:rPr>
        <w:t>0.5</w:t>
      </w:r>
      <w:r>
        <w:rPr>
          <w:rFonts w:ascii="Cambria Math" w:eastAsia="Cambria Math"/>
          <w:spacing w:val="-4"/>
          <w:position w:val="-12"/>
          <w:sz w:val="24"/>
        </w:rPr>
        <w:t>]</w:t>
      </w:r>
    </w:p>
    <w:p>
      <w:pPr>
        <w:pStyle w:val="BodyText"/>
        <w:tabs>
          <w:tab w:pos="5026" w:val="left" w:leader="none"/>
        </w:tabs>
        <w:spacing w:line="199" w:lineRule="exact"/>
        <w:ind w:left="4469"/>
        <w:rPr>
          <w:rFonts w:ascii="Cambria Math"/>
        </w:rPr>
      </w:pPr>
      <w:r>
        <w:rPr>
          <w:rFonts w:ascii="Cambria Math"/>
          <w:spacing w:val="-5"/>
        </w:rPr>
        <w:t>0.5</w:t>
      </w:r>
      <w:r>
        <w:rPr>
          <w:rFonts w:ascii="Cambria Math"/>
        </w:rPr>
        <w:tab/>
      </w:r>
      <w:r>
        <w:rPr>
          <w:rFonts w:ascii="Cambria Math"/>
          <w:spacing w:val="-5"/>
        </w:rPr>
        <w:t>0.5</w:t>
      </w:r>
    </w:p>
    <w:p>
      <w:pPr>
        <w:pStyle w:val="BodyText"/>
        <w:spacing w:before="142"/>
        <w:rPr>
          <w:rFonts w:ascii="Cambria Math"/>
        </w:rPr>
      </w:pPr>
    </w:p>
    <w:p>
      <w:pPr>
        <w:pStyle w:val="BodyText"/>
        <w:spacing w:line="482" w:lineRule="auto"/>
        <w:ind w:left="307" w:right="557"/>
        <w:jc w:val="both"/>
      </w:pPr>
      <w:r>
        <w:rPr/>
        <w:t>This indicates</w:t>
      </w:r>
      <w:r>
        <w:rPr>
          <w:spacing w:val="-1"/>
        </w:rPr>
        <w:t> </w:t>
      </w:r>
      <w:r>
        <w:rPr/>
        <w:t>a</w:t>
      </w:r>
      <w:r>
        <w:rPr>
          <w:spacing w:val="-1"/>
        </w:rPr>
        <w:t> </w:t>
      </w:r>
      <w:r>
        <w:rPr/>
        <w:t>relatively</w:t>
      </w:r>
      <w:r>
        <w:rPr>
          <w:spacing w:val="-3"/>
        </w:rPr>
        <w:t> </w:t>
      </w:r>
      <w:r>
        <w:rPr/>
        <w:t>weak correlation of</w:t>
      </w:r>
      <w:r>
        <w:rPr>
          <w:spacing w:val="80"/>
        </w:rPr>
        <w:t> </w:t>
      </w:r>
      <w:r>
        <w:rPr/>
        <w:t>0.5 despite</w:t>
      </w:r>
      <w:r>
        <w:rPr>
          <w:spacing w:val="-1"/>
        </w:rPr>
        <w:t> </w:t>
      </w:r>
      <w:r>
        <w:rPr/>
        <w:t>the</w:t>
      </w:r>
      <w:r>
        <w:rPr>
          <w:spacing w:val="-1"/>
        </w:rPr>
        <w:t> </w:t>
      </w:r>
      <w:r>
        <w:rPr/>
        <w:t>fact that there</w:t>
      </w:r>
      <w:r>
        <w:rPr>
          <w:spacing w:val="-2"/>
        </w:rPr>
        <w:t> </w:t>
      </w:r>
      <w:r>
        <w:rPr/>
        <w:t>is a</w:t>
      </w:r>
      <w:r>
        <w:rPr>
          <w:spacing w:val="-1"/>
        </w:rPr>
        <w:t> </w:t>
      </w:r>
      <w:r>
        <w:rPr/>
        <w:t>perfect linear relationship (in one dimension) between X and Y.</w:t>
      </w:r>
    </w:p>
    <w:p>
      <w:pPr>
        <w:pStyle w:val="BodyText"/>
        <w:spacing w:line="475" w:lineRule="auto" w:before="195"/>
        <w:ind w:left="307" w:right="547"/>
        <w:jc w:val="both"/>
      </w:pPr>
      <w:r>
        <w:rPr/>
        <w:t>A Canonical correlation analysis on this data shows that the largest and only canonical </w:t>
      </w:r>
      <w:r>
        <w:rPr>
          <w:position w:val="1"/>
        </w:rPr>
        <w:t>correlation is one and it also gives the direction </w:t>
      </w:r>
      <w:r>
        <w:rPr>
          <w:rFonts w:ascii="Cambria Math" w:hAnsi="Cambria Math"/>
          <w:position w:val="2"/>
        </w:rPr>
        <w:t>[</w:t>
      </w:r>
      <w:r>
        <w:rPr>
          <w:rFonts w:ascii="Cambria Math" w:hAnsi="Cambria Math"/>
        </w:rPr>
        <w:t>1</w:t>
      </w:r>
      <w:r>
        <w:rPr>
          <w:rFonts w:ascii="Cambria Math" w:hAnsi="Cambria Math"/>
          <w:spacing w:val="80"/>
        </w:rPr>
        <w:t> </w:t>
      </w:r>
      <w:r>
        <w:rPr>
          <w:rFonts w:ascii="Cambria Math" w:hAnsi="Cambria Math"/>
        </w:rPr>
        <w:t>1</w:t>
      </w:r>
      <w:r>
        <w:rPr>
          <w:rFonts w:ascii="Cambria Math" w:hAnsi="Cambria Math"/>
          <w:position w:val="2"/>
        </w:rPr>
        <w:t>]</w:t>
      </w:r>
      <w:r>
        <w:rPr>
          <w:i/>
          <w:position w:val="10"/>
          <w:sz w:val="17"/>
        </w:rPr>
        <w:t>′ </w:t>
      </w:r>
      <w:r>
        <w:rPr>
          <w:position w:val="1"/>
        </w:rPr>
        <w:t>in which this perfect linear </w:t>
      </w:r>
      <w:r>
        <w:rPr/>
        <w:t>relationship lies. If the variables are described in the bases given by the canonical correlation basis vectors (i.e the eigen vectors of equation (3.9) the correlation matrix between the variables is</w:t>
      </w:r>
    </w:p>
    <w:p>
      <w:pPr>
        <w:pStyle w:val="BodyText"/>
        <w:tabs>
          <w:tab w:pos="1145" w:val="left" w:leader="none"/>
        </w:tabs>
        <w:spacing w:before="182"/>
        <w:ind w:right="238"/>
        <w:jc w:val="center"/>
        <w:rPr>
          <w:rFonts w:ascii="Cambria Math" w:eastAsia="Cambria Math"/>
        </w:rPr>
      </w:pPr>
      <w:r>
        <w:rPr/>
        <mc:AlternateContent>
          <mc:Choice Requires="wps">
            <w:drawing>
              <wp:anchor distT="0" distB="0" distL="0" distR="0" allowOverlap="1" layoutInCell="1" locked="0" behindDoc="1" simplePos="0" relativeHeight="486672896">
                <wp:simplePos x="0" y="0"/>
                <wp:positionH relativeFrom="page">
                  <wp:posOffset>4020946</wp:posOffset>
                </wp:positionH>
                <wp:positionV relativeFrom="paragraph">
                  <wp:posOffset>320312</wp:posOffset>
                </wp:positionV>
                <wp:extent cx="322580" cy="15240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322580" cy="152400"/>
                        </a:xfrm>
                        <a:prstGeom prst="rect">
                          <a:avLst/>
                        </a:prstGeom>
                      </wps:spPr>
                      <wps:txbx>
                        <w:txbxContent>
                          <w:p>
                            <w:pPr>
                              <w:pStyle w:val="BodyText"/>
                              <w:tabs>
                                <w:tab w:pos="374" w:val="left" w:leader="none"/>
                              </w:tabs>
                              <w:spacing w:line="240" w:lineRule="exact"/>
                              <w:rPr>
                                <w:rFonts w:ascii="Cambria Math"/>
                              </w:rPr>
                            </w:pPr>
                            <w:r>
                              <w:rPr>
                                <w:rFonts w:ascii="Cambria Math"/>
                                <w:spacing w:val="-10"/>
                              </w:rPr>
                              <w:t>0</w:t>
                            </w:r>
                            <w:r>
                              <w:rPr>
                                <w:rFonts w:ascii="Cambria Math"/>
                              </w:rPr>
                              <w:tab/>
                            </w:r>
                            <w:r>
                              <w:rPr>
                                <w:rFonts w:ascii="Cambria Math"/>
                                <w:spacing w:val="-10"/>
                              </w:rPr>
                              <w:t>1</w:t>
                            </w:r>
                          </w:p>
                        </w:txbxContent>
                      </wps:txbx>
                      <wps:bodyPr wrap="square" lIns="0" tIns="0" rIns="0" bIns="0" rtlCol="0">
                        <a:noAutofit/>
                      </wps:bodyPr>
                    </wps:wsp>
                  </a:graphicData>
                </a:graphic>
              </wp:anchor>
            </w:drawing>
          </mc:Choice>
          <mc:Fallback>
            <w:pict>
              <v:shape style="position:absolute;margin-left:316.609985pt;margin-top:25.221455pt;width:25.4pt;height:12pt;mso-position-horizontal-relative:page;mso-position-vertical-relative:paragraph;z-index:-16643584" type="#_x0000_t202" id="docshape47" filled="false" stroked="false">
                <v:textbox inset="0,0,0,0">
                  <w:txbxContent>
                    <w:p>
                      <w:pPr>
                        <w:pStyle w:val="BodyText"/>
                        <w:tabs>
                          <w:tab w:pos="374" w:val="left" w:leader="none"/>
                        </w:tabs>
                        <w:spacing w:line="240" w:lineRule="exact"/>
                        <w:rPr>
                          <w:rFonts w:ascii="Cambria Math"/>
                        </w:rPr>
                      </w:pPr>
                      <w:r>
                        <w:rPr>
                          <w:rFonts w:ascii="Cambria Math"/>
                          <w:spacing w:val="-10"/>
                        </w:rPr>
                        <w:t>0</w:t>
                      </w:r>
                      <w:r>
                        <w:rPr>
                          <w:rFonts w:ascii="Cambria Math"/>
                        </w:rPr>
                        <w:tab/>
                      </w:r>
                      <w:r>
                        <w:rPr>
                          <w:rFonts w:ascii="Cambria Math"/>
                          <w:spacing w:val="-10"/>
                        </w:rPr>
                        <w:t>1</w:t>
                      </w:r>
                    </w:p>
                  </w:txbxContent>
                </v:textbox>
                <w10:wrap type="none"/>
              </v:shape>
            </w:pict>
          </mc:Fallback>
        </mc:AlternateContent>
      </w:r>
      <w:r>
        <w:rPr>
          <w:rFonts w:ascii="Cambria Math" w:eastAsia="Cambria Math"/>
          <w:w w:val="105"/>
        </w:rPr>
        <w:t>𝑅</w:t>
      </w:r>
      <w:r>
        <w:rPr>
          <w:rFonts w:ascii="Cambria Math" w:eastAsia="Cambria Math"/>
          <w:w w:val="105"/>
          <w:vertAlign w:val="subscript"/>
        </w:rPr>
        <w:t>𝑥𝑦</w:t>
      </w:r>
      <w:r>
        <w:rPr>
          <w:rFonts w:ascii="Cambria Math" w:eastAsia="Cambria Math"/>
          <w:spacing w:val="23"/>
          <w:w w:val="105"/>
          <w:vertAlign w:val="baseline"/>
        </w:rPr>
        <w:t> </w:t>
      </w:r>
      <w:r>
        <w:rPr>
          <w:rFonts w:ascii="Cambria Math" w:eastAsia="Cambria Math"/>
          <w:w w:val="105"/>
          <w:vertAlign w:val="baseline"/>
        </w:rPr>
        <w:t>=</w:t>
      </w:r>
      <w:r>
        <w:rPr>
          <w:rFonts w:ascii="Cambria Math" w:eastAsia="Cambria Math"/>
          <w:spacing w:val="14"/>
          <w:w w:val="105"/>
          <w:vertAlign w:val="baseline"/>
        </w:rPr>
        <w:t> </w:t>
      </w:r>
      <w:r>
        <w:rPr>
          <w:rFonts w:ascii="Cambria Math" w:eastAsia="Cambria Math"/>
          <w:spacing w:val="-7"/>
          <w:w w:val="105"/>
          <w:vertAlign w:val="baseline"/>
        </w:rPr>
        <w:t>[</w:t>
      </w:r>
      <w:r>
        <w:rPr>
          <w:rFonts w:ascii="Cambria Math" w:eastAsia="Cambria Math"/>
          <w:spacing w:val="-7"/>
          <w:w w:val="105"/>
          <w:position w:val="13"/>
          <w:vertAlign w:val="baseline"/>
        </w:rPr>
        <w:t>1</w:t>
      </w:r>
      <w:r>
        <w:rPr>
          <w:rFonts w:ascii="Cambria Math" w:eastAsia="Cambria Math"/>
          <w:position w:val="13"/>
          <w:vertAlign w:val="baseline"/>
        </w:rPr>
        <w:tab/>
      </w:r>
      <w:r>
        <w:rPr>
          <w:rFonts w:ascii="Cambria Math" w:eastAsia="Cambria Math"/>
          <w:spacing w:val="-7"/>
          <w:w w:val="105"/>
          <w:position w:val="13"/>
          <w:vertAlign w:val="baseline"/>
        </w:rPr>
        <w:t>0</w:t>
      </w:r>
      <w:r>
        <w:rPr>
          <w:rFonts w:ascii="Cambria Math" w:eastAsia="Cambria Math"/>
          <w:spacing w:val="-7"/>
          <w:w w:val="105"/>
          <w:vertAlign w:val="baseline"/>
        </w:rPr>
        <w:t>]</w:t>
      </w:r>
    </w:p>
    <w:p>
      <w:pPr>
        <w:spacing w:after="0"/>
        <w:jc w:val="center"/>
        <w:rPr>
          <w:rFonts w:ascii="Cambria Math" w:eastAsia="Cambria Math"/>
        </w:rPr>
        <w:sectPr>
          <w:pgSz w:w="11910" w:h="16840"/>
          <w:pgMar w:header="0" w:footer="1014" w:top="1320" w:bottom="1200" w:left="1680" w:right="860"/>
        </w:sectPr>
      </w:pPr>
    </w:p>
    <w:p>
      <w:pPr>
        <w:pStyle w:val="Heading2"/>
        <w:numPr>
          <w:ilvl w:val="1"/>
          <w:numId w:val="9"/>
        </w:numPr>
        <w:tabs>
          <w:tab w:pos="1027" w:val="left" w:leader="none"/>
        </w:tabs>
        <w:spacing w:line="240" w:lineRule="auto" w:before="77" w:after="0"/>
        <w:ind w:left="1027" w:right="0" w:hanging="720"/>
        <w:jc w:val="left"/>
      </w:pPr>
      <w:bookmarkStart w:name="_bookmark23" w:id="24"/>
      <w:bookmarkEnd w:id="24"/>
      <w:r>
        <w:rPr>
          <w:b w:val="0"/>
        </w:rPr>
      </w:r>
      <w:r>
        <w:rPr/>
        <w:t>Correlation</w:t>
      </w:r>
      <w:r>
        <w:rPr>
          <w:spacing w:val="-2"/>
        </w:rPr>
        <w:t> </w:t>
      </w:r>
      <w:r>
        <w:rPr/>
        <w:t>and</w:t>
      </w:r>
      <w:r>
        <w:rPr>
          <w:spacing w:val="-2"/>
        </w:rPr>
        <w:t> </w:t>
      </w:r>
      <w:r>
        <w:rPr/>
        <w:t>Covariance</w:t>
      </w:r>
      <w:r>
        <w:rPr>
          <w:spacing w:val="-2"/>
        </w:rPr>
        <w:t> Matrices</w:t>
      </w:r>
    </w:p>
    <w:p>
      <w:pPr>
        <w:pStyle w:val="BodyText"/>
        <w:spacing w:before="195"/>
        <w:rPr>
          <w:b/>
        </w:rPr>
      </w:pPr>
    </w:p>
    <w:p>
      <w:pPr>
        <w:pStyle w:val="BodyText"/>
        <w:spacing w:line="480" w:lineRule="auto"/>
        <w:ind w:left="307" w:right="551"/>
        <w:jc w:val="both"/>
      </w:pPr>
      <w:r>
        <w:rPr/>
        <w:t>In neural network literature, the matrix </w:t>
      </w:r>
      <w:r>
        <w:rPr>
          <w:rFonts w:ascii="Cambria Math" w:eastAsia="Cambria Math"/>
        </w:rPr>
        <w:t>𝐶</w:t>
      </w:r>
      <w:r>
        <w:rPr>
          <w:rFonts w:ascii="Cambria Math" w:eastAsia="Cambria Math"/>
          <w:vertAlign w:val="subscript"/>
        </w:rPr>
        <w:t>𝑥𝑥</w:t>
      </w:r>
      <w:r>
        <w:rPr>
          <w:rFonts w:ascii="Cambria Math" w:eastAsia="Cambria Math"/>
          <w:vertAlign w:val="baseline"/>
        </w:rPr>
        <w:t> </w:t>
      </w:r>
      <w:r>
        <w:rPr>
          <w:vertAlign w:val="baseline"/>
        </w:rPr>
        <w:t>in equation (3.8) is often called a correlation matrix. This can be a bit confusing, since </w:t>
      </w:r>
      <w:r>
        <w:rPr>
          <w:rFonts w:ascii="Cambria Math" w:eastAsia="Cambria Math"/>
          <w:vertAlign w:val="baseline"/>
        </w:rPr>
        <w:t>𝐶</w:t>
      </w:r>
      <w:r>
        <w:rPr>
          <w:rFonts w:ascii="Cambria Math" w:eastAsia="Cambria Math"/>
          <w:vertAlign w:val="subscript"/>
        </w:rPr>
        <w:t>𝑥𝑥</w:t>
      </w:r>
      <w:r>
        <w:rPr>
          <w:rFonts w:ascii="Cambria Math" w:eastAsia="Cambria Math"/>
          <w:vertAlign w:val="baseline"/>
        </w:rPr>
        <w:t> </w:t>
      </w:r>
      <w:r>
        <w:rPr>
          <w:vertAlign w:val="baseline"/>
        </w:rPr>
        <w:t>does not contain the correlations between the variables in a Statistical sense, but rather the expected values of the products between them. The correlation between </w:t>
      </w:r>
      <w:r>
        <w:rPr>
          <w:rFonts w:ascii="Cambria Math" w:eastAsia="Cambria Math"/>
          <w:vertAlign w:val="baseline"/>
        </w:rPr>
        <w:t>𝑥</w:t>
      </w:r>
      <w:r>
        <w:rPr>
          <w:rFonts w:ascii="Cambria Math" w:eastAsia="Cambria Math"/>
          <w:vertAlign w:val="subscript"/>
        </w:rPr>
        <w:t>𝑖</w:t>
      </w:r>
      <w:r>
        <w:rPr>
          <w:rFonts w:ascii="Cambria Math" w:eastAsia="Cambria Math"/>
          <w:spacing w:val="40"/>
          <w:vertAlign w:val="baseline"/>
        </w:rPr>
        <w:t> </w:t>
      </w:r>
      <w:r>
        <w:rPr>
          <w:vertAlign w:val="baseline"/>
        </w:rPr>
        <w:t>and </w:t>
      </w:r>
      <w:r>
        <w:rPr>
          <w:rFonts w:ascii="Cambria Math" w:eastAsia="Cambria Math"/>
          <w:vertAlign w:val="baseline"/>
        </w:rPr>
        <w:t>𝑥</w:t>
      </w:r>
      <w:r>
        <w:rPr>
          <w:rFonts w:ascii="Cambria Math" w:eastAsia="Cambria Math"/>
          <w:vertAlign w:val="subscript"/>
        </w:rPr>
        <w:t>𝑗</w:t>
      </w:r>
      <w:r>
        <w:rPr>
          <w:rFonts w:ascii="Cambria Math" w:eastAsia="Cambria Math"/>
          <w:vertAlign w:val="baseline"/>
        </w:rPr>
        <w:t> </w:t>
      </w:r>
      <w:r>
        <w:rPr>
          <w:vertAlign w:val="baseline"/>
        </w:rPr>
        <w:t>is defined as</w:t>
      </w:r>
    </w:p>
    <w:p>
      <w:pPr>
        <w:pStyle w:val="BodyText"/>
        <w:spacing w:before="7"/>
        <w:rPr>
          <w:sz w:val="14"/>
        </w:rPr>
      </w:pPr>
    </w:p>
    <w:p>
      <w:pPr>
        <w:spacing w:after="0"/>
        <w:rPr>
          <w:sz w:val="14"/>
        </w:rPr>
        <w:sectPr>
          <w:pgSz w:w="11910" w:h="16840"/>
          <w:pgMar w:header="0" w:footer="1014" w:top="1320" w:bottom="1200" w:left="1680" w:right="860"/>
        </w:sectPr>
      </w:pPr>
    </w:p>
    <w:p>
      <w:pPr>
        <w:spacing w:before="180"/>
        <w:ind w:left="0" w:right="0" w:firstLine="0"/>
        <w:jc w:val="right"/>
        <w:rPr>
          <w:rFonts w:ascii="Cambria Math" w:eastAsia="Cambria Math"/>
          <w:sz w:val="17"/>
        </w:rPr>
      </w:pPr>
      <w:r>
        <w:rPr>
          <w:rFonts w:ascii="Cambria Math" w:eastAsia="Cambria Math"/>
          <w:spacing w:val="-5"/>
          <w:w w:val="115"/>
          <w:position w:val="5"/>
          <w:sz w:val="24"/>
        </w:rPr>
        <w:t>𝜌</w:t>
      </w:r>
      <w:r>
        <w:rPr>
          <w:rFonts w:ascii="Cambria Math" w:eastAsia="Cambria Math"/>
          <w:spacing w:val="-5"/>
          <w:w w:val="115"/>
          <w:sz w:val="17"/>
        </w:rPr>
        <w:t>𝑖𝑗</w:t>
      </w:r>
    </w:p>
    <w:p>
      <w:pPr>
        <w:tabs>
          <w:tab w:pos="554" w:val="left" w:leader="none"/>
          <w:tab w:pos="2261" w:val="left" w:leader="none"/>
        </w:tabs>
        <w:spacing w:line="180" w:lineRule="auto" w:before="97"/>
        <w:ind w:left="43" w:right="0" w:firstLine="0"/>
        <w:jc w:val="left"/>
        <w:rPr>
          <w:rFonts w:ascii="Cambria Math" w:hAnsi="Cambria Math" w:eastAsia="Cambria Math"/>
          <w:sz w:val="17"/>
        </w:rPr>
      </w:pPr>
      <w:r>
        <w:rPr/>
        <w:br w:type="column"/>
      </w:r>
      <w:r>
        <w:rPr>
          <w:rFonts w:ascii="Cambria Math" w:hAnsi="Cambria Math" w:eastAsia="Cambria Math"/>
          <w:w w:val="105"/>
          <w:position w:val="-15"/>
          <w:sz w:val="24"/>
        </w:rPr>
        <w:t>= </w:t>
      </w:r>
      <w:r>
        <w:rPr>
          <w:sz w:val="17"/>
          <w:u w:val="single"/>
        </w:rPr>
        <w:tab/>
      </w:r>
      <w:r>
        <w:rPr>
          <w:i/>
          <w:spacing w:val="-2"/>
          <w:w w:val="105"/>
          <w:sz w:val="17"/>
          <w:u w:val="single"/>
        </w:rPr>
        <w:t>Е</w:t>
      </w:r>
      <w:r>
        <w:rPr>
          <w:rFonts w:ascii="Cambria Math" w:hAnsi="Cambria Math" w:eastAsia="Cambria Math"/>
          <w:spacing w:val="-2"/>
          <w:w w:val="105"/>
          <w:sz w:val="17"/>
          <w:u w:val="single"/>
        </w:rPr>
        <w:t>[</w:t>
      </w:r>
      <w:r>
        <w:rPr>
          <w:rFonts w:ascii="Cambria Math" w:hAnsi="Cambria Math" w:eastAsia="Cambria Math"/>
          <w:spacing w:val="-2"/>
          <w:w w:val="105"/>
          <w:position w:val="1"/>
          <w:sz w:val="17"/>
          <w:u w:val="single"/>
        </w:rPr>
        <w:t>(</w:t>
      </w:r>
      <w:r>
        <w:rPr>
          <w:rFonts w:ascii="Cambria Math" w:hAnsi="Cambria Math" w:eastAsia="Cambria Math"/>
          <w:spacing w:val="-2"/>
          <w:w w:val="105"/>
          <w:sz w:val="17"/>
          <w:u w:val="single"/>
        </w:rPr>
        <w:t>𝑥</w:t>
      </w:r>
      <w:r>
        <w:rPr>
          <w:rFonts w:ascii="Cambria Math" w:hAnsi="Cambria Math" w:eastAsia="Cambria Math"/>
          <w:spacing w:val="-2"/>
          <w:w w:val="105"/>
          <w:position w:val="-3"/>
          <w:sz w:val="14"/>
          <w:u w:val="single"/>
        </w:rPr>
        <w:t>𝑖</w:t>
      </w:r>
      <w:r>
        <w:rPr>
          <w:rFonts w:ascii="Cambria Math" w:hAnsi="Cambria Math" w:eastAsia="Cambria Math"/>
          <w:spacing w:val="-2"/>
          <w:w w:val="105"/>
          <w:sz w:val="17"/>
          <w:u w:val="single"/>
        </w:rPr>
        <w:t>−𝑥̅</w:t>
      </w:r>
      <w:r>
        <w:rPr>
          <w:rFonts w:ascii="Cambria Math" w:hAnsi="Cambria Math" w:eastAsia="Cambria Math"/>
          <w:spacing w:val="-2"/>
          <w:w w:val="105"/>
          <w:position w:val="-3"/>
          <w:sz w:val="14"/>
          <w:u w:val="single"/>
        </w:rPr>
        <w:t>𝑖</w:t>
      </w:r>
      <w:r>
        <w:rPr>
          <w:rFonts w:ascii="Cambria Math" w:hAnsi="Cambria Math" w:eastAsia="Cambria Math"/>
          <w:spacing w:val="-2"/>
          <w:w w:val="105"/>
          <w:position w:val="1"/>
          <w:sz w:val="17"/>
          <w:u w:val="single"/>
        </w:rPr>
        <w:t>)</w:t>
      </w:r>
      <w:r>
        <w:rPr>
          <w:rFonts w:ascii="Cambria Math" w:hAnsi="Cambria Math" w:eastAsia="Cambria Math"/>
          <w:spacing w:val="-2"/>
          <w:w w:val="105"/>
          <w:sz w:val="17"/>
          <w:u w:val="single"/>
        </w:rPr>
        <w:t>(𝑥</w:t>
      </w:r>
      <w:r>
        <w:rPr>
          <w:rFonts w:ascii="Cambria Math" w:hAnsi="Cambria Math" w:eastAsia="Cambria Math"/>
          <w:spacing w:val="-2"/>
          <w:w w:val="105"/>
          <w:position w:val="-3"/>
          <w:sz w:val="14"/>
          <w:u w:val="single"/>
        </w:rPr>
        <w:t>𝑗</w:t>
      </w:r>
      <w:r>
        <w:rPr>
          <w:rFonts w:ascii="Cambria Math" w:hAnsi="Cambria Math" w:eastAsia="Cambria Math"/>
          <w:spacing w:val="-2"/>
          <w:w w:val="105"/>
          <w:sz w:val="17"/>
          <w:u w:val="single"/>
        </w:rPr>
        <w:t>−𝑥̅</w:t>
      </w:r>
      <w:r>
        <w:rPr>
          <w:rFonts w:ascii="Cambria Math" w:hAnsi="Cambria Math" w:eastAsia="Cambria Math"/>
          <w:spacing w:val="-2"/>
          <w:w w:val="105"/>
          <w:position w:val="-3"/>
          <w:sz w:val="14"/>
          <w:u w:val="single"/>
        </w:rPr>
        <w:t>𝑗</w:t>
      </w:r>
      <w:r>
        <w:rPr>
          <w:rFonts w:ascii="Cambria Math" w:hAnsi="Cambria Math" w:eastAsia="Cambria Math"/>
          <w:spacing w:val="-2"/>
          <w:w w:val="105"/>
          <w:sz w:val="17"/>
          <w:u w:val="single"/>
        </w:rPr>
        <w:t>)]</w:t>
      </w:r>
      <w:r>
        <w:rPr>
          <w:rFonts w:ascii="Cambria Math" w:hAnsi="Cambria Math" w:eastAsia="Cambria Math"/>
          <w:sz w:val="17"/>
          <w:u w:val="single"/>
        </w:rPr>
        <w:tab/>
      </w:r>
    </w:p>
    <w:p>
      <w:pPr>
        <w:spacing w:line="147" w:lineRule="exact" w:before="0"/>
        <w:ind w:left="288" w:right="0" w:firstLine="0"/>
        <w:jc w:val="left"/>
        <w:rPr>
          <w:rFonts w:ascii="Cambria Math" w:hAnsi="Cambria Math" w:eastAsia="Cambria Math"/>
          <w:sz w:val="17"/>
        </w:rPr>
      </w:pPr>
      <w:r>
        <w:rPr/>
        <mc:AlternateContent>
          <mc:Choice Requires="wps">
            <w:drawing>
              <wp:anchor distT="0" distB="0" distL="0" distR="0" allowOverlap="1" layoutInCell="1" locked="0" behindDoc="0" simplePos="0" relativeHeight="15748608">
                <wp:simplePos x="0" y="0"/>
                <wp:positionH relativeFrom="page">
                  <wp:posOffset>3207130</wp:posOffset>
                </wp:positionH>
                <wp:positionV relativeFrom="paragraph">
                  <wp:posOffset>-23499</wp:posOffset>
                </wp:positionV>
                <wp:extent cx="1172845" cy="762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1172845" cy="7620"/>
                        </a:xfrm>
                        <a:custGeom>
                          <a:avLst/>
                          <a:gdLst/>
                          <a:ahLst/>
                          <a:cxnLst/>
                          <a:rect l="l" t="t" r="r" b="b"/>
                          <a:pathLst>
                            <a:path w="1172845" h="7620">
                              <a:moveTo>
                                <a:pt x="1172260" y="0"/>
                              </a:moveTo>
                              <a:lnTo>
                                <a:pt x="0" y="0"/>
                              </a:lnTo>
                              <a:lnTo>
                                <a:pt x="0" y="7620"/>
                              </a:lnTo>
                              <a:lnTo>
                                <a:pt x="1172260" y="7620"/>
                              </a:lnTo>
                              <a:lnTo>
                                <a:pt x="11722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2.529999pt;margin-top:-1.850381pt;width:92.304pt;height:.600010pt;mso-position-horizontal-relative:page;mso-position-vertical-relative:paragraph;z-index:15748608" id="docshape48" filled="true" fillcolor="#000000" stroked="false">
                <v:fill type="solid"/>
                <w10:wrap type="none"/>
              </v:rect>
            </w:pict>
          </mc:Fallback>
        </mc:AlternateContent>
      </w:r>
      <w:r>
        <w:rPr>
          <w:rFonts w:ascii="Cambria Math" w:hAnsi="Cambria Math" w:eastAsia="Cambria Math"/>
          <w:w w:val="105"/>
          <w:position w:val="1"/>
          <w:sz w:val="17"/>
        </w:rPr>
        <w:t>√</w:t>
      </w:r>
      <w:r>
        <w:rPr>
          <w:i/>
          <w:w w:val="105"/>
          <w:sz w:val="17"/>
        </w:rPr>
        <w:t>Е</w:t>
      </w:r>
      <w:r>
        <w:rPr>
          <w:rFonts w:ascii="Cambria Math" w:hAnsi="Cambria Math" w:eastAsia="Cambria Math"/>
          <w:w w:val="105"/>
          <w:position w:val="1"/>
          <w:sz w:val="17"/>
        </w:rPr>
        <w:t>[(</w:t>
      </w:r>
      <w:r>
        <w:rPr>
          <w:rFonts w:ascii="Cambria Math" w:hAnsi="Cambria Math" w:eastAsia="Cambria Math"/>
          <w:w w:val="105"/>
          <w:sz w:val="17"/>
        </w:rPr>
        <w:t>𝑥</w:t>
      </w:r>
      <w:r>
        <w:rPr>
          <w:rFonts w:ascii="Cambria Math" w:hAnsi="Cambria Math" w:eastAsia="Cambria Math"/>
          <w:spacing w:val="15"/>
          <w:w w:val="105"/>
          <w:sz w:val="17"/>
        </w:rPr>
        <w:t> </w:t>
      </w:r>
      <w:r>
        <w:rPr>
          <w:rFonts w:ascii="Cambria Math" w:hAnsi="Cambria Math" w:eastAsia="Cambria Math"/>
          <w:w w:val="105"/>
          <w:sz w:val="17"/>
        </w:rPr>
        <w:t>−𝑥̅</w:t>
      </w:r>
      <w:r>
        <w:rPr>
          <w:rFonts w:ascii="Cambria Math" w:hAnsi="Cambria Math" w:eastAsia="Cambria Math"/>
          <w:spacing w:val="22"/>
          <w:w w:val="105"/>
          <w:sz w:val="17"/>
        </w:rPr>
        <w:t> </w:t>
      </w:r>
      <w:r>
        <w:rPr>
          <w:rFonts w:ascii="Cambria Math" w:hAnsi="Cambria Math" w:eastAsia="Cambria Math"/>
          <w:w w:val="105"/>
          <w:position w:val="1"/>
          <w:sz w:val="17"/>
        </w:rPr>
        <w:t>)</w:t>
      </w:r>
      <w:r>
        <w:rPr>
          <w:rFonts w:ascii="Cambria Math" w:hAnsi="Cambria Math" w:eastAsia="Cambria Math"/>
          <w:w w:val="105"/>
          <w:position w:val="5"/>
          <w:sz w:val="14"/>
        </w:rPr>
        <w:t>2</w:t>
      </w:r>
      <w:r>
        <w:rPr>
          <w:rFonts w:ascii="Cambria Math" w:hAnsi="Cambria Math" w:eastAsia="Cambria Math"/>
          <w:w w:val="105"/>
          <w:position w:val="1"/>
          <w:sz w:val="17"/>
        </w:rPr>
        <w:t>]</w:t>
      </w:r>
      <w:r>
        <w:rPr>
          <w:i/>
          <w:w w:val="105"/>
          <w:sz w:val="17"/>
        </w:rPr>
        <w:t>Е</w:t>
      </w:r>
      <w:r>
        <w:rPr>
          <w:rFonts w:ascii="Cambria Math" w:hAnsi="Cambria Math" w:eastAsia="Cambria Math"/>
          <w:w w:val="105"/>
          <w:sz w:val="17"/>
        </w:rPr>
        <w:t>[(𝑥</w:t>
      </w:r>
      <w:r>
        <w:rPr>
          <w:rFonts w:ascii="Cambria Math" w:hAnsi="Cambria Math" w:eastAsia="Cambria Math"/>
          <w:spacing w:val="26"/>
          <w:w w:val="105"/>
          <w:sz w:val="17"/>
        </w:rPr>
        <w:t> </w:t>
      </w:r>
      <w:r>
        <w:rPr>
          <w:rFonts w:ascii="Cambria Math" w:hAnsi="Cambria Math" w:eastAsia="Cambria Math"/>
          <w:w w:val="105"/>
          <w:sz w:val="17"/>
        </w:rPr>
        <w:t>−𝑥̅</w:t>
      </w:r>
      <w:r>
        <w:rPr>
          <w:rFonts w:ascii="Cambria Math" w:hAnsi="Cambria Math" w:eastAsia="Cambria Math"/>
          <w:spacing w:val="34"/>
          <w:w w:val="105"/>
          <w:sz w:val="17"/>
        </w:rPr>
        <w:t> </w:t>
      </w:r>
      <w:r>
        <w:rPr>
          <w:rFonts w:ascii="Cambria Math" w:hAnsi="Cambria Math" w:eastAsia="Cambria Math"/>
          <w:spacing w:val="-5"/>
          <w:w w:val="105"/>
          <w:sz w:val="17"/>
        </w:rPr>
        <w:t>)</w:t>
      </w:r>
      <w:r>
        <w:rPr>
          <w:rFonts w:ascii="Cambria Math" w:hAnsi="Cambria Math" w:eastAsia="Cambria Math"/>
          <w:spacing w:val="-5"/>
          <w:w w:val="105"/>
          <w:position w:val="11"/>
          <w:sz w:val="14"/>
        </w:rPr>
        <w:t>2</w:t>
      </w:r>
      <w:r>
        <w:rPr>
          <w:rFonts w:ascii="Cambria Math" w:hAnsi="Cambria Math" w:eastAsia="Cambria Math"/>
          <w:spacing w:val="-5"/>
          <w:w w:val="105"/>
          <w:sz w:val="17"/>
        </w:rPr>
        <w:t>]</w:t>
      </w:r>
    </w:p>
    <w:p>
      <w:pPr>
        <w:pStyle w:val="BodyText"/>
        <w:spacing w:before="186"/>
        <w:ind w:right="717"/>
        <w:jc w:val="right"/>
      </w:pPr>
      <w:r>
        <w:rPr/>
        <w:br w:type="column"/>
      </w:r>
      <w:r>
        <w:rPr>
          <w:spacing w:val="-4"/>
        </w:rPr>
        <w:t>3.22</w:t>
      </w:r>
    </w:p>
    <w:p>
      <w:pPr>
        <w:spacing w:after="0"/>
        <w:jc w:val="right"/>
        <w:sectPr>
          <w:type w:val="continuous"/>
          <w:pgSz w:w="11910" w:h="16840"/>
          <w:pgMar w:header="0" w:footer="1014" w:top="1880" w:bottom="1200" w:left="1680" w:right="860"/>
          <w:cols w:num="3" w:equalWidth="0">
            <w:col w:w="2916" w:space="40"/>
            <w:col w:w="2304" w:space="321"/>
            <w:col w:w="3789"/>
          </w:cols>
        </w:sectPr>
      </w:pPr>
    </w:p>
    <w:p>
      <w:pPr>
        <w:tabs>
          <w:tab w:pos="285" w:val="left" w:leader="none"/>
          <w:tab w:pos="907" w:val="left" w:leader="none"/>
          <w:tab w:pos="1207" w:val="left" w:leader="none"/>
        </w:tabs>
        <w:spacing w:line="140" w:lineRule="exact" w:before="0"/>
        <w:ind w:left="0" w:right="678" w:firstLine="0"/>
        <w:jc w:val="center"/>
        <w:rPr>
          <w:rFonts w:ascii="Cambria Math" w:eastAsia="Cambria Math"/>
          <w:sz w:val="14"/>
        </w:rPr>
      </w:pPr>
      <w:r>
        <w:rPr>
          <w:rFonts w:ascii="Cambria Math" w:eastAsia="Cambria Math"/>
          <w:spacing w:val="-10"/>
          <w:w w:val="125"/>
          <w:sz w:val="14"/>
        </w:rPr>
        <w:t>𝑖</w:t>
      </w:r>
      <w:r>
        <w:rPr>
          <w:rFonts w:ascii="Cambria Math" w:eastAsia="Cambria Math"/>
          <w:sz w:val="14"/>
        </w:rPr>
        <w:tab/>
      </w:r>
      <w:r>
        <w:rPr>
          <w:rFonts w:ascii="Cambria Math" w:eastAsia="Cambria Math"/>
          <w:spacing w:val="-10"/>
          <w:w w:val="125"/>
          <w:sz w:val="14"/>
        </w:rPr>
        <w:t>𝑖</w:t>
      </w:r>
      <w:r>
        <w:rPr>
          <w:rFonts w:ascii="Cambria Math" w:eastAsia="Cambria Math"/>
          <w:sz w:val="14"/>
        </w:rPr>
        <w:tab/>
      </w:r>
      <w:r>
        <w:rPr>
          <w:rFonts w:ascii="Cambria Math" w:eastAsia="Cambria Math"/>
          <w:spacing w:val="-10"/>
          <w:w w:val="125"/>
          <w:sz w:val="14"/>
        </w:rPr>
        <w:t>𝑗</w:t>
      </w:r>
      <w:r>
        <w:rPr>
          <w:rFonts w:ascii="Cambria Math" w:eastAsia="Cambria Math"/>
          <w:sz w:val="14"/>
        </w:rPr>
        <w:tab/>
      </w:r>
      <w:r>
        <w:rPr>
          <w:rFonts w:ascii="Cambria Math" w:eastAsia="Cambria Math"/>
          <w:spacing w:val="-10"/>
          <w:w w:val="125"/>
          <w:sz w:val="14"/>
        </w:rPr>
        <w:t>𝑗</w:t>
      </w:r>
    </w:p>
    <w:p>
      <w:pPr>
        <w:pStyle w:val="BodyText"/>
        <w:spacing w:before="256"/>
        <w:rPr>
          <w:rFonts w:ascii="Cambria Math"/>
        </w:rPr>
      </w:pPr>
    </w:p>
    <w:p>
      <w:pPr>
        <w:pStyle w:val="BodyText"/>
        <w:spacing w:line="494" w:lineRule="auto"/>
        <w:ind w:left="307" w:right="546"/>
        <w:jc w:val="both"/>
      </w:pPr>
      <w:r>
        <w:rPr/>
        <w:t>From the above example, the covariance between </w:t>
      </w:r>
      <w:r>
        <w:rPr>
          <w:rFonts w:ascii="Cambria Math" w:hAnsi="Cambria Math" w:eastAsia="Cambria Math"/>
        </w:rPr>
        <w:t>𝑥</w:t>
      </w:r>
      <w:r>
        <w:rPr>
          <w:rFonts w:ascii="Cambria Math" w:hAnsi="Cambria Math" w:eastAsia="Cambria Math"/>
          <w:vertAlign w:val="subscript"/>
        </w:rPr>
        <w:t>𝑖</w:t>
      </w:r>
      <w:r>
        <w:rPr>
          <w:rFonts w:ascii="Cambria Math" w:hAnsi="Cambria Math" w:eastAsia="Cambria Math"/>
          <w:vertAlign w:val="baseline"/>
        </w:rPr>
        <w:t> </w:t>
      </w:r>
      <w:r>
        <w:rPr>
          <w:vertAlign w:val="baseline"/>
        </w:rPr>
        <w:t>and</w:t>
      </w:r>
      <w:r>
        <w:rPr>
          <w:spacing w:val="-2"/>
          <w:vertAlign w:val="baseline"/>
        </w:rPr>
        <w:t> </w:t>
      </w:r>
      <w:r>
        <w:rPr>
          <w:rFonts w:ascii="Cambria Math" w:hAnsi="Cambria Math" w:eastAsia="Cambria Math"/>
          <w:vertAlign w:val="baseline"/>
        </w:rPr>
        <w:t>𝑥</w:t>
      </w:r>
      <w:r>
        <w:rPr>
          <w:rFonts w:ascii="Cambria Math" w:hAnsi="Cambria Math" w:eastAsia="Cambria Math"/>
          <w:vertAlign w:val="subscript"/>
        </w:rPr>
        <w:t>𝑗</w:t>
      </w:r>
      <w:r>
        <w:rPr>
          <w:vertAlign w:val="baseline"/>
        </w:rPr>
        <w:t>normalized by the geometric </w:t>
      </w:r>
      <w:r>
        <w:rPr>
          <w:w w:val="105"/>
          <w:vertAlign w:val="baseline"/>
        </w:rPr>
        <w:t>mean</w:t>
      </w:r>
      <w:r>
        <w:rPr>
          <w:spacing w:val="-15"/>
          <w:w w:val="105"/>
          <w:vertAlign w:val="baseline"/>
        </w:rPr>
        <w:t> </w:t>
      </w:r>
      <w:r>
        <w:rPr>
          <w:w w:val="105"/>
          <w:vertAlign w:val="baseline"/>
        </w:rPr>
        <w:t>of</w:t>
      </w:r>
      <w:r>
        <w:rPr>
          <w:spacing w:val="-15"/>
          <w:w w:val="105"/>
          <w:vertAlign w:val="baseline"/>
        </w:rPr>
        <w:t> </w:t>
      </w:r>
      <w:r>
        <w:rPr>
          <w:w w:val="105"/>
          <w:vertAlign w:val="baseline"/>
        </w:rPr>
        <w:t>the</w:t>
      </w:r>
      <w:r>
        <w:rPr>
          <w:spacing w:val="-16"/>
          <w:w w:val="105"/>
          <w:vertAlign w:val="baseline"/>
        </w:rPr>
        <w:t> </w:t>
      </w:r>
      <w:r>
        <w:rPr>
          <w:w w:val="105"/>
          <w:vertAlign w:val="baseline"/>
        </w:rPr>
        <w:t>variances</w:t>
      </w:r>
      <w:r>
        <w:rPr>
          <w:spacing w:val="-14"/>
          <w:w w:val="105"/>
          <w:vertAlign w:val="baseline"/>
        </w:rPr>
        <w:t> </w:t>
      </w:r>
      <w:r>
        <w:rPr>
          <w:w w:val="105"/>
          <w:vertAlign w:val="baseline"/>
        </w:rPr>
        <w:t>of</w:t>
      </w:r>
      <w:r>
        <w:rPr>
          <w:spacing w:val="-12"/>
          <w:w w:val="105"/>
          <w:vertAlign w:val="baseline"/>
        </w:rPr>
        <w:t> </w:t>
      </w:r>
      <w:r>
        <w:rPr>
          <w:rFonts w:ascii="Cambria Math" w:hAnsi="Cambria Math" w:eastAsia="Cambria Math"/>
          <w:w w:val="105"/>
          <w:vertAlign w:val="baseline"/>
        </w:rPr>
        <w:t>𝑥</w:t>
      </w:r>
      <w:r>
        <w:rPr>
          <w:rFonts w:ascii="Cambria Math" w:hAnsi="Cambria Math" w:eastAsia="Cambria Math"/>
          <w:w w:val="105"/>
          <w:vertAlign w:val="subscript"/>
        </w:rPr>
        <w:t>𝑖</w:t>
      </w:r>
      <w:r>
        <w:rPr>
          <w:rFonts w:ascii="Cambria Math" w:hAnsi="Cambria Math" w:eastAsia="Cambria Math"/>
          <w:spacing w:val="6"/>
          <w:w w:val="105"/>
          <w:vertAlign w:val="baseline"/>
        </w:rPr>
        <w:t> </w:t>
      </w:r>
      <w:r>
        <w:rPr>
          <w:w w:val="105"/>
          <w:vertAlign w:val="baseline"/>
        </w:rPr>
        <w:t>and</w:t>
      </w:r>
      <w:r>
        <w:rPr>
          <w:spacing w:val="34"/>
          <w:w w:val="105"/>
          <w:vertAlign w:val="baseline"/>
        </w:rPr>
        <w:t> </w:t>
      </w:r>
      <w:r>
        <w:rPr>
          <w:rFonts w:ascii="Cambria Math" w:hAnsi="Cambria Math" w:eastAsia="Cambria Math"/>
          <w:w w:val="105"/>
          <w:vertAlign w:val="baseline"/>
        </w:rPr>
        <w:t>𝑥</w:t>
      </w:r>
      <w:r>
        <w:rPr>
          <w:rFonts w:ascii="Cambria Math" w:hAnsi="Cambria Math" w:eastAsia="Cambria Math"/>
          <w:w w:val="105"/>
          <w:vertAlign w:val="subscript"/>
        </w:rPr>
        <w:t>𝑗</w:t>
      </w:r>
      <w:r>
        <w:rPr>
          <w:rFonts w:ascii="Cambria Math" w:hAnsi="Cambria Math" w:eastAsia="Cambria Math"/>
          <w:w w:val="105"/>
          <w:vertAlign w:val="baseline"/>
        </w:rPr>
        <w:t>,</w:t>
      </w:r>
      <w:r>
        <w:rPr>
          <w:rFonts w:ascii="Cambria Math" w:hAnsi="Cambria Math" w:eastAsia="Cambria Math"/>
          <w:spacing w:val="-7"/>
          <w:w w:val="105"/>
          <w:vertAlign w:val="baseline"/>
        </w:rPr>
        <w:t> </w:t>
      </w:r>
      <w:r>
        <w:rPr>
          <w:rFonts w:ascii="Cambria Math" w:hAnsi="Cambria Math" w:eastAsia="Cambria Math"/>
          <w:w w:val="105"/>
          <w:position w:val="1"/>
          <w:vertAlign w:val="baseline"/>
        </w:rPr>
        <w:t>(</w:t>
      </w:r>
      <w:r>
        <w:rPr>
          <w:rFonts w:ascii="Cambria Math" w:hAnsi="Cambria Math" w:eastAsia="Cambria Math"/>
          <w:w w:val="105"/>
          <w:vertAlign w:val="baseline"/>
        </w:rPr>
        <w:t>=</w:t>
      </w:r>
      <w:r>
        <w:rPr>
          <w:rFonts w:ascii="Cambria Math" w:hAnsi="Cambria Math" w:eastAsia="Cambria Math"/>
          <w:spacing w:val="-3"/>
          <w:w w:val="105"/>
          <w:vertAlign w:val="baseline"/>
        </w:rPr>
        <w:t> </w:t>
      </w:r>
      <w:r>
        <w:rPr>
          <w:i/>
          <w:w w:val="105"/>
          <w:vertAlign w:val="baseline"/>
        </w:rPr>
        <w:t>Е</w:t>
      </w:r>
      <w:r>
        <w:rPr>
          <w:rFonts w:ascii="Cambria Math" w:hAnsi="Cambria Math" w:eastAsia="Cambria Math"/>
          <w:w w:val="105"/>
          <w:position w:val="1"/>
          <w:vertAlign w:val="baseline"/>
        </w:rPr>
        <w:t>[</w:t>
      </w:r>
      <w:r>
        <w:rPr>
          <w:rFonts w:ascii="Cambria Math" w:hAnsi="Cambria Math" w:eastAsia="Cambria Math"/>
          <w:w w:val="105"/>
          <w:vertAlign w:val="baseline"/>
        </w:rPr>
        <w:t>𝑥</w:t>
      </w:r>
      <w:r>
        <w:rPr>
          <w:rFonts w:ascii="Cambria Math" w:hAnsi="Cambria Math" w:eastAsia="Cambria Math"/>
          <w:w w:val="105"/>
          <w:position w:val="1"/>
          <w:vertAlign w:val="baseline"/>
        </w:rPr>
        <w:t>])</w:t>
      </w:r>
      <w:r>
        <w:rPr>
          <w:w w:val="105"/>
          <w:vertAlign w:val="baseline"/>
        </w:rPr>
        <w:t>Hence,</w:t>
      </w:r>
      <w:r>
        <w:rPr>
          <w:spacing w:val="-15"/>
          <w:w w:val="105"/>
          <w:vertAlign w:val="baseline"/>
        </w:rPr>
        <w:t> </w:t>
      </w:r>
      <w:r>
        <w:rPr>
          <w:w w:val="105"/>
          <w:vertAlign w:val="baseline"/>
        </w:rPr>
        <w:t>the</w:t>
      </w:r>
      <w:r>
        <w:rPr>
          <w:spacing w:val="-15"/>
          <w:w w:val="105"/>
          <w:vertAlign w:val="baseline"/>
        </w:rPr>
        <w:t> </w:t>
      </w:r>
      <w:r>
        <w:rPr>
          <w:w w:val="105"/>
          <w:vertAlign w:val="baseline"/>
        </w:rPr>
        <w:t>correlation</w:t>
      </w:r>
      <w:r>
        <w:rPr>
          <w:spacing w:val="-15"/>
          <w:w w:val="105"/>
          <w:vertAlign w:val="baseline"/>
        </w:rPr>
        <w:t> </w:t>
      </w:r>
      <w:r>
        <w:rPr>
          <w:w w:val="105"/>
          <w:vertAlign w:val="baseline"/>
        </w:rPr>
        <w:t>is</w:t>
      </w:r>
      <w:r>
        <w:rPr>
          <w:spacing w:val="-15"/>
          <w:w w:val="105"/>
          <w:vertAlign w:val="baseline"/>
        </w:rPr>
        <w:t> </w:t>
      </w:r>
      <w:r>
        <w:rPr>
          <w:w w:val="105"/>
          <w:vertAlign w:val="baseline"/>
        </w:rPr>
        <w:t>bounded.</w:t>
      </w:r>
    </w:p>
    <w:p>
      <w:pPr>
        <w:pStyle w:val="BodyText"/>
        <w:spacing w:before="213"/>
        <w:ind w:left="1593" w:right="1831"/>
        <w:jc w:val="center"/>
        <w:rPr>
          <w:rFonts w:ascii="Cambria Math" w:hAnsi="Cambria Math" w:eastAsia="Cambria Math"/>
        </w:rPr>
      </w:pPr>
      <w:r>
        <w:rPr>
          <w:rFonts w:ascii="Cambria Math" w:hAnsi="Cambria Math" w:eastAsia="Cambria Math"/>
          <w:w w:val="105"/>
        </w:rPr>
        <w:t>−1</w:t>
      </w:r>
      <w:r>
        <w:rPr>
          <w:rFonts w:ascii="Cambria Math" w:hAnsi="Cambria Math" w:eastAsia="Cambria Math"/>
          <w:spacing w:val="4"/>
          <w:w w:val="105"/>
        </w:rPr>
        <w:t> </w:t>
      </w:r>
      <w:r>
        <w:rPr>
          <w:rFonts w:ascii="Cambria Math" w:hAnsi="Cambria Math" w:eastAsia="Cambria Math"/>
          <w:w w:val="105"/>
        </w:rPr>
        <w:t>≤</w:t>
      </w:r>
      <w:r>
        <w:rPr>
          <w:rFonts w:ascii="Cambria Math" w:hAnsi="Cambria Math" w:eastAsia="Cambria Math"/>
          <w:spacing w:val="4"/>
          <w:w w:val="105"/>
        </w:rPr>
        <w:t> </w:t>
      </w:r>
      <w:r>
        <w:rPr>
          <w:rFonts w:ascii="Cambria Math" w:hAnsi="Cambria Math" w:eastAsia="Cambria Math"/>
          <w:w w:val="105"/>
        </w:rPr>
        <w:t>𝜌</w:t>
      </w:r>
      <w:r>
        <w:rPr>
          <w:rFonts w:ascii="Cambria Math" w:hAnsi="Cambria Math" w:eastAsia="Cambria Math"/>
          <w:w w:val="105"/>
          <w:vertAlign w:val="subscript"/>
        </w:rPr>
        <w:t>𝑖𝑗</w:t>
      </w:r>
      <w:r>
        <w:rPr>
          <w:rFonts w:ascii="Cambria Math" w:hAnsi="Cambria Math" w:eastAsia="Cambria Math"/>
          <w:spacing w:val="20"/>
          <w:w w:val="105"/>
          <w:vertAlign w:val="baseline"/>
        </w:rPr>
        <w:t> </w:t>
      </w:r>
      <w:r>
        <w:rPr>
          <w:rFonts w:ascii="Cambria Math" w:hAnsi="Cambria Math" w:eastAsia="Cambria Math"/>
          <w:w w:val="105"/>
          <w:vertAlign w:val="baseline"/>
        </w:rPr>
        <w:t>≤</w:t>
      </w:r>
      <w:r>
        <w:rPr>
          <w:rFonts w:ascii="Cambria Math" w:hAnsi="Cambria Math" w:eastAsia="Cambria Math"/>
          <w:spacing w:val="6"/>
          <w:w w:val="105"/>
          <w:vertAlign w:val="baseline"/>
        </w:rPr>
        <w:t> </w:t>
      </w:r>
      <w:r>
        <w:rPr>
          <w:rFonts w:ascii="Cambria Math" w:hAnsi="Cambria Math" w:eastAsia="Cambria Math"/>
          <w:spacing w:val="-5"/>
          <w:w w:val="105"/>
          <w:vertAlign w:val="baseline"/>
        </w:rPr>
        <w:t>1.</w:t>
      </w:r>
    </w:p>
    <w:p>
      <w:pPr>
        <w:pStyle w:val="BodyText"/>
        <w:spacing w:before="232"/>
        <w:rPr>
          <w:rFonts w:ascii="Cambria Math"/>
        </w:rPr>
      </w:pPr>
    </w:p>
    <w:p>
      <w:pPr>
        <w:pStyle w:val="BodyText"/>
        <w:ind w:left="307"/>
        <w:jc w:val="both"/>
      </w:pPr>
      <w:r>
        <w:rPr/>
        <mc:AlternateContent>
          <mc:Choice Requires="wps">
            <w:drawing>
              <wp:anchor distT="0" distB="0" distL="0" distR="0" allowOverlap="1" layoutInCell="1" locked="0" behindDoc="1" simplePos="0" relativeHeight="486673920">
                <wp:simplePos x="0" y="0"/>
                <wp:positionH relativeFrom="page">
                  <wp:posOffset>5432425</wp:posOffset>
                </wp:positionH>
                <wp:positionV relativeFrom="paragraph">
                  <wp:posOffset>103644</wp:posOffset>
                </wp:positionV>
                <wp:extent cx="38100" cy="10858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38100"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style="position:absolute;margin-left:427.75pt;margin-top:8.161006pt;width:3pt;height:8.550pt;mso-position-horizontal-relative:page;mso-position-vertical-relative:paragraph;z-index:-16642560" type="#_x0000_t202" id="docshape49"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𝑖</w:t>
                      </w:r>
                    </w:p>
                  </w:txbxContent>
                </v:textbox>
                <w10:wrap type="none"/>
              </v:shape>
            </w:pict>
          </mc:Fallback>
        </mc:AlternateContent>
      </w:r>
      <w:r>
        <w:rPr/>
        <w:t>The</w:t>
      </w:r>
      <w:r>
        <w:rPr>
          <w:spacing w:val="1"/>
        </w:rPr>
        <w:t> </w:t>
      </w:r>
      <w:r>
        <w:rPr/>
        <w:t>diagonal</w:t>
      </w:r>
      <w:r>
        <w:rPr>
          <w:spacing w:val="3"/>
        </w:rPr>
        <w:t> </w:t>
      </w:r>
      <w:r>
        <w:rPr/>
        <w:t>terms</w:t>
      </w:r>
      <w:r>
        <w:rPr>
          <w:spacing w:val="3"/>
        </w:rPr>
        <w:t> </w:t>
      </w:r>
      <w:r>
        <w:rPr/>
        <w:t>of</w:t>
      </w:r>
      <w:r>
        <w:rPr>
          <w:spacing w:val="68"/>
        </w:rPr>
        <w:t> </w:t>
      </w:r>
      <w:r>
        <w:rPr>
          <w:rFonts w:ascii="Cambria Math" w:hAnsi="Cambria Math" w:eastAsia="Cambria Math"/>
        </w:rPr>
        <w:t>𝐶</w:t>
      </w:r>
      <w:r>
        <w:rPr>
          <w:rFonts w:ascii="Cambria Math" w:hAnsi="Cambria Math" w:eastAsia="Cambria Math"/>
          <w:vertAlign w:val="subscript"/>
        </w:rPr>
        <w:t>𝑥𝑥</w:t>
      </w:r>
      <w:r>
        <w:rPr>
          <w:rFonts w:ascii="Cambria Math" w:hAnsi="Cambria Math" w:eastAsia="Cambria Math"/>
          <w:spacing w:val="25"/>
          <w:vertAlign w:val="baseline"/>
        </w:rPr>
        <w:t> </w:t>
      </w:r>
      <w:r>
        <w:rPr>
          <w:vertAlign w:val="baseline"/>
        </w:rPr>
        <w:t>are</w:t>
      </w:r>
      <w:r>
        <w:rPr>
          <w:spacing w:val="1"/>
          <w:vertAlign w:val="baseline"/>
        </w:rPr>
        <w:t> </w:t>
      </w:r>
      <w:r>
        <w:rPr>
          <w:vertAlign w:val="baseline"/>
        </w:rPr>
        <w:t>the</w:t>
      </w:r>
      <w:r>
        <w:rPr>
          <w:spacing w:val="2"/>
          <w:vertAlign w:val="baseline"/>
        </w:rPr>
        <w:t> </w:t>
      </w:r>
      <w:r>
        <w:rPr>
          <w:vertAlign w:val="baseline"/>
        </w:rPr>
        <w:t>second</w:t>
      </w:r>
      <w:r>
        <w:rPr>
          <w:spacing w:val="3"/>
          <w:vertAlign w:val="baseline"/>
        </w:rPr>
        <w:t> </w:t>
      </w:r>
      <w:r>
        <w:rPr>
          <w:vertAlign w:val="baseline"/>
        </w:rPr>
        <w:t>order</w:t>
      </w:r>
      <w:r>
        <w:rPr>
          <w:spacing w:val="3"/>
          <w:vertAlign w:val="baseline"/>
        </w:rPr>
        <w:t> </w:t>
      </w:r>
      <w:r>
        <w:rPr>
          <w:vertAlign w:val="baseline"/>
        </w:rPr>
        <w:t>origin</w:t>
      </w:r>
      <w:r>
        <w:rPr>
          <w:spacing w:val="3"/>
          <w:vertAlign w:val="baseline"/>
        </w:rPr>
        <w:t> </w:t>
      </w:r>
      <w:r>
        <w:rPr>
          <w:vertAlign w:val="baseline"/>
        </w:rPr>
        <w:t>moments,</w:t>
      </w:r>
      <w:r>
        <w:rPr>
          <w:i/>
          <w:vertAlign w:val="baseline"/>
        </w:rPr>
        <w:t>Е</w:t>
      </w:r>
      <w:r>
        <w:rPr>
          <w:rFonts w:ascii="Cambria Math" w:hAnsi="Cambria Math" w:eastAsia="Cambria Math"/>
          <w:position w:val="1"/>
          <w:vertAlign w:val="baseline"/>
        </w:rPr>
        <w:t>[</w:t>
      </w:r>
      <w:r>
        <w:rPr>
          <w:rFonts w:ascii="Cambria Math" w:hAnsi="Cambria Math" w:eastAsia="Cambria Math"/>
          <w:vertAlign w:val="baseline"/>
        </w:rPr>
        <w:t>𝑥</w:t>
      </w:r>
      <w:r>
        <w:rPr>
          <w:rFonts w:ascii="Cambria Math" w:hAnsi="Cambria Math" w:eastAsia="Cambria Math"/>
          <w:vertAlign w:val="superscript"/>
        </w:rPr>
        <w:t>2</w:t>
      </w:r>
      <w:r>
        <w:rPr>
          <w:rFonts w:ascii="Cambria Math" w:hAnsi="Cambria Math" w:eastAsia="Cambria Math"/>
          <w:position w:val="1"/>
          <w:vertAlign w:val="baseline"/>
        </w:rPr>
        <w:t>]</w:t>
      </w:r>
      <w:r>
        <w:rPr>
          <w:rFonts w:ascii="Cambria Math" w:hAnsi="Cambria Math" w:eastAsia="Cambria Math"/>
          <w:spacing w:val="2"/>
          <w:position w:val="1"/>
          <w:vertAlign w:val="baseline"/>
        </w:rPr>
        <w:t> </w:t>
      </w:r>
      <w:r>
        <w:rPr>
          <w:vertAlign w:val="baseline"/>
        </w:rPr>
        <w:t>,</w:t>
      </w:r>
      <w:r>
        <w:rPr>
          <w:spacing w:val="3"/>
          <w:vertAlign w:val="baseline"/>
        </w:rPr>
        <w:t> </w:t>
      </w:r>
      <w:r>
        <w:rPr>
          <w:vertAlign w:val="baseline"/>
        </w:rPr>
        <w:t>of</w:t>
      </w:r>
      <w:r>
        <w:rPr>
          <w:spacing w:val="2"/>
          <w:vertAlign w:val="baseline"/>
        </w:rPr>
        <w:t> </w:t>
      </w:r>
      <w:r>
        <w:rPr>
          <w:rFonts w:ascii="Cambria Math" w:hAnsi="Cambria Math" w:eastAsia="Cambria Math"/>
          <w:vertAlign w:val="baseline"/>
        </w:rPr>
        <w:t>𝑥</w:t>
      </w:r>
      <w:r>
        <w:rPr>
          <w:rFonts w:ascii="Cambria Math" w:hAnsi="Cambria Math" w:eastAsia="Cambria Math"/>
          <w:vertAlign w:val="subscript"/>
        </w:rPr>
        <w:t>𝑖</w:t>
      </w:r>
      <w:r>
        <w:rPr>
          <w:rFonts w:ascii="Cambria Math" w:hAnsi="Cambria Math" w:eastAsia="Cambria Math"/>
          <w:spacing w:val="28"/>
          <w:vertAlign w:val="baseline"/>
        </w:rPr>
        <w:t> </w:t>
      </w:r>
      <w:r>
        <w:rPr>
          <w:spacing w:val="-10"/>
          <w:vertAlign w:val="baseline"/>
        </w:rPr>
        <w:t>.</w:t>
      </w:r>
    </w:p>
    <w:p>
      <w:pPr>
        <w:pStyle w:val="BodyText"/>
        <w:spacing w:before="202"/>
      </w:pPr>
    </w:p>
    <w:p>
      <w:pPr>
        <w:pStyle w:val="BodyText"/>
        <w:spacing w:line="482" w:lineRule="auto"/>
        <w:ind w:left="307" w:right="550"/>
        <w:jc w:val="both"/>
      </w:pPr>
      <w:r>
        <w:rPr/>
        <w:t>The diagonal terms in a covariance matrix are the variances or the second order central </w:t>
      </w:r>
      <w:r>
        <w:rPr>
          <w:spacing w:val="-2"/>
        </w:rPr>
        <w:t>moments,</w:t>
      </w:r>
    </w:p>
    <w:p>
      <w:pPr>
        <w:pStyle w:val="BodyText"/>
        <w:spacing w:before="190"/>
        <w:ind w:left="307"/>
        <w:jc w:val="both"/>
      </w:pPr>
      <w:r>
        <w:rPr>
          <w:w w:val="105"/>
        </w:rPr>
        <w:t>Е</w:t>
      </w:r>
      <w:r>
        <w:rPr>
          <w:rFonts w:ascii="Cambria Math" w:hAnsi="Cambria Math" w:eastAsia="Cambria Math"/>
          <w:w w:val="105"/>
          <w:position w:val="1"/>
        </w:rPr>
        <w:t>[(</w:t>
      </w:r>
      <w:r>
        <w:rPr>
          <w:rFonts w:ascii="Cambria Math" w:hAnsi="Cambria Math" w:eastAsia="Cambria Math"/>
          <w:w w:val="105"/>
        </w:rPr>
        <w:t>𝑥</w:t>
      </w:r>
      <w:r>
        <w:rPr>
          <w:rFonts w:ascii="Cambria Math" w:hAnsi="Cambria Math" w:eastAsia="Cambria Math"/>
          <w:w w:val="105"/>
          <w:vertAlign w:val="subscript"/>
        </w:rPr>
        <w:t>𝑖</w:t>
      </w:r>
      <w:r>
        <w:rPr>
          <w:rFonts w:ascii="Cambria Math" w:hAnsi="Cambria Math" w:eastAsia="Cambria Math"/>
          <w:spacing w:val="6"/>
          <w:w w:val="105"/>
          <w:vertAlign w:val="baseline"/>
        </w:rPr>
        <w:t> </w:t>
      </w:r>
      <w:r>
        <w:rPr>
          <w:rFonts w:ascii="Cambria Math" w:hAnsi="Cambria Math" w:eastAsia="Cambria Math"/>
          <w:w w:val="105"/>
          <w:vertAlign w:val="baseline"/>
        </w:rPr>
        <w:t>−</w:t>
      </w:r>
      <w:r>
        <w:rPr>
          <w:rFonts w:ascii="Cambria Math" w:hAnsi="Cambria Math" w:eastAsia="Cambria Math"/>
          <w:spacing w:val="-6"/>
          <w:w w:val="105"/>
          <w:vertAlign w:val="baseline"/>
        </w:rPr>
        <w:t> </w:t>
      </w:r>
      <w:r>
        <w:rPr>
          <w:rFonts w:ascii="Cambria Math" w:hAnsi="Cambria Math" w:eastAsia="Cambria Math"/>
          <w:w w:val="105"/>
          <w:vertAlign w:val="baseline"/>
        </w:rPr>
        <w:t>𝑥̅</w:t>
      </w:r>
      <w:r>
        <w:rPr>
          <w:rFonts w:ascii="Cambria Math" w:hAnsi="Cambria Math" w:eastAsia="Cambria Math"/>
          <w:w w:val="105"/>
          <w:vertAlign w:val="subscript"/>
        </w:rPr>
        <w:t>𝑖</w:t>
      </w:r>
      <w:r>
        <w:rPr>
          <w:rFonts w:ascii="Cambria Math" w:hAnsi="Cambria Math" w:eastAsia="Cambria Math"/>
          <w:w w:val="105"/>
          <w:position w:val="1"/>
          <w:vertAlign w:val="baseline"/>
        </w:rPr>
        <w:t>)</w:t>
      </w:r>
      <w:r>
        <w:rPr>
          <w:rFonts w:ascii="Cambria Math" w:hAnsi="Cambria Math" w:eastAsia="Cambria Math"/>
          <w:w w:val="105"/>
          <w:position w:val="1"/>
          <w:vertAlign w:val="superscript"/>
        </w:rPr>
        <w:t>2</w:t>
      </w:r>
      <w:r>
        <w:rPr>
          <w:rFonts w:ascii="Cambria Math" w:hAnsi="Cambria Math" w:eastAsia="Cambria Math"/>
          <w:w w:val="105"/>
          <w:position w:val="1"/>
          <w:vertAlign w:val="baseline"/>
        </w:rPr>
        <w:t>]</w:t>
      </w:r>
      <w:r>
        <w:rPr>
          <w:rFonts w:ascii="Cambria Math" w:hAnsi="Cambria Math" w:eastAsia="Cambria Math"/>
          <w:spacing w:val="-7"/>
          <w:w w:val="105"/>
          <w:position w:val="1"/>
          <w:vertAlign w:val="baseline"/>
        </w:rPr>
        <w:t> </w:t>
      </w:r>
      <w:r>
        <w:rPr>
          <w:w w:val="105"/>
          <w:vertAlign w:val="baseline"/>
        </w:rPr>
        <w:t>,</w:t>
      </w:r>
      <w:r>
        <w:rPr>
          <w:spacing w:val="-8"/>
          <w:w w:val="105"/>
          <w:vertAlign w:val="baseline"/>
        </w:rPr>
        <w:t> </w:t>
      </w:r>
      <w:r>
        <w:rPr>
          <w:w w:val="105"/>
          <w:vertAlign w:val="baseline"/>
        </w:rPr>
        <w:t>of</w:t>
      </w:r>
      <w:r>
        <w:rPr>
          <w:spacing w:val="-8"/>
          <w:w w:val="105"/>
          <w:vertAlign w:val="baseline"/>
        </w:rPr>
        <w:t> </w:t>
      </w:r>
      <w:r>
        <w:rPr>
          <w:rFonts w:ascii="Cambria Math" w:hAnsi="Cambria Math" w:eastAsia="Cambria Math"/>
          <w:w w:val="105"/>
          <w:vertAlign w:val="baseline"/>
        </w:rPr>
        <w:t>𝑥</w:t>
      </w:r>
      <w:r>
        <w:rPr>
          <w:rFonts w:ascii="Cambria Math" w:hAnsi="Cambria Math" w:eastAsia="Cambria Math"/>
          <w:w w:val="105"/>
          <w:vertAlign w:val="subscript"/>
        </w:rPr>
        <w:t>𝑖</w:t>
      </w:r>
      <w:r>
        <w:rPr>
          <w:rFonts w:ascii="Cambria Math" w:hAnsi="Cambria Math" w:eastAsia="Cambria Math"/>
          <w:spacing w:val="16"/>
          <w:w w:val="105"/>
          <w:vertAlign w:val="baseline"/>
        </w:rPr>
        <w:t> </w:t>
      </w:r>
      <w:r>
        <w:rPr>
          <w:spacing w:val="-10"/>
          <w:w w:val="105"/>
          <w:vertAlign w:val="baseline"/>
        </w:rPr>
        <w:t>.</w:t>
      </w:r>
    </w:p>
    <w:p>
      <w:pPr>
        <w:pStyle w:val="BodyText"/>
        <w:spacing w:before="206"/>
      </w:pPr>
    </w:p>
    <w:p>
      <w:pPr>
        <w:pStyle w:val="BodyText"/>
        <w:spacing w:line="480" w:lineRule="auto"/>
        <w:ind w:left="307" w:right="549"/>
        <w:jc w:val="both"/>
      </w:pPr>
      <w:r>
        <w:rPr/>
        <w:t>The maximum likelihood estimator of </w:t>
      </w:r>
      <w:r>
        <w:rPr>
          <w:rFonts w:ascii="Cambria Math" w:eastAsia="Cambria Math"/>
        </w:rPr>
        <w:t>𝜌 </w:t>
      </w:r>
      <w:r>
        <w:rPr/>
        <w:t>is obtained by replacing the expectation operator in equation (3.22) by a sum over the samples. This estimator is sometimes called the pearson correlation coefficient after K. Pearson.</w:t>
      </w:r>
    </w:p>
    <w:p>
      <w:pPr>
        <w:spacing w:after="0" w:line="480" w:lineRule="auto"/>
        <w:jc w:val="both"/>
        <w:sectPr>
          <w:type w:val="continuous"/>
          <w:pgSz w:w="11910" w:h="16840"/>
          <w:pgMar w:header="0" w:footer="1014" w:top="1880" w:bottom="1200" w:left="1680" w:right="860"/>
        </w:sectPr>
      </w:pPr>
    </w:p>
    <w:p>
      <w:pPr>
        <w:pStyle w:val="Heading2"/>
        <w:numPr>
          <w:ilvl w:val="1"/>
          <w:numId w:val="9"/>
        </w:numPr>
        <w:tabs>
          <w:tab w:pos="1027" w:val="left" w:leader="none"/>
        </w:tabs>
        <w:spacing w:line="240" w:lineRule="auto" w:before="77" w:after="0"/>
        <w:ind w:left="1027" w:right="0" w:hanging="720"/>
        <w:jc w:val="left"/>
      </w:pPr>
      <w:bookmarkStart w:name="_bookmark24" w:id="25"/>
      <w:bookmarkEnd w:id="25"/>
      <w:r>
        <w:rPr>
          <w:b w:val="0"/>
        </w:rPr>
      </w:r>
      <w:r>
        <w:rPr/>
        <w:t>Tests for</w:t>
      </w:r>
      <w:r>
        <w:rPr>
          <w:spacing w:val="-1"/>
        </w:rPr>
        <w:t> </w:t>
      </w:r>
      <w:r>
        <w:rPr>
          <w:spacing w:val="-2"/>
        </w:rPr>
        <w:t>Significance</w:t>
      </w:r>
    </w:p>
    <w:p>
      <w:pPr>
        <w:pStyle w:val="BodyText"/>
        <w:spacing w:before="199"/>
        <w:rPr>
          <w:b/>
        </w:rPr>
      </w:pPr>
    </w:p>
    <w:p>
      <w:pPr>
        <w:pStyle w:val="Heading2"/>
        <w:numPr>
          <w:ilvl w:val="2"/>
          <w:numId w:val="9"/>
        </w:numPr>
        <w:tabs>
          <w:tab w:pos="1027" w:val="left" w:leader="none"/>
        </w:tabs>
        <w:spacing w:line="240" w:lineRule="auto" w:before="0" w:after="0"/>
        <w:ind w:left="1027" w:right="0" w:hanging="720"/>
        <w:jc w:val="left"/>
      </w:pPr>
      <w:bookmarkStart w:name="_bookmark25" w:id="26"/>
      <w:bookmarkEnd w:id="26"/>
      <w:r>
        <w:rPr>
          <w:b w:val="0"/>
        </w:rPr>
      </w:r>
      <w:r>
        <w:rPr/>
        <w:t>Wilk’s</w:t>
      </w:r>
      <w:r>
        <w:rPr>
          <w:spacing w:val="-6"/>
        </w:rPr>
        <w:t> </w:t>
      </w:r>
      <w:r>
        <w:rPr/>
        <w:t>lambda</w:t>
      </w:r>
      <w:r>
        <w:rPr>
          <w:spacing w:val="-2"/>
        </w:rPr>
        <w:t> </w:t>
      </w:r>
      <w:r>
        <w:rPr>
          <w:spacing w:val="-4"/>
        </w:rPr>
        <w:t>test</w:t>
      </w:r>
    </w:p>
    <w:p>
      <w:pPr>
        <w:pStyle w:val="BodyText"/>
        <w:spacing w:before="194"/>
        <w:rPr>
          <w:b/>
        </w:rPr>
      </w:pPr>
    </w:p>
    <w:p>
      <w:pPr>
        <w:pStyle w:val="BodyText"/>
        <w:spacing w:line="480" w:lineRule="auto" w:before="1"/>
        <w:ind w:left="307" w:right="552"/>
        <w:jc w:val="both"/>
      </w:pPr>
      <w:r>
        <w:rPr/>
        <w:t>Wilk’s</w:t>
      </w:r>
      <w:r>
        <w:rPr>
          <w:spacing w:val="-1"/>
        </w:rPr>
        <w:t> </w:t>
      </w:r>
      <w:r>
        <w:rPr/>
        <w:t>lambda</w:t>
      </w:r>
      <w:r>
        <w:rPr>
          <w:spacing w:val="-1"/>
        </w:rPr>
        <w:t> </w:t>
      </w:r>
      <w:r>
        <w:rPr/>
        <w:t>is a</w:t>
      </w:r>
      <w:r>
        <w:rPr>
          <w:spacing w:val="-1"/>
        </w:rPr>
        <w:t> </w:t>
      </w:r>
      <w:r>
        <w:rPr/>
        <w:t>test statistic</w:t>
      </w:r>
      <w:r>
        <w:rPr>
          <w:spacing w:val="-1"/>
        </w:rPr>
        <w:t> </w:t>
      </w:r>
      <w:r>
        <w:rPr/>
        <w:t>used in multivariate</w:t>
      </w:r>
      <w:r>
        <w:rPr>
          <w:spacing w:val="-1"/>
        </w:rPr>
        <w:t> </w:t>
      </w:r>
      <w:r>
        <w:rPr/>
        <w:t>analysis of variance (MANOVA) to test whether there are differences between the means the means of identified groups of subjects on a combination of dependent variables. It is a direct measure of the</w:t>
      </w:r>
      <w:r>
        <w:rPr>
          <w:spacing w:val="40"/>
        </w:rPr>
        <w:t> </w:t>
      </w:r>
      <w:r>
        <w:rPr/>
        <w:t>proportion</w:t>
      </w:r>
      <w:r>
        <w:rPr>
          <w:spacing w:val="-2"/>
        </w:rPr>
        <w:t> </w:t>
      </w:r>
      <w:r>
        <w:rPr/>
        <w:t>of</w:t>
      </w:r>
      <w:r>
        <w:rPr>
          <w:spacing w:val="-3"/>
        </w:rPr>
        <w:t> </w:t>
      </w:r>
      <w:r>
        <w:rPr/>
        <w:t>variance</w:t>
      </w:r>
      <w:r>
        <w:rPr>
          <w:spacing w:val="-3"/>
        </w:rPr>
        <w:t> </w:t>
      </w:r>
      <w:r>
        <w:rPr/>
        <w:t>in</w:t>
      </w:r>
      <w:r>
        <w:rPr>
          <w:spacing w:val="-2"/>
        </w:rPr>
        <w:t> </w:t>
      </w:r>
      <w:r>
        <w:rPr/>
        <w:t>the</w:t>
      </w:r>
      <w:r>
        <w:rPr>
          <w:spacing w:val="-3"/>
        </w:rPr>
        <w:t> </w:t>
      </w:r>
      <w:r>
        <w:rPr/>
        <w:t>combination</w:t>
      </w:r>
      <w:r>
        <w:rPr>
          <w:spacing w:val="-2"/>
        </w:rPr>
        <w:t> </w:t>
      </w:r>
      <w:r>
        <w:rPr/>
        <w:t>of</w:t>
      </w:r>
      <w:r>
        <w:rPr>
          <w:spacing w:val="-3"/>
        </w:rPr>
        <w:t> </w:t>
      </w:r>
      <w:r>
        <w:rPr/>
        <w:t>dependent</w:t>
      </w:r>
      <w:r>
        <w:rPr>
          <w:spacing w:val="-2"/>
        </w:rPr>
        <w:t> </w:t>
      </w:r>
      <w:r>
        <w:rPr/>
        <w:t>variables</w:t>
      </w:r>
      <w:r>
        <w:rPr>
          <w:spacing w:val="-3"/>
        </w:rPr>
        <w:t> </w:t>
      </w:r>
      <w:r>
        <w:rPr/>
        <w:t>that</w:t>
      </w:r>
      <w:r>
        <w:rPr>
          <w:spacing w:val="-2"/>
        </w:rPr>
        <w:t> </w:t>
      </w:r>
      <w:r>
        <w:rPr/>
        <w:t>is</w:t>
      </w:r>
      <w:r>
        <w:rPr>
          <w:spacing w:val="-2"/>
        </w:rPr>
        <w:t> </w:t>
      </w:r>
      <w:r>
        <w:rPr/>
        <w:t>unaccounted</w:t>
      </w:r>
      <w:r>
        <w:rPr>
          <w:spacing w:val="-3"/>
        </w:rPr>
        <w:t> </w:t>
      </w:r>
      <w:r>
        <w:rPr/>
        <w:t>for by the independent variable (the group variable or component). Wilk’s lambda statistic can be transformed (mathematically adjusted) to a statistic which has approximately on F distribution.</w:t>
      </w:r>
      <w:r>
        <w:rPr>
          <w:spacing w:val="40"/>
        </w:rPr>
        <w:t> </w:t>
      </w:r>
      <w:r>
        <w:rPr/>
        <w:t>This makes it easier to calculate p-value (Everitt and Dunn, 1991).</w:t>
      </w:r>
    </w:p>
    <w:p>
      <w:pPr>
        <w:pStyle w:val="BodyText"/>
        <w:spacing w:before="202"/>
        <w:ind w:left="307"/>
        <w:jc w:val="both"/>
      </w:pPr>
      <w:r>
        <w:rPr/>
        <w:t>The</w:t>
      </w:r>
      <w:r>
        <w:rPr>
          <w:spacing w:val="-6"/>
        </w:rPr>
        <w:t> </w:t>
      </w:r>
      <w:r>
        <w:rPr/>
        <w:t>Wilk’s</w:t>
      </w:r>
      <w:r>
        <w:rPr>
          <w:spacing w:val="-3"/>
        </w:rPr>
        <w:t> </w:t>
      </w:r>
      <w:r>
        <w:rPr/>
        <w:t>lambda</w:t>
      </w:r>
      <w:r>
        <w:rPr>
          <w:spacing w:val="-2"/>
        </w:rPr>
        <w:t> </w:t>
      </w:r>
      <w:r>
        <w:rPr/>
        <w:t>test</w:t>
      </w:r>
      <w:r>
        <w:rPr>
          <w:spacing w:val="-2"/>
        </w:rPr>
        <w:t> </w:t>
      </w:r>
      <w:r>
        <w:rPr/>
        <w:t>of</w:t>
      </w:r>
      <w:r>
        <w:rPr>
          <w:spacing w:val="-2"/>
        </w:rPr>
        <w:t> </w:t>
      </w:r>
      <w:r>
        <w:rPr/>
        <w:t>hypothesis</w:t>
      </w:r>
      <w:r>
        <w:rPr>
          <w:spacing w:val="-3"/>
        </w:rPr>
        <w:t> </w:t>
      </w:r>
      <w:r>
        <w:rPr/>
        <w:t>is given</w:t>
      </w:r>
      <w:r>
        <w:rPr>
          <w:spacing w:val="-2"/>
        </w:rPr>
        <w:t> </w:t>
      </w:r>
      <w:r>
        <w:rPr>
          <w:spacing w:val="-5"/>
        </w:rPr>
        <w:t>as:</w:t>
      </w:r>
    </w:p>
    <w:p>
      <w:pPr>
        <w:pStyle w:val="BodyText"/>
        <w:spacing w:before="192"/>
      </w:pPr>
    </w:p>
    <w:p>
      <w:pPr>
        <w:pStyle w:val="BodyText"/>
        <w:spacing w:line="638" w:lineRule="auto"/>
        <w:ind w:left="307" w:right="2128"/>
        <w:jc w:val="both"/>
      </w:pPr>
      <w:r>
        <w:rPr>
          <w:position w:val="2"/>
        </w:rPr>
        <w:t>H</w:t>
      </w:r>
      <w:r>
        <w:rPr>
          <w:sz w:val="16"/>
        </w:rPr>
        <w:t>0</w:t>
      </w:r>
      <w:r>
        <w:rPr>
          <w:position w:val="2"/>
        </w:rPr>
        <w:t>:</w:t>
      </w:r>
      <w:r>
        <w:rPr>
          <w:rFonts w:ascii="Cambria Math" w:hAnsi="Cambria Math" w:eastAsia="Cambria Math"/>
          <w:position w:val="3"/>
        </w:rPr>
        <w:t>∑</w:t>
      </w:r>
      <w:r>
        <w:rPr>
          <w:rFonts w:ascii="Cambria Math" w:hAnsi="Cambria Math" w:eastAsia="Cambria Math"/>
          <w:position w:val="-2"/>
          <w:sz w:val="17"/>
        </w:rPr>
        <w:t>𝑥𝑦</w:t>
      </w:r>
      <w:r>
        <w:rPr>
          <w:rFonts w:ascii="Cambria Math" w:hAnsi="Cambria Math" w:eastAsia="Cambria Math"/>
          <w:spacing w:val="30"/>
          <w:position w:val="-2"/>
          <w:sz w:val="17"/>
        </w:rPr>
        <w:t> </w:t>
      </w:r>
      <w:r>
        <w:rPr>
          <w:rFonts w:ascii="Cambria Math" w:hAnsi="Cambria Math" w:eastAsia="Cambria Math"/>
          <w:position w:val="2"/>
        </w:rPr>
        <w:t>= 0 </w:t>
      </w:r>
      <w:r>
        <w:rPr>
          <w:position w:val="2"/>
        </w:rPr>
        <w:t>,</w:t>
      </w:r>
      <w:r>
        <w:rPr>
          <w:spacing w:val="-1"/>
          <w:position w:val="2"/>
        </w:rPr>
        <w:t> </w:t>
      </w:r>
      <w:r>
        <w:rPr>
          <w:position w:val="2"/>
        </w:rPr>
        <w:t>i.e.</w:t>
      </w:r>
      <w:r>
        <w:rPr>
          <w:spacing w:val="-1"/>
          <w:position w:val="2"/>
        </w:rPr>
        <w:t> </w:t>
      </w:r>
      <w:r>
        <w:rPr>
          <w:position w:val="2"/>
        </w:rPr>
        <w:t>there</w:t>
      </w:r>
      <w:r>
        <w:rPr>
          <w:spacing w:val="-3"/>
          <w:position w:val="2"/>
        </w:rPr>
        <w:t> </w:t>
      </w:r>
      <w:r>
        <w:rPr>
          <w:position w:val="2"/>
        </w:rPr>
        <w:t>is</w:t>
      </w:r>
      <w:r>
        <w:rPr>
          <w:spacing w:val="-1"/>
          <w:position w:val="2"/>
        </w:rPr>
        <w:t> </w:t>
      </w:r>
      <w:r>
        <w:rPr>
          <w:position w:val="2"/>
        </w:rPr>
        <w:t>no</w:t>
      </w:r>
      <w:r>
        <w:rPr>
          <w:spacing w:val="-1"/>
          <w:position w:val="2"/>
        </w:rPr>
        <w:t> </w:t>
      </w:r>
      <w:r>
        <w:rPr>
          <w:position w:val="2"/>
        </w:rPr>
        <w:t>relationship</w:t>
      </w:r>
      <w:r>
        <w:rPr>
          <w:spacing w:val="-1"/>
          <w:position w:val="2"/>
        </w:rPr>
        <w:t> </w:t>
      </w:r>
      <w:r>
        <w:rPr>
          <w:position w:val="2"/>
        </w:rPr>
        <w:t>between</w:t>
      </w:r>
      <w:r>
        <w:rPr>
          <w:spacing w:val="-1"/>
          <w:position w:val="2"/>
        </w:rPr>
        <w:t> </w:t>
      </w:r>
      <w:r>
        <w:rPr>
          <w:position w:val="2"/>
        </w:rPr>
        <w:t>the</w:t>
      </w:r>
      <w:r>
        <w:rPr>
          <w:spacing w:val="-1"/>
          <w:position w:val="2"/>
        </w:rPr>
        <w:t> </w:t>
      </w:r>
      <w:r>
        <w:rPr>
          <w:position w:val="2"/>
        </w:rPr>
        <w:t>canonical</w:t>
      </w:r>
      <w:r>
        <w:rPr>
          <w:spacing w:val="-1"/>
          <w:position w:val="2"/>
        </w:rPr>
        <w:t> </w:t>
      </w:r>
      <w:r>
        <w:rPr>
          <w:position w:val="2"/>
        </w:rPr>
        <w:t>variates. H</w:t>
      </w:r>
      <w:r>
        <w:rPr>
          <w:sz w:val="16"/>
        </w:rPr>
        <w:t>1</w:t>
      </w:r>
      <w:r>
        <w:rPr>
          <w:position w:val="2"/>
        </w:rPr>
        <w:t>:</w:t>
      </w:r>
      <w:r>
        <w:rPr>
          <w:rFonts w:ascii="Cambria Math" w:hAnsi="Cambria Math" w:eastAsia="Cambria Math"/>
          <w:position w:val="3"/>
        </w:rPr>
        <w:t>∑</w:t>
      </w:r>
      <w:r>
        <w:rPr>
          <w:rFonts w:ascii="Cambria Math" w:hAnsi="Cambria Math" w:eastAsia="Cambria Math"/>
          <w:position w:val="-2"/>
          <w:sz w:val="17"/>
        </w:rPr>
        <w:t>𝑥𝑦</w:t>
      </w:r>
      <w:r>
        <w:rPr>
          <w:rFonts w:ascii="Cambria Math" w:hAnsi="Cambria Math" w:eastAsia="Cambria Math"/>
          <w:spacing w:val="40"/>
          <w:position w:val="-2"/>
          <w:sz w:val="17"/>
        </w:rPr>
        <w:t> </w:t>
      </w:r>
      <w:r>
        <w:rPr>
          <w:rFonts w:ascii="Cambria Math" w:hAnsi="Cambria Math" w:eastAsia="Cambria Math"/>
          <w:position w:val="2"/>
        </w:rPr>
        <w:t>≠ 0 </w:t>
      </w:r>
      <w:r>
        <w:rPr>
          <w:position w:val="2"/>
        </w:rPr>
        <w:t>, i.e. there is relationship between the canonical variates.</w:t>
      </w:r>
    </w:p>
    <w:p>
      <w:pPr>
        <w:pStyle w:val="Heading2"/>
        <w:spacing w:before="8"/>
        <w:ind w:left="307" w:firstLine="0"/>
        <w:jc w:val="both"/>
      </w:pPr>
      <w:r>
        <w:rPr/>
        <w:t>Test</w:t>
      </w:r>
      <w:r>
        <w:rPr>
          <w:spacing w:val="-1"/>
        </w:rPr>
        <w:t> </w:t>
      </w:r>
      <w:r>
        <w:rPr>
          <w:spacing w:val="-2"/>
        </w:rPr>
        <w:t>statistic:</w:t>
      </w:r>
    </w:p>
    <w:p>
      <w:pPr>
        <w:pStyle w:val="BodyText"/>
        <w:spacing w:before="167"/>
        <w:rPr>
          <w:b/>
          <w:sz w:val="20"/>
        </w:rPr>
      </w:pPr>
    </w:p>
    <w:p>
      <w:pPr>
        <w:spacing w:after="0"/>
        <w:rPr>
          <w:sz w:val="20"/>
        </w:rPr>
        <w:sectPr>
          <w:pgSz w:w="11910" w:h="16840"/>
          <w:pgMar w:header="0" w:footer="1014" w:top="1320" w:bottom="1200" w:left="1680" w:right="860"/>
        </w:sectPr>
      </w:pPr>
    </w:p>
    <w:p>
      <w:pPr>
        <w:tabs>
          <w:tab w:pos="1711" w:val="left" w:leader="none"/>
        </w:tabs>
        <w:spacing w:line="175" w:lineRule="auto" w:before="92"/>
        <w:ind w:left="1027"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6674432">
                <wp:simplePos x="0" y="0"/>
                <wp:positionH relativeFrom="page">
                  <wp:posOffset>1949450</wp:posOffset>
                </wp:positionH>
                <wp:positionV relativeFrom="paragraph">
                  <wp:posOffset>193892</wp:posOffset>
                </wp:positionV>
                <wp:extent cx="550545" cy="1079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550545" cy="10795"/>
                        </a:xfrm>
                        <a:custGeom>
                          <a:avLst/>
                          <a:gdLst/>
                          <a:ahLst/>
                          <a:cxnLst/>
                          <a:rect l="l" t="t" r="r" b="b"/>
                          <a:pathLst>
                            <a:path w="550545" h="10795">
                              <a:moveTo>
                                <a:pt x="550163" y="0"/>
                              </a:moveTo>
                              <a:lnTo>
                                <a:pt x="0" y="0"/>
                              </a:lnTo>
                              <a:lnTo>
                                <a:pt x="0" y="10667"/>
                              </a:lnTo>
                              <a:lnTo>
                                <a:pt x="550163" y="10667"/>
                              </a:lnTo>
                              <a:lnTo>
                                <a:pt x="5501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3.5pt;margin-top:15.267119pt;width:43.32pt;height:.83997pt;mso-position-horizontal-relative:page;mso-position-vertical-relative:paragraph;z-index:-16642048" id="docshape50" filled="true" fillcolor="#000000" stroked="false">
                <v:fill type="solid"/>
                <w10:wrap type="none"/>
              </v:rect>
            </w:pict>
          </mc:Fallback>
        </mc:AlternateContent>
      </w:r>
      <w:r>
        <w:rPr>
          <w:spacing w:val="-5"/>
          <w:position w:val="-13"/>
          <w:sz w:val="24"/>
        </w:rPr>
        <w:t>λ</w:t>
      </w:r>
      <w:r>
        <w:rPr>
          <w:rFonts w:ascii="Cambria Math" w:hAnsi="Cambria Math" w:eastAsia="Cambria Math"/>
          <w:spacing w:val="-5"/>
          <w:position w:val="-13"/>
          <w:sz w:val="24"/>
        </w:rPr>
        <w:t>=</w:t>
      </w:r>
      <w:r>
        <w:rPr>
          <w:rFonts w:ascii="Cambria Math" w:hAnsi="Cambria Math" w:eastAsia="Cambria Math"/>
          <w:position w:val="-13"/>
          <w:sz w:val="24"/>
        </w:rPr>
        <w:tab/>
      </w:r>
      <w:r>
        <w:rPr>
          <w:rFonts w:ascii="Cambria Math" w:hAnsi="Cambria Math" w:eastAsia="Cambria Math"/>
          <w:spacing w:val="-5"/>
          <w:position w:val="1"/>
          <w:sz w:val="17"/>
        </w:rPr>
        <w:t>|</w:t>
      </w:r>
      <w:r>
        <w:rPr>
          <w:rFonts w:ascii="Cambria Math" w:hAnsi="Cambria Math" w:eastAsia="Cambria Math"/>
          <w:spacing w:val="-5"/>
          <w:sz w:val="17"/>
        </w:rPr>
        <w:t>𝑅</w:t>
      </w:r>
      <w:r>
        <w:rPr>
          <w:rFonts w:ascii="Cambria Math" w:hAnsi="Cambria Math" w:eastAsia="Cambria Math"/>
          <w:spacing w:val="-5"/>
          <w:position w:val="1"/>
          <w:sz w:val="17"/>
        </w:rPr>
        <w:t>|</w:t>
      </w:r>
    </w:p>
    <w:p>
      <w:pPr>
        <w:spacing w:line="182" w:lineRule="exact" w:before="0"/>
        <w:ind w:left="1390" w:right="0" w:firstLine="0"/>
        <w:jc w:val="left"/>
        <w:rPr>
          <w:rFonts w:ascii="Cambria Math" w:eastAsia="Cambria Math"/>
          <w:sz w:val="17"/>
        </w:rPr>
      </w:pPr>
      <w:r>
        <w:rPr>
          <w:rFonts w:ascii="Cambria Math" w:eastAsia="Cambria Math"/>
          <w:spacing w:val="-2"/>
          <w:w w:val="105"/>
          <w:position w:val="1"/>
          <w:sz w:val="17"/>
        </w:rPr>
        <w:t>|</w:t>
      </w:r>
      <w:r>
        <w:rPr>
          <w:rFonts w:ascii="Cambria Math" w:eastAsia="Cambria Math"/>
          <w:spacing w:val="-2"/>
          <w:w w:val="105"/>
          <w:sz w:val="17"/>
        </w:rPr>
        <w:t>𝑅</w:t>
      </w:r>
      <w:r>
        <w:rPr>
          <w:rFonts w:ascii="Cambria Math" w:eastAsia="Cambria Math"/>
          <w:spacing w:val="-2"/>
          <w:w w:val="105"/>
          <w:position w:val="-2"/>
          <w:sz w:val="14"/>
        </w:rPr>
        <w:t>𝑌𝑌</w:t>
      </w:r>
      <w:r>
        <w:rPr>
          <w:rFonts w:ascii="Cambria Math" w:eastAsia="Cambria Math"/>
          <w:spacing w:val="-2"/>
          <w:w w:val="105"/>
          <w:position w:val="1"/>
          <w:sz w:val="17"/>
        </w:rPr>
        <w:t>||</w:t>
      </w:r>
      <w:r>
        <w:rPr>
          <w:rFonts w:ascii="Cambria Math" w:eastAsia="Cambria Math"/>
          <w:spacing w:val="-2"/>
          <w:w w:val="105"/>
          <w:sz w:val="17"/>
        </w:rPr>
        <w:t>𝑅</w:t>
      </w:r>
      <w:r>
        <w:rPr>
          <w:rFonts w:ascii="Cambria Math" w:eastAsia="Cambria Math"/>
          <w:spacing w:val="-2"/>
          <w:w w:val="105"/>
          <w:position w:val="-2"/>
          <w:sz w:val="14"/>
        </w:rPr>
        <w:t>𝑋𝑋</w:t>
      </w:r>
      <w:r>
        <w:rPr>
          <w:rFonts w:ascii="Cambria Math" w:eastAsia="Cambria Math"/>
          <w:spacing w:val="-2"/>
          <w:w w:val="105"/>
          <w:position w:val="1"/>
          <w:sz w:val="17"/>
        </w:rPr>
        <w:t>|</w:t>
      </w:r>
    </w:p>
    <w:p>
      <w:pPr>
        <w:pStyle w:val="BodyText"/>
        <w:spacing w:before="158"/>
        <w:ind w:left="1027"/>
      </w:pPr>
      <w:r>
        <w:rPr/>
        <w:br w:type="column"/>
      </w:r>
      <w:r>
        <w:rPr>
          <w:spacing w:val="-4"/>
        </w:rPr>
        <w:t>3.19</w:t>
      </w:r>
    </w:p>
    <w:p>
      <w:pPr>
        <w:spacing w:after="0"/>
        <w:sectPr>
          <w:type w:val="continuous"/>
          <w:pgSz w:w="11910" w:h="16840"/>
          <w:pgMar w:header="0" w:footer="1014" w:top="1880" w:bottom="1200" w:left="1680" w:right="860"/>
          <w:cols w:num="2" w:equalWidth="0">
            <w:col w:w="2298" w:space="4904"/>
            <w:col w:w="2168"/>
          </w:cols>
        </w:sectPr>
      </w:pPr>
    </w:p>
    <w:p>
      <w:pPr>
        <w:pStyle w:val="BodyText"/>
        <w:spacing w:before="177"/>
      </w:pPr>
    </w:p>
    <w:p>
      <w:pPr>
        <w:pStyle w:val="BodyText"/>
        <w:ind w:left="307"/>
      </w:pPr>
      <w:r>
        <w:rPr>
          <w:spacing w:val="-2"/>
        </w:rPr>
        <w:t>Where:</w:t>
      </w:r>
    </w:p>
    <w:p>
      <w:pPr>
        <w:pStyle w:val="BodyText"/>
        <w:spacing w:before="199"/>
      </w:pPr>
    </w:p>
    <w:p>
      <w:pPr>
        <w:pStyle w:val="BodyText"/>
        <w:ind w:left="307"/>
      </w:pPr>
      <w:r>
        <w:rPr/>
        <w:t>R</w:t>
      </w:r>
      <w:r>
        <w:rPr>
          <w:spacing w:val="-2"/>
        </w:rPr>
        <w:t> </w:t>
      </w:r>
      <w:r>
        <w:rPr/>
        <w:t>is</w:t>
      </w:r>
      <w:r>
        <w:rPr>
          <w:spacing w:val="-1"/>
        </w:rPr>
        <w:t> </w:t>
      </w:r>
      <w:r>
        <w:rPr/>
        <w:t>the</w:t>
      </w:r>
      <w:r>
        <w:rPr>
          <w:spacing w:val="-2"/>
        </w:rPr>
        <w:t> </w:t>
      </w:r>
      <w:r>
        <w:rPr/>
        <w:t>correlation</w:t>
      </w:r>
      <w:r>
        <w:rPr>
          <w:spacing w:val="-1"/>
        </w:rPr>
        <w:t> </w:t>
      </w:r>
      <w:r>
        <w:rPr/>
        <w:t>between</w:t>
      </w:r>
      <w:r>
        <w:rPr>
          <w:spacing w:val="-1"/>
        </w:rPr>
        <w:t> </w:t>
      </w:r>
      <w:r>
        <w:rPr/>
        <w:t>x`s</w:t>
      </w:r>
      <w:r>
        <w:rPr>
          <w:spacing w:val="-1"/>
        </w:rPr>
        <w:t> </w:t>
      </w:r>
      <w:r>
        <w:rPr/>
        <w:t>and</w:t>
      </w:r>
      <w:r>
        <w:rPr>
          <w:spacing w:val="3"/>
        </w:rPr>
        <w:t> </w:t>
      </w:r>
      <w:r>
        <w:rPr>
          <w:spacing w:val="-5"/>
        </w:rPr>
        <w:t>y`s</w:t>
      </w:r>
    </w:p>
    <w:p>
      <w:pPr>
        <w:pStyle w:val="BodyText"/>
        <w:spacing w:before="200"/>
      </w:pPr>
    </w:p>
    <w:p>
      <w:pPr>
        <w:pStyle w:val="BodyText"/>
        <w:ind w:left="307"/>
      </w:pPr>
      <w:r>
        <w:rPr>
          <w:rFonts w:ascii="Cambria Math" w:eastAsia="Cambria Math"/>
        </w:rPr>
        <w:t>𝑅</w:t>
      </w:r>
      <w:r>
        <w:rPr>
          <w:rFonts w:ascii="Cambria Math" w:eastAsia="Cambria Math"/>
          <w:vertAlign w:val="subscript"/>
        </w:rPr>
        <w:t>𝑋𝑋</w:t>
      </w:r>
      <w:r>
        <w:rPr>
          <w:vertAlign w:val="baseline"/>
        </w:rPr>
        <w:t>is</w:t>
      </w:r>
      <w:r>
        <w:rPr>
          <w:spacing w:val="6"/>
          <w:vertAlign w:val="baseline"/>
        </w:rPr>
        <w:t> </w:t>
      </w:r>
      <w:r>
        <w:rPr>
          <w:vertAlign w:val="baseline"/>
        </w:rPr>
        <w:t>the</w:t>
      </w:r>
      <w:r>
        <w:rPr>
          <w:spacing w:val="6"/>
          <w:vertAlign w:val="baseline"/>
        </w:rPr>
        <w:t> </w:t>
      </w:r>
      <w:r>
        <w:rPr>
          <w:vertAlign w:val="baseline"/>
        </w:rPr>
        <w:t>correlation</w:t>
      </w:r>
      <w:r>
        <w:rPr>
          <w:spacing w:val="7"/>
          <w:vertAlign w:val="baseline"/>
        </w:rPr>
        <w:t> </w:t>
      </w:r>
      <w:r>
        <w:rPr>
          <w:vertAlign w:val="baseline"/>
        </w:rPr>
        <w:t>between</w:t>
      </w:r>
      <w:r>
        <w:rPr>
          <w:spacing w:val="6"/>
          <w:vertAlign w:val="baseline"/>
        </w:rPr>
        <w:t> </w:t>
      </w:r>
      <w:r>
        <w:rPr>
          <w:spacing w:val="-5"/>
          <w:vertAlign w:val="baseline"/>
        </w:rPr>
        <w:t>x`s</w:t>
      </w:r>
    </w:p>
    <w:p>
      <w:pPr>
        <w:pStyle w:val="BodyText"/>
        <w:spacing w:before="206"/>
      </w:pPr>
    </w:p>
    <w:p>
      <w:pPr>
        <w:pStyle w:val="BodyText"/>
        <w:ind w:left="307"/>
      </w:pPr>
      <w:r>
        <w:rPr>
          <w:rFonts w:ascii="Cambria Math" w:eastAsia="Cambria Math"/>
        </w:rPr>
        <w:t>𝑅</w:t>
      </w:r>
      <w:r>
        <w:rPr>
          <w:rFonts w:ascii="Cambria Math" w:eastAsia="Cambria Math"/>
          <w:vertAlign w:val="subscript"/>
        </w:rPr>
        <w:t>𝑌𝑌</w:t>
      </w:r>
      <w:r>
        <w:rPr>
          <w:rFonts w:ascii="Cambria Math" w:eastAsia="Cambria Math"/>
          <w:vertAlign w:val="baseline"/>
        </w:rPr>
        <w:t> </w:t>
      </w:r>
      <w:r>
        <w:rPr>
          <w:vertAlign w:val="baseline"/>
        </w:rPr>
        <w:t>is</w:t>
      </w:r>
      <w:r>
        <w:rPr>
          <w:spacing w:val="2"/>
          <w:vertAlign w:val="baseline"/>
        </w:rPr>
        <w:t> </w:t>
      </w:r>
      <w:r>
        <w:rPr>
          <w:vertAlign w:val="baseline"/>
        </w:rPr>
        <w:t>the</w:t>
      </w:r>
      <w:r>
        <w:rPr>
          <w:spacing w:val="1"/>
          <w:vertAlign w:val="baseline"/>
        </w:rPr>
        <w:t> </w:t>
      </w:r>
      <w:r>
        <w:rPr>
          <w:vertAlign w:val="baseline"/>
        </w:rPr>
        <w:t>correlation</w:t>
      </w:r>
      <w:r>
        <w:rPr>
          <w:spacing w:val="4"/>
          <w:vertAlign w:val="baseline"/>
        </w:rPr>
        <w:t> </w:t>
      </w:r>
      <w:r>
        <w:rPr>
          <w:vertAlign w:val="baseline"/>
        </w:rPr>
        <w:t>between</w:t>
      </w:r>
      <w:r>
        <w:rPr>
          <w:spacing w:val="4"/>
          <w:vertAlign w:val="baseline"/>
        </w:rPr>
        <w:t> </w:t>
      </w:r>
      <w:r>
        <w:rPr>
          <w:spacing w:val="-5"/>
          <w:vertAlign w:val="baseline"/>
        </w:rPr>
        <w:t>y`s</w:t>
      </w:r>
    </w:p>
    <w:p>
      <w:pPr>
        <w:pStyle w:val="BodyText"/>
        <w:spacing w:before="206"/>
      </w:pPr>
    </w:p>
    <w:p>
      <w:pPr>
        <w:spacing w:before="0"/>
        <w:ind w:left="307" w:right="0" w:firstLine="0"/>
        <w:jc w:val="left"/>
        <w:rPr>
          <w:sz w:val="24"/>
        </w:rPr>
      </w:pPr>
      <w:r>
        <w:rPr>
          <w:b/>
          <w:sz w:val="24"/>
        </w:rPr>
        <w:t>Significance</w:t>
      </w:r>
      <w:r>
        <w:rPr>
          <w:b/>
          <w:spacing w:val="-3"/>
          <w:sz w:val="24"/>
        </w:rPr>
        <w:t> </w:t>
      </w:r>
      <w:r>
        <w:rPr>
          <w:b/>
          <w:sz w:val="24"/>
        </w:rPr>
        <w:t>level:</w:t>
      </w:r>
      <w:r>
        <w:rPr>
          <w:rFonts w:ascii="Cambria Math" w:hAnsi="Cambria Math"/>
          <w:sz w:val="24"/>
        </w:rPr>
        <w:t>∝</w:t>
      </w:r>
      <w:r>
        <w:rPr>
          <w:rFonts w:ascii="Cambria Math" w:hAnsi="Cambria Math"/>
          <w:spacing w:val="6"/>
          <w:sz w:val="24"/>
        </w:rPr>
        <w:t> </w:t>
      </w:r>
      <w:r>
        <w:rPr>
          <w:sz w:val="24"/>
        </w:rPr>
        <w:t>=</w:t>
      </w:r>
      <w:r>
        <w:rPr>
          <w:spacing w:val="-1"/>
          <w:sz w:val="24"/>
        </w:rPr>
        <w:t> </w:t>
      </w:r>
      <w:r>
        <w:rPr>
          <w:spacing w:val="-4"/>
          <w:sz w:val="24"/>
        </w:rPr>
        <w:t>0.05</w:t>
      </w:r>
    </w:p>
    <w:p>
      <w:pPr>
        <w:pStyle w:val="BodyText"/>
        <w:spacing w:before="204"/>
      </w:pPr>
    </w:p>
    <w:p>
      <w:pPr>
        <w:spacing w:before="0"/>
        <w:ind w:left="307" w:right="0" w:firstLine="0"/>
        <w:jc w:val="left"/>
        <w:rPr>
          <w:sz w:val="24"/>
        </w:rPr>
      </w:pPr>
      <w:r>
        <w:rPr>
          <w:b/>
          <w:position w:val="2"/>
          <w:sz w:val="24"/>
        </w:rPr>
        <w:t>Decision</w:t>
      </w:r>
      <w:r>
        <w:rPr>
          <w:b/>
          <w:spacing w:val="-1"/>
          <w:position w:val="2"/>
          <w:sz w:val="24"/>
        </w:rPr>
        <w:t> </w:t>
      </w:r>
      <w:r>
        <w:rPr>
          <w:b/>
          <w:position w:val="2"/>
          <w:sz w:val="24"/>
        </w:rPr>
        <w:t>rule:</w:t>
      </w:r>
      <w:r>
        <w:rPr>
          <w:b/>
          <w:spacing w:val="-2"/>
          <w:position w:val="2"/>
          <w:sz w:val="24"/>
        </w:rPr>
        <w:t> </w:t>
      </w:r>
      <w:r>
        <w:rPr>
          <w:position w:val="2"/>
          <w:sz w:val="24"/>
        </w:rPr>
        <w:t>Reject</w:t>
      </w:r>
      <w:r>
        <w:rPr>
          <w:spacing w:val="-1"/>
          <w:position w:val="2"/>
          <w:sz w:val="24"/>
        </w:rPr>
        <w:t> </w:t>
      </w:r>
      <w:r>
        <w:rPr>
          <w:position w:val="2"/>
          <w:sz w:val="24"/>
        </w:rPr>
        <w:t>H</w:t>
      </w:r>
      <w:r>
        <w:rPr>
          <w:sz w:val="16"/>
        </w:rPr>
        <w:t>0</w:t>
      </w:r>
      <w:r>
        <w:rPr>
          <w:spacing w:val="1"/>
          <w:sz w:val="16"/>
        </w:rPr>
        <w:t> </w:t>
      </w:r>
      <w:r>
        <w:rPr>
          <w:position w:val="2"/>
          <w:sz w:val="24"/>
        </w:rPr>
        <w:t>if</w:t>
      </w:r>
      <w:r>
        <w:rPr>
          <w:spacing w:val="-1"/>
          <w:position w:val="2"/>
          <w:sz w:val="24"/>
        </w:rPr>
        <w:t> </w:t>
      </w:r>
      <w:r>
        <w:rPr>
          <w:position w:val="2"/>
          <w:sz w:val="24"/>
        </w:rPr>
        <w:t>p &lt;</w:t>
      </w:r>
      <w:r>
        <w:rPr>
          <w:spacing w:val="-3"/>
          <w:position w:val="2"/>
          <w:sz w:val="24"/>
        </w:rPr>
        <w:t> </w:t>
      </w:r>
      <w:r>
        <w:rPr>
          <w:position w:val="2"/>
          <w:sz w:val="24"/>
        </w:rPr>
        <w:t>0.05</w:t>
      </w:r>
      <w:r>
        <w:rPr>
          <w:spacing w:val="-1"/>
          <w:position w:val="2"/>
          <w:sz w:val="24"/>
        </w:rPr>
        <w:t> </w:t>
      </w:r>
      <w:r>
        <w:rPr>
          <w:position w:val="2"/>
          <w:sz w:val="24"/>
        </w:rPr>
        <w:t>and</w:t>
      </w:r>
      <w:r>
        <w:rPr>
          <w:spacing w:val="-1"/>
          <w:position w:val="2"/>
          <w:sz w:val="24"/>
        </w:rPr>
        <w:t> </w:t>
      </w:r>
      <w:r>
        <w:rPr>
          <w:position w:val="2"/>
          <w:sz w:val="24"/>
        </w:rPr>
        <w:t>otherwise accept.</w:t>
      </w:r>
      <w:r>
        <w:rPr>
          <w:spacing w:val="-1"/>
          <w:position w:val="2"/>
          <w:sz w:val="24"/>
        </w:rPr>
        <w:t> </w:t>
      </w:r>
      <w:r>
        <w:rPr>
          <w:position w:val="2"/>
          <w:sz w:val="24"/>
        </w:rPr>
        <w:t>(Rencher, </w:t>
      </w:r>
      <w:r>
        <w:rPr>
          <w:spacing w:val="-2"/>
          <w:position w:val="2"/>
          <w:sz w:val="24"/>
        </w:rPr>
        <w:t>2012)</w:t>
      </w:r>
    </w:p>
    <w:p>
      <w:pPr>
        <w:spacing w:after="0"/>
        <w:jc w:val="left"/>
        <w:rPr>
          <w:sz w:val="24"/>
        </w:rPr>
        <w:sectPr>
          <w:type w:val="continuous"/>
          <w:pgSz w:w="11910" w:h="16840"/>
          <w:pgMar w:header="0" w:footer="1014" w:top="1880" w:bottom="1200" w:left="1680" w:right="860"/>
        </w:sectPr>
      </w:pPr>
    </w:p>
    <w:p>
      <w:pPr>
        <w:pStyle w:val="Heading2"/>
        <w:numPr>
          <w:ilvl w:val="2"/>
          <w:numId w:val="9"/>
        </w:numPr>
        <w:tabs>
          <w:tab w:pos="1027" w:val="left" w:leader="none"/>
        </w:tabs>
        <w:spacing w:line="240" w:lineRule="auto" w:before="77" w:after="0"/>
        <w:ind w:left="1027" w:right="0" w:hanging="720"/>
        <w:jc w:val="left"/>
      </w:pPr>
      <w:bookmarkStart w:name="_bookmark26" w:id="27"/>
      <w:bookmarkEnd w:id="27"/>
      <w:r>
        <w:rPr>
          <w:b w:val="0"/>
        </w:rPr>
      </w:r>
      <w:r>
        <w:rPr/>
        <w:t>Bartlett’s</w:t>
      </w:r>
      <w:r>
        <w:rPr>
          <w:spacing w:val="-7"/>
        </w:rPr>
        <w:t> </w:t>
      </w:r>
      <w:r>
        <w:rPr>
          <w:spacing w:val="-4"/>
        </w:rPr>
        <w:t>test</w:t>
      </w:r>
    </w:p>
    <w:p>
      <w:pPr>
        <w:pStyle w:val="BodyText"/>
        <w:spacing w:before="192"/>
        <w:rPr>
          <w:b/>
        </w:rPr>
      </w:pPr>
    </w:p>
    <w:p>
      <w:pPr>
        <w:pStyle w:val="BodyText"/>
        <w:spacing w:line="480" w:lineRule="auto"/>
        <w:ind w:left="307" w:right="551"/>
        <w:jc w:val="both"/>
      </w:pPr>
      <w:r>
        <w:rPr/>
        <w:t>Bartlett’s test is used to test the homogeneity of variance in the factors. Bartlett’s test is used to test if K group have equal variances. Equal variances across groups or samples are called homogeneity of variance. Bartlett’s Test is sensitive to departures from normality. That is, if your groups/samples come from non-normality distribution.</w:t>
      </w:r>
    </w:p>
    <w:p>
      <w:pPr>
        <w:pStyle w:val="BodyText"/>
        <w:spacing w:line="655" w:lineRule="auto" w:before="202"/>
        <w:ind w:left="307" w:right="4855"/>
        <w:jc w:val="both"/>
        <w:rPr>
          <w:rFonts w:ascii="Cambria Math" w:hAnsi="Cambria Math" w:eastAsia="Cambria Math"/>
        </w:rPr>
      </w:pPr>
      <w:r>
        <w:rPr/>
        <w:t>The</w:t>
      </w:r>
      <w:r>
        <w:rPr>
          <w:spacing w:val="-7"/>
        </w:rPr>
        <w:t> </w:t>
      </w:r>
      <w:r>
        <w:rPr/>
        <w:t>Bartlett’s</w:t>
      </w:r>
      <w:r>
        <w:rPr>
          <w:spacing w:val="-6"/>
        </w:rPr>
        <w:t> </w:t>
      </w:r>
      <w:r>
        <w:rPr/>
        <w:t>test</w:t>
      </w:r>
      <w:r>
        <w:rPr>
          <w:spacing w:val="-6"/>
        </w:rPr>
        <w:t> </w:t>
      </w:r>
      <w:r>
        <w:rPr/>
        <w:t>of</w:t>
      </w:r>
      <w:r>
        <w:rPr>
          <w:spacing w:val="-6"/>
        </w:rPr>
        <w:t> </w:t>
      </w:r>
      <w:r>
        <w:rPr/>
        <w:t>hypothesis</w:t>
      </w:r>
      <w:r>
        <w:rPr>
          <w:spacing w:val="-6"/>
        </w:rPr>
        <w:t> </w:t>
      </w:r>
      <w:r>
        <w:rPr/>
        <w:t>is</w:t>
      </w:r>
      <w:r>
        <w:rPr>
          <w:spacing w:val="-6"/>
        </w:rPr>
        <w:t> </w:t>
      </w:r>
      <w:r>
        <w:rPr/>
        <w:t>given</w:t>
      </w:r>
      <w:r>
        <w:rPr>
          <w:spacing w:val="-6"/>
        </w:rPr>
        <w:t> </w:t>
      </w:r>
      <w:r>
        <w:rPr/>
        <w:t>as: </w:t>
      </w:r>
      <w:r>
        <w:rPr>
          <w:position w:val="2"/>
        </w:rPr>
        <w:t>H</w:t>
      </w:r>
      <w:r>
        <w:rPr>
          <w:sz w:val="16"/>
        </w:rPr>
        <w:t>0</w:t>
      </w:r>
      <w:r>
        <w:rPr>
          <w:position w:val="2"/>
        </w:rPr>
        <w:t>: </w:t>
      </w:r>
      <w:r>
        <w:rPr>
          <w:rFonts w:ascii="Cambria Math" w:hAnsi="Cambria Math" w:eastAsia="Cambria Math"/>
          <w:position w:val="2"/>
        </w:rPr>
        <w:t>𝛿</w:t>
      </w:r>
      <w:r>
        <w:rPr>
          <w:rFonts w:ascii="Cambria Math" w:hAnsi="Cambria Math" w:eastAsia="Cambria Math"/>
          <w:position w:val="2"/>
          <w:vertAlign w:val="subscript"/>
        </w:rPr>
        <w:t>1</w:t>
      </w:r>
      <w:r>
        <w:rPr>
          <w:rFonts w:ascii="Cambria Math" w:hAnsi="Cambria Math" w:eastAsia="Cambria Math"/>
          <w:position w:val="2"/>
          <w:vertAlign w:val="baseline"/>
        </w:rPr>
        <w:t> </w:t>
      </w:r>
      <w:r>
        <w:rPr>
          <w:position w:val="2"/>
          <w:vertAlign w:val="baseline"/>
        </w:rPr>
        <w:t>= </w:t>
      </w:r>
      <w:r>
        <w:rPr>
          <w:rFonts w:ascii="Cambria Math" w:hAnsi="Cambria Math" w:eastAsia="Cambria Math"/>
          <w:position w:val="2"/>
          <w:vertAlign w:val="baseline"/>
        </w:rPr>
        <w:t>𝛿</w:t>
      </w:r>
      <w:r>
        <w:rPr>
          <w:rFonts w:ascii="Cambria Math" w:hAnsi="Cambria Math" w:eastAsia="Cambria Math"/>
          <w:position w:val="2"/>
          <w:vertAlign w:val="subscript"/>
        </w:rPr>
        <w:t>2</w:t>
      </w:r>
      <w:r>
        <w:rPr>
          <w:rFonts w:ascii="Cambria Math" w:hAnsi="Cambria Math" w:eastAsia="Cambria Math"/>
          <w:position w:val="2"/>
          <w:vertAlign w:val="baseline"/>
        </w:rPr>
        <w:t> </w:t>
      </w:r>
      <w:r>
        <w:rPr>
          <w:position w:val="2"/>
          <w:vertAlign w:val="baseline"/>
        </w:rPr>
        <w:t>=…=</w:t>
      </w:r>
      <w:r>
        <w:rPr>
          <w:rFonts w:ascii="Cambria Math" w:hAnsi="Cambria Math" w:eastAsia="Cambria Math"/>
          <w:position w:val="2"/>
          <w:vertAlign w:val="baseline"/>
        </w:rPr>
        <w:t>𝛿</w:t>
      </w:r>
      <w:r>
        <w:rPr>
          <w:rFonts w:ascii="Cambria Math" w:hAnsi="Cambria Math" w:eastAsia="Cambria Math"/>
          <w:position w:val="2"/>
          <w:vertAlign w:val="subscript"/>
        </w:rPr>
        <w:t>𝑘</w:t>
      </w:r>
    </w:p>
    <w:p>
      <w:pPr>
        <w:pStyle w:val="BodyText"/>
        <w:spacing w:line="279" w:lineRule="exact"/>
        <w:ind w:left="307"/>
        <w:jc w:val="both"/>
      </w:pPr>
      <w:r>
        <w:rPr>
          <w:position w:val="2"/>
        </w:rPr>
        <w:t>H</w:t>
      </w:r>
      <w:r>
        <w:rPr>
          <w:sz w:val="16"/>
        </w:rPr>
        <w:t>1</w:t>
      </w:r>
      <w:r>
        <w:rPr>
          <w:position w:val="2"/>
        </w:rPr>
        <w:t>:</w:t>
      </w:r>
      <w:r>
        <w:rPr>
          <w:spacing w:val="-2"/>
          <w:position w:val="2"/>
        </w:rPr>
        <w:t> </w:t>
      </w:r>
      <w:r>
        <w:rPr>
          <w:rFonts w:ascii="Cambria Math" w:hAnsi="Cambria Math" w:eastAsia="Cambria Math"/>
          <w:position w:val="2"/>
        </w:rPr>
        <w:t>𝛿</w:t>
      </w:r>
      <w:r>
        <w:rPr>
          <w:rFonts w:ascii="Cambria Math" w:hAnsi="Cambria Math" w:eastAsia="Cambria Math"/>
          <w:position w:val="2"/>
          <w:vertAlign w:val="subscript"/>
        </w:rPr>
        <w:t>𝑖</w:t>
      </w:r>
      <w:r>
        <w:rPr>
          <w:rFonts w:ascii="Cambria Math" w:hAnsi="Cambria Math" w:eastAsia="Cambria Math"/>
          <w:spacing w:val="29"/>
          <w:position w:val="2"/>
          <w:vertAlign w:val="baseline"/>
        </w:rPr>
        <w:t> </w:t>
      </w:r>
      <w:r>
        <w:rPr>
          <w:rFonts w:ascii="Cambria Math" w:hAnsi="Cambria Math" w:eastAsia="Cambria Math"/>
          <w:position w:val="2"/>
          <w:vertAlign w:val="baseline"/>
        </w:rPr>
        <w:t>≠</w:t>
      </w:r>
      <w:r>
        <w:rPr>
          <w:rFonts w:ascii="Cambria Math" w:hAnsi="Cambria Math" w:eastAsia="Cambria Math"/>
          <w:spacing w:val="16"/>
          <w:position w:val="2"/>
          <w:vertAlign w:val="baseline"/>
        </w:rPr>
        <w:t> </w:t>
      </w:r>
      <w:r>
        <w:rPr>
          <w:rFonts w:ascii="Cambria Math" w:hAnsi="Cambria Math" w:eastAsia="Cambria Math"/>
          <w:position w:val="2"/>
          <w:vertAlign w:val="baseline"/>
        </w:rPr>
        <w:t>𝛿</w:t>
      </w:r>
      <w:r>
        <w:rPr>
          <w:rFonts w:ascii="Cambria Math" w:hAnsi="Cambria Math" w:eastAsia="Cambria Math"/>
          <w:position w:val="2"/>
          <w:vertAlign w:val="subscript"/>
        </w:rPr>
        <w:t>𝑗</w:t>
      </w:r>
      <w:r>
        <w:rPr>
          <w:position w:val="2"/>
          <w:vertAlign w:val="baseline"/>
        </w:rPr>
        <w:t>for</w:t>
      </w:r>
      <w:r>
        <w:rPr>
          <w:spacing w:val="-2"/>
          <w:position w:val="2"/>
          <w:vertAlign w:val="baseline"/>
        </w:rPr>
        <w:t> </w:t>
      </w:r>
      <w:r>
        <w:rPr>
          <w:position w:val="2"/>
          <w:vertAlign w:val="baseline"/>
        </w:rPr>
        <w:t>at</w:t>
      </w:r>
      <w:r>
        <w:rPr>
          <w:spacing w:val="1"/>
          <w:position w:val="2"/>
          <w:vertAlign w:val="baseline"/>
        </w:rPr>
        <w:t> </w:t>
      </w:r>
      <w:r>
        <w:rPr>
          <w:position w:val="2"/>
          <w:vertAlign w:val="baseline"/>
        </w:rPr>
        <w:t>least one</w:t>
      </w:r>
      <w:r>
        <w:rPr>
          <w:spacing w:val="1"/>
          <w:position w:val="2"/>
          <w:vertAlign w:val="baseline"/>
        </w:rPr>
        <w:t> </w:t>
      </w:r>
      <w:r>
        <w:rPr>
          <w:position w:val="2"/>
          <w:vertAlign w:val="baseline"/>
        </w:rPr>
        <w:t>pair</w:t>
      </w:r>
      <w:r>
        <w:rPr>
          <w:spacing w:val="3"/>
          <w:position w:val="2"/>
          <w:vertAlign w:val="baseline"/>
        </w:rPr>
        <w:t> </w:t>
      </w:r>
      <w:r>
        <w:rPr>
          <w:position w:val="2"/>
          <w:vertAlign w:val="baseline"/>
        </w:rPr>
        <w:t>(i,</w:t>
      </w:r>
      <w:r>
        <w:rPr>
          <w:spacing w:val="1"/>
          <w:position w:val="2"/>
          <w:vertAlign w:val="baseline"/>
        </w:rPr>
        <w:t> </w:t>
      </w:r>
      <w:r>
        <w:rPr>
          <w:spacing w:val="-5"/>
          <w:position w:val="2"/>
          <w:vertAlign w:val="baseline"/>
        </w:rPr>
        <w:t>j)</w:t>
      </w:r>
    </w:p>
    <w:p>
      <w:pPr>
        <w:pStyle w:val="BodyText"/>
        <w:spacing w:before="215"/>
      </w:pPr>
    </w:p>
    <w:p>
      <w:pPr>
        <w:pStyle w:val="Heading2"/>
        <w:ind w:left="307" w:firstLine="0"/>
        <w:jc w:val="both"/>
      </w:pPr>
      <w:r>
        <w:rPr/>
        <w:t>Test</w:t>
      </w:r>
      <w:r>
        <w:rPr>
          <w:spacing w:val="-1"/>
        </w:rPr>
        <w:t> </w:t>
      </w:r>
      <w:r>
        <w:rPr>
          <w:spacing w:val="-2"/>
        </w:rPr>
        <w:t>statistic:</w:t>
      </w:r>
    </w:p>
    <w:p>
      <w:pPr>
        <w:pStyle w:val="BodyText"/>
        <w:rPr>
          <w:b/>
        </w:rPr>
      </w:pPr>
    </w:p>
    <w:p>
      <w:pPr>
        <w:pStyle w:val="BodyText"/>
        <w:rPr>
          <w:b/>
        </w:rPr>
      </w:pPr>
    </w:p>
    <w:p>
      <w:pPr>
        <w:pStyle w:val="BodyText"/>
        <w:rPr>
          <w:b/>
        </w:rPr>
      </w:pPr>
    </w:p>
    <w:p>
      <w:pPr>
        <w:pStyle w:val="BodyText"/>
        <w:rPr>
          <w:b/>
        </w:rPr>
      </w:pPr>
    </w:p>
    <w:p>
      <w:pPr>
        <w:pStyle w:val="BodyText"/>
        <w:spacing w:before="58"/>
        <w:rPr>
          <w:b/>
        </w:rPr>
      </w:pPr>
    </w:p>
    <w:p>
      <w:pPr>
        <w:pStyle w:val="BodyText"/>
        <w:ind w:right="717"/>
        <w:jc w:val="right"/>
      </w:pPr>
      <w:r>
        <w:rPr/>
        <w:drawing>
          <wp:anchor distT="0" distB="0" distL="0" distR="0" allowOverlap="1" layoutInCell="1" locked="0" behindDoc="0" simplePos="0" relativeHeight="15750144">
            <wp:simplePos x="0" y="0"/>
            <wp:positionH relativeFrom="page">
              <wp:posOffset>1261744</wp:posOffset>
            </wp:positionH>
            <wp:positionV relativeFrom="paragraph">
              <wp:posOffset>-614542</wp:posOffset>
            </wp:positionV>
            <wp:extent cx="3101339" cy="756285"/>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39" cstate="print"/>
                    <a:stretch>
                      <a:fillRect/>
                    </a:stretch>
                  </pic:blipFill>
                  <pic:spPr>
                    <a:xfrm>
                      <a:off x="0" y="0"/>
                      <a:ext cx="3101339" cy="756285"/>
                    </a:xfrm>
                    <a:prstGeom prst="rect">
                      <a:avLst/>
                    </a:prstGeom>
                  </pic:spPr>
                </pic:pic>
              </a:graphicData>
            </a:graphic>
          </wp:anchor>
        </w:drawing>
      </w:r>
      <w:r>
        <w:rPr>
          <w:spacing w:val="-4"/>
        </w:rPr>
        <w:t>3.20</w:t>
      </w:r>
    </w:p>
    <w:p>
      <w:pPr>
        <w:pStyle w:val="BodyText"/>
        <w:spacing w:before="183"/>
      </w:pPr>
    </w:p>
    <w:p>
      <w:pPr>
        <w:pStyle w:val="BodyText"/>
        <w:spacing w:line="463" w:lineRule="auto"/>
        <w:ind w:left="307" w:right="544"/>
        <w:jc w:val="both"/>
      </w:pPr>
      <w:r>
        <w:rPr>
          <w:position w:val="2"/>
        </w:rPr>
        <w:t>In the above, S</w:t>
      </w:r>
      <w:r>
        <w:rPr>
          <w:sz w:val="16"/>
        </w:rPr>
        <w:t>i</w:t>
      </w:r>
      <w:r>
        <w:rPr>
          <w:position w:val="11"/>
          <w:sz w:val="16"/>
        </w:rPr>
        <w:t>2 </w:t>
      </w:r>
      <w:r>
        <w:rPr>
          <w:position w:val="2"/>
        </w:rPr>
        <w:t>is the variance of the i</w:t>
      </w:r>
      <w:r>
        <w:rPr>
          <w:position w:val="2"/>
          <w:vertAlign w:val="superscript"/>
        </w:rPr>
        <w:t>th</w:t>
      </w:r>
      <w:r>
        <w:rPr>
          <w:position w:val="2"/>
          <w:vertAlign w:val="baseline"/>
        </w:rPr>
        <w:t> group, N is the total sample size, N</w:t>
      </w:r>
      <w:r>
        <w:rPr>
          <w:sz w:val="16"/>
          <w:vertAlign w:val="baseline"/>
        </w:rPr>
        <w:t>i</w:t>
      </w:r>
      <w:r>
        <w:rPr>
          <w:spacing w:val="40"/>
          <w:sz w:val="16"/>
          <w:vertAlign w:val="baseline"/>
        </w:rPr>
        <w:t> </w:t>
      </w:r>
      <w:r>
        <w:rPr>
          <w:position w:val="2"/>
          <w:vertAlign w:val="baseline"/>
        </w:rPr>
        <w:t>is the sample</w:t>
      </w:r>
      <w:r>
        <w:rPr>
          <w:spacing w:val="-1"/>
          <w:position w:val="2"/>
          <w:vertAlign w:val="baseline"/>
        </w:rPr>
        <w:t> </w:t>
      </w:r>
      <w:r>
        <w:rPr>
          <w:position w:val="2"/>
          <w:vertAlign w:val="baseline"/>
        </w:rPr>
        <w:t>of</w:t>
      </w:r>
      <w:r>
        <w:rPr>
          <w:spacing w:val="-1"/>
          <w:position w:val="2"/>
          <w:vertAlign w:val="baseline"/>
        </w:rPr>
        <w:t> </w:t>
      </w:r>
      <w:r>
        <w:rPr>
          <w:position w:val="2"/>
          <w:vertAlign w:val="baseline"/>
        </w:rPr>
        <w:t>the i</w:t>
      </w:r>
      <w:r>
        <w:rPr>
          <w:position w:val="2"/>
          <w:vertAlign w:val="superscript"/>
        </w:rPr>
        <w:t>th</w:t>
      </w:r>
      <w:r>
        <w:rPr>
          <w:position w:val="2"/>
          <w:vertAlign w:val="baseline"/>
        </w:rPr>
        <w:t> groups, and S</w:t>
      </w:r>
      <w:r>
        <w:rPr>
          <w:position w:val="2"/>
          <w:vertAlign w:val="superscript"/>
        </w:rPr>
        <w:t>2</w:t>
      </w:r>
      <w:r>
        <w:rPr>
          <w:sz w:val="16"/>
          <w:vertAlign w:val="baseline"/>
        </w:rPr>
        <w:t>p</w:t>
      </w:r>
      <w:r>
        <w:rPr>
          <w:spacing w:val="-3"/>
          <w:sz w:val="16"/>
          <w:vertAlign w:val="baseline"/>
        </w:rPr>
        <w:t> </w:t>
      </w:r>
      <w:r>
        <w:rPr>
          <w:position w:val="2"/>
          <w:vertAlign w:val="baseline"/>
        </w:rPr>
        <w:t>is the pooled variance. The</w:t>
      </w:r>
      <w:r>
        <w:rPr>
          <w:spacing w:val="-1"/>
          <w:position w:val="2"/>
          <w:vertAlign w:val="baseline"/>
        </w:rPr>
        <w:t> </w:t>
      </w:r>
      <w:r>
        <w:rPr>
          <w:position w:val="2"/>
          <w:vertAlign w:val="baseline"/>
        </w:rPr>
        <w:t>pooled variance</w:t>
      </w:r>
      <w:r>
        <w:rPr>
          <w:spacing w:val="-1"/>
          <w:position w:val="2"/>
          <w:vertAlign w:val="baseline"/>
        </w:rPr>
        <w:t> </w:t>
      </w:r>
      <w:r>
        <w:rPr>
          <w:position w:val="2"/>
          <w:vertAlign w:val="baseline"/>
        </w:rPr>
        <w:t>is weighted </w:t>
      </w:r>
      <w:r>
        <w:rPr>
          <w:vertAlign w:val="baseline"/>
        </w:rPr>
        <w:t>average of the group variance and is defined as:</w:t>
      </w:r>
    </w:p>
    <w:p>
      <w:pPr>
        <w:pStyle w:val="BodyText"/>
        <w:spacing w:before="9"/>
        <w:rPr>
          <w:sz w:val="11"/>
        </w:rPr>
      </w:pPr>
    </w:p>
    <w:p>
      <w:pPr>
        <w:spacing w:after="0"/>
        <w:rPr>
          <w:sz w:val="11"/>
        </w:rPr>
        <w:sectPr>
          <w:pgSz w:w="11910" w:h="16840"/>
          <w:pgMar w:header="0" w:footer="1014" w:top="1320" w:bottom="1200" w:left="1680" w:right="860"/>
        </w:sectPr>
      </w:pPr>
    </w:p>
    <w:p>
      <w:pPr>
        <w:pStyle w:val="BodyText"/>
        <w:spacing w:before="5"/>
        <w:rPr>
          <w:sz w:val="17"/>
        </w:rPr>
      </w:pPr>
    </w:p>
    <w:p>
      <w:pPr>
        <w:tabs>
          <w:tab w:pos="590" w:val="left" w:leader="none"/>
        </w:tabs>
        <w:spacing w:line="49" w:lineRule="exact" w:before="0"/>
        <w:ind w:left="0" w:right="0" w:firstLine="0"/>
        <w:jc w:val="right"/>
        <w:rPr>
          <w:rFonts w:ascii="Cambria Math" w:eastAsia="Cambria Math"/>
          <w:sz w:val="17"/>
        </w:rPr>
      </w:pPr>
      <w:r>
        <w:rPr>
          <w:rFonts w:ascii="Cambria Math" w:eastAsia="Cambria Math"/>
          <w:spacing w:val="-10"/>
          <w:w w:val="105"/>
          <w:sz w:val="17"/>
        </w:rPr>
        <w:t>2</w:t>
      </w:r>
      <w:r>
        <w:rPr>
          <w:rFonts w:ascii="Cambria Math" w:eastAsia="Cambria Math"/>
          <w:sz w:val="17"/>
        </w:rPr>
        <w:tab/>
      </w:r>
      <w:r>
        <w:rPr>
          <w:rFonts w:ascii="Cambria Math" w:eastAsia="Cambria Math"/>
          <w:spacing w:val="-10"/>
          <w:w w:val="105"/>
          <w:position w:val="1"/>
          <w:sz w:val="17"/>
        </w:rPr>
        <w:t>𝑘</w:t>
      </w:r>
    </w:p>
    <w:p>
      <w:pPr>
        <w:pStyle w:val="BodyText"/>
        <w:spacing w:line="159" w:lineRule="exact" w:before="91"/>
        <w:ind w:left="185"/>
        <w:rPr>
          <w:rFonts w:ascii="Cambria Math" w:hAnsi="Cambria Math" w:eastAsia="Cambria Math"/>
        </w:rPr>
      </w:pPr>
      <w:r>
        <w:rPr/>
        <w:br w:type="column"/>
      </w:r>
      <w:r>
        <w:rPr>
          <w:rFonts w:ascii="Cambria Math" w:hAnsi="Cambria Math" w:eastAsia="Cambria Math"/>
          <w:spacing w:val="-2"/>
          <w:w w:val="105"/>
          <w:position w:val="1"/>
        </w:rPr>
        <w:t>(</w:t>
      </w:r>
      <w:r>
        <w:rPr>
          <w:rFonts w:ascii="Cambria Math" w:hAnsi="Cambria Math" w:eastAsia="Cambria Math"/>
          <w:spacing w:val="-2"/>
          <w:w w:val="105"/>
        </w:rPr>
        <w:t>𝑁</w:t>
      </w:r>
      <w:r>
        <w:rPr>
          <w:rFonts w:ascii="Cambria Math" w:hAnsi="Cambria Math" w:eastAsia="Cambria Math"/>
          <w:spacing w:val="-2"/>
          <w:w w:val="105"/>
          <w:vertAlign w:val="subscript"/>
        </w:rPr>
        <w:t>𝑖</w:t>
      </w:r>
      <w:r>
        <w:rPr>
          <w:rFonts w:ascii="Cambria Math" w:hAnsi="Cambria Math" w:eastAsia="Cambria Math"/>
          <w:spacing w:val="-7"/>
          <w:w w:val="105"/>
          <w:vertAlign w:val="baseline"/>
        </w:rPr>
        <w:t> </w:t>
      </w:r>
      <w:r>
        <w:rPr>
          <w:rFonts w:ascii="Cambria Math" w:hAnsi="Cambria Math" w:eastAsia="Cambria Math"/>
          <w:spacing w:val="-2"/>
          <w:w w:val="105"/>
          <w:vertAlign w:val="baseline"/>
        </w:rPr>
        <w:t>−</w:t>
      </w:r>
      <w:r>
        <w:rPr>
          <w:rFonts w:ascii="Cambria Math" w:hAnsi="Cambria Math" w:eastAsia="Cambria Math"/>
          <w:spacing w:val="-12"/>
          <w:w w:val="105"/>
          <w:vertAlign w:val="baseline"/>
        </w:rPr>
        <w:t> </w:t>
      </w:r>
      <w:r>
        <w:rPr>
          <w:rFonts w:ascii="Cambria Math" w:hAnsi="Cambria Math" w:eastAsia="Cambria Math"/>
          <w:spacing w:val="-4"/>
          <w:w w:val="105"/>
          <w:vertAlign w:val="baseline"/>
        </w:rPr>
        <w:t>1</w:t>
      </w:r>
      <w:r>
        <w:rPr>
          <w:rFonts w:ascii="Cambria Math" w:hAnsi="Cambria Math" w:eastAsia="Cambria Math"/>
          <w:spacing w:val="-4"/>
          <w:w w:val="105"/>
          <w:position w:val="1"/>
          <w:vertAlign w:val="baseline"/>
        </w:rPr>
        <w:t>)</w:t>
      </w:r>
      <w:r>
        <w:rPr>
          <w:rFonts w:ascii="Cambria Math" w:hAnsi="Cambria Math" w:eastAsia="Cambria Math"/>
          <w:spacing w:val="-4"/>
          <w:w w:val="105"/>
          <w:vertAlign w:val="baseline"/>
        </w:rPr>
        <w:t>𝑆</w:t>
      </w:r>
      <w:r>
        <w:rPr>
          <w:rFonts w:ascii="Cambria Math" w:hAnsi="Cambria Math" w:eastAsia="Cambria Math"/>
          <w:spacing w:val="-4"/>
          <w:w w:val="105"/>
          <w:vertAlign w:val="superscript"/>
        </w:rPr>
        <w:t>2</w:t>
      </w:r>
    </w:p>
    <w:p>
      <w:pPr>
        <w:spacing w:after="0" w:line="159" w:lineRule="exact"/>
        <w:rPr>
          <w:rFonts w:ascii="Cambria Math" w:hAnsi="Cambria Math" w:eastAsia="Cambria Math"/>
        </w:rPr>
        <w:sectPr>
          <w:type w:val="continuous"/>
          <w:pgSz w:w="11910" w:h="16840"/>
          <w:pgMar w:header="0" w:footer="1014" w:top="1880" w:bottom="1200" w:left="1680" w:right="860"/>
          <w:cols w:num="2" w:equalWidth="0">
            <w:col w:w="2581" w:space="40"/>
            <w:col w:w="6749"/>
          </w:cols>
        </w:sectPr>
      </w:pPr>
    </w:p>
    <w:p>
      <w:pPr>
        <w:spacing w:line="310" w:lineRule="exact" w:before="0"/>
        <w:ind w:left="1747" w:right="0" w:firstLine="0"/>
        <w:jc w:val="left"/>
        <w:rPr>
          <w:rFonts w:ascii="Cambria Math" w:hAnsi="Cambria Math" w:eastAsia="Cambria Math"/>
          <w:sz w:val="17"/>
        </w:rPr>
      </w:pPr>
      <w:r>
        <w:rPr>
          <w:rFonts w:ascii="Cambria Math" w:hAnsi="Cambria Math" w:eastAsia="Cambria Math"/>
          <w:position w:val="6"/>
          <w:sz w:val="24"/>
        </w:rPr>
        <w:t>𝑆</w:t>
      </w:r>
      <w:r>
        <w:rPr>
          <w:rFonts w:ascii="Cambria Math" w:hAnsi="Cambria Math" w:eastAsia="Cambria Math"/>
          <w:sz w:val="17"/>
        </w:rPr>
        <w:t>𝑃</w:t>
      </w:r>
      <w:r>
        <w:rPr>
          <w:rFonts w:ascii="Cambria Math" w:hAnsi="Cambria Math" w:eastAsia="Cambria Math"/>
          <w:spacing w:val="44"/>
          <w:sz w:val="17"/>
        </w:rPr>
        <w:t> </w:t>
      </w:r>
      <w:r>
        <w:rPr>
          <w:rFonts w:ascii="Cambria Math" w:hAnsi="Cambria Math" w:eastAsia="Cambria Math"/>
          <w:position w:val="6"/>
          <w:sz w:val="24"/>
        </w:rPr>
        <w:t>=</w:t>
      </w:r>
      <w:r>
        <w:rPr>
          <w:rFonts w:ascii="Cambria Math" w:hAnsi="Cambria Math" w:eastAsia="Cambria Math"/>
          <w:spacing w:val="10"/>
          <w:position w:val="6"/>
          <w:sz w:val="24"/>
        </w:rPr>
        <w:t> </w:t>
      </w:r>
      <w:r>
        <w:rPr>
          <w:rFonts w:ascii="Cambria Math" w:hAnsi="Cambria Math" w:eastAsia="Cambria Math"/>
          <w:spacing w:val="-4"/>
          <w:position w:val="7"/>
          <w:sz w:val="24"/>
        </w:rPr>
        <w:t>∑</w:t>
      </w:r>
      <w:r>
        <w:rPr>
          <w:rFonts w:ascii="Cambria Math" w:hAnsi="Cambria Math" w:eastAsia="Cambria Math"/>
          <w:spacing w:val="-4"/>
          <w:sz w:val="17"/>
        </w:rPr>
        <w:t>𝑖=1</w:t>
      </w:r>
    </w:p>
    <w:p>
      <w:pPr>
        <w:spacing w:line="172" w:lineRule="exact" w:before="0"/>
        <w:ind w:left="169" w:right="0" w:firstLine="0"/>
        <w:jc w:val="center"/>
        <w:rPr>
          <w:rFonts w:ascii="Cambria Math" w:hAnsi="Cambria Math" w:eastAsia="Cambria Math"/>
          <w:sz w:val="24"/>
        </w:rPr>
      </w:pPr>
      <w:r>
        <w:rPr/>
        <w:br w:type="column"/>
      </w:r>
      <w:r>
        <w:rPr>
          <w:rFonts w:ascii="Cambria Math" w:hAnsi="Cambria Math" w:eastAsia="Cambria Math"/>
          <w:spacing w:val="4"/>
          <w:w w:val="130"/>
          <w:sz w:val="17"/>
        </w:rPr>
        <w:t>𝑖</w:t>
      </w:r>
      <w:r>
        <w:rPr>
          <w:rFonts w:ascii="Cambria Math" w:hAnsi="Cambria Math" w:eastAsia="Cambria Math"/>
          <w:spacing w:val="4"/>
          <w:w w:val="130"/>
          <w:position w:val="-5"/>
          <w:sz w:val="24"/>
        </w:rPr>
        <w:t>⁄</w:t>
      </w:r>
    </w:p>
    <w:p>
      <w:pPr>
        <w:spacing w:line="213" w:lineRule="exact" w:before="0"/>
        <w:ind w:left="1148" w:right="0" w:firstLine="0"/>
        <w:jc w:val="center"/>
        <w:rPr>
          <w:rFonts w:ascii="Cambria Math" w:hAnsi="Cambria Math" w:eastAsia="Cambria Math"/>
          <w:sz w:val="24"/>
        </w:rPr>
      </w:pPr>
      <w:r>
        <w:rPr>
          <w:rFonts w:ascii="Cambria Math" w:hAnsi="Cambria Math" w:eastAsia="Cambria Math"/>
          <w:position w:val="1"/>
          <w:sz w:val="24"/>
        </w:rPr>
        <w:t>(</w:t>
      </w:r>
      <w:r>
        <w:rPr>
          <w:rFonts w:ascii="Cambria Math" w:hAnsi="Cambria Math" w:eastAsia="Cambria Math"/>
          <w:sz w:val="24"/>
        </w:rPr>
        <w:t>𝑁</w:t>
      </w:r>
      <w:r>
        <w:rPr>
          <w:rFonts w:ascii="Cambria Math" w:hAnsi="Cambria Math" w:eastAsia="Cambria Math"/>
          <w:spacing w:val="4"/>
          <w:sz w:val="24"/>
        </w:rPr>
        <w:t> </w:t>
      </w:r>
      <w:r>
        <w:rPr>
          <w:rFonts w:ascii="Cambria Math" w:hAnsi="Cambria Math" w:eastAsia="Cambria Math"/>
          <w:sz w:val="24"/>
        </w:rPr>
        <w:t>−</w:t>
      </w:r>
      <w:r>
        <w:rPr>
          <w:rFonts w:ascii="Cambria Math" w:hAnsi="Cambria Math" w:eastAsia="Cambria Math"/>
          <w:spacing w:val="1"/>
          <w:sz w:val="24"/>
        </w:rPr>
        <w:t> </w:t>
      </w:r>
      <w:r>
        <w:rPr>
          <w:rFonts w:ascii="Cambria Math" w:hAnsi="Cambria Math" w:eastAsia="Cambria Math"/>
          <w:spacing w:val="-5"/>
          <w:sz w:val="24"/>
        </w:rPr>
        <w:t>𝑘</w:t>
      </w:r>
      <w:r>
        <w:rPr>
          <w:rFonts w:ascii="Cambria Math" w:hAnsi="Cambria Math" w:eastAsia="Cambria Math"/>
          <w:spacing w:val="-5"/>
          <w:position w:val="1"/>
          <w:sz w:val="24"/>
        </w:rPr>
        <w:t>)</w:t>
      </w:r>
    </w:p>
    <w:p>
      <w:pPr>
        <w:pStyle w:val="BodyText"/>
        <w:spacing w:line="266" w:lineRule="exact"/>
        <w:ind w:left="1747"/>
      </w:pPr>
      <w:r>
        <w:rPr/>
        <w:br w:type="column"/>
      </w:r>
      <w:r>
        <w:rPr>
          <w:spacing w:val="-4"/>
        </w:rPr>
        <w:t>3.21</w:t>
      </w:r>
    </w:p>
    <w:p>
      <w:pPr>
        <w:spacing w:after="0" w:line="266" w:lineRule="exact"/>
        <w:sectPr>
          <w:type w:val="continuous"/>
          <w:pgSz w:w="11910" w:h="16840"/>
          <w:pgMar w:header="0" w:footer="1014" w:top="1880" w:bottom="1200" w:left="1680" w:right="860"/>
          <w:cols w:num="3" w:equalWidth="0">
            <w:col w:w="2769" w:space="40"/>
            <w:col w:w="2034" w:space="1638"/>
            <w:col w:w="2889"/>
          </w:cols>
        </w:sectPr>
      </w:pPr>
    </w:p>
    <w:p>
      <w:pPr>
        <w:pStyle w:val="BodyText"/>
        <w:spacing w:before="191"/>
      </w:pPr>
    </w:p>
    <w:p>
      <w:pPr>
        <w:spacing w:before="0"/>
        <w:ind w:left="307" w:right="0" w:firstLine="0"/>
        <w:jc w:val="left"/>
        <w:rPr>
          <w:sz w:val="24"/>
        </w:rPr>
      </w:pPr>
      <w:r>
        <w:rPr>
          <w:b/>
          <w:sz w:val="24"/>
        </w:rPr>
        <w:t>Significance</w:t>
      </w:r>
      <w:r>
        <w:rPr>
          <w:b/>
          <w:spacing w:val="-3"/>
          <w:sz w:val="24"/>
        </w:rPr>
        <w:t> </w:t>
      </w:r>
      <w:r>
        <w:rPr>
          <w:b/>
          <w:sz w:val="24"/>
        </w:rPr>
        <w:t>Level:</w:t>
      </w:r>
      <w:r>
        <w:rPr>
          <w:rFonts w:ascii="Cambria Math" w:hAnsi="Cambria Math"/>
          <w:sz w:val="24"/>
        </w:rPr>
        <w:t>∝</w:t>
      </w:r>
      <w:r>
        <w:rPr>
          <w:rFonts w:ascii="Cambria Math" w:hAnsi="Cambria Math"/>
          <w:spacing w:val="6"/>
          <w:sz w:val="24"/>
        </w:rPr>
        <w:t> </w:t>
      </w:r>
      <w:r>
        <w:rPr>
          <w:sz w:val="24"/>
        </w:rPr>
        <w:t>=</w:t>
      </w:r>
      <w:r>
        <w:rPr>
          <w:spacing w:val="-1"/>
          <w:sz w:val="24"/>
        </w:rPr>
        <w:t> </w:t>
      </w:r>
      <w:r>
        <w:rPr>
          <w:spacing w:val="-4"/>
          <w:sz w:val="24"/>
        </w:rPr>
        <w:t>0.05</w:t>
      </w:r>
    </w:p>
    <w:p>
      <w:pPr>
        <w:pStyle w:val="BodyText"/>
        <w:spacing w:before="225"/>
      </w:pPr>
    </w:p>
    <w:p>
      <w:pPr>
        <w:spacing w:before="0"/>
        <w:ind w:left="307" w:right="0" w:firstLine="0"/>
        <w:jc w:val="left"/>
        <w:rPr>
          <w:rFonts w:ascii="Cambria Math" w:eastAsia="Cambria Math"/>
          <w:sz w:val="24"/>
        </w:rPr>
      </w:pPr>
      <w:r>
        <w:rPr/>
        <mc:AlternateContent>
          <mc:Choice Requires="wps">
            <w:drawing>
              <wp:anchor distT="0" distB="0" distL="0" distR="0" allowOverlap="1" layoutInCell="1" locked="0" behindDoc="1" simplePos="0" relativeHeight="486675456">
                <wp:simplePos x="0" y="0"/>
                <wp:positionH relativeFrom="page">
                  <wp:posOffset>5287645</wp:posOffset>
                </wp:positionH>
                <wp:positionV relativeFrom="paragraph">
                  <wp:posOffset>94498</wp:posOffset>
                </wp:positionV>
                <wp:extent cx="397510" cy="1143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397510" cy="114300"/>
                        </a:xfrm>
                        <a:prstGeom prst="rect">
                          <a:avLst/>
                        </a:prstGeom>
                      </wps:spPr>
                      <wps:txbx>
                        <w:txbxContent>
                          <w:p>
                            <w:pPr>
                              <w:spacing w:line="180" w:lineRule="exact" w:before="0"/>
                              <w:ind w:left="0" w:right="0" w:firstLine="0"/>
                              <w:jc w:val="left"/>
                              <w:rPr>
                                <w:rFonts w:ascii="Cambria Math" w:hAnsi="Cambria Math" w:eastAsia="Cambria Math"/>
                                <w:sz w:val="17"/>
                              </w:rPr>
                            </w:pPr>
                            <w:r>
                              <w:rPr>
                                <w:rFonts w:ascii="Cambria Math" w:hAnsi="Cambria Math" w:eastAsia="Cambria Math"/>
                                <w:spacing w:val="-2"/>
                                <w:position w:val="1"/>
                                <w:sz w:val="17"/>
                              </w:rPr>
                              <w:t>(</w:t>
                            </w:r>
                            <w:r>
                              <w:rPr>
                                <w:rFonts w:ascii="Cambria Math" w:hAnsi="Cambria Math" w:eastAsia="Cambria Math"/>
                                <w:spacing w:val="-2"/>
                                <w:sz w:val="17"/>
                              </w:rPr>
                              <w:t>𝛼,𝑘−1</w:t>
                            </w:r>
                            <w:r>
                              <w:rPr>
                                <w:rFonts w:ascii="Cambria Math" w:hAnsi="Cambria Math" w:eastAsia="Cambria Math"/>
                                <w:spacing w:val="-2"/>
                                <w:position w:val="1"/>
                                <w:sz w:val="17"/>
                              </w:rPr>
                              <w:t>)</w:t>
                            </w:r>
                          </w:p>
                        </w:txbxContent>
                      </wps:txbx>
                      <wps:bodyPr wrap="square" lIns="0" tIns="0" rIns="0" bIns="0" rtlCol="0">
                        <a:noAutofit/>
                      </wps:bodyPr>
                    </wps:wsp>
                  </a:graphicData>
                </a:graphic>
              </wp:anchor>
            </w:drawing>
          </mc:Choice>
          <mc:Fallback>
            <w:pict>
              <v:shape style="position:absolute;margin-left:416.350006pt;margin-top:7.440842pt;width:31.3pt;height:9pt;mso-position-horizontal-relative:page;mso-position-vertical-relative:paragraph;z-index:-16641024" type="#_x0000_t202" id="docshape51" filled="false" stroked="false">
                <v:textbox inset="0,0,0,0">
                  <w:txbxContent>
                    <w:p>
                      <w:pPr>
                        <w:spacing w:line="180" w:lineRule="exact" w:before="0"/>
                        <w:ind w:left="0" w:right="0" w:firstLine="0"/>
                        <w:jc w:val="left"/>
                        <w:rPr>
                          <w:rFonts w:ascii="Cambria Math" w:hAnsi="Cambria Math" w:eastAsia="Cambria Math"/>
                          <w:sz w:val="17"/>
                        </w:rPr>
                      </w:pPr>
                      <w:r>
                        <w:rPr>
                          <w:rFonts w:ascii="Cambria Math" w:hAnsi="Cambria Math" w:eastAsia="Cambria Math"/>
                          <w:spacing w:val="-2"/>
                          <w:position w:val="1"/>
                          <w:sz w:val="17"/>
                        </w:rPr>
                        <w:t>(</w:t>
                      </w:r>
                      <w:r>
                        <w:rPr>
                          <w:rFonts w:ascii="Cambria Math" w:hAnsi="Cambria Math" w:eastAsia="Cambria Math"/>
                          <w:spacing w:val="-2"/>
                          <w:sz w:val="17"/>
                        </w:rPr>
                        <w:t>𝛼,𝑘−1</w:t>
                      </w:r>
                      <w:r>
                        <w:rPr>
                          <w:rFonts w:ascii="Cambria Math" w:hAnsi="Cambria Math" w:eastAsia="Cambria Math"/>
                          <w:spacing w:val="-2"/>
                          <w:position w:val="1"/>
                          <w:sz w:val="17"/>
                        </w:rPr>
                        <w:t>)</w:t>
                      </w:r>
                    </w:p>
                  </w:txbxContent>
                </v:textbox>
                <w10:wrap type="none"/>
              </v:shape>
            </w:pict>
          </mc:Fallback>
        </mc:AlternateContent>
      </w:r>
      <w:r>
        <w:rPr>
          <w:b/>
          <w:sz w:val="24"/>
        </w:rPr>
        <w:t>Critical</w:t>
      </w:r>
      <w:r>
        <w:rPr>
          <w:b/>
          <w:spacing w:val="-1"/>
          <w:sz w:val="24"/>
        </w:rPr>
        <w:t> </w:t>
      </w:r>
      <w:r>
        <w:rPr>
          <w:b/>
          <w:sz w:val="24"/>
        </w:rPr>
        <w:t>Region:</w:t>
      </w:r>
      <w:r>
        <w:rPr>
          <w:b/>
          <w:spacing w:val="-1"/>
          <w:sz w:val="24"/>
        </w:rPr>
        <w:t> </w:t>
      </w:r>
      <w:r>
        <w:rPr>
          <w:sz w:val="24"/>
        </w:rPr>
        <w:t>the variances</w:t>
      </w:r>
      <w:r>
        <w:rPr>
          <w:spacing w:val="-1"/>
          <w:sz w:val="24"/>
        </w:rPr>
        <w:t> </w:t>
      </w:r>
      <w:r>
        <w:rPr>
          <w:sz w:val="24"/>
        </w:rPr>
        <w:t>are</w:t>
      </w:r>
      <w:r>
        <w:rPr>
          <w:spacing w:val="-2"/>
          <w:sz w:val="24"/>
        </w:rPr>
        <w:t> </w:t>
      </w:r>
      <w:r>
        <w:rPr>
          <w:sz w:val="24"/>
        </w:rPr>
        <w:t>judged to</w:t>
      </w:r>
      <w:r>
        <w:rPr>
          <w:spacing w:val="-1"/>
          <w:sz w:val="24"/>
        </w:rPr>
        <w:t> </w:t>
      </w:r>
      <w:r>
        <w:rPr>
          <w:sz w:val="24"/>
        </w:rPr>
        <w:t>be</w:t>
      </w:r>
      <w:r>
        <w:rPr>
          <w:spacing w:val="-1"/>
          <w:sz w:val="24"/>
        </w:rPr>
        <w:t> </w:t>
      </w:r>
      <w:r>
        <w:rPr>
          <w:sz w:val="24"/>
        </w:rPr>
        <w:t>unequal if,</w:t>
      </w:r>
      <w:r>
        <w:rPr>
          <w:spacing w:val="-1"/>
          <w:sz w:val="24"/>
        </w:rPr>
        <w:t> </w:t>
      </w:r>
      <w:r>
        <w:rPr>
          <w:sz w:val="24"/>
        </w:rPr>
        <w:t>T</w:t>
      </w:r>
      <w:r>
        <w:rPr>
          <w:spacing w:val="50"/>
          <w:sz w:val="24"/>
        </w:rPr>
        <w:t> </w:t>
      </w:r>
      <w:r>
        <w:rPr>
          <w:rFonts w:ascii="Cambria Math" w:eastAsia="Cambria Math"/>
          <w:sz w:val="24"/>
        </w:rPr>
        <w:t>&gt;</w:t>
      </w:r>
      <w:r>
        <w:rPr>
          <w:rFonts w:ascii="Cambria Math" w:eastAsia="Cambria Math"/>
          <w:spacing w:val="12"/>
          <w:sz w:val="24"/>
        </w:rPr>
        <w:t> </w:t>
      </w:r>
      <w:r>
        <w:rPr>
          <w:rFonts w:ascii="Cambria Math" w:eastAsia="Cambria Math"/>
          <w:spacing w:val="-5"/>
          <w:sz w:val="24"/>
        </w:rPr>
        <w:t>𝑥</w:t>
      </w:r>
      <w:r>
        <w:rPr>
          <w:rFonts w:ascii="Cambria Math" w:eastAsia="Cambria Math"/>
          <w:spacing w:val="-5"/>
          <w:sz w:val="24"/>
          <w:vertAlign w:val="superscript"/>
        </w:rPr>
        <w:t>2</w:t>
      </w:r>
    </w:p>
    <w:p>
      <w:pPr>
        <w:pStyle w:val="BodyText"/>
        <w:spacing w:before="251"/>
        <w:rPr>
          <w:rFonts w:ascii="Cambria Math"/>
        </w:rPr>
      </w:pPr>
    </w:p>
    <w:p>
      <w:pPr>
        <w:pStyle w:val="BodyText"/>
        <w:tabs>
          <w:tab w:pos="1745" w:val="left" w:leader="none"/>
        </w:tabs>
        <w:spacing w:line="511" w:lineRule="auto"/>
        <w:ind w:left="307" w:right="548"/>
      </w:pPr>
      <w:r>
        <w:rPr/>
        <mc:AlternateContent>
          <mc:Choice Requires="wps">
            <w:drawing>
              <wp:anchor distT="0" distB="0" distL="0" distR="0" allowOverlap="1" layoutInCell="1" locked="0" behindDoc="1" simplePos="0" relativeHeight="486675968">
                <wp:simplePos x="0" y="0"/>
                <wp:positionH relativeFrom="page">
                  <wp:posOffset>1748282</wp:posOffset>
                </wp:positionH>
                <wp:positionV relativeFrom="paragraph">
                  <wp:posOffset>94667</wp:posOffset>
                </wp:positionV>
                <wp:extent cx="397510" cy="1143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97510" cy="114300"/>
                        </a:xfrm>
                        <a:prstGeom prst="rect">
                          <a:avLst/>
                        </a:prstGeom>
                      </wps:spPr>
                      <wps:txbx>
                        <w:txbxContent>
                          <w:p>
                            <w:pPr>
                              <w:spacing w:line="180" w:lineRule="exact" w:before="0"/>
                              <w:ind w:left="0" w:right="0" w:firstLine="0"/>
                              <w:jc w:val="left"/>
                              <w:rPr>
                                <w:rFonts w:ascii="Cambria Math" w:hAnsi="Cambria Math" w:eastAsia="Cambria Math"/>
                                <w:sz w:val="17"/>
                              </w:rPr>
                            </w:pPr>
                            <w:r>
                              <w:rPr>
                                <w:rFonts w:ascii="Cambria Math" w:hAnsi="Cambria Math" w:eastAsia="Cambria Math"/>
                                <w:spacing w:val="-2"/>
                                <w:position w:val="1"/>
                                <w:sz w:val="17"/>
                              </w:rPr>
                              <w:t>(</w:t>
                            </w:r>
                            <w:r>
                              <w:rPr>
                                <w:rFonts w:ascii="Cambria Math" w:hAnsi="Cambria Math" w:eastAsia="Cambria Math"/>
                                <w:spacing w:val="-2"/>
                                <w:sz w:val="17"/>
                              </w:rPr>
                              <w:t>𝛼,𝑘−1</w:t>
                            </w:r>
                            <w:r>
                              <w:rPr>
                                <w:rFonts w:ascii="Cambria Math" w:hAnsi="Cambria Math" w:eastAsia="Cambria Math"/>
                                <w:spacing w:val="-2"/>
                                <w:position w:val="1"/>
                                <w:sz w:val="17"/>
                              </w:rPr>
                              <w:t>)</w:t>
                            </w:r>
                          </w:p>
                        </w:txbxContent>
                      </wps:txbx>
                      <wps:bodyPr wrap="square" lIns="0" tIns="0" rIns="0" bIns="0" rtlCol="0">
                        <a:noAutofit/>
                      </wps:bodyPr>
                    </wps:wsp>
                  </a:graphicData>
                </a:graphic>
              </wp:anchor>
            </w:drawing>
          </mc:Choice>
          <mc:Fallback>
            <w:pict>
              <v:shape style="position:absolute;margin-left:137.660004pt;margin-top:7.454123pt;width:31.3pt;height:9pt;mso-position-horizontal-relative:page;mso-position-vertical-relative:paragraph;z-index:-16640512" type="#_x0000_t202" id="docshape52" filled="false" stroked="false">
                <v:textbox inset="0,0,0,0">
                  <w:txbxContent>
                    <w:p>
                      <w:pPr>
                        <w:spacing w:line="180" w:lineRule="exact" w:before="0"/>
                        <w:ind w:left="0" w:right="0" w:firstLine="0"/>
                        <w:jc w:val="left"/>
                        <w:rPr>
                          <w:rFonts w:ascii="Cambria Math" w:hAnsi="Cambria Math" w:eastAsia="Cambria Math"/>
                          <w:sz w:val="17"/>
                        </w:rPr>
                      </w:pPr>
                      <w:r>
                        <w:rPr>
                          <w:rFonts w:ascii="Cambria Math" w:hAnsi="Cambria Math" w:eastAsia="Cambria Math"/>
                          <w:spacing w:val="-2"/>
                          <w:position w:val="1"/>
                          <w:sz w:val="17"/>
                        </w:rPr>
                        <w:t>(</w:t>
                      </w:r>
                      <w:r>
                        <w:rPr>
                          <w:rFonts w:ascii="Cambria Math" w:hAnsi="Cambria Math" w:eastAsia="Cambria Math"/>
                          <w:spacing w:val="-2"/>
                          <w:sz w:val="17"/>
                        </w:rPr>
                        <w:t>𝛼,𝑘−1</w:t>
                      </w:r>
                      <w:r>
                        <w:rPr>
                          <w:rFonts w:ascii="Cambria Math" w:hAnsi="Cambria Math" w:eastAsia="Cambria Math"/>
                          <w:spacing w:val="-2"/>
                          <w:position w:val="1"/>
                          <w:sz w:val="17"/>
                        </w:rPr>
                        <w:t>)</w:t>
                      </w:r>
                    </w:p>
                  </w:txbxContent>
                </v:textbox>
                <w10:wrap type="none"/>
              </v:shape>
            </w:pict>
          </mc:Fallback>
        </mc:AlternateContent>
      </w:r>
      <w:r>
        <w:rPr>
          <w:spacing w:val="-2"/>
        </w:rPr>
        <w:t>Where</w:t>
      </w:r>
      <w:r>
        <w:rPr>
          <w:rFonts w:ascii="Cambria Math" w:eastAsia="Cambria Math"/>
          <w:spacing w:val="-2"/>
        </w:rPr>
        <w:t>𝑥</w:t>
      </w:r>
      <w:r>
        <w:rPr>
          <w:rFonts w:ascii="Cambria Math" w:eastAsia="Cambria Math"/>
          <w:spacing w:val="-2"/>
          <w:vertAlign w:val="superscript"/>
        </w:rPr>
        <w:t>2</w:t>
      </w:r>
      <w:r>
        <w:rPr>
          <w:rFonts w:ascii="Cambria Math" w:eastAsia="Cambria Math"/>
          <w:vertAlign w:val="baseline"/>
        </w:rPr>
        <w:tab/>
      </w:r>
      <w:r>
        <w:rPr>
          <w:vertAlign w:val="baseline"/>
        </w:rPr>
        <w:t>is the upper critical value of the chi-square distribution with k-1 degree</w:t>
      </w:r>
      <w:r>
        <w:rPr>
          <w:spacing w:val="40"/>
          <w:vertAlign w:val="baseline"/>
        </w:rPr>
        <w:t> </w:t>
      </w:r>
      <w:r>
        <w:rPr>
          <w:vertAlign w:val="baseline"/>
        </w:rPr>
        <w:t>of freedom and a significance level of</w:t>
      </w:r>
      <w:r>
        <w:rPr>
          <w:spacing w:val="40"/>
          <w:vertAlign w:val="baseline"/>
        </w:rPr>
        <w:t> </w:t>
      </w:r>
      <w:r>
        <w:rPr>
          <w:vertAlign w:val="baseline"/>
        </w:rPr>
        <w:t>.</w:t>
      </w:r>
    </w:p>
    <w:p>
      <w:pPr>
        <w:spacing w:after="0" w:line="511" w:lineRule="auto"/>
        <w:sectPr>
          <w:type w:val="continuous"/>
          <w:pgSz w:w="11910" w:h="16840"/>
          <w:pgMar w:header="0" w:footer="1014" w:top="1880" w:bottom="1200" w:left="1680" w:right="860"/>
        </w:sectPr>
      </w:pPr>
    </w:p>
    <w:p>
      <w:pPr>
        <w:pStyle w:val="Heading2"/>
        <w:numPr>
          <w:ilvl w:val="1"/>
          <w:numId w:val="9"/>
        </w:numPr>
        <w:tabs>
          <w:tab w:pos="1027" w:val="left" w:leader="none"/>
        </w:tabs>
        <w:spacing w:line="240" w:lineRule="auto" w:before="77" w:after="0"/>
        <w:ind w:left="1027" w:right="0" w:hanging="720"/>
        <w:jc w:val="left"/>
      </w:pPr>
      <w:bookmarkStart w:name="_bookmark27" w:id="28"/>
      <w:bookmarkEnd w:id="28"/>
      <w:r>
        <w:rPr>
          <w:b w:val="0"/>
        </w:rPr>
      </w:r>
      <w:r>
        <w:rPr/>
        <w:t>Coding</w:t>
      </w:r>
      <w:r>
        <w:rPr>
          <w:spacing w:val="-2"/>
        </w:rPr>
        <w:t> </w:t>
      </w:r>
      <w:r>
        <w:rPr/>
        <w:t>and</w:t>
      </w:r>
      <w:r>
        <w:rPr>
          <w:spacing w:val="-1"/>
        </w:rPr>
        <w:t> </w:t>
      </w:r>
      <w:r>
        <w:rPr/>
        <w:t>Importing</w:t>
      </w:r>
      <w:r>
        <w:rPr>
          <w:spacing w:val="-1"/>
        </w:rPr>
        <w:t> </w:t>
      </w:r>
      <w:r>
        <w:rPr/>
        <w:t>of </w:t>
      </w:r>
      <w:r>
        <w:rPr>
          <w:spacing w:val="-4"/>
        </w:rPr>
        <w:t>Data</w:t>
      </w:r>
    </w:p>
    <w:p>
      <w:pPr>
        <w:pStyle w:val="BodyText"/>
        <w:spacing w:before="192"/>
        <w:rPr>
          <w:b/>
        </w:rPr>
      </w:pPr>
    </w:p>
    <w:p>
      <w:pPr>
        <w:pStyle w:val="BodyText"/>
        <w:spacing w:line="482" w:lineRule="auto"/>
        <w:ind w:left="307" w:right="548"/>
      </w:pPr>
      <w:r>
        <w:rPr/>
        <w:t>Coding</w:t>
      </w:r>
      <w:r>
        <w:rPr>
          <w:spacing w:val="26"/>
        </w:rPr>
        <w:t> </w:t>
      </w:r>
      <w:r>
        <w:rPr/>
        <w:t>was</w:t>
      </w:r>
      <w:r>
        <w:rPr>
          <w:spacing w:val="28"/>
        </w:rPr>
        <w:t> </w:t>
      </w:r>
      <w:r>
        <w:rPr/>
        <w:t>done</w:t>
      </w:r>
      <w:r>
        <w:rPr>
          <w:spacing w:val="27"/>
        </w:rPr>
        <w:t> </w:t>
      </w:r>
      <w:r>
        <w:rPr/>
        <w:t>in</w:t>
      </w:r>
      <w:r>
        <w:rPr>
          <w:spacing w:val="28"/>
        </w:rPr>
        <w:t> </w:t>
      </w:r>
      <w:r>
        <w:rPr/>
        <w:t>line</w:t>
      </w:r>
      <w:r>
        <w:rPr>
          <w:spacing w:val="27"/>
        </w:rPr>
        <w:t> </w:t>
      </w:r>
      <w:r>
        <w:rPr/>
        <w:t>with</w:t>
      </w:r>
      <w:r>
        <w:rPr>
          <w:spacing w:val="28"/>
        </w:rPr>
        <w:t> </w:t>
      </w:r>
      <w:r>
        <w:rPr/>
        <w:t>the</w:t>
      </w:r>
      <w:r>
        <w:rPr>
          <w:spacing w:val="29"/>
        </w:rPr>
        <w:t> </w:t>
      </w:r>
      <w:r>
        <w:rPr/>
        <w:t>NCSS</w:t>
      </w:r>
      <w:r>
        <w:rPr>
          <w:spacing w:val="28"/>
        </w:rPr>
        <w:t> </w:t>
      </w:r>
      <w:r>
        <w:rPr/>
        <w:t>package</w:t>
      </w:r>
      <w:r>
        <w:rPr>
          <w:spacing w:val="29"/>
        </w:rPr>
        <w:t> </w:t>
      </w:r>
      <w:r>
        <w:rPr/>
        <w:t>requirements.</w:t>
      </w:r>
      <w:r>
        <w:rPr>
          <w:spacing w:val="28"/>
        </w:rPr>
        <w:t> </w:t>
      </w:r>
      <w:r>
        <w:rPr/>
        <w:t>Our</w:t>
      </w:r>
      <w:r>
        <w:rPr>
          <w:spacing w:val="26"/>
        </w:rPr>
        <w:t> </w:t>
      </w:r>
      <w:r>
        <w:rPr/>
        <w:t>chosen</w:t>
      </w:r>
      <w:r>
        <w:rPr>
          <w:spacing w:val="27"/>
        </w:rPr>
        <w:t> </w:t>
      </w:r>
      <w:r>
        <w:rPr/>
        <w:t>variables were accordingly coded as follows.</w:t>
      </w:r>
    </w:p>
    <w:p>
      <w:pPr>
        <w:pStyle w:val="BodyText"/>
        <w:tabs>
          <w:tab w:pos="3573" w:val="left" w:leader="none"/>
          <w:tab w:pos="4468" w:val="left" w:leader="none"/>
          <w:tab w:pos="5327" w:val="left" w:leader="none"/>
          <w:tab w:pos="6769" w:val="left" w:leader="none"/>
          <w:tab w:pos="7834" w:val="left" w:leader="none"/>
        </w:tabs>
        <w:spacing w:before="198"/>
        <w:ind w:left="307"/>
      </w:pPr>
      <w:r>
        <w:rPr/>
        <w:t>Sex</w:t>
      </w:r>
      <w:r>
        <w:rPr>
          <w:spacing w:val="1"/>
        </w:rPr>
        <w:t> </w:t>
      </w:r>
      <w:r>
        <w:rPr>
          <w:spacing w:val="-2"/>
        </w:rPr>
        <w:t>(Gender)</w:t>
      </w:r>
      <w:r>
        <w:rPr/>
        <w:tab/>
      </w:r>
      <w:r>
        <w:rPr>
          <w:u w:val="single"/>
        </w:rPr>
        <w:tab/>
      </w:r>
      <w:r>
        <w:rPr>
          <w:spacing w:val="-4"/>
        </w:rPr>
        <w:t>Male</w:t>
      </w:r>
      <w:r>
        <w:rPr/>
        <w:tab/>
      </w:r>
      <w:r>
        <w:rPr>
          <w:spacing w:val="-10"/>
        </w:rPr>
        <w:t>1</w:t>
      </w:r>
      <w:r>
        <w:rPr/>
        <w:tab/>
      </w:r>
      <w:r>
        <w:rPr>
          <w:spacing w:val="-2"/>
        </w:rPr>
        <w:t>Female</w:t>
      </w:r>
      <w:r>
        <w:rPr/>
        <w:tab/>
      </w:r>
      <w:r>
        <w:rPr>
          <w:spacing w:val="-10"/>
        </w:rPr>
        <w:t>0</w:t>
      </w:r>
    </w:p>
    <w:p>
      <w:pPr>
        <w:pStyle w:val="BodyText"/>
        <w:spacing w:before="200"/>
      </w:pPr>
    </w:p>
    <w:p>
      <w:pPr>
        <w:pStyle w:val="BodyText"/>
        <w:tabs>
          <w:tab w:pos="3588" w:val="left" w:leader="none"/>
          <w:tab w:pos="4428" w:val="left" w:leader="none"/>
        </w:tabs>
        <w:ind w:left="307"/>
      </w:pPr>
      <w:r>
        <w:rPr>
          <w:spacing w:val="-5"/>
        </w:rPr>
        <w:t>Age</w:t>
      </w:r>
      <w:r>
        <w:rPr/>
        <w:tab/>
      </w:r>
      <w:r>
        <w:rPr>
          <w:u w:val="single"/>
        </w:rPr>
        <w:tab/>
      </w:r>
      <w:r>
        <w:rPr>
          <w:spacing w:val="-2"/>
        </w:rPr>
        <w:t>Numerical</w:t>
      </w:r>
    </w:p>
    <w:p>
      <w:pPr>
        <w:pStyle w:val="BodyText"/>
        <w:spacing w:before="199"/>
      </w:pPr>
    </w:p>
    <w:p>
      <w:pPr>
        <w:pStyle w:val="BodyText"/>
        <w:tabs>
          <w:tab w:pos="3592" w:val="left" w:leader="none"/>
          <w:tab w:pos="4487" w:val="left" w:leader="none"/>
        </w:tabs>
        <w:spacing w:before="1"/>
        <w:ind w:left="307"/>
      </w:pPr>
      <w:r>
        <w:rPr>
          <w:spacing w:val="-2"/>
        </w:rPr>
        <w:t>Weight</w:t>
      </w:r>
      <w:r>
        <w:rPr/>
        <w:tab/>
      </w:r>
      <w:r>
        <w:rPr>
          <w:u w:val="single"/>
        </w:rPr>
        <w:tab/>
      </w:r>
      <w:r>
        <w:rPr>
          <w:spacing w:val="-2"/>
        </w:rPr>
        <w:t>Numerical</w:t>
      </w:r>
    </w:p>
    <w:p>
      <w:pPr>
        <w:pStyle w:val="BodyText"/>
        <w:spacing w:before="199"/>
      </w:pPr>
    </w:p>
    <w:p>
      <w:pPr>
        <w:pStyle w:val="BodyText"/>
        <w:tabs>
          <w:tab w:pos="2773" w:val="left" w:leader="none"/>
          <w:tab w:pos="5208" w:val="left" w:leader="none"/>
        </w:tabs>
        <w:ind w:left="307"/>
      </w:pPr>
      <w:r>
        <w:rPr/>
        <w:t>Marital</w:t>
      </w:r>
      <w:r>
        <w:rPr>
          <w:spacing w:val="-1"/>
        </w:rPr>
        <w:t> </w:t>
      </w:r>
      <w:r>
        <w:rPr/>
        <w:t>Status: </w:t>
      </w:r>
      <w:r>
        <w:rPr>
          <w:spacing w:val="-2"/>
        </w:rPr>
        <w:t>married</w:t>
      </w:r>
      <w:r>
        <w:rPr/>
        <w:tab/>
        <w:t>1,</w:t>
      </w:r>
      <w:r>
        <w:rPr>
          <w:spacing w:val="-1"/>
        </w:rPr>
        <w:t> </w:t>
      </w:r>
      <w:r>
        <w:rPr/>
        <w:t>singled</w:t>
      </w:r>
      <w:r>
        <w:rPr>
          <w:spacing w:val="29"/>
        </w:rPr>
        <w:t>  </w:t>
      </w:r>
      <w:r>
        <w:rPr/>
        <w:t>2,</w:t>
      </w:r>
      <w:r>
        <w:rPr>
          <w:spacing w:val="1"/>
        </w:rPr>
        <w:t> </w:t>
      </w:r>
      <w:r>
        <w:rPr>
          <w:spacing w:val="-2"/>
        </w:rPr>
        <w:t>divorced</w:t>
      </w:r>
      <w:r>
        <w:rPr/>
        <w:tab/>
        <w:t>3</w:t>
      </w:r>
      <w:r>
        <w:rPr>
          <w:spacing w:val="-2"/>
        </w:rPr>
        <w:t> </w:t>
      </w:r>
      <w:r>
        <w:rPr/>
        <w:t>,</w:t>
      </w:r>
      <w:r>
        <w:rPr>
          <w:spacing w:val="60"/>
        </w:rPr>
        <w:t> </w:t>
      </w:r>
      <w:r>
        <w:rPr/>
        <w:t>widow</w:t>
      </w:r>
      <w:r>
        <w:rPr>
          <w:spacing w:val="30"/>
        </w:rPr>
        <w:t>  </w:t>
      </w:r>
      <w:r>
        <w:rPr>
          <w:spacing w:val="-10"/>
        </w:rPr>
        <w:t>4</w:t>
      </w:r>
    </w:p>
    <w:p>
      <w:pPr>
        <w:pStyle w:val="BodyText"/>
        <w:spacing w:before="206"/>
      </w:pPr>
    </w:p>
    <w:p>
      <w:pPr>
        <w:pStyle w:val="Heading2"/>
        <w:numPr>
          <w:ilvl w:val="1"/>
          <w:numId w:val="9"/>
        </w:numPr>
        <w:tabs>
          <w:tab w:pos="1027" w:val="left" w:leader="none"/>
        </w:tabs>
        <w:spacing w:line="240" w:lineRule="auto" w:before="0" w:after="0"/>
        <w:ind w:left="1027" w:right="0" w:hanging="720"/>
        <w:jc w:val="left"/>
      </w:pPr>
      <w:bookmarkStart w:name="_bookmark28" w:id="29"/>
      <w:bookmarkEnd w:id="29"/>
      <w:r>
        <w:rPr>
          <w:b w:val="0"/>
        </w:rPr>
      </w:r>
      <w:r>
        <w:rPr/>
        <w:t>Software</w:t>
      </w:r>
      <w:r>
        <w:rPr>
          <w:spacing w:val="-4"/>
        </w:rPr>
        <w:t> </w:t>
      </w:r>
      <w:r>
        <w:rPr/>
        <w:t>for</w:t>
      </w:r>
      <w:r>
        <w:rPr>
          <w:spacing w:val="-2"/>
        </w:rPr>
        <w:t> </w:t>
      </w:r>
      <w:r>
        <w:rPr/>
        <w:t>the</w:t>
      </w:r>
      <w:r>
        <w:rPr>
          <w:spacing w:val="-1"/>
        </w:rPr>
        <w:t> </w:t>
      </w:r>
      <w:r>
        <w:rPr>
          <w:spacing w:val="-2"/>
        </w:rPr>
        <w:t>Analysis</w:t>
      </w:r>
    </w:p>
    <w:p>
      <w:pPr>
        <w:pStyle w:val="BodyText"/>
        <w:spacing w:before="192"/>
        <w:rPr>
          <w:b/>
        </w:rPr>
      </w:pPr>
    </w:p>
    <w:p>
      <w:pPr>
        <w:pStyle w:val="BodyText"/>
        <w:spacing w:line="482" w:lineRule="auto"/>
        <w:ind w:left="307"/>
      </w:pPr>
      <w:r>
        <w:rPr/>
        <w:t>The</w:t>
      </w:r>
      <w:r>
        <w:rPr>
          <w:spacing w:val="31"/>
        </w:rPr>
        <w:t> </w:t>
      </w:r>
      <w:r>
        <w:rPr/>
        <w:t>software</w:t>
      </w:r>
      <w:r>
        <w:rPr>
          <w:spacing w:val="31"/>
        </w:rPr>
        <w:t> </w:t>
      </w:r>
      <w:r>
        <w:rPr/>
        <w:t>used</w:t>
      </w:r>
      <w:r>
        <w:rPr>
          <w:spacing w:val="32"/>
        </w:rPr>
        <w:t> </w:t>
      </w:r>
      <w:r>
        <w:rPr/>
        <w:t>for</w:t>
      </w:r>
      <w:r>
        <w:rPr>
          <w:spacing w:val="32"/>
        </w:rPr>
        <w:t> </w:t>
      </w:r>
      <w:r>
        <w:rPr/>
        <w:t>the</w:t>
      </w:r>
      <w:r>
        <w:rPr>
          <w:spacing w:val="32"/>
        </w:rPr>
        <w:t> </w:t>
      </w:r>
      <w:r>
        <w:rPr/>
        <w:t>analysis</w:t>
      </w:r>
      <w:r>
        <w:rPr>
          <w:spacing w:val="33"/>
        </w:rPr>
        <w:t> </w:t>
      </w:r>
      <w:r>
        <w:rPr/>
        <w:t>of</w:t>
      </w:r>
      <w:r>
        <w:rPr>
          <w:spacing w:val="32"/>
        </w:rPr>
        <w:t> </w:t>
      </w:r>
      <w:r>
        <w:rPr/>
        <w:t>the</w:t>
      </w:r>
      <w:r>
        <w:rPr>
          <w:spacing w:val="32"/>
        </w:rPr>
        <w:t> </w:t>
      </w:r>
      <w:r>
        <w:rPr/>
        <w:t>data</w:t>
      </w:r>
      <w:r>
        <w:rPr>
          <w:spacing w:val="34"/>
        </w:rPr>
        <w:t> </w:t>
      </w:r>
      <w:r>
        <w:rPr/>
        <w:t>collected</w:t>
      </w:r>
      <w:r>
        <w:rPr>
          <w:spacing w:val="32"/>
        </w:rPr>
        <w:t> </w:t>
      </w:r>
      <w:r>
        <w:rPr/>
        <w:t>is</w:t>
      </w:r>
      <w:r>
        <w:rPr>
          <w:spacing w:val="33"/>
        </w:rPr>
        <w:t> </w:t>
      </w:r>
      <w:r>
        <w:rPr/>
        <w:t>NCSS</w:t>
      </w:r>
      <w:r>
        <w:rPr>
          <w:spacing w:val="39"/>
        </w:rPr>
        <w:t> </w:t>
      </w:r>
      <w:r>
        <w:rPr/>
        <w:t>(Number</w:t>
      </w:r>
      <w:r>
        <w:rPr>
          <w:spacing w:val="31"/>
        </w:rPr>
        <w:t> </w:t>
      </w:r>
      <w:r>
        <w:rPr/>
        <w:t>Cruncher Statistical System, 2007 version) .</w:t>
      </w:r>
    </w:p>
    <w:p>
      <w:pPr>
        <w:spacing w:after="0" w:line="482" w:lineRule="auto"/>
        <w:sectPr>
          <w:pgSz w:w="11910" w:h="16840"/>
          <w:pgMar w:header="0" w:footer="1014" w:top="1320" w:bottom="1200" w:left="1680" w:right="860"/>
        </w:sectPr>
      </w:pPr>
    </w:p>
    <w:p>
      <w:pPr>
        <w:pStyle w:val="Heading1"/>
        <w:spacing w:before="77"/>
        <w:ind w:left="473" w:right="0"/>
      </w:pPr>
      <w:bookmarkStart w:name="_bookmark29" w:id="30"/>
      <w:bookmarkEnd w:id="30"/>
      <w:r>
        <w:rPr>
          <w:b w:val="0"/>
        </w:rPr>
      </w:r>
      <w:r>
        <w:rPr/>
        <w:t>CHAPTER</w:t>
      </w:r>
      <w:r>
        <w:rPr>
          <w:spacing w:val="-5"/>
        </w:rPr>
        <w:t> </w:t>
      </w:r>
      <w:r>
        <w:rPr>
          <w:spacing w:val="-4"/>
        </w:rPr>
        <w:t>FOUR</w:t>
      </w:r>
    </w:p>
    <w:p>
      <w:pPr>
        <w:pStyle w:val="BodyText"/>
        <w:spacing w:before="199"/>
        <w:rPr>
          <w:b/>
        </w:rPr>
      </w:pPr>
    </w:p>
    <w:p>
      <w:pPr>
        <w:pStyle w:val="Heading1"/>
        <w:numPr>
          <w:ilvl w:val="1"/>
          <w:numId w:val="10"/>
        </w:numPr>
        <w:tabs>
          <w:tab w:pos="1027" w:val="left" w:leader="none"/>
        </w:tabs>
        <w:spacing w:line="240" w:lineRule="auto" w:before="0" w:after="0"/>
        <w:ind w:left="1027" w:right="0" w:hanging="720"/>
        <w:jc w:val="left"/>
      </w:pPr>
      <w:bookmarkStart w:name="_bookmark30" w:id="31"/>
      <w:bookmarkEnd w:id="31"/>
      <w:r>
        <w:rPr>
          <w:b w:val="0"/>
        </w:rPr>
      </w:r>
      <w:r>
        <w:rPr/>
        <w:t>ANALYSIS</w:t>
      </w:r>
      <w:r>
        <w:rPr>
          <w:spacing w:val="-1"/>
        </w:rPr>
        <w:t> </w:t>
      </w:r>
      <w:r>
        <w:rPr/>
        <w:t>AND</w:t>
      </w:r>
      <w:r>
        <w:rPr>
          <w:spacing w:val="-1"/>
        </w:rPr>
        <w:t> </w:t>
      </w:r>
      <w:r>
        <w:rPr>
          <w:spacing w:val="-2"/>
        </w:rPr>
        <w:t>DISCUSSIONS</w:t>
      </w:r>
    </w:p>
    <w:p>
      <w:pPr>
        <w:pStyle w:val="BodyText"/>
        <w:spacing w:before="202"/>
        <w:rPr>
          <w:b/>
        </w:rPr>
      </w:pPr>
    </w:p>
    <w:p>
      <w:pPr>
        <w:pStyle w:val="Heading2"/>
        <w:numPr>
          <w:ilvl w:val="1"/>
          <w:numId w:val="10"/>
        </w:numPr>
        <w:tabs>
          <w:tab w:pos="1027" w:val="left" w:leader="none"/>
        </w:tabs>
        <w:spacing w:line="240" w:lineRule="auto" w:before="0" w:after="0"/>
        <w:ind w:left="1027" w:right="0" w:hanging="720"/>
        <w:jc w:val="left"/>
      </w:pPr>
      <w:bookmarkStart w:name="_bookmark31" w:id="32"/>
      <w:bookmarkEnd w:id="32"/>
      <w:r>
        <w:rPr>
          <w:b w:val="0"/>
        </w:rPr>
      </w:r>
      <w:r>
        <w:rPr>
          <w:spacing w:val="-2"/>
        </w:rPr>
        <w:t>Introduction</w:t>
      </w:r>
    </w:p>
    <w:p>
      <w:pPr>
        <w:pStyle w:val="BodyText"/>
        <w:spacing w:before="192"/>
        <w:rPr>
          <w:b/>
        </w:rPr>
      </w:pPr>
    </w:p>
    <w:p>
      <w:pPr>
        <w:pStyle w:val="BodyText"/>
        <w:spacing w:line="482" w:lineRule="auto"/>
        <w:ind w:left="307" w:right="547"/>
        <w:jc w:val="both"/>
      </w:pPr>
      <w:r>
        <w:rPr/>
        <w:t>This chapter deals with the analysis and discussion of the studied data considered in the research work. The analysis of canonical correlation was adopted. An initial step in canonical correlation is an inspection of the correlation matrix of the given data.</w:t>
      </w:r>
    </w:p>
    <w:p>
      <w:pPr>
        <w:pStyle w:val="BodyText"/>
        <w:spacing w:before="194"/>
        <w:ind w:left="307"/>
      </w:pPr>
      <w:r>
        <w:rPr/>
        <w:t>Let</w:t>
      </w:r>
      <w:r>
        <w:rPr>
          <w:spacing w:val="-1"/>
        </w:rPr>
        <w:t> </w:t>
      </w:r>
      <w:r>
        <w:rPr/>
        <w:t>S</w:t>
      </w:r>
      <w:r>
        <w:rPr>
          <w:spacing w:val="1"/>
        </w:rPr>
        <w:t> </w:t>
      </w:r>
      <w:r>
        <w:rPr/>
        <w:t>denote the</w:t>
      </w:r>
      <w:r>
        <w:rPr>
          <w:spacing w:val="-2"/>
        </w:rPr>
        <w:t> </w:t>
      </w:r>
      <w:r>
        <w:rPr/>
        <w:t>data such </w:t>
      </w:r>
      <w:r>
        <w:rPr>
          <w:spacing w:val="-2"/>
        </w:rPr>
        <w:t>that:</w:t>
      </w:r>
    </w:p>
    <w:p>
      <w:pPr>
        <w:pStyle w:val="BodyText"/>
        <w:spacing w:before="199"/>
      </w:pPr>
    </w:p>
    <w:p>
      <w:pPr>
        <w:pStyle w:val="BodyText"/>
        <w:spacing w:line="655" w:lineRule="auto"/>
        <w:ind w:left="307" w:right="6618"/>
      </w:pPr>
      <w:r>
        <w:rPr/>
        <w:t>S</w:t>
      </w:r>
      <w:r>
        <w:rPr>
          <w:spacing w:val="-8"/>
        </w:rPr>
        <w:t> </w:t>
      </w:r>
      <w:r>
        <w:rPr/>
        <w:t>=</w:t>
      </w:r>
      <w:r>
        <w:rPr>
          <w:spacing w:val="-9"/>
        </w:rPr>
        <w:t> </w:t>
      </w:r>
      <w:r>
        <w:rPr/>
        <w:t>{set-</w:t>
      </w:r>
      <w:r>
        <w:rPr>
          <w:spacing w:val="-9"/>
        </w:rPr>
        <w:t> </w:t>
      </w:r>
      <w:r>
        <w:rPr/>
        <w:t>A,</w:t>
      </w:r>
      <w:r>
        <w:rPr>
          <w:spacing w:val="-8"/>
        </w:rPr>
        <w:t> </w:t>
      </w:r>
      <w:r>
        <w:rPr/>
        <w:t>set-</w:t>
      </w:r>
      <w:r>
        <w:rPr>
          <w:spacing w:val="-7"/>
        </w:rPr>
        <w:t> </w:t>
      </w:r>
      <w:r>
        <w:rPr/>
        <w:t>B} </w:t>
      </w:r>
      <w:r>
        <w:rPr>
          <w:spacing w:val="-4"/>
        </w:rPr>
        <w:t>Where</w:t>
      </w:r>
    </w:p>
    <w:p>
      <w:pPr>
        <w:pStyle w:val="BodyText"/>
        <w:spacing w:line="274" w:lineRule="exact"/>
        <w:ind w:left="307"/>
      </w:pPr>
      <w:r>
        <w:rPr/>
        <w:t>Set-A=</w:t>
      </w:r>
      <w:r>
        <w:rPr>
          <w:spacing w:val="-3"/>
        </w:rPr>
        <w:t> </w:t>
      </w:r>
      <w:r>
        <w:rPr/>
        <w:t>{literacy</w:t>
      </w:r>
      <w:r>
        <w:rPr>
          <w:spacing w:val="-6"/>
        </w:rPr>
        <w:t> </w:t>
      </w:r>
      <w:r>
        <w:rPr/>
        <w:t>level, </w:t>
      </w:r>
      <w:r>
        <w:rPr>
          <w:spacing w:val="-2"/>
        </w:rPr>
        <w:t>Gender}</w:t>
      </w:r>
    </w:p>
    <w:p>
      <w:pPr>
        <w:pStyle w:val="BodyText"/>
        <w:spacing w:before="199"/>
      </w:pPr>
    </w:p>
    <w:p>
      <w:pPr>
        <w:pStyle w:val="BodyText"/>
        <w:ind w:left="307"/>
      </w:pPr>
      <w:r>
        <w:rPr/>
        <w:t>Set-B=</w:t>
      </w:r>
      <w:r>
        <w:rPr>
          <w:spacing w:val="-2"/>
        </w:rPr>
        <w:t> </w:t>
      </w:r>
      <w:r>
        <w:rPr/>
        <w:t>{Age,</w:t>
      </w:r>
      <w:r>
        <w:rPr>
          <w:spacing w:val="-1"/>
        </w:rPr>
        <w:t> </w:t>
      </w:r>
      <w:r>
        <w:rPr/>
        <w:t>Marital</w:t>
      </w:r>
      <w:r>
        <w:rPr>
          <w:spacing w:val="-1"/>
        </w:rPr>
        <w:t> </w:t>
      </w:r>
      <w:r>
        <w:rPr/>
        <w:t>Status</w:t>
      </w:r>
      <w:r>
        <w:rPr>
          <w:spacing w:val="-1"/>
        </w:rPr>
        <w:t> </w:t>
      </w:r>
      <w:r>
        <w:rPr>
          <w:spacing w:val="-2"/>
        </w:rPr>
        <w:t>,Weight}</w:t>
      </w:r>
    </w:p>
    <w:p>
      <w:pPr>
        <w:pStyle w:val="BodyText"/>
        <w:spacing w:before="199"/>
      </w:pPr>
    </w:p>
    <w:p>
      <w:pPr>
        <w:pStyle w:val="BodyText"/>
        <w:spacing w:line="482" w:lineRule="auto" w:before="1"/>
        <w:ind w:left="307" w:right="551"/>
        <w:jc w:val="both"/>
      </w:pPr>
      <w:r>
        <w:rPr/>
        <w:t>Proper analysis begins with a simple examination of the correlation significance. Dunn and Deokson, (1977)</w:t>
      </w:r>
    </w:p>
    <w:p>
      <w:pPr>
        <w:pStyle w:val="BodyText"/>
        <w:spacing w:before="193" w:after="9"/>
        <w:ind w:left="307"/>
      </w:pPr>
      <w:bookmarkStart w:name="_bookmark32" w:id="33"/>
      <w:bookmarkEnd w:id="33"/>
      <w:r>
        <w:rPr/>
      </w:r>
      <w:r>
        <w:rPr/>
        <w:t>Table</w:t>
      </w:r>
      <w:r>
        <w:rPr>
          <w:spacing w:val="-5"/>
        </w:rPr>
        <w:t> </w:t>
      </w:r>
      <w:r>
        <w:rPr/>
        <w:t>4.1:</w:t>
      </w:r>
      <w:r>
        <w:rPr>
          <w:spacing w:val="-1"/>
        </w:rPr>
        <w:t> </w:t>
      </w:r>
      <w:r>
        <w:rPr/>
        <w:t>Canonical</w:t>
      </w:r>
      <w:r>
        <w:rPr>
          <w:spacing w:val="-1"/>
        </w:rPr>
        <w:t> </w:t>
      </w:r>
      <w:r>
        <w:rPr/>
        <w:t>correlation</w:t>
      </w:r>
      <w:r>
        <w:rPr>
          <w:spacing w:val="-1"/>
        </w:rPr>
        <w:t> </w:t>
      </w:r>
      <w:r>
        <w:rPr/>
        <w:t>coefficient</w:t>
      </w:r>
      <w:r>
        <w:rPr>
          <w:spacing w:val="-1"/>
        </w:rPr>
        <w:t> </w:t>
      </w:r>
      <w:r>
        <w:rPr/>
        <w:t>of</w:t>
      </w:r>
      <w:r>
        <w:rPr>
          <w:spacing w:val="-2"/>
        </w:rPr>
        <w:t> </w:t>
      </w:r>
      <w:r>
        <w:rPr/>
        <w:t>Set-A</w:t>
      </w:r>
      <w:r>
        <w:rPr>
          <w:spacing w:val="-1"/>
        </w:rPr>
        <w:t> </w:t>
      </w:r>
      <w:r>
        <w:rPr/>
        <w:t>and</w:t>
      </w:r>
      <w:r>
        <w:rPr>
          <w:spacing w:val="-1"/>
        </w:rPr>
        <w:t> </w:t>
      </w:r>
      <w:r>
        <w:rPr/>
        <w:t>Set-</w:t>
      </w:r>
      <w:r>
        <w:rPr>
          <w:spacing w:val="-10"/>
        </w:rPr>
        <w:t>B</w:t>
      </w:r>
    </w:p>
    <w:tbl>
      <w:tblPr>
        <w:tblW w:w="0" w:type="auto"/>
        <w:jc w:val="left"/>
        <w:tblInd w:w="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68"/>
        <w:gridCol w:w="2965"/>
        <w:gridCol w:w="1801"/>
        <w:gridCol w:w="1689"/>
      </w:tblGrid>
      <w:tr>
        <w:trPr>
          <w:trHeight w:val="753" w:hRule="atLeast"/>
        </w:trPr>
        <w:tc>
          <w:tcPr>
            <w:tcW w:w="2168" w:type="dxa"/>
          </w:tcPr>
          <w:p>
            <w:pPr>
              <w:pStyle w:val="TableParagraph"/>
              <w:spacing w:line="273" w:lineRule="exact"/>
              <w:ind w:left="107"/>
              <w:rPr>
                <w:sz w:val="24"/>
              </w:rPr>
            </w:pPr>
            <w:r>
              <w:rPr>
                <w:sz w:val="24"/>
              </w:rPr>
              <w:t>Canonical</w:t>
            </w:r>
            <w:r>
              <w:rPr>
                <w:spacing w:val="-3"/>
                <w:sz w:val="24"/>
              </w:rPr>
              <w:t> </w:t>
            </w:r>
            <w:r>
              <w:rPr>
                <w:spacing w:val="-2"/>
                <w:sz w:val="24"/>
              </w:rPr>
              <w:t>function</w:t>
            </w:r>
          </w:p>
        </w:tc>
        <w:tc>
          <w:tcPr>
            <w:tcW w:w="2965" w:type="dxa"/>
          </w:tcPr>
          <w:p>
            <w:pPr>
              <w:pStyle w:val="TableParagraph"/>
              <w:spacing w:line="273" w:lineRule="exact"/>
              <w:ind w:left="107"/>
              <w:rPr>
                <w:sz w:val="24"/>
              </w:rPr>
            </w:pPr>
            <w:r>
              <w:rPr>
                <w:sz w:val="24"/>
              </w:rPr>
              <w:t>Canonical</w:t>
            </w:r>
            <w:r>
              <w:rPr>
                <w:spacing w:val="-3"/>
                <w:sz w:val="24"/>
              </w:rPr>
              <w:t> </w:t>
            </w:r>
            <w:r>
              <w:rPr>
                <w:spacing w:val="-2"/>
                <w:sz w:val="24"/>
              </w:rPr>
              <w:t>correlation</w:t>
            </w:r>
          </w:p>
        </w:tc>
        <w:tc>
          <w:tcPr>
            <w:tcW w:w="1801" w:type="dxa"/>
          </w:tcPr>
          <w:p>
            <w:pPr>
              <w:pStyle w:val="TableParagraph"/>
              <w:spacing w:line="273" w:lineRule="exact"/>
              <w:ind w:left="104"/>
              <w:rPr>
                <w:sz w:val="24"/>
              </w:rPr>
            </w:pPr>
            <w:r>
              <w:rPr>
                <w:sz w:val="24"/>
              </w:rPr>
              <w:t>Eigen</w:t>
            </w:r>
            <w:r>
              <w:rPr>
                <w:spacing w:val="-4"/>
                <w:sz w:val="24"/>
              </w:rPr>
              <w:t> </w:t>
            </w:r>
            <w:r>
              <w:rPr>
                <w:spacing w:val="-2"/>
                <w:sz w:val="24"/>
              </w:rPr>
              <w:t>value</w:t>
            </w:r>
          </w:p>
        </w:tc>
        <w:tc>
          <w:tcPr>
            <w:tcW w:w="1689" w:type="dxa"/>
          </w:tcPr>
          <w:p>
            <w:pPr>
              <w:pStyle w:val="TableParagraph"/>
              <w:spacing w:line="273" w:lineRule="exact"/>
              <w:ind w:left="103"/>
              <w:rPr>
                <w:sz w:val="24"/>
              </w:rPr>
            </w:pPr>
            <w:r>
              <w:rPr>
                <w:sz w:val="24"/>
              </w:rPr>
              <w:t>%</w:t>
            </w:r>
            <w:r>
              <w:rPr>
                <w:spacing w:val="-1"/>
                <w:sz w:val="24"/>
              </w:rPr>
              <w:t> </w:t>
            </w:r>
            <w:r>
              <w:rPr>
                <w:sz w:val="24"/>
              </w:rPr>
              <w:t>of </w:t>
            </w:r>
            <w:r>
              <w:rPr>
                <w:spacing w:val="-2"/>
                <w:sz w:val="24"/>
              </w:rPr>
              <w:t>variance</w:t>
            </w:r>
          </w:p>
        </w:tc>
      </w:tr>
      <w:tr>
        <w:trPr>
          <w:trHeight w:val="753" w:hRule="atLeast"/>
        </w:trPr>
        <w:tc>
          <w:tcPr>
            <w:tcW w:w="2168" w:type="dxa"/>
          </w:tcPr>
          <w:p>
            <w:pPr>
              <w:pStyle w:val="TableParagraph"/>
              <w:spacing w:line="273" w:lineRule="exact"/>
              <w:ind w:left="107"/>
              <w:rPr>
                <w:sz w:val="24"/>
              </w:rPr>
            </w:pPr>
            <w:r>
              <w:rPr>
                <w:spacing w:val="-10"/>
                <w:sz w:val="24"/>
              </w:rPr>
              <w:t>1</w:t>
            </w:r>
          </w:p>
        </w:tc>
        <w:tc>
          <w:tcPr>
            <w:tcW w:w="2965" w:type="dxa"/>
          </w:tcPr>
          <w:p>
            <w:pPr>
              <w:pStyle w:val="TableParagraph"/>
              <w:spacing w:line="273" w:lineRule="exact"/>
              <w:ind w:left="107"/>
              <w:rPr>
                <w:sz w:val="24"/>
              </w:rPr>
            </w:pPr>
            <w:r>
              <w:rPr>
                <w:spacing w:val="-2"/>
                <w:sz w:val="24"/>
              </w:rPr>
              <w:t>0.2972</w:t>
            </w:r>
          </w:p>
        </w:tc>
        <w:tc>
          <w:tcPr>
            <w:tcW w:w="1801" w:type="dxa"/>
          </w:tcPr>
          <w:p>
            <w:pPr>
              <w:pStyle w:val="TableParagraph"/>
              <w:spacing w:line="273" w:lineRule="exact"/>
              <w:ind w:left="104"/>
              <w:rPr>
                <w:sz w:val="24"/>
              </w:rPr>
            </w:pPr>
            <w:r>
              <w:rPr>
                <w:spacing w:val="-2"/>
                <w:sz w:val="24"/>
              </w:rPr>
              <w:t>0.0883</w:t>
            </w:r>
          </w:p>
        </w:tc>
        <w:tc>
          <w:tcPr>
            <w:tcW w:w="1689" w:type="dxa"/>
          </w:tcPr>
          <w:p>
            <w:pPr>
              <w:pStyle w:val="TableParagraph"/>
              <w:spacing w:line="273" w:lineRule="exact"/>
              <w:ind w:left="103"/>
              <w:rPr>
                <w:sz w:val="24"/>
              </w:rPr>
            </w:pPr>
            <w:r>
              <w:rPr>
                <w:spacing w:val="-4"/>
                <w:sz w:val="24"/>
              </w:rPr>
              <w:t>50.7</w:t>
            </w:r>
          </w:p>
        </w:tc>
      </w:tr>
      <w:tr>
        <w:trPr>
          <w:trHeight w:val="758" w:hRule="atLeast"/>
        </w:trPr>
        <w:tc>
          <w:tcPr>
            <w:tcW w:w="2168" w:type="dxa"/>
          </w:tcPr>
          <w:p>
            <w:pPr>
              <w:pStyle w:val="TableParagraph"/>
              <w:spacing w:line="273" w:lineRule="exact"/>
              <w:ind w:left="107"/>
              <w:rPr>
                <w:sz w:val="24"/>
              </w:rPr>
            </w:pPr>
            <w:r>
              <w:rPr>
                <w:spacing w:val="-10"/>
                <w:sz w:val="24"/>
              </w:rPr>
              <w:t>2</w:t>
            </w:r>
          </w:p>
        </w:tc>
        <w:tc>
          <w:tcPr>
            <w:tcW w:w="2965" w:type="dxa"/>
          </w:tcPr>
          <w:p>
            <w:pPr>
              <w:pStyle w:val="TableParagraph"/>
              <w:spacing w:line="273" w:lineRule="exact"/>
              <w:ind w:left="107"/>
              <w:rPr>
                <w:sz w:val="24"/>
              </w:rPr>
            </w:pPr>
            <w:r>
              <w:rPr>
                <w:spacing w:val="-2"/>
                <w:sz w:val="24"/>
              </w:rPr>
              <w:t>0.1412</w:t>
            </w:r>
          </w:p>
        </w:tc>
        <w:tc>
          <w:tcPr>
            <w:tcW w:w="1801" w:type="dxa"/>
          </w:tcPr>
          <w:p>
            <w:pPr>
              <w:pStyle w:val="TableParagraph"/>
              <w:spacing w:line="273" w:lineRule="exact"/>
              <w:ind w:left="104"/>
              <w:rPr>
                <w:sz w:val="24"/>
              </w:rPr>
            </w:pPr>
            <w:r>
              <w:rPr>
                <w:spacing w:val="-2"/>
                <w:sz w:val="24"/>
              </w:rPr>
              <w:t>0.0199</w:t>
            </w:r>
          </w:p>
        </w:tc>
        <w:tc>
          <w:tcPr>
            <w:tcW w:w="1689" w:type="dxa"/>
          </w:tcPr>
          <w:p>
            <w:pPr>
              <w:pStyle w:val="TableParagraph"/>
              <w:spacing w:line="273" w:lineRule="exact"/>
              <w:ind w:left="103"/>
              <w:rPr>
                <w:sz w:val="24"/>
              </w:rPr>
            </w:pPr>
            <w:r>
              <w:rPr>
                <w:spacing w:val="-4"/>
                <w:sz w:val="24"/>
              </w:rPr>
              <w:t>49.3</w:t>
            </w:r>
          </w:p>
        </w:tc>
      </w:tr>
    </w:tbl>
    <w:p>
      <w:pPr>
        <w:pStyle w:val="BodyText"/>
      </w:pPr>
    </w:p>
    <w:p>
      <w:pPr>
        <w:pStyle w:val="BodyText"/>
        <w:spacing w:before="192"/>
      </w:pPr>
    </w:p>
    <w:p>
      <w:pPr>
        <w:pStyle w:val="BodyText"/>
        <w:spacing w:line="480" w:lineRule="auto"/>
        <w:ind w:left="307" w:right="544"/>
        <w:jc w:val="both"/>
      </w:pPr>
      <w:r>
        <w:rPr/>
        <w:t>Table 4.1 shows the canonical correlation of the two canonical varieties and their corresponding</w:t>
      </w:r>
      <w:r>
        <w:rPr>
          <w:spacing w:val="5"/>
        </w:rPr>
        <w:t> </w:t>
      </w:r>
      <w:r>
        <w:rPr/>
        <w:t>eigen</w:t>
      </w:r>
      <w:r>
        <w:rPr>
          <w:spacing w:val="10"/>
        </w:rPr>
        <w:t> </w:t>
      </w:r>
      <w:r>
        <w:rPr/>
        <w:t>values.</w:t>
      </w:r>
      <w:r>
        <w:rPr>
          <w:spacing w:val="11"/>
        </w:rPr>
        <w:t> </w:t>
      </w:r>
      <w:r>
        <w:rPr/>
        <w:t>The</w:t>
      </w:r>
      <w:r>
        <w:rPr>
          <w:spacing w:val="9"/>
        </w:rPr>
        <w:t> </w:t>
      </w:r>
      <w:r>
        <w:rPr/>
        <w:t>eigen</w:t>
      </w:r>
      <w:r>
        <w:rPr>
          <w:spacing w:val="10"/>
        </w:rPr>
        <w:t> </w:t>
      </w:r>
      <w:r>
        <w:rPr/>
        <w:t>values</w:t>
      </w:r>
      <w:r>
        <w:rPr>
          <w:spacing w:val="10"/>
        </w:rPr>
        <w:t> </w:t>
      </w:r>
      <w:r>
        <w:rPr/>
        <w:t>of</w:t>
      </w:r>
      <w:r>
        <w:rPr>
          <w:spacing w:val="9"/>
        </w:rPr>
        <w:t> </w:t>
      </w:r>
      <w:r>
        <w:rPr/>
        <w:t>the</w:t>
      </w:r>
      <w:r>
        <w:rPr>
          <w:spacing w:val="9"/>
        </w:rPr>
        <w:t> </w:t>
      </w:r>
      <w:r>
        <w:rPr/>
        <w:t>canonical</w:t>
      </w:r>
      <w:r>
        <w:rPr>
          <w:spacing w:val="11"/>
        </w:rPr>
        <w:t> </w:t>
      </w:r>
      <w:r>
        <w:rPr/>
        <w:t>variates</w:t>
      </w:r>
      <w:r>
        <w:rPr>
          <w:spacing w:val="11"/>
        </w:rPr>
        <w:t> </w:t>
      </w:r>
      <w:r>
        <w:rPr/>
        <w:t>can</w:t>
      </w:r>
      <w:r>
        <w:rPr>
          <w:spacing w:val="12"/>
        </w:rPr>
        <w:t> </w:t>
      </w:r>
      <w:r>
        <w:rPr/>
        <w:t>be</w:t>
      </w:r>
      <w:r>
        <w:rPr>
          <w:spacing w:val="9"/>
        </w:rPr>
        <w:t> </w:t>
      </w:r>
      <w:r>
        <w:rPr/>
        <w:t>tested</w:t>
      </w:r>
      <w:r>
        <w:rPr>
          <w:spacing w:val="10"/>
        </w:rPr>
        <w:t> </w:t>
      </w:r>
      <w:r>
        <w:rPr>
          <w:spacing w:val="-5"/>
        </w:rPr>
        <w:t>by</w:t>
      </w:r>
    </w:p>
    <w:p>
      <w:pPr>
        <w:spacing w:after="0" w:line="480" w:lineRule="auto"/>
        <w:jc w:val="both"/>
        <w:sectPr>
          <w:pgSz w:w="11910" w:h="16840"/>
          <w:pgMar w:header="0" w:footer="1014" w:top="1320" w:bottom="1200" w:left="1680" w:right="860"/>
        </w:sectPr>
      </w:pPr>
    </w:p>
    <w:p>
      <w:pPr>
        <w:pStyle w:val="BodyText"/>
        <w:spacing w:line="482" w:lineRule="auto" w:before="70"/>
        <w:ind w:left="307" w:right="545"/>
        <w:jc w:val="both"/>
      </w:pPr>
      <w:r>
        <w:rPr/>
        <w:t>employing Wilk’s lambda criterion to test for the significant by using Wilk’s lambda test,( Rencher, 1998)</w:t>
      </w:r>
    </w:p>
    <w:p>
      <w:pPr>
        <w:spacing w:before="188"/>
        <w:ind w:left="307" w:right="0" w:firstLine="0"/>
        <w:jc w:val="both"/>
        <w:rPr>
          <w:rFonts w:ascii="Cambria Math" w:hAnsi="Cambria Math" w:eastAsia="Cambria Math"/>
          <w:sz w:val="24"/>
        </w:rPr>
      </w:pPr>
      <w:r>
        <w:rPr>
          <w:position w:val="2"/>
          <w:sz w:val="24"/>
        </w:rPr>
        <w:t>H</w:t>
      </w:r>
      <w:r>
        <w:rPr>
          <w:sz w:val="16"/>
        </w:rPr>
        <w:t>o</w:t>
      </w:r>
      <w:r>
        <w:rPr>
          <w:position w:val="2"/>
          <w:sz w:val="24"/>
        </w:rPr>
        <w:t>:</w:t>
      </w:r>
      <w:r>
        <w:rPr>
          <w:spacing w:val="2"/>
          <w:position w:val="2"/>
          <w:sz w:val="24"/>
        </w:rPr>
        <w:t> </w:t>
      </w:r>
      <w:r>
        <w:rPr>
          <w:rFonts w:ascii="Cambria Math" w:hAnsi="Cambria Math" w:eastAsia="Cambria Math"/>
          <w:position w:val="3"/>
          <w:sz w:val="24"/>
        </w:rPr>
        <w:t>∑</w:t>
      </w:r>
      <w:r>
        <w:rPr>
          <w:rFonts w:ascii="Cambria Math" w:hAnsi="Cambria Math" w:eastAsia="Cambria Math"/>
          <w:position w:val="-2"/>
          <w:sz w:val="17"/>
        </w:rPr>
        <w:t>𝑥𝑦</w:t>
      </w:r>
      <w:r>
        <w:rPr>
          <w:rFonts w:ascii="Cambria Math" w:hAnsi="Cambria Math" w:eastAsia="Cambria Math"/>
          <w:spacing w:val="33"/>
          <w:position w:val="-2"/>
          <w:sz w:val="17"/>
        </w:rPr>
        <w:t> </w:t>
      </w:r>
      <w:r>
        <w:rPr>
          <w:rFonts w:ascii="Cambria Math" w:hAnsi="Cambria Math" w:eastAsia="Cambria Math"/>
          <w:position w:val="2"/>
          <w:sz w:val="24"/>
        </w:rPr>
        <w:t>=</w:t>
      </w:r>
      <w:r>
        <w:rPr>
          <w:rFonts w:ascii="Cambria Math" w:hAnsi="Cambria Math" w:eastAsia="Cambria Math"/>
          <w:spacing w:val="18"/>
          <w:position w:val="2"/>
          <w:sz w:val="24"/>
        </w:rPr>
        <w:t> </w:t>
      </w:r>
      <w:r>
        <w:rPr>
          <w:rFonts w:ascii="Cambria Math" w:hAnsi="Cambria Math" w:eastAsia="Cambria Math"/>
          <w:position w:val="2"/>
          <w:sz w:val="24"/>
        </w:rPr>
        <w:t>0</w:t>
      </w:r>
      <w:r>
        <w:rPr>
          <w:rFonts w:ascii="Cambria Math" w:hAnsi="Cambria Math" w:eastAsia="Cambria Math"/>
          <w:spacing w:val="8"/>
          <w:position w:val="2"/>
          <w:sz w:val="24"/>
        </w:rPr>
        <w:t> </w:t>
      </w:r>
      <w:r>
        <w:rPr>
          <w:position w:val="2"/>
          <w:sz w:val="24"/>
        </w:rPr>
        <w:t>against</w:t>
      </w:r>
      <w:r>
        <w:rPr>
          <w:spacing w:val="52"/>
          <w:position w:val="2"/>
          <w:sz w:val="24"/>
        </w:rPr>
        <w:t>  </w:t>
      </w:r>
      <w:r>
        <w:rPr>
          <w:position w:val="2"/>
          <w:sz w:val="24"/>
        </w:rPr>
        <w:t>H</w:t>
      </w:r>
      <w:r>
        <w:rPr>
          <w:sz w:val="16"/>
        </w:rPr>
        <w:t>1</w:t>
      </w:r>
      <w:r>
        <w:rPr>
          <w:position w:val="2"/>
          <w:sz w:val="24"/>
        </w:rPr>
        <w:t>: </w:t>
      </w:r>
      <w:r>
        <w:rPr>
          <w:rFonts w:ascii="Cambria Math" w:hAnsi="Cambria Math" w:eastAsia="Cambria Math"/>
          <w:position w:val="3"/>
          <w:sz w:val="24"/>
        </w:rPr>
        <w:t>∑</w:t>
      </w:r>
      <w:r>
        <w:rPr>
          <w:rFonts w:ascii="Cambria Math" w:hAnsi="Cambria Math" w:eastAsia="Cambria Math"/>
          <w:position w:val="-2"/>
          <w:sz w:val="17"/>
        </w:rPr>
        <w:t>𝑥𝑦</w:t>
      </w:r>
      <w:r>
        <w:rPr>
          <w:rFonts w:ascii="Cambria Math" w:hAnsi="Cambria Math" w:eastAsia="Cambria Math"/>
          <w:spacing w:val="33"/>
          <w:position w:val="-2"/>
          <w:sz w:val="17"/>
        </w:rPr>
        <w:t> </w:t>
      </w:r>
      <w:r>
        <w:rPr>
          <w:rFonts w:ascii="Cambria Math" w:hAnsi="Cambria Math" w:eastAsia="Cambria Math"/>
          <w:position w:val="2"/>
          <w:sz w:val="24"/>
        </w:rPr>
        <w:t>≠</w:t>
      </w:r>
      <w:r>
        <w:rPr>
          <w:rFonts w:ascii="Cambria Math" w:hAnsi="Cambria Math" w:eastAsia="Cambria Math"/>
          <w:spacing w:val="18"/>
          <w:position w:val="2"/>
          <w:sz w:val="24"/>
        </w:rPr>
        <w:t> </w:t>
      </w:r>
      <w:r>
        <w:rPr>
          <w:rFonts w:ascii="Cambria Math" w:hAnsi="Cambria Math" w:eastAsia="Cambria Math"/>
          <w:position w:val="2"/>
          <w:sz w:val="24"/>
        </w:rPr>
        <w:t>0</w:t>
      </w:r>
      <w:r>
        <w:rPr>
          <w:rFonts w:ascii="Cambria Math" w:hAnsi="Cambria Math" w:eastAsia="Cambria Math"/>
          <w:spacing w:val="1"/>
          <w:position w:val="2"/>
          <w:sz w:val="24"/>
        </w:rPr>
        <w:t> </w:t>
      </w:r>
      <w:r>
        <w:rPr>
          <w:position w:val="2"/>
          <w:sz w:val="24"/>
        </w:rPr>
        <w:t>at</w:t>
      </w:r>
      <w:r>
        <w:rPr>
          <w:spacing w:val="67"/>
          <w:position w:val="2"/>
          <w:sz w:val="24"/>
        </w:rPr>
        <w:t> </w:t>
      </w:r>
      <w:r>
        <w:rPr>
          <w:rFonts w:ascii="Cambria Math" w:hAnsi="Cambria Math" w:eastAsia="Cambria Math"/>
          <w:position w:val="2"/>
          <w:sz w:val="24"/>
        </w:rPr>
        <w:t>𝛼</w:t>
      </w:r>
      <w:r>
        <w:rPr>
          <w:rFonts w:ascii="Cambria Math" w:hAnsi="Cambria Math" w:eastAsia="Cambria Math"/>
          <w:spacing w:val="23"/>
          <w:position w:val="2"/>
          <w:sz w:val="24"/>
        </w:rPr>
        <w:t> </w:t>
      </w:r>
      <w:r>
        <w:rPr>
          <w:rFonts w:ascii="Cambria Math" w:hAnsi="Cambria Math" w:eastAsia="Cambria Math"/>
          <w:position w:val="2"/>
          <w:sz w:val="24"/>
        </w:rPr>
        <w:t>=</w:t>
      </w:r>
      <w:r>
        <w:rPr>
          <w:rFonts w:ascii="Cambria Math" w:hAnsi="Cambria Math" w:eastAsia="Cambria Math"/>
          <w:spacing w:val="18"/>
          <w:position w:val="2"/>
          <w:sz w:val="24"/>
        </w:rPr>
        <w:t> </w:t>
      </w:r>
      <w:r>
        <w:rPr>
          <w:rFonts w:ascii="Cambria Math" w:hAnsi="Cambria Math" w:eastAsia="Cambria Math"/>
          <w:spacing w:val="-4"/>
          <w:position w:val="2"/>
          <w:sz w:val="24"/>
        </w:rPr>
        <w:t>0.05</w:t>
      </w:r>
    </w:p>
    <w:p>
      <w:pPr>
        <w:pStyle w:val="BodyText"/>
        <w:spacing w:before="192"/>
        <w:rPr>
          <w:rFonts w:ascii="Cambria Math"/>
        </w:rPr>
      </w:pPr>
    </w:p>
    <w:p>
      <w:pPr>
        <w:pStyle w:val="BodyText"/>
        <w:spacing w:line="650" w:lineRule="auto"/>
        <w:ind w:left="307" w:right="3598"/>
        <w:jc w:val="both"/>
      </w:pPr>
      <w:r>
        <w:rPr/>
        <mc:AlternateContent>
          <mc:Choice Requires="wps">
            <w:drawing>
              <wp:anchor distT="0" distB="0" distL="0" distR="0" allowOverlap="1" layoutInCell="1" locked="0" behindDoc="0" simplePos="0" relativeHeight="15751680">
                <wp:simplePos x="0" y="0"/>
                <wp:positionH relativeFrom="page">
                  <wp:posOffset>1222552</wp:posOffset>
                </wp:positionH>
                <wp:positionV relativeFrom="paragraph">
                  <wp:posOffset>656457</wp:posOffset>
                </wp:positionV>
                <wp:extent cx="5553075" cy="145034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5553075" cy="1450340"/>
                        </a:xfrm>
                        <a:prstGeom prst="rect">
                          <a:avLst/>
                        </a:prstGeom>
                      </wps:spPr>
                      <wps:txbx>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48"/>
                              <w:gridCol w:w="1241"/>
                              <w:gridCol w:w="1197"/>
                              <w:gridCol w:w="1202"/>
                              <w:gridCol w:w="1218"/>
                              <w:gridCol w:w="1264"/>
                              <w:gridCol w:w="1244"/>
                            </w:tblGrid>
                            <w:tr>
                              <w:trPr>
                                <w:trHeight w:val="754" w:hRule="atLeast"/>
                              </w:trPr>
                              <w:tc>
                                <w:tcPr>
                                  <w:tcW w:w="1248" w:type="dxa"/>
                                </w:tcPr>
                                <w:p>
                                  <w:pPr>
                                    <w:pStyle w:val="TableParagraph"/>
                                    <w:spacing w:line="273" w:lineRule="exact"/>
                                    <w:ind w:left="107"/>
                                    <w:rPr>
                                      <w:sz w:val="24"/>
                                    </w:rPr>
                                  </w:pPr>
                                  <w:r>
                                    <w:rPr>
                                      <w:spacing w:val="-4"/>
                                      <w:sz w:val="24"/>
                                    </w:rPr>
                                    <w:t>S/NO</w:t>
                                  </w:r>
                                </w:p>
                              </w:tc>
                              <w:tc>
                                <w:tcPr>
                                  <w:tcW w:w="1241" w:type="dxa"/>
                                </w:tcPr>
                                <w:p>
                                  <w:pPr>
                                    <w:pStyle w:val="TableParagraph"/>
                                    <w:spacing w:line="273" w:lineRule="exact"/>
                                    <w:ind w:left="107"/>
                                    <w:rPr>
                                      <w:sz w:val="24"/>
                                    </w:rPr>
                                  </w:pPr>
                                  <w:r>
                                    <w:rPr>
                                      <w:spacing w:val="-10"/>
                                      <w:sz w:val="24"/>
                                    </w:rPr>
                                    <w:t>N</w:t>
                                  </w:r>
                                </w:p>
                              </w:tc>
                              <w:tc>
                                <w:tcPr>
                                  <w:tcW w:w="1197" w:type="dxa"/>
                                </w:tcPr>
                                <w:p>
                                  <w:pPr>
                                    <w:pStyle w:val="TableParagraph"/>
                                    <w:spacing w:line="273" w:lineRule="exact"/>
                                    <w:ind w:left="108"/>
                                    <w:rPr>
                                      <w:sz w:val="24"/>
                                    </w:rPr>
                                  </w:pPr>
                                  <w:r>
                                    <w:rPr>
                                      <w:spacing w:val="-10"/>
                                      <w:sz w:val="24"/>
                                    </w:rPr>
                                    <w:t>P</w:t>
                                  </w:r>
                                </w:p>
                              </w:tc>
                              <w:tc>
                                <w:tcPr>
                                  <w:tcW w:w="1202" w:type="dxa"/>
                                </w:tcPr>
                                <w:p>
                                  <w:pPr>
                                    <w:pStyle w:val="TableParagraph"/>
                                    <w:spacing w:line="273" w:lineRule="exact"/>
                                    <w:ind w:left="108"/>
                                    <w:rPr>
                                      <w:sz w:val="24"/>
                                    </w:rPr>
                                  </w:pPr>
                                  <w:r>
                                    <w:rPr>
                                      <w:spacing w:val="-10"/>
                                      <w:sz w:val="24"/>
                                    </w:rPr>
                                    <w:t>O</w:t>
                                  </w:r>
                                </w:p>
                              </w:tc>
                              <w:tc>
                                <w:tcPr>
                                  <w:tcW w:w="1218" w:type="dxa"/>
                                </w:tcPr>
                                <w:p>
                                  <w:pPr>
                                    <w:pStyle w:val="TableParagraph"/>
                                    <w:spacing w:line="273" w:lineRule="exact"/>
                                    <w:ind w:left="109"/>
                                    <w:rPr>
                                      <w:sz w:val="24"/>
                                    </w:rPr>
                                  </w:pPr>
                                  <w:r>
                                    <w:rPr>
                                      <w:spacing w:val="-5"/>
                                      <w:sz w:val="24"/>
                                    </w:rPr>
                                    <w:t>DF</w:t>
                                  </w:r>
                                </w:p>
                              </w:tc>
                              <w:tc>
                                <w:tcPr>
                                  <w:tcW w:w="1264" w:type="dxa"/>
                                </w:tcPr>
                                <w:p>
                                  <w:pPr>
                                    <w:pStyle w:val="TableParagraph"/>
                                    <w:spacing w:line="273" w:lineRule="exact"/>
                                    <w:ind w:left="110"/>
                                    <w:rPr>
                                      <w:sz w:val="24"/>
                                    </w:rPr>
                                  </w:pPr>
                                  <w:r>
                                    <w:rPr>
                                      <w:spacing w:val="-2"/>
                                      <w:sz w:val="24"/>
                                    </w:rPr>
                                    <w:t>P-Value</w:t>
                                  </w:r>
                                </w:p>
                              </w:tc>
                              <w:tc>
                                <w:tcPr>
                                  <w:tcW w:w="1244" w:type="dxa"/>
                                </w:tcPr>
                                <w:p>
                                  <w:pPr>
                                    <w:pStyle w:val="TableParagraph"/>
                                    <w:spacing w:line="273" w:lineRule="exact"/>
                                    <w:ind w:left="112"/>
                                    <w:rPr>
                                      <w:sz w:val="24"/>
                                    </w:rPr>
                                  </w:pPr>
                                  <w:r>
                                    <w:rPr>
                                      <w:spacing w:val="-2"/>
                                      <w:sz w:val="24"/>
                                    </w:rPr>
                                    <w:t>α-</w:t>
                                  </w:r>
                                  <w:r>
                                    <w:rPr>
                                      <w:spacing w:val="-4"/>
                                      <w:sz w:val="24"/>
                                    </w:rPr>
                                    <w:t>value</w:t>
                                  </w:r>
                                </w:p>
                              </w:tc>
                            </w:tr>
                            <w:tr>
                              <w:trPr>
                                <w:trHeight w:val="755" w:hRule="atLeast"/>
                              </w:trPr>
                              <w:tc>
                                <w:tcPr>
                                  <w:tcW w:w="1248" w:type="dxa"/>
                                </w:tcPr>
                                <w:p>
                                  <w:pPr>
                                    <w:pStyle w:val="TableParagraph"/>
                                    <w:spacing w:line="273" w:lineRule="exact"/>
                                    <w:ind w:left="107"/>
                                    <w:rPr>
                                      <w:sz w:val="24"/>
                                    </w:rPr>
                                  </w:pPr>
                                  <w:r>
                                    <w:rPr>
                                      <w:spacing w:val="-10"/>
                                      <w:sz w:val="24"/>
                                    </w:rPr>
                                    <w:t>1</w:t>
                                  </w:r>
                                </w:p>
                              </w:tc>
                              <w:tc>
                                <w:tcPr>
                                  <w:tcW w:w="1241" w:type="dxa"/>
                                </w:tcPr>
                                <w:p>
                                  <w:pPr>
                                    <w:pStyle w:val="TableParagraph"/>
                                    <w:spacing w:line="273" w:lineRule="exact"/>
                                    <w:ind w:left="107"/>
                                    <w:rPr>
                                      <w:sz w:val="24"/>
                                    </w:rPr>
                                  </w:pPr>
                                  <w:r>
                                    <w:rPr>
                                      <w:spacing w:val="-4"/>
                                      <w:sz w:val="24"/>
                                    </w:rPr>
                                    <w:t>1045</w:t>
                                  </w:r>
                                </w:p>
                              </w:tc>
                              <w:tc>
                                <w:tcPr>
                                  <w:tcW w:w="1197" w:type="dxa"/>
                                </w:tcPr>
                                <w:p>
                                  <w:pPr>
                                    <w:pStyle w:val="TableParagraph"/>
                                    <w:spacing w:line="273" w:lineRule="exact"/>
                                    <w:ind w:left="108"/>
                                    <w:rPr>
                                      <w:sz w:val="24"/>
                                    </w:rPr>
                                  </w:pPr>
                                  <w:r>
                                    <w:rPr>
                                      <w:spacing w:val="-10"/>
                                      <w:sz w:val="24"/>
                                    </w:rPr>
                                    <w:t>4</w:t>
                                  </w:r>
                                </w:p>
                              </w:tc>
                              <w:tc>
                                <w:tcPr>
                                  <w:tcW w:w="1202" w:type="dxa"/>
                                </w:tcPr>
                                <w:p>
                                  <w:pPr>
                                    <w:pStyle w:val="TableParagraph"/>
                                    <w:spacing w:line="273" w:lineRule="exact"/>
                                    <w:ind w:left="108"/>
                                    <w:rPr>
                                      <w:sz w:val="24"/>
                                    </w:rPr>
                                  </w:pPr>
                                  <w:r>
                                    <w:rPr>
                                      <w:spacing w:val="-10"/>
                                      <w:sz w:val="24"/>
                                    </w:rPr>
                                    <w:t>2</w:t>
                                  </w:r>
                                </w:p>
                              </w:tc>
                              <w:tc>
                                <w:tcPr>
                                  <w:tcW w:w="1218" w:type="dxa"/>
                                </w:tcPr>
                                <w:p>
                                  <w:pPr>
                                    <w:pStyle w:val="TableParagraph"/>
                                    <w:spacing w:line="273" w:lineRule="exact"/>
                                    <w:ind w:left="109"/>
                                    <w:rPr>
                                      <w:sz w:val="24"/>
                                    </w:rPr>
                                  </w:pPr>
                                  <w:r>
                                    <w:rPr>
                                      <w:spacing w:val="-10"/>
                                      <w:sz w:val="24"/>
                                    </w:rPr>
                                    <w:t>6</w:t>
                                  </w:r>
                                </w:p>
                              </w:tc>
                              <w:tc>
                                <w:tcPr>
                                  <w:tcW w:w="1264" w:type="dxa"/>
                                </w:tcPr>
                                <w:p>
                                  <w:pPr>
                                    <w:pStyle w:val="TableParagraph"/>
                                    <w:spacing w:line="273" w:lineRule="exact"/>
                                    <w:ind w:left="110"/>
                                    <w:rPr>
                                      <w:sz w:val="24"/>
                                    </w:rPr>
                                  </w:pPr>
                                  <w:r>
                                    <w:rPr>
                                      <w:spacing w:val="-2"/>
                                      <w:sz w:val="24"/>
                                    </w:rPr>
                                    <w:t>0.0000</w:t>
                                  </w:r>
                                </w:p>
                              </w:tc>
                              <w:tc>
                                <w:tcPr>
                                  <w:tcW w:w="1244" w:type="dxa"/>
                                </w:tcPr>
                                <w:p>
                                  <w:pPr>
                                    <w:pStyle w:val="TableParagraph"/>
                                    <w:spacing w:line="273" w:lineRule="exact"/>
                                    <w:ind w:left="112"/>
                                    <w:rPr>
                                      <w:sz w:val="24"/>
                                    </w:rPr>
                                  </w:pPr>
                                  <w:r>
                                    <w:rPr>
                                      <w:spacing w:val="-4"/>
                                      <w:sz w:val="24"/>
                                    </w:rPr>
                                    <w:t>0.05</w:t>
                                  </w:r>
                                </w:p>
                              </w:tc>
                            </w:tr>
                            <w:tr>
                              <w:trPr>
                                <w:trHeight w:val="755" w:hRule="atLeast"/>
                              </w:trPr>
                              <w:tc>
                                <w:tcPr>
                                  <w:tcW w:w="1248" w:type="dxa"/>
                                </w:tcPr>
                                <w:p>
                                  <w:pPr>
                                    <w:pStyle w:val="TableParagraph"/>
                                    <w:spacing w:line="273" w:lineRule="exact"/>
                                    <w:ind w:left="107"/>
                                    <w:rPr>
                                      <w:sz w:val="24"/>
                                    </w:rPr>
                                  </w:pPr>
                                  <w:r>
                                    <w:rPr>
                                      <w:spacing w:val="-10"/>
                                      <w:sz w:val="24"/>
                                    </w:rPr>
                                    <w:t>2</w:t>
                                  </w:r>
                                </w:p>
                              </w:tc>
                              <w:tc>
                                <w:tcPr>
                                  <w:tcW w:w="1241" w:type="dxa"/>
                                </w:tcPr>
                                <w:p>
                                  <w:pPr>
                                    <w:pStyle w:val="TableParagraph"/>
                                    <w:spacing w:line="273" w:lineRule="exact"/>
                                    <w:ind w:left="107"/>
                                    <w:rPr>
                                      <w:sz w:val="24"/>
                                    </w:rPr>
                                  </w:pPr>
                                  <w:r>
                                    <w:rPr>
                                      <w:spacing w:val="-4"/>
                                      <w:sz w:val="24"/>
                                    </w:rPr>
                                    <w:t>1045</w:t>
                                  </w:r>
                                </w:p>
                              </w:tc>
                              <w:tc>
                                <w:tcPr>
                                  <w:tcW w:w="1197" w:type="dxa"/>
                                </w:tcPr>
                                <w:p>
                                  <w:pPr>
                                    <w:pStyle w:val="TableParagraph"/>
                                    <w:spacing w:line="273" w:lineRule="exact"/>
                                    <w:ind w:left="108"/>
                                    <w:rPr>
                                      <w:sz w:val="24"/>
                                    </w:rPr>
                                  </w:pPr>
                                  <w:r>
                                    <w:rPr>
                                      <w:spacing w:val="-10"/>
                                      <w:sz w:val="24"/>
                                    </w:rPr>
                                    <w:t>3</w:t>
                                  </w:r>
                                </w:p>
                              </w:tc>
                              <w:tc>
                                <w:tcPr>
                                  <w:tcW w:w="1202" w:type="dxa"/>
                                </w:tcPr>
                                <w:p>
                                  <w:pPr>
                                    <w:pStyle w:val="TableParagraph"/>
                                    <w:spacing w:line="273" w:lineRule="exact"/>
                                    <w:ind w:left="108"/>
                                    <w:rPr>
                                      <w:sz w:val="24"/>
                                    </w:rPr>
                                  </w:pPr>
                                  <w:r>
                                    <w:rPr>
                                      <w:spacing w:val="-10"/>
                                      <w:sz w:val="24"/>
                                    </w:rPr>
                                    <w:t>1</w:t>
                                  </w:r>
                                </w:p>
                              </w:tc>
                              <w:tc>
                                <w:tcPr>
                                  <w:tcW w:w="1218" w:type="dxa"/>
                                </w:tcPr>
                                <w:p>
                                  <w:pPr>
                                    <w:pStyle w:val="TableParagraph"/>
                                    <w:spacing w:line="273" w:lineRule="exact"/>
                                    <w:ind w:left="109"/>
                                    <w:rPr>
                                      <w:sz w:val="24"/>
                                    </w:rPr>
                                  </w:pPr>
                                  <w:r>
                                    <w:rPr>
                                      <w:spacing w:val="-10"/>
                                      <w:sz w:val="24"/>
                                    </w:rPr>
                                    <w:t>2</w:t>
                                  </w:r>
                                </w:p>
                              </w:tc>
                              <w:tc>
                                <w:tcPr>
                                  <w:tcW w:w="1264" w:type="dxa"/>
                                </w:tcPr>
                                <w:p>
                                  <w:pPr>
                                    <w:pStyle w:val="TableParagraph"/>
                                    <w:spacing w:line="273" w:lineRule="exact"/>
                                    <w:ind w:left="110"/>
                                    <w:rPr>
                                      <w:sz w:val="24"/>
                                    </w:rPr>
                                  </w:pPr>
                                  <w:r>
                                    <w:rPr>
                                      <w:spacing w:val="-2"/>
                                      <w:sz w:val="24"/>
                                    </w:rPr>
                                    <w:t>0.0000</w:t>
                                  </w:r>
                                </w:p>
                              </w:tc>
                              <w:tc>
                                <w:tcPr>
                                  <w:tcW w:w="1244" w:type="dxa"/>
                                </w:tcPr>
                                <w:p>
                                  <w:pPr>
                                    <w:pStyle w:val="TableParagraph"/>
                                    <w:spacing w:line="273" w:lineRule="exact"/>
                                    <w:ind w:left="112"/>
                                    <w:rPr>
                                      <w:sz w:val="24"/>
                                    </w:rPr>
                                  </w:pPr>
                                  <w:r>
                                    <w:rPr>
                                      <w:spacing w:val="-4"/>
                                      <w:sz w:val="24"/>
                                    </w:rPr>
                                    <w:t>0.05</w:t>
                                  </w:r>
                                </w:p>
                              </w:tc>
                            </w:tr>
                          </w:tbl>
                          <w:p>
                            <w:pPr>
                              <w:pStyle w:val="BodyText"/>
                            </w:pPr>
                          </w:p>
                        </w:txbxContent>
                      </wps:txbx>
                      <wps:bodyPr wrap="square" lIns="0" tIns="0" rIns="0" bIns="0" rtlCol="0">
                        <a:noAutofit/>
                      </wps:bodyPr>
                    </wps:wsp>
                  </a:graphicData>
                </a:graphic>
              </wp:anchor>
            </w:drawing>
          </mc:Choice>
          <mc:Fallback>
            <w:pict>
              <v:shape style="position:absolute;margin-left:96.263977pt;margin-top:51.689564pt;width:437.25pt;height:114.2pt;mso-position-horizontal-relative:page;mso-position-vertical-relative:paragraph;z-index:15751680" type="#_x0000_t202" id="docshape53" filled="false" stroked="false">
                <v:textbox inset="0,0,0,0">
                  <w:txbxContent>
                    <w:tbl>
                      <w:tblPr>
                        <w:tblW w:w="0" w:type="auto"/>
                        <w:jc w:val="left"/>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248"/>
                        <w:gridCol w:w="1241"/>
                        <w:gridCol w:w="1197"/>
                        <w:gridCol w:w="1202"/>
                        <w:gridCol w:w="1218"/>
                        <w:gridCol w:w="1264"/>
                        <w:gridCol w:w="1244"/>
                      </w:tblGrid>
                      <w:tr>
                        <w:trPr>
                          <w:trHeight w:val="754" w:hRule="atLeast"/>
                        </w:trPr>
                        <w:tc>
                          <w:tcPr>
                            <w:tcW w:w="1248" w:type="dxa"/>
                          </w:tcPr>
                          <w:p>
                            <w:pPr>
                              <w:pStyle w:val="TableParagraph"/>
                              <w:spacing w:line="273" w:lineRule="exact"/>
                              <w:ind w:left="107"/>
                              <w:rPr>
                                <w:sz w:val="24"/>
                              </w:rPr>
                            </w:pPr>
                            <w:r>
                              <w:rPr>
                                <w:spacing w:val="-4"/>
                                <w:sz w:val="24"/>
                              </w:rPr>
                              <w:t>S/NO</w:t>
                            </w:r>
                          </w:p>
                        </w:tc>
                        <w:tc>
                          <w:tcPr>
                            <w:tcW w:w="1241" w:type="dxa"/>
                          </w:tcPr>
                          <w:p>
                            <w:pPr>
                              <w:pStyle w:val="TableParagraph"/>
                              <w:spacing w:line="273" w:lineRule="exact"/>
                              <w:ind w:left="107"/>
                              <w:rPr>
                                <w:sz w:val="24"/>
                              </w:rPr>
                            </w:pPr>
                            <w:r>
                              <w:rPr>
                                <w:spacing w:val="-10"/>
                                <w:sz w:val="24"/>
                              </w:rPr>
                              <w:t>N</w:t>
                            </w:r>
                          </w:p>
                        </w:tc>
                        <w:tc>
                          <w:tcPr>
                            <w:tcW w:w="1197" w:type="dxa"/>
                          </w:tcPr>
                          <w:p>
                            <w:pPr>
                              <w:pStyle w:val="TableParagraph"/>
                              <w:spacing w:line="273" w:lineRule="exact"/>
                              <w:ind w:left="108"/>
                              <w:rPr>
                                <w:sz w:val="24"/>
                              </w:rPr>
                            </w:pPr>
                            <w:r>
                              <w:rPr>
                                <w:spacing w:val="-10"/>
                                <w:sz w:val="24"/>
                              </w:rPr>
                              <w:t>P</w:t>
                            </w:r>
                          </w:p>
                        </w:tc>
                        <w:tc>
                          <w:tcPr>
                            <w:tcW w:w="1202" w:type="dxa"/>
                          </w:tcPr>
                          <w:p>
                            <w:pPr>
                              <w:pStyle w:val="TableParagraph"/>
                              <w:spacing w:line="273" w:lineRule="exact"/>
                              <w:ind w:left="108"/>
                              <w:rPr>
                                <w:sz w:val="24"/>
                              </w:rPr>
                            </w:pPr>
                            <w:r>
                              <w:rPr>
                                <w:spacing w:val="-10"/>
                                <w:sz w:val="24"/>
                              </w:rPr>
                              <w:t>O</w:t>
                            </w:r>
                          </w:p>
                        </w:tc>
                        <w:tc>
                          <w:tcPr>
                            <w:tcW w:w="1218" w:type="dxa"/>
                          </w:tcPr>
                          <w:p>
                            <w:pPr>
                              <w:pStyle w:val="TableParagraph"/>
                              <w:spacing w:line="273" w:lineRule="exact"/>
                              <w:ind w:left="109"/>
                              <w:rPr>
                                <w:sz w:val="24"/>
                              </w:rPr>
                            </w:pPr>
                            <w:r>
                              <w:rPr>
                                <w:spacing w:val="-5"/>
                                <w:sz w:val="24"/>
                              </w:rPr>
                              <w:t>DF</w:t>
                            </w:r>
                          </w:p>
                        </w:tc>
                        <w:tc>
                          <w:tcPr>
                            <w:tcW w:w="1264" w:type="dxa"/>
                          </w:tcPr>
                          <w:p>
                            <w:pPr>
                              <w:pStyle w:val="TableParagraph"/>
                              <w:spacing w:line="273" w:lineRule="exact"/>
                              <w:ind w:left="110"/>
                              <w:rPr>
                                <w:sz w:val="24"/>
                              </w:rPr>
                            </w:pPr>
                            <w:r>
                              <w:rPr>
                                <w:spacing w:val="-2"/>
                                <w:sz w:val="24"/>
                              </w:rPr>
                              <w:t>P-Value</w:t>
                            </w:r>
                          </w:p>
                        </w:tc>
                        <w:tc>
                          <w:tcPr>
                            <w:tcW w:w="1244" w:type="dxa"/>
                          </w:tcPr>
                          <w:p>
                            <w:pPr>
                              <w:pStyle w:val="TableParagraph"/>
                              <w:spacing w:line="273" w:lineRule="exact"/>
                              <w:ind w:left="112"/>
                              <w:rPr>
                                <w:sz w:val="24"/>
                              </w:rPr>
                            </w:pPr>
                            <w:r>
                              <w:rPr>
                                <w:spacing w:val="-2"/>
                                <w:sz w:val="24"/>
                              </w:rPr>
                              <w:t>α-</w:t>
                            </w:r>
                            <w:r>
                              <w:rPr>
                                <w:spacing w:val="-4"/>
                                <w:sz w:val="24"/>
                              </w:rPr>
                              <w:t>value</w:t>
                            </w:r>
                          </w:p>
                        </w:tc>
                      </w:tr>
                      <w:tr>
                        <w:trPr>
                          <w:trHeight w:val="755" w:hRule="atLeast"/>
                        </w:trPr>
                        <w:tc>
                          <w:tcPr>
                            <w:tcW w:w="1248" w:type="dxa"/>
                          </w:tcPr>
                          <w:p>
                            <w:pPr>
                              <w:pStyle w:val="TableParagraph"/>
                              <w:spacing w:line="273" w:lineRule="exact"/>
                              <w:ind w:left="107"/>
                              <w:rPr>
                                <w:sz w:val="24"/>
                              </w:rPr>
                            </w:pPr>
                            <w:r>
                              <w:rPr>
                                <w:spacing w:val="-10"/>
                                <w:sz w:val="24"/>
                              </w:rPr>
                              <w:t>1</w:t>
                            </w:r>
                          </w:p>
                        </w:tc>
                        <w:tc>
                          <w:tcPr>
                            <w:tcW w:w="1241" w:type="dxa"/>
                          </w:tcPr>
                          <w:p>
                            <w:pPr>
                              <w:pStyle w:val="TableParagraph"/>
                              <w:spacing w:line="273" w:lineRule="exact"/>
                              <w:ind w:left="107"/>
                              <w:rPr>
                                <w:sz w:val="24"/>
                              </w:rPr>
                            </w:pPr>
                            <w:r>
                              <w:rPr>
                                <w:spacing w:val="-4"/>
                                <w:sz w:val="24"/>
                              </w:rPr>
                              <w:t>1045</w:t>
                            </w:r>
                          </w:p>
                        </w:tc>
                        <w:tc>
                          <w:tcPr>
                            <w:tcW w:w="1197" w:type="dxa"/>
                          </w:tcPr>
                          <w:p>
                            <w:pPr>
                              <w:pStyle w:val="TableParagraph"/>
                              <w:spacing w:line="273" w:lineRule="exact"/>
                              <w:ind w:left="108"/>
                              <w:rPr>
                                <w:sz w:val="24"/>
                              </w:rPr>
                            </w:pPr>
                            <w:r>
                              <w:rPr>
                                <w:spacing w:val="-10"/>
                                <w:sz w:val="24"/>
                              </w:rPr>
                              <w:t>4</w:t>
                            </w:r>
                          </w:p>
                        </w:tc>
                        <w:tc>
                          <w:tcPr>
                            <w:tcW w:w="1202" w:type="dxa"/>
                          </w:tcPr>
                          <w:p>
                            <w:pPr>
                              <w:pStyle w:val="TableParagraph"/>
                              <w:spacing w:line="273" w:lineRule="exact"/>
                              <w:ind w:left="108"/>
                              <w:rPr>
                                <w:sz w:val="24"/>
                              </w:rPr>
                            </w:pPr>
                            <w:r>
                              <w:rPr>
                                <w:spacing w:val="-10"/>
                                <w:sz w:val="24"/>
                              </w:rPr>
                              <w:t>2</w:t>
                            </w:r>
                          </w:p>
                        </w:tc>
                        <w:tc>
                          <w:tcPr>
                            <w:tcW w:w="1218" w:type="dxa"/>
                          </w:tcPr>
                          <w:p>
                            <w:pPr>
                              <w:pStyle w:val="TableParagraph"/>
                              <w:spacing w:line="273" w:lineRule="exact"/>
                              <w:ind w:left="109"/>
                              <w:rPr>
                                <w:sz w:val="24"/>
                              </w:rPr>
                            </w:pPr>
                            <w:r>
                              <w:rPr>
                                <w:spacing w:val="-10"/>
                                <w:sz w:val="24"/>
                              </w:rPr>
                              <w:t>6</w:t>
                            </w:r>
                          </w:p>
                        </w:tc>
                        <w:tc>
                          <w:tcPr>
                            <w:tcW w:w="1264" w:type="dxa"/>
                          </w:tcPr>
                          <w:p>
                            <w:pPr>
                              <w:pStyle w:val="TableParagraph"/>
                              <w:spacing w:line="273" w:lineRule="exact"/>
                              <w:ind w:left="110"/>
                              <w:rPr>
                                <w:sz w:val="24"/>
                              </w:rPr>
                            </w:pPr>
                            <w:r>
                              <w:rPr>
                                <w:spacing w:val="-2"/>
                                <w:sz w:val="24"/>
                              </w:rPr>
                              <w:t>0.0000</w:t>
                            </w:r>
                          </w:p>
                        </w:tc>
                        <w:tc>
                          <w:tcPr>
                            <w:tcW w:w="1244" w:type="dxa"/>
                          </w:tcPr>
                          <w:p>
                            <w:pPr>
                              <w:pStyle w:val="TableParagraph"/>
                              <w:spacing w:line="273" w:lineRule="exact"/>
                              <w:ind w:left="112"/>
                              <w:rPr>
                                <w:sz w:val="24"/>
                              </w:rPr>
                            </w:pPr>
                            <w:r>
                              <w:rPr>
                                <w:spacing w:val="-4"/>
                                <w:sz w:val="24"/>
                              </w:rPr>
                              <w:t>0.05</w:t>
                            </w:r>
                          </w:p>
                        </w:tc>
                      </w:tr>
                      <w:tr>
                        <w:trPr>
                          <w:trHeight w:val="755" w:hRule="atLeast"/>
                        </w:trPr>
                        <w:tc>
                          <w:tcPr>
                            <w:tcW w:w="1248" w:type="dxa"/>
                          </w:tcPr>
                          <w:p>
                            <w:pPr>
                              <w:pStyle w:val="TableParagraph"/>
                              <w:spacing w:line="273" w:lineRule="exact"/>
                              <w:ind w:left="107"/>
                              <w:rPr>
                                <w:sz w:val="24"/>
                              </w:rPr>
                            </w:pPr>
                            <w:r>
                              <w:rPr>
                                <w:spacing w:val="-10"/>
                                <w:sz w:val="24"/>
                              </w:rPr>
                              <w:t>2</w:t>
                            </w:r>
                          </w:p>
                        </w:tc>
                        <w:tc>
                          <w:tcPr>
                            <w:tcW w:w="1241" w:type="dxa"/>
                          </w:tcPr>
                          <w:p>
                            <w:pPr>
                              <w:pStyle w:val="TableParagraph"/>
                              <w:spacing w:line="273" w:lineRule="exact"/>
                              <w:ind w:left="107"/>
                              <w:rPr>
                                <w:sz w:val="24"/>
                              </w:rPr>
                            </w:pPr>
                            <w:r>
                              <w:rPr>
                                <w:spacing w:val="-4"/>
                                <w:sz w:val="24"/>
                              </w:rPr>
                              <w:t>1045</w:t>
                            </w:r>
                          </w:p>
                        </w:tc>
                        <w:tc>
                          <w:tcPr>
                            <w:tcW w:w="1197" w:type="dxa"/>
                          </w:tcPr>
                          <w:p>
                            <w:pPr>
                              <w:pStyle w:val="TableParagraph"/>
                              <w:spacing w:line="273" w:lineRule="exact"/>
                              <w:ind w:left="108"/>
                              <w:rPr>
                                <w:sz w:val="24"/>
                              </w:rPr>
                            </w:pPr>
                            <w:r>
                              <w:rPr>
                                <w:spacing w:val="-10"/>
                                <w:sz w:val="24"/>
                              </w:rPr>
                              <w:t>3</w:t>
                            </w:r>
                          </w:p>
                        </w:tc>
                        <w:tc>
                          <w:tcPr>
                            <w:tcW w:w="1202" w:type="dxa"/>
                          </w:tcPr>
                          <w:p>
                            <w:pPr>
                              <w:pStyle w:val="TableParagraph"/>
                              <w:spacing w:line="273" w:lineRule="exact"/>
                              <w:ind w:left="108"/>
                              <w:rPr>
                                <w:sz w:val="24"/>
                              </w:rPr>
                            </w:pPr>
                            <w:r>
                              <w:rPr>
                                <w:spacing w:val="-10"/>
                                <w:sz w:val="24"/>
                              </w:rPr>
                              <w:t>1</w:t>
                            </w:r>
                          </w:p>
                        </w:tc>
                        <w:tc>
                          <w:tcPr>
                            <w:tcW w:w="1218" w:type="dxa"/>
                          </w:tcPr>
                          <w:p>
                            <w:pPr>
                              <w:pStyle w:val="TableParagraph"/>
                              <w:spacing w:line="273" w:lineRule="exact"/>
                              <w:ind w:left="109"/>
                              <w:rPr>
                                <w:sz w:val="24"/>
                              </w:rPr>
                            </w:pPr>
                            <w:r>
                              <w:rPr>
                                <w:spacing w:val="-10"/>
                                <w:sz w:val="24"/>
                              </w:rPr>
                              <w:t>2</w:t>
                            </w:r>
                          </w:p>
                        </w:tc>
                        <w:tc>
                          <w:tcPr>
                            <w:tcW w:w="1264" w:type="dxa"/>
                          </w:tcPr>
                          <w:p>
                            <w:pPr>
                              <w:pStyle w:val="TableParagraph"/>
                              <w:spacing w:line="273" w:lineRule="exact"/>
                              <w:ind w:left="110"/>
                              <w:rPr>
                                <w:sz w:val="24"/>
                              </w:rPr>
                            </w:pPr>
                            <w:r>
                              <w:rPr>
                                <w:spacing w:val="-2"/>
                                <w:sz w:val="24"/>
                              </w:rPr>
                              <w:t>0.0000</w:t>
                            </w:r>
                          </w:p>
                        </w:tc>
                        <w:tc>
                          <w:tcPr>
                            <w:tcW w:w="1244" w:type="dxa"/>
                          </w:tcPr>
                          <w:p>
                            <w:pPr>
                              <w:pStyle w:val="TableParagraph"/>
                              <w:spacing w:line="273" w:lineRule="exact"/>
                              <w:ind w:left="112"/>
                              <w:rPr>
                                <w:sz w:val="24"/>
                              </w:rPr>
                            </w:pPr>
                            <w:r>
                              <w:rPr>
                                <w:spacing w:val="-4"/>
                                <w:sz w:val="24"/>
                              </w:rPr>
                              <w:t>0.05</w:t>
                            </w:r>
                          </w:p>
                        </w:tc>
                      </w:tr>
                    </w:tbl>
                    <w:p>
                      <w:pPr>
                        <w:pStyle w:val="BodyText"/>
                      </w:pPr>
                    </w:p>
                  </w:txbxContent>
                </v:textbox>
                <w10:wrap type="none"/>
              </v:shape>
            </w:pict>
          </mc:Fallback>
        </mc:AlternateContent>
      </w:r>
      <w:r>
        <w:rPr>
          <w:position w:val="2"/>
        </w:rPr>
        <w:t>Reject H</w:t>
      </w:r>
      <w:r>
        <w:rPr>
          <w:sz w:val="16"/>
        </w:rPr>
        <w:t>o</w:t>
      </w:r>
      <w:r>
        <w:rPr>
          <w:spacing w:val="40"/>
          <w:sz w:val="16"/>
        </w:rPr>
        <w:t> </w:t>
      </w:r>
      <w:r>
        <w:rPr>
          <w:position w:val="2"/>
        </w:rPr>
        <w:t>if p&lt;= 0.05. We have the following table </w:t>
      </w:r>
      <w:bookmarkStart w:name="_bookmark33" w:id="34"/>
      <w:bookmarkEnd w:id="34"/>
      <w:r>
        <w:rPr/>
        <w:t>T</w:t>
      </w:r>
      <w:r>
        <w:rPr/>
        <w:t>able</w:t>
      </w:r>
      <w:r>
        <w:rPr>
          <w:spacing w:val="-2"/>
        </w:rPr>
        <w:t> </w:t>
      </w:r>
      <w:r>
        <w:rPr/>
        <w:t>4.2:</w:t>
      </w:r>
      <w:r>
        <w:rPr>
          <w:spacing w:val="-1"/>
        </w:rPr>
        <w:t> </w:t>
      </w:r>
      <w:r>
        <w:rPr/>
        <w:t>To</w:t>
      </w:r>
      <w:r>
        <w:rPr>
          <w:spacing w:val="-1"/>
        </w:rPr>
        <w:t> </w:t>
      </w:r>
      <w:r>
        <w:rPr/>
        <w:t>test</w:t>
      </w:r>
      <w:r>
        <w:rPr>
          <w:spacing w:val="-1"/>
        </w:rPr>
        <w:t> </w:t>
      </w:r>
      <w:r>
        <w:rPr/>
        <w:t>that the</w:t>
      </w:r>
      <w:r>
        <w:rPr>
          <w:spacing w:val="-2"/>
        </w:rPr>
        <w:t> </w:t>
      </w:r>
      <w:r>
        <w:rPr/>
        <w:t>canonical</w:t>
      </w:r>
      <w:r>
        <w:rPr>
          <w:spacing w:val="-1"/>
        </w:rPr>
        <w:t> </w:t>
      </w:r>
      <w:r>
        <w:rPr/>
        <w:t>correlations</w:t>
      </w:r>
      <w:r>
        <w:rPr>
          <w:spacing w:val="-1"/>
        </w:rPr>
        <w:t> </w:t>
      </w:r>
      <w:r>
        <w:rPr/>
        <w:t>are</w:t>
      </w:r>
      <w:r>
        <w:rPr>
          <w:spacing w:val="-2"/>
        </w:rPr>
        <w:t> </w:t>
      </w:r>
      <w:r>
        <w:rPr>
          <w:spacing w:val="-4"/>
        </w:rPr>
        <w:t>zero</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0"/>
      </w:pPr>
    </w:p>
    <w:p>
      <w:pPr>
        <w:pStyle w:val="BodyText"/>
        <w:spacing w:line="480" w:lineRule="auto"/>
        <w:ind w:left="307" w:right="549"/>
        <w:jc w:val="both"/>
      </w:pPr>
      <w:r>
        <w:rPr/>
        <w:t>Table 4.2 shows that the canonical correlations tested are significant i.e. p-value &lt;0.05, which implies that, the null hypothesis is rejected, it also indicates that, the first and the second canonical correlations are</w:t>
      </w:r>
      <w:r>
        <w:rPr>
          <w:spacing w:val="40"/>
        </w:rPr>
        <w:t> </w:t>
      </w:r>
      <w:r>
        <w:rPr/>
        <w:t>significantly different from zero where p is the number of variables considered in a certain canonical variates, while Q is the number of variables considered in the opposite canonical variates, and df is the degree of freedom used at each level of canonical function. Refer to</w:t>
      </w:r>
      <w:r>
        <w:rPr>
          <w:spacing w:val="40"/>
        </w:rPr>
        <w:t> </w:t>
      </w:r>
      <w:r>
        <w:rPr/>
        <w:t>Table A1 in Appendix .</w:t>
      </w:r>
    </w:p>
    <w:p>
      <w:pPr>
        <w:pStyle w:val="BodyText"/>
        <w:spacing w:before="200" w:after="9"/>
        <w:ind w:left="307"/>
        <w:jc w:val="both"/>
      </w:pPr>
      <w:bookmarkStart w:name="_bookmark34" w:id="35"/>
      <w:bookmarkEnd w:id="35"/>
      <w:r>
        <w:rPr/>
      </w:r>
      <w:r>
        <w:rPr/>
        <w:t>Table</w:t>
      </w:r>
      <w:r>
        <w:rPr>
          <w:spacing w:val="-2"/>
        </w:rPr>
        <w:t> </w:t>
      </w:r>
      <w:r>
        <w:rPr/>
        <w:t>4.3:</w:t>
      </w:r>
      <w:r>
        <w:rPr>
          <w:spacing w:val="-1"/>
        </w:rPr>
        <w:t> </w:t>
      </w:r>
      <w:r>
        <w:rPr/>
        <w:t>Canonical loading</w:t>
      </w:r>
      <w:r>
        <w:rPr>
          <w:spacing w:val="-3"/>
        </w:rPr>
        <w:t> </w:t>
      </w:r>
      <w:r>
        <w:rPr/>
        <w:t>for</w:t>
      </w:r>
      <w:r>
        <w:rPr>
          <w:spacing w:val="-2"/>
        </w:rPr>
        <w:t> </w:t>
      </w:r>
      <w:r>
        <w:rPr/>
        <w:t>Set-A</w:t>
      </w:r>
      <w:r>
        <w:rPr>
          <w:spacing w:val="-1"/>
        </w:rPr>
        <w:t> </w:t>
      </w:r>
      <w:r>
        <w:rPr/>
        <w:t>and Set-</w:t>
      </w:r>
      <w:r>
        <w:rPr>
          <w:spacing w:val="-12"/>
        </w:rPr>
        <w:t>B</w:t>
      </w:r>
    </w:p>
    <w:tbl>
      <w:tblPr>
        <w:tblW w:w="0" w:type="auto"/>
        <w:jc w:val="left"/>
        <w:tblInd w:w="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872"/>
        <w:gridCol w:w="1873"/>
        <w:gridCol w:w="1873"/>
        <w:gridCol w:w="1876"/>
      </w:tblGrid>
      <w:tr>
        <w:trPr>
          <w:trHeight w:val="554" w:hRule="atLeast"/>
        </w:trPr>
        <w:tc>
          <w:tcPr>
            <w:tcW w:w="1872" w:type="dxa"/>
          </w:tcPr>
          <w:p>
            <w:pPr>
              <w:pStyle w:val="TableParagraph"/>
              <w:spacing w:line="270" w:lineRule="exact"/>
              <w:ind w:left="107"/>
              <w:rPr>
                <w:sz w:val="24"/>
              </w:rPr>
            </w:pPr>
            <w:r>
              <w:rPr>
                <w:spacing w:val="-4"/>
                <w:sz w:val="24"/>
              </w:rPr>
              <w:t>Sets</w:t>
            </w:r>
          </w:p>
        </w:tc>
        <w:tc>
          <w:tcPr>
            <w:tcW w:w="1873" w:type="dxa"/>
          </w:tcPr>
          <w:p>
            <w:pPr>
              <w:pStyle w:val="TableParagraph"/>
              <w:spacing w:line="270" w:lineRule="exact"/>
              <w:ind w:left="107"/>
              <w:rPr>
                <w:sz w:val="24"/>
              </w:rPr>
            </w:pPr>
            <w:r>
              <w:rPr>
                <w:sz w:val="24"/>
              </w:rPr>
              <w:t>Risk </w:t>
            </w:r>
            <w:r>
              <w:rPr>
                <w:spacing w:val="-2"/>
                <w:sz w:val="24"/>
              </w:rPr>
              <w:t>factors</w:t>
            </w:r>
          </w:p>
        </w:tc>
        <w:tc>
          <w:tcPr>
            <w:tcW w:w="1873" w:type="dxa"/>
          </w:tcPr>
          <w:p>
            <w:pPr>
              <w:pStyle w:val="TableParagraph"/>
              <w:spacing w:line="272" w:lineRule="exact"/>
              <w:ind w:left="107"/>
              <w:rPr>
                <w:sz w:val="16"/>
              </w:rPr>
            </w:pPr>
            <w:r>
              <w:rPr>
                <w:spacing w:val="-5"/>
                <w:position w:val="2"/>
                <w:sz w:val="24"/>
              </w:rPr>
              <w:t>R</w:t>
            </w:r>
            <w:r>
              <w:rPr>
                <w:spacing w:val="-5"/>
                <w:sz w:val="16"/>
              </w:rPr>
              <w:t>1</w:t>
            </w:r>
          </w:p>
        </w:tc>
        <w:tc>
          <w:tcPr>
            <w:tcW w:w="1876" w:type="dxa"/>
          </w:tcPr>
          <w:p>
            <w:pPr>
              <w:pStyle w:val="TableParagraph"/>
              <w:spacing w:line="272" w:lineRule="exact"/>
              <w:ind w:left="106"/>
              <w:rPr>
                <w:sz w:val="16"/>
              </w:rPr>
            </w:pPr>
            <w:r>
              <w:rPr>
                <w:spacing w:val="-5"/>
                <w:position w:val="2"/>
                <w:sz w:val="24"/>
              </w:rPr>
              <w:t>R</w:t>
            </w:r>
            <w:r>
              <w:rPr>
                <w:spacing w:val="-5"/>
                <w:sz w:val="16"/>
              </w:rPr>
              <w:t>2</w:t>
            </w:r>
          </w:p>
        </w:tc>
      </w:tr>
      <w:tr>
        <w:trPr>
          <w:trHeight w:val="413" w:hRule="atLeast"/>
        </w:trPr>
        <w:tc>
          <w:tcPr>
            <w:tcW w:w="1872" w:type="dxa"/>
            <w:tcBorders>
              <w:bottom w:val="nil"/>
            </w:tcBorders>
          </w:tcPr>
          <w:p>
            <w:pPr>
              <w:pStyle w:val="TableParagraph"/>
              <w:spacing w:line="270" w:lineRule="exact"/>
              <w:ind w:left="107"/>
              <w:rPr>
                <w:sz w:val="24"/>
              </w:rPr>
            </w:pPr>
            <w:r>
              <w:rPr>
                <w:spacing w:val="-2"/>
                <w:sz w:val="24"/>
              </w:rPr>
              <w:t>Set-</w:t>
            </w:r>
            <w:r>
              <w:rPr>
                <w:spacing w:val="-10"/>
                <w:sz w:val="24"/>
              </w:rPr>
              <w:t>A</w:t>
            </w:r>
          </w:p>
        </w:tc>
        <w:tc>
          <w:tcPr>
            <w:tcW w:w="1873" w:type="dxa"/>
            <w:tcBorders>
              <w:bottom w:val="nil"/>
            </w:tcBorders>
          </w:tcPr>
          <w:p>
            <w:pPr>
              <w:pStyle w:val="TableParagraph"/>
              <w:spacing w:line="270" w:lineRule="exact"/>
              <w:ind w:left="107"/>
              <w:rPr>
                <w:sz w:val="24"/>
              </w:rPr>
            </w:pPr>
            <w:r>
              <w:rPr>
                <w:spacing w:val="-2"/>
                <w:sz w:val="24"/>
              </w:rPr>
              <w:t>L/level</w:t>
            </w:r>
          </w:p>
        </w:tc>
        <w:tc>
          <w:tcPr>
            <w:tcW w:w="1873" w:type="dxa"/>
            <w:tcBorders>
              <w:bottom w:val="nil"/>
            </w:tcBorders>
          </w:tcPr>
          <w:p>
            <w:pPr>
              <w:pStyle w:val="TableParagraph"/>
              <w:spacing w:line="270" w:lineRule="exact"/>
              <w:ind w:left="107"/>
              <w:rPr>
                <w:sz w:val="24"/>
              </w:rPr>
            </w:pPr>
            <w:r>
              <w:rPr>
                <w:spacing w:val="-2"/>
                <w:sz w:val="24"/>
              </w:rPr>
              <w:t>0.2708</w:t>
            </w:r>
          </w:p>
        </w:tc>
        <w:tc>
          <w:tcPr>
            <w:tcW w:w="1876" w:type="dxa"/>
            <w:tcBorders>
              <w:bottom w:val="nil"/>
            </w:tcBorders>
          </w:tcPr>
          <w:p>
            <w:pPr>
              <w:pStyle w:val="TableParagraph"/>
              <w:spacing w:line="270" w:lineRule="exact"/>
              <w:ind w:left="106"/>
              <w:rPr>
                <w:sz w:val="24"/>
              </w:rPr>
            </w:pPr>
            <w:r>
              <w:rPr>
                <w:spacing w:val="-2"/>
                <w:sz w:val="24"/>
              </w:rPr>
              <w:t>0.9631</w:t>
            </w:r>
          </w:p>
        </w:tc>
      </w:tr>
      <w:tr>
        <w:trPr>
          <w:trHeight w:val="692" w:hRule="atLeast"/>
        </w:trPr>
        <w:tc>
          <w:tcPr>
            <w:tcW w:w="1872" w:type="dxa"/>
            <w:tcBorders>
              <w:top w:val="nil"/>
            </w:tcBorders>
          </w:tcPr>
          <w:p>
            <w:pPr>
              <w:pStyle w:val="TableParagraph"/>
              <w:rPr>
                <w:sz w:val="22"/>
              </w:rPr>
            </w:pPr>
          </w:p>
        </w:tc>
        <w:tc>
          <w:tcPr>
            <w:tcW w:w="1873" w:type="dxa"/>
            <w:tcBorders>
              <w:top w:val="nil"/>
            </w:tcBorders>
          </w:tcPr>
          <w:p>
            <w:pPr>
              <w:pStyle w:val="TableParagraph"/>
              <w:spacing w:before="133"/>
              <w:ind w:left="107"/>
              <w:rPr>
                <w:sz w:val="24"/>
              </w:rPr>
            </w:pPr>
            <w:r>
              <w:rPr>
                <w:spacing w:val="-2"/>
                <w:sz w:val="24"/>
              </w:rPr>
              <w:t>Gender</w:t>
            </w:r>
          </w:p>
        </w:tc>
        <w:tc>
          <w:tcPr>
            <w:tcW w:w="1873" w:type="dxa"/>
            <w:tcBorders>
              <w:top w:val="nil"/>
            </w:tcBorders>
          </w:tcPr>
          <w:p>
            <w:pPr>
              <w:pStyle w:val="TableParagraph"/>
              <w:spacing w:before="133"/>
              <w:ind w:left="107"/>
              <w:rPr>
                <w:sz w:val="24"/>
              </w:rPr>
            </w:pPr>
            <w:r>
              <w:rPr>
                <w:spacing w:val="-2"/>
                <w:sz w:val="24"/>
              </w:rPr>
              <w:t>0.9555</w:t>
            </w:r>
          </w:p>
        </w:tc>
        <w:tc>
          <w:tcPr>
            <w:tcW w:w="1876" w:type="dxa"/>
            <w:tcBorders>
              <w:top w:val="nil"/>
            </w:tcBorders>
          </w:tcPr>
          <w:p>
            <w:pPr>
              <w:pStyle w:val="TableParagraph"/>
              <w:spacing w:before="133"/>
              <w:ind w:left="106"/>
              <w:rPr>
                <w:sz w:val="24"/>
              </w:rPr>
            </w:pPr>
            <w:r>
              <w:rPr>
                <w:spacing w:val="-2"/>
                <w:sz w:val="24"/>
              </w:rPr>
              <w:t>-0.2962</w:t>
            </w:r>
          </w:p>
        </w:tc>
      </w:tr>
      <w:tr>
        <w:trPr>
          <w:trHeight w:val="413" w:hRule="atLeast"/>
        </w:trPr>
        <w:tc>
          <w:tcPr>
            <w:tcW w:w="1872" w:type="dxa"/>
            <w:tcBorders>
              <w:bottom w:val="nil"/>
            </w:tcBorders>
          </w:tcPr>
          <w:p>
            <w:pPr>
              <w:pStyle w:val="TableParagraph"/>
              <w:spacing w:line="270" w:lineRule="exact"/>
              <w:ind w:left="107"/>
              <w:rPr>
                <w:sz w:val="24"/>
              </w:rPr>
            </w:pPr>
            <w:r>
              <w:rPr>
                <w:spacing w:val="-2"/>
                <w:sz w:val="24"/>
              </w:rPr>
              <w:t>Set-</w:t>
            </w:r>
            <w:r>
              <w:rPr>
                <w:spacing w:val="-10"/>
                <w:sz w:val="24"/>
              </w:rPr>
              <w:t>B</w:t>
            </w:r>
          </w:p>
        </w:tc>
        <w:tc>
          <w:tcPr>
            <w:tcW w:w="1873" w:type="dxa"/>
            <w:tcBorders>
              <w:bottom w:val="nil"/>
            </w:tcBorders>
          </w:tcPr>
          <w:p>
            <w:pPr>
              <w:pStyle w:val="TableParagraph"/>
              <w:spacing w:line="270" w:lineRule="exact"/>
              <w:ind w:left="107"/>
              <w:rPr>
                <w:sz w:val="24"/>
              </w:rPr>
            </w:pPr>
            <w:r>
              <w:rPr>
                <w:spacing w:val="-5"/>
                <w:sz w:val="24"/>
              </w:rPr>
              <w:t>Age</w:t>
            </w:r>
          </w:p>
        </w:tc>
        <w:tc>
          <w:tcPr>
            <w:tcW w:w="1873" w:type="dxa"/>
            <w:tcBorders>
              <w:bottom w:val="nil"/>
            </w:tcBorders>
          </w:tcPr>
          <w:p>
            <w:pPr>
              <w:pStyle w:val="TableParagraph"/>
              <w:spacing w:line="270" w:lineRule="exact"/>
              <w:ind w:left="107"/>
              <w:rPr>
                <w:sz w:val="24"/>
              </w:rPr>
            </w:pPr>
            <w:r>
              <w:rPr>
                <w:spacing w:val="-2"/>
                <w:sz w:val="24"/>
              </w:rPr>
              <w:t>0.5711</w:t>
            </w:r>
          </w:p>
        </w:tc>
        <w:tc>
          <w:tcPr>
            <w:tcW w:w="1876" w:type="dxa"/>
            <w:tcBorders>
              <w:bottom w:val="nil"/>
            </w:tcBorders>
          </w:tcPr>
          <w:p>
            <w:pPr>
              <w:pStyle w:val="TableParagraph"/>
              <w:spacing w:line="270" w:lineRule="exact"/>
              <w:ind w:left="106"/>
              <w:rPr>
                <w:sz w:val="24"/>
              </w:rPr>
            </w:pPr>
            <w:r>
              <w:rPr>
                <w:spacing w:val="-2"/>
                <w:sz w:val="24"/>
              </w:rPr>
              <w:t>-0.7793</w:t>
            </w:r>
          </w:p>
        </w:tc>
      </w:tr>
      <w:tr>
        <w:trPr>
          <w:trHeight w:val="552" w:hRule="atLeast"/>
        </w:trPr>
        <w:tc>
          <w:tcPr>
            <w:tcW w:w="1872" w:type="dxa"/>
            <w:tcBorders>
              <w:top w:val="nil"/>
              <w:bottom w:val="nil"/>
            </w:tcBorders>
          </w:tcPr>
          <w:p>
            <w:pPr>
              <w:pStyle w:val="TableParagraph"/>
              <w:rPr>
                <w:sz w:val="22"/>
              </w:rPr>
            </w:pPr>
          </w:p>
        </w:tc>
        <w:tc>
          <w:tcPr>
            <w:tcW w:w="1873" w:type="dxa"/>
            <w:tcBorders>
              <w:top w:val="nil"/>
              <w:bottom w:val="nil"/>
            </w:tcBorders>
          </w:tcPr>
          <w:p>
            <w:pPr>
              <w:pStyle w:val="TableParagraph"/>
              <w:spacing w:before="133"/>
              <w:ind w:left="107"/>
              <w:rPr>
                <w:sz w:val="24"/>
              </w:rPr>
            </w:pPr>
            <w:r>
              <w:rPr>
                <w:spacing w:val="-2"/>
                <w:sz w:val="24"/>
              </w:rPr>
              <w:t>Weight</w:t>
            </w:r>
          </w:p>
        </w:tc>
        <w:tc>
          <w:tcPr>
            <w:tcW w:w="1873" w:type="dxa"/>
            <w:tcBorders>
              <w:top w:val="nil"/>
              <w:bottom w:val="nil"/>
            </w:tcBorders>
          </w:tcPr>
          <w:p>
            <w:pPr>
              <w:pStyle w:val="TableParagraph"/>
              <w:spacing w:before="133"/>
              <w:ind w:left="107"/>
              <w:rPr>
                <w:sz w:val="24"/>
              </w:rPr>
            </w:pPr>
            <w:r>
              <w:rPr>
                <w:spacing w:val="-2"/>
                <w:sz w:val="24"/>
              </w:rPr>
              <w:t>0.3841</w:t>
            </w:r>
          </w:p>
        </w:tc>
        <w:tc>
          <w:tcPr>
            <w:tcW w:w="1876" w:type="dxa"/>
            <w:tcBorders>
              <w:top w:val="nil"/>
              <w:bottom w:val="nil"/>
            </w:tcBorders>
          </w:tcPr>
          <w:p>
            <w:pPr>
              <w:pStyle w:val="TableParagraph"/>
              <w:spacing w:before="133"/>
              <w:ind w:left="106"/>
              <w:rPr>
                <w:sz w:val="24"/>
              </w:rPr>
            </w:pPr>
            <w:r>
              <w:rPr>
                <w:spacing w:val="-2"/>
                <w:sz w:val="24"/>
              </w:rPr>
              <w:t>0.0201</w:t>
            </w:r>
          </w:p>
        </w:tc>
      </w:tr>
      <w:tr>
        <w:trPr>
          <w:trHeight w:val="695" w:hRule="atLeast"/>
        </w:trPr>
        <w:tc>
          <w:tcPr>
            <w:tcW w:w="1872" w:type="dxa"/>
            <w:tcBorders>
              <w:top w:val="nil"/>
            </w:tcBorders>
          </w:tcPr>
          <w:p>
            <w:pPr>
              <w:pStyle w:val="TableParagraph"/>
              <w:rPr>
                <w:sz w:val="22"/>
              </w:rPr>
            </w:pPr>
          </w:p>
        </w:tc>
        <w:tc>
          <w:tcPr>
            <w:tcW w:w="1873" w:type="dxa"/>
            <w:tcBorders>
              <w:top w:val="nil"/>
            </w:tcBorders>
          </w:tcPr>
          <w:p>
            <w:pPr>
              <w:pStyle w:val="TableParagraph"/>
              <w:spacing w:before="133"/>
              <w:ind w:left="107"/>
              <w:rPr>
                <w:sz w:val="24"/>
              </w:rPr>
            </w:pPr>
            <w:r>
              <w:rPr>
                <w:spacing w:val="-2"/>
                <w:sz w:val="24"/>
              </w:rPr>
              <w:t>Mar-status</w:t>
            </w:r>
          </w:p>
        </w:tc>
        <w:tc>
          <w:tcPr>
            <w:tcW w:w="1873" w:type="dxa"/>
            <w:tcBorders>
              <w:top w:val="nil"/>
            </w:tcBorders>
          </w:tcPr>
          <w:p>
            <w:pPr>
              <w:pStyle w:val="TableParagraph"/>
              <w:spacing w:before="133"/>
              <w:ind w:left="107"/>
              <w:rPr>
                <w:sz w:val="24"/>
              </w:rPr>
            </w:pPr>
            <w:r>
              <w:rPr>
                <w:spacing w:val="-2"/>
                <w:sz w:val="24"/>
              </w:rPr>
              <w:t>-0.8584</w:t>
            </w:r>
          </w:p>
        </w:tc>
        <w:tc>
          <w:tcPr>
            <w:tcW w:w="1876" w:type="dxa"/>
            <w:tcBorders>
              <w:top w:val="nil"/>
            </w:tcBorders>
          </w:tcPr>
          <w:p>
            <w:pPr>
              <w:pStyle w:val="TableParagraph"/>
              <w:spacing w:before="133"/>
              <w:ind w:left="106"/>
              <w:rPr>
                <w:sz w:val="24"/>
              </w:rPr>
            </w:pPr>
            <w:r>
              <w:rPr>
                <w:spacing w:val="-2"/>
                <w:sz w:val="24"/>
              </w:rPr>
              <w:t>-0.4667</w:t>
            </w:r>
          </w:p>
        </w:tc>
      </w:tr>
    </w:tbl>
    <w:p>
      <w:pPr>
        <w:spacing w:after="0"/>
        <w:rPr>
          <w:sz w:val="24"/>
        </w:rPr>
        <w:sectPr>
          <w:pgSz w:w="11910" w:h="16840"/>
          <w:pgMar w:header="0" w:footer="1014" w:top="1320" w:bottom="1200" w:left="1680" w:right="860"/>
        </w:sectPr>
      </w:pPr>
    </w:p>
    <w:p>
      <w:pPr>
        <w:pStyle w:val="BodyText"/>
        <w:spacing w:line="480" w:lineRule="auto" w:before="70"/>
        <w:ind w:left="307" w:right="549"/>
        <w:jc w:val="both"/>
      </w:pPr>
      <w:r>
        <w:rPr/>
        <w:t>The canonical loading in Table 4.3 provides information about the relative </w:t>
      </w:r>
      <w:r>
        <w:rPr/>
        <w:t>contribution of variable to each independent canonical relationship, the first pair of canonical variate can be written as follows.</w:t>
      </w:r>
    </w:p>
    <w:p>
      <w:pPr>
        <w:pStyle w:val="BodyText"/>
        <w:spacing w:before="201"/>
        <w:ind w:left="307"/>
        <w:jc w:val="both"/>
      </w:pPr>
      <w:r>
        <w:rPr>
          <w:position w:val="2"/>
        </w:rPr>
        <w:t>U</w:t>
      </w:r>
      <w:r>
        <w:rPr>
          <w:sz w:val="16"/>
        </w:rPr>
        <w:t>1</w:t>
      </w:r>
      <w:r>
        <w:rPr>
          <w:position w:val="2"/>
        </w:rPr>
        <w:t>=0.2708</w:t>
      </w:r>
      <w:r>
        <w:rPr>
          <w:spacing w:val="-1"/>
          <w:position w:val="2"/>
        </w:rPr>
        <w:t> </w:t>
      </w:r>
      <w:r>
        <w:rPr>
          <w:position w:val="2"/>
        </w:rPr>
        <w:t>lit</w:t>
      </w:r>
      <w:r>
        <w:rPr>
          <w:spacing w:val="-1"/>
          <w:position w:val="2"/>
        </w:rPr>
        <w:t> </w:t>
      </w:r>
      <w:r>
        <w:rPr>
          <w:position w:val="2"/>
        </w:rPr>
        <w:t>level +</w:t>
      </w:r>
      <w:r>
        <w:rPr>
          <w:spacing w:val="-1"/>
          <w:position w:val="2"/>
        </w:rPr>
        <w:t> </w:t>
      </w:r>
      <w:r>
        <w:rPr>
          <w:position w:val="2"/>
        </w:rPr>
        <w:t>0.955 </w:t>
      </w:r>
      <w:r>
        <w:rPr>
          <w:spacing w:val="-2"/>
          <w:position w:val="2"/>
        </w:rPr>
        <w:t>Gender</w:t>
      </w:r>
    </w:p>
    <w:p>
      <w:pPr>
        <w:pStyle w:val="BodyText"/>
        <w:spacing w:before="198"/>
      </w:pPr>
    </w:p>
    <w:p>
      <w:pPr>
        <w:pStyle w:val="BodyText"/>
        <w:spacing w:line="652" w:lineRule="auto" w:before="1"/>
        <w:ind w:left="307" w:right="3748"/>
        <w:jc w:val="both"/>
      </w:pPr>
      <w:r>
        <w:rPr>
          <w:position w:val="2"/>
        </w:rPr>
        <w:t>V</w:t>
      </w:r>
      <w:r>
        <w:rPr>
          <w:sz w:val="16"/>
        </w:rPr>
        <w:t>1</w:t>
      </w:r>
      <w:r>
        <w:rPr>
          <w:position w:val="2"/>
        </w:rPr>
        <w:t>=0.5718</w:t>
      </w:r>
      <w:r>
        <w:rPr>
          <w:spacing w:val="-5"/>
          <w:position w:val="2"/>
        </w:rPr>
        <w:t> </w:t>
      </w:r>
      <w:r>
        <w:rPr>
          <w:position w:val="2"/>
        </w:rPr>
        <w:t>Age</w:t>
      </w:r>
      <w:r>
        <w:rPr>
          <w:spacing w:val="-7"/>
          <w:position w:val="2"/>
        </w:rPr>
        <w:t> </w:t>
      </w:r>
      <w:r>
        <w:rPr>
          <w:position w:val="2"/>
        </w:rPr>
        <w:t>+</w:t>
      </w:r>
      <w:r>
        <w:rPr>
          <w:spacing w:val="-6"/>
          <w:position w:val="2"/>
        </w:rPr>
        <w:t> </w:t>
      </w:r>
      <w:r>
        <w:rPr>
          <w:position w:val="2"/>
        </w:rPr>
        <w:t>0.3841weight</w:t>
      </w:r>
      <w:r>
        <w:rPr>
          <w:spacing w:val="-4"/>
          <w:position w:val="2"/>
        </w:rPr>
        <w:t> </w:t>
      </w:r>
      <w:r>
        <w:rPr>
          <w:position w:val="2"/>
        </w:rPr>
        <w:t>-</w:t>
      </w:r>
      <w:r>
        <w:rPr>
          <w:spacing w:val="-4"/>
          <w:position w:val="2"/>
        </w:rPr>
        <w:t> </w:t>
      </w:r>
      <w:r>
        <w:rPr>
          <w:position w:val="2"/>
        </w:rPr>
        <w:t>0.8584</w:t>
      </w:r>
      <w:r>
        <w:rPr>
          <w:spacing w:val="-5"/>
          <w:position w:val="2"/>
        </w:rPr>
        <w:t> </w:t>
      </w:r>
      <w:r>
        <w:rPr>
          <w:position w:val="2"/>
        </w:rPr>
        <w:t>Marital</w:t>
      </w:r>
      <w:r>
        <w:rPr>
          <w:spacing w:val="-5"/>
          <w:position w:val="2"/>
        </w:rPr>
        <w:t> </w:t>
      </w:r>
      <w:r>
        <w:rPr>
          <w:position w:val="2"/>
        </w:rPr>
        <w:t>status </w:t>
      </w:r>
      <w:r>
        <w:rPr>
          <w:spacing w:val="-2"/>
        </w:rPr>
        <w:t>Ø=0.2972.</w:t>
      </w:r>
    </w:p>
    <w:p>
      <w:pPr>
        <w:pStyle w:val="BodyText"/>
        <w:spacing w:line="480" w:lineRule="auto"/>
        <w:ind w:left="307" w:right="549"/>
        <w:jc w:val="both"/>
      </w:pPr>
      <w:r>
        <w:rPr>
          <w:position w:val="2"/>
        </w:rPr>
        <w:t>The correlation Ø</w:t>
      </w:r>
      <w:r>
        <w:rPr>
          <w:sz w:val="16"/>
        </w:rPr>
        <w:t>1</w:t>
      </w:r>
      <w:r>
        <w:rPr>
          <w:spacing w:val="-1"/>
          <w:sz w:val="16"/>
        </w:rPr>
        <w:t> </w:t>
      </w:r>
      <w:r>
        <w:rPr>
          <w:position w:val="2"/>
        </w:rPr>
        <w:t>between U</w:t>
      </w:r>
      <w:r>
        <w:rPr>
          <w:sz w:val="16"/>
        </w:rPr>
        <w:t>1</w:t>
      </w:r>
      <w:r>
        <w:rPr>
          <w:spacing w:val="-1"/>
          <w:sz w:val="16"/>
        </w:rPr>
        <w:t> </w:t>
      </w:r>
      <w:r>
        <w:rPr>
          <w:position w:val="2"/>
        </w:rPr>
        <w:t>and V</w:t>
      </w:r>
      <w:r>
        <w:rPr>
          <w:sz w:val="16"/>
        </w:rPr>
        <w:t>1</w:t>
      </w:r>
      <w:r>
        <w:rPr>
          <w:spacing w:val="-4"/>
          <w:sz w:val="16"/>
        </w:rPr>
        <w:t> </w:t>
      </w:r>
      <w:r>
        <w:rPr>
          <w:position w:val="2"/>
        </w:rPr>
        <w:t>is called the first canonical correlation coefficient </w:t>
      </w:r>
      <w:r>
        <w:rPr/>
        <w:t>of the individual variables. Gender loading is heaviest with the value 0.9555 followed</w:t>
      </w:r>
      <w:r>
        <w:rPr>
          <w:spacing w:val="40"/>
        </w:rPr>
        <w:t> </w:t>
      </w:r>
      <w:r>
        <w:rPr/>
        <w:t>by marital status -0.8584 loading for the ordering for the criterion variables. This</w:t>
      </w:r>
      <w:r>
        <w:rPr>
          <w:spacing w:val="40"/>
        </w:rPr>
        <w:t> </w:t>
      </w:r>
      <w:r>
        <w:rPr/>
        <w:t>implies that the prevalence of HIV/AIDS is higher among the married men.</w:t>
      </w:r>
    </w:p>
    <w:p>
      <w:pPr>
        <w:pStyle w:val="BodyText"/>
        <w:spacing w:line="480" w:lineRule="auto" w:before="194"/>
        <w:ind w:left="307" w:right="549"/>
        <w:jc w:val="both"/>
      </w:pPr>
      <w:r>
        <w:rPr/>
        <w:t>The</w:t>
      </w:r>
      <w:r>
        <w:rPr>
          <w:spacing w:val="-4"/>
        </w:rPr>
        <w:t> </w:t>
      </w:r>
      <w:r>
        <w:rPr/>
        <w:t>values</w:t>
      </w:r>
      <w:r>
        <w:rPr>
          <w:spacing w:val="-2"/>
        </w:rPr>
        <w:t> </w:t>
      </w:r>
      <w:r>
        <w:rPr/>
        <w:t>attached to</w:t>
      </w:r>
      <w:r>
        <w:rPr>
          <w:spacing w:val="-2"/>
        </w:rPr>
        <w:t> </w:t>
      </w:r>
      <w:r>
        <w:rPr/>
        <w:t>each</w:t>
      </w:r>
      <w:r>
        <w:rPr>
          <w:spacing w:val="-2"/>
        </w:rPr>
        <w:t> </w:t>
      </w:r>
      <w:r>
        <w:rPr/>
        <w:t>risk factor</w:t>
      </w:r>
      <w:r>
        <w:rPr>
          <w:spacing w:val="-2"/>
        </w:rPr>
        <w:t> </w:t>
      </w:r>
      <w:r>
        <w:rPr/>
        <w:t>are</w:t>
      </w:r>
      <w:r>
        <w:rPr>
          <w:spacing w:val="-2"/>
        </w:rPr>
        <w:t> </w:t>
      </w:r>
      <w:r>
        <w:rPr/>
        <w:t>their</w:t>
      </w:r>
      <w:r>
        <w:rPr>
          <w:spacing w:val="-3"/>
        </w:rPr>
        <w:t> </w:t>
      </w:r>
      <w:r>
        <w:rPr/>
        <w:t>partial</w:t>
      </w:r>
      <w:r>
        <w:rPr>
          <w:spacing w:val="-2"/>
        </w:rPr>
        <w:t> </w:t>
      </w:r>
      <w:r>
        <w:rPr/>
        <w:t>correlation</w:t>
      </w:r>
      <w:r>
        <w:rPr>
          <w:spacing w:val="-2"/>
        </w:rPr>
        <w:t> </w:t>
      </w:r>
      <w:r>
        <w:rPr/>
        <w:t>to</w:t>
      </w:r>
      <w:r>
        <w:rPr>
          <w:spacing w:val="-2"/>
        </w:rPr>
        <w:t> </w:t>
      </w:r>
      <w:r>
        <w:rPr/>
        <w:t>their</w:t>
      </w:r>
      <w:r>
        <w:rPr>
          <w:spacing w:val="-1"/>
        </w:rPr>
        <w:t> </w:t>
      </w:r>
      <w:r>
        <w:rPr/>
        <w:t>corresponding canonical variable and indicating the individual contribution to the canonical pair. Refer to Table A3 and A4 in Appendix.</w:t>
      </w:r>
    </w:p>
    <w:p>
      <w:pPr>
        <w:pStyle w:val="BodyText"/>
        <w:spacing w:before="202" w:after="8"/>
        <w:ind w:left="307"/>
        <w:jc w:val="both"/>
      </w:pPr>
      <w:r>
        <w:rPr/>
        <w:t>Table</w:t>
      </w:r>
      <w:r>
        <w:rPr>
          <w:spacing w:val="-3"/>
        </w:rPr>
        <w:t> </w:t>
      </w:r>
      <w:r>
        <w:rPr/>
        <w:t>4.4:</w:t>
      </w:r>
      <w:r>
        <w:rPr>
          <w:spacing w:val="58"/>
        </w:rPr>
        <w:t> </w:t>
      </w:r>
      <w:r>
        <w:rPr/>
        <w:t>Variable-variants</w:t>
      </w:r>
      <w:r>
        <w:rPr>
          <w:spacing w:val="-1"/>
        </w:rPr>
        <w:t> </w:t>
      </w:r>
      <w:r>
        <w:rPr/>
        <w:t>correlations</w:t>
      </w:r>
      <w:r>
        <w:rPr>
          <w:spacing w:val="-1"/>
        </w:rPr>
        <w:t> </w:t>
      </w:r>
      <w:r>
        <w:rPr/>
        <w:t>section</w:t>
      </w:r>
      <w:r>
        <w:rPr>
          <w:spacing w:val="-2"/>
        </w:rPr>
        <w:t> </w:t>
      </w:r>
      <w:r>
        <w:rPr/>
        <w:t>for Set</w:t>
      </w:r>
      <w:r>
        <w:rPr>
          <w:spacing w:val="-1"/>
        </w:rPr>
        <w:t> </w:t>
      </w:r>
      <w:r>
        <w:rPr/>
        <w:t>A</w:t>
      </w:r>
      <w:r>
        <w:rPr>
          <w:spacing w:val="-1"/>
        </w:rPr>
        <w:t> </w:t>
      </w:r>
      <w:r>
        <w:rPr/>
        <w:t>and</w:t>
      </w:r>
      <w:r>
        <w:rPr>
          <w:spacing w:val="-1"/>
        </w:rPr>
        <w:t> </w:t>
      </w:r>
      <w:r>
        <w:rPr/>
        <w:t>Set</w:t>
      </w:r>
      <w:r>
        <w:rPr>
          <w:spacing w:val="1"/>
        </w:rPr>
        <w:t> </w:t>
      </w:r>
      <w:r>
        <w:rPr>
          <w:spacing w:val="-10"/>
        </w:rPr>
        <w:t>B</w:t>
      </w:r>
    </w:p>
    <w:tbl>
      <w:tblPr>
        <w:tblW w:w="0" w:type="auto"/>
        <w:jc w:val="left"/>
        <w:tblInd w:w="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132"/>
        <w:gridCol w:w="2167"/>
        <w:gridCol w:w="2160"/>
        <w:gridCol w:w="2160"/>
      </w:tblGrid>
      <w:tr>
        <w:trPr>
          <w:trHeight w:val="754" w:hRule="atLeast"/>
        </w:trPr>
        <w:tc>
          <w:tcPr>
            <w:tcW w:w="2132" w:type="dxa"/>
          </w:tcPr>
          <w:p>
            <w:pPr>
              <w:pStyle w:val="TableParagraph"/>
              <w:spacing w:line="273" w:lineRule="exact"/>
              <w:ind w:left="107"/>
              <w:rPr>
                <w:sz w:val="24"/>
              </w:rPr>
            </w:pPr>
            <w:r>
              <w:rPr>
                <w:spacing w:val="-4"/>
                <w:sz w:val="24"/>
              </w:rPr>
              <w:t>Sets</w:t>
            </w:r>
          </w:p>
        </w:tc>
        <w:tc>
          <w:tcPr>
            <w:tcW w:w="2167" w:type="dxa"/>
          </w:tcPr>
          <w:p>
            <w:pPr>
              <w:pStyle w:val="TableParagraph"/>
              <w:spacing w:line="273" w:lineRule="exact"/>
              <w:ind w:left="107"/>
              <w:rPr>
                <w:sz w:val="24"/>
              </w:rPr>
            </w:pPr>
            <w:r>
              <w:rPr>
                <w:spacing w:val="-2"/>
                <w:sz w:val="24"/>
              </w:rPr>
              <w:t>Subject</w:t>
            </w:r>
          </w:p>
        </w:tc>
        <w:tc>
          <w:tcPr>
            <w:tcW w:w="2160" w:type="dxa"/>
          </w:tcPr>
          <w:p>
            <w:pPr>
              <w:pStyle w:val="TableParagraph"/>
              <w:spacing w:line="275" w:lineRule="exact"/>
              <w:ind w:left="107"/>
              <w:rPr>
                <w:sz w:val="16"/>
              </w:rPr>
            </w:pPr>
            <w:r>
              <w:rPr>
                <w:spacing w:val="-5"/>
                <w:position w:val="2"/>
                <w:sz w:val="24"/>
              </w:rPr>
              <w:t>R</w:t>
            </w:r>
            <w:r>
              <w:rPr>
                <w:spacing w:val="-5"/>
                <w:sz w:val="16"/>
              </w:rPr>
              <w:t>1</w:t>
            </w:r>
          </w:p>
        </w:tc>
        <w:tc>
          <w:tcPr>
            <w:tcW w:w="2160" w:type="dxa"/>
          </w:tcPr>
          <w:p>
            <w:pPr>
              <w:pStyle w:val="TableParagraph"/>
              <w:spacing w:line="275" w:lineRule="exact"/>
              <w:ind w:left="108"/>
              <w:rPr>
                <w:sz w:val="16"/>
              </w:rPr>
            </w:pPr>
            <w:r>
              <w:rPr>
                <w:spacing w:val="-5"/>
                <w:position w:val="2"/>
                <w:sz w:val="24"/>
              </w:rPr>
              <w:t>R</w:t>
            </w:r>
            <w:r>
              <w:rPr>
                <w:spacing w:val="-5"/>
                <w:sz w:val="16"/>
              </w:rPr>
              <w:t>2</w:t>
            </w:r>
          </w:p>
        </w:tc>
      </w:tr>
      <w:tr>
        <w:trPr>
          <w:trHeight w:val="1504" w:hRule="atLeast"/>
        </w:trPr>
        <w:tc>
          <w:tcPr>
            <w:tcW w:w="2132" w:type="dxa"/>
          </w:tcPr>
          <w:p>
            <w:pPr>
              <w:pStyle w:val="TableParagraph"/>
              <w:spacing w:line="273" w:lineRule="exact"/>
              <w:ind w:left="107"/>
              <w:rPr>
                <w:sz w:val="24"/>
              </w:rPr>
            </w:pPr>
            <w:r>
              <w:rPr>
                <w:sz w:val="24"/>
              </w:rPr>
              <w:t>Set</w:t>
            </w:r>
            <w:r>
              <w:rPr>
                <w:spacing w:val="-1"/>
                <w:sz w:val="24"/>
              </w:rPr>
              <w:t> </w:t>
            </w:r>
            <w:r>
              <w:rPr>
                <w:spacing w:val="-10"/>
                <w:sz w:val="24"/>
              </w:rPr>
              <w:t>A</w:t>
            </w:r>
          </w:p>
        </w:tc>
        <w:tc>
          <w:tcPr>
            <w:tcW w:w="2167" w:type="dxa"/>
          </w:tcPr>
          <w:p>
            <w:pPr>
              <w:pStyle w:val="TableParagraph"/>
              <w:spacing w:line="273" w:lineRule="exact"/>
              <w:ind w:left="107"/>
              <w:rPr>
                <w:sz w:val="24"/>
              </w:rPr>
            </w:pPr>
            <w:r>
              <w:rPr>
                <w:spacing w:val="-2"/>
                <w:sz w:val="24"/>
              </w:rPr>
              <w:t>l/level</w:t>
            </w:r>
          </w:p>
          <w:p>
            <w:pPr>
              <w:pStyle w:val="TableParagraph"/>
              <w:spacing w:before="199"/>
              <w:rPr>
                <w:sz w:val="24"/>
              </w:rPr>
            </w:pPr>
          </w:p>
          <w:p>
            <w:pPr>
              <w:pStyle w:val="TableParagraph"/>
              <w:ind w:left="107"/>
              <w:rPr>
                <w:sz w:val="24"/>
              </w:rPr>
            </w:pPr>
            <w:r>
              <w:rPr>
                <w:spacing w:val="-2"/>
                <w:sz w:val="24"/>
              </w:rPr>
              <w:t>Gender</w:t>
            </w:r>
          </w:p>
        </w:tc>
        <w:tc>
          <w:tcPr>
            <w:tcW w:w="2160" w:type="dxa"/>
          </w:tcPr>
          <w:p>
            <w:pPr>
              <w:pStyle w:val="TableParagraph"/>
              <w:spacing w:line="273" w:lineRule="exact"/>
              <w:ind w:left="107"/>
              <w:rPr>
                <w:sz w:val="24"/>
              </w:rPr>
            </w:pPr>
            <w:r>
              <w:rPr>
                <w:spacing w:val="-2"/>
                <w:sz w:val="24"/>
              </w:rPr>
              <w:t>0.0881</w:t>
            </w:r>
          </w:p>
          <w:p>
            <w:pPr>
              <w:pStyle w:val="TableParagraph"/>
              <w:spacing w:before="199"/>
              <w:rPr>
                <w:sz w:val="24"/>
              </w:rPr>
            </w:pPr>
          </w:p>
          <w:p>
            <w:pPr>
              <w:pStyle w:val="TableParagraph"/>
              <w:ind w:left="107"/>
              <w:rPr>
                <w:sz w:val="24"/>
              </w:rPr>
            </w:pPr>
            <w:r>
              <w:rPr>
                <w:spacing w:val="-2"/>
                <w:sz w:val="24"/>
              </w:rPr>
              <w:t>0.2861</w:t>
            </w:r>
          </w:p>
        </w:tc>
        <w:tc>
          <w:tcPr>
            <w:tcW w:w="2160" w:type="dxa"/>
          </w:tcPr>
          <w:p>
            <w:pPr>
              <w:pStyle w:val="TableParagraph"/>
              <w:spacing w:line="273" w:lineRule="exact"/>
              <w:ind w:left="108"/>
              <w:rPr>
                <w:sz w:val="24"/>
              </w:rPr>
            </w:pPr>
            <w:r>
              <w:rPr>
                <w:spacing w:val="-2"/>
                <w:sz w:val="24"/>
              </w:rPr>
              <w:t>0.1349</w:t>
            </w:r>
          </w:p>
          <w:p>
            <w:pPr>
              <w:pStyle w:val="TableParagraph"/>
              <w:spacing w:before="199"/>
              <w:rPr>
                <w:sz w:val="24"/>
              </w:rPr>
            </w:pPr>
          </w:p>
          <w:p>
            <w:pPr>
              <w:pStyle w:val="TableParagraph"/>
              <w:ind w:left="108"/>
              <w:rPr>
                <w:sz w:val="24"/>
              </w:rPr>
            </w:pPr>
            <w:r>
              <w:rPr>
                <w:spacing w:val="-2"/>
                <w:sz w:val="24"/>
              </w:rPr>
              <w:t>-0.0382</w:t>
            </w:r>
          </w:p>
        </w:tc>
      </w:tr>
      <w:tr>
        <w:trPr>
          <w:trHeight w:val="516" w:hRule="atLeast"/>
        </w:trPr>
        <w:tc>
          <w:tcPr>
            <w:tcW w:w="2132" w:type="dxa"/>
            <w:tcBorders>
              <w:bottom w:val="nil"/>
            </w:tcBorders>
          </w:tcPr>
          <w:p>
            <w:pPr>
              <w:pStyle w:val="TableParagraph"/>
              <w:spacing w:line="273" w:lineRule="exact"/>
              <w:ind w:left="107"/>
              <w:rPr>
                <w:sz w:val="24"/>
              </w:rPr>
            </w:pPr>
            <w:r>
              <w:rPr>
                <w:sz w:val="24"/>
              </w:rPr>
              <w:t>Set</w:t>
            </w:r>
            <w:r>
              <w:rPr>
                <w:spacing w:val="-1"/>
                <w:sz w:val="24"/>
              </w:rPr>
              <w:t> </w:t>
            </w:r>
            <w:r>
              <w:rPr>
                <w:spacing w:val="-10"/>
                <w:sz w:val="24"/>
              </w:rPr>
              <w:t>B</w:t>
            </w:r>
          </w:p>
        </w:tc>
        <w:tc>
          <w:tcPr>
            <w:tcW w:w="2167" w:type="dxa"/>
            <w:tcBorders>
              <w:bottom w:val="nil"/>
            </w:tcBorders>
          </w:tcPr>
          <w:p>
            <w:pPr>
              <w:pStyle w:val="TableParagraph"/>
              <w:spacing w:line="273" w:lineRule="exact"/>
              <w:ind w:left="107"/>
              <w:rPr>
                <w:sz w:val="24"/>
              </w:rPr>
            </w:pPr>
            <w:r>
              <w:rPr>
                <w:spacing w:val="-5"/>
                <w:sz w:val="24"/>
              </w:rPr>
              <w:t>Age</w:t>
            </w:r>
          </w:p>
        </w:tc>
        <w:tc>
          <w:tcPr>
            <w:tcW w:w="2160" w:type="dxa"/>
            <w:tcBorders>
              <w:bottom w:val="nil"/>
            </w:tcBorders>
          </w:tcPr>
          <w:p>
            <w:pPr>
              <w:pStyle w:val="TableParagraph"/>
              <w:spacing w:line="273" w:lineRule="exact"/>
              <w:ind w:left="107"/>
              <w:rPr>
                <w:sz w:val="24"/>
              </w:rPr>
            </w:pPr>
            <w:r>
              <w:rPr>
                <w:spacing w:val="-2"/>
                <w:sz w:val="24"/>
              </w:rPr>
              <w:t>0.1262</w:t>
            </w:r>
          </w:p>
        </w:tc>
        <w:tc>
          <w:tcPr>
            <w:tcW w:w="2160" w:type="dxa"/>
            <w:tcBorders>
              <w:bottom w:val="nil"/>
            </w:tcBorders>
          </w:tcPr>
          <w:p>
            <w:pPr>
              <w:pStyle w:val="TableParagraph"/>
              <w:spacing w:line="273" w:lineRule="exact"/>
              <w:ind w:left="108"/>
              <w:rPr>
                <w:sz w:val="24"/>
              </w:rPr>
            </w:pPr>
            <w:r>
              <w:rPr>
                <w:spacing w:val="-2"/>
                <w:sz w:val="24"/>
              </w:rPr>
              <w:t>-0.1259</w:t>
            </w:r>
          </w:p>
        </w:tc>
      </w:tr>
      <w:tr>
        <w:trPr>
          <w:trHeight w:val="752" w:hRule="atLeast"/>
        </w:trPr>
        <w:tc>
          <w:tcPr>
            <w:tcW w:w="2132" w:type="dxa"/>
            <w:tcBorders>
              <w:top w:val="nil"/>
              <w:bottom w:val="nil"/>
            </w:tcBorders>
          </w:tcPr>
          <w:p>
            <w:pPr>
              <w:pStyle w:val="TableParagraph"/>
              <w:rPr>
                <w:sz w:val="22"/>
              </w:rPr>
            </w:pPr>
          </w:p>
        </w:tc>
        <w:tc>
          <w:tcPr>
            <w:tcW w:w="2167" w:type="dxa"/>
            <w:tcBorders>
              <w:top w:val="nil"/>
              <w:bottom w:val="nil"/>
            </w:tcBorders>
          </w:tcPr>
          <w:p>
            <w:pPr>
              <w:pStyle w:val="TableParagraph"/>
              <w:spacing w:before="233"/>
              <w:ind w:left="107"/>
              <w:rPr>
                <w:sz w:val="24"/>
              </w:rPr>
            </w:pPr>
            <w:r>
              <w:rPr>
                <w:spacing w:val="-2"/>
                <w:sz w:val="24"/>
              </w:rPr>
              <w:t>Weight</w:t>
            </w:r>
          </w:p>
        </w:tc>
        <w:tc>
          <w:tcPr>
            <w:tcW w:w="2160" w:type="dxa"/>
            <w:tcBorders>
              <w:top w:val="nil"/>
              <w:bottom w:val="nil"/>
            </w:tcBorders>
          </w:tcPr>
          <w:p>
            <w:pPr>
              <w:pStyle w:val="TableParagraph"/>
              <w:spacing w:before="233"/>
              <w:ind w:left="107"/>
              <w:rPr>
                <w:sz w:val="24"/>
              </w:rPr>
            </w:pPr>
            <w:r>
              <w:rPr>
                <w:spacing w:val="-2"/>
                <w:sz w:val="24"/>
              </w:rPr>
              <w:t>0.1271</w:t>
            </w:r>
          </w:p>
        </w:tc>
        <w:tc>
          <w:tcPr>
            <w:tcW w:w="2160" w:type="dxa"/>
            <w:tcBorders>
              <w:top w:val="nil"/>
              <w:bottom w:val="nil"/>
            </w:tcBorders>
          </w:tcPr>
          <w:p>
            <w:pPr>
              <w:pStyle w:val="TableParagraph"/>
              <w:spacing w:before="233"/>
              <w:ind w:left="108"/>
              <w:rPr>
                <w:sz w:val="24"/>
              </w:rPr>
            </w:pPr>
            <w:r>
              <w:rPr>
                <w:spacing w:val="-2"/>
                <w:sz w:val="24"/>
              </w:rPr>
              <w:t>-0.0208</w:t>
            </w:r>
          </w:p>
        </w:tc>
      </w:tr>
      <w:tr>
        <w:trPr>
          <w:trHeight w:val="991" w:hRule="atLeast"/>
        </w:trPr>
        <w:tc>
          <w:tcPr>
            <w:tcW w:w="2132" w:type="dxa"/>
            <w:tcBorders>
              <w:top w:val="nil"/>
            </w:tcBorders>
          </w:tcPr>
          <w:p>
            <w:pPr>
              <w:pStyle w:val="TableParagraph"/>
              <w:rPr>
                <w:sz w:val="22"/>
              </w:rPr>
            </w:pPr>
          </w:p>
        </w:tc>
        <w:tc>
          <w:tcPr>
            <w:tcW w:w="2167" w:type="dxa"/>
            <w:tcBorders>
              <w:top w:val="nil"/>
            </w:tcBorders>
          </w:tcPr>
          <w:p>
            <w:pPr>
              <w:pStyle w:val="TableParagraph"/>
              <w:spacing w:before="232"/>
              <w:ind w:left="107"/>
              <w:rPr>
                <w:sz w:val="24"/>
              </w:rPr>
            </w:pPr>
            <w:r>
              <w:rPr>
                <w:spacing w:val="-2"/>
                <w:sz w:val="24"/>
              </w:rPr>
              <w:t>Martial</w:t>
            </w:r>
          </w:p>
        </w:tc>
        <w:tc>
          <w:tcPr>
            <w:tcW w:w="2160" w:type="dxa"/>
            <w:tcBorders>
              <w:top w:val="nil"/>
            </w:tcBorders>
          </w:tcPr>
          <w:p>
            <w:pPr>
              <w:pStyle w:val="TableParagraph"/>
              <w:spacing w:before="232"/>
              <w:ind w:left="107"/>
              <w:rPr>
                <w:sz w:val="24"/>
              </w:rPr>
            </w:pPr>
            <w:r>
              <w:rPr>
                <w:spacing w:val="-2"/>
                <w:sz w:val="24"/>
              </w:rPr>
              <w:t>-.2053</w:t>
            </w:r>
          </w:p>
        </w:tc>
        <w:tc>
          <w:tcPr>
            <w:tcW w:w="2160" w:type="dxa"/>
            <w:tcBorders>
              <w:top w:val="nil"/>
            </w:tcBorders>
          </w:tcPr>
          <w:p>
            <w:pPr>
              <w:pStyle w:val="TableParagraph"/>
              <w:spacing w:before="232"/>
              <w:ind w:left="108"/>
              <w:rPr>
                <w:sz w:val="24"/>
              </w:rPr>
            </w:pPr>
            <w:r>
              <w:rPr>
                <w:spacing w:val="-2"/>
                <w:sz w:val="24"/>
              </w:rPr>
              <w:t>-0.0131</w:t>
            </w:r>
          </w:p>
        </w:tc>
      </w:tr>
    </w:tbl>
    <w:p>
      <w:pPr>
        <w:spacing w:after="0"/>
        <w:rPr>
          <w:sz w:val="24"/>
        </w:rPr>
        <w:sectPr>
          <w:pgSz w:w="11910" w:h="16840"/>
          <w:pgMar w:header="0" w:footer="1014" w:top="1320" w:bottom="1200" w:left="1680" w:right="860"/>
        </w:sectPr>
      </w:pPr>
    </w:p>
    <w:p>
      <w:pPr>
        <w:pStyle w:val="BodyText"/>
        <w:spacing w:line="480" w:lineRule="auto" w:before="70"/>
        <w:ind w:left="307" w:right="549"/>
        <w:jc w:val="both"/>
      </w:pPr>
      <w:r>
        <w:rPr/>
        <w:t>Tables 4.4 shows the canonical cross loading of two canonical functions, in the first canonical function, we see that Gender slightly has high correlation with independent canonical variate 0.2861 and -0.0382 respectively while the weakest correlation came from set B, i.e. Marital Status with 0.2053 and Age with-0.1259 refer to Table A5 in </w:t>
      </w:r>
      <w:r>
        <w:rPr>
          <w:spacing w:val="-2"/>
        </w:rPr>
        <w:t>Appendix.</w:t>
      </w:r>
    </w:p>
    <w:p>
      <w:pPr>
        <w:pStyle w:val="BodyText"/>
        <w:spacing w:line="480" w:lineRule="auto" w:before="199"/>
        <w:ind w:left="307" w:right="549"/>
        <w:jc w:val="both"/>
      </w:pPr>
      <w:r>
        <w:rPr/>
        <w:t>However the canonical correlation which examine the linear relationship between set-A and set-B variables is by creating the combinations. The first canonical correlation explains the maximum relationship between the canonical variate and each successive canonical correlation is estimated so as to be orthogonal, yet still explain the maximum relationship not accounted for by the previous canonical correlation. This reflects the high variance among these variable by squaring the terms in the canonical loading, we find percentage of the variance for each of the variable explained by function.</w:t>
      </w:r>
    </w:p>
    <w:p>
      <w:pPr>
        <w:pStyle w:val="Heading2"/>
        <w:numPr>
          <w:ilvl w:val="1"/>
          <w:numId w:val="10"/>
        </w:numPr>
        <w:tabs>
          <w:tab w:pos="1026" w:val="left" w:leader="none"/>
        </w:tabs>
        <w:spacing w:line="240" w:lineRule="auto" w:before="208" w:after="0"/>
        <w:ind w:left="1026" w:right="0" w:hanging="719"/>
        <w:jc w:val="both"/>
      </w:pPr>
      <w:bookmarkStart w:name="_bookmark35" w:id="36"/>
      <w:bookmarkEnd w:id="36"/>
      <w:r>
        <w:rPr>
          <w:b w:val="0"/>
        </w:rPr>
      </w:r>
      <w:r>
        <w:rPr/>
        <w:t>Bartlett’s</w:t>
      </w:r>
      <w:r>
        <w:rPr>
          <w:spacing w:val="-7"/>
        </w:rPr>
        <w:t> </w:t>
      </w:r>
      <w:r>
        <w:rPr>
          <w:spacing w:val="-4"/>
        </w:rPr>
        <w:t>Test</w:t>
      </w:r>
    </w:p>
    <w:p>
      <w:pPr>
        <w:pStyle w:val="BodyText"/>
        <w:spacing w:before="194"/>
        <w:rPr>
          <w:b/>
        </w:rPr>
      </w:pPr>
    </w:p>
    <w:p>
      <w:pPr>
        <w:pStyle w:val="BodyText"/>
        <w:spacing w:line="482" w:lineRule="auto"/>
        <w:ind w:left="307" w:right="552"/>
        <w:jc w:val="both"/>
      </w:pPr>
      <w:r>
        <w:rPr/>
        <w:t>The</w:t>
      </w:r>
      <w:r>
        <w:rPr>
          <w:spacing w:val="-2"/>
        </w:rPr>
        <w:t> </w:t>
      </w:r>
      <w:r>
        <w:rPr/>
        <w:t>Bartlett’s</w:t>
      </w:r>
      <w:r>
        <w:rPr>
          <w:spacing w:val="-2"/>
        </w:rPr>
        <w:t> </w:t>
      </w:r>
      <w:r>
        <w:rPr/>
        <w:t>requires</w:t>
      </w:r>
      <w:r>
        <w:rPr>
          <w:spacing w:val="-1"/>
        </w:rPr>
        <w:t> </w:t>
      </w:r>
      <w:r>
        <w:rPr/>
        <w:t>measuring</w:t>
      </w:r>
      <w:r>
        <w:rPr>
          <w:spacing w:val="-4"/>
        </w:rPr>
        <w:t> </w:t>
      </w:r>
      <w:r>
        <w:rPr/>
        <w:t>the</w:t>
      </w:r>
      <w:r>
        <w:rPr>
          <w:spacing w:val="-2"/>
        </w:rPr>
        <w:t> </w:t>
      </w:r>
      <w:r>
        <w:rPr/>
        <w:t>Homogeneity</w:t>
      </w:r>
      <w:r>
        <w:rPr>
          <w:spacing w:val="-4"/>
        </w:rPr>
        <w:t> </w:t>
      </w:r>
      <w:r>
        <w:rPr/>
        <w:t>of</w:t>
      </w:r>
      <w:r>
        <w:rPr>
          <w:spacing w:val="-2"/>
        </w:rPr>
        <w:t> </w:t>
      </w:r>
      <w:r>
        <w:rPr/>
        <w:t>variance</w:t>
      </w:r>
      <w:r>
        <w:rPr>
          <w:spacing w:val="-2"/>
        </w:rPr>
        <w:t> </w:t>
      </w:r>
      <w:r>
        <w:rPr/>
        <w:t>across</w:t>
      </w:r>
      <w:r>
        <w:rPr>
          <w:spacing w:val="-2"/>
        </w:rPr>
        <w:t> </w:t>
      </w:r>
      <w:r>
        <w:rPr/>
        <w:t>variables,</w:t>
      </w:r>
      <w:r>
        <w:rPr>
          <w:spacing w:val="-2"/>
        </w:rPr>
        <w:t> </w:t>
      </w:r>
      <w:r>
        <w:rPr/>
        <w:t>i.e.</w:t>
      </w:r>
      <w:r>
        <w:rPr>
          <w:spacing w:val="-2"/>
        </w:rPr>
        <w:t> </w:t>
      </w:r>
      <w:r>
        <w:rPr/>
        <w:t>risk </w:t>
      </w:r>
      <w:r>
        <w:rPr>
          <w:spacing w:val="-2"/>
        </w:rPr>
        <w:t>factors.</w:t>
      </w:r>
    </w:p>
    <w:p>
      <w:pPr>
        <w:pStyle w:val="BodyText"/>
        <w:spacing w:before="194"/>
        <w:ind w:left="307"/>
      </w:pPr>
      <w:r>
        <w:rPr>
          <w:spacing w:val="-2"/>
        </w:rPr>
        <w:t>Hypothesis</w:t>
      </w:r>
    </w:p>
    <w:p>
      <w:pPr>
        <w:pStyle w:val="BodyText"/>
        <w:spacing w:before="3"/>
      </w:pPr>
    </w:p>
    <w:p>
      <w:pPr>
        <w:pStyle w:val="BodyText"/>
        <w:ind w:left="307"/>
        <w:rPr>
          <w:rFonts w:ascii="Cambria Math" w:hAnsi="Cambria Math" w:eastAsia="Cambria Math"/>
        </w:rPr>
      </w:pPr>
      <w:r>
        <w:rPr>
          <w:position w:val="2"/>
        </w:rPr>
        <w:t>H</w:t>
      </w:r>
      <w:r>
        <w:rPr>
          <w:sz w:val="16"/>
        </w:rPr>
        <w:t>0</w:t>
      </w:r>
      <w:r>
        <w:rPr>
          <w:position w:val="2"/>
        </w:rPr>
        <w:t>:</w:t>
      </w:r>
      <w:r>
        <w:rPr>
          <w:spacing w:val="-2"/>
          <w:position w:val="2"/>
        </w:rPr>
        <w:t> </w:t>
      </w:r>
      <w:r>
        <w:rPr>
          <w:rFonts w:ascii="Cambria Math" w:hAnsi="Cambria Math" w:eastAsia="Cambria Math"/>
          <w:position w:val="2"/>
        </w:rPr>
        <w:t>𝛿</w:t>
      </w:r>
      <w:r>
        <w:rPr>
          <w:rFonts w:ascii="Cambria Math" w:hAnsi="Cambria Math" w:eastAsia="Cambria Math"/>
          <w:position w:val="2"/>
          <w:vertAlign w:val="subscript"/>
        </w:rPr>
        <w:t>1</w:t>
      </w:r>
      <w:r>
        <w:rPr>
          <w:rFonts w:ascii="Cambria Math" w:hAnsi="Cambria Math" w:eastAsia="Cambria Math"/>
          <w:spacing w:val="23"/>
          <w:position w:val="2"/>
          <w:vertAlign w:val="baseline"/>
        </w:rPr>
        <w:t> </w:t>
      </w:r>
      <w:r>
        <w:rPr>
          <w:rFonts w:ascii="Cambria Math" w:hAnsi="Cambria Math" w:eastAsia="Cambria Math"/>
          <w:position w:val="2"/>
          <w:vertAlign w:val="baseline"/>
        </w:rPr>
        <w:t>=</w:t>
      </w:r>
      <w:r>
        <w:rPr>
          <w:rFonts w:ascii="Cambria Math" w:hAnsi="Cambria Math" w:eastAsia="Cambria Math"/>
          <w:spacing w:val="12"/>
          <w:position w:val="2"/>
          <w:vertAlign w:val="baseline"/>
        </w:rPr>
        <w:t> </w:t>
      </w:r>
      <w:r>
        <w:rPr>
          <w:rFonts w:ascii="Cambria Math" w:hAnsi="Cambria Math" w:eastAsia="Cambria Math"/>
          <w:position w:val="2"/>
          <w:vertAlign w:val="baseline"/>
        </w:rPr>
        <w:t>𝛿</w:t>
      </w:r>
      <w:r>
        <w:rPr>
          <w:rFonts w:ascii="Cambria Math" w:hAnsi="Cambria Math" w:eastAsia="Cambria Math"/>
          <w:position w:val="2"/>
          <w:vertAlign w:val="subscript"/>
        </w:rPr>
        <w:t>2</w:t>
      </w:r>
      <w:r>
        <w:rPr>
          <w:rFonts w:ascii="Cambria Math" w:hAnsi="Cambria Math" w:eastAsia="Cambria Math"/>
          <w:spacing w:val="23"/>
          <w:position w:val="2"/>
          <w:vertAlign w:val="baseline"/>
        </w:rPr>
        <w:t> </w:t>
      </w:r>
      <w:r>
        <w:rPr>
          <w:rFonts w:ascii="Cambria Math" w:hAnsi="Cambria Math" w:eastAsia="Cambria Math"/>
          <w:position w:val="2"/>
          <w:vertAlign w:val="baseline"/>
        </w:rPr>
        <w:t>=</w:t>
      </w:r>
      <w:r>
        <w:rPr>
          <w:rFonts w:ascii="Cambria Math" w:hAnsi="Cambria Math" w:eastAsia="Cambria Math"/>
          <w:spacing w:val="15"/>
          <w:position w:val="2"/>
          <w:vertAlign w:val="baseline"/>
        </w:rPr>
        <w:t> </w:t>
      </w:r>
      <w:r>
        <w:rPr>
          <w:rFonts w:ascii="Cambria Math" w:hAnsi="Cambria Math" w:eastAsia="Cambria Math"/>
          <w:position w:val="2"/>
          <w:vertAlign w:val="baseline"/>
        </w:rPr>
        <w:t>⋯</w:t>
      </w:r>
      <w:r>
        <w:rPr>
          <w:rFonts w:ascii="Cambria Math" w:hAnsi="Cambria Math" w:eastAsia="Cambria Math"/>
          <w:spacing w:val="12"/>
          <w:position w:val="2"/>
          <w:vertAlign w:val="baseline"/>
        </w:rPr>
        <w:t> </w:t>
      </w:r>
      <w:r>
        <w:rPr>
          <w:rFonts w:ascii="Cambria Math" w:hAnsi="Cambria Math" w:eastAsia="Cambria Math"/>
          <w:position w:val="2"/>
          <w:vertAlign w:val="baseline"/>
        </w:rPr>
        <w:t>=</w:t>
      </w:r>
      <w:r>
        <w:rPr>
          <w:rFonts w:ascii="Cambria Math" w:hAnsi="Cambria Math" w:eastAsia="Cambria Math"/>
          <w:spacing w:val="12"/>
          <w:position w:val="2"/>
          <w:vertAlign w:val="baseline"/>
        </w:rPr>
        <w:t> </w:t>
      </w:r>
      <w:r>
        <w:rPr>
          <w:rFonts w:ascii="Cambria Math" w:hAnsi="Cambria Math" w:eastAsia="Cambria Math"/>
          <w:spacing w:val="-5"/>
          <w:position w:val="2"/>
          <w:vertAlign w:val="baseline"/>
        </w:rPr>
        <w:t>𝛿</w:t>
      </w:r>
      <w:r>
        <w:rPr>
          <w:rFonts w:ascii="Cambria Math" w:hAnsi="Cambria Math" w:eastAsia="Cambria Math"/>
          <w:spacing w:val="-5"/>
          <w:position w:val="2"/>
          <w:vertAlign w:val="subscript"/>
        </w:rPr>
        <w:t>𝑘</w:t>
      </w:r>
    </w:p>
    <w:p>
      <w:pPr>
        <w:pStyle w:val="BodyText"/>
        <w:spacing w:line="484" w:lineRule="auto" w:before="263"/>
        <w:ind w:left="307" w:right="5678"/>
        <w:jc w:val="both"/>
      </w:pPr>
      <w:r>
        <w:rPr>
          <w:b/>
          <w:position w:val="2"/>
        </w:rPr>
        <w:t>H</w:t>
      </w:r>
      <w:r>
        <w:rPr>
          <w:b/>
          <w:position w:val="1"/>
          <w:sz w:val="16"/>
        </w:rPr>
        <w:t>1</w:t>
      </w:r>
      <w:r>
        <w:rPr>
          <w:sz w:val="16"/>
        </w:rPr>
        <w:t>:</w:t>
      </w:r>
      <w:r>
        <w:rPr>
          <w:spacing w:val="-6"/>
          <w:sz w:val="16"/>
        </w:rPr>
        <w:t> </w:t>
      </w:r>
      <w:r>
        <w:rPr>
          <w:rFonts w:ascii="Cambria Math" w:hAnsi="Cambria Math" w:eastAsia="Cambria Math"/>
          <w:position w:val="2"/>
        </w:rPr>
        <w:t>𝛿</w:t>
      </w:r>
      <w:r>
        <w:rPr>
          <w:rFonts w:ascii="Cambria Math" w:hAnsi="Cambria Math" w:eastAsia="Cambria Math"/>
          <w:position w:val="2"/>
          <w:vertAlign w:val="subscript"/>
        </w:rPr>
        <w:t>𝑖</w:t>
      </w:r>
      <w:r>
        <w:rPr>
          <w:rFonts w:ascii="Cambria Math" w:hAnsi="Cambria Math" w:eastAsia="Cambria Math"/>
          <w:spacing w:val="24"/>
          <w:position w:val="2"/>
          <w:vertAlign w:val="baseline"/>
        </w:rPr>
        <w:t> </w:t>
      </w:r>
      <w:r>
        <w:rPr>
          <w:rFonts w:ascii="Cambria Math" w:hAnsi="Cambria Math" w:eastAsia="Cambria Math"/>
          <w:position w:val="2"/>
          <w:vertAlign w:val="baseline"/>
        </w:rPr>
        <w:t>≠ 𝛿</w:t>
      </w:r>
      <w:r>
        <w:rPr>
          <w:rFonts w:ascii="Cambria Math" w:hAnsi="Cambria Math" w:eastAsia="Cambria Math"/>
          <w:position w:val="2"/>
          <w:vertAlign w:val="subscript"/>
        </w:rPr>
        <w:t>𝑗</w:t>
      </w:r>
      <w:r>
        <w:rPr>
          <w:position w:val="2"/>
          <w:vertAlign w:val="baseline"/>
        </w:rPr>
        <w:t>for</w:t>
      </w:r>
      <w:r>
        <w:rPr>
          <w:spacing w:val="-5"/>
          <w:position w:val="2"/>
          <w:vertAlign w:val="baseline"/>
        </w:rPr>
        <w:t> </w:t>
      </w:r>
      <w:r>
        <w:rPr>
          <w:position w:val="2"/>
          <w:vertAlign w:val="baseline"/>
        </w:rPr>
        <w:t>at</w:t>
      </w:r>
      <w:r>
        <w:rPr>
          <w:spacing w:val="-3"/>
          <w:position w:val="2"/>
          <w:vertAlign w:val="baseline"/>
        </w:rPr>
        <w:t> </w:t>
      </w:r>
      <w:r>
        <w:rPr>
          <w:position w:val="2"/>
          <w:vertAlign w:val="baseline"/>
        </w:rPr>
        <w:t>least</w:t>
      </w:r>
      <w:r>
        <w:rPr>
          <w:spacing w:val="-3"/>
          <w:position w:val="2"/>
          <w:vertAlign w:val="baseline"/>
        </w:rPr>
        <w:t> </w:t>
      </w:r>
      <w:r>
        <w:rPr>
          <w:position w:val="2"/>
          <w:vertAlign w:val="baseline"/>
        </w:rPr>
        <w:t>one</w:t>
      </w:r>
      <w:r>
        <w:rPr>
          <w:spacing w:val="-3"/>
          <w:position w:val="2"/>
          <w:vertAlign w:val="baseline"/>
        </w:rPr>
        <w:t> </w:t>
      </w:r>
      <w:r>
        <w:rPr>
          <w:position w:val="2"/>
          <w:vertAlign w:val="baseline"/>
        </w:rPr>
        <w:t>pair</w:t>
      </w:r>
      <w:r>
        <w:rPr>
          <w:spacing w:val="-2"/>
          <w:position w:val="2"/>
          <w:vertAlign w:val="baseline"/>
        </w:rPr>
        <w:t> </w:t>
      </w:r>
      <w:r>
        <w:rPr>
          <w:position w:val="2"/>
          <w:vertAlign w:val="baseline"/>
        </w:rPr>
        <w:t>(i,</w:t>
      </w:r>
      <w:r>
        <w:rPr>
          <w:spacing w:val="-3"/>
          <w:position w:val="2"/>
          <w:vertAlign w:val="baseline"/>
        </w:rPr>
        <w:t> </w:t>
      </w:r>
      <w:r>
        <w:rPr>
          <w:position w:val="2"/>
          <w:vertAlign w:val="baseline"/>
        </w:rPr>
        <w:t>j) Reject H</w:t>
      </w:r>
      <w:r>
        <w:rPr>
          <w:sz w:val="16"/>
          <w:vertAlign w:val="baseline"/>
        </w:rPr>
        <w:t>o</w:t>
      </w:r>
      <w:r>
        <w:rPr>
          <w:spacing w:val="40"/>
          <w:sz w:val="16"/>
          <w:vertAlign w:val="baseline"/>
        </w:rPr>
        <w:t> </w:t>
      </w:r>
      <w:r>
        <w:rPr>
          <w:position w:val="2"/>
          <w:vertAlign w:val="baseline"/>
        </w:rPr>
        <w:t>if p-value &lt;= 0.05</w:t>
      </w:r>
    </w:p>
    <w:p>
      <w:pPr>
        <w:pStyle w:val="BodyText"/>
        <w:spacing w:line="480" w:lineRule="auto"/>
        <w:ind w:left="307" w:right="545"/>
        <w:jc w:val="both"/>
      </w:pPr>
      <w:r>
        <w:rPr/>
        <w:t>Form the Bartlett’s test approximation chi-square value is 120.01 with degree of </w:t>
      </w:r>
      <w:r>
        <w:rPr>
          <w:position w:val="2"/>
        </w:rPr>
        <w:t>freedom of 18, and probability level of 0.000 at</w:t>
      </w:r>
      <w:r>
        <w:rPr>
          <w:spacing w:val="-4"/>
          <w:position w:val="2"/>
        </w:rPr>
        <w:t> </w:t>
      </w:r>
      <w:r>
        <w:rPr>
          <w:rFonts w:ascii="Cambria Math" w:hAnsi="Cambria Math" w:eastAsia="Cambria Math"/>
          <w:position w:val="2"/>
        </w:rPr>
        <w:t>𝛼 </w:t>
      </w:r>
      <w:r>
        <w:rPr>
          <w:position w:val="2"/>
        </w:rPr>
        <w:t>=0.05. We therefore reject H</w:t>
      </w:r>
      <w:r>
        <w:rPr>
          <w:sz w:val="16"/>
        </w:rPr>
        <w:t>o</w:t>
      </w:r>
      <w:r>
        <w:rPr>
          <w:spacing w:val="40"/>
          <w:sz w:val="16"/>
        </w:rPr>
        <w:t> </w:t>
      </w:r>
      <w:r>
        <w:rPr>
          <w:position w:val="2"/>
        </w:rPr>
        <w:t>and </w:t>
      </w:r>
      <w:r>
        <w:rPr/>
        <w:t>conclude that the variates across the variables are not equal. Refer to Table A6 in </w:t>
      </w:r>
      <w:r>
        <w:rPr>
          <w:spacing w:val="-2"/>
        </w:rPr>
        <w:t>Appendix.</w:t>
      </w:r>
    </w:p>
    <w:p>
      <w:pPr>
        <w:spacing w:after="0" w:line="480" w:lineRule="auto"/>
        <w:jc w:val="both"/>
        <w:sectPr>
          <w:pgSz w:w="11910" w:h="16840"/>
          <w:pgMar w:header="0" w:footer="1014" w:top="1320" w:bottom="1200" w:left="1680" w:right="860"/>
        </w:sectPr>
      </w:pPr>
    </w:p>
    <w:p>
      <w:pPr>
        <w:pStyle w:val="Heading1"/>
        <w:spacing w:before="77"/>
        <w:ind w:right="1833"/>
      </w:pPr>
      <w:bookmarkStart w:name="_bookmark36" w:id="37"/>
      <w:bookmarkEnd w:id="37"/>
      <w:r>
        <w:rPr>
          <w:b w:val="0"/>
        </w:rPr>
      </w:r>
      <w:r>
        <w:rPr/>
        <w:t>CHAPTER</w:t>
      </w:r>
      <w:r>
        <w:rPr>
          <w:spacing w:val="-5"/>
        </w:rPr>
        <w:t> </w:t>
      </w:r>
      <w:r>
        <w:rPr>
          <w:spacing w:val="-4"/>
        </w:rPr>
        <w:t>FIVE</w:t>
      </w:r>
    </w:p>
    <w:p>
      <w:pPr>
        <w:pStyle w:val="BodyText"/>
        <w:spacing w:before="199"/>
        <w:rPr>
          <w:b/>
        </w:rPr>
      </w:pPr>
    </w:p>
    <w:p>
      <w:pPr>
        <w:pStyle w:val="Heading1"/>
        <w:numPr>
          <w:ilvl w:val="1"/>
          <w:numId w:val="11"/>
        </w:numPr>
        <w:tabs>
          <w:tab w:pos="1027" w:val="left" w:leader="none"/>
        </w:tabs>
        <w:spacing w:line="240" w:lineRule="auto" w:before="0" w:after="0"/>
        <w:ind w:left="1027" w:right="0" w:hanging="720"/>
        <w:jc w:val="left"/>
      </w:pPr>
      <w:bookmarkStart w:name="_bookmark37" w:id="38"/>
      <w:bookmarkEnd w:id="38"/>
      <w:r>
        <w:rPr>
          <w:b w:val="0"/>
        </w:rPr>
      </w:r>
      <w:r>
        <w:rPr/>
        <w:t>SUMMARY,</w:t>
      </w:r>
      <w:r>
        <w:rPr>
          <w:spacing w:val="-1"/>
        </w:rPr>
        <w:t> </w:t>
      </w:r>
      <w:r>
        <w:rPr/>
        <w:t>CONCLUSION</w:t>
      </w:r>
      <w:r>
        <w:rPr>
          <w:spacing w:val="-2"/>
        </w:rPr>
        <w:t> </w:t>
      </w:r>
      <w:r>
        <w:rPr/>
        <w:t>AND</w:t>
      </w:r>
      <w:r>
        <w:rPr>
          <w:spacing w:val="-1"/>
        </w:rPr>
        <w:t> </w:t>
      </w:r>
      <w:r>
        <w:rPr>
          <w:spacing w:val="-2"/>
        </w:rPr>
        <w:t>RECOMMENDATION</w:t>
      </w:r>
    </w:p>
    <w:p>
      <w:pPr>
        <w:pStyle w:val="BodyText"/>
        <w:spacing w:before="202"/>
        <w:rPr>
          <w:b/>
        </w:rPr>
      </w:pPr>
    </w:p>
    <w:p>
      <w:pPr>
        <w:pStyle w:val="Heading2"/>
        <w:numPr>
          <w:ilvl w:val="1"/>
          <w:numId w:val="11"/>
        </w:numPr>
        <w:tabs>
          <w:tab w:pos="1027" w:val="left" w:leader="none"/>
        </w:tabs>
        <w:spacing w:line="240" w:lineRule="auto" w:before="0" w:after="0"/>
        <w:ind w:left="1027" w:right="0" w:hanging="720"/>
        <w:jc w:val="left"/>
      </w:pPr>
      <w:bookmarkStart w:name="_bookmark38" w:id="39"/>
      <w:bookmarkEnd w:id="39"/>
      <w:r>
        <w:rPr>
          <w:b w:val="0"/>
        </w:rPr>
      </w:r>
      <w:r>
        <w:rPr>
          <w:spacing w:val="-2"/>
        </w:rPr>
        <w:t>Introduction</w:t>
      </w:r>
    </w:p>
    <w:p>
      <w:pPr>
        <w:pStyle w:val="BodyText"/>
        <w:spacing w:before="192"/>
        <w:rPr>
          <w:b/>
        </w:rPr>
      </w:pPr>
    </w:p>
    <w:p>
      <w:pPr>
        <w:pStyle w:val="BodyText"/>
        <w:spacing w:line="482" w:lineRule="auto"/>
        <w:ind w:left="307" w:right="550"/>
        <w:jc w:val="both"/>
      </w:pPr>
      <w:r>
        <w:rPr/>
        <w:t>This chapter shows the summary, conclusion and recommendations reached in the analysis of canonical correlation used on the entire variables / data.</w:t>
      </w:r>
    </w:p>
    <w:p>
      <w:pPr>
        <w:pStyle w:val="Heading2"/>
        <w:numPr>
          <w:ilvl w:val="1"/>
          <w:numId w:val="11"/>
        </w:numPr>
        <w:tabs>
          <w:tab w:pos="1027" w:val="left" w:leader="none"/>
        </w:tabs>
        <w:spacing w:line="240" w:lineRule="auto" w:before="201" w:after="0"/>
        <w:ind w:left="1027" w:right="0" w:hanging="720"/>
        <w:jc w:val="left"/>
      </w:pPr>
      <w:bookmarkStart w:name="_bookmark39" w:id="40"/>
      <w:bookmarkEnd w:id="40"/>
      <w:r>
        <w:rPr>
          <w:b w:val="0"/>
        </w:rPr>
      </w:r>
      <w:r>
        <w:rPr>
          <w:spacing w:val="-2"/>
        </w:rPr>
        <w:t>Summary</w:t>
      </w:r>
    </w:p>
    <w:p>
      <w:pPr>
        <w:pStyle w:val="BodyText"/>
        <w:spacing w:before="192"/>
        <w:rPr>
          <w:b/>
        </w:rPr>
      </w:pPr>
    </w:p>
    <w:p>
      <w:pPr>
        <w:pStyle w:val="BodyText"/>
        <w:spacing w:line="480" w:lineRule="auto"/>
        <w:ind w:left="307" w:right="555"/>
        <w:jc w:val="both"/>
      </w:pPr>
      <w:r>
        <w:rPr/>
        <w:t>The aim of the study is to fit a canonical correlation model</w:t>
      </w:r>
      <w:r>
        <w:rPr>
          <w:spacing w:val="80"/>
        </w:rPr>
        <w:t> </w:t>
      </w:r>
      <w:r>
        <w:rPr/>
        <w:t>that is capable of determining whether literacy level and gender are risk factors for HIV/AIDS in Niger State and hence to predict future occurrence.</w:t>
      </w:r>
    </w:p>
    <w:p>
      <w:pPr>
        <w:pStyle w:val="BodyText"/>
        <w:spacing w:line="482" w:lineRule="auto" w:before="203"/>
        <w:ind w:left="307" w:right="549"/>
        <w:jc w:val="both"/>
      </w:pPr>
      <w:r>
        <w:rPr/>
        <w:t>The canonical correlation analysis generated two correlation coefficients, which are tested. It was found that both of the correlations were statistically different from zero.</w:t>
      </w:r>
    </w:p>
    <w:p>
      <w:pPr>
        <w:pStyle w:val="BodyText"/>
        <w:spacing w:line="480" w:lineRule="auto" w:before="193"/>
        <w:ind w:left="307" w:right="549"/>
        <w:jc w:val="both"/>
      </w:pPr>
      <w:r>
        <w:rPr/>
        <w:t>The first canonical pair captured the variability of about 50.7%, and the second canonical pair captured the variability of about 49.3%. Hence the total variability captured by two canonical pairs is 100%. The 50.7% variability is due to the individual contribution given by the risk factors (literacy level, gender, age, marital status and weight); showing that there is a slight relationship among listed factors.</w:t>
      </w:r>
    </w:p>
    <w:p>
      <w:pPr>
        <w:pStyle w:val="BodyText"/>
        <w:spacing w:line="475" w:lineRule="auto" w:before="200"/>
        <w:ind w:left="307" w:right="549"/>
        <w:jc w:val="both"/>
      </w:pPr>
      <w:r>
        <w:rPr>
          <w:position w:val="2"/>
        </w:rPr>
        <w:t>Considering the first canonical variate pair U</w:t>
      </w:r>
      <w:r>
        <w:rPr>
          <w:sz w:val="16"/>
        </w:rPr>
        <w:t>1</w:t>
      </w:r>
      <w:r>
        <w:rPr>
          <w:spacing w:val="40"/>
          <w:sz w:val="16"/>
        </w:rPr>
        <w:t> </w:t>
      </w:r>
      <w:r>
        <w:rPr>
          <w:position w:val="2"/>
        </w:rPr>
        <w:t>and V</w:t>
      </w:r>
      <w:r>
        <w:rPr>
          <w:sz w:val="16"/>
        </w:rPr>
        <w:t>1</w:t>
      </w:r>
      <w:r>
        <w:rPr>
          <w:spacing w:val="40"/>
          <w:sz w:val="16"/>
        </w:rPr>
        <w:t> </w:t>
      </w:r>
      <w:r>
        <w:rPr>
          <w:position w:val="2"/>
        </w:rPr>
        <w:t>with canonical correlation coefficient r</w:t>
      </w:r>
      <w:r>
        <w:rPr>
          <w:sz w:val="16"/>
        </w:rPr>
        <w:t>1</w:t>
      </w:r>
      <w:r>
        <w:rPr>
          <w:position w:val="2"/>
        </w:rPr>
        <w:t>=0.2972, that the proportion of variance common to the first canonical variate pair is r</w:t>
      </w:r>
      <w:r>
        <w:rPr>
          <w:sz w:val="16"/>
        </w:rPr>
        <w:t>1</w:t>
      </w:r>
      <w:r>
        <w:rPr>
          <w:position w:val="11"/>
          <w:sz w:val="16"/>
        </w:rPr>
        <w:t>2</w:t>
      </w:r>
      <w:r>
        <w:rPr>
          <w:spacing w:val="28"/>
          <w:position w:val="11"/>
          <w:sz w:val="16"/>
        </w:rPr>
        <w:t> </w:t>
      </w:r>
      <w:r>
        <w:rPr>
          <w:position w:val="2"/>
        </w:rPr>
        <w:t>= 0.0883 showing about 8.83% of the proportion of variance captured </w:t>
      </w:r>
      <w:r>
        <w:rPr/>
        <w:t>by the first canonical variate.</w:t>
      </w:r>
    </w:p>
    <w:p>
      <w:pPr>
        <w:spacing w:after="0" w:line="475" w:lineRule="auto"/>
        <w:jc w:val="both"/>
        <w:sectPr>
          <w:pgSz w:w="11910" w:h="16840"/>
          <w:pgMar w:header="0" w:footer="1014" w:top="1320" w:bottom="1200" w:left="1680" w:right="860"/>
        </w:sectPr>
      </w:pPr>
    </w:p>
    <w:p>
      <w:pPr>
        <w:pStyle w:val="BodyText"/>
        <w:spacing w:line="472" w:lineRule="auto" w:before="69"/>
        <w:ind w:left="307" w:right="550"/>
        <w:jc w:val="both"/>
      </w:pPr>
      <w:r>
        <w:rPr>
          <w:position w:val="2"/>
        </w:rPr>
        <w:t>Similarly r</w:t>
      </w:r>
      <w:r>
        <w:rPr>
          <w:sz w:val="16"/>
        </w:rPr>
        <w:t>2</w:t>
      </w:r>
      <w:r>
        <w:rPr>
          <w:position w:val="2"/>
        </w:rPr>
        <w:t>=0.1412 is the canonical correlation coefficient between the second canonical variate pair and so r</w:t>
      </w:r>
      <w:r>
        <w:rPr>
          <w:sz w:val="16"/>
        </w:rPr>
        <w:t>2</w:t>
      </w:r>
      <w:r>
        <w:rPr>
          <w:position w:val="11"/>
          <w:sz w:val="16"/>
        </w:rPr>
        <w:t>2</w:t>
      </w:r>
      <w:r>
        <w:rPr>
          <w:position w:val="2"/>
        </w:rPr>
        <w:t>= 0.0199 which indicates about 1.99% of the proportion </w:t>
      </w:r>
      <w:r>
        <w:rPr/>
        <w:t>of variance captured.</w:t>
      </w:r>
    </w:p>
    <w:p>
      <w:pPr>
        <w:pStyle w:val="BodyText"/>
        <w:spacing w:line="480" w:lineRule="auto" w:before="204"/>
        <w:ind w:left="307" w:right="552"/>
        <w:jc w:val="both"/>
      </w:pPr>
      <w:r>
        <w:rPr/>
        <w:t>Although; canonical correlation analysis has many table for interpretation, further interpretation</w:t>
      </w:r>
      <w:r>
        <w:rPr>
          <w:spacing w:val="-1"/>
        </w:rPr>
        <w:t> </w:t>
      </w:r>
      <w:r>
        <w:rPr/>
        <w:t>of</w:t>
      </w:r>
      <w:r>
        <w:rPr>
          <w:spacing w:val="-1"/>
        </w:rPr>
        <w:t> </w:t>
      </w:r>
      <w:r>
        <w:rPr/>
        <w:t>the</w:t>
      </w:r>
      <w:r>
        <w:rPr>
          <w:spacing w:val="-1"/>
        </w:rPr>
        <w:t> </w:t>
      </w:r>
      <w:r>
        <w:rPr/>
        <w:t>canonical</w:t>
      </w:r>
      <w:r>
        <w:rPr>
          <w:spacing w:val="-1"/>
        </w:rPr>
        <w:t> </w:t>
      </w:r>
      <w:r>
        <w:rPr/>
        <w:t>correlation</w:t>
      </w:r>
      <w:r>
        <w:rPr>
          <w:spacing w:val="-1"/>
        </w:rPr>
        <w:t> </w:t>
      </w:r>
      <w:r>
        <w:rPr/>
        <w:t>coefficient</w:t>
      </w:r>
      <w:r>
        <w:rPr>
          <w:spacing w:val="-1"/>
        </w:rPr>
        <w:t> </w:t>
      </w:r>
      <w:r>
        <w:rPr/>
        <w:t>will</w:t>
      </w:r>
      <w:r>
        <w:rPr>
          <w:spacing w:val="-1"/>
        </w:rPr>
        <w:t> </w:t>
      </w:r>
      <w:r>
        <w:rPr/>
        <w:t>be</w:t>
      </w:r>
      <w:r>
        <w:rPr>
          <w:spacing w:val="-1"/>
        </w:rPr>
        <w:t> </w:t>
      </w:r>
      <w:r>
        <w:rPr/>
        <w:t>done as</w:t>
      </w:r>
      <w:r>
        <w:rPr>
          <w:spacing w:val="-1"/>
        </w:rPr>
        <w:t> </w:t>
      </w:r>
      <w:r>
        <w:rPr/>
        <w:t>suggested</w:t>
      </w:r>
      <w:r>
        <w:rPr>
          <w:spacing w:val="-1"/>
        </w:rPr>
        <w:t> </w:t>
      </w:r>
      <w:r>
        <w:rPr/>
        <w:t>by</w:t>
      </w:r>
      <w:r>
        <w:rPr>
          <w:spacing w:val="-3"/>
        </w:rPr>
        <w:t> </w:t>
      </w:r>
      <w:r>
        <w:rPr/>
        <w:t>Dunn and</w:t>
      </w:r>
      <w:r>
        <w:rPr>
          <w:spacing w:val="40"/>
        </w:rPr>
        <w:t> </w:t>
      </w:r>
      <w:r>
        <w:rPr/>
        <w:t>Deokson, (1997), using canonical loadings and canonical cross loadings.</w:t>
      </w:r>
    </w:p>
    <w:p>
      <w:pPr>
        <w:pStyle w:val="Heading2"/>
        <w:numPr>
          <w:ilvl w:val="1"/>
          <w:numId w:val="11"/>
        </w:numPr>
        <w:tabs>
          <w:tab w:pos="1026" w:val="left" w:leader="none"/>
        </w:tabs>
        <w:spacing w:line="240" w:lineRule="auto" w:before="207" w:after="0"/>
        <w:ind w:left="1026" w:right="0" w:hanging="719"/>
        <w:jc w:val="both"/>
      </w:pPr>
      <w:bookmarkStart w:name="_bookmark40" w:id="41"/>
      <w:bookmarkEnd w:id="41"/>
      <w:r>
        <w:rPr>
          <w:b w:val="0"/>
        </w:rPr>
      </w:r>
      <w:r>
        <w:rPr>
          <w:spacing w:val="-2"/>
        </w:rPr>
        <w:t>Conclusion</w:t>
      </w:r>
    </w:p>
    <w:p>
      <w:pPr>
        <w:pStyle w:val="BodyText"/>
        <w:spacing w:before="195"/>
        <w:rPr>
          <w:b/>
        </w:rPr>
      </w:pPr>
    </w:p>
    <w:p>
      <w:pPr>
        <w:pStyle w:val="BodyText"/>
        <w:spacing w:line="480" w:lineRule="auto"/>
        <w:ind w:left="307" w:right="547"/>
        <w:jc w:val="both"/>
      </w:pPr>
      <w:r>
        <w:rPr/>
        <w:t>It can be seen that set-A and set-B are slightly correlated as sought for. Canonical correlation analysis measured the strength of relationship of the canonical pair and the factors that strongly contributed. The first pair has a measure of correlation 0.2972 with the proportion of variability of about 50.7% and the second pair has a measure of correlation of 0.1412 with the proportion of variability of about 49.3%.</w:t>
      </w:r>
    </w:p>
    <w:p>
      <w:pPr>
        <w:pStyle w:val="BodyText"/>
        <w:spacing w:line="480" w:lineRule="auto" w:before="200"/>
        <w:ind w:left="307" w:right="548"/>
        <w:jc w:val="both"/>
      </w:pPr>
      <w:r>
        <w:rPr/>
        <w:t>The model shows that marital status and gender are the risk factors with higher contribution for the prevalence of HIV/ AIDS. Conclusively, by combining the results</w:t>
      </w:r>
      <w:r>
        <w:rPr>
          <w:spacing w:val="40"/>
        </w:rPr>
        <w:t> </w:t>
      </w:r>
      <w:r>
        <w:rPr/>
        <w:t>of the two major risk factors, the prevalence of HIV/AIDS is higher among married</w:t>
      </w:r>
      <w:r>
        <w:rPr>
          <w:spacing w:val="40"/>
        </w:rPr>
        <w:t> </w:t>
      </w:r>
      <w:r>
        <w:rPr>
          <w:spacing w:val="-4"/>
        </w:rPr>
        <w:t>men.</w:t>
      </w:r>
    </w:p>
    <w:p>
      <w:pPr>
        <w:pStyle w:val="Heading2"/>
        <w:numPr>
          <w:ilvl w:val="1"/>
          <w:numId w:val="11"/>
        </w:numPr>
        <w:tabs>
          <w:tab w:pos="1026" w:val="left" w:leader="none"/>
        </w:tabs>
        <w:spacing w:line="240" w:lineRule="auto" w:before="207" w:after="0"/>
        <w:ind w:left="1026" w:right="0" w:hanging="719"/>
        <w:jc w:val="both"/>
      </w:pPr>
      <w:bookmarkStart w:name="_bookmark41" w:id="42"/>
      <w:bookmarkEnd w:id="42"/>
      <w:r>
        <w:rPr>
          <w:b w:val="0"/>
        </w:rPr>
      </w:r>
      <w:r>
        <w:rPr>
          <w:spacing w:val="-2"/>
        </w:rPr>
        <w:t>Recommendation</w:t>
      </w:r>
    </w:p>
    <w:p>
      <w:pPr>
        <w:pStyle w:val="BodyText"/>
        <w:spacing w:before="194"/>
        <w:rPr>
          <w:b/>
        </w:rPr>
      </w:pPr>
    </w:p>
    <w:p>
      <w:pPr>
        <w:pStyle w:val="BodyText"/>
        <w:spacing w:line="482" w:lineRule="auto"/>
        <w:ind w:left="307" w:right="551"/>
        <w:jc w:val="both"/>
      </w:pPr>
      <w:r>
        <w:rPr/>
        <w:t>I finally recommended that there is a need for the government to enact a Law that will make it mandatory for the two partners to undergo the HIV/AIDS test.</w:t>
      </w:r>
    </w:p>
    <w:p>
      <w:pPr>
        <w:spacing w:after="0" w:line="482" w:lineRule="auto"/>
        <w:jc w:val="both"/>
        <w:sectPr>
          <w:pgSz w:w="11910" w:h="16840"/>
          <w:pgMar w:header="0" w:footer="1014" w:top="1320" w:bottom="1200" w:left="1680" w:right="860"/>
        </w:sectPr>
      </w:pPr>
    </w:p>
    <w:p>
      <w:pPr>
        <w:pStyle w:val="Heading1"/>
        <w:spacing w:before="77"/>
        <w:ind w:left="1590"/>
      </w:pPr>
      <w:bookmarkStart w:name="_bookmark42" w:id="43"/>
      <w:bookmarkEnd w:id="43"/>
      <w:r>
        <w:rPr>
          <w:b w:val="0"/>
        </w:rPr>
      </w:r>
      <w:r>
        <w:rPr>
          <w:spacing w:val="-2"/>
        </w:rPr>
        <w:t>REFERENCES</w:t>
      </w:r>
    </w:p>
    <w:p>
      <w:pPr>
        <w:spacing w:line="276" w:lineRule="auto" w:before="235"/>
        <w:ind w:left="1027" w:right="548" w:hanging="720"/>
        <w:jc w:val="both"/>
        <w:rPr>
          <w:sz w:val="24"/>
        </w:rPr>
      </w:pPr>
      <w:r>
        <w:rPr>
          <w:sz w:val="24"/>
        </w:rPr>
        <w:t>Adeyi, O., Kanki , P.J., Odutolu, O., &amp;Idoko, J.A (2006). Aids in Nigeria: A nation on the threshold Cambridge, </w:t>
      </w:r>
      <w:r>
        <w:rPr>
          <w:i/>
          <w:sz w:val="24"/>
        </w:rPr>
        <w:t>MA: Harvard centre for population and development </w:t>
      </w:r>
      <w:r>
        <w:rPr>
          <w:i/>
          <w:spacing w:val="-2"/>
          <w:sz w:val="24"/>
        </w:rPr>
        <w:t>studie</w:t>
      </w:r>
      <w:r>
        <w:rPr>
          <w:spacing w:val="-2"/>
          <w:sz w:val="24"/>
        </w:rPr>
        <w:t>s.</w:t>
      </w:r>
    </w:p>
    <w:p>
      <w:pPr>
        <w:spacing w:line="276" w:lineRule="auto" w:before="202"/>
        <w:ind w:left="1027" w:right="551" w:hanging="720"/>
        <w:jc w:val="both"/>
        <w:rPr>
          <w:i/>
          <w:sz w:val="24"/>
        </w:rPr>
      </w:pPr>
      <w:r>
        <w:rPr>
          <w:sz w:val="24"/>
        </w:rPr>
        <w:t>Akanmu , A.S., &amp;Akinsete, A. (2006). Current thought in the management of</w:t>
      </w:r>
      <w:r>
        <w:rPr>
          <w:spacing w:val="80"/>
          <w:sz w:val="24"/>
        </w:rPr>
        <w:t> </w:t>
      </w:r>
      <w:r>
        <w:rPr>
          <w:sz w:val="24"/>
        </w:rPr>
        <w:t>HIV/AIDs </w:t>
      </w:r>
      <w:r>
        <w:rPr>
          <w:i/>
          <w:sz w:val="24"/>
        </w:rPr>
        <w:t>Journal of Clinical Sciences 1(1): 8-14</w:t>
      </w:r>
    </w:p>
    <w:p>
      <w:pPr>
        <w:spacing w:line="278" w:lineRule="auto" w:before="198"/>
        <w:ind w:left="1027" w:right="547" w:hanging="720"/>
        <w:jc w:val="both"/>
        <w:rPr>
          <w:sz w:val="24"/>
        </w:rPr>
      </w:pPr>
      <w:r>
        <w:rPr>
          <w:sz w:val="24"/>
        </w:rPr>
        <w:t>Anderson ,T. W.</w:t>
      </w:r>
      <w:r>
        <w:rPr>
          <w:spacing w:val="40"/>
          <w:sz w:val="24"/>
        </w:rPr>
        <w:t> </w:t>
      </w:r>
      <w:r>
        <w:rPr>
          <w:i/>
          <w:sz w:val="24"/>
        </w:rPr>
        <w:t>. An introduction to Multivariate Statistical Analysis. </w:t>
      </w:r>
      <w:r>
        <w:rPr>
          <w:sz w:val="24"/>
        </w:rPr>
        <w:t>John Wiley &amp; Sons, second edition</w:t>
      </w:r>
    </w:p>
    <w:p>
      <w:pPr>
        <w:spacing w:line="276" w:lineRule="auto" w:before="196"/>
        <w:ind w:left="1027" w:right="555" w:hanging="720"/>
        <w:jc w:val="both"/>
        <w:rPr>
          <w:i/>
          <w:sz w:val="24"/>
        </w:rPr>
      </w:pPr>
      <w:r>
        <w:rPr>
          <w:sz w:val="24"/>
        </w:rPr>
        <w:t>Anochie, I.C., &amp;Eneh, A.U (2001).Survey of HIV Risk Behavior among Health</w:t>
      </w:r>
      <w:r>
        <w:rPr>
          <w:spacing w:val="40"/>
          <w:sz w:val="24"/>
        </w:rPr>
        <w:t> </w:t>
      </w:r>
      <w:r>
        <w:rPr>
          <w:sz w:val="24"/>
        </w:rPr>
        <w:t>Workers in Port-Harcourt.</w:t>
      </w:r>
      <w:r>
        <w:rPr>
          <w:i/>
          <w:sz w:val="24"/>
        </w:rPr>
        <w:t>The Nigerian Medical Practitioner 39(3&amp;4):49</w:t>
      </w:r>
    </w:p>
    <w:p>
      <w:pPr>
        <w:spacing w:line="242" w:lineRule="auto" w:before="198"/>
        <w:ind w:left="1027" w:right="550" w:hanging="720"/>
        <w:jc w:val="both"/>
        <w:rPr>
          <w:sz w:val="24"/>
        </w:rPr>
      </w:pPr>
      <w:r>
        <w:rPr>
          <w:sz w:val="24"/>
        </w:rPr>
        <w:t>Basta </w:t>
      </w:r>
      <w:r>
        <w:rPr>
          <w:i/>
          <w:sz w:val="24"/>
        </w:rPr>
        <w:t>et al </w:t>
      </w:r>
      <w:r>
        <w:rPr>
          <w:sz w:val="24"/>
        </w:rPr>
        <w:t>(2008): </w:t>
      </w:r>
      <w:r>
        <w:rPr>
          <w:i/>
          <w:sz w:val="24"/>
        </w:rPr>
        <w:t>Predictors of exercise stage of change among individuals living with HIV/AIDS; </w:t>
      </w:r>
      <w:r>
        <w:rPr>
          <w:sz w:val="24"/>
        </w:rPr>
        <w:t>Med Sci Sports Exerc. (2008) Vol. 40 (9) 1700 -6</w:t>
      </w:r>
    </w:p>
    <w:p>
      <w:pPr>
        <w:pStyle w:val="BodyText"/>
        <w:spacing w:before="194"/>
        <w:ind w:left="1027" w:right="548" w:hanging="720"/>
      </w:pPr>
      <w:r>
        <w:rPr/>
        <w:t>Carroll,</w:t>
      </w:r>
      <w:r>
        <w:rPr>
          <w:spacing w:val="-3"/>
        </w:rPr>
        <w:t> </w:t>
      </w:r>
      <w:r>
        <w:rPr/>
        <w:t>J.</w:t>
      </w:r>
      <w:r>
        <w:rPr>
          <w:spacing w:val="-3"/>
        </w:rPr>
        <w:t> </w:t>
      </w:r>
      <w:r>
        <w:rPr/>
        <w:t>D.,</w:t>
      </w:r>
      <w:r>
        <w:rPr>
          <w:spacing w:val="-3"/>
        </w:rPr>
        <w:t> </w:t>
      </w:r>
      <w:r>
        <w:rPr/>
        <w:t>Green,</w:t>
      </w:r>
      <w:r>
        <w:rPr>
          <w:spacing w:val="-3"/>
        </w:rPr>
        <w:t> </w:t>
      </w:r>
      <w:r>
        <w:rPr/>
        <w:t>P.</w:t>
      </w:r>
      <w:r>
        <w:rPr>
          <w:spacing w:val="-3"/>
        </w:rPr>
        <w:t> </w:t>
      </w:r>
      <w:r>
        <w:rPr/>
        <w:t>E.,</w:t>
      </w:r>
      <w:r>
        <w:rPr>
          <w:spacing w:val="-3"/>
        </w:rPr>
        <w:t> </w:t>
      </w:r>
      <w:r>
        <w:rPr/>
        <w:t>&amp;</w:t>
      </w:r>
      <w:r>
        <w:rPr>
          <w:spacing w:val="-6"/>
        </w:rPr>
        <w:t> </w:t>
      </w:r>
      <w:r>
        <w:rPr/>
        <w:t>Schaffer,</w:t>
      </w:r>
      <w:r>
        <w:rPr>
          <w:spacing w:val="-3"/>
        </w:rPr>
        <w:t> </w:t>
      </w:r>
      <w:r>
        <w:rPr/>
        <w:t>C.</w:t>
      </w:r>
      <w:r>
        <w:rPr>
          <w:spacing w:val="-3"/>
        </w:rPr>
        <w:t> </w:t>
      </w:r>
      <w:r>
        <w:rPr/>
        <w:t>M.</w:t>
      </w:r>
      <w:r>
        <w:rPr>
          <w:spacing w:val="-3"/>
        </w:rPr>
        <w:t> </w:t>
      </w:r>
      <w:r>
        <w:rPr/>
        <w:t>(1968).</w:t>
      </w:r>
      <w:r>
        <w:rPr>
          <w:spacing w:val="-3"/>
        </w:rPr>
        <w:t> </w:t>
      </w:r>
      <w:r>
        <w:rPr/>
        <w:t>Reply</w:t>
      </w:r>
      <w:r>
        <w:rPr>
          <w:spacing w:val="-7"/>
        </w:rPr>
        <w:t> </w:t>
      </w:r>
      <w:r>
        <w:rPr/>
        <w:t>to</w:t>
      </w:r>
      <w:r>
        <w:rPr>
          <w:spacing w:val="-3"/>
        </w:rPr>
        <w:t> </w:t>
      </w:r>
      <w:r>
        <w:rPr/>
        <w:t>Greenacre's</w:t>
      </w:r>
      <w:r>
        <w:rPr>
          <w:spacing w:val="-1"/>
        </w:rPr>
        <w:t> </w:t>
      </w:r>
      <w:r>
        <w:rPr/>
        <w:t>commentary on the Carroll-Green-Schaffer scaling of two-way correspondence analysis solutions. </w:t>
      </w:r>
      <w:r>
        <w:rPr>
          <w:i/>
        </w:rPr>
        <w:t>Journal of Marketing Research</w:t>
      </w:r>
      <w:r>
        <w:rPr/>
        <w:t>, 366-368.</w:t>
      </w:r>
    </w:p>
    <w:p>
      <w:pPr>
        <w:tabs>
          <w:tab w:pos="1747" w:val="left" w:leader="none"/>
          <w:tab w:pos="7094" w:val="left" w:leader="none"/>
        </w:tabs>
        <w:spacing w:line="242" w:lineRule="auto" w:before="201"/>
        <w:ind w:left="307" w:right="547" w:firstLine="0"/>
        <w:jc w:val="left"/>
        <w:rPr>
          <w:sz w:val="24"/>
        </w:rPr>
      </w:pPr>
      <w:r>
        <w:rPr>
          <w:i/>
          <w:sz w:val="24"/>
        </w:rPr>
        <w:t>CDC.</w:t>
      </w:r>
      <w:r>
        <w:rPr>
          <w:i/>
          <w:spacing w:val="40"/>
          <w:sz w:val="24"/>
        </w:rPr>
        <w:t> </w:t>
      </w:r>
      <w:r>
        <w:rPr>
          <w:i/>
          <w:sz w:val="24"/>
        </w:rPr>
        <w:t>(1997):</w:t>
      </w:r>
      <w:r>
        <w:rPr>
          <w:i/>
          <w:spacing w:val="40"/>
          <w:sz w:val="24"/>
        </w:rPr>
        <w:t> </w:t>
      </w:r>
      <w:r>
        <w:rPr>
          <w:i/>
          <w:sz w:val="24"/>
        </w:rPr>
        <w:t>Revised</w:t>
      </w:r>
      <w:r>
        <w:rPr>
          <w:i/>
          <w:spacing w:val="40"/>
          <w:sz w:val="24"/>
        </w:rPr>
        <w:t> </w:t>
      </w:r>
      <w:r>
        <w:rPr>
          <w:i/>
          <w:sz w:val="24"/>
        </w:rPr>
        <w:t>guidelines</w:t>
      </w:r>
      <w:r>
        <w:rPr>
          <w:i/>
          <w:spacing w:val="40"/>
          <w:sz w:val="24"/>
        </w:rPr>
        <w:t> </w:t>
      </w:r>
      <w:r>
        <w:rPr>
          <w:i/>
          <w:sz w:val="24"/>
        </w:rPr>
        <w:t>for</w:t>
      </w:r>
      <w:r>
        <w:rPr>
          <w:i/>
          <w:spacing w:val="40"/>
          <w:sz w:val="24"/>
        </w:rPr>
        <w:t> </w:t>
      </w:r>
      <w:r>
        <w:rPr>
          <w:i/>
          <w:sz w:val="24"/>
        </w:rPr>
        <w:t>performing</w:t>
      </w:r>
      <w:r>
        <w:rPr>
          <w:i/>
          <w:spacing w:val="40"/>
          <w:sz w:val="24"/>
        </w:rPr>
        <w:t> </w:t>
      </w:r>
      <w:r>
        <w:rPr>
          <w:i/>
          <w:sz w:val="24"/>
        </w:rPr>
        <w:t>CD4</w:t>
      </w:r>
      <w:r>
        <w:rPr>
          <w:i/>
          <w:spacing w:val="40"/>
          <w:sz w:val="24"/>
        </w:rPr>
        <w:t> </w:t>
      </w:r>
      <w:r>
        <w:rPr>
          <w:i/>
          <w:sz w:val="24"/>
        </w:rPr>
        <w:t>+</w:t>
      </w:r>
      <w:r>
        <w:rPr>
          <w:i/>
          <w:spacing w:val="40"/>
          <w:sz w:val="24"/>
        </w:rPr>
        <w:t> </w:t>
      </w:r>
      <w:r>
        <w:rPr>
          <w:i/>
          <w:sz w:val="24"/>
        </w:rPr>
        <w:t>T</w:t>
      </w:r>
      <w:r>
        <w:rPr>
          <w:i/>
          <w:spacing w:val="40"/>
          <w:sz w:val="24"/>
        </w:rPr>
        <w:t> </w:t>
      </w:r>
      <w:r>
        <w:rPr>
          <w:i/>
          <w:sz w:val="24"/>
        </w:rPr>
        <w:t>–</w:t>
      </w:r>
      <w:r>
        <w:rPr>
          <w:i/>
          <w:spacing w:val="40"/>
          <w:sz w:val="24"/>
        </w:rPr>
        <w:t> </w:t>
      </w:r>
      <w:r>
        <w:rPr>
          <w:i/>
          <w:sz w:val="24"/>
        </w:rPr>
        <w:t>cell</w:t>
        <w:tab/>
        <w:t>determinations</w:t>
      </w:r>
      <w:r>
        <w:rPr>
          <w:i/>
          <w:spacing w:val="5"/>
          <w:sz w:val="24"/>
        </w:rPr>
        <w:t> </w:t>
      </w:r>
      <w:r>
        <w:rPr>
          <w:i/>
          <w:sz w:val="24"/>
        </w:rPr>
        <w:t>in </w:t>
      </w:r>
      <w:r>
        <w:rPr>
          <w:i/>
          <w:spacing w:val="-2"/>
          <w:sz w:val="24"/>
        </w:rPr>
        <w:t>persons</w:t>
      </w:r>
      <w:r>
        <w:rPr>
          <w:i/>
          <w:sz w:val="24"/>
        </w:rPr>
        <w:tab/>
        <w:t>infected with HIV</w:t>
      </w:r>
      <w:r>
        <w:rPr>
          <w:sz w:val="24"/>
        </w:rPr>
        <w:t>. MMWR 1997, vol 46 (no RR -2).</w:t>
      </w:r>
    </w:p>
    <w:p>
      <w:pPr>
        <w:spacing w:line="276" w:lineRule="auto" w:before="197"/>
        <w:ind w:left="1027" w:right="197" w:hanging="720"/>
        <w:jc w:val="left"/>
        <w:rPr>
          <w:i/>
          <w:sz w:val="24"/>
        </w:rPr>
      </w:pPr>
      <w:r>
        <w:rPr>
          <w:sz w:val="24"/>
        </w:rPr>
        <w:t>Cichocki,R.N., (2010). Symptoms and prevention of HIV/AIDS.</w:t>
      </w:r>
      <w:r>
        <w:rPr>
          <w:i/>
          <w:sz w:val="24"/>
        </w:rPr>
        <w:t>Retrieved July 14,2010 from </w:t>
      </w:r>
      <w:hyperlink r:id="rId40">
        <w:r>
          <w:rPr>
            <w:i/>
            <w:sz w:val="24"/>
            <w:u w:val="single"/>
          </w:rPr>
          <w:t>http://aids.about</w:t>
        </w:r>
      </w:hyperlink>
      <w:r>
        <w:rPr>
          <w:i/>
          <w:sz w:val="24"/>
        </w:rPr>
        <w:t> .com/od/hiv101/u/basics.htm.\</w:t>
      </w:r>
    </w:p>
    <w:p>
      <w:pPr>
        <w:pStyle w:val="BodyText"/>
        <w:spacing w:line="276" w:lineRule="auto" w:before="200"/>
        <w:ind w:left="1027" w:right="546" w:hanging="720"/>
        <w:jc w:val="both"/>
      </w:pPr>
      <w:r>
        <w:rPr/>
        <w:t>Country Profile (2008): Nigeria (</w:t>
      </w:r>
      <w:hyperlink r:id="rId41">
        <w:r>
          <w:rPr>
            <w:u w:val="single"/>
          </w:rPr>
          <w:t>http://2006-2009</w:t>
        </w:r>
      </w:hyperlink>
      <w:r>
        <w:rPr/>
        <w:t>. Pepfar.gov/press/81548.htm). </w:t>
      </w:r>
      <w:r>
        <w:rPr>
          <w:i/>
        </w:rPr>
        <w:t>U. S. Department of State.2008</w:t>
      </w:r>
      <w:r>
        <w:rPr/>
        <w:t>. Archived from the original (</w:t>
      </w:r>
      <w:hyperlink r:id="rId42">
        <w:r>
          <w:rPr>
            <w:u w:val="single"/>
          </w:rPr>
          <w:t>http://www.pepfar.gov/pepfar/press/81548.htm</w:t>
        </w:r>
      </w:hyperlink>
      <w:r>
        <w:rPr/>
        <w:t>)</w:t>
      </w:r>
      <w:r>
        <w:rPr>
          <w:spacing w:val="80"/>
          <w:w w:val="150"/>
        </w:rPr>
        <w:t>  </w:t>
      </w:r>
      <w:r>
        <w:rPr/>
        <w:t>on 27 June 2014.</w:t>
      </w:r>
    </w:p>
    <w:p>
      <w:pPr>
        <w:spacing w:line="276" w:lineRule="auto" w:before="200"/>
        <w:ind w:left="1027" w:right="197" w:hanging="720"/>
        <w:jc w:val="left"/>
        <w:rPr>
          <w:i/>
          <w:sz w:val="24"/>
        </w:rPr>
      </w:pPr>
      <w:r>
        <w:rPr>
          <w:sz w:val="24"/>
        </w:rPr>
        <w:t>Das</w:t>
      </w:r>
      <w:r>
        <w:rPr>
          <w:spacing w:val="40"/>
          <w:sz w:val="24"/>
        </w:rPr>
        <w:t> </w:t>
      </w:r>
      <w:r>
        <w:rPr>
          <w:sz w:val="24"/>
        </w:rPr>
        <w:t>,S.</w:t>
      </w:r>
      <w:r>
        <w:rPr>
          <w:spacing w:val="40"/>
          <w:sz w:val="24"/>
        </w:rPr>
        <w:t> </w:t>
      </w:r>
      <w:r>
        <w:rPr>
          <w:sz w:val="24"/>
        </w:rPr>
        <w:t>and</w:t>
      </w:r>
      <w:r>
        <w:rPr>
          <w:spacing w:val="66"/>
          <w:sz w:val="24"/>
        </w:rPr>
        <w:t> </w:t>
      </w:r>
      <w:r>
        <w:rPr>
          <w:sz w:val="24"/>
        </w:rPr>
        <w:t>P.</w:t>
      </w:r>
      <w:r>
        <w:rPr>
          <w:spacing w:val="40"/>
          <w:sz w:val="24"/>
        </w:rPr>
        <w:t> </w:t>
      </w:r>
      <w:r>
        <w:rPr>
          <w:sz w:val="24"/>
        </w:rPr>
        <w:t>K.</w:t>
      </w:r>
      <w:r>
        <w:rPr>
          <w:spacing w:val="40"/>
          <w:sz w:val="24"/>
        </w:rPr>
        <w:t> </w:t>
      </w:r>
      <w:r>
        <w:rPr>
          <w:sz w:val="24"/>
        </w:rPr>
        <w:t>Sen</w:t>
      </w:r>
      <w:r>
        <w:rPr>
          <w:i/>
          <w:sz w:val="24"/>
        </w:rPr>
        <w:t>.</w:t>
      </w:r>
      <w:r>
        <w:rPr>
          <w:i/>
          <w:spacing w:val="40"/>
          <w:sz w:val="24"/>
        </w:rPr>
        <w:t> </w:t>
      </w:r>
      <w:r>
        <w:rPr>
          <w:i/>
          <w:sz w:val="24"/>
        </w:rPr>
        <w:t>Restricted</w:t>
      </w:r>
      <w:r>
        <w:rPr>
          <w:i/>
          <w:spacing w:val="66"/>
          <w:sz w:val="24"/>
        </w:rPr>
        <w:t> </w:t>
      </w:r>
      <w:r>
        <w:rPr>
          <w:i/>
          <w:sz w:val="24"/>
        </w:rPr>
        <w:t>canonical</w:t>
      </w:r>
      <w:r>
        <w:rPr>
          <w:i/>
          <w:spacing w:val="66"/>
          <w:sz w:val="24"/>
        </w:rPr>
        <w:t> </w:t>
      </w:r>
      <w:r>
        <w:rPr>
          <w:i/>
          <w:sz w:val="24"/>
        </w:rPr>
        <w:t>correlations.</w:t>
      </w:r>
      <w:r>
        <w:rPr>
          <w:i/>
          <w:spacing w:val="40"/>
          <w:sz w:val="24"/>
        </w:rPr>
        <w:t> </w:t>
      </w:r>
      <w:r>
        <w:rPr>
          <w:i/>
          <w:sz w:val="24"/>
        </w:rPr>
        <w:t>Linear</w:t>
      </w:r>
      <w:r>
        <w:rPr>
          <w:i/>
          <w:spacing w:val="40"/>
          <w:sz w:val="24"/>
        </w:rPr>
        <w:t> </w:t>
      </w:r>
      <w:r>
        <w:rPr>
          <w:i/>
          <w:sz w:val="24"/>
        </w:rPr>
        <w:t>Algebra</w:t>
      </w:r>
      <w:r>
        <w:rPr>
          <w:i/>
          <w:spacing w:val="40"/>
          <w:sz w:val="24"/>
        </w:rPr>
        <w:t> </w:t>
      </w:r>
      <w:r>
        <w:rPr>
          <w:i/>
          <w:sz w:val="24"/>
        </w:rPr>
        <w:t>and</w:t>
      </w:r>
      <w:r>
        <w:rPr>
          <w:i/>
          <w:spacing w:val="40"/>
          <w:sz w:val="24"/>
        </w:rPr>
        <w:t> </w:t>
      </w:r>
      <w:r>
        <w:rPr>
          <w:i/>
          <w:sz w:val="24"/>
        </w:rPr>
        <w:t>its</w:t>
      </w:r>
      <w:r>
        <w:rPr>
          <w:i/>
          <w:spacing w:val="40"/>
          <w:sz w:val="24"/>
        </w:rPr>
        <w:t> </w:t>
      </w:r>
      <w:r>
        <w:rPr>
          <w:i/>
          <w:spacing w:val="-2"/>
          <w:sz w:val="24"/>
        </w:rPr>
        <w:t>Applications,</w:t>
      </w:r>
    </w:p>
    <w:p>
      <w:pPr>
        <w:pStyle w:val="BodyText"/>
        <w:spacing w:line="276" w:lineRule="auto" w:before="201"/>
        <w:ind w:left="1027" w:right="545" w:hanging="720"/>
        <w:jc w:val="both"/>
      </w:pPr>
      <w:r>
        <w:rPr>
          <w:color w:val="212121"/>
        </w:rPr>
        <w:t>Doss, J. G., Thomson, W. M., Drummond, B. K., &amp; Latifah, R. R. (2011). Validity of the</w:t>
      </w:r>
      <w:r>
        <w:rPr>
          <w:color w:val="212121"/>
          <w:spacing w:val="40"/>
        </w:rPr>
        <w:t> </w:t>
      </w:r>
      <w:r>
        <w:rPr>
          <w:color w:val="212121"/>
        </w:rPr>
        <w:t>FACT-</w:t>
      </w:r>
      <w:r>
        <w:rPr>
          <w:color w:val="212121"/>
          <w:spacing w:val="40"/>
        </w:rPr>
        <w:t> </w:t>
      </w:r>
      <w:r>
        <w:rPr>
          <w:color w:val="212121"/>
        </w:rPr>
        <w:t>H&amp;N</w:t>
      </w:r>
      <w:r>
        <w:rPr>
          <w:color w:val="212121"/>
          <w:spacing w:val="40"/>
        </w:rPr>
        <w:t> </w:t>
      </w:r>
      <w:r>
        <w:rPr>
          <w:color w:val="212121"/>
        </w:rPr>
        <w:t>(v</w:t>
      </w:r>
      <w:r>
        <w:rPr>
          <w:color w:val="212121"/>
          <w:spacing w:val="40"/>
        </w:rPr>
        <w:t> </w:t>
      </w:r>
      <w:r>
        <w:rPr>
          <w:color w:val="212121"/>
        </w:rPr>
        <w:t>4.0)</w:t>
      </w:r>
      <w:r>
        <w:rPr>
          <w:color w:val="212121"/>
          <w:spacing w:val="40"/>
        </w:rPr>
        <w:t> </w:t>
      </w:r>
      <w:r>
        <w:rPr>
          <w:color w:val="212121"/>
        </w:rPr>
        <w:t>among</w:t>
      </w:r>
      <w:r>
        <w:rPr>
          <w:color w:val="212121"/>
          <w:spacing w:val="40"/>
        </w:rPr>
        <w:t> </w:t>
      </w:r>
      <w:r>
        <w:rPr>
          <w:color w:val="212121"/>
        </w:rPr>
        <w:t>Malaysian</w:t>
      </w:r>
      <w:r>
        <w:rPr>
          <w:color w:val="212121"/>
          <w:spacing w:val="40"/>
        </w:rPr>
        <w:t> </w:t>
      </w:r>
      <w:r>
        <w:rPr>
          <w:color w:val="212121"/>
        </w:rPr>
        <w:t>oral</w:t>
      </w:r>
      <w:r>
        <w:rPr>
          <w:color w:val="212121"/>
          <w:spacing w:val="40"/>
        </w:rPr>
        <w:t> </w:t>
      </w:r>
      <w:r>
        <w:rPr>
          <w:color w:val="212121"/>
        </w:rPr>
        <w:t>cancer</w:t>
      </w:r>
      <w:r>
        <w:rPr>
          <w:color w:val="212121"/>
          <w:spacing w:val="40"/>
        </w:rPr>
        <w:t> </w:t>
      </w:r>
      <w:r>
        <w:rPr>
          <w:color w:val="212121"/>
        </w:rPr>
        <w:t>patients. </w:t>
      </w:r>
      <w:r>
        <w:rPr>
          <w:i/>
          <w:color w:val="212121"/>
        </w:rPr>
        <w:t>Oral oncology</w:t>
      </w:r>
      <w:r>
        <w:rPr>
          <w:color w:val="212121"/>
        </w:rPr>
        <w:t>, </w:t>
      </w:r>
      <w:r>
        <w:rPr>
          <w:i/>
          <w:color w:val="212121"/>
        </w:rPr>
        <w:t>47</w:t>
      </w:r>
      <w:r>
        <w:rPr>
          <w:color w:val="212121"/>
        </w:rPr>
        <w:t>(7), 648-652</w:t>
      </w:r>
    </w:p>
    <w:p>
      <w:pPr>
        <w:spacing w:line="276" w:lineRule="auto" w:before="200"/>
        <w:ind w:left="1027" w:right="197" w:hanging="720"/>
        <w:jc w:val="left"/>
        <w:rPr>
          <w:sz w:val="24"/>
        </w:rPr>
      </w:pPr>
      <w:r>
        <w:rPr>
          <w:sz w:val="24"/>
        </w:rPr>
        <w:t>Dunn,</w:t>
      </w:r>
      <w:r>
        <w:rPr>
          <w:spacing w:val="40"/>
          <w:sz w:val="24"/>
        </w:rPr>
        <w:t> </w:t>
      </w:r>
      <w:r>
        <w:rPr>
          <w:sz w:val="24"/>
        </w:rPr>
        <w:t>J.W.,</w:t>
      </w:r>
      <w:r>
        <w:rPr>
          <w:spacing w:val="40"/>
          <w:sz w:val="24"/>
        </w:rPr>
        <w:t> </w:t>
      </w:r>
      <w:r>
        <w:rPr>
          <w:sz w:val="24"/>
        </w:rPr>
        <w:t>&amp;Doekson,</w:t>
      </w:r>
      <w:r>
        <w:rPr>
          <w:spacing w:val="40"/>
          <w:sz w:val="24"/>
        </w:rPr>
        <w:t> </w:t>
      </w:r>
      <w:r>
        <w:rPr>
          <w:sz w:val="24"/>
        </w:rPr>
        <w:t>G.A.,</w:t>
      </w:r>
      <w:r>
        <w:rPr>
          <w:spacing w:val="40"/>
          <w:sz w:val="24"/>
        </w:rPr>
        <w:t> </w:t>
      </w:r>
      <w:r>
        <w:rPr>
          <w:sz w:val="24"/>
        </w:rPr>
        <w:t>(1977).</w:t>
      </w:r>
      <w:r>
        <w:rPr>
          <w:spacing w:val="40"/>
          <w:sz w:val="24"/>
        </w:rPr>
        <w:t> </w:t>
      </w:r>
      <w:r>
        <w:rPr>
          <w:i/>
          <w:sz w:val="24"/>
        </w:rPr>
        <w:t>Canonical</w:t>
      </w:r>
      <w:r>
        <w:rPr>
          <w:i/>
          <w:spacing w:val="40"/>
          <w:sz w:val="24"/>
        </w:rPr>
        <w:t> </w:t>
      </w:r>
      <w:r>
        <w:rPr>
          <w:i/>
          <w:sz w:val="24"/>
        </w:rPr>
        <w:t>Correlation</w:t>
      </w:r>
      <w:r>
        <w:rPr>
          <w:i/>
          <w:spacing w:val="40"/>
          <w:sz w:val="24"/>
        </w:rPr>
        <w:t> </w:t>
      </w:r>
      <w:r>
        <w:rPr>
          <w:i/>
          <w:sz w:val="24"/>
        </w:rPr>
        <w:t>Analysis</w:t>
      </w:r>
      <w:r>
        <w:rPr>
          <w:i/>
          <w:spacing w:val="40"/>
          <w:sz w:val="24"/>
        </w:rPr>
        <w:t> </w:t>
      </w:r>
      <w:r>
        <w:rPr>
          <w:i/>
          <w:sz w:val="24"/>
        </w:rPr>
        <w:t>of</w:t>
      </w:r>
      <w:r>
        <w:rPr>
          <w:i/>
          <w:spacing w:val="40"/>
          <w:sz w:val="24"/>
        </w:rPr>
        <w:t> </w:t>
      </w:r>
      <w:r>
        <w:rPr>
          <w:i/>
          <w:sz w:val="24"/>
        </w:rPr>
        <w:t>Selected</w:t>
      </w:r>
      <w:r>
        <w:rPr>
          <w:i/>
          <w:spacing w:val="40"/>
          <w:sz w:val="24"/>
        </w:rPr>
        <w:t> </w:t>
      </w:r>
      <w:r>
        <w:rPr>
          <w:i/>
          <w:sz w:val="24"/>
        </w:rPr>
        <w:t>Demographic and Health Personal Economics. 2: 565-570</w:t>
      </w:r>
      <w:r>
        <w:rPr>
          <w:sz w:val="24"/>
        </w:rPr>
        <w:t>.</w:t>
      </w:r>
    </w:p>
    <w:p>
      <w:pPr>
        <w:spacing w:line="276" w:lineRule="auto" w:before="198"/>
        <w:ind w:left="1027" w:right="547" w:hanging="720"/>
        <w:jc w:val="both"/>
        <w:rPr>
          <w:sz w:val="24"/>
        </w:rPr>
      </w:pPr>
      <w:r>
        <w:rPr>
          <w:sz w:val="24"/>
        </w:rPr>
        <w:t>Edewor, E. (2010). Access to health information by people living with HIV/AIDs In Nigeria. Library philosophy and practice. </w:t>
      </w:r>
      <w:r>
        <w:rPr>
          <w:i/>
          <w:sz w:val="24"/>
        </w:rPr>
        <w:t>Retrieved 22 march 2010 from </w:t>
      </w:r>
      <w:hyperlink r:id="rId43">
        <w:r>
          <w:rPr>
            <w:i/>
            <w:sz w:val="24"/>
            <w:u w:val="single"/>
          </w:rPr>
          <w:t>http://unllib.unl.edu/llp/edewor .htm</w:t>
        </w:r>
      </w:hyperlink>
      <w:r>
        <w:rPr>
          <w:i/>
          <w:sz w:val="24"/>
        </w:rPr>
        <w:t> </w:t>
      </w:r>
      <w:r>
        <w:rPr>
          <w:sz w:val="24"/>
        </w:rPr>
        <w:t>edition,1984.</w:t>
      </w:r>
    </w:p>
    <w:p>
      <w:pPr>
        <w:spacing w:before="201"/>
        <w:ind w:left="307" w:right="0" w:firstLine="0"/>
        <w:jc w:val="left"/>
        <w:rPr>
          <w:sz w:val="24"/>
        </w:rPr>
      </w:pPr>
      <w:r>
        <w:rPr>
          <w:sz w:val="24"/>
        </w:rPr>
        <w:t>Everitt</w:t>
      </w:r>
      <w:r>
        <w:rPr>
          <w:spacing w:val="-3"/>
          <w:sz w:val="24"/>
        </w:rPr>
        <w:t> </w:t>
      </w:r>
      <w:r>
        <w:rPr>
          <w:sz w:val="24"/>
        </w:rPr>
        <w:t>B.S</w:t>
      </w:r>
      <w:r>
        <w:rPr>
          <w:spacing w:val="-1"/>
          <w:sz w:val="24"/>
        </w:rPr>
        <w:t> </w:t>
      </w:r>
      <w:r>
        <w:rPr>
          <w:sz w:val="24"/>
        </w:rPr>
        <w:t>and Dunn</w:t>
      </w:r>
      <w:r>
        <w:rPr>
          <w:spacing w:val="-1"/>
          <w:sz w:val="24"/>
        </w:rPr>
        <w:t> </w:t>
      </w:r>
      <w:r>
        <w:rPr>
          <w:sz w:val="24"/>
        </w:rPr>
        <w:t>G 1991: </w:t>
      </w:r>
      <w:r>
        <w:rPr>
          <w:i/>
          <w:sz w:val="24"/>
        </w:rPr>
        <w:t>Applied Multivariate</w:t>
      </w:r>
      <w:r>
        <w:rPr>
          <w:i/>
          <w:spacing w:val="-2"/>
          <w:sz w:val="24"/>
        </w:rPr>
        <w:t> </w:t>
      </w:r>
      <w:r>
        <w:rPr>
          <w:i/>
          <w:sz w:val="24"/>
        </w:rPr>
        <w:t>data </w:t>
      </w:r>
      <w:r>
        <w:rPr>
          <w:i/>
          <w:spacing w:val="-2"/>
          <w:sz w:val="24"/>
        </w:rPr>
        <w:t>Analysis</w:t>
      </w:r>
      <w:r>
        <w:rPr>
          <w:spacing w:val="-2"/>
          <w:sz w:val="24"/>
        </w:rPr>
        <w:t>.</w:t>
      </w:r>
    </w:p>
    <w:p>
      <w:pPr>
        <w:spacing w:line="240" w:lineRule="auto" w:before="240"/>
        <w:ind w:left="1027" w:right="547" w:hanging="720"/>
        <w:jc w:val="both"/>
        <w:rPr>
          <w:sz w:val="24"/>
        </w:rPr>
      </w:pPr>
      <w:r>
        <w:rPr>
          <w:sz w:val="24"/>
        </w:rPr>
        <w:t>Green, P. E., &amp; Carroll, J. D. (1988).A simple procedure for finding a composite of several multidimensional scaling solutions. </w:t>
      </w:r>
      <w:r>
        <w:rPr>
          <w:i/>
          <w:sz w:val="24"/>
        </w:rPr>
        <w:t>Journal of the Academy of</w:t>
      </w:r>
      <w:r>
        <w:rPr>
          <w:i/>
          <w:spacing w:val="40"/>
          <w:sz w:val="24"/>
        </w:rPr>
        <w:t> </w:t>
      </w:r>
      <w:r>
        <w:rPr>
          <w:i/>
          <w:sz w:val="24"/>
        </w:rPr>
        <w:t>Marketing Science</w:t>
      </w:r>
      <w:r>
        <w:rPr>
          <w:sz w:val="24"/>
        </w:rPr>
        <w:t>, </w:t>
      </w:r>
      <w:r>
        <w:rPr>
          <w:i/>
          <w:sz w:val="24"/>
        </w:rPr>
        <w:t>16</w:t>
      </w:r>
      <w:r>
        <w:rPr>
          <w:sz w:val="24"/>
        </w:rPr>
        <w:t>(1), 25-35.</w:t>
      </w:r>
    </w:p>
    <w:p>
      <w:pPr>
        <w:spacing w:after="0" w:line="240" w:lineRule="auto"/>
        <w:jc w:val="both"/>
        <w:rPr>
          <w:sz w:val="24"/>
        </w:rPr>
        <w:sectPr>
          <w:pgSz w:w="11910" w:h="16840"/>
          <w:pgMar w:header="0" w:footer="1014" w:top="1320" w:bottom="1200" w:left="1680" w:right="860"/>
        </w:sectPr>
      </w:pPr>
    </w:p>
    <w:p>
      <w:pPr>
        <w:pStyle w:val="BodyText"/>
        <w:spacing w:line="242" w:lineRule="auto" w:before="70"/>
        <w:ind w:left="1027" w:right="554" w:hanging="720"/>
        <w:jc w:val="both"/>
      </w:pPr>
      <w:r>
        <w:rPr/>
        <w:t>Health Protection Agency. The National CD4 Surveillance Scheme; 2007. </w:t>
      </w:r>
      <w:hyperlink r:id="rId44">
        <w:r>
          <w:rPr>
            <w:color w:val="333366"/>
            <w:spacing w:val="-2"/>
            <w:u w:val="single" w:color="333366"/>
          </w:rPr>
          <w:t>www.hpa.org.uk/infections/topics_az/hiv_and_sti/hiv/epidemiology/cd4.htm</w:t>
        </w:r>
      </w:hyperlink>
      <w:r>
        <w:rPr>
          <w:spacing w:val="-2"/>
        </w:rPr>
        <w:t>.</w:t>
      </w:r>
    </w:p>
    <w:p>
      <w:pPr>
        <w:spacing w:line="240" w:lineRule="auto" w:before="193"/>
        <w:ind w:left="1027" w:right="544" w:hanging="720"/>
        <w:jc w:val="both"/>
        <w:rPr>
          <w:sz w:val="24"/>
        </w:rPr>
      </w:pPr>
      <w:r>
        <w:rPr>
          <w:sz w:val="24"/>
        </w:rPr>
        <w:t>HIV/AIDS–adult prevalence rate</w:t>
      </w:r>
      <w:r>
        <w:rPr>
          <w:i/>
          <w:sz w:val="24"/>
        </w:rPr>
        <w:t>(htt</w:t>
      </w:r>
      <w:hyperlink r:id="rId45">
        <w:r>
          <w:rPr>
            <w:i/>
            <w:sz w:val="24"/>
          </w:rPr>
          <w:t>ps://w</w:t>
        </w:r>
      </w:hyperlink>
      <w:r>
        <w:rPr>
          <w:i/>
          <w:sz w:val="24"/>
        </w:rPr>
        <w:t>ww.c</w:t>
      </w:r>
      <w:hyperlink r:id="rId45">
        <w:r>
          <w:rPr>
            <w:i/>
            <w:sz w:val="24"/>
          </w:rPr>
          <w:t>ia.gov/library/publi</w:t>
        </w:r>
      </w:hyperlink>
      <w:r>
        <w:rPr>
          <w:i/>
          <w:sz w:val="24"/>
        </w:rPr>
        <w:t>c</w:t>
      </w:r>
      <w:hyperlink r:id="rId45">
        <w:r>
          <w:rPr>
            <w:i/>
            <w:sz w:val="24"/>
          </w:rPr>
          <w:t>ations/the-world-</w:t>
        </w:r>
      </w:hyperlink>
      <w:r>
        <w:rPr>
          <w:i/>
          <w:sz w:val="24"/>
        </w:rPr>
        <w:t> factbook/rankorder/ 2155rank.html) </w:t>
      </w:r>
      <w:r>
        <w:rPr>
          <w:sz w:val="24"/>
        </w:rPr>
        <w:t>CIA World Factbook (2012) Accessed February 20, 2014.</w:t>
      </w:r>
    </w:p>
    <w:p>
      <w:pPr>
        <w:tabs>
          <w:tab w:pos="3348" w:val="left" w:leader="none"/>
        </w:tabs>
        <w:spacing w:line="276" w:lineRule="auto" w:before="204"/>
        <w:ind w:left="1027" w:right="958" w:hanging="720"/>
        <w:jc w:val="left"/>
        <w:rPr>
          <w:sz w:val="24"/>
        </w:rPr>
      </w:pPr>
      <w:r>
        <w:rPr>
          <w:sz w:val="24"/>
        </w:rPr>
        <w:t>HIV/AIDS–People Living with HIV/AIDS </w:t>
      </w:r>
      <w:r>
        <w:rPr>
          <w:i/>
          <w:spacing w:val="-2"/>
          <w:sz w:val="24"/>
        </w:rPr>
        <w:t>(htt</w:t>
      </w:r>
      <w:hyperlink r:id="rId46">
        <w:r>
          <w:rPr>
            <w:i/>
            <w:spacing w:val="-2"/>
            <w:sz w:val="24"/>
          </w:rPr>
          <w:t>ps://w</w:t>
        </w:r>
      </w:hyperlink>
      <w:r>
        <w:rPr>
          <w:i/>
          <w:spacing w:val="-2"/>
          <w:sz w:val="24"/>
        </w:rPr>
        <w:t>ww.c</w:t>
      </w:r>
      <w:hyperlink r:id="rId46">
        <w:r>
          <w:rPr>
            <w:i/>
            <w:spacing w:val="-2"/>
            <w:sz w:val="24"/>
          </w:rPr>
          <w:t>ia.gov/library/publi</w:t>
        </w:r>
      </w:hyperlink>
      <w:r>
        <w:rPr>
          <w:i/>
          <w:spacing w:val="-2"/>
          <w:sz w:val="24"/>
        </w:rPr>
        <w:t>c</w:t>
      </w:r>
      <w:hyperlink r:id="rId46">
        <w:r>
          <w:rPr>
            <w:i/>
            <w:spacing w:val="-2"/>
            <w:sz w:val="24"/>
          </w:rPr>
          <w:t>ations/the-world-factbook/rankorder/</w:t>
        </w:r>
      </w:hyperlink>
      <w:r>
        <w:rPr>
          <w:i/>
          <w:spacing w:val="-2"/>
          <w:sz w:val="24"/>
        </w:rPr>
        <w:t> </w:t>
      </w:r>
      <w:r>
        <w:rPr>
          <w:i/>
          <w:sz w:val="24"/>
        </w:rPr>
        <w:t>2156rank.html) </w:t>
      </w:r>
      <w:r>
        <w:rPr>
          <w:sz w:val="24"/>
        </w:rPr>
        <w:t>CIA</w:t>
        <w:tab/>
        <w:t>World</w:t>
      </w:r>
      <w:r>
        <w:rPr>
          <w:spacing w:val="-7"/>
          <w:sz w:val="24"/>
        </w:rPr>
        <w:t> </w:t>
      </w:r>
      <w:r>
        <w:rPr>
          <w:sz w:val="24"/>
        </w:rPr>
        <w:t>Factbook(2012)</w:t>
      </w:r>
      <w:r>
        <w:rPr>
          <w:spacing w:val="-6"/>
          <w:sz w:val="24"/>
        </w:rPr>
        <w:t> </w:t>
      </w:r>
      <w:r>
        <w:rPr>
          <w:sz w:val="24"/>
        </w:rPr>
        <w:t>Accessed</w:t>
      </w:r>
      <w:r>
        <w:rPr>
          <w:spacing w:val="-6"/>
          <w:sz w:val="24"/>
        </w:rPr>
        <w:t> </w:t>
      </w:r>
      <w:r>
        <w:rPr>
          <w:sz w:val="24"/>
        </w:rPr>
        <w:t>February</w:t>
      </w:r>
      <w:r>
        <w:rPr>
          <w:spacing w:val="-11"/>
          <w:sz w:val="24"/>
        </w:rPr>
        <w:t> </w:t>
      </w:r>
      <w:r>
        <w:rPr>
          <w:sz w:val="24"/>
        </w:rPr>
        <w:t>20,</w:t>
      </w:r>
      <w:r>
        <w:rPr>
          <w:spacing w:val="-7"/>
          <w:sz w:val="24"/>
        </w:rPr>
        <w:t> </w:t>
      </w:r>
      <w:r>
        <w:rPr>
          <w:sz w:val="24"/>
        </w:rPr>
        <w:t>2014.</w:t>
      </w:r>
    </w:p>
    <w:p>
      <w:pPr>
        <w:tabs>
          <w:tab w:pos="1111" w:val="left" w:leader="none"/>
          <w:tab w:pos="1516" w:val="left" w:leader="none"/>
          <w:tab w:pos="3584" w:val="left" w:leader="none"/>
          <w:tab w:pos="4711" w:val="left" w:leader="none"/>
          <w:tab w:pos="6054" w:val="left" w:leader="none"/>
          <w:tab w:pos="6611" w:val="left" w:leader="none"/>
          <w:tab w:pos="7261" w:val="left" w:leader="none"/>
          <w:tab w:pos="8630" w:val="left" w:leader="none"/>
        </w:tabs>
        <w:spacing w:line="242" w:lineRule="auto" w:before="198"/>
        <w:ind w:left="1027" w:right="551" w:hanging="720"/>
        <w:jc w:val="left"/>
        <w:rPr>
          <w:sz w:val="24"/>
        </w:rPr>
      </w:pPr>
      <w:r>
        <w:rPr>
          <w:spacing w:val="-2"/>
          <w:sz w:val="24"/>
        </w:rPr>
        <w:t>Horst,</w:t>
      </w:r>
      <w:r>
        <w:rPr>
          <w:sz w:val="24"/>
        </w:rPr>
        <w:tab/>
        <w:tab/>
      </w:r>
      <w:r>
        <w:rPr>
          <w:spacing w:val="-6"/>
          <w:sz w:val="24"/>
        </w:rPr>
        <w:t>P.</w:t>
      </w:r>
      <w:r>
        <w:rPr>
          <w:sz w:val="24"/>
        </w:rPr>
        <w:tab/>
      </w:r>
      <w:r>
        <w:rPr>
          <w:spacing w:val="-2"/>
          <w:sz w:val="24"/>
        </w:rPr>
        <w:t>(1961).Generalized</w:t>
      </w:r>
      <w:r>
        <w:rPr>
          <w:sz w:val="24"/>
        </w:rPr>
        <w:tab/>
      </w:r>
      <w:r>
        <w:rPr>
          <w:spacing w:val="-2"/>
          <w:sz w:val="24"/>
        </w:rPr>
        <w:t>canonical</w:t>
      </w:r>
      <w:r>
        <w:rPr>
          <w:sz w:val="24"/>
        </w:rPr>
        <w:tab/>
      </w:r>
      <w:r>
        <w:rPr>
          <w:spacing w:val="-2"/>
          <w:sz w:val="24"/>
        </w:rPr>
        <w:t>correlations</w:t>
      </w:r>
      <w:r>
        <w:rPr>
          <w:sz w:val="24"/>
        </w:rPr>
        <w:tab/>
      </w:r>
      <w:r>
        <w:rPr>
          <w:spacing w:val="-4"/>
          <w:sz w:val="24"/>
        </w:rPr>
        <w:t>and</w:t>
      </w:r>
      <w:r>
        <w:rPr>
          <w:sz w:val="24"/>
        </w:rPr>
        <w:tab/>
      </w:r>
      <w:r>
        <w:rPr>
          <w:spacing w:val="-2"/>
          <w:sz w:val="24"/>
        </w:rPr>
        <w:t>their</w:t>
      </w:r>
      <w:r>
        <w:rPr>
          <w:sz w:val="24"/>
        </w:rPr>
        <w:tab/>
      </w:r>
      <w:r>
        <w:rPr>
          <w:spacing w:val="-2"/>
          <w:sz w:val="24"/>
        </w:rPr>
        <w:t>applications</w:t>
      </w:r>
      <w:r>
        <w:rPr>
          <w:sz w:val="24"/>
        </w:rPr>
        <w:tab/>
      </w:r>
      <w:r>
        <w:rPr>
          <w:spacing w:val="-6"/>
          <w:sz w:val="24"/>
        </w:rPr>
        <w:t>to </w:t>
      </w:r>
      <w:r>
        <w:rPr>
          <w:sz w:val="24"/>
        </w:rPr>
        <w:t>experimental data.</w:t>
      </w:r>
      <w:r>
        <w:rPr>
          <w:i/>
          <w:sz w:val="24"/>
        </w:rPr>
        <w:t>Journal of Clinical Psychology</w:t>
      </w:r>
      <w:r>
        <w:rPr>
          <w:sz w:val="24"/>
        </w:rPr>
        <w:t>, </w:t>
      </w:r>
      <w:r>
        <w:rPr>
          <w:i/>
          <w:sz w:val="24"/>
        </w:rPr>
        <w:t>17</w:t>
      </w:r>
      <w:r>
        <w:rPr>
          <w:sz w:val="24"/>
        </w:rPr>
        <w:t>(4), 331-347.</w:t>
      </w:r>
    </w:p>
    <w:p>
      <w:pPr>
        <w:pStyle w:val="BodyText"/>
        <w:spacing w:before="197"/>
        <w:ind w:left="307"/>
      </w:pPr>
      <w:r>
        <w:rPr/>
        <w:t>Hotelling,</w:t>
      </w:r>
      <w:r>
        <w:rPr>
          <w:spacing w:val="-1"/>
        </w:rPr>
        <w:t> </w:t>
      </w:r>
      <w:r>
        <w:rPr/>
        <w:t>H.</w:t>
      </w:r>
      <w:r>
        <w:rPr>
          <w:spacing w:val="-1"/>
        </w:rPr>
        <w:t> </w:t>
      </w:r>
      <w:r>
        <w:rPr/>
        <w:t>(1936).</w:t>
      </w:r>
      <w:r>
        <w:rPr>
          <w:spacing w:val="-1"/>
        </w:rPr>
        <w:t> </w:t>
      </w:r>
      <w:r>
        <w:rPr/>
        <w:t>Relations</w:t>
      </w:r>
      <w:r>
        <w:rPr>
          <w:spacing w:val="-1"/>
        </w:rPr>
        <w:t> </w:t>
      </w:r>
      <w:r>
        <w:rPr/>
        <w:t>between</w:t>
      </w:r>
      <w:r>
        <w:rPr>
          <w:spacing w:val="-1"/>
        </w:rPr>
        <w:t> </w:t>
      </w:r>
      <w:r>
        <w:rPr/>
        <w:t>two</w:t>
      </w:r>
      <w:r>
        <w:rPr>
          <w:spacing w:val="-1"/>
        </w:rPr>
        <w:t> </w:t>
      </w:r>
      <w:r>
        <w:rPr/>
        <w:t>sets</w:t>
      </w:r>
      <w:r>
        <w:rPr>
          <w:spacing w:val="-1"/>
        </w:rPr>
        <w:t> </w:t>
      </w:r>
      <w:r>
        <w:rPr/>
        <w:t>of</w:t>
      </w:r>
      <w:r>
        <w:rPr>
          <w:spacing w:val="-1"/>
        </w:rPr>
        <w:t> </w:t>
      </w:r>
      <w:r>
        <w:rPr/>
        <w:t>variates.</w:t>
      </w:r>
      <w:r>
        <w:rPr>
          <w:spacing w:val="1"/>
        </w:rPr>
        <w:t> </w:t>
      </w:r>
      <w:r>
        <w:rPr>
          <w:i/>
        </w:rPr>
        <w:t>Biometrika</w:t>
      </w:r>
      <w:r>
        <w:rPr/>
        <w:t>,</w:t>
      </w:r>
      <w:r>
        <w:rPr>
          <w:spacing w:val="-1"/>
        </w:rPr>
        <w:t> </w:t>
      </w:r>
      <w:r>
        <w:rPr/>
        <w:t>321-</w:t>
      </w:r>
      <w:r>
        <w:rPr>
          <w:spacing w:val="-4"/>
        </w:rPr>
        <w:t>377.</w:t>
      </w:r>
    </w:p>
    <w:p>
      <w:pPr>
        <w:spacing w:line="240" w:lineRule="auto" w:before="196"/>
        <w:ind w:left="1027" w:right="547" w:hanging="720"/>
        <w:jc w:val="both"/>
        <w:rPr>
          <w:i/>
          <w:sz w:val="24"/>
        </w:rPr>
      </w:pPr>
      <w:r>
        <w:rPr>
          <w:sz w:val="24"/>
        </w:rPr>
        <w:t>Ilo, P.I., &amp;Adeyemi, A.(2010). HIV/AIDs</w:t>
      </w:r>
      <w:r>
        <w:rPr>
          <w:spacing w:val="40"/>
          <w:sz w:val="24"/>
        </w:rPr>
        <w:t> </w:t>
      </w:r>
      <w:r>
        <w:rPr>
          <w:sz w:val="24"/>
        </w:rPr>
        <w:t>information and awareness among market women: A study of Olofinmoye Market Sango –Ota, Ogun state, </w:t>
      </w:r>
      <w:r>
        <w:rPr>
          <w:i/>
          <w:sz w:val="24"/>
        </w:rPr>
        <w:t>Nigeria. Library Philosophy and Practice. Retrieved 22 march 2010 from </w:t>
      </w:r>
      <w:r>
        <w:rPr>
          <w:i/>
          <w:spacing w:val="-2"/>
          <w:sz w:val="24"/>
        </w:rPr>
        <w:t>htt://unllib.Unl.edu/LLp/ilo.adeyemi.htm</w:t>
      </w:r>
    </w:p>
    <w:p>
      <w:pPr>
        <w:spacing w:before="205"/>
        <w:ind w:left="307" w:right="0" w:firstLine="0"/>
        <w:jc w:val="left"/>
        <w:rPr>
          <w:i/>
          <w:sz w:val="24"/>
        </w:rPr>
      </w:pPr>
      <w:r>
        <w:rPr>
          <w:sz w:val="24"/>
        </w:rPr>
        <w:t>In Unal</w:t>
      </w:r>
      <w:r>
        <w:rPr>
          <w:spacing w:val="-1"/>
          <w:sz w:val="24"/>
        </w:rPr>
        <w:t> </w:t>
      </w:r>
      <w:r>
        <w:rPr>
          <w:sz w:val="24"/>
        </w:rPr>
        <w:t>S.</w:t>
      </w:r>
      <w:r>
        <w:rPr>
          <w:spacing w:val="-1"/>
          <w:sz w:val="24"/>
        </w:rPr>
        <w:t> </w:t>
      </w:r>
      <w:r>
        <w:rPr>
          <w:sz w:val="24"/>
        </w:rPr>
        <w:t>(Ed)</w:t>
      </w:r>
      <w:r>
        <w:rPr>
          <w:spacing w:val="-2"/>
          <w:sz w:val="24"/>
        </w:rPr>
        <w:t> </w:t>
      </w:r>
      <w:r>
        <w:rPr>
          <w:sz w:val="24"/>
        </w:rPr>
        <w:t>AIDS: </w:t>
      </w:r>
      <w:r>
        <w:rPr>
          <w:i/>
          <w:sz w:val="24"/>
        </w:rPr>
        <w:t>Modern</w:t>
      </w:r>
      <w:r>
        <w:rPr>
          <w:i/>
          <w:spacing w:val="-1"/>
          <w:sz w:val="24"/>
        </w:rPr>
        <w:t> </w:t>
      </w:r>
      <w:r>
        <w:rPr>
          <w:i/>
          <w:sz w:val="24"/>
        </w:rPr>
        <w:t>Medical</w:t>
      </w:r>
      <w:r>
        <w:rPr>
          <w:i/>
          <w:spacing w:val="-1"/>
          <w:sz w:val="24"/>
        </w:rPr>
        <w:t> </w:t>
      </w:r>
      <w:r>
        <w:rPr>
          <w:i/>
          <w:sz w:val="24"/>
        </w:rPr>
        <w:t>Seminars</w:t>
      </w:r>
      <w:r>
        <w:rPr>
          <w:i/>
          <w:spacing w:val="-1"/>
          <w:sz w:val="24"/>
        </w:rPr>
        <w:t> </w:t>
      </w:r>
      <w:r>
        <w:rPr>
          <w:i/>
          <w:sz w:val="24"/>
        </w:rPr>
        <w:t>Ankara</w:t>
      </w:r>
      <w:r>
        <w:rPr>
          <w:i/>
          <w:spacing w:val="-1"/>
          <w:sz w:val="24"/>
        </w:rPr>
        <w:t> </w:t>
      </w:r>
      <w:r>
        <w:rPr>
          <w:i/>
          <w:sz w:val="24"/>
        </w:rPr>
        <w:t>:</w:t>
      </w:r>
      <w:r>
        <w:rPr>
          <w:i/>
          <w:spacing w:val="-1"/>
          <w:sz w:val="24"/>
        </w:rPr>
        <w:t> </w:t>
      </w:r>
      <w:r>
        <w:rPr>
          <w:i/>
          <w:sz w:val="24"/>
        </w:rPr>
        <w:t>Gunes:1-</w:t>
      </w:r>
      <w:r>
        <w:rPr>
          <w:i/>
          <w:spacing w:val="-5"/>
          <w:sz w:val="24"/>
        </w:rPr>
        <w:t>10</w:t>
      </w:r>
    </w:p>
    <w:p>
      <w:pPr>
        <w:pStyle w:val="BodyText"/>
        <w:spacing w:line="242" w:lineRule="auto" w:before="237"/>
        <w:ind w:left="1027" w:right="548" w:hanging="720"/>
      </w:pPr>
      <w:r>
        <w:rPr/>
        <w:t>Joint</w:t>
      </w:r>
      <w:r>
        <w:rPr>
          <w:spacing w:val="-4"/>
        </w:rPr>
        <w:t> </w:t>
      </w:r>
      <w:r>
        <w:rPr/>
        <w:t>United</w:t>
      </w:r>
      <w:r>
        <w:rPr>
          <w:spacing w:val="-4"/>
        </w:rPr>
        <w:t> </w:t>
      </w:r>
      <w:r>
        <w:rPr/>
        <w:t>Nations</w:t>
      </w:r>
      <w:r>
        <w:rPr>
          <w:spacing w:val="-4"/>
        </w:rPr>
        <w:t> </w:t>
      </w:r>
      <w:r>
        <w:rPr/>
        <w:t>Programme</w:t>
      </w:r>
      <w:r>
        <w:rPr>
          <w:spacing w:val="-5"/>
        </w:rPr>
        <w:t> </w:t>
      </w:r>
      <w:r>
        <w:rPr/>
        <w:t>on</w:t>
      </w:r>
      <w:r>
        <w:rPr>
          <w:spacing w:val="-4"/>
        </w:rPr>
        <w:t> </w:t>
      </w:r>
      <w:r>
        <w:rPr/>
        <w:t>HIV/AIDS</w:t>
      </w:r>
      <w:r>
        <w:rPr>
          <w:spacing w:val="-4"/>
        </w:rPr>
        <w:t> </w:t>
      </w:r>
      <w:r>
        <w:rPr/>
        <w:t>Staff,</w:t>
      </w:r>
      <w:r>
        <w:rPr>
          <w:spacing w:val="-4"/>
        </w:rPr>
        <w:t> </w:t>
      </w:r>
      <w:r>
        <w:rPr/>
        <w:t>World</w:t>
      </w:r>
      <w:r>
        <w:rPr>
          <w:spacing w:val="-4"/>
        </w:rPr>
        <w:t> </w:t>
      </w:r>
      <w:r>
        <w:rPr/>
        <w:t>Health</w:t>
      </w:r>
      <w:r>
        <w:rPr>
          <w:spacing w:val="-4"/>
        </w:rPr>
        <w:t> </w:t>
      </w:r>
      <w:r>
        <w:rPr/>
        <w:t>Organization,</w:t>
      </w:r>
      <w:r>
        <w:rPr>
          <w:spacing w:val="-4"/>
        </w:rPr>
        <w:t> </w:t>
      </w:r>
      <w:r>
        <w:rPr/>
        <w:t>&amp; World Health Organization Staff.(2006). </w:t>
      </w:r>
      <w:r>
        <w:rPr>
          <w:i/>
        </w:rPr>
        <w:t>AIDS epidemic update, December 2006</w:t>
      </w:r>
      <w:r>
        <w:rPr/>
        <w:t>.World Health Organization.</w:t>
      </w:r>
    </w:p>
    <w:p>
      <w:pPr>
        <w:spacing w:line="242" w:lineRule="auto" w:before="192"/>
        <w:ind w:left="1027" w:right="0" w:hanging="720"/>
        <w:jc w:val="left"/>
        <w:rPr>
          <w:sz w:val="24"/>
        </w:rPr>
      </w:pPr>
      <w:r>
        <w:rPr>
          <w:sz w:val="24"/>
        </w:rPr>
        <w:t>Kam</w:t>
      </w:r>
      <w:r>
        <w:rPr>
          <w:spacing w:val="40"/>
          <w:sz w:val="24"/>
        </w:rPr>
        <w:t> </w:t>
      </w:r>
      <w:r>
        <w:rPr>
          <w:sz w:val="24"/>
        </w:rPr>
        <w:t>KM,</w:t>
      </w:r>
      <w:r>
        <w:rPr>
          <w:spacing w:val="40"/>
          <w:sz w:val="24"/>
        </w:rPr>
        <w:t> </w:t>
      </w:r>
      <w:r>
        <w:rPr>
          <w:sz w:val="24"/>
        </w:rPr>
        <w:t>Wong</w:t>
      </w:r>
      <w:r>
        <w:rPr>
          <w:spacing w:val="40"/>
          <w:sz w:val="24"/>
        </w:rPr>
        <w:t> </w:t>
      </w:r>
      <w:r>
        <w:rPr>
          <w:sz w:val="24"/>
        </w:rPr>
        <w:t>K.H.</w:t>
      </w:r>
      <w:r>
        <w:rPr>
          <w:spacing w:val="40"/>
          <w:sz w:val="24"/>
        </w:rPr>
        <w:t> </w:t>
      </w:r>
      <w:r>
        <w:rPr>
          <w:sz w:val="24"/>
        </w:rPr>
        <w:t>(1998)</w:t>
      </w:r>
      <w:r>
        <w:rPr>
          <w:spacing w:val="40"/>
          <w:sz w:val="24"/>
        </w:rPr>
        <w:t> </w:t>
      </w:r>
      <w:r>
        <w:rPr>
          <w:sz w:val="24"/>
        </w:rPr>
        <w:t>:</w:t>
      </w:r>
      <w:r>
        <w:rPr>
          <w:spacing w:val="40"/>
          <w:sz w:val="24"/>
        </w:rPr>
        <w:t> </w:t>
      </w:r>
      <w:r>
        <w:rPr>
          <w:i/>
          <w:sz w:val="24"/>
        </w:rPr>
        <w:t>Proposed</w:t>
      </w:r>
      <w:r>
        <w:rPr>
          <w:i/>
          <w:spacing w:val="40"/>
          <w:sz w:val="24"/>
        </w:rPr>
        <w:t> </w:t>
      </w:r>
      <w:r>
        <w:rPr>
          <w:i/>
          <w:sz w:val="24"/>
        </w:rPr>
        <w:t>cd4</w:t>
      </w:r>
      <w:r>
        <w:rPr>
          <w:i/>
          <w:spacing w:val="40"/>
          <w:sz w:val="24"/>
        </w:rPr>
        <w:t> </w:t>
      </w:r>
      <w:r>
        <w:rPr>
          <w:i/>
          <w:sz w:val="24"/>
        </w:rPr>
        <w:t>+</w:t>
      </w:r>
      <w:r>
        <w:rPr>
          <w:i/>
          <w:spacing w:val="40"/>
          <w:sz w:val="24"/>
        </w:rPr>
        <w:t> </w:t>
      </w:r>
      <w:r>
        <w:rPr>
          <w:i/>
          <w:sz w:val="24"/>
        </w:rPr>
        <w:t>T-</w:t>
      </w:r>
      <w:r>
        <w:rPr>
          <w:i/>
          <w:spacing w:val="40"/>
          <w:sz w:val="24"/>
        </w:rPr>
        <w:t> </w:t>
      </w:r>
      <w:r>
        <w:rPr>
          <w:i/>
          <w:sz w:val="24"/>
        </w:rPr>
        <w:t>cell</w:t>
      </w:r>
      <w:r>
        <w:rPr>
          <w:i/>
          <w:spacing w:val="40"/>
          <w:sz w:val="24"/>
        </w:rPr>
        <w:t> </w:t>
      </w:r>
      <w:r>
        <w:rPr>
          <w:i/>
          <w:sz w:val="24"/>
        </w:rPr>
        <w:t>criteria</w:t>
      </w:r>
      <w:r>
        <w:rPr>
          <w:i/>
          <w:spacing w:val="40"/>
          <w:sz w:val="24"/>
        </w:rPr>
        <w:t> </w:t>
      </w:r>
      <w:r>
        <w:rPr>
          <w:i/>
          <w:sz w:val="24"/>
        </w:rPr>
        <w:t>for</w:t>
      </w:r>
      <w:r>
        <w:rPr>
          <w:i/>
          <w:spacing w:val="40"/>
          <w:sz w:val="24"/>
        </w:rPr>
        <w:t> </w:t>
      </w:r>
      <w:r>
        <w:rPr>
          <w:i/>
          <w:sz w:val="24"/>
        </w:rPr>
        <w:t>staging</w:t>
      </w:r>
      <w:r>
        <w:rPr>
          <w:i/>
          <w:spacing w:val="40"/>
          <w:sz w:val="24"/>
        </w:rPr>
        <w:t> </w:t>
      </w:r>
      <w:r>
        <w:rPr>
          <w:i/>
          <w:sz w:val="24"/>
        </w:rPr>
        <w:t>HIV</w:t>
      </w:r>
      <w:r>
        <w:rPr>
          <w:i/>
          <w:spacing w:val="40"/>
          <w:sz w:val="24"/>
        </w:rPr>
        <w:t> </w:t>
      </w:r>
      <w:r>
        <w:rPr>
          <w:i/>
          <w:sz w:val="24"/>
        </w:rPr>
        <w:t>– infected Chinese adults</w:t>
      </w:r>
      <w:r>
        <w:rPr>
          <w:sz w:val="24"/>
        </w:rPr>
        <w:t>. Clin immunol immunopattrol vol 89, pg 11-22.</w:t>
      </w:r>
    </w:p>
    <w:p>
      <w:pPr>
        <w:pStyle w:val="BodyText"/>
        <w:spacing w:line="242" w:lineRule="auto" w:before="196"/>
        <w:ind w:left="1027" w:right="548" w:hanging="720"/>
      </w:pPr>
      <w:r>
        <w:rPr/>
        <w:t>Kettenring,</w:t>
      </w:r>
      <w:r>
        <w:rPr>
          <w:spacing w:val="-4"/>
        </w:rPr>
        <w:t> </w:t>
      </w:r>
      <w:r>
        <w:rPr/>
        <w:t>J.</w:t>
      </w:r>
      <w:r>
        <w:rPr>
          <w:spacing w:val="-4"/>
        </w:rPr>
        <w:t> </w:t>
      </w:r>
      <w:r>
        <w:rPr/>
        <w:t>R.</w:t>
      </w:r>
      <w:r>
        <w:rPr>
          <w:spacing w:val="-4"/>
        </w:rPr>
        <w:t> </w:t>
      </w:r>
      <w:r>
        <w:rPr/>
        <w:t>(1971).</w:t>
      </w:r>
      <w:r>
        <w:rPr>
          <w:spacing w:val="-4"/>
        </w:rPr>
        <w:t> </w:t>
      </w:r>
      <w:r>
        <w:rPr/>
        <w:t>Canonical</w:t>
      </w:r>
      <w:r>
        <w:rPr>
          <w:spacing w:val="-4"/>
        </w:rPr>
        <w:t> </w:t>
      </w:r>
      <w:r>
        <w:rPr/>
        <w:t>analysis</w:t>
      </w:r>
      <w:r>
        <w:rPr>
          <w:spacing w:val="-4"/>
        </w:rPr>
        <w:t> </w:t>
      </w:r>
      <w:r>
        <w:rPr/>
        <w:t>of</w:t>
      </w:r>
      <w:r>
        <w:rPr>
          <w:spacing w:val="-4"/>
        </w:rPr>
        <w:t> </w:t>
      </w:r>
      <w:r>
        <w:rPr/>
        <w:t>several</w:t>
      </w:r>
      <w:r>
        <w:rPr>
          <w:spacing w:val="-4"/>
        </w:rPr>
        <w:t> </w:t>
      </w:r>
      <w:r>
        <w:rPr/>
        <w:t>sets</w:t>
      </w:r>
      <w:r>
        <w:rPr>
          <w:spacing w:val="-4"/>
        </w:rPr>
        <w:t> </w:t>
      </w:r>
      <w:r>
        <w:rPr/>
        <w:t>of</w:t>
      </w:r>
      <w:r>
        <w:rPr>
          <w:spacing w:val="-4"/>
        </w:rPr>
        <w:t> </w:t>
      </w:r>
      <w:r>
        <w:rPr/>
        <w:t>variables.</w:t>
      </w:r>
      <w:r>
        <w:rPr>
          <w:spacing w:val="-1"/>
        </w:rPr>
        <w:t> </w:t>
      </w:r>
      <w:r>
        <w:rPr>
          <w:i/>
        </w:rPr>
        <w:t>Biometrika</w:t>
      </w:r>
      <w:r>
        <w:rPr/>
        <w:t>, </w:t>
      </w:r>
      <w:r>
        <w:rPr>
          <w:i/>
        </w:rPr>
        <w:t>58</w:t>
      </w:r>
      <w:r>
        <w:rPr/>
        <w:t>(3), 433-451.</w:t>
      </w:r>
    </w:p>
    <w:p>
      <w:pPr>
        <w:spacing w:line="276" w:lineRule="auto" w:before="196"/>
        <w:ind w:left="1027" w:right="548" w:hanging="720"/>
        <w:jc w:val="left"/>
        <w:rPr>
          <w:sz w:val="24"/>
        </w:rPr>
      </w:pPr>
      <w:r>
        <w:rPr>
          <w:sz w:val="24"/>
        </w:rPr>
        <w:t>McLachlan,</w:t>
      </w:r>
      <w:r>
        <w:rPr>
          <w:spacing w:val="-4"/>
          <w:sz w:val="24"/>
        </w:rPr>
        <w:t> </w:t>
      </w:r>
      <w:r>
        <w:rPr>
          <w:sz w:val="24"/>
        </w:rPr>
        <w:t>G.</w:t>
      </w:r>
      <w:r>
        <w:rPr>
          <w:spacing w:val="-5"/>
          <w:sz w:val="24"/>
        </w:rPr>
        <w:t> </w:t>
      </w:r>
      <w:r>
        <w:rPr>
          <w:sz w:val="24"/>
        </w:rPr>
        <w:t>J.</w:t>
      </w:r>
      <w:r>
        <w:rPr>
          <w:spacing w:val="-5"/>
          <w:sz w:val="24"/>
        </w:rPr>
        <w:t> </w:t>
      </w:r>
      <w:r>
        <w:rPr>
          <w:sz w:val="24"/>
        </w:rPr>
        <w:t>(1992),</w:t>
      </w:r>
      <w:r>
        <w:rPr>
          <w:spacing w:val="-5"/>
          <w:sz w:val="24"/>
        </w:rPr>
        <w:t> </w:t>
      </w:r>
      <w:r>
        <w:rPr>
          <w:sz w:val="24"/>
        </w:rPr>
        <w:t>‘</w:t>
      </w:r>
      <w:r>
        <w:rPr>
          <w:i/>
          <w:sz w:val="24"/>
        </w:rPr>
        <w:t>Discriminant</w:t>
      </w:r>
      <w:r>
        <w:rPr>
          <w:i/>
          <w:spacing w:val="-5"/>
          <w:sz w:val="24"/>
        </w:rPr>
        <w:t> </w:t>
      </w:r>
      <w:r>
        <w:rPr>
          <w:i/>
          <w:sz w:val="24"/>
        </w:rPr>
        <w:t>Analysis</w:t>
      </w:r>
      <w:r>
        <w:rPr>
          <w:i/>
          <w:spacing w:val="-5"/>
          <w:sz w:val="24"/>
        </w:rPr>
        <w:t> </w:t>
      </w:r>
      <w:r>
        <w:rPr>
          <w:i/>
          <w:sz w:val="24"/>
        </w:rPr>
        <w:t>and</w:t>
      </w:r>
      <w:r>
        <w:rPr>
          <w:i/>
          <w:spacing w:val="-5"/>
          <w:sz w:val="24"/>
        </w:rPr>
        <w:t> </w:t>
      </w:r>
      <w:r>
        <w:rPr>
          <w:i/>
          <w:sz w:val="24"/>
        </w:rPr>
        <w:t>Statistical</w:t>
      </w:r>
      <w:r>
        <w:rPr>
          <w:i/>
          <w:spacing w:val="-5"/>
          <w:sz w:val="24"/>
        </w:rPr>
        <w:t> </w:t>
      </w:r>
      <w:r>
        <w:rPr>
          <w:i/>
          <w:sz w:val="24"/>
        </w:rPr>
        <w:t>Pattern</w:t>
      </w:r>
      <w:r>
        <w:rPr>
          <w:i/>
          <w:spacing w:val="-5"/>
          <w:sz w:val="24"/>
        </w:rPr>
        <w:t> </w:t>
      </w:r>
      <w:r>
        <w:rPr>
          <w:i/>
          <w:sz w:val="24"/>
        </w:rPr>
        <w:t>Recognition’</w:t>
      </w:r>
      <w:r>
        <w:rPr>
          <w:sz w:val="24"/>
        </w:rPr>
        <w:t>, John Wiley,NewYork.</w:t>
      </w:r>
    </w:p>
    <w:p>
      <w:pPr>
        <w:pStyle w:val="BodyText"/>
        <w:spacing w:before="201"/>
        <w:ind w:left="307"/>
      </w:pPr>
      <w:r>
        <w:rPr/>
        <w:t>Meyer,</w:t>
      </w:r>
      <w:r>
        <w:rPr>
          <w:spacing w:val="62"/>
        </w:rPr>
        <w:t> </w:t>
      </w:r>
      <w:r>
        <w:rPr/>
        <w:t>D.</w:t>
      </w:r>
      <w:r>
        <w:rPr>
          <w:spacing w:val="66"/>
        </w:rPr>
        <w:t> </w:t>
      </w:r>
      <w:r>
        <w:rPr/>
        <w:t>(2003).</w:t>
      </w:r>
      <w:r>
        <w:rPr>
          <w:spacing w:val="65"/>
        </w:rPr>
        <w:t> </w:t>
      </w:r>
      <w:r>
        <w:rPr/>
        <w:t>HIV/AIDs</w:t>
      </w:r>
      <w:r>
        <w:rPr>
          <w:spacing w:val="64"/>
        </w:rPr>
        <w:t> </w:t>
      </w:r>
      <w:r>
        <w:rPr/>
        <w:t>and</w:t>
      </w:r>
      <w:r>
        <w:rPr>
          <w:spacing w:val="65"/>
        </w:rPr>
        <w:t> </w:t>
      </w:r>
      <w:r>
        <w:rPr/>
        <w:t>Education</w:t>
      </w:r>
      <w:r>
        <w:rPr>
          <w:spacing w:val="64"/>
        </w:rPr>
        <w:t> </w:t>
      </w:r>
      <w:r>
        <w:rPr/>
        <w:t>in</w:t>
      </w:r>
      <w:r>
        <w:rPr>
          <w:spacing w:val="66"/>
        </w:rPr>
        <w:t> </w:t>
      </w:r>
      <w:r>
        <w:rPr/>
        <w:t>Africa.</w:t>
      </w:r>
      <w:r>
        <w:rPr>
          <w:spacing w:val="67"/>
        </w:rPr>
        <w:t> </w:t>
      </w:r>
      <w:r>
        <w:rPr/>
        <w:t>Rand</w:t>
      </w:r>
      <w:r>
        <w:rPr>
          <w:spacing w:val="65"/>
        </w:rPr>
        <w:t> </w:t>
      </w:r>
      <w:r>
        <w:rPr>
          <w:spacing w:val="-2"/>
        </w:rPr>
        <w:t>Afrika’ansuniversity.</w:t>
      </w:r>
    </w:p>
    <w:p>
      <w:pPr>
        <w:spacing w:before="41"/>
        <w:ind w:left="1027" w:right="0" w:firstLine="0"/>
        <w:jc w:val="left"/>
        <w:rPr>
          <w:i/>
          <w:sz w:val="24"/>
        </w:rPr>
      </w:pPr>
      <w:r>
        <w:rPr>
          <w:i/>
          <w:sz w:val="24"/>
        </w:rPr>
        <w:t>Retrieved</w:t>
      </w:r>
      <w:r>
        <w:rPr>
          <w:i/>
          <w:spacing w:val="-1"/>
          <w:sz w:val="24"/>
        </w:rPr>
        <w:t> </w:t>
      </w:r>
      <w:r>
        <w:rPr>
          <w:i/>
          <w:sz w:val="24"/>
        </w:rPr>
        <w:t>22</w:t>
      </w:r>
      <w:r>
        <w:rPr>
          <w:i/>
          <w:spacing w:val="-1"/>
          <w:sz w:val="24"/>
        </w:rPr>
        <w:t> </w:t>
      </w:r>
      <w:r>
        <w:rPr>
          <w:i/>
          <w:sz w:val="24"/>
        </w:rPr>
        <w:t>march</w:t>
      </w:r>
      <w:r>
        <w:rPr>
          <w:i/>
          <w:spacing w:val="-1"/>
          <w:sz w:val="24"/>
        </w:rPr>
        <w:t> </w:t>
      </w:r>
      <w:r>
        <w:rPr>
          <w:i/>
          <w:sz w:val="24"/>
        </w:rPr>
        <w:t>2010</w:t>
      </w:r>
      <w:r>
        <w:rPr>
          <w:i/>
          <w:spacing w:val="2"/>
          <w:sz w:val="24"/>
        </w:rPr>
        <w:t> </w:t>
      </w:r>
      <w:r>
        <w:rPr>
          <w:i/>
          <w:sz w:val="24"/>
        </w:rPr>
        <w:t>from</w:t>
      </w:r>
      <w:r>
        <w:rPr>
          <w:i/>
          <w:spacing w:val="-1"/>
          <w:sz w:val="24"/>
        </w:rPr>
        <w:t> </w:t>
      </w:r>
      <w:r>
        <w:rPr>
          <w:i/>
          <w:sz w:val="24"/>
        </w:rPr>
        <w:t>:</w:t>
      </w:r>
      <w:r>
        <w:rPr>
          <w:i/>
          <w:spacing w:val="-1"/>
          <w:sz w:val="24"/>
        </w:rPr>
        <w:t> </w:t>
      </w:r>
      <w:r>
        <w:rPr>
          <w:i/>
          <w:sz w:val="24"/>
          <w:u w:val="single"/>
        </w:rPr>
        <w:t>http:// </w:t>
      </w:r>
      <w:hyperlink r:id="rId47">
        <w:r>
          <w:rPr>
            <w:i/>
            <w:spacing w:val="-2"/>
            <w:sz w:val="24"/>
            <w:u w:val="single"/>
          </w:rPr>
          <w:t>www.unep.org</w:t>
        </w:r>
      </w:hyperlink>
    </w:p>
    <w:p>
      <w:pPr>
        <w:spacing w:line="242" w:lineRule="auto" w:before="240"/>
        <w:ind w:left="1027" w:right="0" w:hanging="720"/>
        <w:jc w:val="left"/>
        <w:rPr>
          <w:sz w:val="24"/>
        </w:rPr>
      </w:pPr>
      <w:r>
        <w:rPr>
          <w:sz w:val="24"/>
        </w:rPr>
        <w:t>Michael Q. Zhang (2000): </w:t>
      </w:r>
      <w:r>
        <w:rPr>
          <w:i/>
          <w:sz w:val="24"/>
        </w:rPr>
        <w:t>Discriminant Analysis and its application in DNA sequence, Briefings in Bioinformatics </w:t>
      </w:r>
      <w:r>
        <w:rPr>
          <w:sz w:val="24"/>
        </w:rPr>
        <w:t>Vol 1 no 4 00-00</w:t>
      </w:r>
    </w:p>
    <w:p>
      <w:pPr>
        <w:spacing w:line="240" w:lineRule="auto" w:before="193"/>
        <w:ind w:left="1027" w:right="546" w:hanging="720"/>
        <w:jc w:val="both"/>
        <w:rPr>
          <w:sz w:val="24"/>
        </w:rPr>
      </w:pPr>
      <w:r>
        <w:rPr>
          <w:sz w:val="24"/>
        </w:rPr>
        <w:t>Mobili P, Landero A .De-Antoni G. Araujo Andraote C, Avila- Donoso H, Moreno J. (2010): </w:t>
      </w:r>
      <w:r>
        <w:rPr>
          <w:i/>
          <w:sz w:val="24"/>
        </w:rPr>
        <w:t>Multivariate Analysis of Raman Spectra applied to microbiology: Discriminant of Microorganism at the species level</w:t>
      </w:r>
      <w:r>
        <w:rPr>
          <w:sz w:val="24"/>
        </w:rPr>
        <w:t>. REVISTA MEXICANA</w:t>
      </w:r>
      <w:r>
        <w:rPr>
          <w:spacing w:val="40"/>
          <w:sz w:val="24"/>
        </w:rPr>
        <w:t> </w:t>
      </w:r>
      <w:r>
        <w:rPr>
          <w:sz w:val="24"/>
        </w:rPr>
        <w:t>DE FESICA 56 (5) 378-</w:t>
      </w:r>
      <w:r>
        <w:rPr>
          <w:spacing w:val="80"/>
          <w:sz w:val="24"/>
        </w:rPr>
        <w:t>   </w:t>
      </w:r>
      <w:r>
        <w:rPr>
          <w:sz w:val="24"/>
        </w:rPr>
        <w:t>385</w:t>
      </w:r>
    </w:p>
    <w:p>
      <w:pPr>
        <w:spacing w:line="276" w:lineRule="auto" w:before="202"/>
        <w:ind w:left="1027" w:right="548" w:hanging="720"/>
        <w:jc w:val="left"/>
        <w:rPr>
          <w:i/>
          <w:sz w:val="24"/>
        </w:rPr>
      </w:pPr>
      <w:r>
        <w:rPr>
          <w:sz w:val="24"/>
        </w:rPr>
        <w:t>Mooko, N., &amp;Aina, L.O. (2007).</w:t>
      </w:r>
      <w:r>
        <w:rPr>
          <w:i/>
          <w:sz w:val="24"/>
        </w:rPr>
        <w:t>Information Environment of artisans in Botswana Libri 57: 27-33.</w:t>
      </w:r>
    </w:p>
    <w:p>
      <w:pPr>
        <w:spacing w:line="240" w:lineRule="auto" w:before="199"/>
        <w:ind w:left="1027" w:right="546" w:hanging="720"/>
        <w:jc w:val="both"/>
        <w:rPr>
          <w:sz w:val="24"/>
        </w:rPr>
      </w:pPr>
      <w:r>
        <w:rPr>
          <w:sz w:val="24"/>
        </w:rPr>
        <w:t>Mu</w:t>
      </w:r>
      <w:r>
        <w:rPr>
          <w:spacing w:val="-3"/>
          <w:sz w:val="24"/>
        </w:rPr>
        <w:t> </w:t>
      </w:r>
      <w:r>
        <w:rPr>
          <w:sz w:val="24"/>
        </w:rPr>
        <w:t>Zhu</w:t>
      </w:r>
      <w:r>
        <w:rPr>
          <w:spacing w:val="-1"/>
          <w:sz w:val="24"/>
        </w:rPr>
        <w:t> </w:t>
      </w:r>
      <w:r>
        <w:rPr>
          <w:sz w:val="24"/>
        </w:rPr>
        <w:t>and</w:t>
      </w:r>
      <w:r>
        <w:rPr>
          <w:spacing w:val="-1"/>
          <w:sz w:val="24"/>
        </w:rPr>
        <w:t> </w:t>
      </w:r>
      <w:r>
        <w:rPr>
          <w:sz w:val="24"/>
        </w:rPr>
        <w:t>Trevor</w:t>
      </w:r>
      <w:r>
        <w:rPr>
          <w:spacing w:val="-3"/>
          <w:sz w:val="24"/>
        </w:rPr>
        <w:t> </w:t>
      </w:r>
      <w:r>
        <w:rPr>
          <w:sz w:val="24"/>
        </w:rPr>
        <w:t>J.</w:t>
      </w:r>
      <w:r>
        <w:rPr>
          <w:spacing w:val="-3"/>
          <w:sz w:val="24"/>
        </w:rPr>
        <w:t> </w:t>
      </w:r>
      <w:r>
        <w:rPr>
          <w:sz w:val="24"/>
        </w:rPr>
        <w:t>Haste</w:t>
      </w:r>
      <w:r>
        <w:rPr>
          <w:spacing w:val="-3"/>
          <w:sz w:val="24"/>
        </w:rPr>
        <w:t> </w:t>
      </w:r>
      <w:r>
        <w:rPr>
          <w:sz w:val="24"/>
        </w:rPr>
        <w:t>(2011)</w:t>
      </w:r>
      <w:r>
        <w:rPr>
          <w:spacing w:val="-3"/>
          <w:sz w:val="24"/>
        </w:rPr>
        <w:t> </w:t>
      </w:r>
      <w:r>
        <w:rPr>
          <w:sz w:val="24"/>
        </w:rPr>
        <w:t>:</w:t>
      </w:r>
      <w:r>
        <w:rPr>
          <w:spacing w:val="-4"/>
          <w:sz w:val="24"/>
        </w:rPr>
        <w:t> </w:t>
      </w:r>
      <w:r>
        <w:rPr>
          <w:i/>
          <w:sz w:val="24"/>
        </w:rPr>
        <w:t>Feature</w:t>
      </w:r>
      <w:r>
        <w:rPr>
          <w:i/>
          <w:spacing w:val="-2"/>
          <w:sz w:val="24"/>
        </w:rPr>
        <w:t> </w:t>
      </w:r>
      <w:r>
        <w:rPr>
          <w:i/>
          <w:sz w:val="24"/>
        </w:rPr>
        <w:t>extraction</w:t>
      </w:r>
      <w:r>
        <w:rPr>
          <w:i/>
          <w:spacing w:val="-2"/>
          <w:sz w:val="24"/>
        </w:rPr>
        <w:t> </w:t>
      </w:r>
      <w:r>
        <w:rPr>
          <w:i/>
          <w:sz w:val="24"/>
        </w:rPr>
        <w:t>for</w:t>
      </w:r>
      <w:r>
        <w:rPr>
          <w:i/>
          <w:spacing w:val="-3"/>
          <w:sz w:val="24"/>
        </w:rPr>
        <w:t> </w:t>
      </w:r>
      <w:r>
        <w:rPr>
          <w:i/>
          <w:sz w:val="24"/>
        </w:rPr>
        <w:t>nonparametric</w:t>
      </w:r>
      <w:r>
        <w:rPr>
          <w:i/>
          <w:spacing w:val="-4"/>
          <w:sz w:val="24"/>
        </w:rPr>
        <w:t> </w:t>
      </w:r>
      <w:r>
        <w:rPr>
          <w:i/>
          <w:sz w:val="24"/>
        </w:rPr>
        <w:t>discriminant analysis</w:t>
      </w:r>
      <w:r>
        <w:rPr>
          <w:sz w:val="24"/>
        </w:rPr>
        <w:t>, Journal of Computational and Graphical Statistical Computing vol 12, no 1</w:t>
      </w:r>
    </w:p>
    <w:p>
      <w:pPr>
        <w:spacing w:after="0" w:line="240" w:lineRule="auto"/>
        <w:jc w:val="both"/>
        <w:rPr>
          <w:sz w:val="24"/>
        </w:rPr>
        <w:sectPr>
          <w:pgSz w:w="11910" w:h="16840"/>
          <w:pgMar w:header="0" w:footer="1014" w:top="1320" w:bottom="1200" w:left="1680" w:right="860"/>
        </w:sectPr>
      </w:pPr>
    </w:p>
    <w:p>
      <w:pPr>
        <w:spacing w:line="276" w:lineRule="auto" w:before="72"/>
        <w:ind w:left="1027" w:right="546" w:hanging="720"/>
        <w:jc w:val="both"/>
        <w:rPr>
          <w:i/>
          <w:sz w:val="24"/>
        </w:rPr>
      </w:pPr>
      <w:r>
        <w:rPr>
          <w:sz w:val="24"/>
        </w:rPr>
        <w:t>NACA (2010).Nigeria record 1000 fresh cases of HIV infection daily.</w:t>
      </w:r>
      <w:r>
        <w:rPr>
          <w:i/>
          <w:sz w:val="24"/>
        </w:rPr>
        <w:t>The Nigerian Tribune (August 18)</w:t>
      </w:r>
    </w:p>
    <w:p>
      <w:pPr>
        <w:spacing w:line="276" w:lineRule="auto" w:before="200"/>
        <w:ind w:left="1027" w:right="548" w:hanging="720"/>
        <w:jc w:val="both"/>
        <w:rPr>
          <w:i/>
          <w:sz w:val="24"/>
        </w:rPr>
      </w:pPr>
      <w:r>
        <w:rPr>
          <w:sz w:val="24"/>
        </w:rPr>
        <w:t>Nwafor –Orizu, U.E (2003). Do something about HIV/AIDs now. </w:t>
      </w:r>
      <w:r>
        <w:rPr>
          <w:i/>
          <w:sz w:val="24"/>
        </w:rPr>
        <w:t>New Horizon Volunteers on AIDs (HOVA).</w:t>
      </w:r>
    </w:p>
    <w:p>
      <w:pPr>
        <w:spacing w:line="276" w:lineRule="auto" w:before="201"/>
        <w:ind w:left="1027" w:right="549" w:hanging="720"/>
        <w:jc w:val="both"/>
        <w:rPr>
          <w:i/>
          <w:sz w:val="24"/>
        </w:rPr>
      </w:pPr>
      <w:r>
        <w:rPr>
          <w:sz w:val="24"/>
        </w:rPr>
        <w:t>Olaleye, R.S (2003). Level of HIV/AIDS Awareness among rural farmers and its implication for food security in Ondo State, Nigeria.</w:t>
      </w:r>
      <w:r>
        <w:rPr>
          <w:i/>
          <w:sz w:val="24"/>
        </w:rPr>
        <w:t>International Journal of Gender &amp; Health Studies 1 (1): 16-21</w:t>
      </w:r>
    </w:p>
    <w:p>
      <w:pPr>
        <w:spacing w:line="276" w:lineRule="auto" w:before="200"/>
        <w:ind w:left="1027" w:right="551" w:hanging="720"/>
        <w:jc w:val="both"/>
        <w:rPr>
          <w:i/>
          <w:sz w:val="24"/>
        </w:rPr>
      </w:pPr>
      <w:r>
        <w:rPr>
          <w:sz w:val="24"/>
        </w:rPr>
        <w:t>Omoniyi, M.B. I, &amp; Tayo-Olajuba , O. (2006). Relief from HIV / AIDs:</w:t>
      </w:r>
      <w:r>
        <w:rPr>
          <w:spacing w:val="40"/>
          <w:sz w:val="24"/>
        </w:rPr>
        <w:t> </w:t>
      </w:r>
      <w:r>
        <w:rPr>
          <w:sz w:val="24"/>
        </w:rPr>
        <w:t>A Psychological Approach</w:t>
      </w:r>
      <w:r>
        <w:rPr>
          <w:i/>
          <w:sz w:val="24"/>
        </w:rPr>
        <w:t>. International Journal of Gender &amp; Health Studies 4 (1&amp;2) : 33-42</w:t>
      </w:r>
    </w:p>
    <w:p>
      <w:pPr>
        <w:spacing w:line="276" w:lineRule="auto" w:before="200"/>
        <w:ind w:left="1027" w:right="546" w:hanging="720"/>
        <w:jc w:val="both"/>
        <w:rPr>
          <w:sz w:val="24"/>
        </w:rPr>
      </w:pPr>
      <w:r>
        <w:rPr>
          <w:sz w:val="24"/>
        </w:rPr>
        <w:t>Ramayah T, Ahmed N, AbdulHalim H, Rohaida M.Z May – Chium L.(2012): </w:t>
      </w:r>
      <w:r>
        <w:rPr>
          <w:i/>
          <w:sz w:val="24"/>
        </w:rPr>
        <w:t>Discriminant</w:t>
      </w:r>
      <w:r>
        <w:rPr>
          <w:i/>
          <w:spacing w:val="40"/>
          <w:sz w:val="24"/>
        </w:rPr>
        <w:t> </w:t>
      </w:r>
      <w:r>
        <w:rPr>
          <w:i/>
          <w:sz w:val="24"/>
        </w:rPr>
        <w:t>Analysis </w:t>
      </w:r>
      <w:r>
        <w:rPr>
          <w:sz w:val="24"/>
        </w:rPr>
        <w:t>; An illustrate example; </w:t>
      </w:r>
      <w:r>
        <w:rPr>
          <w:i/>
          <w:sz w:val="24"/>
        </w:rPr>
        <w:t>African Journal of Bussiness Management</w:t>
      </w:r>
      <w:r>
        <w:rPr>
          <w:i/>
          <w:spacing w:val="-1"/>
          <w:sz w:val="24"/>
        </w:rPr>
        <w:t> </w:t>
      </w:r>
      <w:r>
        <w:rPr>
          <w:sz w:val="24"/>
        </w:rPr>
        <w:t>Vol.</w:t>
      </w:r>
      <w:r>
        <w:rPr>
          <w:spacing w:val="-2"/>
          <w:sz w:val="24"/>
        </w:rPr>
        <w:t> </w:t>
      </w:r>
      <w:r>
        <w:rPr>
          <w:sz w:val="24"/>
        </w:rPr>
        <w:t>4</w:t>
      </w:r>
      <w:r>
        <w:rPr>
          <w:spacing w:val="-2"/>
          <w:sz w:val="24"/>
        </w:rPr>
        <w:t> </w:t>
      </w:r>
      <w:r>
        <w:rPr>
          <w:sz w:val="24"/>
        </w:rPr>
        <w:t>(9)</w:t>
      </w:r>
      <w:r>
        <w:rPr>
          <w:spacing w:val="-2"/>
          <w:sz w:val="24"/>
        </w:rPr>
        <w:t> </w:t>
      </w:r>
      <w:r>
        <w:rPr>
          <w:sz w:val="24"/>
        </w:rPr>
        <w:t>,</w:t>
      </w:r>
      <w:r>
        <w:rPr>
          <w:spacing w:val="-1"/>
          <w:sz w:val="24"/>
        </w:rPr>
        <w:t> </w:t>
      </w:r>
      <w:r>
        <w:rPr>
          <w:sz w:val="24"/>
        </w:rPr>
        <w:t>pp 1654-1667.</w:t>
      </w:r>
      <w:r>
        <w:rPr>
          <w:spacing w:val="40"/>
          <w:sz w:val="24"/>
        </w:rPr>
        <w:t> </w:t>
      </w:r>
      <w:r>
        <w:rPr>
          <w:sz w:val="24"/>
        </w:rPr>
        <w:t>Online;</w:t>
      </w:r>
      <w:r>
        <w:rPr>
          <w:spacing w:val="40"/>
          <w:sz w:val="24"/>
        </w:rPr>
        <w:t> </w:t>
      </w:r>
      <w:r>
        <w:rPr>
          <w:sz w:val="24"/>
        </w:rPr>
        <w:t>http:</w:t>
      </w:r>
      <w:r>
        <w:rPr>
          <w:spacing w:val="40"/>
          <w:sz w:val="24"/>
        </w:rPr>
        <w:t> </w:t>
      </w:r>
      <w:r>
        <w:rPr>
          <w:sz w:val="24"/>
        </w:rPr>
        <w:t>//www.academic journals.org / AJBM 4th August 2012</w:t>
      </w:r>
    </w:p>
    <w:p>
      <w:pPr>
        <w:spacing w:line="276" w:lineRule="auto" w:before="200"/>
        <w:ind w:left="1027" w:right="548" w:hanging="720"/>
        <w:jc w:val="left"/>
        <w:rPr>
          <w:sz w:val="24"/>
        </w:rPr>
      </w:pPr>
      <w:r>
        <w:rPr>
          <w:sz w:val="24"/>
        </w:rPr>
        <w:t>Rencher,</w:t>
      </w:r>
      <w:r>
        <w:rPr>
          <w:spacing w:val="-4"/>
          <w:sz w:val="24"/>
        </w:rPr>
        <w:t> </w:t>
      </w:r>
      <w:r>
        <w:rPr>
          <w:sz w:val="24"/>
        </w:rPr>
        <w:t>A.C</w:t>
      </w:r>
      <w:r>
        <w:rPr>
          <w:spacing w:val="-4"/>
          <w:sz w:val="24"/>
        </w:rPr>
        <w:t> </w:t>
      </w:r>
      <w:r>
        <w:rPr>
          <w:sz w:val="24"/>
        </w:rPr>
        <w:t>(1998),</w:t>
      </w:r>
      <w:r>
        <w:rPr>
          <w:spacing w:val="-4"/>
          <w:sz w:val="24"/>
        </w:rPr>
        <w:t> </w:t>
      </w:r>
      <w:r>
        <w:rPr>
          <w:i/>
          <w:sz w:val="24"/>
        </w:rPr>
        <w:t>Multivariate</w:t>
      </w:r>
      <w:r>
        <w:rPr>
          <w:i/>
          <w:spacing w:val="-5"/>
          <w:sz w:val="24"/>
        </w:rPr>
        <w:t> </w:t>
      </w:r>
      <w:r>
        <w:rPr>
          <w:i/>
          <w:sz w:val="24"/>
        </w:rPr>
        <w:t>Statistical</w:t>
      </w:r>
      <w:r>
        <w:rPr>
          <w:i/>
          <w:spacing w:val="-4"/>
          <w:sz w:val="24"/>
        </w:rPr>
        <w:t> </w:t>
      </w:r>
      <w:r>
        <w:rPr>
          <w:i/>
          <w:sz w:val="24"/>
        </w:rPr>
        <w:t>Inference</w:t>
      </w:r>
      <w:r>
        <w:rPr>
          <w:i/>
          <w:spacing w:val="-5"/>
          <w:sz w:val="24"/>
        </w:rPr>
        <w:t> </w:t>
      </w:r>
      <w:r>
        <w:rPr>
          <w:i/>
          <w:sz w:val="24"/>
        </w:rPr>
        <w:t>and</w:t>
      </w:r>
      <w:r>
        <w:rPr>
          <w:i/>
          <w:spacing w:val="-4"/>
          <w:sz w:val="24"/>
        </w:rPr>
        <w:t> </w:t>
      </w:r>
      <w:r>
        <w:rPr>
          <w:i/>
          <w:sz w:val="24"/>
        </w:rPr>
        <w:t>Applications</w:t>
      </w:r>
      <w:r>
        <w:rPr>
          <w:sz w:val="24"/>
        </w:rPr>
        <w:t>,</w:t>
      </w:r>
      <w:r>
        <w:rPr>
          <w:spacing w:val="-4"/>
          <w:sz w:val="24"/>
        </w:rPr>
        <w:t> </w:t>
      </w:r>
      <w:r>
        <w:rPr>
          <w:sz w:val="24"/>
        </w:rPr>
        <w:t>New</w:t>
      </w:r>
      <w:r>
        <w:rPr>
          <w:spacing w:val="-4"/>
          <w:sz w:val="24"/>
        </w:rPr>
        <w:t> </w:t>
      </w:r>
      <w:r>
        <w:rPr>
          <w:sz w:val="24"/>
        </w:rPr>
        <w:t>York: </w:t>
      </w:r>
      <w:r>
        <w:rPr>
          <w:spacing w:val="-4"/>
          <w:sz w:val="24"/>
        </w:rPr>
        <w:t>John</w:t>
      </w:r>
    </w:p>
    <w:p>
      <w:pPr>
        <w:spacing w:line="276" w:lineRule="auto" w:before="200"/>
        <w:ind w:left="1027" w:right="548" w:hanging="720"/>
        <w:jc w:val="left"/>
        <w:rPr>
          <w:sz w:val="24"/>
        </w:rPr>
      </w:pPr>
      <w:r>
        <w:rPr>
          <w:sz w:val="24"/>
        </w:rPr>
        <w:t>Rencher,</w:t>
      </w:r>
      <w:r>
        <w:rPr>
          <w:spacing w:val="-4"/>
          <w:sz w:val="24"/>
        </w:rPr>
        <w:t> </w:t>
      </w:r>
      <w:r>
        <w:rPr>
          <w:sz w:val="24"/>
        </w:rPr>
        <w:t>A.C</w:t>
      </w:r>
      <w:r>
        <w:rPr>
          <w:spacing w:val="-2"/>
          <w:sz w:val="24"/>
        </w:rPr>
        <w:t> </w:t>
      </w:r>
      <w:r>
        <w:rPr>
          <w:sz w:val="24"/>
        </w:rPr>
        <w:t>and</w:t>
      </w:r>
      <w:r>
        <w:rPr>
          <w:spacing w:val="-4"/>
          <w:sz w:val="24"/>
        </w:rPr>
        <w:t> </w:t>
      </w:r>
      <w:r>
        <w:rPr>
          <w:sz w:val="24"/>
        </w:rPr>
        <w:t>Christensen,</w:t>
      </w:r>
      <w:r>
        <w:rPr>
          <w:spacing w:val="-4"/>
          <w:sz w:val="24"/>
        </w:rPr>
        <w:t> </w:t>
      </w:r>
      <w:r>
        <w:rPr>
          <w:sz w:val="24"/>
        </w:rPr>
        <w:t>W.F</w:t>
      </w:r>
      <w:r>
        <w:rPr>
          <w:spacing w:val="-6"/>
          <w:sz w:val="24"/>
        </w:rPr>
        <w:t> </w:t>
      </w:r>
      <w:r>
        <w:rPr>
          <w:sz w:val="24"/>
        </w:rPr>
        <w:t>(2012)</w:t>
      </w:r>
      <w:r>
        <w:rPr>
          <w:spacing w:val="-1"/>
          <w:sz w:val="24"/>
        </w:rPr>
        <w:t> </w:t>
      </w:r>
      <w:r>
        <w:rPr>
          <w:i/>
          <w:sz w:val="24"/>
        </w:rPr>
        <w:t>Method</w:t>
      </w:r>
      <w:r>
        <w:rPr>
          <w:i/>
          <w:spacing w:val="-4"/>
          <w:sz w:val="24"/>
        </w:rPr>
        <w:t> </w:t>
      </w:r>
      <w:r>
        <w:rPr>
          <w:i/>
          <w:sz w:val="24"/>
        </w:rPr>
        <w:t>of</w:t>
      </w:r>
      <w:r>
        <w:rPr>
          <w:i/>
          <w:spacing w:val="-4"/>
          <w:sz w:val="24"/>
        </w:rPr>
        <w:t> </w:t>
      </w:r>
      <w:r>
        <w:rPr>
          <w:i/>
          <w:sz w:val="24"/>
        </w:rPr>
        <w:t>Multivariate</w:t>
      </w:r>
      <w:r>
        <w:rPr>
          <w:i/>
          <w:spacing w:val="-5"/>
          <w:sz w:val="24"/>
        </w:rPr>
        <w:t> </w:t>
      </w:r>
      <w:r>
        <w:rPr>
          <w:i/>
          <w:sz w:val="24"/>
        </w:rPr>
        <w:t>Analysis,</w:t>
      </w:r>
      <w:r>
        <w:rPr>
          <w:i/>
          <w:spacing w:val="-2"/>
          <w:sz w:val="24"/>
        </w:rPr>
        <w:t> </w:t>
      </w:r>
      <w:r>
        <w:rPr>
          <w:sz w:val="24"/>
        </w:rPr>
        <w:t>third Edition, John</w:t>
      </w:r>
    </w:p>
    <w:p>
      <w:pPr>
        <w:spacing w:line="242" w:lineRule="auto" w:before="199"/>
        <w:ind w:left="1027" w:right="548" w:hanging="720"/>
        <w:jc w:val="left"/>
        <w:rPr>
          <w:sz w:val="24"/>
        </w:rPr>
      </w:pPr>
      <w:r>
        <w:rPr>
          <w:sz w:val="24"/>
        </w:rPr>
        <w:t>Rubin,</w:t>
      </w:r>
      <w:r>
        <w:rPr>
          <w:spacing w:val="-4"/>
          <w:sz w:val="24"/>
        </w:rPr>
        <w:t> </w:t>
      </w:r>
      <w:r>
        <w:rPr>
          <w:sz w:val="24"/>
        </w:rPr>
        <w:t>D.</w:t>
      </w:r>
      <w:r>
        <w:rPr>
          <w:spacing w:val="-4"/>
          <w:sz w:val="24"/>
        </w:rPr>
        <w:t> </w:t>
      </w:r>
      <w:r>
        <w:rPr>
          <w:sz w:val="24"/>
        </w:rPr>
        <w:t>B.</w:t>
      </w:r>
      <w:r>
        <w:rPr>
          <w:spacing w:val="-4"/>
          <w:sz w:val="24"/>
        </w:rPr>
        <w:t> </w:t>
      </w:r>
      <w:r>
        <w:rPr>
          <w:sz w:val="24"/>
        </w:rPr>
        <w:t>(1987).</w:t>
      </w:r>
      <w:r>
        <w:rPr>
          <w:spacing w:val="-4"/>
          <w:sz w:val="24"/>
        </w:rPr>
        <w:t> </w:t>
      </w:r>
      <w:r>
        <w:rPr>
          <w:sz w:val="24"/>
        </w:rPr>
        <w:t>Multiple</w:t>
      </w:r>
      <w:r>
        <w:rPr>
          <w:spacing w:val="-4"/>
          <w:sz w:val="24"/>
        </w:rPr>
        <w:t> </w:t>
      </w:r>
      <w:r>
        <w:rPr>
          <w:sz w:val="24"/>
        </w:rPr>
        <w:t>imputation</w:t>
      </w:r>
      <w:r>
        <w:rPr>
          <w:spacing w:val="-4"/>
          <w:sz w:val="24"/>
        </w:rPr>
        <w:t> </w:t>
      </w:r>
      <w:r>
        <w:rPr>
          <w:sz w:val="24"/>
        </w:rPr>
        <w:t>after</w:t>
      </w:r>
      <w:r>
        <w:rPr>
          <w:spacing w:val="-4"/>
          <w:sz w:val="24"/>
        </w:rPr>
        <w:t> </w:t>
      </w:r>
      <w:r>
        <w:rPr>
          <w:sz w:val="24"/>
        </w:rPr>
        <w:t>18+</w:t>
      </w:r>
      <w:r>
        <w:rPr>
          <w:spacing w:val="-4"/>
          <w:sz w:val="24"/>
        </w:rPr>
        <w:t> </w:t>
      </w:r>
      <w:r>
        <w:rPr>
          <w:sz w:val="24"/>
        </w:rPr>
        <w:t>years. </w:t>
      </w:r>
      <w:r>
        <w:rPr>
          <w:i/>
          <w:sz w:val="24"/>
        </w:rPr>
        <w:t>Journal</w:t>
      </w:r>
      <w:r>
        <w:rPr>
          <w:i/>
          <w:spacing w:val="-4"/>
          <w:sz w:val="24"/>
        </w:rPr>
        <w:t> </w:t>
      </w:r>
      <w:r>
        <w:rPr>
          <w:i/>
          <w:sz w:val="24"/>
        </w:rPr>
        <w:t>of</w:t>
      </w:r>
      <w:r>
        <w:rPr>
          <w:i/>
          <w:spacing w:val="-4"/>
          <w:sz w:val="24"/>
        </w:rPr>
        <w:t> </w:t>
      </w:r>
      <w:r>
        <w:rPr>
          <w:i/>
          <w:sz w:val="24"/>
        </w:rPr>
        <w:t>the</w:t>
      </w:r>
      <w:r>
        <w:rPr>
          <w:i/>
          <w:spacing w:val="-5"/>
          <w:sz w:val="24"/>
        </w:rPr>
        <w:t> </w:t>
      </w:r>
      <w:r>
        <w:rPr>
          <w:i/>
          <w:sz w:val="24"/>
        </w:rPr>
        <w:t>American Statistical Association</w:t>
      </w:r>
      <w:r>
        <w:rPr>
          <w:sz w:val="24"/>
        </w:rPr>
        <w:t>, </w:t>
      </w:r>
      <w:r>
        <w:rPr>
          <w:i/>
          <w:sz w:val="24"/>
        </w:rPr>
        <w:t>91</w:t>
      </w:r>
      <w:r>
        <w:rPr>
          <w:sz w:val="24"/>
        </w:rPr>
        <w:t>(434), 473-489.</w:t>
      </w:r>
    </w:p>
    <w:p>
      <w:pPr>
        <w:spacing w:line="240" w:lineRule="auto" w:before="193"/>
        <w:ind w:left="1027" w:right="544" w:hanging="720"/>
        <w:jc w:val="both"/>
        <w:rPr>
          <w:sz w:val="24"/>
        </w:rPr>
      </w:pPr>
      <w:r>
        <w:rPr>
          <w:sz w:val="24"/>
        </w:rPr>
        <w:t>Rubsamen</w:t>
      </w:r>
      <w:r>
        <w:rPr>
          <w:spacing w:val="-2"/>
          <w:sz w:val="24"/>
        </w:rPr>
        <w:t> </w:t>
      </w:r>
      <w:r>
        <w:rPr>
          <w:sz w:val="24"/>
        </w:rPr>
        <w:t>-Waigman,</w:t>
      </w:r>
      <w:r>
        <w:rPr>
          <w:spacing w:val="-3"/>
          <w:sz w:val="24"/>
        </w:rPr>
        <w:t> </w:t>
      </w:r>
      <w:r>
        <w:rPr>
          <w:sz w:val="24"/>
        </w:rPr>
        <w:t>Schroder</w:t>
      </w:r>
      <w:r>
        <w:rPr>
          <w:spacing w:val="-1"/>
          <w:sz w:val="24"/>
        </w:rPr>
        <w:t> </w:t>
      </w:r>
      <w:r>
        <w:rPr>
          <w:sz w:val="24"/>
        </w:rPr>
        <w:t>B, Biesert L</w:t>
      </w:r>
      <w:r>
        <w:rPr>
          <w:spacing w:val="-3"/>
          <w:sz w:val="24"/>
        </w:rPr>
        <w:t> </w:t>
      </w:r>
      <w:r>
        <w:rPr>
          <w:sz w:val="24"/>
        </w:rPr>
        <w:t>Baiermeister D,</w:t>
      </w:r>
      <w:r>
        <w:rPr>
          <w:spacing w:val="-3"/>
          <w:sz w:val="24"/>
        </w:rPr>
        <w:t> </w:t>
      </w:r>
      <w:r>
        <w:rPr>
          <w:sz w:val="24"/>
        </w:rPr>
        <w:t>VonBriesen H,</w:t>
      </w:r>
      <w:r>
        <w:rPr>
          <w:spacing w:val="-2"/>
          <w:sz w:val="24"/>
        </w:rPr>
        <w:t> </w:t>
      </w:r>
      <w:r>
        <w:rPr>
          <w:sz w:val="24"/>
        </w:rPr>
        <w:t>Suhartono, F, Zimmerman H.D, Brede A and Regeniter A. Staszewski (1991): </w:t>
      </w:r>
      <w:r>
        <w:rPr>
          <w:i/>
          <w:sz w:val="24"/>
        </w:rPr>
        <w:t>Makers for HIV</w:t>
      </w:r>
      <w:r>
        <w:rPr>
          <w:i/>
          <w:spacing w:val="-3"/>
          <w:sz w:val="24"/>
        </w:rPr>
        <w:t> </w:t>
      </w:r>
      <w:r>
        <w:rPr>
          <w:i/>
          <w:sz w:val="24"/>
        </w:rPr>
        <w:t>-</w:t>
      </w:r>
      <w:r>
        <w:rPr>
          <w:i/>
          <w:spacing w:val="40"/>
          <w:sz w:val="24"/>
        </w:rPr>
        <w:t> </w:t>
      </w:r>
      <w:r>
        <w:rPr>
          <w:i/>
          <w:sz w:val="24"/>
        </w:rPr>
        <w:t>disease progression in untreated patients and patients receiving AZT: </w:t>
      </w:r>
      <w:r>
        <w:rPr>
          <w:i/>
          <w:position w:val="2"/>
          <w:sz w:val="24"/>
        </w:rPr>
        <w:t>Evaluation</w:t>
      </w:r>
      <w:r>
        <w:rPr>
          <w:i/>
          <w:spacing w:val="-2"/>
          <w:position w:val="2"/>
          <w:sz w:val="24"/>
        </w:rPr>
        <w:t> </w:t>
      </w:r>
      <w:r>
        <w:rPr>
          <w:i/>
          <w:position w:val="2"/>
          <w:sz w:val="24"/>
        </w:rPr>
        <w:t>of</w:t>
      </w:r>
      <w:r>
        <w:rPr>
          <w:i/>
          <w:spacing w:val="-2"/>
          <w:position w:val="2"/>
          <w:sz w:val="24"/>
        </w:rPr>
        <w:t> </w:t>
      </w:r>
      <w:r>
        <w:rPr>
          <w:i/>
          <w:position w:val="2"/>
          <w:sz w:val="24"/>
        </w:rPr>
        <w:t>viral</w:t>
      </w:r>
      <w:r>
        <w:rPr>
          <w:i/>
          <w:spacing w:val="80"/>
          <w:position w:val="2"/>
          <w:sz w:val="24"/>
        </w:rPr>
        <w:t> </w:t>
      </w:r>
      <w:r>
        <w:rPr>
          <w:position w:val="2"/>
          <w:sz w:val="24"/>
        </w:rPr>
        <w:t>activity , AZT resistance, serum cholesterol, B</w:t>
      </w:r>
      <w:r>
        <w:rPr>
          <w:sz w:val="16"/>
        </w:rPr>
        <w:t>2 </w:t>
      </w:r>
      <w:r>
        <w:rPr>
          <w:position w:val="2"/>
          <w:sz w:val="24"/>
        </w:rPr>
        <w:t>micro – </w:t>
      </w:r>
      <w:r>
        <w:rPr>
          <w:sz w:val="24"/>
        </w:rPr>
        <w:t>globulin,</w:t>
      </w:r>
      <w:r>
        <w:rPr>
          <w:spacing w:val="-1"/>
          <w:sz w:val="24"/>
        </w:rPr>
        <w:t> </w:t>
      </w:r>
      <w:r>
        <w:rPr>
          <w:sz w:val="24"/>
        </w:rPr>
        <w:t>cd4+ cell counts</w:t>
      </w:r>
      <w:r>
        <w:rPr>
          <w:spacing w:val="-1"/>
          <w:sz w:val="24"/>
        </w:rPr>
        <w:t> </w:t>
      </w:r>
      <w:r>
        <w:rPr>
          <w:sz w:val="24"/>
        </w:rPr>
        <w:t>and </w:t>
      </w:r>
      <w:r>
        <w:rPr>
          <w:i/>
          <w:sz w:val="24"/>
        </w:rPr>
        <w:t>HIV</w:t>
      </w:r>
      <w:r>
        <w:rPr>
          <w:i/>
          <w:spacing w:val="-2"/>
          <w:sz w:val="24"/>
        </w:rPr>
        <w:t> </w:t>
      </w:r>
      <w:r>
        <w:rPr>
          <w:i/>
          <w:sz w:val="24"/>
        </w:rPr>
        <w:t>antigen. </w:t>
      </w:r>
      <w:r>
        <w:rPr>
          <w:sz w:val="24"/>
        </w:rPr>
        <w:t>Infection</w:t>
      </w:r>
      <w:r>
        <w:rPr>
          <w:spacing w:val="-1"/>
          <w:sz w:val="24"/>
        </w:rPr>
        <w:t> </w:t>
      </w:r>
      <w:r>
        <w:rPr>
          <w:sz w:val="24"/>
        </w:rPr>
        <w:t>,Vol</w:t>
      </w:r>
      <w:r>
        <w:rPr>
          <w:spacing w:val="-1"/>
          <w:sz w:val="24"/>
        </w:rPr>
        <w:t> </w:t>
      </w:r>
      <w:r>
        <w:rPr>
          <w:sz w:val="24"/>
        </w:rPr>
        <w:t>19,</w:t>
      </w:r>
      <w:r>
        <w:rPr>
          <w:spacing w:val="-1"/>
          <w:sz w:val="24"/>
        </w:rPr>
        <w:t> </w:t>
      </w:r>
      <w:r>
        <w:rPr>
          <w:sz w:val="24"/>
        </w:rPr>
        <w:t>supplement -2,</w:t>
      </w:r>
      <w:r>
        <w:rPr>
          <w:spacing w:val="-1"/>
          <w:sz w:val="24"/>
        </w:rPr>
        <w:t> </w:t>
      </w:r>
      <w:r>
        <w:rPr>
          <w:sz w:val="24"/>
        </w:rPr>
        <w:t>pp 577- 582</w:t>
      </w:r>
    </w:p>
    <w:p>
      <w:pPr>
        <w:spacing w:line="240" w:lineRule="auto" w:before="197"/>
        <w:ind w:left="1027" w:right="546" w:hanging="720"/>
        <w:jc w:val="both"/>
        <w:rPr>
          <w:sz w:val="24"/>
        </w:rPr>
      </w:pPr>
      <w:r>
        <w:rPr>
          <w:sz w:val="24"/>
        </w:rPr>
        <w:t>Steenkamp, J. B. E., &amp;Wittink, D. R. (1994).The metric quality of full-profile</w:t>
      </w:r>
      <w:r>
        <w:rPr>
          <w:spacing w:val="40"/>
          <w:sz w:val="24"/>
        </w:rPr>
        <w:t> </w:t>
      </w:r>
      <w:r>
        <w:rPr>
          <w:sz w:val="24"/>
        </w:rPr>
        <w:t>judgments and the number-of-attribute-levels effect in conjoint analysis.</w:t>
      </w:r>
      <w:r>
        <w:rPr>
          <w:i/>
          <w:sz w:val="24"/>
        </w:rPr>
        <w:t>International Journal of Research in Marketing</w:t>
      </w:r>
      <w:r>
        <w:rPr>
          <w:sz w:val="24"/>
        </w:rPr>
        <w:t>, </w:t>
      </w:r>
      <w:r>
        <w:rPr>
          <w:i/>
          <w:sz w:val="24"/>
        </w:rPr>
        <w:t>11</w:t>
      </w:r>
      <w:r>
        <w:rPr>
          <w:sz w:val="24"/>
        </w:rPr>
        <w:t>(3), 275-286.</w:t>
      </w:r>
    </w:p>
    <w:p>
      <w:pPr>
        <w:pStyle w:val="BodyText"/>
        <w:spacing w:before="200"/>
        <w:ind w:left="1027" w:right="548" w:hanging="720"/>
        <w:jc w:val="both"/>
      </w:pPr>
      <w:r>
        <w:rPr/>
        <w:t>The UK Collaborative Group for HIV &amp; STI</w:t>
      </w:r>
      <w:r>
        <w:rPr>
          <w:spacing w:val="-1"/>
        </w:rPr>
        <w:t> </w:t>
      </w:r>
      <w:r>
        <w:rPr/>
        <w:t>Surveillance. (2006) : A Complex Picture: HIV and other Sexually Transmitted Infections in the United Kingdom 2006. London; Health Protection Agency, Centre for Infections;</w:t>
      </w:r>
    </w:p>
    <w:p>
      <w:pPr>
        <w:pStyle w:val="BodyText"/>
        <w:spacing w:before="204"/>
        <w:ind w:left="307"/>
      </w:pPr>
      <w:r>
        <w:rPr/>
        <w:t>Tumer,</w:t>
      </w:r>
      <w:r>
        <w:rPr>
          <w:spacing w:val="-3"/>
        </w:rPr>
        <w:t> </w:t>
      </w:r>
      <w:r>
        <w:rPr/>
        <w:t>A.,</w:t>
      </w:r>
      <w:r>
        <w:rPr>
          <w:spacing w:val="-1"/>
        </w:rPr>
        <w:t> </w:t>
      </w:r>
      <w:r>
        <w:rPr/>
        <w:t>Unal,S.</w:t>
      </w:r>
      <w:r>
        <w:rPr>
          <w:spacing w:val="-1"/>
        </w:rPr>
        <w:t> </w:t>
      </w:r>
      <w:r>
        <w:rPr/>
        <w:t>(2000).</w:t>
      </w:r>
      <w:r>
        <w:rPr>
          <w:spacing w:val="-1"/>
        </w:rPr>
        <w:t> </w:t>
      </w:r>
      <w:r>
        <w:rPr/>
        <w:t>Epiedemiology</w:t>
      </w:r>
      <w:r>
        <w:rPr>
          <w:spacing w:val="-6"/>
        </w:rPr>
        <w:t> </w:t>
      </w:r>
      <w:r>
        <w:rPr/>
        <w:t>of</w:t>
      </w:r>
      <w:r>
        <w:rPr>
          <w:spacing w:val="-1"/>
        </w:rPr>
        <w:t> </w:t>
      </w:r>
      <w:r>
        <w:rPr/>
        <w:t>HIV infection</w:t>
      </w:r>
      <w:r>
        <w:rPr>
          <w:spacing w:val="-1"/>
        </w:rPr>
        <w:t> </w:t>
      </w:r>
      <w:r>
        <w:rPr/>
        <w:t>in</w:t>
      </w:r>
      <w:r>
        <w:rPr>
          <w:spacing w:val="-1"/>
        </w:rPr>
        <w:t> </w:t>
      </w:r>
      <w:r>
        <w:rPr/>
        <w:t>the</w:t>
      </w:r>
      <w:r>
        <w:rPr>
          <w:spacing w:val="-2"/>
        </w:rPr>
        <w:t> </w:t>
      </w:r>
      <w:r>
        <w:rPr/>
        <w:t>world</w:t>
      </w:r>
      <w:r>
        <w:rPr>
          <w:spacing w:val="1"/>
        </w:rPr>
        <w:t> </w:t>
      </w:r>
      <w:r>
        <w:rPr/>
        <w:t>&amp; </w:t>
      </w:r>
      <w:r>
        <w:rPr>
          <w:spacing w:val="-2"/>
        </w:rPr>
        <w:t>Turkey.</w:t>
      </w:r>
    </w:p>
    <w:p>
      <w:pPr>
        <w:spacing w:line="276" w:lineRule="auto" w:before="240"/>
        <w:ind w:left="1027" w:right="547" w:hanging="720"/>
        <w:jc w:val="both"/>
        <w:rPr>
          <w:i/>
          <w:sz w:val="24"/>
        </w:rPr>
      </w:pPr>
      <w:r>
        <w:rPr>
          <w:sz w:val="24"/>
        </w:rPr>
        <w:t>UNAIDs (2008). Report on the global AIDS epidemic .</w:t>
      </w:r>
      <w:r>
        <w:rPr>
          <w:i/>
          <w:sz w:val="24"/>
        </w:rPr>
        <w:t>Retrieved 22 march 2010 from </w:t>
      </w:r>
      <w:hyperlink r:id="rId48">
        <w:r>
          <w:rPr>
            <w:i/>
            <w:sz w:val="24"/>
            <w:u w:val="single"/>
          </w:rPr>
          <w:t>http://www.Unaids.org/en/dataanlysis /epidemiology /2008</w:t>
        </w:r>
      </w:hyperlink>
      <w:r>
        <w:rPr>
          <w:i/>
          <w:sz w:val="24"/>
        </w:rPr>
        <w:t> report on the global aids epidemic.</w:t>
      </w:r>
    </w:p>
    <w:p>
      <w:pPr>
        <w:spacing w:after="0" w:line="276" w:lineRule="auto"/>
        <w:jc w:val="both"/>
        <w:rPr>
          <w:sz w:val="24"/>
        </w:rPr>
        <w:sectPr>
          <w:pgSz w:w="11910" w:h="16840"/>
          <w:pgMar w:header="0" w:footer="1014" w:top="1320" w:bottom="1200" w:left="1680" w:right="860"/>
        </w:sectPr>
      </w:pPr>
    </w:p>
    <w:p>
      <w:pPr>
        <w:spacing w:line="240" w:lineRule="auto" w:before="70"/>
        <w:ind w:left="1027" w:right="547" w:hanging="720"/>
        <w:jc w:val="both"/>
        <w:rPr>
          <w:sz w:val="24"/>
        </w:rPr>
      </w:pPr>
      <w:r>
        <w:rPr>
          <w:sz w:val="24"/>
        </w:rPr>
        <w:t>Van der Burg, E., de Leeuw, J., &amp; Dijksterhuis, G. (1994). OVERALS: Nonlinear canonical correlation with k sets of variables. </w:t>
      </w:r>
      <w:r>
        <w:rPr>
          <w:i/>
          <w:sz w:val="24"/>
        </w:rPr>
        <w:t>Computational Statistics &amp; Data Analysis</w:t>
      </w:r>
      <w:r>
        <w:rPr>
          <w:sz w:val="24"/>
        </w:rPr>
        <w:t>, </w:t>
      </w:r>
      <w:r>
        <w:rPr>
          <w:i/>
          <w:sz w:val="24"/>
        </w:rPr>
        <w:t>18</w:t>
      </w:r>
      <w:r>
        <w:rPr>
          <w:sz w:val="24"/>
        </w:rPr>
        <w:t>(1), 141-163.</w:t>
      </w:r>
    </w:p>
    <w:p>
      <w:pPr>
        <w:pStyle w:val="BodyText"/>
        <w:spacing w:before="199"/>
        <w:ind w:left="1027" w:right="549" w:hanging="720"/>
        <w:jc w:val="both"/>
      </w:pPr>
      <w:r>
        <w:rPr/>
        <w:t>Vajpayee M., Amatya R. and Kauslik S etal (2004) : Lymphocyte Immunophenotypes reference ranges in healthy Indian Adults : Implications for Management of HIV/AIDS in India Clin Immonol, vol 112, pg 290 – 295.</w:t>
      </w:r>
    </w:p>
    <w:p>
      <w:pPr>
        <w:spacing w:line="240" w:lineRule="auto" w:before="202"/>
        <w:ind w:left="1027" w:right="549" w:hanging="720"/>
        <w:jc w:val="both"/>
        <w:rPr>
          <w:sz w:val="24"/>
        </w:rPr>
      </w:pPr>
      <w:r>
        <w:rPr>
          <w:sz w:val="24"/>
        </w:rPr>
        <w:t>Zanakis, S. H., Alvarez, C., &amp; Li, V. (2007). Socio-economic determinants of HIV/AIDS pandemic and nations efficiencies. </w:t>
      </w:r>
      <w:r>
        <w:rPr>
          <w:i/>
          <w:sz w:val="24"/>
        </w:rPr>
        <w:t>European Journal of Operational Research</w:t>
      </w:r>
      <w:r>
        <w:rPr>
          <w:sz w:val="24"/>
        </w:rPr>
        <w:t>, </w:t>
      </w:r>
      <w:r>
        <w:rPr>
          <w:i/>
          <w:sz w:val="24"/>
        </w:rPr>
        <w:t>176</w:t>
      </w:r>
      <w:r>
        <w:rPr>
          <w:sz w:val="24"/>
        </w:rPr>
        <w:t>(3), 1811-1838.</w:t>
      </w:r>
    </w:p>
    <w:p>
      <w:pPr>
        <w:spacing w:after="0" w:line="240" w:lineRule="auto"/>
        <w:jc w:val="both"/>
        <w:rPr>
          <w:sz w:val="24"/>
        </w:rPr>
        <w:sectPr>
          <w:pgSz w:w="11910" w:h="16840"/>
          <w:pgMar w:header="0" w:footer="1014" w:top="1320" w:bottom="1200" w:left="1680" w:right="860"/>
        </w:sectPr>
      </w:pPr>
    </w:p>
    <w:p>
      <w:pPr>
        <w:pStyle w:val="Heading1"/>
        <w:spacing w:before="77"/>
        <w:ind w:left="3317" w:right="3556"/>
      </w:pPr>
      <w:bookmarkStart w:name="_bookmark43" w:id="44"/>
      <w:bookmarkEnd w:id="44"/>
      <w:r>
        <w:rPr>
          <w:b w:val="0"/>
        </w:rPr>
      </w:r>
      <w:r>
        <w:rPr>
          <w:spacing w:val="-2"/>
        </w:rPr>
        <w:t>APPENDIX</w:t>
      </w:r>
    </w:p>
    <w:p>
      <w:pPr>
        <w:pStyle w:val="BodyText"/>
        <w:spacing w:before="199"/>
        <w:rPr>
          <w:b/>
        </w:rPr>
      </w:pPr>
    </w:p>
    <w:p>
      <w:pPr>
        <w:spacing w:before="0"/>
        <w:ind w:left="307" w:right="0" w:firstLine="0"/>
        <w:jc w:val="left"/>
        <w:rPr>
          <w:b/>
          <w:sz w:val="24"/>
        </w:rPr>
      </w:pPr>
      <w:r>
        <w:rPr>
          <w:b/>
          <w:sz w:val="24"/>
        </w:rPr>
        <w:t>Descriptive</w:t>
      </w:r>
      <w:r>
        <w:rPr>
          <w:b/>
          <w:spacing w:val="-4"/>
          <w:sz w:val="24"/>
        </w:rPr>
        <w:t> </w:t>
      </w:r>
      <w:r>
        <w:rPr>
          <w:b/>
          <w:sz w:val="24"/>
        </w:rPr>
        <w:t>Statistics</w:t>
      </w:r>
      <w:r>
        <w:rPr>
          <w:b/>
          <w:spacing w:val="-2"/>
          <w:sz w:val="24"/>
        </w:rPr>
        <w:t> Section</w:t>
      </w:r>
    </w:p>
    <w:p>
      <w:pPr>
        <w:pStyle w:val="BodyText"/>
        <w:rPr>
          <w:b/>
          <w:sz w:val="20"/>
        </w:rPr>
      </w:pPr>
    </w:p>
    <w:p>
      <w:pPr>
        <w:pStyle w:val="BodyText"/>
        <w:spacing w:before="28"/>
        <w:rPr>
          <w:b/>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1"/>
        <w:gridCol w:w="3473"/>
        <w:gridCol w:w="839"/>
      </w:tblGrid>
      <w:tr>
        <w:trPr>
          <w:trHeight w:val="508" w:hRule="atLeast"/>
        </w:trPr>
        <w:tc>
          <w:tcPr>
            <w:tcW w:w="671" w:type="dxa"/>
          </w:tcPr>
          <w:p>
            <w:pPr>
              <w:pStyle w:val="TableParagraph"/>
              <w:rPr>
                <w:sz w:val="24"/>
              </w:rPr>
            </w:pPr>
          </w:p>
        </w:tc>
        <w:tc>
          <w:tcPr>
            <w:tcW w:w="3473" w:type="dxa"/>
          </w:tcPr>
          <w:p>
            <w:pPr>
              <w:pStyle w:val="TableParagraph"/>
              <w:tabs>
                <w:tab w:pos="1539" w:val="left" w:leader="none"/>
              </w:tabs>
              <w:spacing w:line="266" w:lineRule="exact"/>
              <w:ind w:left="98"/>
              <w:rPr>
                <w:b/>
                <w:sz w:val="24"/>
              </w:rPr>
            </w:pPr>
            <w:r>
              <w:rPr>
                <w:b/>
                <w:spacing w:val="-2"/>
                <w:sz w:val="24"/>
              </w:rPr>
              <w:t>Standard</w:t>
            </w:r>
            <w:r>
              <w:rPr>
                <w:b/>
                <w:sz w:val="24"/>
              </w:rPr>
              <w:tab/>
            </w:r>
            <w:r>
              <w:rPr>
                <w:b/>
                <w:spacing w:val="-2"/>
                <w:sz w:val="24"/>
              </w:rPr>
              <w:t>Non-Missing</w:t>
            </w:r>
          </w:p>
        </w:tc>
        <w:tc>
          <w:tcPr>
            <w:tcW w:w="839" w:type="dxa"/>
          </w:tcPr>
          <w:p>
            <w:pPr>
              <w:pStyle w:val="TableParagraph"/>
              <w:rPr>
                <w:sz w:val="24"/>
              </w:rPr>
            </w:pPr>
          </w:p>
        </w:tc>
      </w:tr>
      <w:tr>
        <w:trPr>
          <w:trHeight w:val="748" w:hRule="atLeast"/>
        </w:trPr>
        <w:tc>
          <w:tcPr>
            <w:tcW w:w="671" w:type="dxa"/>
          </w:tcPr>
          <w:p>
            <w:pPr>
              <w:pStyle w:val="TableParagraph"/>
              <w:spacing w:before="232"/>
              <w:ind w:left="50"/>
              <w:rPr>
                <w:b/>
                <w:sz w:val="24"/>
              </w:rPr>
            </w:pPr>
            <w:r>
              <w:rPr>
                <w:b/>
                <w:spacing w:val="-4"/>
                <w:sz w:val="24"/>
              </w:rPr>
              <w:t>Type</w:t>
            </w:r>
          </w:p>
        </w:tc>
        <w:tc>
          <w:tcPr>
            <w:tcW w:w="3473" w:type="dxa"/>
          </w:tcPr>
          <w:p>
            <w:pPr>
              <w:pStyle w:val="TableParagraph"/>
              <w:tabs>
                <w:tab w:pos="1539" w:val="left" w:leader="none"/>
              </w:tabs>
              <w:spacing w:before="232"/>
              <w:ind w:left="98"/>
              <w:rPr>
                <w:b/>
                <w:sz w:val="24"/>
              </w:rPr>
            </w:pPr>
            <w:r>
              <w:rPr>
                <w:b/>
                <w:spacing w:val="-2"/>
                <w:sz w:val="24"/>
              </w:rPr>
              <w:t>Variable</w:t>
            </w:r>
            <w:r>
              <w:rPr>
                <w:b/>
                <w:sz w:val="24"/>
              </w:rPr>
              <w:tab/>
              <w:t>Mean</w:t>
            </w:r>
            <w:r>
              <w:rPr>
                <w:b/>
                <w:spacing w:val="73"/>
                <w:sz w:val="24"/>
              </w:rPr>
              <w:t> </w:t>
            </w:r>
            <w:r>
              <w:rPr>
                <w:b/>
                <w:spacing w:val="-2"/>
                <w:sz w:val="24"/>
              </w:rPr>
              <w:t>Deviation</w:t>
            </w:r>
          </w:p>
        </w:tc>
        <w:tc>
          <w:tcPr>
            <w:tcW w:w="839" w:type="dxa"/>
          </w:tcPr>
          <w:p>
            <w:pPr>
              <w:pStyle w:val="TableParagraph"/>
              <w:spacing w:before="232"/>
              <w:ind w:left="226"/>
              <w:rPr>
                <w:b/>
                <w:sz w:val="24"/>
              </w:rPr>
            </w:pPr>
            <w:r>
              <w:rPr>
                <w:b/>
                <w:spacing w:val="-4"/>
                <w:sz w:val="24"/>
              </w:rPr>
              <w:t>Rows</w:t>
            </w:r>
          </w:p>
        </w:tc>
      </w:tr>
      <w:tr>
        <w:trPr>
          <w:trHeight w:val="506" w:hRule="atLeast"/>
        </w:trPr>
        <w:tc>
          <w:tcPr>
            <w:tcW w:w="671" w:type="dxa"/>
          </w:tcPr>
          <w:p>
            <w:pPr>
              <w:pStyle w:val="TableParagraph"/>
              <w:spacing w:line="256" w:lineRule="exact" w:before="230"/>
              <w:ind w:left="50"/>
              <w:rPr>
                <w:sz w:val="24"/>
              </w:rPr>
            </w:pPr>
            <w:r>
              <w:rPr>
                <w:spacing w:val="-10"/>
                <w:sz w:val="24"/>
              </w:rPr>
              <w:t>X</w:t>
            </w:r>
          </w:p>
        </w:tc>
        <w:tc>
          <w:tcPr>
            <w:tcW w:w="3473" w:type="dxa"/>
          </w:tcPr>
          <w:p>
            <w:pPr>
              <w:pStyle w:val="TableParagraph"/>
              <w:tabs>
                <w:tab w:pos="818" w:val="left" w:leader="none"/>
                <w:tab w:pos="2259" w:val="left" w:leader="none"/>
              </w:tabs>
              <w:spacing w:line="256" w:lineRule="exact" w:before="230"/>
              <w:ind w:left="98"/>
              <w:rPr>
                <w:sz w:val="24"/>
              </w:rPr>
            </w:pPr>
            <w:r>
              <w:rPr>
                <w:spacing w:val="-5"/>
                <w:sz w:val="24"/>
              </w:rPr>
              <w:t>AGE</w:t>
            </w:r>
            <w:r>
              <w:rPr>
                <w:sz w:val="24"/>
              </w:rPr>
              <w:tab/>
            </w:r>
            <w:r>
              <w:rPr>
                <w:spacing w:val="-2"/>
                <w:sz w:val="24"/>
              </w:rPr>
              <w:t>33.14737</w:t>
            </w:r>
            <w:r>
              <w:rPr>
                <w:sz w:val="24"/>
              </w:rPr>
              <w:tab/>
            </w:r>
            <w:r>
              <w:rPr>
                <w:spacing w:val="-2"/>
                <w:sz w:val="24"/>
              </w:rPr>
              <w:t>9.676536</w:t>
            </w:r>
          </w:p>
        </w:tc>
        <w:tc>
          <w:tcPr>
            <w:tcW w:w="839" w:type="dxa"/>
          </w:tcPr>
          <w:p>
            <w:pPr>
              <w:pStyle w:val="TableParagraph"/>
              <w:spacing w:line="256" w:lineRule="exact" w:before="230"/>
              <w:ind w:left="226"/>
              <w:rPr>
                <w:sz w:val="24"/>
              </w:rPr>
            </w:pPr>
            <w:r>
              <w:rPr>
                <w:spacing w:val="-4"/>
                <w:sz w:val="24"/>
              </w:rPr>
              <w:t>1045</w:t>
            </w:r>
          </w:p>
        </w:tc>
      </w:tr>
    </w:tbl>
    <w:p>
      <w:pPr>
        <w:pStyle w:val="BodyText"/>
        <w:spacing w:before="201"/>
        <w:rPr>
          <w:b/>
        </w:rPr>
      </w:pPr>
    </w:p>
    <w:p>
      <w:pPr>
        <w:pStyle w:val="BodyText"/>
        <w:tabs>
          <w:tab w:pos="1027" w:val="left" w:leader="none"/>
          <w:tab w:pos="2468" w:val="left" w:leader="none"/>
          <w:tab w:pos="3908" w:val="left" w:leader="none"/>
          <w:tab w:pos="5828" w:val="right" w:leader="none"/>
        </w:tabs>
        <w:ind w:left="307"/>
      </w:pPr>
      <w:r>
        <w:rPr>
          <w:spacing w:val="-10"/>
        </w:rPr>
        <w:t>X</w:t>
      </w:r>
      <w:r>
        <w:rPr/>
        <w:tab/>
      </w:r>
      <w:r>
        <w:rPr>
          <w:spacing w:val="-2"/>
        </w:rPr>
        <w:t>WEIGHT</w:t>
      </w:r>
      <w:r>
        <w:rPr/>
        <w:tab/>
      </w:r>
      <w:r>
        <w:rPr>
          <w:spacing w:val="-2"/>
        </w:rPr>
        <w:t>54.56172</w:t>
      </w:r>
      <w:r>
        <w:rPr/>
        <w:tab/>
      </w:r>
      <w:r>
        <w:rPr>
          <w:spacing w:val="-2"/>
        </w:rPr>
        <w:t>15.67153</w:t>
      </w:r>
      <w:r>
        <w:rPr/>
        <w:tab/>
      </w:r>
      <w:r>
        <w:rPr>
          <w:spacing w:val="-4"/>
        </w:rPr>
        <w:t>1045</w:t>
      </w:r>
    </w:p>
    <w:p>
      <w:pPr>
        <w:pStyle w:val="BodyText"/>
        <w:tabs>
          <w:tab w:pos="1027" w:val="left" w:leader="none"/>
          <w:tab w:pos="4628" w:val="left" w:leader="none"/>
          <w:tab w:pos="6548" w:val="right" w:leader="none"/>
        </w:tabs>
        <w:spacing w:before="478"/>
        <w:ind w:left="307"/>
      </w:pPr>
      <w:r>
        <w:rPr>
          <w:spacing w:val="-10"/>
        </w:rPr>
        <w:t>X</w:t>
      </w:r>
      <w:r>
        <w:rPr/>
        <w:tab/>
      </w:r>
      <w:r>
        <w:rPr>
          <w:spacing w:val="-2"/>
        </w:rPr>
        <w:t>MARITAL_STATUS</w:t>
      </w:r>
      <w:r>
        <w:rPr>
          <w:spacing w:val="2"/>
        </w:rPr>
        <w:t> </w:t>
      </w:r>
      <w:r>
        <w:rPr>
          <w:spacing w:val="-2"/>
        </w:rPr>
        <w:t>1.050718</w:t>
      </w:r>
      <w:r>
        <w:rPr/>
        <w:tab/>
      </w:r>
      <w:r>
        <w:rPr>
          <w:spacing w:val="-2"/>
        </w:rPr>
        <w:t>0.7429824</w:t>
      </w:r>
      <w:r>
        <w:rPr/>
        <w:tab/>
      </w:r>
      <w:r>
        <w:rPr>
          <w:spacing w:val="-4"/>
        </w:rPr>
        <w:t>1045</w:t>
      </w:r>
    </w:p>
    <w:p>
      <w:pPr>
        <w:pStyle w:val="BodyText"/>
        <w:tabs>
          <w:tab w:pos="1027" w:val="left" w:leader="none"/>
          <w:tab w:pos="4628" w:val="left" w:leader="none"/>
          <w:tab w:pos="6548" w:val="right" w:leader="none"/>
        </w:tabs>
        <w:spacing w:before="475"/>
        <w:ind w:left="307"/>
      </w:pPr>
      <w:r>
        <w:rPr>
          <w:spacing w:val="-10"/>
        </w:rPr>
        <w:t>Y</w:t>
      </w:r>
      <w:r>
        <w:rPr/>
        <w:tab/>
        <w:t>LITERACY_LEVEL</w:t>
      </w:r>
      <w:r>
        <w:rPr>
          <w:spacing w:val="30"/>
        </w:rPr>
        <w:t> </w:t>
      </w:r>
      <w:r>
        <w:rPr>
          <w:spacing w:val="-2"/>
        </w:rPr>
        <w:t>0.737799</w:t>
      </w:r>
      <w:r>
        <w:rPr/>
        <w:tab/>
      </w:r>
      <w:r>
        <w:rPr>
          <w:spacing w:val="-2"/>
        </w:rPr>
        <w:t>0.440042</w:t>
      </w:r>
      <w:r>
        <w:rPr/>
        <w:tab/>
      </w:r>
      <w:r>
        <w:rPr>
          <w:spacing w:val="-4"/>
        </w:rPr>
        <w:t>1045</w:t>
      </w:r>
    </w:p>
    <w:p>
      <w:pPr>
        <w:pStyle w:val="BodyText"/>
        <w:tabs>
          <w:tab w:pos="1027" w:val="left" w:leader="none"/>
          <w:tab w:pos="2468" w:val="left" w:leader="none"/>
          <w:tab w:pos="3908" w:val="left" w:leader="none"/>
          <w:tab w:pos="5828" w:val="right" w:leader="none"/>
        </w:tabs>
        <w:spacing w:before="475"/>
        <w:ind w:left="307"/>
      </w:pPr>
      <w:r>
        <w:rPr>
          <w:spacing w:val="-10"/>
        </w:rPr>
        <w:t>Y</w:t>
      </w:r>
      <w:r>
        <w:rPr/>
        <w:tab/>
      </w:r>
      <w:r>
        <w:rPr>
          <w:spacing w:val="-2"/>
        </w:rPr>
        <w:t>GENDER</w:t>
      </w:r>
      <w:r>
        <w:rPr/>
        <w:tab/>
      </w:r>
      <w:r>
        <w:rPr>
          <w:spacing w:val="-2"/>
        </w:rPr>
        <w:t>0.2641148</w:t>
      </w:r>
      <w:r>
        <w:rPr/>
        <w:tab/>
      </w:r>
      <w:r>
        <w:rPr>
          <w:spacing w:val="-2"/>
        </w:rPr>
        <w:t>0.4410718</w:t>
      </w:r>
      <w:r>
        <w:rPr/>
        <w:tab/>
      </w:r>
      <w:r>
        <w:rPr>
          <w:spacing w:val="-4"/>
        </w:rPr>
        <w:t>1045</w:t>
      </w:r>
    </w:p>
    <w:p>
      <w:pPr>
        <w:spacing w:before="483"/>
        <w:ind w:left="1027" w:right="0" w:firstLine="0"/>
        <w:jc w:val="left"/>
        <w:rPr>
          <w:b/>
          <w:sz w:val="24"/>
        </w:rPr>
      </w:pPr>
      <w:r>
        <w:rPr>
          <w:b/>
          <w:sz w:val="24"/>
        </w:rPr>
        <w:t>Correlation</w:t>
      </w:r>
      <w:r>
        <w:rPr>
          <w:b/>
          <w:spacing w:val="-4"/>
          <w:sz w:val="24"/>
        </w:rPr>
        <w:t> </w:t>
      </w:r>
      <w:r>
        <w:rPr>
          <w:b/>
          <w:spacing w:val="-2"/>
          <w:sz w:val="24"/>
        </w:rPr>
        <w:t>Section</w:t>
      </w:r>
    </w:p>
    <w:p>
      <w:pPr>
        <w:pStyle w:val="Heading1"/>
        <w:tabs>
          <w:tab w:pos="1027" w:val="left" w:leader="none"/>
          <w:tab w:pos="2468" w:val="left" w:leader="none"/>
          <w:tab w:pos="7508" w:val="left" w:leader="none"/>
        </w:tabs>
        <w:spacing w:before="475"/>
        <w:ind w:left="307" w:right="0"/>
        <w:jc w:val="left"/>
      </w:pPr>
      <w:r>
        <w:rPr>
          <w:spacing w:val="-5"/>
        </w:rPr>
        <w:t>AGE</w:t>
      </w:r>
      <w:r>
        <w:rPr/>
        <w:tab/>
      </w:r>
      <w:r>
        <w:rPr>
          <w:spacing w:val="-2"/>
        </w:rPr>
        <w:t>WEIGHT</w:t>
      </w:r>
      <w:r>
        <w:rPr/>
        <w:tab/>
        <w:t>MARITAL_STATUS</w:t>
      </w:r>
      <w:r>
        <w:rPr>
          <w:spacing w:val="-3"/>
        </w:rPr>
        <w:t> </w:t>
      </w:r>
      <w:r>
        <w:rPr>
          <w:spacing w:val="-2"/>
        </w:rPr>
        <w:t>LITERACY_LEVEL</w:t>
      </w:r>
      <w:r>
        <w:rPr/>
        <w:tab/>
      </w:r>
      <w:r>
        <w:rPr>
          <w:spacing w:val="-2"/>
        </w:rPr>
        <w:t>GENDER</w:t>
      </w:r>
    </w:p>
    <w:p>
      <w:pPr>
        <w:pStyle w:val="BodyText"/>
        <w:tabs>
          <w:tab w:pos="1027" w:val="left" w:leader="none"/>
          <w:tab w:pos="2468" w:val="left" w:leader="none"/>
          <w:tab w:pos="3908" w:val="left" w:leader="none"/>
          <w:tab w:pos="5348" w:val="left" w:leader="none"/>
          <w:tab w:pos="6788" w:val="left" w:leader="none"/>
        </w:tabs>
        <w:spacing w:before="470"/>
        <w:ind w:left="307"/>
      </w:pPr>
      <w:r>
        <w:rPr>
          <w:spacing w:val="-5"/>
        </w:rPr>
        <w:t>AGE</w:t>
      </w:r>
      <w:r>
        <w:rPr/>
        <w:tab/>
      </w:r>
      <w:r>
        <w:rPr>
          <w:spacing w:val="-2"/>
        </w:rPr>
        <w:t>1.000000</w:t>
      </w:r>
      <w:r>
        <w:rPr/>
        <w:tab/>
      </w:r>
      <w:r>
        <w:rPr>
          <w:spacing w:val="-2"/>
        </w:rPr>
        <w:t>0.175510</w:t>
      </w:r>
      <w:r>
        <w:rPr/>
        <w:tab/>
      </w:r>
      <w:r>
        <w:rPr>
          <w:spacing w:val="-2"/>
        </w:rPr>
        <w:t>0.249032</w:t>
      </w:r>
      <w:r>
        <w:rPr/>
        <w:tab/>
      </w:r>
      <w:r>
        <w:rPr>
          <w:spacing w:val="-2"/>
        </w:rPr>
        <w:t>-0.082921</w:t>
      </w:r>
      <w:r>
        <w:rPr/>
        <w:tab/>
      </w:r>
      <w:r>
        <w:rPr>
          <w:spacing w:val="-2"/>
        </w:rPr>
        <w:t>0.155599</w:t>
      </w:r>
    </w:p>
    <w:p>
      <w:pPr>
        <w:pStyle w:val="BodyText"/>
        <w:tabs>
          <w:tab w:pos="1747" w:val="left" w:leader="none"/>
          <w:tab w:pos="3188" w:val="left" w:leader="none"/>
          <w:tab w:pos="4628" w:val="left" w:leader="none"/>
          <w:tab w:pos="6068" w:val="left" w:leader="none"/>
          <w:tab w:pos="7508" w:val="left" w:leader="none"/>
        </w:tabs>
        <w:spacing w:before="478"/>
        <w:ind w:left="307"/>
      </w:pPr>
      <w:r>
        <w:rPr>
          <w:spacing w:val="-2"/>
        </w:rPr>
        <w:t>WEIGHT</w:t>
      </w:r>
      <w:r>
        <w:rPr/>
        <w:tab/>
      </w:r>
      <w:r>
        <w:rPr>
          <w:spacing w:val="-2"/>
        </w:rPr>
        <w:t>0.175510</w:t>
      </w:r>
      <w:r>
        <w:rPr/>
        <w:tab/>
      </w:r>
      <w:r>
        <w:rPr>
          <w:spacing w:val="-2"/>
        </w:rPr>
        <w:t>1.000000</w:t>
      </w:r>
      <w:r>
        <w:rPr/>
        <w:tab/>
      </w:r>
      <w:r>
        <w:rPr>
          <w:spacing w:val="-2"/>
        </w:rPr>
        <w:t>0.065830</w:t>
      </w:r>
      <w:r>
        <w:rPr/>
        <w:tab/>
      </w:r>
      <w:r>
        <w:rPr>
          <w:spacing w:val="-2"/>
        </w:rPr>
        <w:t>0.017767</w:t>
      </w:r>
      <w:r>
        <w:rPr/>
        <w:tab/>
      </w:r>
      <w:r>
        <w:rPr>
          <w:spacing w:val="-2"/>
        </w:rPr>
        <w:t>0.128037</w:t>
      </w:r>
    </w:p>
    <w:p>
      <w:pPr>
        <w:pStyle w:val="BodyText"/>
        <w:rPr>
          <w:sz w:val="20"/>
        </w:rPr>
      </w:pPr>
    </w:p>
    <w:p>
      <w:pPr>
        <w:pStyle w:val="BodyText"/>
        <w:spacing w:before="26"/>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1400"/>
        <w:gridCol w:w="1479"/>
        <w:gridCol w:w="1439"/>
        <w:gridCol w:w="1259"/>
      </w:tblGrid>
      <w:tr>
        <w:trPr>
          <w:trHeight w:val="508" w:hRule="atLeast"/>
        </w:trPr>
        <w:tc>
          <w:tcPr>
            <w:tcW w:w="3420" w:type="dxa"/>
          </w:tcPr>
          <w:p>
            <w:pPr>
              <w:pStyle w:val="TableParagraph"/>
              <w:spacing w:line="266" w:lineRule="exact"/>
              <w:ind w:left="50"/>
              <w:rPr>
                <w:sz w:val="24"/>
              </w:rPr>
            </w:pPr>
            <w:r>
              <w:rPr>
                <w:spacing w:val="-2"/>
                <w:sz w:val="24"/>
              </w:rPr>
              <w:t>MARITAL_STATUS</w:t>
            </w:r>
            <w:r>
              <w:rPr>
                <w:spacing w:val="2"/>
                <w:sz w:val="24"/>
              </w:rPr>
              <w:t> </w:t>
            </w:r>
            <w:r>
              <w:rPr>
                <w:spacing w:val="-2"/>
                <w:sz w:val="24"/>
              </w:rPr>
              <w:t>0.249032</w:t>
            </w:r>
          </w:p>
        </w:tc>
        <w:tc>
          <w:tcPr>
            <w:tcW w:w="1400" w:type="dxa"/>
          </w:tcPr>
          <w:p>
            <w:pPr>
              <w:pStyle w:val="TableParagraph"/>
              <w:spacing w:line="266" w:lineRule="exact"/>
              <w:ind w:right="36"/>
              <w:jc w:val="center"/>
              <w:rPr>
                <w:sz w:val="24"/>
              </w:rPr>
            </w:pPr>
            <w:r>
              <w:rPr>
                <w:spacing w:val="-2"/>
                <w:sz w:val="24"/>
              </w:rPr>
              <w:t>0.065830</w:t>
            </w:r>
          </w:p>
        </w:tc>
        <w:tc>
          <w:tcPr>
            <w:tcW w:w="1479" w:type="dxa"/>
          </w:tcPr>
          <w:p>
            <w:pPr>
              <w:pStyle w:val="TableParagraph"/>
              <w:spacing w:line="266" w:lineRule="exact"/>
              <w:ind w:left="42" w:right="77"/>
              <w:jc w:val="center"/>
              <w:rPr>
                <w:sz w:val="24"/>
              </w:rPr>
            </w:pPr>
            <w:r>
              <w:rPr>
                <w:spacing w:val="-2"/>
                <w:sz w:val="24"/>
              </w:rPr>
              <w:t>1.000000</w:t>
            </w:r>
          </w:p>
        </w:tc>
        <w:tc>
          <w:tcPr>
            <w:tcW w:w="1439" w:type="dxa"/>
          </w:tcPr>
          <w:p>
            <w:pPr>
              <w:pStyle w:val="TableParagraph"/>
              <w:spacing w:line="266" w:lineRule="exact"/>
              <w:ind w:left="77" w:right="73"/>
              <w:jc w:val="center"/>
              <w:rPr>
                <w:sz w:val="24"/>
              </w:rPr>
            </w:pPr>
            <w:r>
              <w:rPr>
                <w:spacing w:val="-2"/>
                <w:sz w:val="24"/>
              </w:rPr>
              <w:t>-0.149719</w:t>
            </w:r>
          </w:p>
        </w:tc>
        <w:tc>
          <w:tcPr>
            <w:tcW w:w="1259" w:type="dxa"/>
          </w:tcPr>
          <w:p>
            <w:pPr>
              <w:pStyle w:val="TableParagraph"/>
              <w:spacing w:line="266" w:lineRule="exact"/>
              <w:ind w:left="233"/>
              <w:rPr>
                <w:sz w:val="24"/>
              </w:rPr>
            </w:pPr>
            <w:r>
              <w:rPr>
                <w:spacing w:val="-2"/>
                <w:sz w:val="24"/>
              </w:rPr>
              <w:t>-0.172445</w:t>
            </w:r>
          </w:p>
        </w:tc>
      </w:tr>
      <w:tr>
        <w:trPr>
          <w:trHeight w:val="508" w:hRule="atLeast"/>
        </w:trPr>
        <w:tc>
          <w:tcPr>
            <w:tcW w:w="3420" w:type="dxa"/>
          </w:tcPr>
          <w:p>
            <w:pPr>
              <w:pStyle w:val="TableParagraph"/>
              <w:spacing w:line="256" w:lineRule="exact" w:before="232"/>
              <w:ind w:left="50"/>
              <w:rPr>
                <w:sz w:val="24"/>
              </w:rPr>
            </w:pPr>
            <w:r>
              <w:rPr>
                <w:sz w:val="24"/>
              </w:rPr>
              <w:t>LITERACY_LEVEL</w:t>
            </w:r>
            <w:r>
              <w:rPr>
                <w:spacing w:val="28"/>
                <w:sz w:val="24"/>
              </w:rPr>
              <w:t> </w:t>
            </w:r>
            <w:r>
              <w:rPr>
                <w:sz w:val="24"/>
              </w:rPr>
              <w:t>-</w:t>
            </w:r>
            <w:r>
              <w:rPr>
                <w:spacing w:val="-2"/>
                <w:sz w:val="24"/>
              </w:rPr>
              <w:t>0.082921</w:t>
            </w:r>
          </w:p>
        </w:tc>
        <w:tc>
          <w:tcPr>
            <w:tcW w:w="1400" w:type="dxa"/>
          </w:tcPr>
          <w:p>
            <w:pPr>
              <w:pStyle w:val="TableParagraph"/>
              <w:spacing w:line="256" w:lineRule="exact" w:before="232"/>
              <w:ind w:right="36"/>
              <w:jc w:val="center"/>
              <w:rPr>
                <w:sz w:val="24"/>
              </w:rPr>
            </w:pPr>
            <w:r>
              <w:rPr>
                <w:spacing w:val="-2"/>
                <w:sz w:val="24"/>
              </w:rPr>
              <w:t>0.017767</w:t>
            </w:r>
          </w:p>
        </w:tc>
        <w:tc>
          <w:tcPr>
            <w:tcW w:w="1479" w:type="dxa"/>
          </w:tcPr>
          <w:p>
            <w:pPr>
              <w:pStyle w:val="TableParagraph"/>
              <w:spacing w:line="256" w:lineRule="exact" w:before="232"/>
              <w:ind w:left="77" w:right="35"/>
              <w:jc w:val="center"/>
              <w:rPr>
                <w:sz w:val="24"/>
              </w:rPr>
            </w:pPr>
            <w:r>
              <w:rPr>
                <w:spacing w:val="-2"/>
                <w:sz w:val="24"/>
              </w:rPr>
              <w:t>-0.149719</w:t>
            </w:r>
          </w:p>
        </w:tc>
        <w:tc>
          <w:tcPr>
            <w:tcW w:w="1439" w:type="dxa"/>
          </w:tcPr>
          <w:p>
            <w:pPr>
              <w:pStyle w:val="TableParagraph"/>
              <w:spacing w:line="256" w:lineRule="exact" w:before="232"/>
              <w:ind w:left="4" w:right="77"/>
              <w:jc w:val="center"/>
              <w:rPr>
                <w:sz w:val="24"/>
              </w:rPr>
            </w:pPr>
            <w:r>
              <w:rPr>
                <w:spacing w:val="-2"/>
                <w:sz w:val="24"/>
              </w:rPr>
              <w:t>1.000000</w:t>
            </w:r>
          </w:p>
        </w:tc>
        <w:tc>
          <w:tcPr>
            <w:tcW w:w="1259" w:type="dxa"/>
          </w:tcPr>
          <w:p>
            <w:pPr>
              <w:pStyle w:val="TableParagraph"/>
              <w:spacing w:line="256" w:lineRule="exact" w:before="232"/>
              <w:ind w:left="233"/>
              <w:rPr>
                <w:sz w:val="24"/>
              </w:rPr>
            </w:pPr>
            <w:r>
              <w:rPr>
                <w:spacing w:val="-2"/>
                <w:sz w:val="24"/>
              </w:rPr>
              <w:t>0.026489</w:t>
            </w:r>
          </w:p>
        </w:tc>
      </w:tr>
    </w:tbl>
    <w:p>
      <w:pPr>
        <w:pStyle w:val="BodyText"/>
        <w:spacing w:before="202"/>
      </w:pPr>
    </w:p>
    <w:p>
      <w:pPr>
        <w:pStyle w:val="BodyText"/>
        <w:tabs>
          <w:tab w:pos="1747" w:val="left" w:leader="none"/>
          <w:tab w:pos="3188" w:val="left" w:leader="none"/>
          <w:tab w:pos="4628" w:val="left" w:leader="none"/>
          <w:tab w:pos="6068" w:val="left" w:leader="none"/>
          <w:tab w:pos="7508" w:val="left" w:leader="none"/>
        </w:tabs>
        <w:ind w:left="307"/>
      </w:pPr>
      <w:r>
        <w:rPr>
          <w:spacing w:val="-2"/>
        </w:rPr>
        <w:t>GENDER</w:t>
      </w:r>
      <w:r>
        <w:rPr/>
        <w:tab/>
      </w:r>
      <w:r>
        <w:rPr>
          <w:spacing w:val="-2"/>
        </w:rPr>
        <w:t>0.155599</w:t>
      </w:r>
      <w:r>
        <w:rPr/>
        <w:tab/>
      </w:r>
      <w:r>
        <w:rPr>
          <w:spacing w:val="-2"/>
        </w:rPr>
        <w:t>0.128037</w:t>
      </w:r>
      <w:r>
        <w:rPr/>
        <w:tab/>
      </w:r>
      <w:r>
        <w:rPr>
          <w:spacing w:val="-2"/>
        </w:rPr>
        <w:t>-0.172445</w:t>
      </w:r>
      <w:r>
        <w:rPr/>
        <w:tab/>
      </w:r>
      <w:r>
        <w:rPr>
          <w:spacing w:val="-2"/>
        </w:rPr>
        <w:t>0.026489</w:t>
      </w:r>
      <w:r>
        <w:rPr/>
        <w:tab/>
      </w:r>
      <w:r>
        <w:rPr>
          <w:spacing w:val="-2"/>
        </w:rPr>
        <w:t>1.000000</w:t>
      </w:r>
    </w:p>
    <w:p>
      <w:pPr>
        <w:spacing w:after="0"/>
        <w:sectPr>
          <w:pgSz w:w="11910" w:h="16840"/>
          <w:pgMar w:header="0" w:footer="1014" w:top="1320" w:bottom="1200" w:left="1680" w:right="860"/>
        </w:sectPr>
      </w:pPr>
    </w:p>
    <w:p>
      <w:pPr>
        <w:spacing w:before="77"/>
        <w:ind w:left="307" w:right="0" w:firstLine="0"/>
        <w:jc w:val="left"/>
        <w:rPr>
          <w:b/>
          <w:sz w:val="24"/>
        </w:rPr>
      </w:pPr>
      <w:r>
        <w:rPr>
          <w:b/>
          <w:sz w:val="24"/>
        </w:rPr>
        <w:t>Canonical</w:t>
      </w:r>
      <w:r>
        <w:rPr>
          <w:b/>
          <w:spacing w:val="-2"/>
          <w:sz w:val="24"/>
        </w:rPr>
        <w:t> </w:t>
      </w:r>
      <w:r>
        <w:rPr>
          <w:b/>
          <w:sz w:val="24"/>
        </w:rPr>
        <w:t>Correlations</w:t>
      </w:r>
      <w:r>
        <w:rPr>
          <w:b/>
          <w:spacing w:val="-1"/>
          <w:sz w:val="24"/>
        </w:rPr>
        <w:t> </w:t>
      </w:r>
      <w:r>
        <w:rPr>
          <w:b/>
          <w:spacing w:val="-2"/>
          <w:sz w:val="24"/>
        </w:rPr>
        <w:t>Section</w:t>
      </w:r>
    </w:p>
    <w:p>
      <w:pPr>
        <w:pStyle w:val="BodyText"/>
        <w:spacing w:before="199"/>
        <w:rPr>
          <w:b/>
        </w:rPr>
      </w:pPr>
    </w:p>
    <w:p>
      <w:pPr>
        <w:tabs>
          <w:tab w:pos="1747" w:val="left" w:leader="none"/>
          <w:tab w:pos="4628" w:val="left" w:leader="none"/>
          <w:tab w:pos="5348" w:val="left" w:leader="none"/>
          <w:tab w:pos="6068" w:val="left" w:leader="none"/>
          <w:tab w:pos="6788" w:val="left" w:leader="none"/>
        </w:tabs>
        <w:spacing w:before="0"/>
        <w:ind w:left="307" w:right="0" w:firstLine="0"/>
        <w:jc w:val="left"/>
        <w:rPr>
          <w:b/>
          <w:sz w:val="24"/>
        </w:rPr>
      </w:pPr>
      <w:r>
        <w:rPr>
          <w:b/>
          <w:spacing w:val="-2"/>
          <w:sz w:val="24"/>
        </w:rPr>
        <w:t>Variate</w:t>
      </w:r>
      <w:r>
        <w:rPr>
          <w:b/>
          <w:sz w:val="24"/>
        </w:rPr>
        <w:tab/>
      </w:r>
      <w:r>
        <w:rPr>
          <w:b/>
          <w:spacing w:val="-2"/>
          <w:sz w:val="24"/>
        </w:rPr>
        <w:t>Canonical</w:t>
      </w:r>
      <w:r>
        <w:rPr>
          <w:b/>
          <w:sz w:val="24"/>
        </w:rPr>
        <w:tab/>
      </w:r>
      <w:r>
        <w:rPr>
          <w:b/>
          <w:spacing w:val="-5"/>
          <w:sz w:val="24"/>
        </w:rPr>
        <w:t>Num</w:t>
      </w:r>
      <w:r>
        <w:rPr>
          <w:b/>
          <w:sz w:val="24"/>
        </w:rPr>
        <w:tab/>
      </w:r>
      <w:r>
        <w:rPr>
          <w:b/>
          <w:spacing w:val="-5"/>
          <w:sz w:val="24"/>
        </w:rPr>
        <w:t>Den</w:t>
      </w:r>
      <w:r>
        <w:rPr>
          <w:b/>
          <w:sz w:val="24"/>
        </w:rPr>
        <w:tab/>
      </w:r>
      <w:r>
        <w:rPr>
          <w:b/>
          <w:spacing w:val="-4"/>
          <w:sz w:val="24"/>
        </w:rPr>
        <w:t>Prob</w:t>
      </w:r>
      <w:r>
        <w:rPr>
          <w:b/>
          <w:sz w:val="24"/>
        </w:rPr>
        <w:tab/>
      </w:r>
      <w:r>
        <w:rPr>
          <w:b/>
          <w:spacing w:val="-2"/>
          <w:sz w:val="24"/>
        </w:rPr>
        <w:t>Wilks'</w:t>
      </w:r>
    </w:p>
    <w:p>
      <w:pPr>
        <w:pStyle w:val="BodyText"/>
        <w:spacing w:before="202"/>
        <w:rPr>
          <w:b/>
        </w:rPr>
      </w:pPr>
    </w:p>
    <w:p>
      <w:pPr>
        <w:tabs>
          <w:tab w:pos="3908" w:val="left" w:leader="none"/>
          <w:tab w:pos="5348" w:val="left" w:leader="none"/>
          <w:tab w:pos="6068" w:val="left" w:leader="none"/>
          <w:tab w:pos="6788" w:val="left" w:leader="none"/>
        </w:tabs>
        <w:spacing w:before="0"/>
        <w:ind w:left="307" w:right="0" w:firstLine="0"/>
        <w:jc w:val="left"/>
        <w:rPr>
          <w:b/>
          <w:sz w:val="24"/>
        </w:rPr>
      </w:pPr>
      <w:r>
        <w:rPr>
          <w:b/>
          <w:sz w:val="24"/>
        </w:rPr>
        <w:t>Number</w:t>
      </w:r>
      <w:r>
        <w:rPr>
          <w:b/>
          <w:spacing w:val="-5"/>
          <w:sz w:val="24"/>
        </w:rPr>
        <w:t> </w:t>
      </w:r>
      <w:r>
        <w:rPr>
          <w:b/>
          <w:sz w:val="24"/>
        </w:rPr>
        <w:t>Correlation</w:t>
      </w:r>
      <w:r>
        <w:rPr>
          <w:b/>
          <w:spacing w:val="-12"/>
          <w:sz w:val="24"/>
        </w:rPr>
        <w:t> </w:t>
      </w:r>
      <w:r>
        <w:rPr>
          <w:b/>
          <w:sz w:val="24"/>
        </w:rPr>
        <w:t>R-</w:t>
      </w:r>
      <w:r>
        <w:rPr>
          <w:b/>
          <w:spacing w:val="-2"/>
          <w:sz w:val="24"/>
        </w:rPr>
        <w:t>Squared</w:t>
      </w:r>
      <w:r>
        <w:rPr>
          <w:b/>
          <w:sz w:val="24"/>
        </w:rPr>
        <w:tab/>
      </w:r>
      <w:r>
        <w:rPr>
          <w:b/>
          <w:spacing w:val="-2"/>
          <w:sz w:val="24"/>
        </w:rPr>
        <w:t>F-Value</w:t>
      </w:r>
      <w:r>
        <w:rPr>
          <w:b/>
          <w:sz w:val="24"/>
        </w:rPr>
        <w:tab/>
      </w:r>
      <w:r>
        <w:rPr>
          <w:b/>
          <w:spacing w:val="-5"/>
          <w:sz w:val="24"/>
        </w:rPr>
        <w:t>DF</w:t>
      </w:r>
      <w:r>
        <w:rPr>
          <w:b/>
          <w:sz w:val="24"/>
        </w:rPr>
        <w:tab/>
      </w:r>
      <w:r>
        <w:rPr>
          <w:b/>
          <w:spacing w:val="-5"/>
          <w:sz w:val="24"/>
        </w:rPr>
        <w:t>DF</w:t>
      </w:r>
      <w:r>
        <w:rPr>
          <w:b/>
          <w:sz w:val="24"/>
        </w:rPr>
        <w:tab/>
        <w:t>Level</w:t>
      </w:r>
      <w:r>
        <w:rPr>
          <w:b/>
          <w:spacing w:val="67"/>
          <w:w w:val="150"/>
          <w:sz w:val="24"/>
        </w:rPr>
        <w:t> </w:t>
      </w:r>
      <w:r>
        <w:rPr>
          <w:b/>
          <w:spacing w:val="-2"/>
          <w:sz w:val="24"/>
        </w:rPr>
        <w:t>Lambda</w:t>
      </w:r>
    </w:p>
    <w:p>
      <w:pPr>
        <w:pStyle w:val="BodyText"/>
        <w:rPr>
          <w:b/>
          <w:sz w:val="20"/>
        </w:rPr>
      </w:pPr>
    </w:p>
    <w:p>
      <w:pPr>
        <w:pStyle w:val="BodyText"/>
        <w:spacing w:before="20"/>
        <w:rPr>
          <w:b/>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1470"/>
        <w:gridCol w:w="1440"/>
        <w:gridCol w:w="1410"/>
        <w:gridCol w:w="900"/>
        <w:gridCol w:w="1290"/>
        <w:gridCol w:w="1220"/>
      </w:tblGrid>
      <w:tr>
        <w:trPr>
          <w:trHeight w:val="508" w:hRule="atLeast"/>
        </w:trPr>
        <w:tc>
          <w:tcPr>
            <w:tcW w:w="470" w:type="dxa"/>
          </w:tcPr>
          <w:p>
            <w:pPr>
              <w:pStyle w:val="TableParagraph"/>
              <w:spacing w:line="266" w:lineRule="exact"/>
              <w:ind w:left="50"/>
              <w:rPr>
                <w:sz w:val="24"/>
              </w:rPr>
            </w:pPr>
            <w:r>
              <w:rPr>
                <w:spacing w:val="-10"/>
                <w:sz w:val="24"/>
              </w:rPr>
              <w:t>1</w:t>
            </w:r>
          </w:p>
        </w:tc>
        <w:tc>
          <w:tcPr>
            <w:tcW w:w="1470" w:type="dxa"/>
          </w:tcPr>
          <w:p>
            <w:pPr>
              <w:pStyle w:val="TableParagraph"/>
              <w:spacing w:line="266" w:lineRule="exact"/>
              <w:ind w:left="29"/>
              <w:jc w:val="center"/>
              <w:rPr>
                <w:sz w:val="24"/>
              </w:rPr>
            </w:pPr>
            <w:r>
              <w:rPr>
                <w:spacing w:val="-2"/>
                <w:sz w:val="24"/>
              </w:rPr>
              <w:t>0.297167</w:t>
            </w:r>
          </w:p>
        </w:tc>
        <w:tc>
          <w:tcPr>
            <w:tcW w:w="1440" w:type="dxa"/>
          </w:tcPr>
          <w:p>
            <w:pPr>
              <w:pStyle w:val="TableParagraph"/>
              <w:spacing w:line="266" w:lineRule="exact"/>
              <w:ind w:left="77" w:right="76"/>
              <w:jc w:val="center"/>
              <w:rPr>
                <w:sz w:val="24"/>
              </w:rPr>
            </w:pPr>
            <w:r>
              <w:rPr>
                <w:spacing w:val="-2"/>
                <w:sz w:val="24"/>
              </w:rPr>
              <w:t>0.088308</w:t>
            </w:r>
          </w:p>
        </w:tc>
        <w:tc>
          <w:tcPr>
            <w:tcW w:w="1410" w:type="dxa"/>
          </w:tcPr>
          <w:p>
            <w:pPr>
              <w:pStyle w:val="TableParagraph"/>
              <w:spacing w:line="266" w:lineRule="exact"/>
              <w:ind w:left="270"/>
              <w:rPr>
                <w:sz w:val="24"/>
              </w:rPr>
            </w:pPr>
            <w:r>
              <w:rPr>
                <w:sz w:val="24"/>
              </w:rPr>
              <w:t>20.07</w:t>
            </w:r>
            <w:r>
              <w:rPr>
                <w:spacing w:val="30"/>
                <w:sz w:val="24"/>
              </w:rPr>
              <w:t>  </w:t>
            </w:r>
            <w:r>
              <w:rPr>
                <w:spacing w:val="-10"/>
                <w:sz w:val="24"/>
              </w:rPr>
              <w:t>6</w:t>
            </w:r>
          </w:p>
        </w:tc>
        <w:tc>
          <w:tcPr>
            <w:tcW w:w="900" w:type="dxa"/>
          </w:tcPr>
          <w:p>
            <w:pPr>
              <w:pStyle w:val="TableParagraph"/>
              <w:spacing w:line="266" w:lineRule="exact"/>
              <w:ind w:right="117"/>
              <w:jc w:val="right"/>
              <w:rPr>
                <w:sz w:val="24"/>
              </w:rPr>
            </w:pPr>
            <w:r>
              <w:rPr>
                <w:spacing w:val="-4"/>
                <w:sz w:val="24"/>
              </w:rPr>
              <w:t>2080</w:t>
            </w:r>
          </w:p>
        </w:tc>
        <w:tc>
          <w:tcPr>
            <w:tcW w:w="1290" w:type="dxa"/>
          </w:tcPr>
          <w:p>
            <w:pPr>
              <w:pStyle w:val="TableParagraph"/>
              <w:spacing w:line="266" w:lineRule="exact"/>
              <w:ind w:right="146"/>
              <w:jc w:val="center"/>
              <w:rPr>
                <w:sz w:val="24"/>
              </w:rPr>
            </w:pPr>
            <w:r>
              <w:rPr>
                <w:spacing w:val="-2"/>
                <w:sz w:val="24"/>
              </w:rPr>
              <w:t>0.000000</w:t>
            </w:r>
          </w:p>
        </w:tc>
        <w:tc>
          <w:tcPr>
            <w:tcW w:w="1220" w:type="dxa"/>
          </w:tcPr>
          <w:p>
            <w:pPr>
              <w:pStyle w:val="TableParagraph"/>
              <w:spacing w:line="266" w:lineRule="exact"/>
              <w:ind w:right="47"/>
              <w:jc w:val="right"/>
              <w:rPr>
                <w:sz w:val="24"/>
              </w:rPr>
            </w:pPr>
            <w:r>
              <w:rPr>
                <w:spacing w:val="-2"/>
                <w:sz w:val="24"/>
              </w:rPr>
              <w:t>0.893519</w:t>
            </w:r>
          </w:p>
        </w:tc>
      </w:tr>
      <w:tr>
        <w:trPr>
          <w:trHeight w:val="508" w:hRule="atLeast"/>
        </w:trPr>
        <w:tc>
          <w:tcPr>
            <w:tcW w:w="470" w:type="dxa"/>
          </w:tcPr>
          <w:p>
            <w:pPr>
              <w:pStyle w:val="TableParagraph"/>
              <w:spacing w:line="256" w:lineRule="exact" w:before="232"/>
              <w:ind w:left="50"/>
              <w:rPr>
                <w:sz w:val="24"/>
              </w:rPr>
            </w:pPr>
            <w:r>
              <w:rPr>
                <w:spacing w:val="-10"/>
                <w:sz w:val="24"/>
              </w:rPr>
              <w:t>2</w:t>
            </w:r>
          </w:p>
        </w:tc>
        <w:tc>
          <w:tcPr>
            <w:tcW w:w="1470" w:type="dxa"/>
          </w:tcPr>
          <w:p>
            <w:pPr>
              <w:pStyle w:val="TableParagraph"/>
              <w:spacing w:line="256" w:lineRule="exact" w:before="232"/>
              <w:ind w:left="29"/>
              <w:jc w:val="center"/>
              <w:rPr>
                <w:sz w:val="24"/>
              </w:rPr>
            </w:pPr>
            <w:r>
              <w:rPr>
                <w:spacing w:val="-2"/>
                <w:sz w:val="24"/>
              </w:rPr>
              <w:t>0.141184</w:t>
            </w:r>
          </w:p>
        </w:tc>
        <w:tc>
          <w:tcPr>
            <w:tcW w:w="1440" w:type="dxa"/>
          </w:tcPr>
          <w:p>
            <w:pPr>
              <w:pStyle w:val="TableParagraph"/>
              <w:spacing w:line="256" w:lineRule="exact" w:before="232"/>
              <w:ind w:left="77" w:right="76"/>
              <w:jc w:val="center"/>
              <w:rPr>
                <w:sz w:val="24"/>
              </w:rPr>
            </w:pPr>
            <w:r>
              <w:rPr>
                <w:spacing w:val="-2"/>
                <w:sz w:val="24"/>
              </w:rPr>
              <w:t>0.019933</w:t>
            </w:r>
          </w:p>
        </w:tc>
        <w:tc>
          <w:tcPr>
            <w:tcW w:w="1410" w:type="dxa"/>
          </w:tcPr>
          <w:p>
            <w:pPr>
              <w:pStyle w:val="TableParagraph"/>
              <w:spacing w:line="256" w:lineRule="exact" w:before="232"/>
              <w:ind w:left="270"/>
              <w:rPr>
                <w:sz w:val="24"/>
              </w:rPr>
            </w:pPr>
            <w:r>
              <w:rPr>
                <w:sz w:val="24"/>
              </w:rPr>
              <w:t>10.59</w:t>
            </w:r>
            <w:r>
              <w:rPr>
                <w:spacing w:val="30"/>
                <w:sz w:val="24"/>
              </w:rPr>
              <w:t>  </w:t>
            </w:r>
            <w:r>
              <w:rPr>
                <w:spacing w:val="-10"/>
                <w:sz w:val="24"/>
              </w:rPr>
              <w:t>2</w:t>
            </w:r>
          </w:p>
        </w:tc>
        <w:tc>
          <w:tcPr>
            <w:tcW w:w="900" w:type="dxa"/>
          </w:tcPr>
          <w:p>
            <w:pPr>
              <w:pStyle w:val="TableParagraph"/>
              <w:spacing w:line="256" w:lineRule="exact" w:before="232"/>
              <w:ind w:right="117"/>
              <w:jc w:val="right"/>
              <w:rPr>
                <w:sz w:val="24"/>
              </w:rPr>
            </w:pPr>
            <w:r>
              <w:rPr>
                <w:spacing w:val="-4"/>
                <w:sz w:val="24"/>
              </w:rPr>
              <w:t>1041</w:t>
            </w:r>
          </w:p>
        </w:tc>
        <w:tc>
          <w:tcPr>
            <w:tcW w:w="1290" w:type="dxa"/>
          </w:tcPr>
          <w:p>
            <w:pPr>
              <w:pStyle w:val="TableParagraph"/>
              <w:spacing w:line="256" w:lineRule="exact" w:before="232"/>
              <w:ind w:right="146"/>
              <w:jc w:val="center"/>
              <w:rPr>
                <w:sz w:val="24"/>
              </w:rPr>
            </w:pPr>
            <w:r>
              <w:rPr>
                <w:spacing w:val="-2"/>
                <w:sz w:val="24"/>
              </w:rPr>
              <w:t>0.000028</w:t>
            </w:r>
          </w:p>
        </w:tc>
        <w:tc>
          <w:tcPr>
            <w:tcW w:w="1220" w:type="dxa"/>
          </w:tcPr>
          <w:p>
            <w:pPr>
              <w:pStyle w:val="TableParagraph"/>
              <w:spacing w:line="256" w:lineRule="exact" w:before="232"/>
              <w:ind w:right="47"/>
              <w:jc w:val="right"/>
              <w:rPr>
                <w:sz w:val="24"/>
              </w:rPr>
            </w:pPr>
            <w:r>
              <w:rPr>
                <w:spacing w:val="-2"/>
                <w:sz w:val="24"/>
              </w:rPr>
              <w:t>0.980067</w:t>
            </w:r>
          </w:p>
        </w:tc>
      </w:tr>
    </w:tbl>
    <w:p>
      <w:pPr>
        <w:pStyle w:val="BodyText"/>
        <w:spacing w:before="200"/>
        <w:rPr>
          <w:b/>
        </w:rPr>
      </w:pPr>
    </w:p>
    <w:p>
      <w:pPr>
        <w:pStyle w:val="BodyText"/>
        <w:spacing w:before="1"/>
        <w:ind w:left="307"/>
      </w:pPr>
      <w:r>
        <w:rPr/>
        <w:t>F-value</w:t>
      </w:r>
      <w:r>
        <w:rPr>
          <w:spacing w:val="-1"/>
        </w:rPr>
        <w:t> </w:t>
      </w:r>
      <w:r>
        <w:rPr/>
        <w:t>tests</w:t>
      </w:r>
      <w:r>
        <w:rPr>
          <w:spacing w:val="-1"/>
        </w:rPr>
        <w:t> </w:t>
      </w:r>
      <w:r>
        <w:rPr/>
        <w:t>whether</w:t>
      </w:r>
      <w:r>
        <w:rPr>
          <w:spacing w:val="-2"/>
        </w:rPr>
        <w:t> </w:t>
      </w:r>
      <w:r>
        <w:rPr/>
        <w:t>this</w:t>
      </w:r>
      <w:r>
        <w:rPr>
          <w:spacing w:val="-1"/>
        </w:rPr>
        <w:t> </w:t>
      </w:r>
      <w:r>
        <w:rPr/>
        <w:t>canonical correlation</w:t>
      </w:r>
      <w:r>
        <w:rPr>
          <w:spacing w:val="-1"/>
        </w:rPr>
        <w:t> </w:t>
      </w:r>
      <w:r>
        <w:rPr/>
        <w:t>and those</w:t>
      </w:r>
      <w:r>
        <w:rPr>
          <w:spacing w:val="-2"/>
        </w:rPr>
        <w:t> </w:t>
      </w:r>
      <w:r>
        <w:rPr/>
        <w:t>following</w:t>
      </w:r>
      <w:r>
        <w:rPr>
          <w:spacing w:val="-3"/>
        </w:rPr>
        <w:t> </w:t>
      </w:r>
      <w:r>
        <w:rPr/>
        <w:t>are</w:t>
      </w:r>
      <w:r>
        <w:rPr>
          <w:spacing w:val="-2"/>
        </w:rPr>
        <w:t> zero.</w:t>
      </w:r>
    </w:p>
    <w:p>
      <w:pPr>
        <w:pStyle w:val="BodyText"/>
        <w:spacing w:before="206"/>
      </w:pPr>
    </w:p>
    <w:p>
      <w:pPr>
        <w:pStyle w:val="Heading2"/>
        <w:ind w:left="307" w:firstLine="0"/>
      </w:pPr>
      <w:r>
        <w:rPr/>
        <w:t>Variation</w:t>
      </w:r>
      <w:r>
        <w:rPr>
          <w:spacing w:val="-2"/>
        </w:rPr>
        <w:t> </w:t>
      </w:r>
      <w:r>
        <w:rPr/>
        <w:t>Explained</w:t>
      </w:r>
      <w:r>
        <w:rPr>
          <w:spacing w:val="-3"/>
        </w:rPr>
        <w:t> </w:t>
      </w:r>
      <w:r>
        <w:rPr>
          <w:spacing w:val="-2"/>
        </w:rPr>
        <w:t>Section</w:t>
      </w:r>
    </w:p>
    <w:p>
      <w:pPr>
        <w:pStyle w:val="BodyText"/>
        <w:rPr>
          <w:b/>
          <w:sz w:val="20"/>
        </w:rPr>
      </w:pPr>
    </w:p>
    <w:p>
      <w:pPr>
        <w:pStyle w:val="BodyText"/>
        <w:spacing w:before="25"/>
        <w:rPr>
          <w:b/>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821"/>
        <w:gridCol w:w="647"/>
        <w:gridCol w:w="844"/>
        <w:gridCol w:w="780"/>
        <w:gridCol w:w="780"/>
        <w:gridCol w:w="1285"/>
        <w:gridCol w:w="1505"/>
        <w:gridCol w:w="1368"/>
      </w:tblGrid>
      <w:tr>
        <w:trPr>
          <w:trHeight w:val="508" w:hRule="atLeast"/>
        </w:trPr>
        <w:tc>
          <w:tcPr>
            <w:tcW w:w="1291" w:type="dxa"/>
            <w:gridSpan w:val="2"/>
          </w:tcPr>
          <w:p>
            <w:pPr>
              <w:pStyle w:val="TableParagraph"/>
              <w:spacing w:line="266" w:lineRule="exact"/>
              <w:ind w:left="50"/>
              <w:rPr>
                <w:b/>
                <w:sz w:val="24"/>
              </w:rPr>
            </w:pPr>
            <w:r>
              <w:rPr>
                <w:b/>
                <w:spacing w:val="-2"/>
                <w:sz w:val="24"/>
              </w:rPr>
              <w:t>Canonical</w:t>
            </w:r>
          </w:p>
        </w:tc>
        <w:tc>
          <w:tcPr>
            <w:tcW w:w="1491" w:type="dxa"/>
            <w:gridSpan w:val="2"/>
          </w:tcPr>
          <w:p>
            <w:pPr>
              <w:pStyle w:val="TableParagraph"/>
              <w:spacing w:line="266" w:lineRule="exact"/>
              <w:ind w:left="198"/>
              <w:rPr>
                <w:b/>
                <w:sz w:val="24"/>
              </w:rPr>
            </w:pPr>
            <w:r>
              <w:rPr>
                <w:b/>
                <w:spacing w:val="-2"/>
                <w:sz w:val="24"/>
              </w:rPr>
              <w:t>Variation</w:t>
            </w:r>
          </w:p>
        </w:tc>
        <w:tc>
          <w:tcPr>
            <w:tcW w:w="1560" w:type="dxa"/>
            <w:gridSpan w:val="2"/>
          </w:tcPr>
          <w:p>
            <w:pPr>
              <w:pStyle w:val="TableParagraph"/>
              <w:spacing w:line="266" w:lineRule="exact"/>
              <w:ind w:left="148"/>
              <w:rPr>
                <w:b/>
                <w:sz w:val="24"/>
              </w:rPr>
            </w:pPr>
            <w:r>
              <w:rPr>
                <w:b/>
                <w:spacing w:val="-2"/>
                <w:sz w:val="24"/>
              </w:rPr>
              <w:t>Explained</w:t>
            </w:r>
          </w:p>
        </w:tc>
        <w:tc>
          <w:tcPr>
            <w:tcW w:w="1285" w:type="dxa"/>
          </w:tcPr>
          <w:p>
            <w:pPr>
              <w:pStyle w:val="TableParagraph"/>
              <w:spacing w:line="266" w:lineRule="exact"/>
              <w:ind w:left="28"/>
              <w:rPr>
                <w:b/>
                <w:sz w:val="24"/>
              </w:rPr>
            </w:pPr>
            <w:r>
              <w:rPr>
                <w:b/>
                <w:spacing w:val="-2"/>
                <w:sz w:val="24"/>
              </w:rPr>
              <w:t>Individual</w:t>
            </w:r>
          </w:p>
        </w:tc>
        <w:tc>
          <w:tcPr>
            <w:tcW w:w="1505" w:type="dxa"/>
          </w:tcPr>
          <w:p>
            <w:pPr>
              <w:pStyle w:val="TableParagraph"/>
              <w:spacing w:line="266" w:lineRule="exact"/>
              <w:ind w:left="183"/>
              <w:rPr>
                <w:b/>
                <w:sz w:val="24"/>
              </w:rPr>
            </w:pPr>
            <w:r>
              <w:rPr>
                <w:b/>
                <w:spacing w:val="-2"/>
                <w:sz w:val="24"/>
              </w:rPr>
              <w:t>Cumulative</w:t>
            </w:r>
          </w:p>
        </w:tc>
        <w:tc>
          <w:tcPr>
            <w:tcW w:w="1368" w:type="dxa"/>
          </w:tcPr>
          <w:p>
            <w:pPr>
              <w:pStyle w:val="TableParagraph"/>
              <w:spacing w:line="266" w:lineRule="exact"/>
              <w:ind w:left="118"/>
              <w:rPr>
                <w:b/>
                <w:sz w:val="24"/>
              </w:rPr>
            </w:pPr>
            <w:r>
              <w:rPr>
                <w:b/>
                <w:spacing w:val="-2"/>
                <w:sz w:val="24"/>
              </w:rPr>
              <w:t>Canonical</w:t>
            </w:r>
          </w:p>
        </w:tc>
      </w:tr>
      <w:tr>
        <w:trPr>
          <w:trHeight w:val="752" w:hRule="atLeast"/>
        </w:trPr>
        <w:tc>
          <w:tcPr>
            <w:tcW w:w="1291" w:type="dxa"/>
            <w:gridSpan w:val="2"/>
          </w:tcPr>
          <w:p>
            <w:pPr>
              <w:pStyle w:val="TableParagraph"/>
              <w:spacing w:before="232"/>
              <w:ind w:left="50"/>
              <w:rPr>
                <w:b/>
                <w:sz w:val="24"/>
              </w:rPr>
            </w:pPr>
            <w:r>
              <w:rPr>
                <w:b/>
                <w:spacing w:val="-2"/>
                <w:sz w:val="24"/>
              </w:rPr>
              <w:t>Variate</w:t>
            </w:r>
          </w:p>
        </w:tc>
        <w:tc>
          <w:tcPr>
            <w:tcW w:w="1491" w:type="dxa"/>
            <w:gridSpan w:val="2"/>
          </w:tcPr>
          <w:p>
            <w:pPr>
              <w:pStyle w:val="TableParagraph"/>
              <w:spacing w:before="232"/>
              <w:ind w:left="198"/>
              <w:rPr>
                <w:b/>
                <w:sz w:val="24"/>
              </w:rPr>
            </w:pPr>
            <w:r>
              <w:rPr>
                <w:b/>
                <w:sz w:val="24"/>
              </w:rPr>
              <w:t>in</w:t>
            </w:r>
            <w:r>
              <w:rPr>
                <w:b/>
                <w:spacing w:val="1"/>
                <w:sz w:val="24"/>
              </w:rPr>
              <w:t> </w:t>
            </w:r>
            <w:r>
              <w:rPr>
                <w:b/>
                <w:spacing w:val="-2"/>
                <w:sz w:val="24"/>
              </w:rPr>
              <w:t>these</w:t>
            </w:r>
          </w:p>
        </w:tc>
        <w:tc>
          <w:tcPr>
            <w:tcW w:w="1560" w:type="dxa"/>
            <w:gridSpan w:val="2"/>
          </w:tcPr>
          <w:p>
            <w:pPr>
              <w:pStyle w:val="TableParagraph"/>
              <w:spacing w:before="232"/>
              <w:ind w:left="148"/>
              <w:rPr>
                <w:b/>
                <w:sz w:val="24"/>
              </w:rPr>
            </w:pPr>
            <w:r>
              <w:rPr>
                <w:b/>
                <w:sz w:val="24"/>
              </w:rPr>
              <w:t>by </w:t>
            </w:r>
            <w:r>
              <w:rPr>
                <w:b/>
                <w:spacing w:val="-2"/>
                <w:sz w:val="24"/>
              </w:rPr>
              <w:t>these</w:t>
            </w:r>
          </w:p>
        </w:tc>
        <w:tc>
          <w:tcPr>
            <w:tcW w:w="1285" w:type="dxa"/>
          </w:tcPr>
          <w:p>
            <w:pPr>
              <w:pStyle w:val="TableParagraph"/>
              <w:spacing w:before="232"/>
              <w:ind w:left="28"/>
              <w:rPr>
                <w:b/>
                <w:sz w:val="24"/>
              </w:rPr>
            </w:pPr>
            <w:r>
              <w:rPr>
                <w:b/>
                <w:spacing w:val="-2"/>
                <w:sz w:val="24"/>
              </w:rPr>
              <w:t>Percent</w:t>
            </w:r>
          </w:p>
        </w:tc>
        <w:tc>
          <w:tcPr>
            <w:tcW w:w="1505" w:type="dxa"/>
          </w:tcPr>
          <w:p>
            <w:pPr>
              <w:pStyle w:val="TableParagraph"/>
              <w:spacing w:before="232"/>
              <w:ind w:left="183"/>
              <w:rPr>
                <w:b/>
                <w:sz w:val="24"/>
              </w:rPr>
            </w:pPr>
            <w:r>
              <w:rPr>
                <w:b/>
                <w:spacing w:val="-2"/>
                <w:sz w:val="24"/>
              </w:rPr>
              <w:t>Percent</w:t>
            </w:r>
          </w:p>
        </w:tc>
        <w:tc>
          <w:tcPr>
            <w:tcW w:w="1368" w:type="dxa"/>
          </w:tcPr>
          <w:p>
            <w:pPr>
              <w:pStyle w:val="TableParagraph"/>
              <w:spacing w:before="232"/>
              <w:ind w:left="118"/>
              <w:rPr>
                <w:b/>
                <w:sz w:val="24"/>
              </w:rPr>
            </w:pPr>
            <w:r>
              <w:rPr>
                <w:b/>
                <w:spacing w:val="-2"/>
                <w:sz w:val="24"/>
              </w:rPr>
              <w:t>Correlation</w:t>
            </w:r>
          </w:p>
        </w:tc>
      </w:tr>
      <w:tr>
        <w:trPr>
          <w:trHeight w:val="509" w:hRule="atLeast"/>
        </w:trPr>
        <w:tc>
          <w:tcPr>
            <w:tcW w:w="1291" w:type="dxa"/>
            <w:gridSpan w:val="2"/>
          </w:tcPr>
          <w:p>
            <w:pPr>
              <w:pStyle w:val="TableParagraph"/>
              <w:spacing w:line="256" w:lineRule="exact" w:before="234"/>
              <w:ind w:left="50"/>
              <w:rPr>
                <w:b/>
                <w:sz w:val="24"/>
              </w:rPr>
            </w:pPr>
            <w:r>
              <w:rPr>
                <w:b/>
                <w:spacing w:val="-2"/>
                <w:sz w:val="24"/>
              </w:rPr>
              <w:t>Number</w:t>
            </w:r>
          </w:p>
        </w:tc>
        <w:tc>
          <w:tcPr>
            <w:tcW w:w="1491" w:type="dxa"/>
            <w:gridSpan w:val="2"/>
          </w:tcPr>
          <w:p>
            <w:pPr>
              <w:pStyle w:val="TableParagraph"/>
              <w:spacing w:line="256" w:lineRule="exact" w:before="234"/>
              <w:ind w:left="198"/>
              <w:rPr>
                <w:b/>
                <w:sz w:val="24"/>
              </w:rPr>
            </w:pPr>
            <w:r>
              <w:rPr>
                <w:b/>
                <w:spacing w:val="-2"/>
                <w:sz w:val="24"/>
              </w:rPr>
              <w:t>Variables</w:t>
            </w:r>
          </w:p>
        </w:tc>
        <w:tc>
          <w:tcPr>
            <w:tcW w:w="1560" w:type="dxa"/>
            <w:gridSpan w:val="2"/>
          </w:tcPr>
          <w:p>
            <w:pPr>
              <w:pStyle w:val="TableParagraph"/>
              <w:spacing w:line="256" w:lineRule="exact" w:before="234"/>
              <w:ind w:left="148"/>
              <w:rPr>
                <w:b/>
                <w:sz w:val="24"/>
              </w:rPr>
            </w:pPr>
            <w:r>
              <w:rPr>
                <w:b/>
                <w:spacing w:val="-2"/>
                <w:sz w:val="24"/>
              </w:rPr>
              <w:t>Variates</w:t>
            </w:r>
          </w:p>
        </w:tc>
        <w:tc>
          <w:tcPr>
            <w:tcW w:w="1285" w:type="dxa"/>
          </w:tcPr>
          <w:p>
            <w:pPr>
              <w:pStyle w:val="TableParagraph"/>
              <w:spacing w:line="256" w:lineRule="exact" w:before="234"/>
              <w:ind w:left="28"/>
              <w:rPr>
                <w:b/>
                <w:sz w:val="24"/>
              </w:rPr>
            </w:pPr>
            <w:r>
              <w:rPr>
                <w:b/>
                <w:spacing w:val="-2"/>
                <w:sz w:val="24"/>
              </w:rPr>
              <w:t>Explained</w:t>
            </w:r>
          </w:p>
        </w:tc>
        <w:tc>
          <w:tcPr>
            <w:tcW w:w="1505" w:type="dxa"/>
          </w:tcPr>
          <w:p>
            <w:pPr>
              <w:pStyle w:val="TableParagraph"/>
              <w:spacing w:line="256" w:lineRule="exact" w:before="234"/>
              <w:ind w:left="183"/>
              <w:rPr>
                <w:b/>
                <w:sz w:val="24"/>
              </w:rPr>
            </w:pPr>
            <w:r>
              <w:rPr>
                <w:b/>
                <w:spacing w:val="-2"/>
                <w:sz w:val="24"/>
              </w:rPr>
              <w:t>Explained</w:t>
            </w:r>
          </w:p>
        </w:tc>
        <w:tc>
          <w:tcPr>
            <w:tcW w:w="1368" w:type="dxa"/>
          </w:tcPr>
          <w:p>
            <w:pPr>
              <w:pStyle w:val="TableParagraph"/>
              <w:spacing w:line="256" w:lineRule="exact" w:before="234"/>
              <w:ind w:left="118"/>
              <w:rPr>
                <w:b/>
                <w:sz w:val="24"/>
              </w:rPr>
            </w:pPr>
            <w:r>
              <w:rPr>
                <w:b/>
                <w:spacing w:val="-2"/>
                <w:sz w:val="24"/>
              </w:rPr>
              <w:t>Squared</w:t>
            </w:r>
          </w:p>
        </w:tc>
      </w:tr>
      <w:tr>
        <w:trPr>
          <w:trHeight w:val="989" w:hRule="atLeast"/>
        </w:trPr>
        <w:tc>
          <w:tcPr>
            <w:tcW w:w="470" w:type="dxa"/>
          </w:tcPr>
          <w:p>
            <w:pPr>
              <w:pStyle w:val="TableParagraph"/>
              <w:spacing w:before="194"/>
              <w:rPr>
                <w:b/>
                <w:sz w:val="24"/>
              </w:rPr>
            </w:pPr>
          </w:p>
          <w:p>
            <w:pPr>
              <w:pStyle w:val="TableParagraph"/>
              <w:ind w:left="50"/>
              <w:rPr>
                <w:sz w:val="24"/>
              </w:rPr>
            </w:pPr>
            <w:r>
              <w:rPr>
                <w:spacing w:val="-10"/>
                <w:sz w:val="24"/>
              </w:rPr>
              <w:t>1</w:t>
            </w:r>
          </w:p>
        </w:tc>
        <w:tc>
          <w:tcPr>
            <w:tcW w:w="821" w:type="dxa"/>
          </w:tcPr>
          <w:p>
            <w:pPr>
              <w:pStyle w:val="TableParagraph"/>
              <w:spacing w:before="194"/>
              <w:rPr>
                <w:b/>
                <w:sz w:val="24"/>
              </w:rPr>
            </w:pPr>
          </w:p>
          <w:p>
            <w:pPr>
              <w:pStyle w:val="TableParagraph"/>
              <w:ind w:right="45"/>
              <w:jc w:val="center"/>
              <w:rPr>
                <w:sz w:val="24"/>
              </w:rPr>
            </w:pPr>
            <w:r>
              <w:rPr>
                <w:spacing w:val="-10"/>
                <w:sz w:val="24"/>
              </w:rPr>
              <w:t>X</w:t>
            </w:r>
          </w:p>
        </w:tc>
        <w:tc>
          <w:tcPr>
            <w:tcW w:w="647" w:type="dxa"/>
          </w:tcPr>
          <w:p>
            <w:pPr>
              <w:pStyle w:val="TableParagraph"/>
              <w:spacing w:before="194"/>
              <w:rPr>
                <w:b/>
                <w:sz w:val="24"/>
              </w:rPr>
            </w:pPr>
          </w:p>
          <w:p>
            <w:pPr>
              <w:pStyle w:val="TableParagraph"/>
              <w:ind w:right="73"/>
              <w:jc w:val="center"/>
              <w:rPr>
                <w:sz w:val="24"/>
              </w:rPr>
            </w:pPr>
            <w:r>
              <w:rPr>
                <w:spacing w:val="-10"/>
                <w:sz w:val="24"/>
              </w:rPr>
              <w:t>X</w:t>
            </w:r>
          </w:p>
        </w:tc>
        <w:tc>
          <w:tcPr>
            <w:tcW w:w="844" w:type="dxa"/>
          </w:tcPr>
          <w:p>
            <w:pPr>
              <w:pStyle w:val="TableParagraph"/>
              <w:spacing w:before="194"/>
              <w:rPr>
                <w:b/>
                <w:sz w:val="24"/>
              </w:rPr>
            </w:pPr>
          </w:p>
          <w:p>
            <w:pPr>
              <w:pStyle w:val="TableParagraph"/>
              <w:ind w:left="272"/>
              <w:rPr>
                <w:sz w:val="24"/>
              </w:rPr>
            </w:pPr>
            <w:r>
              <w:rPr>
                <w:spacing w:val="-4"/>
                <w:sz w:val="24"/>
              </w:rPr>
              <w:t>28.0</w:t>
            </w:r>
          </w:p>
        </w:tc>
        <w:tc>
          <w:tcPr>
            <w:tcW w:w="780" w:type="dxa"/>
          </w:tcPr>
          <w:p>
            <w:pPr>
              <w:pStyle w:val="TableParagraph"/>
              <w:spacing w:before="194"/>
              <w:rPr>
                <w:b/>
                <w:sz w:val="24"/>
              </w:rPr>
            </w:pPr>
          </w:p>
          <w:p>
            <w:pPr>
              <w:pStyle w:val="TableParagraph"/>
              <w:ind w:left="148"/>
              <w:rPr>
                <w:sz w:val="24"/>
              </w:rPr>
            </w:pPr>
            <w:r>
              <w:rPr>
                <w:spacing w:val="-4"/>
                <w:sz w:val="24"/>
              </w:rPr>
              <w:t>28.0</w:t>
            </w:r>
          </w:p>
        </w:tc>
        <w:tc>
          <w:tcPr>
            <w:tcW w:w="4938" w:type="dxa"/>
            <w:gridSpan w:val="4"/>
          </w:tcPr>
          <w:p>
            <w:pPr>
              <w:pStyle w:val="TableParagraph"/>
              <w:spacing w:before="194"/>
              <w:rPr>
                <w:b/>
                <w:sz w:val="24"/>
              </w:rPr>
            </w:pPr>
          </w:p>
          <w:p>
            <w:pPr>
              <w:pStyle w:val="TableParagraph"/>
              <w:ind w:left="88"/>
              <w:rPr>
                <w:sz w:val="24"/>
              </w:rPr>
            </w:pPr>
            <w:r>
              <w:rPr>
                <w:spacing w:val="-2"/>
                <w:sz w:val="24"/>
              </w:rPr>
              <w:t>0.0883</w:t>
            </w:r>
          </w:p>
        </w:tc>
      </w:tr>
      <w:tr>
        <w:trPr>
          <w:trHeight w:val="752" w:hRule="atLeast"/>
        </w:trPr>
        <w:tc>
          <w:tcPr>
            <w:tcW w:w="470" w:type="dxa"/>
          </w:tcPr>
          <w:p>
            <w:pPr>
              <w:pStyle w:val="TableParagraph"/>
              <w:spacing w:before="232"/>
              <w:ind w:left="50"/>
              <w:rPr>
                <w:sz w:val="24"/>
              </w:rPr>
            </w:pPr>
            <w:r>
              <w:rPr>
                <w:spacing w:val="-10"/>
                <w:sz w:val="24"/>
              </w:rPr>
              <w:t>2</w:t>
            </w:r>
          </w:p>
        </w:tc>
        <w:tc>
          <w:tcPr>
            <w:tcW w:w="821" w:type="dxa"/>
          </w:tcPr>
          <w:p>
            <w:pPr>
              <w:pStyle w:val="TableParagraph"/>
              <w:spacing w:before="232"/>
              <w:ind w:right="45"/>
              <w:jc w:val="center"/>
              <w:rPr>
                <w:sz w:val="24"/>
              </w:rPr>
            </w:pPr>
            <w:r>
              <w:rPr>
                <w:spacing w:val="-10"/>
                <w:sz w:val="24"/>
              </w:rPr>
              <w:t>X</w:t>
            </w:r>
          </w:p>
        </w:tc>
        <w:tc>
          <w:tcPr>
            <w:tcW w:w="647" w:type="dxa"/>
          </w:tcPr>
          <w:p>
            <w:pPr>
              <w:pStyle w:val="TableParagraph"/>
              <w:spacing w:before="232"/>
              <w:ind w:right="73"/>
              <w:jc w:val="center"/>
              <w:rPr>
                <w:sz w:val="24"/>
              </w:rPr>
            </w:pPr>
            <w:r>
              <w:rPr>
                <w:spacing w:val="-10"/>
                <w:sz w:val="24"/>
              </w:rPr>
              <w:t>X</w:t>
            </w:r>
          </w:p>
        </w:tc>
        <w:tc>
          <w:tcPr>
            <w:tcW w:w="844" w:type="dxa"/>
          </w:tcPr>
          <w:p>
            <w:pPr>
              <w:pStyle w:val="TableParagraph"/>
              <w:spacing w:before="232"/>
              <w:ind w:left="272"/>
              <w:rPr>
                <w:sz w:val="24"/>
              </w:rPr>
            </w:pPr>
            <w:r>
              <w:rPr>
                <w:spacing w:val="-4"/>
                <w:sz w:val="24"/>
              </w:rPr>
              <w:t>41.7</w:t>
            </w:r>
          </w:p>
        </w:tc>
        <w:tc>
          <w:tcPr>
            <w:tcW w:w="780" w:type="dxa"/>
          </w:tcPr>
          <w:p>
            <w:pPr>
              <w:pStyle w:val="TableParagraph"/>
              <w:spacing w:before="232"/>
              <w:ind w:left="148"/>
              <w:rPr>
                <w:sz w:val="24"/>
              </w:rPr>
            </w:pPr>
            <w:r>
              <w:rPr>
                <w:spacing w:val="-4"/>
                <w:sz w:val="24"/>
              </w:rPr>
              <w:t>69.8</w:t>
            </w:r>
          </w:p>
        </w:tc>
        <w:tc>
          <w:tcPr>
            <w:tcW w:w="4938" w:type="dxa"/>
            <w:gridSpan w:val="4"/>
          </w:tcPr>
          <w:p>
            <w:pPr>
              <w:pStyle w:val="TableParagraph"/>
              <w:spacing w:before="232"/>
              <w:ind w:left="88"/>
              <w:rPr>
                <w:sz w:val="24"/>
              </w:rPr>
            </w:pPr>
            <w:r>
              <w:rPr>
                <w:spacing w:val="-2"/>
                <w:sz w:val="24"/>
              </w:rPr>
              <w:t>0.0199</w:t>
            </w:r>
          </w:p>
        </w:tc>
      </w:tr>
      <w:tr>
        <w:trPr>
          <w:trHeight w:val="752" w:hRule="atLeast"/>
        </w:trPr>
        <w:tc>
          <w:tcPr>
            <w:tcW w:w="470" w:type="dxa"/>
          </w:tcPr>
          <w:p>
            <w:pPr>
              <w:pStyle w:val="TableParagraph"/>
              <w:spacing w:before="233"/>
              <w:ind w:left="50"/>
              <w:rPr>
                <w:sz w:val="24"/>
              </w:rPr>
            </w:pPr>
            <w:r>
              <w:rPr>
                <w:spacing w:val="-10"/>
                <w:sz w:val="24"/>
              </w:rPr>
              <w:t>1</w:t>
            </w:r>
          </w:p>
        </w:tc>
        <w:tc>
          <w:tcPr>
            <w:tcW w:w="821" w:type="dxa"/>
          </w:tcPr>
          <w:p>
            <w:pPr>
              <w:pStyle w:val="TableParagraph"/>
              <w:spacing w:before="233"/>
              <w:ind w:right="45"/>
              <w:jc w:val="center"/>
              <w:rPr>
                <w:sz w:val="24"/>
              </w:rPr>
            </w:pPr>
            <w:r>
              <w:rPr>
                <w:spacing w:val="-10"/>
                <w:sz w:val="24"/>
              </w:rPr>
              <w:t>X</w:t>
            </w:r>
          </w:p>
        </w:tc>
        <w:tc>
          <w:tcPr>
            <w:tcW w:w="647" w:type="dxa"/>
          </w:tcPr>
          <w:p>
            <w:pPr>
              <w:pStyle w:val="TableParagraph"/>
              <w:spacing w:before="233"/>
              <w:ind w:right="73"/>
              <w:jc w:val="center"/>
              <w:rPr>
                <w:sz w:val="24"/>
              </w:rPr>
            </w:pPr>
            <w:r>
              <w:rPr>
                <w:spacing w:val="-10"/>
                <w:sz w:val="24"/>
              </w:rPr>
              <w:t>Y</w:t>
            </w:r>
          </w:p>
        </w:tc>
        <w:tc>
          <w:tcPr>
            <w:tcW w:w="844" w:type="dxa"/>
          </w:tcPr>
          <w:p>
            <w:pPr>
              <w:pStyle w:val="TableParagraph"/>
              <w:spacing w:before="233"/>
              <w:ind w:left="272"/>
              <w:rPr>
                <w:sz w:val="24"/>
              </w:rPr>
            </w:pPr>
            <w:r>
              <w:rPr>
                <w:spacing w:val="-5"/>
                <w:sz w:val="24"/>
              </w:rPr>
              <w:t>2.5</w:t>
            </w:r>
          </w:p>
        </w:tc>
        <w:tc>
          <w:tcPr>
            <w:tcW w:w="780" w:type="dxa"/>
          </w:tcPr>
          <w:p>
            <w:pPr>
              <w:pStyle w:val="TableParagraph"/>
              <w:spacing w:before="233"/>
              <w:ind w:left="148"/>
              <w:rPr>
                <w:sz w:val="24"/>
              </w:rPr>
            </w:pPr>
            <w:r>
              <w:rPr>
                <w:spacing w:val="-5"/>
                <w:sz w:val="24"/>
              </w:rPr>
              <w:t>2.5</w:t>
            </w:r>
          </w:p>
        </w:tc>
        <w:tc>
          <w:tcPr>
            <w:tcW w:w="4938" w:type="dxa"/>
            <w:gridSpan w:val="4"/>
          </w:tcPr>
          <w:p>
            <w:pPr>
              <w:pStyle w:val="TableParagraph"/>
              <w:spacing w:before="233"/>
              <w:ind w:left="88"/>
              <w:rPr>
                <w:sz w:val="24"/>
              </w:rPr>
            </w:pPr>
            <w:r>
              <w:rPr>
                <w:spacing w:val="-2"/>
                <w:sz w:val="24"/>
              </w:rPr>
              <w:t>0.0883</w:t>
            </w:r>
          </w:p>
        </w:tc>
      </w:tr>
      <w:tr>
        <w:trPr>
          <w:trHeight w:val="751" w:hRule="atLeast"/>
        </w:trPr>
        <w:tc>
          <w:tcPr>
            <w:tcW w:w="470" w:type="dxa"/>
          </w:tcPr>
          <w:p>
            <w:pPr>
              <w:pStyle w:val="TableParagraph"/>
              <w:spacing w:before="233"/>
              <w:ind w:left="50"/>
              <w:rPr>
                <w:sz w:val="24"/>
              </w:rPr>
            </w:pPr>
            <w:r>
              <w:rPr>
                <w:spacing w:val="-10"/>
                <w:sz w:val="24"/>
              </w:rPr>
              <w:t>2</w:t>
            </w:r>
          </w:p>
        </w:tc>
        <w:tc>
          <w:tcPr>
            <w:tcW w:w="821" w:type="dxa"/>
          </w:tcPr>
          <w:p>
            <w:pPr>
              <w:pStyle w:val="TableParagraph"/>
              <w:spacing w:before="233"/>
              <w:ind w:right="45"/>
              <w:jc w:val="center"/>
              <w:rPr>
                <w:sz w:val="24"/>
              </w:rPr>
            </w:pPr>
            <w:r>
              <w:rPr>
                <w:spacing w:val="-10"/>
                <w:sz w:val="24"/>
              </w:rPr>
              <w:t>X</w:t>
            </w:r>
          </w:p>
        </w:tc>
        <w:tc>
          <w:tcPr>
            <w:tcW w:w="647" w:type="dxa"/>
          </w:tcPr>
          <w:p>
            <w:pPr>
              <w:pStyle w:val="TableParagraph"/>
              <w:spacing w:before="233"/>
              <w:ind w:right="73"/>
              <w:jc w:val="center"/>
              <w:rPr>
                <w:sz w:val="24"/>
              </w:rPr>
            </w:pPr>
            <w:r>
              <w:rPr>
                <w:spacing w:val="-10"/>
                <w:sz w:val="24"/>
              </w:rPr>
              <w:t>Y</w:t>
            </w:r>
          </w:p>
        </w:tc>
        <w:tc>
          <w:tcPr>
            <w:tcW w:w="844" w:type="dxa"/>
          </w:tcPr>
          <w:p>
            <w:pPr>
              <w:pStyle w:val="TableParagraph"/>
              <w:spacing w:before="233"/>
              <w:ind w:left="272"/>
              <w:rPr>
                <w:sz w:val="24"/>
              </w:rPr>
            </w:pPr>
            <w:r>
              <w:rPr>
                <w:spacing w:val="-5"/>
                <w:sz w:val="24"/>
              </w:rPr>
              <w:t>0.8</w:t>
            </w:r>
          </w:p>
        </w:tc>
        <w:tc>
          <w:tcPr>
            <w:tcW w:w="780" w:type="dxa"/>
          </w:tcPr>
          <w:p>
            <w:pPr>
              <w:pStyle w:val="TableParagraph"/>
              <w:spacing w:before="233"/>
              <w:ind w:left="148"/>
              <w:rPr>
                <w:sz w:val="24"/>
              </w:rPr>
            </w:pPr>
            <w:r>
              <w:rPr>
                <w:spacing w:val="-5"/>
                <w:sz w:val="24"/>
              </w:rPr>
              <w:t>3.3</w:t>
            </w:r>
          </w:p>
        </w:tc>
        <w:tc>
          <w:tcPr>
            <w:tcW w:w="4938" w:type="dxa"/>
            <w:gridSpan w:val="4"/>
          </w:tcPr>
          <w:p>
            <w:pPr>
              <w:pStyle w:val="TableParagraph"/>
              <w:spacing w:before="233"/>
              <w:ind w:left="88"/>
              <w:rPr>
                <w:sz w:val="24"/>
              </w:rPr>
            </w:pPr>
            <w:r>
              <w:rPr>
                <w:spacing w:val="-2"/>
                <w:sz w:val="24"/>
              </w:rPr>
              <w:t>0.0199</w:t>
            </w:r>
          </w:p>
        </w:tc>
      </w:tr>
      <w:tr>
        <w:trPr>
          <w:trHeight w:val="752" w:hRule="atLeast"/>
        </w:trPr>
        <w:tc>
          <w:tcPr>
            <w:tcW w:w="470" w:type="dxa"/>
          </w:tcPr>
          <w:p>
            <w:pPr>
              <w:pStyle w:val="TableParagraph"/>
              <w:spacing w:before="232"/>
              <w:ind w:left="50"/>
              <w:rPr>
                <w:sz w:val="24"/>
              </w:rPr>
            </w:pPr>
            <w:r>
              <w:rPr>
                <w:spacing w:val="-10"/>
                <w:sz w:val="24"/>
              </w:rPr>
              <w:t>1</w:t>
            </w:r>
          </w:p>
        </w:tc>
        <w:tc>
          <w:tcPr>
            <w:tcW w:w="821" w:type="dxa"/>
          </w:tcPr>
          <w:p>
            <w:pPr>
              <w:pStyle w:val="TableParagraph"/>
              <w:spacing w:before="232"/>
              <w:ind w:right="45"/>
              <w:jc w:val="center"/>
              <w:rPr>
                <w:sz w:val="24"/>
              </w:rPr>
            </w:pPr>
            <w:r>
              <w:rPr>
                <w:spacing w:val="-10"/>
                <w:sz w:val="24"/>
              </w:rPr>
              <w:t>Y</w:t>
            </w:r>
          </w:p>
        </w:tc>
        <w:tc>
          <w:tcPr>
            <w:tcW w:w="647" w:type="dxa"/>
          </w:tcPr>
          <w:p>
            <w:pPr>
              <w:pStyle w:val="TableParagraph"/>
              <w:spacing w:before="232"/>
              <w:ind w:right="73"/>
              <w:jc w:val="center"/>
              <w:rPr>
                <w:sz w:val="24"/>
              </w:rPr>
            </w:pPr>
            <w:r>
              <w:rPr>
                <w:spacing w:val="-10"/>
                <w:sz w:val="24"/>
              </w:rPr>
              <w:t>X</w:t>
            </w:r>
          </w:p>
        </w:tc>
        <w:tc>
          <w:tcPr>
            <w:tcW w:w="844" w:type="dxa"/>
          </w:tcPr>
          <w:p>
            <w:pPr>
              <w:pStyle w:val="TableParagraph"/>
              <w:spacing w:before="232"/>
              <w:ind w:left="272"/>
              <w:rPr>
                <w:sz w:val="24"/>
              </w:rPr>
            </w:pPr>
            <w:r>
              <w:rPr>
                <w:spacing w:val="-5"/>
                <w:sz w:val="24"/>
              </w:rPr>
              <w:t>4.5</w:t>
            </w:r>
          </w:p>
        </w:tc>
        <w:tc>
          <w:tcPr>
            <w:tcW w:w="780" w:type="dxa"/>
          </w:tcPr>
          <w:p>
            <w:pPr>
              <w:pStyle w:val="TableParagraph"/>
              <w:spacing w:before="232"/>
              <w:ind w:left="148"/>
              <w:rPr>
                <w:sz w:val="24"/>
              </w:rPr>
            </w:pPr>
            <w:r>
              <w:rPr>
                <w:spacing w:val="-5"/>
                <w:sz w:val="24"/>
              </w:rPr>
              <w:t>4.5</w:t>
            </w:r>
          </w:p>
        </w:tc>
        <w:tc>
          <w:tcPr>
            <w:tcW w:w="4938" w:type="dxa"/>
            <w:gridSpan w:val="4"/>
          </w:tcPr>
          <w:p>
            <w:pPr>
              <w:pStyle w:val="TableParagraph"/>
              <w:spacing w:before="232"/>
              <w:ind w:left="88"/>
              <w:rPr>
                <w:sz w:val="24"/>
              </w:rPr>
            </w:pPr>
            <w:r>
              <w:rPr>
                <w:spacing w:val="-2"/>
                <w:sz w:val="24"/>
              </w:rPr>
              <w:t>0.0883</w:t>
            </w:r>
          </w:p>
        </w:tc>
      </w:tr>
      <w:tr>
        <w:trPr>
          <w:trHeight w:val="1128" w:hRule="atLeast"/>
        </w:trPr>
        <w:tc>
          <w:tcPr>
            <w:tcW w:w="470" w:type="dxa"/>
          </w:tcPr>
          <w:p>
            <w:pPr>
              <w:pStyle w:val="TableParagraph"/>
              <w:spacing w:before="233"/>
              <w:ind w:left="50"/>
              <w:rPr>
                <w:sz w:val="24"/>
              </w:rPr>
            </w:pPr>
            <w:r>
              <w:rPr>
                <w:spacing w:val="-10"/>
                <w:sz w:val="24"/>
              </w:rPr>
              <w:t>2</w:t>
            </w:r>
          </w:p>
        </w:tc>
        <w:tc>
          <w:tcPr>
            <w:tcW w:w="821" w:type="dxa"/>
          </w:tcPr>
          <w:p>
            <w:pPr>
              <w:pStyle w:val="TableParagraph"/>
              <w:spacing w:before="233"/>
              <w:ind w:right="45"/>
              <w:jc w:val="center"/>
              <w:rPr>
                <w:sz w:val="24"/>
              </w:rPr>
            </w:pPr>
            <w:r>
              <w:rPr>
                <w:spacing w:val="-10"/>
                <w:sz w:val="24"/>
              </w:rPr>
              <w:t>Y</w:t>
            </w:r>
          </w:p>
        </w:tc>
        <w:tc>
          <w:tcPr>
            <w:tcW w:w="647" w:type="dxa"/>
          </w:tcPr>
          <w:p>
            <w:pPr>
              <w:pStyle w:val="TableParagraph"/>
              <w:spacing w:before="233"/>
              <w:ind w:right="73"/>
              <w:jc w:val="center"/>
              <w:rPr>
                <w:sz w:val="24"/>
              </w:rPr>
            </w:pPr>
            <w:r>
              <w:rPr>
                <w:spacing w:val="-10"/>
                <w:sz w:val="24"/>
              </w:rPr>
              <w:t>X</w:t>
            </w:r>
          </w:p>
        </w:tc>
        <w:tc>
          <w:tcPr>
            <w:tcW w:w="844" w:type="dxa"/>
          </w:tcPr>
          <w:p>
            <w:pPr>
              <w:pStyle w:val="TableParagraph"/>
              <w:spacing w:before="233"/>
              <w:ind w:left="272"/>
              <w:rPr>
                <w:sz w:val="24"/>
              </w:rPr>
            </w:pPr>
            <w:r>
              <w:rPr>
                <w:spacing w:val="-5"/>
                <w:sz w:val="24"/>
              </w:rPr>
              <w:t>1.0</w:t>
            </w:r>
          </w:p>
        </w:tc>
        <w:tc>
          <w:tcPr>
            <w:tcW w:w="780" w:type="dxa"/>
          </w:tcPr>
          <w:p>
            <w:pPr>
              <w:pStyle w:val="TableParagraph"/>
              <w:spacing w:before="233"/>
              <w:ind w:left="148"/>
              <w:rPr>
                <w:sz w:val="24"/>
              </w:rPr>
            </w:pPr>
            <w:r>
              <w:rPr>
                <w:spacing w:val="-5"/>
                <w:sz w:val="24"/>
              </w:rPr>
              <w:t>5.5</w:t>
            </w:r>
          </w:p>
        </w:tc>
        <w:tc>
          <w:tcPr>
            <w:tcW w:w="4938" w:type="dxa"/>
            <w:gridSpan w:val="4"/>
          </w:tcPr>
          <w:p>
            <w:pPr>
              <w:pStyle w:val="TableParagraph"/>
              <w:spacing w:before="233"/>
              <w:ind w:left="88"/>
              <w:rPr>
                <w:sz w:val="24"/>
              </w:rPr>
            </w:pPr>
            <w:r>
              <w:rPr>
                <w:spacing w:val="-2"/>
                <w:sz w:val="24"/>
              </w:rPr>
              <w:t>0.0199</w:t>
            </w:r>
          </w:p>
        </w:tc>
      </w:tr>
      <w:tr>
        <w:trPr>
          <w:trHeight w:val="1128" w:hRule="atLeast"/>
        </w:trPr>
        <w:tc>
          <w:tcPr>
            <w:tcW w:w="470" w:type="dxa"/>
          </w:tcPr>
          <w:p>
            <w:pPr>
              <w:pStyle w:val="TableParagraph"/>
              <w:rPr>
                <w:b/>
                <w:sz w:val="24"/>
              </w:rPr>
            </w:pPr>
          </w:p>
          <w:p>
            <w:pPr>
              <w:pStyle w:val="TableParagraph"/>
              <w:spacing w:before="56"/>
              <w:rPr>
                <w:b/>
                <w:sz w:val="24"/>
              </w:rPr>
            </w:pPr>
          </w:p>
          <w:p>
            <w:pPr>
              <w:pStyle w:val="TableParagraph"/>
              <w:ind w:left="50"/>
              <w:rPr>
                <w:sz w:val="24"/>
              </w:rPr>
            </w:pPr>
            <w:r>
              <w:rPr>
                <w:spacing w:val="-10"/>
                <w:sz w:val="24"/>
              </w:rPr>
              <w:t>1</w:t>
            </w:r>
          </w:p>
        </w:tc>
        <w:tc>
          <w:tcPr>
            <w:tcW w:w="821" w:type="dxa"/>
          </w:tcPr>
          <w:p>
            <w:pPr>
              <w:pStyle w:val="TableParagraph"/>
              <w:rPr>
                <w:b/>
                <w:sz w:val="24"/>
              </w:rPr>
            </w:pPr>
          </w:p>
          <w:p>
            <w:pPr>
              <w:pStyle w:val="TableParagraph"/>
              <w:spacing w:before="56"/>
              <w:rPr>
                <w:b/>
                <w:sz w:val="24"/>
              </w:rPr>
            </w:pPr>
          </w:p>
          <w:p>
            <w:pPr>
              <w:pStyle w:val="TableParagraph"/>
              <w:ind w:right="45"/>
              <w:jc w:val="center"/>
              <w:rPr>
                <w:sz w:val="24"/>
              </w:rPr>
            </w:pPr>
            <w:r>
              <w:rPr>
                <w:spacing w:val="-10"/>
                <w:sz w:val="24"/>
              </w:rPr>
              <w:t>Y</w:t>
            </w:r>
          </w:p>
        </w:tc>
        <w:tc>
          <w:tcPr>
            <w:tcW w:w="647" w:type="dxa"/>
          </w:tcPr>
          <w:p>
            <w:pPr>
              <w:pStyle w:val="TableParagraph"/>
              <w:rPr>
                <w:b/>
                <w:sz w:val="24"/>
              </w:rPr>
            </w:pPr>
          </w:p>
          <w:p>
            <w:pPr>
              <w:pStyle w:val="TableParagraph"/>
              <w:spacing w:before="56"/>
              <w:rPr>
                <w:b/>
                <w:sz w:val="24"/>
              </w:rPr>
            </w:pPr>
          </w:p>
          <w:p>
            <w:pPr>
              <w:pStyle w:val="TableParagraph"/>
              <w:ind w:right="73"/>
              <w:jc w:val="center"/>
              <w:rPr>
                <w:sz w:val="24"/>
              </w:rPr>
            </w:pPr>
            <w:r>
              <w:rPr>
                <w:spacing w:val="-10"/>
                <w:sz w:val="24"/>
              </w:rPr>
              <w:t>Y</w:t>
            </w:r>
          </w:p>
        </w:tc>
        <w:tc>
          <w:tcPr>
            <w:tcW w:w="844" w:type="dxa"/>
          </w:tcPr>
          <w:p>
            <w:pPr>
              <w:pStyle w:val="TableParagraph"/>
              <w:rPr>
                <w:b/>
                <w:sz w:val="24"/>
              </w:rPr>
            </w:pPr>
          </w:p>
          <w:p>
            <w:pPr>
              <w:pStyle w:val="TableParagraph"/>
              <w:spacing w:before="56"/>
              <w:rPr>
                <w:b/>
                <w:sz w:val="24"/>
              </w:rPr>
            </w:pPr>
          </w:p>
          <w:p>
            <w:pPr>
              <w:pStyle w:val="TableParagraph"/>
              <w:ind w:left="272"/>
              <w:rPr>
                <w:sz w:val="24"/>
              </w:rPr>
            </w:pPr>
            <w:r>
              <w:rPr>
                <w:spacing w:val="-4"/>
                <w:sz w:val="24"/>
              </w:rPr>
              <w:t>50.7</w:t>
            </w:r>
          </w:p>
        </w:tc>
        <w:tc>
          <w:tcPr>
            <w:tcW w:w="780" w:type="dxa"/>
          </w:tcPr>
          <w:p>
            <w:pPr>
              <w:pStyle w:val="TableParagraph"/>
              <w:rPr>
                <w:b/>
                <w:sz w:val="24"/>
              </w:rPr>
            </w:pPr>
          </w:p>
          <w:p>
            <w:pPr>
              <w:pStyle w:val="TableParagraph"/>
              <w:spacing w:before="56"/>
              <w:rPr>
                <w:b/>
                <w:sz w:val="24"/>
              </w:rPr>
            </w:pPr>
          </w:p>
          <w:p>
            <w:pPr>
              <w:pStyle w:val="TableParagraph"/>
              <w:ind w:left="148"/>
              <w:rPr>
                <w:sz w:val="24"/>
              </w:rPr>
            </w:pPr>
            <w:r>
              <w:rPr>
                <w:spacing w:val="-4"/>
                <w:sz w:val="24"/>
              </w:rPr>
              <w:t>50.7</w:t>
            </w:r>
          </w:p>
        </w:tc>
        <w:tc>
          <w:tcPr>
            <w:tcW w:w="4938" w:type="dxa"/>
            <w:gridSpan w:val="4"/>
          </w:tcPr>
          <w:p>
            <w:pPr>
              <w:pStyle w:val="TableParagraph"/>
              <w:rPr>
                <w:b/>
                <w:sz w:val="24"/>
              </w:rPr>
            </w:pPr>
          </w:p>
          <w:p>
            <w:pPr>
              <w:pStyle w:val="TableParagraph"/>
              <w:spacing w:before="56"/>
              <w:rPr>
                <w:b/>
                <w:sz w:val="24"/>
              </w:rPr>
            </w:pPr>
          </w:p>
          <w:p>
            <w:pPr>
              <w:pStyle w:val="TableParagraph"/>
              <w:ind w:left="88"/>
              <w:rPr>
                <w:sz w:val="24"/>
              </w:rPr>
            </w:pPr>
            <w:r>
              <w:rPr>
                <w:spacing w:val="-2"/>
                <w:sz w:val="24"/>
              </w:rPr>
              <w:t>0.0883</w:t>
            </w:r>
          </w:p>
        </w:tc>
      </w:tr>
      <w:tr>
        <w:trPr>
          <w:trHeight w:val="509" w:hRule="atLeast"/>
        </w:trPr>
        <w:tc>
          <w:tcPr>
            <w:tcW w:w="470" w:type="dxa"/>
          </w:tcPr>
          <w:p>
            <w:pPr>
              <w:pStyle w:val="TableParagraph"/>
              <w:spacing w:line="256" w:lineRule="exact" w:before="233"/>
              <w:ind w:left="50"/>
              <w:rPr>
                <w:sz w:val="24"/>
              </w:rPr>
            </w:pPr>
            <w:r>
              <w:rPr>
                <w:spacing w:val="-10"/>
                <w:sz w:val="24"/>
              </w:rPr>
              <w:t>2</w:t>
            </w:r>
          </w:p>
        </w:tc>
        <w:tc>
          <w:tcPr>
            <w:tcW w:w="821" w:type="dxa"/>
          </w:tcPr>
          <w:p>
            <w:pPr>
              <w:pStyle w:val="TableParagraph"/>
              <w:spacing w:line="256" w:lineRule="exact" w:before="233"/>
              <w:ind w:right="45"/>
              <w:jc w:val="center"/>
              <w:rPr>
                <w:sz w:val="24"/>
              </w:rPr>
            </w:pPr>
            <w:r>
              <w:rPr>
                <w:spacing w:val="-10"/>
                <w:sz w:val="24"/>
              </w:rPr>
              <w:t>Y</w:t>
            </w:r>
          </w:p>
        </w:tc>
        <w:tc>
          <w:tcPr>
            <w:tcW w:w="647" w:type="dxa"/>
          </w:tcPr>
          <w:p>
            <w:pPr>
              <w:pStyle w:val="TableParagraph"/>
              <w:spacing w:line="256" w:lineRule="exact" w:before="233"/>
              <w:ind w:right="73"/>
              <w:jc w:val="center"/>
              <w:rPr>
                <w:sz w:val="24"/>
              </w:rPr>
            </w:pPr>
            <w:r>
              <w:rPr>
                <w:spacing w:val="-10"/>
                <w:sz w:val="24"/>
              </w:rPr>
              <w:t>Y</w:t>
            </w:r>
          </w:p>
        </w:tc>
        <w:tc>
          <w:tcPr>
            <w:tcW w:w="844" w:type="dxa"/>
          </w:tcPr>
          <w:p>
            <w:pPr>
              <w:pStyle w:val="TableParagraph"/>
              <w:spacing w:line="256" w:lineRule="exact" w:before="233"/>
              <w:ind w:left="272"/>
              <w:rPr>
                <w:sz w:val="24"/>
              </w:rPr>
            </w:pPr>
            <w:r>
              <w:rPr>
                <w:spacing w:val="-4"/>
                <w:sz w:val="24"/>
              </w:rPr>
              <w:t>49.3</w:t>
            </w:r>
          </w:p>
        </w:tc>
        <w:tc>
          <w:tcPr>
            <w:tcW w:w="780" w:type="dxa"/>
          </w:tcPr>
          <w:p>
            <w:pPr>
              <w:pStyle w:val="TableParagraph"/>
              <w:spacing w:line="256" w:lineRule="exact" w:before="233"/>
              <w:ind w:left="148"/>
              <w:rPr>
                <w:sz w:val="24"/>
              </w:rPr>
            </w:pPr>
            <w:r>
              <w:rPr>
                <w:spacing w:val="-2"/>
                <w:sz w:val="24"/>
              </w:rPr>
              <w:t>100.0</w:t>
            </w:r>
          </w:p>
        </w:tc>
        <w:tc>
          <w:tcPr>
            <w:tcW w:w="4938" w:type="dxa"/>
            <w:gridSpan w:val="4"/>
          </w:tcPr>
          <w:p>
            <w:pPr>
              <w:pStyle w:val="TableParagraph"/>
              <w:spacing w:line="256" w:lineRule="exact" w:before="233"/>
              <w:ind w:left="88"/>
              <w:rPr>
                <w:sz w:val="24"/>
              </w:rPr>
            </w:pPr>
            <w:r>
              <w:rPr>
                <w:spacing w:val="-2"/>
                <w:sz w:val="24"/>
              </w:rPr>
              <w:t>0.0199</w:t>
            </w:r>
          </w:p>
        </w:tc>
      </w:tr>
    </w:tbl>
    <w:p>
      <w:pPr>
        <w:spacing w:after="0" w:line="256" w:lineRule="exact"/>
        <w:rPr>
          <w:sz w:val="24"/>
        </w:rPr>
        <w:sectPr>
          <w:pgSz w:w="11910" w:h="16840"/>
          <w:pgMar w:header="0" w:footer="1014" w:top="1320" w:bottom="1200" w:left="1680" w:right="860"/>
        </w:sectPr>
      </w:pPr>
    </w:p>
    <w:p>
      <w:pPr>
        <w:spacing w:before="77"/>
        <w:ind w:left="307" w:right="0" w:firstLine="0"/>
        <w:jc w:val="left"/>
        <w:rPr>
          <w:b/>
          <w:sz w:val="24"/>
        </w:rPr>
      </w:pPr>
      <w:r>
        <w:rPr>
          <w:b/>
          <w:sz w:val="24"/>
        </w:rPr>
        <w:t>Canonical</w:t>
      </w:r>
      <w:r>
        <w:rPr>
          <w:b/>
          <w:spacing w:val="-2"/>
          <w:sz w:val="24"/>
        </w:rPr>
        <w:t> </w:t>
      </w:r>
      <w:r>
        <w:rPr>
          <w:b/>
          <w:sz w:val="24"/>
        </w:rPr>
        <w:t>Correlation</w:t>
      </w:r>
      <w:r>
        <w:rPr>
          <w:b/>
          <w:spacing w:val="-1"/>
          <w:sz w:val="24"/>
        </w:rPr>
        <w:t> </w:t>
      </w:r>
      <w:r>
        <w:rPr>
          <w:b/>
          <w:spacing w:val="-2"/>
          <w:sz w:val="24"/>
        </w:rPr>
        <w:t>Report</w:t>
      </w:r>
    </w:p>
    <w:p>
      <w:pPr>
        <w:pStyle w:val="BodyText"/>
        <w:spacing w:before="194"/>
        <w:rPr>
          <w:b/>
        </w:rPr>
      </w:pPr>
    </w:p>
    <w:p>
      <w:pPr>
        <w:pStyle w:val="BodyText"/>
        <w:ind w:left="307"/>
      </w:pPr>
      <w:r>
        <w:rPr>
          <w:spacing w:val="-2"/>
        </w:rPr>
        <w:t>Database</w:t>
      </w:r>
    </w:p>
    <w:p>
      <w:pPr>
        <w:pStyle w:val="BodyText"/>
        <w:spacing w:before="202"/>
      </w:pPr>
    </w:p>
    <w:p>
      <w:pPr>
        <w:pStyle w:val="BodyText"/>
        <w:tabs>
          <w:tab w:pos="1747" w:val="left" w:leader="none"/>
        </w:tabs>
        <w:spacing w:line="652" w:lineRule="auto"/>
        <w:ind w:left="307" w:right="3822"/>
      </w:pPr>
      <w:r>
        <w:rPr/>
        <w:t>X Variables</w:t>
        <w:tab/>
        <w:t>AGE,</w:t>
      </w:r>
      <w:r>
        <w:rPr>
          <w:spacing w:val="-15"/>
        </w:rPr>
        <w:t> </w:t>
      </w:r>
      <w:r>
        <w:rPr/>
        <w:t>WEIGHT,</w:t>
      </w:r>
      <w:r>
        <w:rPr>
          <w:spacing w:val="-15"/>
        </w:rPr>
        <w:t> </w:t>
      </w:r>
      <w:r>
        <w:rPr/>
        <w:t>MARITAL_STATUS Y Variables</w:t>
        <w:tab/>
        <w:t>LITERACY_LEVEL, GENDER</w:t>
      </w:r>
    </w:p>
    <w:p>
      <w:pPr>
        <w:pStyle w:val="Heading2"/>
        <w:tabs>
          <w:tab w:pos="1747" w:val="left" w:leader="none"/>
        </w:tabs>
        <w:spacing w:line="652" w:lineRule="auto" w:before="6"/>
        <w:ind w:right="4274"/>
      </w:pPr>
      <w:r>
        <w:rPr/>
        <w:t>Standardized</w:t>
      </w:r>
      <w:r>
        <w:rPr>
          <w:spacing w:val="-10"/>
        </w:rPr>
        <w:t> </w:t>
      </w:r>
      <w:r>
        <w:rPr/>
        <w:t>X</w:t>
      </w:r>
      <w:r>
        <w:rPr>
          <w:spacing w:val="-10"/>
        </w:rPr>
        <w:t> </w:t>
      </w:r>
      <w:r>
        <w:rPr/>
        <w:t>Canonical</w:t>
      </w:r>
      <w:r>
        <w:rPr>
          <w:spacing w:val="-10"/>
        </w:rPr>
        <w:t> </w:t>
      </w:r>
      <w:r>
        <w:rPr/>
        <w:t>Coefficients</w:t>
      </w:r>
      <w:r>
        <w:rPr>
          <w:spacing w:val="-10"/>
        </w:rPr>
        <w:t> </w:t>
      </w:r>
      <w:r>
        <w:rPr/>
        <w:t>Section </w:t>
      </w:r>
      <w:r>
        <w:rPr>
          <w:spacing w:val="-6"/>
        </w:rPr>
        <w:t>X1</w:t>
      </w:r>
      <w:r>
        <w:rPr/>
        <w:tab/>
      </w:r>
      <w:r>
        <w:rPr>
          <w:spacing w:val="-6"/>
        </w:rPr>
        <w:t>X2</w:t>
      </w:r>
    </w:p>
    <w:p>
      <w:pPr>
        <w:pStyle w:val="BodyText"/>
        <w:tabs>
          <w:tab w:pos="1027" w:val="left" w:leader="none"/>
          <w:tab w:pos="2468" w:val="left" w:leader="none"/>
        </w:tabs>
        <w:spacing w:line="275" w:lineRule="exact"/>
        <w:ind w:left="307"/>
      </w:pPr>
      <w:r>
        <w:rPr>
          <w:spacing w:val="-5"/>
        </w:rPr>
        <w:t>AGE</w:t>
      </w:r>
      <w:r>
        <w:rPr/>
        <w:tab/>
      </w:r>
      <w:r>
        <w:rPr>
          <w:spacing w:val="-2"/>
        </w:rPr>
        <w:t>0.571096</w:t>
      </w:r>
      <w:r>
        <w:rPr/>
        <w:tab/>
      </w:r>
      <w:r>
        <w:rPr>
          <w:spacing w:val="-2"/>
        </w:rPr>
        <w:t>-0.779341</w:t>
      </w:r>
    </w:p>
    <w:p>
      <w:pPr>
        <w:pStyle w:val="BodyText"/>
        <w:spacing w:before="199"/>
      </w:pPr>
    </w:p>
    <w:p>
      <w:pPr>
        <w:pStyle w:val="BodyText"/>
        <w:tabs>
          <w:tab w:pos="1747" w:val="left" w:leader="none"/>
          <w:tab w:pos="3188" w:val="left" w:leader="none"/>
        </w:tabs>
        <w:spacing w:before="1"/>
        <w:ind w:left="307"/>
      </w:pPr>
      <w:r>
        <w:rPr>
          <w:spacing w:val="-2"/>
        </w:rPr>
        <w:t>WEIGHT</w:t>
      </w:r>
      <w:r>
        <w:rPr/>
        <w:tab/>
      </w:r>
      <w:r>
        <w:rPr>
          <w:spacing w:val="-2"/>
        </w:rPr>
        <w:t>0.384146</w:t>
      </w:r>
      <w:r>
        <w:rPr/>
        <w:tab/>
      </w:r>
      <w:r>
        <w:rPr>
          <w:spacing w:val="-2"/>
        </w:rPr>
        <w:t>0.020079</w:t>
      </w:r>
    </w:p>
    <w:p>
      <w:pPr>
        <w:pStyle w:val="BodyText"/>
        <w:spacing w:before="199"/>
      </w:pPr>
    </w:p>
    <w:p>
      <w:pPr>
        <w:pStyle w:val="BodyText"/>
        <w:tabs>
          <w:tab w:pos="3908" w:val="left" w:leader="none"/>
        </w:tabs>
        <w:ind w:left="307"/>
      </w:pPr>
      <w:r>
        <w:rPr>
          <w:spacing w:val="-2"/>
        </w:rPr>
        <w:t>MARITAL_STATUS</w:t>
      </w:r>
      <w:r>
        <w:rPr>
          <w:spacing w:val="3"/>
        </w:rPr>
        <w:t> </w:t>
      </w:r>
      <w:r>
        <w:rPr>
          <w:spacing w:val="-2"/>
        </w:rPr>
        <w:t>-0.858402</w:t>
      </w:r>
      <w:r>
        <w:rPr/>
        <w:tab/>
      </w:r>
      <w:r>
        <w:rPr>
          <w:spacing w:val="-2"/>
        </w:rPr>
        <w:t>-0.466690</w:t>
      </w:r>
    </w:p>
    <w:p>
      <w:pPr>
        <w:pStyle w:val="BodyText"/>
        <w:spacing w:before="207"/>
      </w:pPr>
    </w:p>
    <w:p>
      <w:pPr>
        <w:pStyle w:val="Heading2"/>
        <w:tabs>
          <w:tab w:pos="1747" w:val="left" w:leader="none"/>
        </w:tabs>
        <w:spacing w:line="652" w:lineRule="auto"/>
        <w:ind w:right="4274"/>
      </w:pPr>
      <w:r>
        <w:rPr/>
        <w:t>Standardized</w:t>
      </w:r>
      <w:r>
        <w:rPr>
          <w:spacing w:val="-10"/>
        </w:rPr>
        <w:t> </w:t>
      </w:r>
      <w:r>
        <w:rPr/>
        <w:t>Y</w:t>
      </w:r>
      <w:r>
        <w:rPr>
          <w:spacing w:val="-10"/>
        </w:rPr>
        <w:t> </w:t>
      </w:r>
      <w:r>
        <w:rPr/>
        <w:t>Canonical</w:t>
      </w:r>
      <w:r>
        <w:rPr>
          <w:spacing w:val="-10"/>
        </w:rPr>
        <w:t> </w:t>
      </w:r>
      <w:r>
        <w:rPr/>
        <w:t>Coefficients</w:t>
      </w:r>
      <w:r>
        <w:rPr>
          <w:spacing w:val="-10"/>
        </w:rPr>
        <w:t> </w:t>
      </w:r>
      <w:r>
        <w:rPr/>
        <w:t>Section </w:t>
      </w:r>
      <w:r>
        <w:rPr>
          <w:spacing w:val="-6"/>
        </w:rPr>
        <w:t>Y1</w:t>
      </w:r>
      <w:r>
        <w:rPr/>
        <w:tab/>
      </w:r>
      <w:r>
        <w:rPr>
          <w:spacing w:val="-6"/>
        </w:rPr>
        <w:t>Y2</w:t>
      </w:r>
    </w:p>
    <w:p>
      <w:pPr>
        <w:pStyle w:val="BodyText"/>
        <w:tabs>
          <w:tab w:pos="3908" w:val="left" w:leader="none"/>
        </w:tabs>
        <w:spacing w:line="272" w:lineRule="exact"/>
        <w:ind w:left="307"/>
      </w:pPr>
      <w:r>
        <w:rPr/>
        <w:t>LITERACY_LEVEL</w:t>
      </w:r>
      <w:r>
        <w:rPr>
          <w:spacing w:val="27"/>
        </w:rPr>
        <w:t> </w:t>
      </w:r>
      <w:r>
        <w:rPr>
          <w:spacing w:val="-2"/>
        </w:rPr>
        <w:t>0.270778</w:t>
      </w:r>
      <w:r>
        <w:rPr/>
        <w:tab/>
      </w:r>
      <w:r>
        <w:rPr>
          <w:spacing w:val="-2"/>
        </w:rPr>
        <w:t>0.963006</w:t>
      </w:r>
    </w:p>
    <w:p>
      <w:pPr>
        <w:pStyle w:val="BodyText"/>
        <w:spacing w:before="201"/>
      </w:pPr>
    </w:p>
    <w:p>
      <w:pPr>
        <w:pStyle w:val="BodyText"/>
        <w:tabs>
          <w:tab w:pos="1747" w:val="left" w:leader="none"/>
          <w:tab w:pos="3188" w:val="left" w:leader="none"/>
        </w:tabs>
        <w:ind w:left="307"/>
      </w:pPr>
      <w:r>
        <w:rPr>
          <w:spacing w:val="-2"/>
        </w:rPr>
        <w:t>GENDER</w:t>
      </w:r>
      <w:r>
        <w:rPr/>
        <w:tab/>
      </w:r>
      <w:r>
        <w:rPr>
          <w:spacing w:val="-2"/>
        </w:rPr>
        <w:t>0.955496</w:t>
      </w:r>
      <w:r>
        <w:rPr/>
        <w:tab/>
      </w:r>
      <w:r>
        <w:rPr>
          <w:spacing w:val="-2"/>
        </w:rPr>
        <w:t>-0.296192</w:t>
      </w:r>
    </w:p>
    <w:p>
      <w:pPr>
        <w:pStyle w:val="BodyText"/>
        <w:spacing w:before="205"/>
      </w:pPr>
    </w:p>
    <w:p>
      <w:pPr>
        <w:pStyle w:val="Heading2"/>
        <w:tabs>
          <w:tab w:pos="1747" w:val="left" w:leader="none"/>
          <w:tab w:pos="2468" w:val="left" w:leader="none"/>
          <w:tab w:pos="3188" w:val="left" w:leader="none"/>
        </w:tabs>
        <w:spacing w:line="652" w:lineRule="auto"/>
        <w:ind w:right="5034"/>
      </w:pPr>
      <w:r>
        <w:rPr/>
        <w:t>Variable</w:t>
      </w:r>
      <w:r>
        <w:rPr>
          <w:spacing w:val="-10"/>
        </w:rPr>
        <w:t> </w:t>
      </w:r>
      <w:r>
        <w:rPr/>
        <w:t>-</w:t>
      </w:r>
      <w:r>
        <w:rPr>
          <w:spacing w:val="-10"/>
        </w:rPr>
        <w:t> </w:t>
      </w:r>
      <w:r>
        <w:rPr/>
        <w:t>Variate</w:t>
      </w:r>
      <w:r>
        <w:rPr>
          <w:spacing w:val="-10"/>
        </w:rPr>
        <w:t> </w:t>
      </w:r>
      <w:r>
        <w:rPr/>
        <w:t>Correlations</w:t>
      </w:r>
      <w:r>
        <w:rPr>
          <w:spacing w:val="-9"/>
        </w:rPr>
        <w:t> </w:t>
      </w:r>
      <w:r>
        <w:rPr/>
        <w:t>Section </w:t>
      </w:r>
      <w:r>
        <w:rPr>
          <w:spacing w:val="-6"/>
        </w:rPr>
        <w:t>X1</w:t>
      </w:r>
      <w:r>
        <w:rPr/>
        <w:tab/>
      </w:r>
      <w:r>
        <w:rPr>
          <w:spacing w:val="-6"/>
        </w:rPr>
        <w:t>X2</w:t>
      </w:r>
      <w:r>
        <w:rPr/>
        <w:tab/>
      </w:r>
      <w:r>
        <w:rPr>
          <w:spacing w:val="-6"/>
        </w:rPr>
        <w:t>Y1</w:t>
      </w:r>
      <w:r>
        <w:rPr/>
        <w:tab/>
      </w:r>
      <w:r>
        <w:rPr>
          <w:spacing w:val="-6"/>
        </w:rPr>
        <w:t>Y2</w:t>
      </w:r>
    </w:p>
    <w:p>
      <w:pPr>
        <w:pStyle w:val="BodyText"/>
        <w:tabs>
          <w:tab w:pos="1027" w:val="left" w:leader="none"/>
          <w:tab w:pos="2468" w:val="left" w:leader="none"/>
          <w:tab w:pos="3908" w:val="left" w:leader="none"/>
          <w:tab w:pos="5348" w:val="left" w:leader="none"/>
        </w:tabs>
        <w:spacing w:line="275" w:lineRule="exact"/>
        <w:ind w:left="307"/>
      </w:pPr>
      <w:r>
        <w:rPr>
          <w:spacing w:val="-5"/>
        </w:rPr>
        <w:t>AGE</w:t>
      </w:r>
      <w:r>
        <w:rPr/>
        <w:tab/>
      </w:r>
      <w:r>
        <w:rPr>
          <w:spacing w:val="-2"/>
        </w:rPr>
        <w:t>0.424748</w:t>
      </w:r>
      <w:r>
        <w:rPr/>
        <w:tab/>
      </w:r>
      <w:r>
        <w:rPr>
          <w:spacing w:val="-2"/>
        </w:rPr>
        <w:t>-0.892038</w:t>
      </w:r>
      <w:r>
        <w:rPr/>
        <w:tab/>
      </w:r>
      <w:r>
        <w:rPr>
          <w:spacing w:val="-2"/>
        </w:rPr>
        <w:t>0.126221</w:t>
      </w:r>
      <w:r>
        <w:rPr/>
        <w:tab/>
      </w:r>
      <w:r>
        <w:rPr>
          <w:spacing w:val="-2"/>
        </w:rPr>
        <w:t>-0.125941</w:t>
      </w:r>
    </w:p>
    <w:p>
      <w:pPr>
        <w:pStyle w:val="BodyText"/>
        <w:spacing w:before="199"/>
      </w:pPr>
    </w:p>
    <w:p>
      <w:pPr>
        <w:pStyle w:val="BodyText"/>
        <w:tabs>
          <w:tab w:pos="1747" w:val="left" w:leader="none"/>
          <w:tab w:pos="3188" w:val="left" w:leader="none"/>
          <w:tab w:pos="4628" w:val="left" w:leader="none"/>
          <w:tab w:pos="6068" w:val="left" w:leader="none"/>
        </w:tabs>
        <w:ind w:left="307"/>
      </w:pPr>
      <w:r>
        <w:rPr>
          <w:spacing w:val="-2"/>
        </w:rPr>
        <w:t>WEIGHT</w:t>
      </w:r>
      <w:r>
        <w:rPr/>
        <w:tab/>
      </w:r>
      <w:r>
        <w:rPr>
          <w:spacing w:val="-2"/>
        </w:rPr>
        <w:t>0.427871</w:t>
      </w:r>
      <w:r>
        <w:rPr/>
        <w:tab/>
      </w:r>
      <w:r>
        <w:rPr>
          <w:spacing w:val="-2"/>
        </w:rPr>
        <w:t>-0.147426</w:t>
      </w:r>
      <w:r>
        <w:rPr/>
        <w:tab/>
      </w:r>
      <w:r>
        <w:rPr>
          <w:spacing w:val="-2"/>
        </w:rPr>
        <w:t>0.127149</w:t>
      </w:r>
      <w:r>
        <w:rPr/>
        <w:tab/>
      </w:r>
      <w:r>
        <w:rPr>
          <w:spacing w:val="-2"/>
        </w:rPr>
        <w:t>-0.020814</w:t>
      </w:r>
    </w:p>
    <w:p>
      <w:pPr>
        <w:pStyle w:val="BodyText"/>
        <w:rPr>
          <w:sz w:val="20"/>
        </w:rPr>
      </w:pPr>
    </w:p>
    <w:p>
      <w:pPr>
        <w:pStyle w:val="BodyText"/>
        <w:spacing w:before="26"/>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0"/>
        <w:gridCol w:w="1440"/>
        <w:gridCol w:w="1440"/>
        <w:gridCol w:w="1259"/>
      </w:tblGrid>
      <w:tr>
        <w:trPr>
          <w:trHeight w:val="509" w:hRule="atLeast"/>
        </w:trPr>
        <w:tc>
          <w:tcPr>
            <w:tcW w:w="3420" w:type="dxa"/>
          </w:tcPr>
          <w:p>
            <w:pPr>
              <w:pStyle w:val="TableParagraph"/>
              <w:spacing w:line="266" w:lineRule="exact"/>
              <w:ind w:left="50"/>
              <w:rPr>
                <w:sz w:val="24"/>
              </w:rPr>
            </w:pPr>
            <w:r>
              <w:rPr>
                <w:spacing w:val="-2"/>
                <w:sz w:val="24"/>
              </w:rPr>
              <w:t>MARITAL_STATUS</w:t>
            </w:r>
            <w:r>
              <w:rPr>
                <w:spacing w:val="3"/>
                <w:sz w:val="24"/>
              </w:rPr>
              <w:t> </w:t>
            </w:r>
            <w:r>
              <w:rPr>
                <w:spacing w:val="-2"/>
                <w:sz w:val="24"/>
              </w:rPr>
              <w:t>-0.690892</w:t>
            </w:r>
          </w:p>
        </w:tc>
        <w:tc>
          <w:tcPr>
            <w:tcW w:w="1440" w:type="dxa"/>
          </w:tcPr>
          <w:p>
            <w:pPr>
              <w:pStyle w:val="TableParagraph"/>
              <w:spacing w:line="266" w:lineRule="exact"/>
              <w:ind w:left="76" w:right="76"/>
              <w:jc w:val="center"/>
              <w:rPr>
                <w:sz w:val="24"/>
              </w:rPr>
            </w:pPr>
            <w:r>
              <w:rPr>
                <w:spacing w:val="-2"/>
                <w:sz w:val="24"/>
              </w:rPr>
              <w:t>-0.659449</w:t>
            </w:r>
          </w:p>
        </w:tc>
        <w:tc>
          <w:tcPr>
            <w:tcW w:w="1440" w:type="dxa"/>
          </w:tcPr>
          <w:p>
            <w:pPr>
              <w:pStyle w:val="TableParagraph"/>
              <w:spacing w:line="266" w:lineRule="exact"/>
              <w:ind w:left="77" w:right="76"/>
              <w:jc w:val="center"/>
              <w:rPr>
                <w:sz w:val="24"/>
              </w:rPr>
            </w:pPr>
            <w:r>
              <w:rPr>
                <w:spacing w:val="-2"/>
                <w:sz w:val="24"/>
              </w:rPr>
              <w:t>-0.205311</w:t>
            </w:r>
          </w:p>
        </w:tc>
        <w:tc>
          <w:tcPr>
            <w:tcW w:w="1259" w:type="dxa"/>
          </w:tcPr>
          <w:p>
            <w:pPr>
              <w:pStyle w:val="TableParagraph"/>
              <w:spacing w:line="266" w:lineRule="exact"/>
              <w:ind w:left="230"/>
              <w:rPr>
                <w:sz w:val="24"/>
              </w:rPr>
            </w:pPr>
            <w:r>
              <w:rPr>
                <w:spacing w:val="-2"/>
                <w:sz w:val="24"/>
              </w:rPr>
              <w:t>-0.093103</w:t>
            </w:r>
          </w:p>
        </w:tc>
      </w:tr>
      <w:tr>
        <w:trPr>
          <w:trHeight w:val="509" w:hRule="atLeast"/>
        </w:trPr>
        <w:tc>
          <w:tcPr>
            <w:tcW w:w="3420" w:type="dxa"/>
          </w:tcPr>
          <w:p>
            <w:pPr>
              <w:pStyle w:val="TableParagraph"/>
              <w:spacing w:line="256" w:lineRule="exact" w:before="233"/>
              <w:ind w:left="50"/>
              <w:rPr>
                <w:sz w:val="24"/>
              </w:rPr>
            </w:pPr>
            <w:r>
              <w:rPr>
                <w:sz w:val="24"/>
              </w:rPr>
              <w:t>LITERACY_LEVEL</w:t>
            </w:r>
            <w:r>
              <w:rPr>
                <w:spacing w:val="27"/>
                <w:sz w:val="24"/>
              </w:rPr>
              <w:t> </w:t>
            </w:r>
            <w:r>
              <w:rPr>
                <w:spacing w:val="-2"/>
                <w:sz w:val="24"/>
              </w:rPr>
              <w:t>0.087988</w:t>
            </w:r>
          </w:p>
        </w:tc>
        <w:tc>
          <w:tcPr>
            <w:tcW w:w="1440" w:type="dxa"/>
          </w:tcPr>
          <w:p>
            <w:pPr>
              <w:pStyle w:val="TableParagraph"/>
              <w:spacing w:line="256" w:lineRule="exact" w:before="233"/>
              <w:ind w:left="1" w:right="77"/>
              <w:jc w:val="center"/>
              <w:rPr>
                <w:sz w:val="24"/>
              </w:rPr>
            </w:pPr>
            <w:r>
              <w:rPr>
                <w:spacing w:val="-2"/>
                <w:sz w:val="24"/>
              </w:rPr>
              <w:t>0.134853</w:t>
            </w:r>
          </w:p>
        </w:tc>
        <w:tc>
          <w:tcPr>
            <w:tcW w:w="1440" w:type="dxa"/>
          </w:tcPr>
          <w:p>
            <w:pPr>
              <w:pStyle w:val="TableParagraph"/>
              <w:spacing w:line="256" w:lineRule="exact" w:before="233"/>
              <w:ind w:left="1" w:right="77"/>
              <w:jc w:val="center"/>
              <w:rPr>
                <w:sz w:val="24"/>
              </w:rPr>
            </w:pPr>
            <w:r>
              <w:rPr>
                <w:spacing w:val="-2"/>
                <w:sz w:val="24"/>
              </w:rPr>
              <w:t>0.296089</w:t>
            </w:r>
          </w:p>
        </w:tc>
        <w:tc>
          <w:tcPr>
            <w:tcW w:w="1259" w:type="dxa"/>
          </w:tcPr>
          <w:p>
            <w:pPr>
              <w:pStyle w:val="TableParagraph"/>
              <w:spacing w:line="256" w:lineRule="exact" w:before="233"/>
              <w:ind w:left="230"/>
              <w:rPr>
                <w:sz w:val="24"/>
              </w:rPr>
            </w:pPr>
            <w:r>
              <w:rPr>
                <w:spacing w:val="-2"/>
                <w:sz w:val="24"/>
              </w:rPr>
              <w:t>0.955160</w:t>
            </w:r>
          </w:p>
        </w:tc>
      </w:tr>
    </w:tbl>
    <w:p>
      <w:pPr>
        <w:spacing w:after="0" w:line="256" w:lineRule="exact"/>
        <w:rPr>
          <w:sz w:val="24"/>
        </w:rPr>
        <w:sectPr>
          <w:pgSz w:w="11910" w:h="16840"/>
          <w:pgMar w:header="0" w:footer="1014" w:top="1320" w:bottom="1200" w:left="1680" w:right="860"/>
        </w:sectPr>
      </w:pPr>
    </w:p>
    <w:p>
      <w:pPr>
        <w:pStyle w:val="BodyText"/>
        <w:tabs>
          <w:tab w:pos="1747" w:val="left" w:leader="none"/>
          <w:tab w:pos="3188" w:val="left" w:leader="none"/>
          <w:tab w:pos="4628" w:val="left" w:leader="none"/>
          <w:tab w:pos="6068" w:val="left" w:leader="none"/>
        </w:tabs>
        <w:spacing w:before="72"/>
        <w:ind w:left="307"/>
      </w:pPr>
      <w:r>
        <w:rPr>
          <w:spacing w:val="-2"/>
        </w:rPr>
        <w:t>GENDER</w:t>
      </w:r>
      <w:r>
        <w:rPr/>
        <w:tab/>
      </w:r>
      <w:r>
        <w:rPr>
          <w:spacing w:val="-2"/>
        </w:rPr>
        <w:t>0.286074</w:t>
      </w:r>
      <w:r>
        <w:rPr/>
        <w:tab/>
      </w:r>
      <w:r>
        <w:rPr>
          <w:spacing w:val="-2"/>
        </w:rPr>
        <w:t>-0.038216</w:t>
      </w:r>
      <w:r>
        <w:rPr/>
        <w:tab/>
      </w:r>
      <w:r>
        <w:rPr>
          <w:spacing w:val="-2"/>
        </w:rPr>
        <w:t>0.962668</w:t>
      </w:r>
      <w:r>
        <w:rPr/>
        <w:tab/>
      </w:r>
      <w:r>
        <w:rPr>
          <w:spacing w:val="-2"/>
        </w:rPr>
        <w:t>-0.270683</w:t>
      </w:r>
    </w:p>
    <w:p>
      <w:pPr>
        <w:pStyle w:val="BodyText"/>
        <w:spacing w:before="204"/>
      </w:pPr>
    </w:p>
    <w:p>
      <w:pPr>
        <w:pStyle w:val="Heading2"/>
        <w:ind w:left="307" w:firstLine="0"/>
      </w:pPr>
      <w:r>
        <w:rPr/>
        <w:t>Plots</w:t>
      </w:r>
      <w:r>
        <w:rPr>
          <w:spacing w:val="-3"/>
        </w:rPr>
        <w:t> </w:t>
      </w:r>
      <w:r>
        <w:rPr>
          <w:spacing w:val="-2"/>
        </w:rPr>
        <w:t>Section</w:t>
      </w:r>
    </w:p>
    <w:p>
      <w:pPr>
        <w:pStyle w:val="BodyText"/>
        <w:spacing w:before="202"/>
        <w:rPr>
          <w:b/>
        </w:rPr>
      </w:pPr>
    </w:p>
    <w:p>
      <w:pPr>
        <w:spacing w:before="0"/>
        <w:ind w:left="307" w:right="0" w:firstLine="0"/>
        <w:jc w:val="left"/>
        <w:rPr>
          <w:b/>
          <w:sz w:val="24"/>
        </w:rPr>
      </w:pPr>
      <w:r>
        <w:rPr>
          <w:b/>
          <w:sz w:val="24"/>
        </w:rPr>
        <w:t>Canonical</w:t>
      </w:r>
      <w:r>
        <w:rPr>
          <w:b/>
          <w:spacing w:val="-2"/>
          <w:sz w:val="24"/>
        </w:rPr>
        <w:t> </w:t>
      </w:r>
      <w:r>
        <w:rPr>
          <w:b/>
          <w:sz w:val="24"/>
        </w:rPr>
        <w:t>Correlation</w:t>
      </w:r>
      <w:r>
        <w:rPr>
          <w:b/>
          <w:spacing w:val="-1"/>
          <w:sz w:val="24"/>
        </w:rPr>
        <w:t> </w:t>
      </w:r>
      <w:r>
        <w:rPr>
          <w:b/>
          <w:spacing w:val="-2"/>
          <w:sz w:val="24"/>
        </w:rPr>
        <w:t>Report</w:t>
      </w:r>
    </w:p>
    <w:p>
      <w:pPr>
        <w:pStyle w:val="BodyText"/>
        <w:spacing w:before="194"/>
        <w:rPr>
          <w:b/>
        </w:rPr>
      </w:pPr>
    </w:p>
    <w:p>
      <w:pPr>
        <w:pStyle w:val="BodyText"/>
        <w:ind w:left="307"/>
      </w:pPr>
      <w:r>
        <w:rPr>
          <w:spacing w:val="-2"/>
        </w:rPr>
        <w:t>Database</w:t>
      </w:r>
    </w:p>
    <w:p>
      <w:pPr>
        <w:pStyle w:val="BodyText"/>
        <w:spacing w:before="199"/>
      </w:pPr>
    </w:p>
    <w:p>
      <w:pPr>
        <w:pStyle w:val="BodyText"/>
        <w:tabs>
          <w:tab w:pos="1747" w:val="left" w:leader="none"/>
        </w:tabs>
        <w:spacing w:line="652" w:lineRule="auto"/>
        <w:ind w:left="307" w:right="3822"/>
      </w:pPr>
      <w:r>
        <w:rPr/>
        <w:t>X Variables</w:t>
        <w:tab/>
        <w:t>AGE,</w:t>
      </w:r>
      <w:r>
        <w:rPr>
          <w:spacing w:val="-15"/>
        </w:rPr>
        <w:t> </w:t>
      </w:r>
      <w:r>
        <w:rPr/>
        <w:t>WEIGHT,</w:t>
      </w:r>
      <w:r>
        <w:rPr>
          <w:spacing w:val="-15"/>
        </w:rPr>
        <w:t> </w:t>
      </w:r>
      <w:r>
        <w:rPr/>
        <w:t>MARITAL_STATUS Y Variables</w:t>
        <w:tab/>
        <w:t>LITERACY_LEVEL, GENDER</w:t>
      </w:r>
    </w:p>
    <w:sectPr>
      <w:pgSz w:w="11910" w:h="16840"/>
      <w:pgMar w:header="0" w:footer="1014" w:top="1320" w:bottom="1200" w:left="16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3440">
              <wp:simplePos x="0" y="0"/>
              <wp:positionH relativeFrom="page">
                <wp:posOffset>3845686</wp:posOffset>
              </wp:positionH>
              <wp:positionV relativeFrom="page">
                <wp:posOffset>9905492</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809998pt;margin-top:779.960022pt;width:19.650pt;height:13.05pt;mso-position-horizontal-relative:page;mso-position-vertical-relative:page;z-index:-1666304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53952">
              <wp:simplePos x="0" y="0"/>
              <wp:positionH relativeFrom="page">
                <wp:posOffset>3854830</wp:posOffset>
              </wp:positionH>
              <wp:positionV relativeFrom="page">
                <wp:posOffset>9905492</wp:posOffset>
              </wp:positionV>
              <wp:extent cx="23241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3.529999pt;margin-top:779.960022pt;width:18.3pt;height:13.05pt;mso-position-horizontal-relative:page;mso-position-vertical-relative:page;z-index:-16662528" type="#_x0000_t202" id="docshape1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5"/>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24" w:hanging="720"/>
      </w:pPr>
      <w:rPr>
        <w:rFonts w:hint="default"/>
        <w:lang w:val="en-US" w:eastAsia="en-US" w:bidi="ar-SA"/>
      </w:rPr>
    </w:lvl>
    <w:lvl w:ilvl="4">
      <w:start w:val="0"/>
      <w:numFmt w:val="bullet"/>
      <w:lvlText w:val="•"/>
      <w:lvlJc w:val="left"/>
      <w:pPr>
        <w:ind w:left="4359" w:hanging="720"/>
      </w:pPr>
      <w:rPr>
        <w:rFonts w:hint="default"/>
        <w:lang w:val="en-US" w:eastAsia="en-US" w:bidi="ar-SA"/>
      </w:rPr>
    </w:lvl>
    <w:lvl w:ilvl="5">
      <w:start w:val="0"/>
      <w:numFmt w:val="bullet"/>
      <w:lvlText w:val="•"/>
      <w:lvlJc w:val="left"/>
      <w:pPr>
        <w:ind w:left="5194" w:hanging="720"/>
      </w:pPr>
      <w:rPr>
        <w:rFonts w:hint="default"/>
        <w:lang w:val="en-US" w:eastAsia="en-US" w:bidi="ar-SA"/>
      </w:rPr>
    </w:lvl>
    <w:lvl w:ilvl="6">
      <w:start w:val="0"/>
      <w:numFmt w:val="bullet"/>
      <w:lvlText w:val="•"/>
      <w:lvlJc w:val="left"/>
      <w:pPr>
        <w:ind w:left="6029" w:hanging="720"/>
      </w:pPr>
      <w:rPr>
        <w:rFonts w:hint="default"/>
        <w:lang w:val="en-US" w:eastAsia="en-US" w:bidi="ar-SA"/>
      </w:rPr>
    </w:lvl>
    <w:lvl w:ilvl="7">
      <w:start w:val="0"/>
      <w:numFmt w:val="bullet"/>
      <w:lvlText w:val="•"/>
      <w:lvlJc w:val="left"/>
      <w:pPr>
        <w:ind w:left="6864" w:hanging="720"/>
      </w:pPr>
      <w:rPr>
        <w:rFonts w:hint="default"/>
        <w:lang w:val="en-US" w:eastAsia="en-US" w:bidi="ar-SA"/>
      </w:rPr>
    </w:lvl>
    <w:lvl w:ilvl="8">
      <w:start w:val="0"/>
      <w:numFmt w:val="bullet"/>
      <w:lvlText w:val="•"/>
      <w:lvlJc w:val="left"/>
      <w:pPr>
        <w:ind w:left="7699" w:hanging="720"/>
      </w:pPr>
      <w:rPr>
        <w:rFonts w:hint="default"/>
        <w:lang w:val="en-US" w:eastAsia="en-US" w:bidi="ar-SA"/>
      </w:rPr>
    </w:lvl>
  </w:abstractNum>
  <w:abstractNum w:abstractNumId="9">
    <w:multiLevelType w:val="hybridMultilevel"/>
    <w:lvl w:ilvl="0">
      <w:start w:val="4"/>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24" w:hanging="720"/>
      </w:pPr>
      <w:rPr>
        <w:rFonts w:hint="default"/>
        <w:lang w:val="en-US" w:eastAsia="en-US" w:bidi="ar-SA"/>
      </w:rPr>
    </w:lvl>
    <w:lvl w:ilvl="4">
      <w:start w:val="0"/>
      <w:numFmt w:val="bullet"/>
      <w:lvlText w:val="•"/>
      <w:lvlJc w:val="left"/>
      <w:pPr>
        <w:ind w:left="4359" w:hanging="720"/>
      </w:pPr>
      <w:rPr>
        <w:rFonts w:hint="default"/>
        <w:lang w:val="en-US" w:eastAsia="en-US" w:bidi="ar-SA"/>
      </w:rPr>
    </w:lvl>
    <w:lvl w:ilvl="5">
      <w:start w:val="0"/>
      <w:numFmt w:val="bullet"/>
      <w:lvlText w:val="•"/>
      <w:lvlJc w:val="left"/>
      <w:pPr>
        <w:ind w:left="5194" w:hanging="720"/>
      </w:pPr>
      <w:rPr>
        <w:rFonts w:hint="default"/>
        <w:lang w:val="en-US" w:eastAsia="en-US" w:bidi="ar-SA"/>
      </w:rPr>
    </w:lvl>
    <w:lvl w:ilvl="6">
      <w:start w:val="0"/>
      <w:numFmt w:val="bullet"/>
      <w:lvlText w:val="•"/>
      <w:lvlJc w:val="left"/>
      <w:pPr>
        <w:ind w:left="6029" w:hanging="720"/>
      </w:pPr>
      <w:rPr>
        <w:rFonts w:hint="default"/>
        <w:lang w:val="en-US" w:eastAsia="en-US" w:bidi="ar-SA"/>
      </w:rPr>
    </w:lvl>
    <w:lvl w:ilvl="7">
      <w:start w:val="0"/>
      <w:numFmt w:val="bullet"/>
      <w:lvlText w:val="•"/>
      <w:lvlJc w:val="left"/>
      <w:pPr>
        <w:ind w:left="6864" w:hanging="720"/>
      </w:pPr>
      <w:rPr>
        <w:rFonts w:hint="default"/>
        <w:lang w:val="en-US" w:eastAsia="en-US" w:bidi="ar-SA"/>
      </w:rPr>
    </w:lvl>
    <w:lvl w:ilvl="8">
      <w:start w:val="0"/>
      <w:numFmt w:val="bullet"/>
      <w:lvlText w:val="•"/>
      <w:lvlJc w:val="left"/>
      <w:pPr>
        <w:ind w:left="7699" w:hanging="720"/>
      </w:pPr>
      <w:rPr>
        <w:rFonts w:hint="default"/>
        <w:lang w:val="en-US" w:eastAsia="en-US" w:bidi="ar-SA"/>
      </w:rPr>
    </w:lvl>
  </w:abstractNum>
  <w:abstractNum w:abstractNumId="8">
    <w:multiLevelType w:val="hybridMultilevel"/>
    <w:lvl w:ilvl="0">
      <w:start w:val="3"/>
      <w:numFmt w:val="decimal"/>
      <w:lvlText w:val="%1"/>
      <w:lvlJc w:val="left"/>
      <w:pPr>
        <w:ind w:left="1027" w:hanging="720"/>
        <w:jc w:val="left"/>
      </w:pPr>
      <w:rPr>
        <w:rFonts w:hint="default"/>
        <w:lang w:val="en-US" w:eastAsia="en-US" w:bidi="ar-SA"/>
      </w:rPr>
    </w:lvl>
    <w:lvl w:ilvl="1">
      <w:start w:val="4"/>
      <w:numFmt w:val="decimal"/>
      <w:lvlText w:val="%1.%2"/>
      <w:lvlJc w:val="left"/>
      <w:pPr>
        <w:ind w:left="1027" w:hanging="720"/>
        <w:jc w:val="left"/>
      </w:pPr>
      <w:rPr>
        <w:rFonts w:hint="default"/>
        <w:spacing w:val="-1"/>
        <w:w w:val="100"/>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524" w:hanging="720"/>
      </w:pPr>
      <w:rPr>
        <w:rFonts w:hint="default"/>
        <w:lang w:val="en-US" w:eastAsia="en-US" w:bidi="ar-SA"/>
      </w:rPr>
    </w:lvl>
    <w:lvl w:ilvl="4">
      <w:start w:val="0"/>
      <w:numFmt w:val="bullet"/>
      <w:lvlText w:val="•"/>
      <w:lvlJc w:val="left"/>
      <w:pPr>
        <w:ind w:left="4359" w:hanging="720"/>
      </w:pPr>
      <w:rPr>
        <w:rFonts w:hint="default"/>
        <w:lang w:val="en-US" w:eastAsia="en-US" w:bidi="ar-SA"/>
      </w:rPr>
    </w:lvl>
    <w:lvl w:ilvl="5">
      <w:start w:val="0"/>
      <w:numFmt w:val="bullet"/>
      <w:lvlText w:val="•"/>
      <w:lvlJc w:val="left"/>
      <w:pPr>
        <w:ind w:left="5194" w:hanging="720"/>
      </w:pPr>
      <w:rPr>
        <w:rFonts w:hint="default"/>
        <w:lang w:val="en-US" w:eastAsia="en-US" w:bidi="ar-SA"/>
      </w:rPr>
    </w:lvl>
    <w:lvl w:ilvl="6">
      <w:start w:val="0"/>
      <w:numFmt w:val="bullet"/>
      <w:lvlText w:val="•"/>
      <w:lvlJc w:val="left"/>
      <w:pPr>
        <w:ind w:left="6029" w:hanging="720"/>
      </w:pPr>
      <w:rPr>
        <w:rFonts w:hint="default"/>
        <w:lang w:val="en-US" w:eastAsia="en-US" w:bidi="ar-SA"/>
      </w:rPr>
    </w:lvl>
    <w:lvl w:ilvl="7">
      <w:start w:val="0"/>
      <w:numFmt w:val="bullet"/>
      <w:lvlText w:val="•"/>
      <w:lvlJc w:val="left"/>
      <w:pPr>
        <w:ind w:left="6864" w:hanging="720"/>
      </w:pPr>
      <w:rPr>
        <w:rFonts w:hint="default"/>
        <w:lang w:val="en-US" w:eastAsia="en-US" w:bidi="ar-SA"/>
      </w:rPr>
    </w:lvl>
    <w:lvl w:ilvl="8">
      <w:start w:val="0"/>
      <w:numFmt w:val="bullet"/>
      <w:lvlText w:val="•"/>
      <w:lvlJc w:val="left"/>
      <w:pPr>
        <w:ind w:left="7699" w:hanging="720"/>
      </w:pPr>
      <w:rPr>
        <w:rFonts w:hint="default"/>
        <w:lang w:val="en-US" w:eastAsia="en-US" w:bidi="ar-SA"/>
      </w:rPr>
    </w:lvl>
  </w:abstractNum>
  <w:abstractNum w:abstractNumId="7">
    <w:multiLevelType w:val="hybridMultilevel"/>
    <w:lvl w:ilvl="0">
      <w:start w:val="3"/>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spacing w:val="0"/>
        <w:w w:val="99"/>
        <w:lang w:val="en-US" w:eastAsia="en-US" w:bidi="ar-SA"/>
      </w:rPr>
    </w:lvl>
    <w:lvl w:ilvl="2">
      <w:start w:val="0"/>
      <w:numFmt w:val="bullet"/>
      <w:lvlText w:val="•"/>
      <w:lvlJc w:val="left"/>
      <w:pPr>
        <w:ind w:left="1027"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24" w:hanging="360"/>
      </w:pPr>
      <w:rPr>
        <w:rFonts w:hint="default"/>
        <w:lang w:val="en-US" w:eastAsia="en-US" w:bidi="ar-SA"/>
      </w:rPr>
    </w:lvl>
    <w:lvl w:ilvl="4">
      <w:start w:val="0"/>
      <w:numFmt w:val="bullet"/>
      <w:lvlText w:val="•"/>
      <w:lvlJc w:val="left"/>
      <w:pPr>
        <w:ind w:left="4359" w:hanging="360"/>
      </w:pPr>
      <w:rPr>
        <w:rFonts w:hint="default"/>
        <w:lang w:val="en-US" w:eastAsia="en-US" w:bidi="ar-SA"/>
      </w:rPr>
    </w:lvl>
    <w:lvl w:ilvl="5">
      <w:start w:val="0"/>
      <w:numFmt w:val="bullet"/>
      <w:lvlText w:val="•"/>
      <w:lvlJc w:val="left"/>
      <w:pPr>
        <w:ind w:left="5194" w:hanging="360"/>
      </w:pPr>
      <w:rPr>
        <w:rFonts w:hint="default"/>
        <w:lang w:val="en-US" w:eastAsia="en-US" w:bidi="ar-SA"/>
      </w:rPr>
    </w:lvl>
    <w:lvl w:ilvl="6">
      <w:start w:val="0"/>
      <w:numFmt w:val="bullet"/>
      <w:lvlText w:val="•"/>
      <w:lvlJc w:val="left"/>
      <w:pPr>
        <w:ind w:left="6029" w:hanging="360"/>
      </w:pPr>
      <w:rPr>
        <w:rFonts w:hint="default"/>
        <w:lang w:val="en-US" w:eastAsia="en-US" w:bidi="ar-SA"/>
      </w:rPr>
    </w:lvl>
    <w:lvl w:ilvl="7">
      <w:start w:val="0"/>
      <w:numFmt w:val="bullet"/>
      <w:lvlText w:val="•"/>
      <w:lvlJc w:val="left"/>
      <w:pPr>
        <w:ind w:left="6864" w:hanging="360"/>
      </w:pPr>
      <w:rPr>
        <w:rFonts w:hint="default"/>
        <w:lang w:val="en-US" w:eastAsia="en-US" w:bidi="ar-SA"/>
      </w:rPr>
    </w:lvl>
    <w:lvl w:ilvl="8">
      <w:start w:val="0"/>
      <w:numFmt w:val="bullet"/>
      <w:lvlText w:val="•"/>
      <w:lvlJc w:val="left"/>
      <w:pPr>
        <w:ind w:left="7699" w:hanging="360"/>
      </w:pPr>
      <w:rPr>
        <w:rFonts w:hint="default"/>
        <w:lang w:val="en-US" w:eastAsia="en-US" w:bidi="ar-SA"/>
      </w:rPr>
    </w:lvl>
  </w:abstractNum>
  <w:abstractNum w:abstractNumId="6">
    <w:multiLevelType w:val="hybridMultilevel"/>
    <w:lvl w:ilvl="0">
      <w:start w:val="2"/>
      <w:numFmt w:val="decimal"/>
      <w:lvlText w:val="%1"/>
      <w:lvlJc w:val="left"/>
      <w:pPr>
        <w:ind w:left="1087" w:hanging="780"/>
        <w:jc w:val="left"/>
      </w:pPr>
      <w:rPr>
        <w:rFonts w:hint="default"/>
        <w:lang w:val="en-US" w:eastAsia="en-US" w:bidi="ar-SA"/>
      </w:rPr>
    </w:lvl>
    <w:lvl w:ilvl="1">
      <w:start w:val="0"/>
      <w:numFmt w:val="decimal"/>
      <w:lvlText w:val="%1.%2"/>
      <w:lvlJc w:val="left"/>
      <w:pPr>
        <w:ind w:left="1087"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37" w:hanging="780"/>
      </w:pPr>
      <w:rPr>
        <w:rFonts w:hint="default"/>
        <w:lang w:val="en-US" w:eastAsia="en-US" w:bidi="ar-SA"/>
      </w:rPr>
    </w:lvl>
    <w:lvl w:ilvl="3">
      <w:start w:val="0"/>
      <w:numFmt w:val="bullet"/>
      <w:lvlText w:val="•"/>
      <w:lvlJc w:val="left"/>
      <w:pPr>
        <w:ind w:left="3566" w:hanging="780"/>
      </w:pPr>
      <w:rPr>
        <w:rFonts w:hint="default"/>
        <w:lang w:val="en-US" w:eastAsia="en-US" w:bidi="ar-SA"/>
      </w:rPr>
    </w:lvl>
    <w:lvl w:ilvl="4">
      <w:start w:val="0"/>
      <w:numFmt w:val="bullet"/>
      <w:lvlText w:val="•"/>
      <w:lvlJc w:val="left"/>
      <w:pPr>
        <w:ind w:left="4395" w:hanging="780"/>
      </w:pPr>
      <w:rPr>
        <w:rFonts w:hint="default"/>
        <w:lang w:val="en-US" w:eastAsia="en-US" w:bidi="ar-SA"/>
      </w:rPr>
    </w:lvl>
    <w:lvl w:ilvl="5">
      <w:start w:val="0"/>
      <w:numFmt w:val="bullet"/>
      <w:lvlText w:val="•"/>
      <w:lvlJc w:val="left"/>
      <w:pPr>
        <w:ind w:left="5224" w:hanging="780"/>
      </w:pPr>
      <w:rPr>
        <w:rFonts w:hint="default"/>
        <w:lang w:val="en-US" w:eastAsia="en-US" w:bidi="ar-SA"/>
      </w:rPr>
    </w:lvl>
    <w:lvl w:ilvl="6">
      <w:start w:val="0"/>
      <w:numFmt w:val="bullet"/>
      <w:lvlText w:val="•"/>
      <w:lvlJc w:val="left"/>
      <w:pPr>
        <w:ind w:left="6053" w:hanging="780"/>
      </w:pPr>
      <w:rPr>
        <w:rFonts w:hint="default"/>
        <w:lang w:val="en-US" w:eastAsia="en-US" w:bidi="ar-SA"/>
      </w:rPr>
    </w:lvl>
    <w:lvl w:ilvl="7">
      <w:start w:val="0"/>
      <w:numFmt w:val="bullet"/>
      <w:lvlText w:val="•"/>
      <w:lvlJc w:val="left"/>
      <w:pPr>
        <w:ind w:left="6882" w:hanging="780"/>
      </w:pPr>
      <w:rPr>
        <w:rFonts w:hint="default"/>
        <w:lang w:val="en-US" w:eastAsia="en-US" w:bidi="ar-SA"/>
      </w:rPr>
    </w:lvl>
    <w:lvl w:ilvl="8">
      <w:start w:val="0"/>
      <w:numFmt w:val="bullet"/>
      <w:lvlText w:val="•"/>
      <w:lvlJc w:val="left"/>
      <w:pPr>
        <w:ind w:left="7711" w:hanging="780"/>
      </w:pPr>
      <w:rPr>
        <w:rFonts w:hint="default"/>
        <w:lang w:val="en-US" w:eastAsia="en-US" w:bidi="ar-SA"/>
      </w:rPr>
    </w:lvl>
  </w:abstractNum>
  <w:abstractNum w:abstractNumId="5">
    <w:multiLevelType w:val="hybridMultilevel"/>
    <w:lvl w:ilvl="0">
      <w:start w:val="1"/>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spacing w:val="-1"/>
        <w:w w:val="100"/>
        <w:lang w:val="en-US" w:eastAsia="en-US" w:bidi="ar-SA"/>
      </w:rPr>
    </w:lvl>
    <w:lvl w:ilvl="2">
      <w:start w:val="0"/>
      <w:numFmt w:val="bullet"/>
      <w:lvlText w:val="•"/>
      <w:lvlJc w:val="left"/>
      <w:pPr>
        <w:ind w:left="1027"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24" w:hanging="360"/>
      </w:pPr>
      <w:rPr>
        <w:rFonts w:hint="default"/>
        <w:lang w:val="en-US" w:eastAsia="en-US" w:bidi="ar-SA"/>
      </w:rPr>
    </w:lvl>
    <w:lvl w:ilvl="4">
      <w:start w:val="0"/>
      <w:numFmt w:val="bullet"/>
      <w:lvlText w:val="•"/>
      <w:lvlJc w:val="left"/>
      <w:pPr>
        <w:ind w:left="4359" w:hanging="360"/>
      </w:pPr>
      <w:rPr>
        <w:rFonts w:hint="default"/>
        <w:lang w:val="en-US" w:eastAsia="en-US" w:bidi="ar-SA"/>
      </w:rPr>
    </w:lvl>
    <w:lvl w:ilvl="5">
      <w:start w:val="0"/>
      <w:numFmt w:val="bullet"/>
      <w:lvlText w:val="•"/>
      <w:lvlJc w:val="left"/>
      <w:pPr>
        <w:ind w:left="5194" w:hanging="360"/>
      </w:pPr>
      <w:rPr>
        <w:rFonts w:hint="default"/>
        <w:lang w:val="en-US" w:eastAsia="en-US" w:bidi="ar-SA"/>
      </w:rPr>
    </w:lvl>
    <w:lvl w:ilvl="6">
      <w:start w:val="0"/>
      <w:numFmt w:val="bullet"/>
      <w:lvlText w:val="•"/>
      <w:lvlJc w:val="left"/>
      <w:pPr>
        <w:ind w:left="6029" w:hanging="360"/>
      </w:pPr>
      <w:rPr>
        <w:rFonts w:hint="default"/>
        <w:lang w:val="en-US" w:eastAsia="en-US" w:bidi="ar-SA"/>
      </w:rPr>
    </w:lvl>
    <w:lvl w:ilvl="7">
      <w:start w:val="0"/>
      <w:numFmt w:val="bullet"/>
      <w:lvlText w:val="•"/>
      <w:lvlJc w:val="left"/>
      <w:pPr>
        <w:ind w:left="6864" w:hanging="360"/>
      </w:pPr>
      <w:rPr>
        <w:rFonts w:hint="default"/>
        <w:lang w:val="en-US" w:eastAsia="en-US" w:bidi="ar-SA"/>
      </w:rPr>
    </w:lvl>
    <w:lvl w:ilvl="8">
      <w:start w:val="0"/>
      <w:numFmt w:val="bullet"/>
      <w:lvlText w:val="•"/>
      <w:lvlJc w:val="left"/>
      <w:pPr>
        <w:ind w:left="7699" w:hanging="360"/>
      </w:pPr>
      <w:rPr>
        <w:rFonts w:hint="default"/>
        <w:lang w:val="en-US" w:eastAsia="en-US" w:bidi="ar-SA"/>
      </w:rPr>
    </w:lvl>
  </w:abstractNum>
  <w:abstractNum w:abstractNumId="4">
    <w:multiLevelType w:val="hybridMultilevel"/>
    <w:lvl w:ilvl="0">
      <w:start w:val="5"/>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24" w:hanging="720"/>
      </w:pPr>
      <w:rPr>
        <w:rFonts w:hint="default"/>
        <w:lang w:val="en-US" w:eastAsia="en-US" w:bidi="ar-SA"/>
      </w:rPr>
    </w:lvl>
    <w:lvl w:ilvl="4">
      <w:start w:val="0"/>
      <w:numFmt w:val="bullet"/>
      <w:lvlText w:val="•"/>
      <w:lvlJc w:val="left"/>
      <w:pPr>
        <w:ind w:left="4359" w:hanging="720"/>
      </w:pPr>
      <w:rPr>
        <w:rFonts w:hint="default"/>
        <w:lang w:val="en-US" w:eastAsia="en-US" w:bidi="ar-SA"/>
      </w:rPr>
    </w:lvl>
    <w:lvl w:ilvl="5">
      <w:start w:val="0"/>
      <w:numFmt w:val="bullet"/>
      <w:lvlText w:val="•"/>
      <w:lvlJc w:val="left"/>
      <w:pPr>
        <w:ind w:left="5194" w:hanging="720"/>
      </w:pPr>
      <w:rPr>
        <w:rFonts w:hint="default"/>
        <w:lang w:val="en-US" w:eastAsia="en-US" w:bidi="ar-SA"/>
      </w:rPr>
    </w:lvl>
    <w:lvl w:ilvl="6">
      <w:start w:val="0"/>
      <w:numFmt w:val="bullet"/>
      <w:lvlText w:val="•"/>
      <w:lvlJc w:val="left"/>
      <w:pPr>
        <w:ind w:left="6029" w:hanging="720"/>
      </w:pPr>
      <w:rPr>
        <w:rFonts w:hint="default"/>
        <w:lang w:val="en-US" w:eastAsia="en-US" w:bidi="ar-SA"/>
      </w:rPr>
    </w:lvl>
    <w:lvl w:ilvl="7">
      <w:start w:val="0"/>
      <w:numFmt w:val="bullet"/>
      <w:lvlText w:val="•"/>
      <w:lvlJc w:val="left"/>
      <w:pPr>
        <w:ind w:left="6864" w:hanging="720"/>
      </w:pPr>
      <w:rPr>
        <w:rFonts w:hint="default"/>
        <w:lang w:val="en-US" w:eastAsia="en-US" w:bidi="ar-SA"/>
      </w:rPr>
    </w:lvl>
    <w:lvl w:ilvl="8">
      <w:start w:val="0"/>
      <w:numFmt w:val="bullet"/>
      <w:lvlText w:val="•"/>
      <w:lvlJc w:val="left"/>
      <w:pPr>
        <w:ind w:left="7699" w:hanging="720"/>
      </w:pPr>
      <w:rPr>
        <w:rFonts w:hint="default"/>
        <w:lang w:val="en-US" w:eastAsia="en-US" w:bidi="ar-SA"/>
      </w:rPr>
    </w:lvl>
  </w:abstractNum>
  <w:abstractNum w:abstractNumId="3">
    <w:multiLevelType w:val="hybridMultilevel"/>
    <w:lvl w:ilvl="0">
      <w:start w:val="4"/>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24" w:hanging="720"/>
      </w:pPr>
      <w:rPr>
        <w:rFonts w:hint="default"/>
        <w:lang w:val="en-US" w:eastAsia="en-US" w:bidi="ar-SA"/>
      </w:rPr>
    </w:lvl>
    <w:lvl w:ilvl="4">
      <w:start w:val="0"/>
      <w:numFmt w:val="bullet"/>
      <w:lvlText w:val="•"/>
      <w:lvlJc w:val="left"/>
      <w:pPr>
        <w:ind w:left="4359" w:hanging="720"/>
      </w:pPr>
      <w:rPr>
        <w:rFonts w:hint="default"/>
        <w:lang w:val="en-US" w:eastAsia="en-US" w:bidi="ar-SA"/>
      </w:rPr>
    </w:lvl>
    <w:lvl w:ilvl="5">
      <w:start w:val="0"/>
      <w:numFmt w:val="bullet"/>
      <w:lvlText w:val="•"/>
      <w:lvlJc w:val="left"/>
      <w:pPr>
        <w:ind w:left="5194" w:hanging="720"/>
      </w:pPr>
      <w:rPr>
        <w:rFonts w:hint="default"/>
        <w:lang w:val="en-US" w:eastAsia="en-US" w:bidi="ar-SA"/>
      </w:rPr>
    </w:lvl>
    <w:lvl w:ilvl="6">
      <w:start w:val="0"/>
      <w:numFmt w:val="bullet"/>
      <w:lvlText w:val="•"/>
      <w:lvlJc w:val="left"/>
      <w:pPr>
        <w:ind w:left="6029" w:hanging="720"/>
      </w:pPr>
      <w:rPr>
        <w:rFonts w:hint="default"/>
        <w:lang w:val="en-US" w:eastAsia="en-US" w:bidi="ar-SA"/>
      </w:rPr>
    </w:lvl>
    <w:lvl w:ilvl="7">
      <w:start w:val="0"/>
      <w:numFmt w:val="bullet"/>
      <w:lvlText w:val="•"/>
      <w:lvlJc w:val="left"/>
      <w:pPr>
        <w:ind w:left="6864" w:hanging="720"/>
      </w:pPr>
      <w:rPr>
        <w:rFonts w:hint="default"/>
        <w:lang w:val="en-US" w:eastAsia="en-US" w:bidi="ar-SA"/>
      </w:rPr>
    </w:lvl>
    <w:lvl w:ilvl="8">
      <w:start w:val="0"/>
      <w:numFmt w:val="bullet"/>
      <w:lvlText w:val="•"/>
      <w:lvlJc w:val="left"/>
      <w:pPr>
        <w:ind w:left="7699" w:hanging="720"/>
      </w:pPr>
      <w:rPr>
        <w:rFonts w:hint="default"/>
        <w:lang w:val="en-US" w:eastAsia="en-US" w:bidi="ar-SA"/>
      </w:rPr>
    </w:lvl>
  </w:abstractNum>
  <w:abstractNum w:abstractNumId="2">
    <w:multiLevelType w:val="hybridMultilevel"/>
    <w:lvl w:ilvl="0">
      <w:start w:val="3"/>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24" w:hanging="720"/>
      </w:pPr>
      <w:rPr>
        <w:rFonts w:hint="default"/>
        <w:lang w:val="en-US" w:eastAsia="en-US" w:bidi="ar-SA"/>
      </w:rPr>
    </w:lvl>
    <w:lvl w:ilvl="4">
      <w:start w:val="0"/>
      <w:numFmt w:val="bullet"/>
      <w:lvlText w:val="•"/>
      <w:lvlJc w:val="left"/>
      <w:pPr>
        <w:ind w:left="4359" w:hanging="720"/>
      </w:pPr>
      <w:rPr>
        <w:rFonts w:hint="default"/>
        <w:lang w:val="en-US" w:eastAsia="en-US" w:bidi="ar-SA"/>
      </w:rPr>
    </w:lvl>
    <w:lvl w:ilvl="5">
      <w:start w:val="0"/>
      <w:numFmt w:val="bullet"/>
      <w:lvlText w:val="•"/>
      <w:lvlJc w:val="left"/>
      <w:pPr>
        <w:ind w:left="5194" w:hanging="720"/>
      </w:pPr>
      <w:rPr>
        <w:rFonts w:hint="default"/>
        <w:lang w:val="en-US" w:eastAsia="en-US" w:bidi="ar-SA"/>
      </w:rPr>
    </w:lvl>
    <w:lvl w:ilvl="6">
      <w:start w:val="0"/>
      <w:numFmt w:val="bullet"/>
      <w:lvlText w:val="•"/>
      <w:lvlJc w:val="left"/>
      <w:pPr>
        <w:ind w:left="6029" w:hanging="720"/>
      </w:pPr>
      <w:rPr>
        <w:rFonts w:hint="default"/>
        <w:lang w:val="en-US" w:eastAsia="en-US" w:bidi="ar-SA"/>
      </w:rPr>
    </w:lvl>
    <w:lvl w:ilvl="7">
      <w:start w:val="0"/>
      <w:numFmt w:val="bullet"/>
      <w:lvlText w:val="•"/>
      <w:lvlJc w:val="left"/>
      <w:pPr>
        <w:ind w:left="6864" w:hanging="720"/>
      </w:pPr>
      <w:rPr>
        <w:rFonts w:hint="default"/>
        <w:lang w:val="en-US" w:eastAsia="en-US" w:bidi="ar-SA"/>
      </w:rPr>
    </w:lvl>
    <w:lvl w:ilvl="8">
      <w:start w:val="0"/>
      <w:numFmt w:val="bullet"/>
      <w:lvlText w:val="•"/>
      <w:lvlJc w:val="left"/>
      <w:pPr>
        <w:ind w:left="7699" w:hanging="720"/>
      </w:pPr>
      <w:rPr>
        <w:rFonts w:hint="default"/>
        <w:lang w:val="en-US" w:eastAsia="en-US" w:bidi="ar-SA"/>
      </w:rPr>
    </w:lvl>
  </w:abstractNum>
  <w:abstractNum w:abstractNumId="1">
    <w:multiLevelType w:val="hybridMultilevel"/>
    <w:lvl w:ilvl="0">
      <w:start w:val="2"/>
      <w:numFmt w:val="decimal"/>
      <w:lvlText w:val="%1"/>
      <w:lvlJc w:val="left"/>
      <w:pPr>
        <w:ind w:left="1087" w:hanging="780"/>
        <w:jc w:val="left"/>
      </w:pPr>
      <w:rPr>
        <w:rFonts w:hint="default"/>
        <w:lang w:val="en-US" w:eastAsia="en-US" w:bidi="ar-SA"/>
      </w:rPr>
    </w:lvl>
    <w:lvl w:ilvl="1">
      <w:start w:val="0"/>
      <w:numFmt w:val="decimal"/>
      <w:lvlText w:val="%1.%2"/>
      <w:lvlJc w:val="left"/>
      <w:pPr>
        <w:ind w:left="1087"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37" w:hanging="780"/>
      </w:pPr>
      <w:rPr>
        <w:rFonts w:hint="default"/>
        <w:lang w:val="en-US" w:eastAsia="en-US" w:bidi="ar-SA"/>
      </w:rPr>
    </w:lvl>
    <w:lvl w:ilvl="3">
      <w:start w:val="0"/>
      <w:numFmt w:val="bullet"/>
      <w:lvlText w:val="•"/>
      <w:lvlJc w:val="left"/>
      <w:pPr>
        <w:ind w:left="3566" w:hanging="780"/>
      </w:pPr>
      <w:rPr>
        <w:rFonts w:hint="default"/>
        <w:lang w:val="en-US" w:eastAsia="en-US" w:bidi="ar-SA"/>
      </w:rPr>
    </w:lvl>
    <w:lvl w:ilvl="4">
      <w:start w:val="0"/>
      <w:numFmt w:val="bullet"/>
      <w:lvlText w:val="•"/>
      <w:lvlJc w:val="left"/>
      <w:pPr>
        <w:ind w:left="4395" w:hanging="780"/>
      </w:pPr>
      <w:rPr>
        <w:rFonts w:hint="default"/>
        <w:lang w:val="en-US" w:eastAsia="en-US" w:bidi="ar-SA"/>
      </w:rPr>
    </w:lvl>
    <w:lvl w:ilvl="5">
      <w:start w:val="0"/>
      <w:numFmt w:val="bullet"/>
      <w:lvlText w:val="•"/>
      <w:lvlJc w:val="left"/>
      <w:pPr>
        <w:ind w:left="5224" w:hanging="780"/>
      </w:pPr>
      <w:rPr>
        <w:rFonts w:hint="default"/>
        <w:lang w:val="en-US" w:eastAsia="en-US" w:bidi="ar-SA"/>
      </w:rPr>
    </w:lvl>
    <w:lvl w:ilvl="6">
      <w:start w:val="0"/>
      <w:numFmt w:val="bullet"/>
      <w:lvlText w:val="•"/>
      <w:lvlJc w:val="left"/>
      <w:pPr>
        <w:ind w:left="6053" w:hanging="780"/>
      </w:pPr>
      <w:rPr>
        <w:rFonts w:hint="default"/>
        <w:lang w:val="en-US" w:eastAsia="en-US" w:bidi="ar-SA"/>
      </w:rPr>
    </w:lvl>
    <w:lvl w:ilvl="7">
      <w:start w:val="0"/>
      <w:numFmt w:val="bullet"/>
      <w:lvlText w:val="•"/>
      <w:lvlJc w:val="left"/>
      <w:pPr>
        <w:ind w:left="6882" w:hanging="780"/>
      </w:pPr>
      <w:rPr>
        <w:rFonts w:hint="default"/>
        <w:lang w:val="en-US" w:eastAsia="en-US" w:bidi="ar-SA"/>
      </w:rPr>
    </w:lvl>
    <w:lvl w:ilvl="8">
      <w:start w:val="0"/>
      <w:numFmt w:val="bullet"/>
      <w:lvlText w:val="•"/>
      <w:lvlJc w:val="left"/>
      <w:pPr>
        <w:ind w:left="7711" w:hanging="780"/>
      </w:pPr>
      <w:rPr>
        <w:rFonts w:hint="default"/>
        <w:lang w:val="en-US" w:eastAsia="en-US" w:bidi="ar-SA"/>
      </w:rPr>
    </w:lvl>
  </w:abstractNum>
  <w:abstractNum w:abstractNumId="0">
    <w:multiLevelType w:val="hybridMultilevel"/>
    <w:lvl w:ilvl="0">
      <w:start w:val="1"/>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9" w:hanging="720"/>
      </w:pPr>
      <w:rPr>
        <w:rFonts w:hint="default"/>
        <w:lang w:val="en-US" w:eastAsia="en-US" w:bidi="ar-SA"/>
      </w:rPr>
    </w:lvl>
    <w:lvl w:ilvl="3">
      <w:start w:val="0"/>
      <w:numFmt w:val="bullet"/>
      <w:lvlText w:val="•"/>
      <w:lvlJc w:val="left"/>
      <w:pPr>
        <w:ind w:left="3524" w:hanging="720"/>
      </w:pPr>
      <w:rPr>
        <w:rFonts w:hint="default"/>
        <w:lang w:val="en-US" w:eastAsia="en-US" w:bidi="ar-SA"/>
      </w:rPr>
    </w:lvl>
    <w:lvl w:ilvl="4">
      <w:start w:val="0"/>
      <w:numFmt w:val="bullet"/>
      <w:lvlText w:val="•"/>
      <w:lvlJc w:val="left"/>
      <w:pPr>
        <w:ind w:left="4359" w:hanging="720"/>
      </w:pPr>
      <w:rPr>
        <w:rFonts w:hint="default"/>
        <w:lang w:val="en-US" w:eastAsia="en-US" w:bidi="ar-SA"/>
      </w:rPr>
    </w:lvl>
    <w:lvl w:ilvl="5">
      <w:start w:val="0"/>
      <w:numFmt w:val="bullet"/>
      <w:lvlText w:val="•"/>
      <w:lvlJc w:val="left"/>
      <w:pPr>
        <w:ind w:left="5194" w:hanging="720"/>
      </w:pPr>
      <w:rPr>
        <w:rFonts w:hint="default"/>
        <w:lang w:val="en-US" w:eastAsia="en-US" w:bidi="ar-SA"/>
      </w:rPr>
    </w:lvl>
    <w:lvl w:ilvl="6">
      <w:start w:val="0"/>
      <w:numFmt w:val="bullet"/>
      <w:lvlText w:val="•"/>
      <w:lvlJc w:val="left"/>
      <w:pPr>
        <w:ind w:left="6029" w:hanging="720"/>
      </w:pPr>
      <w:rPr>
        <w:rFonts w:hint="default"/>
        <w:lang w:val="en-US" w:eastAsia="en-US" w:bidi="ar-SA"/>
      </w:rPr>
    </w:lvl>
    <w:lvl w:ilvl="7">
      <w:start w:val="0"/>
      <w:numFmt w:val="bullet"/>
      <w:lvlText w:val="•"/>
      <w:lvlJc w:val="left"/>
      <w:pPr>
        <w:ind w:left="6864" w:hanging="720"/>
      </w:pPr>
      <w:rPr>
        <w:rFonts w:hint="default"/>
        <w:lang w:val="en-US" w:eastAsia="en-US" w:bidi="ar-SA"/>
      </w:rPr>
    </w:lvl>
    <w:lvl w:ilvl="8">
      <w:start w:val="0"/>
      <w:numFmt w:val="bullet"/>
      <w:lvlText w:val="•"/>
      <w:lvlJc w:val="left"/>
      <w:pPr>
        <w:ind w:left="7699" w:hanging="72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2"/>
      <w:ind w:left="307"/>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142"/>
      <w:ind w:left="1027"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41"/>
      <w:ind w:left="1027"/>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588" w:right="1831"/>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27" w:hanging="72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42"/>
      <w:ind w:left="1027"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en.wikipedia.org/wiki/Nigeria" TargetMode="External"/><Relationship Id="rId8" Type="http://schemas.openxmlformats.org/officeDocument/2006/relationships/hyperlink" Target="http://en.wikipedia.org/wiki/HIV" TargetMode="External"/><Relationship Id="rId9" Type="http://schemas.openxmlformats.org/officeDocument/2006/relationships/hyperlink" Target="http://en.wikipedia.org/wiki/Prostitution" TargetMode="External"/><Relationship Id="rId10" Type="http://schemas.openxmlformats.org/officeDocument/2006/relationships/hyperlink" Target="http://en.wikipedia.org/wiki/Migrant_worker" TargetMode="External"/><Relationship Id="rId11" Type="http://schemas.openxmlformats.org/officeDocument/2006/relationships/hyperlink" Target="http://en.wikipedia.org/wiki/Sexually_transmitted_infections" TargetMode="External"/><Relationship Id="rId12" Type="http://schemas.openxmlformats.org/officeDocument/2006/relationships/hyperlink" Target="http://en.wikipedia.org/wiki/History_of_Nigeria_(1960-1979)" TargetMode="External"/><Relationship Id="rId13" Type="http://schemas.openxmlformats.org/officeDocument/2006/relationships/hyperlink" Target="http://en.wikipedia.org/wiki/Civil_society" TargetMode="External"/><Relationship Id="rId14" Type="http://schemas.openxmlformats.org/officeDocument/2006/relationships/hyperlink" Target="http://en.wikipedia.org/wiki/Nigerian_Government" TargetMode="External"/><Relationship Id="rId15" Type="http://schemas.openxmlformats.org/officeDocument/2006/relationships/hyperlink" Target="http://en.wikipedia.org/wiki/Health_care" TargetMode="External"/><Relationship Id="rId16" Type="http://schemas.openxmlformats.org/officeDocument/2006/relationships/hyperlink" Target="http://en.wikipedia.org/wiki/Disease" TargetMode="External"/><Relationship Id="rId17" Type="http://schemas.openxmlformats.org/officeDocument/2006/relationships/hyperlink" Target="http://en.wikipedia.org/wiki/Immune_system" TargetMode="External"/><Relationship Id="rId18" Type="http://schemas.openxmlformats.org/officeDocument/2006/relationships/hyperlink" Target="http://en.wikipedia.org/wiki/Influenza-like_illness" TargetMode="External"/><Relationship Id="rId19" Type="http://schemas.openxmlformats.org/officeDocument/2006/relationships/hyperlink" Target="http://en.wikipedia.org/wiki/Opportunistic_infection" TargetMode="External"/><Relationship Id="rId20" Type="http://schemas.openxmlformats.org/officeDocument/2006/relationships/hyperlink" Target="http://en.wikipedia.org/wiki/Tumors" TargetMode="External"/><Relationship Id="rId21" Type="http://schemas.openxmlformats.org/officeDocument/2006/relationships/hyperlink" Target="http://en.wikipedia.org/wiki/Transmission_%28medicine%29" TargetMode="External"/><Relationship Id="rId22" Type="http://schemas.openxmlformats.org/officeDocument/2006/relationships/hyperlink" Target="http://en.wikipedia.org/wiki/Sexual_intercourse" TargetMode="External"/><Relationship Id="rId23" Type="http://schemas.openxmlformats.org/officeDocument/2006/relationships/hyperlink" Target="http://en.wikipedia.org/wiki/Anal_sex" TargetMode="External"/><Relationship Id="rId24" Type="http://schemas.openxmlformats.org/officeDocument/2006/relationships/hyperlink" Target="http://en.wikipedia.org/wiki/Oral_sex" TargetMode="External"/><Relationship Id="rId25" Type="http://schemas.openxmlformats.org/officeDocument/2006/relationships/hyperlink" Target="http://en.wikipedia.org/wiki/Blood_transfusion" TargetMode="External"/><Relationship Id="rId26" Type="http://schemas.openxmlformats.org/officeDocument/2006/relationships/hyperlink" Target="http://en.wikipedia.org/wiki/Hypodermic_needle" TargetMode="External"/><Relationship Id="rId27" Type="http://schemas.openxmlformats.org/officeDocument/2006/relationships/hyperlink" Target="http://en.wikipedia.org/wiki/Vertical_transmission" TargetMode="External"/><Relationship Id="rId28" Type="http://schemas.openxmlformats.org/officeDocument/2006/relationships/hyperlink" Target="http://en.wikipedia.org/wiki/Safe_sex" TargetMode="External"/><Relationship Id="rId29" Type="http://schemas.openxmlformats.org/officeDocument/2006/relationships/hyperlink" Target="http://en.wikipedia.org/wiki/Needle-exchange_program" TargetMode="External"/><Relationship Id="rId30" Type="http://schemas.openxmlformats.org/officeDocument/2006/relationships/hyperlink" Target="http://en.wikipedia.org/wiki/HIV_vaccine" TargetMode="External"/><Relationship Id="rId31" Type="http://schemas.openxmlformats.org/officeDocument/2006/relationships/hyperlink" Target="http://en.wikipedia.org/wiki/Antiretroviral" TargetMode="External"/><Relationship Id="rId32" Type="http://schemas.openxmlformats.org/officeDocument/2006/relationships/hyperlink" Target="http://en.wikipedia.org/wiki/Molecular_phylogenetics" TargetMode="External"/><Relationship Id="rId33" Type="http://schemas.openxmlformats.org/officeDocument/2006/relationships/hyperlink" Target="http://en.wikipedia.org/wiki/Centers_for_Disease_Control_and_Prevention" TargetMode="External"/><Relationship Id="rId34" Type="http://schemas.openxmlformats.org/officeDocument/2006/relationships/hyperlink" Target="http://en.wikipedia.org/wiki/Pandemic" TargetMode="External"/><Relationship Id="rId35" Type="http://schemas.openxmlformats.org/officeDocument/2006/relationships/hyperlink" Target="http://en.wikipedia.org/wiki/Discrimination_against_people_with_HIV/AIDS" TargetMode="External"/><Relationship Id="rId36" Type="http://schemas.openxmlformats.org/officeDocument/2006/relationships/hyperlink" Target="http://en.wikipedia.org/wiki/Economic_impact_of_HIV/AIDS" TargetMode="External"/><Relationship Id="rId37" Type="http://schemas.openxmlformats.org/officeDocument/2006/relationships/hyperlink" Target="http://en.wikipedia.org/wiki/Misconceptions_about_HIV_and_AIDS" TargetMode="External"/><Relationship Id="rId38" Type="http://schemas.openxmlformats.org/officeDocument/2006/relationships/hyperlink" Target="http://en.wikipedia.org/wiki/Religion_and_HIV/AIDS" TargetMode="External"/><Relationship Id="rId39" Type="http://schemas.openxmlformats.org/officeDocument/2006/relationships/image" Target="media/image1.jpeg"/><Relationship Id="rId40" Type="http://schemas.openxmlformats.org/officeDocument/2006/relationships/hyperlink" Target="http://aids.about/" TargetMode="External"/><Relationship Id="rId41" Type="http://schemas.openxmlformats.org/officeDocument/2006/relationships/hyperlink" Target="http://2006-2009/" TargetMode="External"/><Relationship Id="rId42" Type="http://schemas.openxmlformats.org/officeDocument/2006/relationships/hyperlink" Target="http://www.pepfar.gov/pepfar/press/81548.htm" TargetMode="External"/><Relationship Id="rId43" Type="http://schemas.openxmlformats.org/officeDocument/2006/relationships/hyperlink" Target="http://unllib.unl.edu/llp/edewor%20.htm" TargetMode="External"/><Relationship Id="rId44" Type="http://schemas.openxmlformats.org/officeDocument/2006/relationships/hyperlink" Target="http://www.hpa.org.uk/infections/topics_az/hiv_and_sti/hiv/epidemiology/cd4.htm" TargetMode="External"/><Relationship Id="rId45" Type="http://schemas.openxmlformats.org/officeDocument/2006/relationships/hyperlink" Target="http://www.cia.gov/library/publications/the-world-" TargetMode="External"/><Relationship Id="rId46" Type="http://schemas.openxmlformats.org/officeDocument/2006/relationships/hyperlink" Target="http://www.cia.gov/library/publications/the-world-factbook/rankorder/" TargetMode="External"/><Relationship Id="rId47" Type="http://schemas.openxmlformats.org/officeDocument/2006/relationships/hyperlink" Target="http://www.unep.org/" TargetMode="External"/><Relationship Id="rId48" Type="http://schemas.openxmlformats.org/officeDocument/2006/relationships/hyperlink" Target="http://www.unaids.org/en/dataanlysis/epidemiology/2008" TargetMode="External"/><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dcterms:created xsi:type="dcterms:W3CDTF">2024-02-09T17:14:12Z</dcterms:created>
  <dcterms:modified xsi:type="dcterms:W3CDTF">2024-02-09T17:14:12Z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2024-02-09T00:00:00Z</vt:filetime>
  </property>
  <property fmtid="{D5CDD505-2E9C-101B-9397-08002B2CF9AE}" pid="5" name="Producer">
    <vt:lpwstr>Microsoft® Word 2013</vt:lpwstr>
  </property>
</Properties>
</file>