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617" w:right="502" w:firstLine="0"/>
        <w:jc w:val="center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COMPARATIVE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ANALYSIS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COMMERCIAL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ENERGY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DEMAND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NIGERIA AND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CAMEROON</w:t>
      </w:r>
    </w:p>
    <w:p>
      <w:pPr>
        <w:spacing w:before="121"/>
        <w:ind w:left="617" w:right="498" w:firstLine="0"/>
        <w:jc w:val="center"/>
        <w:rPr>
          <w:b/>
          <w:sz w:val="32"/>
        </w:rPr>
      </w:pPr>
      <w:r>
        <w:rPr>
          <w:b/>
          <w:sz w:val="32"/>
        </w:rPr>
        <w:t>(1971-2010)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before="9"/>
        <w:ind w:left="0"/>
        <w:jc w:val="left"/>
        <w:rPr>
          <w:b/>
          <w:sz w:val="29"/>
        </w:rPr>
      </w:pPr>
    </w:p>
    <w:p>
      <w:pPr>
        <w:pStyle w:val="Heading2"/>
        <w:ind w:left="617" w:right="500"/>
        <w:jc w:val="center"/>
      </w:pPr>
      <w:r>
        <w:rPr/>
        <w:t>BALOUGA,</w:t>
      </w:r>
      <w:r>
        <w:rPr>
          <w:spacing w:val="-2"/>
        </w:rPr>
        <w:t> </w:t>
      </w:r>
      <w:r>
        <w:rPr/>
        <w:t>JEAN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34"/>
        </w:rPr>
      </w:pPr>
    </w:p>
    <w:p>
      <w:pPr>
        <w:spacing w:line="688" w:lineRule="auto" w:before="0"/>
        <w:ind w:left="2720" w:right="2596" w:firstLine="0"/>
        <w:jc w:val="center"/>
        <w:rPr>
          <w:b/>
          <w:sz w:val="24"/>
        </w:rPr>
      </w:pPr>
      <w:r>
        <w:rPr>
          <w:b/>
          <w:sz w:val="24"/>
        </w:rPr>
        <w:t>DEPARTMENT OF ECONOMICS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LAGOS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7"/>
        <w:ind w:left="0"/>
        <w:jc w:val="left"/>
        <w:rPr>
          <w:b/>
          <w:sz w:val="29"/>
        </w:rPr>
      </w:pPr>
    </w:p>
    <w:p>
      <w:pPr>
        <w:pStyle w:val="Heading2"/>
        <w:ind w:left="617" w:right="469"/>
        <w:jc w:val="center"/>
      </w:pPr>
      <w:r>
        <w:rPr/>
        <w:t>JULY,</w:t>
      </w:r>
      <w:r>
        <w:rPr>
          <w:spacing w:val="-1"/>
        </w:rPr>
        <w:t> </w:t>
      </w:r>
      <w:r>
        <w:rPr/>
        <w:t>2015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02" w:top="1500" w:bottom="1200" w:left="1080" w:right="1200"/>
          <w:pgNumType w:start="1"/>
        </w:sectPr>
      </w:pPr>
    </w:p>
    <w:p>
      <w:pPr>
        <w:spacing w:before="77"/>
        <w:ind w:left="434" w:right="314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COMPARATIVE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COMMERCIAL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CAMEROON</w:t>
      </w:r>
    </w:p>
    <w:p>
      <w:pPr>
        <w:pStyle w:val="Heading2"/>
        <w:spacing w:before="120"/>
        <w:ind w:left="4441"/>
        <w:jc w:val="left"/>
      </w:pPr>
      <w:r>
        <w:rPr/>
        <w:t>(1971-2010)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04"/>
        <w:ind w:left="617" w:right="501"/>
        <w:jc w:val="center"/>
      </w:pPr>
      <w:r>
        <w:rPr/>
        <w:t>BY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2"/>
        <w:spacing w:line="343" w:lineRule="auto"/>
        <w:ind w:left="3764" w:right="3640" w:hanging="5"/>
        <w:jc w:val="center"/>
      </w:pPr>
      <w:r>
        <w:rPr/>
        <w:t>BALOUGA, JEAN</w:t>
      </w:r>
      <w:r>
        <w:rPr>
          <w:spacing w:val="1"/>
        </w:rPr>
        <w:t> </w:t>
      </w:r>
      <w:r>
        <w:rPr/>
        <w:t>MATRIC</w:t>
      </w:r>
      <w:r>
        <w:rPr>
          <w:spacing w:val="-8"/>
        </w:rPr>
        <w:t> </w:t>
      </w:r>
      <w:r>
        <w:rPr/>
        <w:t>No.</w:t>
      </w:r>
      <w:r>
        <w:rPr>
          <w:spacing w:val="-7"/>
        </w:rPr>
        <w:t> </w:t>
      </w:r>
      <w:r>
        <w:rPr/>
        <w:t>920901013</w:t>
      </w:r>
    </w:p>
    <w:p>
      <w:pPr>
        <w:pStyle w:val="BodyText"/>
        <w:spacing w:line="343" w:lineRule="auto"/>
        <w:ind w:left="2720" w:right="2599"/>
        <w:jc w:val="center"/>
      </w:pPr>
      <w:r>
        <w:rPr/>
        <w:t>Bachelor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Science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Economics</w:t>
      </w:r>
      <w:r>
        <w:rPr>
          <w:spacing w:val="-3"/>
        </w:rPr>
        <w:t> </w:t>
      </w:r>
      <w:r>
        <w:rPr/>
        <w:t>(UNILAG)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(UNILAG)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3"/>
        </w:rPr>
      </w:pPr>
    </w:p>
    <w:p>
      <w:pPr>
        <w:pStyle w:val="BodyText"/>
        <w:spacing w:line="343" w:lineRule="auto"/>
        <w:ind w:left="1173" w:right="1056"/>
        <w:jc w:val="center"/>
      </w:pPr>
      <w:r>
        <w:rPr/>
        <w:t>A</w:t>
      </w:r>
      <w:r>
        <w:rPr>
          <w:spacing w:val="-2"/>
        </w:rPr>
        <w:t> </w:t>
      </w:r>
      <w:r>
        <w:rPr/>
        <w:t>Thesis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Lagos,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partial fulfillment of</w:t>
      </w:r>
      <w:r>
        <w:rPr>
          <w:spacing w:val="-2"/>
        </w:rPr>
        <w:t> </w:t>
      </w:r>
      <w:r>
        <w:rPr/>
        <w:t>the requirements for</w:t>
      </w:r>
      <w:r>
        <w:rPr>
          <w:spacing w:val="-2"/>
        </w:rPr>
        <w:t> </w:t>
      </w:r>
      <w:r>
        <w:rPr/>
        <w:t>the award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8"/>
        <w:ind w:left="0"/>
        <w:jc w:val="left"/>
        <w:rPr>
          <w:sz w:val="34"/>
        </w:rPr>
      </w:pPr>
    </w:p>
    <w:p>
      <w:pPr>
        <w:pStyle w:val="BodyText"/>
        <w:ind w:left="617" w:right="437"/>
        <w:jc w:val="center"/>
      </w:pPr>
      <w:r>
        <w:rPr/>
        <w:t>DOCTOR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PHILOSOPHY</w:t>
      </w:r>
      <w:r>
        <w:rPr>
          <w:spacing w:val="-1"/>
        </w:rPr>
        <w:t> </w:t>
      </w:r>
      <w:r>
        <w:rPr/>
        <w:t>(Ph.D.)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54"/>
        <w:ind w:left="4441"/>
        <w:jc w:val="left"/>
      </w:pPr>
      <w:r>
        <w:rPr/>
        <w:t>July,</w:t>
      </w:r>
      <w:r>
        <w:rPr>
          <w:spacing w:val="-1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1002" w:top="1360" w:bottom="1260" w:left="1080" w:right="1200"/>
        </w:sectPr>
      </w:pPr>
    </w:p>
    <w:p>
      <w:pPr>
        <w:pStyle w:val="Heading1"/>
      </w:pPr>
      <w:bookmarkStart w:name="_TOC_250087" w:id="1"/>
      <w:r>
        <w:rPr/>
        <w:t>SUPERVISORS’</w:t>
      </w:r>
      <w:r>
        <w:rPr>
          <w:spacing w:val="-4"/>
        </w:rPr>
        <w:t> </w:t>
      </w:r>
      <w:bookmarkEnd w:id="1"/>
      <w:r>
        <w:rPr/>
        <w:t>ATTESTATION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5"/>
        <w:ind w:left="0"/>
        <w:jc w:val="left"/>
        <w:rPr>
          <w:b/>
          <w:sz w:val="41"/>
        </w:rPr>
      </w:pPr>
    </w:p>
    <w:p>
      <w:pPr>
        <w:pStyle w:val="BodyText"/>
        <w:spacing w:line="480" w:lineRule="auto"/>
        <w:ind w:right="238"/>
      </w:pPr>
      <w:r>
        <w:rPr/>
        <w:t>This </w:t>
      </w:r>
      <w:r>
        <w:rPr>
          <w:spacing w:val="-24"/>
        </w:rPr>
        <w:t> </w:t>
      </w:r>
      <w:r>
        <w:rPr/>
        <w:t>is </w:t>
      </w:r>
      <w:r>
        <w:rPr>
          <w:spacing w:val="-24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1"/>
        </w:rPr>
        <w:t>ce</w:t>
      </w:r>
      <w:r>
        <w:rPr/>
        <w:t>rti</w:t>
      </w:r>
      <w:r>
        <w:rPr>
          <w:spacing w:val="1"/>
        </w:rPr>
        <w:t>f</w:t>
      </w:r>
      <w:r>
        <w:rPr/>
        <w:t>y</w:t>
      </w:r>
      <w:r>
        <w:rPr>
          <w:spacing w:val="28"/>
        </w:rPr>
        <w:t> </w:t>
      </w:r>
      <w:r>
        <w:rPr/>
        <w:t>that </w:t>
      </w:r>
      <w:r>
        <w:rPr>
          <w:spacing w:val="-25"/>
        </w:rPr>
        <w:t> </w:t>
      </w:r>
      <w:r>
        <w:rPr/>
        <w:t>t</w:t>
      </w:r>
      <w:r>
        <w:rPr>
          <w:spacing w:val="2"/>
        </w:rPr>
        <w:t>h</w:t>
      </w:r>
      <w:r>
        <w:rPr/>
        <w:t>is </w:t>
      </w:r>
      <w:r>
        <w:rPr>
          <w:spacing w:val="-24"/>
        </w:rPr>
        <w:t> </w:t>
      </w:r>
      <w:r>
        <w:rPr/>
        <w:t>topic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5"/>
        </w:rPr>
        <w:t> </w:t>
      </w:r>
      <w:r>
        <w:rPr/>
        <w:t>Compa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tive </w:t>
      </w:r>
      <w:r>
        <w:rPr>
          <w:spacing w:val="-26"/>
        </w:rPr>
        <w:t> </w:t>
      </w:r>
      <w:r>
        <w:rPr>
          <w:spacing w:val="-1"/>
        </w:rPr>
        <w:t>An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/>
        <w:t>Comm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i</w:t>
      </w:r>
      <w:r>
        <w:rPr>
          <w:spacing w:val="1"/>
        </w:rPr>
        <w:t>a</w:t>
      </w:r>
      <w:r>
        <w:rPr/>
        <w:t>l </w:t>
      </w:r>
      <w:r>
        <w:rPr>
          <w:spacing w:val="-24"/>
        </w:rPr>
        <w:t> </w:t>
      </w:r>
      <w:r>
        <w:rPr/>
        <w:t>En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g</w:t>
      </w:r>
      <w:r>
        <w:rPr/>
        <w:t>y </w:t>
      </w:r>
      <w:r>
        <w:rPr>
          <w:spacing w:val="-30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mand </w:t>
      </w:r>
      <w:r>
        <w:rPr>
          <w:spacing w:val="-25"/>
        </w:rPr>
        <w:t> </w:t>
      </w:r>
      <w:r>
        <w:rPr/>
        <w:t>in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(1971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2010)‖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University of Lagos, for the award of the degree of Doctor of Philosophy in Economics, is 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of Mr.</w:t>
      </w:r>
      <w:r>
        <w:rPr>
          <w:spacing w:val="2"/>
        </w:rPr>
        <w:t> </w:t>
      </w:r>
      <w:r>
        <w:rPr/>
        <w:t>Balouga, Jean.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4"/>
        </w:rPr>
      </w:pPr>
      <w:r>
        <w:rPr/>
        <w:pict>
          <v:shape style="position:absolute;margin-left:72.024002pt;margin-top:10.876043pt;width:155.7pt;height:.1pt;mso-position-horizontal-relative:page;mso-position-vertical-relative:paragraph;z-index:-15728640;mso-wrap-distance-left:0;mso-wrap-distance-right:0" coordorigin="1440,218" coordsize="3114,0" path="m1440,218l4554,21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14.950012pt;margin-top:10.876043pt;width:107.75pt;height:.1pt;mso-position-horizontal-relative:page;mso-position-vertical-relative:paragraph;z-index:-15728128;mso-wrap-distance-left:0;mso-wrap-distance-right:0" coordorigin="6299,218" coordsize="2155,0" path="m6299,218l8453,21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43.859985pt;margin-top:10.876043pt;width:91.8pt;height:.1pt;mso-position-horizontal-relative:page;mso-position-vertical-relative:paragraph;z-index:-15727616;mso-wrap-distance-left:0;mso-wrap-distance-right:0" coordorigin="8877,218" coordsize="1836,0" path="m8877,218l10713,21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tabs>
          <w:tab w:pos="5745" w:val="left" w:leader="none"/>
          <w:tab w:pos="8584" w:val="left" w:leader="none"/>
        </w:tabs>
        <w:spacing w:before="90"/>
        <w:ind w:left="900"/>
        <w:jc w:val="left"/>
      </w:pPr>
      <w:r>
        <w:rPr/>
        <w:t>Author‘s</w:t>
      </w:r>
      <w:r>
        <w:rPr>
          <w:spacing w:val="-3"/>
        </w:rPr>
        <w:t> </w:t>
      </w:r>
      <w:r>
        <w:rPr/>
        <w:t>Name</w:t>
        <w:tab/>
        <w:t>Signature</w:t>
        <w:tab/>
        <w:t>Date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0"/>
        </w:rPr>
      </w:pPr>
      <w:r>
        <w:rPr/>
        <w:pict>
          <v:shape style="position:absolute;margin-left:72.024002pt;margin-top:8.528119pt;width:155.7pt;height:.1pt;mso-position-horizontal-relative:page;mso-position-vertical-relative:paragraph;z-index:-15727104;mso-wrap-distance-left:0;mso-wrap-distance-right:0" coordorigin="1440,171" coordsize="3114,0" path="m1440,171l4554,17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14.950012pt;margin-top:8.528119pt;width:107.75pt;height:.1pt;mso-position-horizontal-relative:page;mso-position-vertical-relative:paragraph;z-index:-15726592;mso-wrap-distance-left:0;mso-wrap-distance-right:0" coordorigin="6299,171" coordsize="2155,0" path="m6299,171l8453,17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43.859985pt;margin-top:8.528119pt;width:91.8pt;height:.1pt;mso-position-horizontal-relative:page;mso-position-vertical-relative:paragraph;z-index:-15726080;mso-wrap-distance-left:0;mso-wrap-distance-right:0" coordorigin="8877,171" coordsize="1836,0" path="m8877,171l10713,17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tabs>
          <w:tab w:pos="5800" w:val="left" w:leader="none"/>
          <w:tab w:pos="8639" w:val="left" w:leader="none"/>
        </w:tabs>
        <w:spacing w:before="90"/>
        <w:ind w:left="600"/>
        <w:jc w:val="left"/>
      </w:pPr>
      <w:r>
        <w:rPr/>
        <w:t>First</w:t>
      </w:r>
      <w:r>
        <w:rPr>
          <w:spacing w:val="-1"/>
        </w:rPr>
        <w:t> </w:t>
      </w:r>
      <w:r>
        <w:rPr/>
        <w:t>Supervisor</w:t>
        <w:tab/>
        <w:t>Signature</w:t>
        <w:tab/>
        <w:t>Date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6"/>
        </w:rPr>
      </w:pPr>
      <w:r>
        <w:rPr/>
        <w:pict>
          <v:shape style="position:absolute;margin-left:72.024002pt;margin-top:17.736141pt;width:155.7pt;height:.1pt;mso-position-horizontal-relative:page;mso-position-vertical-relative:paragraph;z-index:-15725568;mso-wrap-distance-left:0;mso-wrap-distance-right:0" coordorigin="1440,355" coordsize="3114,0" path="m1440,355l4554,35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14.950012pt;margin-top:17.736141pt;width:107.75pt;height:.1pt;mso-position-horizontal-relative:page;mso-position-vertical-relative:paragraph;z-index:-15725056;mso-wrap-distance-left:0;mso-wrap-distance-right:0" coordorigin="6299,355" coordsize="2155,0" path="m6299,355l8453,35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43.859985pt;margin-top:17.736141pt;width:91.8pt;height:.1pt;mso-position-horizontal-relative:page;mso-position-vertical-relative:paragraph;z-index:-15724544;mso-wrap-distance-left:0;mso-wrap-distance-right:0" coordorigin="8877,355" coordsize="1836,0" path="m8877,355l10713,35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tabs>
          <w:tab w:pos="5706" w:val="left" w:leader="none"/>
          <w:tab w:pos="8545" w:val="left" w:leader="none"/>
        </w:tabs>
        <w:spacing w:before="90"/>
        <w:ind w:left="540"/>
        <w:jc w:val="left"/>
      </w:pPr>
      <w:r>
        <w:rPr/>
        <w:t>Second</w:t>
      </w:r>
      <w:r>
        <w:rPr>
          <w:spacing w:val="-1"/>
        </w:rPr>
        <w:t> </w:t>
      </w:r>
      <w:r>
        <w:rPr/>
        <w:t>Supervisor</w:t>
        <w:tab/>
        <w:t>Signature</w:t>
        <w:tab/>
        <w:t>Date</w:t>
      </w:r>
    </w:p>
    <w:p>
      <w:pPr>
        <w:spacing w:after="0"/>
        <w:jc w:val="left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spacing w:line="480" w:lineRule="auto" w:before="77"/>
        <w:ind w:left="2720" w:right="2599"/>
        <w:jc w:val="center"/>
      </w:pP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LAGOS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Title"/>
      </w:pPr>
      <w:bookmarkStart w:name="_TOC_250086" w:id="2"/>
      <w:bookmarkEnd w:id="2"/>
      <w:r>
        <w:rPr/>
        <w:t>CERTIFICATION</w:t>
      </w:r>
    </w:p>
    <w:p>
      <w:pPr>
        <w:pStyle w:val="BodyText"/>
        <w:spacing w:before="4"/>
        <w:ind w:left="0"/>
        <w:jc w:val="left"/>
        <w:rPr>
          <w:b/>
          <w:sz w:val="47"/>
        </w:rPr>
      </w:pPr>
    </w:p>
    <w:p>
      <w:pPr>
        <w:pStyle w:val="BodyText"/>
        <w:spacing w:before="1"/>
        <w:ind w:left="3361"/>
        <w:jc w:val="left"/>
      </w:pPr>
      <w:r>
        <w:rPr/>
        <w:t>This</w:t>
      </w:r>
      <w:r>
        <w:rPr>
          <w:spacing w:val="-1"/>
        </w:rPr>
        <w:t> </w:t>
      </w:r>
      <w:r>
        <w:rPr/>
        <w:t>is to certify</w:t>
      </w:r>
      <w:r>
        <w:rPr>
          <w:spacing w:val="-6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Thesis:</w:t>
      </w:r>
    </w:p>
    <w:p>
      <w:pPr>
        <w:pStyle w:val="BodyText"/>
        <w:ind w:left="0"/>
        <w:jc w:val="left"/>
      </w:pPr>
    </w:p>
    <w:p>
      <w:pPr>
        <w:pStyle w:val="BodyText"/>
        <w:ind w:left="430" w:right="314"/>
        <w:jc w:val="center"/>
      </w:pPr>
      <w:r>
        <w:rPr>
          <w:spacing w:val="-1"/>
          <w:w w:val="44"/>
        </w:rPr>
        <w:t>―</w:t>
      </w:r>
      <w:r>
        <w:rPr/>
        <w:t>A</w:t>
      </w:r>
      <w:r>
        <w:rPr>
          <w:spacing w:val="-1"/>
        </w:rPr>
        <w:t> </w:t>
      </w:r>
      <w:r>
        <w:rPr/>
        <w:t>COMP</w:t>
      </w:r>
      <w:r>
        <w:rPr>
          <w:spacing w:val="-1"/>
        </w:rPr>
        <w:t>ARA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V</w:t>
      </w:r>
      <w:r>
        <w:rPr/>
        <w:t>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-1"/>
        </w:rPr>
        <w:t>Y</w:t>
      </w:r>
      <w:r>
        <w:rPr>
          <w:spacing w:val="2"/>
        </w:rPr>
        <w:t>S</w:t>
      </w:r>
      <w:r>
        <w:rPr>
          <w:spacing w:val="-6"/>
        </w:rPr>
        <w:t>I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O</w:t>
      </w:r>
      <w:r>
        <w:rPr/>
        <w:t>F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OMM</w:t>
      </w:r>
      <w:r>
        <w:rPr>
          <w:spacing w:val="1"/>
        </w:rPr>
        <w:t>E</w:t>
      </w:r>
      <w:r>
        <w:rPr/>
        <w:t>R</w:t>
      </w:r>
      <w:r>
        <w:rPr>
          <w:spacing w:val="2"/>
        </w:rPr>
        <w:t>C</w:t>
      </w:r>
      <w:r>
        <w:rPr>
          <w:spacing w:val="-6"/>
        </w:rPr>
        <w:t>I</w:t>
      </w:r>
      <w:r>
        <w:rPr>
          <w:spacing w:val="1"/>
        </w:rPr>
        <w:t>A</w:t>
      </w:r>
      <w:r>
        <w:rPr/>
        <w:t>L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G</w:t>
      </w:r>
      <w:r>
        <w:rPr/>
        <w:t>Y</w:t>
      </w:r>
      <w:r>
        <w:rPr>
          <w:spacing w:val="-1"/>
        </w:rPr>
        <w:t> D</w:t>
      </w:r>
      <w:r>
        <w:rPr/>
        <w:t>E</w:t>
      </w:r>
      <w:r>
        <w:rPr>
          <w:spacing w:val="2"/>
        </w:rPr>
        <w:t>M</w:t>
      </w:r>
      <w:r>
        <w:rPr>
          <w:spacing w:val="-1"/>
        </w:rPr>
        <w:t>AN</w:t>
      </w:r>
      <w:r>
        <w:rPr/>
        <w:t>D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 </w:t>
      </w:r>
      <w:r>
        <w:rPr>
          <w:spacing w:val="3"/>
        </w:rPr>
        <w:t>N</w:t>
      </w:r>
      <w:r>
        <w:rPr>
          <w:spacing w:val="-4"/>
        </w:rPr>
        <w:t>I</w:t>
      </w:r>
      <w:r>
        <w:rPr>
          <w:spacing w:val="-1"/>
        </w:rPr>
        <w:t>GE</w:t>
      </w:r>
      <w:r>
        <w:rPr>
          <w:spacing w:val="2"/>
        </w:rPr>
        <w:t>R</w:t>
      </w:r>
      <w:r>
        <w:rPr>
          <w:spacing w:val="-4"/>
        </w:rPr>
        <w:t>I</w:t>
      </w:r>
      <w:r>
        <w:rPr/>
        <w:t>A </w:t>
      </w:r>
      <w:r>
        <w:rPr/>
        <w:t>AND CAMEROON</w:t>
      </w:r>
      <w:r>
        <w:rPr>
          <w:spacing w:val="-1"/>
        </w:rPr>
        <w:t> </w:t>
      </w:r>
      <w:r>
        <w:rPr/>
        <w:t>(1971</w:t>
      </w:r>
      <w:r>
        <w:rPr>
          <w:spacing w:val="1"/>
        </w:rPr>
        <w:t> </w:t>
      </w:r>
      <w:r>
        <w:rPr/>
        <w:t>– 2010)‖</w:t>
      </w:r>
    </w:p>
    <w:p>
      <w:pPr>
        <w:pStyle w:val="BodyText"/>
        <w:ind w:left="0"/>
        <w:jc w:val="left"/>
      </w:pPr>
    </w:p>
    <w:p>
      <w:pPr>
        <w:pStyle w:val="BodyText"/>
        <w:ind w:left="2720" w:right="2600"/>
        <w:jc w:val="center"/>
      </w:pP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</w:p>
    <w:p>
      <w:pPr>
        <w:pStyle w:val="BodyText"/>
        <w:ind w:left="0"/>
        <w:jc w:val="left"/>
      </w:pPr>
    </w:p>
    <w:p>
      <w:pPr>
        <w:pStyle w:val="BodyText"/>
        <w:ind w:left="3202" w:right="3083" w:hanging="1"/>
        <w:jc w:val="center"/>
      </w:pPr>
      <w:r>
        <w:rPr/>
        <w:t>For the award of the degree of</w:t>
      </w:r>
      <w:r>
        <w:rPr>
          <w:spacing w:val="1"/>
        </w:rPr>
        <w:t> </w:t>
      </w:r>
      <w:r>
        <w:rPr/>
        <w:t>DOCTOR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PHILOSOPHY</w:t>
      </w:r>
      <w:r>
        <w:rPr>
          <w:spacing w:val="-6"/>
        </w:rPr>
        <w:t> </w:t>
      </w:r>
      <w:r>
        <w:rPr/>
        <w:t>(Ph.D.)</w:t>
      </w:r>
    </w:p>
    <w:p>
      <w:pPr>
        <w:pStyle w:val="BodyText"/>
        <w:spacing w:line="480" w:lineRule="auto"/>
        <w:ind w:left="3032" w:right="2911"/>
        <w:jc w:val="center"/>
      </w:pP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record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</w:t>
      </w:r>
      <w:r>
        <w:rPr>
          <w:spacing w:val="-57"/>
        </w:rPr>
        <w:t> </w:t>
      </w:r>
      <w:r>
        <w:rPr/>
        <w:t>by</w:t>
      </w:r>
    </w:p>
    <w:p>
      <w:pPr>
        <w:pStyle w:val="BodyText"/>
        <w:spacing w:before="1"/>
        <w:ind w:left="617" w:right="497"/>
        <w:jc w:val="center"/>
      </w:pPr>
      <w:r>
        <w:rPr/>
        <w:t>BALOUGA,</w:t>
      </w:r>
      <w:r>
        <w:rPr>
          <w:spacing w:val="-1"/>
        </w:rPr>
        <w:t> </w:t>
      </w:r>
      <w:r>
        <w:rPr/>
        <w:t>JEAN</w:t>
      </w:r>
    </w:p>
    <w:p>
      <w:pPr>
        <w:pStyle w:val="BodyText"/>
        <w:ind w:left="3473"/>
        <w:jc w:val="left"/>
      </w:pPr>
      <w:r>
        <w:rPr/>
        <w:t>In</w:t>
      </w:r>
      <w:r>
        <w:rPr>
          <w:spacing w:val="-2"/>
        </w:rPr>
        <w:t> </w:t>
      </w:r>
      <w:r>
        <w:rPr/>
        <w:t>the 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8"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7"/>
        <w:gridCol w:w="70"/>
        <w:gridCol w:w="2405"/>
        <w:gridCol w:w="70"/>
        <w:gridCol w:w="1194"/>
        <w:gridCol w:w="71"/>
        <w:gridCol w:w="1604"/>
      </w:tblGrid>
      <w:tr>
        <w:trPr>
          <w:trHeight w:val="807" w:hRule="atLeast"/>
        </w:trPr>
        <w:tc>
          <w:tcPr>
            <w:tcW w:w="3807" w:type="dxa"/>
            <w:tcBorders>
              <w:bottom w:val="dashed" w:sz="8" w:space="0" w:color="000000"/>
            </w:tcBorders>
          </w:tcPr>
          <w:p>
            <w:pPr>
              <w:pStyle w:val="TableParagraph"/>
              <w:spacing w:line="20" w:lineRule="exact"/>
              <w:ind w:left="-9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23.8pt;height:.9pt;mso-position-horizontal-relative:char;mso-position-vertical-relative:line" coordorigin="0,0" coordsize="2476,18">
                  <v:line style="position:absolute" from="0,9" to="2475,9" stroked="true" strokeweight=".888pt" strokecolor="#000000">
                    <v:stroke dashstyle="dash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AUTHOR‘S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70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5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3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411" w:right="-98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DATE</w:t>
            </w:r>
          </w:p>
        </w:tc>
        <w:tc>
          <w:tcPr>
            <w:tcW w:w="1604" w:type="dxa"/>
            <w:vMerge w:val="restart"/>
            <w:tcBorders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3807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vertAlign w:val="superscript"/>
              </w:rPr>
              <w:t>ST</w:t>
            </w:r>
            <w:r>
              <w:rPr>
                <w:rFonts w:ascii="Times New Roman" w:hAnsi="Times New Roman"/>
                <w:spacing w:val="-6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SUPERVISOR‘S</w:t>
            </w:r>
            <w:r>
              <w:rPr>
                <w:rFonts w:ascii="Times New Roman" w:hAnsi="Times New Roman"/>
                <w:spacing w:val="-4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NAME</w:t>
            </w:r>
          </w:p>
        </w:tc>
        <w:tc>
          <w:tcPr>
            <w:tcW w:w="70" w:type="dxa"/>
            <w:tcBorders>
              <w:top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5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70" w:type="dxa"/>
            <w:tcBorders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405" w:right="-9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1604" w:type="dxa"/>
            <w:vMerge/>
            <w:tcBorders>
              <w:top w:val="nil"/>
              <w:bottom w:val="dashed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8" w:hRule="atLeast"/>
        </w:trPr>
        <w:tc>
          <w:tcPr>
            <w:tcW w:w="3807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vertAlign w:val="superscript"/>
              </w:rPr>
              <w:t>ND</w:t>
            </w:r>
            <w:r>
              <w:rPr>
                <w:rFonts w:ascii="Times New Roman" w:hAnsi="Times New Roman"/>
                <w:spacing w:val="-5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SUPERVISOR‘S</w:t>
            </w:r>
            <w:r>
              <w:rPr>
                <w:rFonts w:ascii="Times New Roman" w:hAnsi="Times New Roman"/>
                <w:spacing w:val="-4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NAME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5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70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390" w:right="-9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1604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7" w:hRule="atLeast"/>
        </w:trPr>
        <w:tc>
          <w:tcPr>
            <w:tcW w:w="3807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z w:val="24"/>
                <w:vertAlign w:val="superscript"/>
              </w:rPr>
              <w:t>ST</w:t>
            </w:r>
            <w:r>
              <w:rPr>
                <w:rFonts w:ascii="Times New Roman"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INTERNAL</w:t>
            </w:r>
            <w:r>
              <w:rPr>
                <w:rFonts w:ascii="Times New Roman"/>
                <w:spacing w:val="-3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EXAMINER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5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3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70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425" w:right="-99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DATE</w:t>
            </w:r>
          </w:p>
        </w:tc>
        <w:tc>
          <w:tcPr>
            <w:tcW w:w="1604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3807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z w:val="24"/>
                <w:vertAlign w:val="superscript"/>
              </w:rPr>
              <w:t>ND</w:t>
            </w:r>
            <w:r>
              <w:rPr>
                <w:rFonts w:ascii="Times New Roman"/>
                <w:sz w:val="24"/>
                <w:vertAlign w:val="baseline"/>
              </w:rPr>
              <w:t> INTERNAL</w:t>
            </w:r>
            <w:r>
              <w:rPr>
                <w:rFonts w:ascii="Times New Roman"/>
                <w:spacing w:val="-4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EXAMINER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5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3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70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412" w:right="-9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1604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3807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EXTERNAL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EXAMINER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5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3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70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spacing w:before="96"/>
              <w:ind w:left="426" w:right="-10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1604" w:type="dxa"/>
            <w:tcBorders>
              <w:top w:val="dashed" w:sz="8" w:space="0" w:color="000000"/>
              <w:bottom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3807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256" w:lineRule="exact" w:before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SPGS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REPRESENTATIVE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5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256" w:lineRule="exact" w:before="96"/>
              <w:ind w:left="4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70" w:type="dxa"/>
            <w:tcBorders>
              <w:top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" w:type="dxa"/>
            <w:tcBorders>
              <w:top w:val="dashed" w:sz="8" w:space="0" w:color="000000"/>
            </w:tcBorders>
          </w:tcPr>
          <w:p>
            <w:pPr>
              <w:pStyle w:val="TableParagraph"/>
              <w:spacing w:line="256" w:lineRule="exact" w:before="96"/>
              <w:ind w:right="-105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  <w:tc>
          <w:tcPr>
            <w:tcW w:w="1604" w:type="dxa"/>
            <w:tcBorders>
              <w:top w:val="dashed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spacing w:before="77"/>
        <w:ind w:left="617" w:right="496"/>
        <w:jc w:val="center"/>
      </w:pPr>
      <w:bookmarkStart w:name="_TOC_250085" w:id="3"/>
      <w:bookmarkEnd w:id="3"/>
      <w:r>
        <w:rPr/>
        <w:t>DEDICATION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6"/>
        <w:ind w:left="0"/>
        <w:jc w:val="left"/>
        <w:rPr>
          <w:b/>
          <w:sz w:val="21"/>
        </w:rPr>
      </w:pPr>
    </w:p>
    <w:p>
      <w:pPr>
        <w:pStyle w:val="BodyText"/>
        <w:spacing w:line="480" w:lineRule="auto" w:before="1"/>
        <w:ind w:right="239"/>
      </w:pPr>
      <w:r>
        <w:rPr/>
        <w:t>I dedicate this research effort to the Almighty God, the creator of the heavens and the earth and</w:t>
      </w:r>
      <w:r>
        <w:rPr>
          <w:spacing w:val="1"/>
        </w:rPr>
        <w:t> </w:t>
      </w:r>
      <w:r>
        <w:rPr/>
        <w:t>all that is in them, without whom there is nothing. Lord, you have made it possible. To you be all</w:t>
      </w:r>
      <w:r>
        <w:rPr>
          <w:spacing w:val="-57"/>
        </w:rPr>
        <w:t> </w:t>
      </w:r>
      <w:r>
        <w:rPr/>
        <w:t>honour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glory</w:t>
      </w:r>
      <w:r>
        <w:rPr>
          <w:spacing w:val="-5"/>
        </w:rPr>
        <w:t> </w:t>
      </w:r>
      <w:r>
        <w:rPr/>
        <w:t>now and forever.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before="8"/>
        <w:ind w:left="0"/>
        <w:jc w:val="left"/>
        <w:rPr>
          <w:sz w:val="10"/>
        </w:rPr>
      </w:pPr>
    </w:p>
    <w:p>
      <w:pPr>
        <w:pStyle w:val="Heading2"/>
        <w:spacing w:before="90"/>
        <w:ind w:left="617" w:right="498"/>
        <w:jc w:val="center"/>
      </w:pPr>
      <w:bookmarkStart w:name="_TOC_250084" w:id="4"/>
      <w:bookmarkEnd w:id="4"/>
      <w:r>
        <w:rPr/>
        <w:t>ACKNOWLEDGEMENTS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25"/>
        <w:ind w:right="245"/>
      </w:pPr>
      <w:r>
        <w:rPr/>
        <w:t>I am most grateful to God for enabling me to make this little contribution to knowledge for the</w:t>
      </w:r>
      <w:r>
        <w:rPr>
          <w:spacing w:val="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of mankind.</w:t>
      </w:r>
    </w:p>
    <w:p>
      <w:pPr>
        <w:pStyle w:val="BodyText"/>
        <w:spacing w:line="480" w:lineRule="auto"/>
        <w:ind w:right="237"/>
      </w:pPr>
      <w:r>
        <w:rPr/>
        <w:t>My sincere appreciation goes to my current Supervisors Dr. W.A. Isola and Dr. S.O. Akinleye</w:t>
      </w:r>
      <w:r>
        <w:rPr>
          <w:spacing w:val="1"/>
        </w:rPr>
        <w:t> </w:t>
      </w:r>
      <w:r>
        <w:rPr/>
        <w:t>(Associate Professors of Economics, University of Lagos) for the immense support, time and</w:t>
      </w:r>
      <w:r>
        <w:rPr>
          <w:spacing w:val="1"/>
        </w:rPr>
        <w:t> </w:t>
      </w:r>
      <w:r>
        <w:rPr/>
        <w:t>counsel they gave to me in the course of this work. I need to put it on record that along the line I</w:t>
      </w:r>
      <w:r>
        <w:rPr>
          <w:spacing w:val="1"/>
        </w:rPr>
        <w:t> </w:t>
      </w:r>
      <w:r>
        <w:rPr/>
        <w:t>had the following First Supervisors. They are: Dr. K. A. Familoni, Dr. R.   Medupin, Dr. S.</w:t>
      </w:r>
      <w:r>
        <w:rPr>
          <w:spacing w:val="1"/>
        </w:rPr>
        <w:t> </w:t>
      </w:r>
      <w:r>
        <w:rPr/>
        <w:t>Akano and Prof. O. C. Fakiyesi (now late). Sirs, may I humbly say that each of you has left a</w:t>
      </w:r>
      <w:r>
        <w:rPr>
          <w:spacing w:val="1"/>
        </w:rPr>
        <w:t> </w:t>
      </w:r>
      <w:r>
        <w:rPr/>
        <w:t>mark in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life.</w:t>
      </w:r>
    </w:p>
    <w:p>
      <w:pPr>
        <w:pStyle w:val="BodyText"/>
        <w:spacing w:line="480" w:lineRule="auto" w:before="1"/>
        <w:ind w:right="237"/>
      </w:pPr>
      <w:r>
        <w:rPr/>
        <w:t>Many thanks go to all my colleagues in the Department of Economics</w:t>
      </w:r>
      <w:r>
        <w:rPr>
          <w:spacing w:val="60"/>
        </w:rPr>
        <w:t> </w:t>
      </w:r>
      <w:r>
        <w:rPr/>
        <w:t>of the University of</w:t>
      </w:r>
      <w:r>
        <w:rPr>
          <w:spacing w:val="1"/>
        </w:rPr>
        <w:t> </w:t>
      </w:r>
      <w:r>
        <w:rPr/>
        <w:t>Lagos. Particularly, I would like to say thank you to Dr. Folorunso Sunday Ayadi, a veritable</w:t>
      </w:r>
      <w:r>
        <w:rPr>
          <w:spacing w:val="1"/>
        </w:rPr>
        <w:t> </w:t>
      </w:r>
      <w:r>
        <w:rPr/>
        <w:t>friend and ‗Master sergeant‘ who would tie ropes round my waist and literally pull or push me!</w:t>
      </w:r>
      <w:r>
        <w:rPr>
          <w:spacing w:val="1"/>
        </w:rPr>
        <w:t> </w:t>
      </w:r>
      <w:r>
        <w:rPr/>
        <w:t>May God bless</w:t>
      </w:r>
      <w:r>
        <w:rPr>
          <w:spacing w:val="1"/>
        </w:rPr>
        <w:t> </w:t>
      </w:r>
      <w:r>
        <w:rPr/>
        <w:t>you abundantly; Prof. N. I. Nwokoma (the current Head of Department of</w:t>
      </w:r>
      <w:r>
        <w:rPr>
          <w:spacing w:val="1"/>
        </w:rPr>
        <w:t> </w:t>
      </w:r>
      <w:r>
        <w:rPr/>
        <w:t>Economics), Prof. M. O. A. Adejugbe, Prof. Fajana, Prof. Ojo, Prof. S. Tomori, Prof. Danmole,</w:t>
      </w:r>
      <w:r>
        <w:rPr>
          <w:spacing w:val="1"/>
        </w:rPr>
        <w:t> </w:t>
      </w:r>
      <w:r>
        <w:rPr/>
        <w:t>Prof. O. Odufalu (late), Mr. J. A. Toluwase, Dr. M. A. Fashola, Dr. O. I. Lawanson, Dr. M. A.</w:t>
      </w:r>
      <w:r>
        <w:rPr>
          <w:spacing w:val="1"/>
        </w:rPr>
        <w:t> </w:t>
      </w:r>
      <w:r>
        <w:rPr/>
        <w:t>Loto,</w:t>
      </w:r>
      <w:r>
        <w:rPr>
          <w:spacing w:val="5"/>
        </w:rPr>
        <w:t> </w:t>
      </w:r>
      <w:r>
        <w:rPr/>
        <w:t>Dr.</w:t>
      </w:r>
      <w:r>
        <w:rPr>
          <w:spacing w:val="8"/>
        </w:rPr>
        <w:t> </w:t>
      </w:r>
      <w:r>
        <w:rPr/>
        <w:t>R.</w:t>
      </w:r>
      <w:r>
        <w:rPr>
          <w:spacing w:val="5"/>
        </w:rPr>
        <w:t> </w:t>
      </w:r>
      <w:r>
        <w:rPr/>
        <w:t>O.</w:t>
      </w:r>
      <w:r>
        <w:rPr>
          <w:spacing w:val="5"/>
        </w:rPr>
        <w:t> </w:t>
      </w:r>
      <w:r>
        <w:rPr/>
        <w:t>S.</w:t>
      </w:r>
      <w:r>
        <w:rPr>
          <w:spacing w:val="71"/>
        </w:rPr>
        <w:t> </w:t>
      </w:r>
      <w:r>
        <w:rPr/>
        <w:t>Dauda,</w:t>
      </w:r>
      <w:r>
        <w:rPr>
          <w:spacing w:val="5"/>
        </w:rPr>
        <w:t> </w:t>
      </w:r>
      <w:r>
        <w:rPr/>
        <w:t>Dr.</w:t>
      </w:r>
      <w:r>
        <w:rPr>
          <w:spacing w:val="4"/>
        </w:rPr>
        <w:t> </w:t>
      </w:r>
      <w:r>
        <w:rPr/>
        <w:t>N.</w:t>
      </w:r>
      <w:r>
        <w:rPr>
          <w:spacing w:val="5"/>
        </w:rPr>
        <w:t> </w:t>
      </w:r>
      <w:r>
        <w:rPr/>
        <w:t>M.</w:t>
      </w:r>
      <w:r>
        <w:rPr>
          <w:spacing w:val="8"/>
        </w:rPr>
        <w:t> </w:t>
      </w:r>
      <w:r>
        <w:rPr/>
        <w:t>Nwakeze,</w:t>
      </w:r>
      <w:r>
        <w:rPr>
          <w:spacing w:val="5"/>
        </w:rPr>
        <w:t> </w:t>
      </w:r>
      <w:r>
        <w:rPr/>
        <w:t>Dr.</w:t>
      </w:r>
      <w:r>
        <w:rPr>
          <w:spacing w:val="5"/>
        </w:rPr>
        <w:t> </w:t>
      </w:r>
      <w:r>
        <w:rPr/>
        <w:t>M.</w:t>
      </w:r>
      <w:r>
        <w:rPr>
          <w:spacing w:val="6"/>
        </w:rPr>
        <w:t> </w:t>
      </w:r>
      <w:r>
        <w:rPr/>
        <w:t>O.</w:t>
      </w:r>
      <w:r>
        <w:rPr>
          <w:spacing w:val="5"/>
        </w:rPr>
        <w:t> </w:t>
      </w:r>
      <w:r>
        <w:rPr/>
        <w:t>Saibu,</w:t>
      </w:r>
      <w:r>
        <w:rPr>
          <w:spacing w:val="5"/>
        </w:rPr>
        <w:t> </w:t>
      </w:r>
      <w:r>
        <w:rPr/>
        <w:t>Dr.</w:t>
      </w:r>
      <w:r>
        <w:rPr>
          <w:spacing w:val="10"/>
        </w:rPr>
        <w:t> </w:t>
      </w:r>
      <w:r>
        <w:rPr/>
        <w:t>I.</w:t>
      </w:r>
      <w:r>
        <w:rPr>
          <w:spacing w:val="5"/>
        </w:rPr>
        <w:t> </w:t>
      </w:r>
      <w:r>
        <w:rPr/>
        <w:t>C.</w:t>
      </w:r>
      <w:r>
        <w:rPr>
          <w:spacing w:val="5"/>
        </w:rPr>
        <w:t> </w:t>
      </w:r>
      <w:r>
        <w:rPr/>
        <w:t>Nwaogwugwu,</w:t>
      </w:r>
      <w:r>
        <w:rPr>
          <w:spacing w:val="7"/>
        </w:rPr>
        <w:t> </w:t>
      </w:r>
      <w:r>
        <w:rPr/>
        <w:t>Dr.</w:t>
      </w:r>
      <w:r>
        <w:rPr>
          <w:spacing w:val="5"/>
        </w:rPr>
        <w:t> </w:t>
      </w:r>
      <w:r>
        <w:rPr/>
        <w:t>E.</w:t>
      </w:r>
    </w:p>
    <w:p>
      <w:pPr>
        <w:pStyle w:val="BodyText"/>
        <w:spacing w:before="1"/>
      </w:pPr>
      <w:r>
        <w:rPr/>
        <w:t>D.</w:t>
      </w:r>
      <w:r>
        <w:rPr>
          <w:spacing w:val="16"/>
        </w:rPr>
        <w:t> </w:t>
      </w:r>
      <w:r>
        <w:rPr/>
        <w:t>Balogun,</w:t>
      </w:r>
      <w:r>
        <w:rPr>
          <w:spacing w:val="17"/>
        </w:rPr>
        <w:t> </w:t>
      </w:r>
      <w:r>
        <w:rPr/>
        <w:t>Dr.</w:t>
      </w:r>
      <w:r>
        <w:rPr>
          <w:spacing w:val="16"/>
        </w:rPr>
        <w:t> </w:t>
      </w:r>
      <w:r>
        <w:rPr/>
        <w:t>B.</w:t>
      </w:r>
      <w:r>
        <w:rPr>
          <w:spacing w:val="17"/>
        </w:rPr>
        <w:t> </w:t>
      </w:r>
      <w:r>
        <w:rPr/>
        <w:t>W.</w:t>
      </w:r>
      <w:r>
        <w:rPr>
          <w:spacing w:val="17"/>
        </w:rPr>
        <w:t> </w:t>
      </w:r>
      <w:r>
        <w:rPr/>
        <w:t>Adeoye,</w:t>
      </w:r>
      <w:r>
        <w:rPr>
          <w:spacing w:val="16"/>
        </w:rPr>
        <w:t> </w:t>
      </w:r>
      <w:r>
        <w:rPr/>
        <w:t>Dr.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A.</w:t>
      </w:r>
      <w:r>
        <w:rPr>
          <w:spacing w:val="16"/>
        </w:rPr>
        <w:t> </w:t>
      </w:r>
      <w:r>
        <w:rPr/>
        <w:t>Adebisi,</w:t>
      </w:r>
      <w:r>
        <w:rPr>
          <w:spacing w:val="17"/>
        </w:rPr>
        <w:t> </w:t>
      </w:r>
      <w:r>
        <w:rPr/>
        <w:t>Dr.</w:t>
      </w:r>
      <w:r>
        <w:rPr>
          <w:spacing w:val="16"/>
        </w:rPr>
        <w:t> </w:t>
      </w:r>
      <w:r>
        <w:rPr/>
        <w:t>P.</w:t>
      </w:r>
      <w:r>
        <w:rPr>
          <w:spacing w:val="15"/>
        </w:rPr>
        <w:t> </w:t>
      </w:r>
      <w:r>
        <w:rPr/>
        <w:t>B.</w:t>
      </w:r>
      <w:r>
        <w:rPr>
          <w:spacing w:val="17"/>
        </w:rPr>
        <w:t> </w:t>
      </w:r>
      <w:r>
        <w:rPr/>
        <w:t>Eregha,</w:t>
      </w:r>
      <w:r>
        <w:rPr>
          <w:spacing w:val="16"/>
        </w:rPr>
        <w:t> </w:t>
      </w:r>
      <w:r>
        <w:rPr/>
        <w:t>Dr.</w:t>
      </w:r>
      <w:r>
        <w:rPr>
          <w:spacing w:val="17"/>
        </w:rPr>
        <w:t> </w:t>
      </w:r>
      <w:r>
        <w:rPr/>
        <w:t>J.</w:t>
      </w:r>
      <w:r>
        <w:rPr>
          <w:spacing w:val="15"/>
        </w:rPr>
        <w:t> </w:t>
      </w:r>
      <w:r>
        <w:rPr/>
        <w:t>A.</w:t>
      </w:r>
      <w:r>
        <w:rPr>
          <w:spacing w:val="16"/>
        </w:rPr>
        <w:t> </w:t>
      </w:r>
      <w:r>
        <w:rPr/>
        <w:t>Omojolaibi,</w:t>
      </w:r>
      <w:r>
        <w:rPr>
          <w:spacing w:val="18"/>
        </w:rPr>
        <w:t> </w:t>
      </w:r>
      <w:r>
        <w:rPr/>
        <w:t>Dr.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E.S.O.</w:t>
      </w:r>
      <w:r>
        <w:rPr>
          <w:spacing w:val="-1"/>
        </w:rPr>
        <w:t> </w:t>
      </w:r>
      <w:r>
        <w:rPr/>
        <w:t>Odior,</w:t>
      </w:r>
      <w:r>
        <w:rPr>
          <w:spacing w:val="-1"/>
        </w:rPr>
        <w:t> </w:t>
      </w:r>
      <w:r>
        <w:rPr/>
        <w:t>Dr. K.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Ajide, Mr.</w:t>
      </w:r>
      <w:r>
        <w:rPr>
          <w:spacing w:val="-1"/>
        </w:rPr>
        <w:t> </w:t>
      </w:r>
      <w:r>
        <w:rPr/>
        <w:t>A. S.</w:t>
      </w:r>
      <w:r>
        <w:rPr>
          <w:spacing w:val="-1"/>
        </w:rPr>
        <w:t> </w:t>
      </w:r>
      <w:r>
        <w:rPr/>
        <w:t>Adedokun,</w:t>
      </w:r>
      <w:r>
        <w:rPr>
          <w:spacing w:val="-1"/>
        </w:rPr>
        <w:t> </w:t>
      </w:r>
      <w:r>
        <w:rPr/>
        <w:t>etc. Not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names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cited</w:t>
      </w:r>
      <w:r>
        <w:rPr>
          <w:spacing w:val="-1"/>
        </w:rPr>
        <w:t> </w:t>
      </w:r>
      <w:r>
        <w:rPr/>
        <w:t>here.</w:t>
      </w:r>
    </w:p>
    <w:p>
      <w:pPr>
        <w:pStyle w:val="BodyText"/>
        <w:ind w:left="0"/>
        <w:jc w:val="left"/>
      </w:pPr>
    </w:p>
    <w:p>
      <w:pPr>
        <w:pStyle w:val="BodyText"/>
        <w:spacing w:before="1"/>
      </w:pPr>
      <w:r>
        <w:rPr/>
        <w:t>I</w:t>
      </w:r>
      <w:r>
        <w:rPr>
          <w:spacing w:val="-3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you all.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39"/>
      </w:pPr>
      <w:r>
        <w:rPr/>
        <w:t>Others are Prof. Ayadi (elder brother to Dr. F.S. Ayadi), Prof. P. K. Fogam, His Excellency and</w:t>
      </w:r>
      <w:r>
        <w:rPr>
          <w:spacing w:val="1"/>
        </w:rPr>
        <w:t> </w:t>
      </w:r>
      <w:r>
        <w:rPr/>
        <w:t>Mrs. A. E.</w:t>
      </w:r>
      <w:r>
        <w:rPr>
          <w:spacing w:val="4"/>
        </w:rPr>
        <w:t> </w:t>
      </w:r>
      <w:r>
        <w:rPr/>
        <w:t>Kendeck,</w:t>
      </w:r>
      <w:r>
        <w:rPr>
          <w:spacing w:val="3"/>
        </w:rPr>
        <w:t> </w:t>
      </w:r>
      <w:r>
        <w:rPr/>
        <w:t>Prof.</w:t>
      </w:r>
      <w:r>
        <w:rPr>
          <w:spacing w:val="1"/>
        </w:rPr>
        <w:t> </w:t>
      </w:r>
      <w:r>
        <w:rPr/>
        <w:t>O.</w:t>
      </w:r>
      <w:r>
        <w:rPr>
          <w:spacing w:val="2"/>
        </w:rPr>
        <w:t> </w:t>
      </w:r>
      <w:r>
        <w:rPr/>
        <w:t>Soyombo,</w:t>
      </w:r>
      <w:r>
        <w:rPr>
          <w:spacing w:val="2"/>
        </w:rPr>
        <w:t> </w:t>
      </w:r>
      <w:r>
        <w:rPr/>
        <w:t>Prof.</w:t>
      </w:r>
      <w:r>
        <w:rPr>
          <w:spacing w:val="2"/>
        </w:rPr>
        <w:t> </w:t>
      </w:r>
      <w:r>
        <w:rPr/>
        <w:t>F.</w:t>
      </w:r>
      <w:r>
        <w:rPr>
          <w:spacing w:val="3"/>
        </w:rPr>
        <w:t> </w:t>
      </w:r>
      <w:r>
        <w:rPr/>
        <w:t>A.</w:t>
      </w:r>
      <w:r>
        <w:rPr>
          <w:spacing w:val="1"/>
        </w:rPr>
        <w:t> </w:t>
      </w:r>
      <w:r>
        <w:rPr/>
        <w:t>D.</w:t>
      </w:r>
      <w:r>
        <w:rPr>
          <w:spacing w:val="3"/>
        </w:rPr>
        <w:t> </w:t>
      </w:r>
      <w:r>
        <w:rPr/>
        <w:t>Oyekanmi,</w:t>
      </w:r>
      <w:r>
        <w:rPr>
          <w:spacing w:val="2"/>
        </w:rPr>
        <w:t> </w:t>
      </w:r>
      <w:r>
        <w:rPr/>
        <w:t>Prof. S.</w:t>
      </w:r>
      <w:r>
        <w:rPr>
          <w:spacing w:val="4"/>
        </w:rPr>
        <w:t> </w:t>
      </w:r>
      <w:r>
        <w:rPr/>
        <w:t>O. Akinboye,</w:t>
      </w:r>
      <w:r>
        <w:rPr>
          <w:spacing w:val="1"/>
        </w:rPr>
        <w:t> </w:t>
      </w:r>
      <w:r>
        <w:rPr/>
        <w:t>Prof.</w:t>
      </w:r>
      <w:r>
        <w:rPr>
          <w:spacing w:val="4"/>
        </w:rPr>
        <w:t> </w:t>
      </w:r>
      <w:r>
        <w:rPr/>
        <w:t>R.</w:t>
      </w:r>
    </w:p>
    <w:p>
      <w:pPr>
        <w:pStyle w:val="BodyText"/>
        <w:spacing w:before="1"/>
      </w:pPr>
      <w:r>
        <w:rPr/>
        <w:t>K.</w:t>
      </w:r>
      <w:r>
        <w:rPr>
          <w:spacing w:val="14"/>
        </w:rPr>
        <w:t> </w:t>
      </w:r>
      <w:r>
        <w:rPr/>
        <w:t>Ojikutu,</w:t>
      </w:r>
      <w:r>
        <w:rPr>
          <w:spacing w:val="15"/>
        </w:rPr>
        <w:t> </w:t>
      </w:r>
      <w:r>
        <w:rPr/>
        <w:t>Prof.</w:t>
      </w:r>
      <w:r>
        <w:rPr>
          <w:spacing w:val="13"/>
        </w:rPr>
        <w:t> </w:t>
      </w:r>
      <w:r>
        <w:rPr/>
        <w:t>J.</w:t>
      </w:r>
      <w:r>
        <w:rPr>
          <w:spacing w:val="15"/>
        </w:rPr>
        <w:t> </w:t>
      </w:r>
      <w:r>
        <w:rPr/>
        <w:t>Olaleru,</w:t>
      </w:r>
      <w:r>
        <w:rPr>
          <w:spacing w:val="14"/>
        </w:rPr>
        <w:t> </w:t>
      </w:r>
      <w:r>
        <w:rPr/>
        <w:t>Prof.</w:t>
      </w:r>
      <w:r>
        <w:rPr>
          <w:spacing w:val="15"/>
        </w:rPr>
        <w:t> </w:t>
      </w:r>
      <w:r>
        <w:rPr/>
        <w:t>A.</w:t>
      </w:r>
      <w:r>
        <w:rPr>
          <w:spacing w:val="14"/>
        </w:rPr>
        <w:t> </w:t>
      </w:r>
      <w:r>
        <w:rPr/>
        <w:t>Olukoju,</w:t>
      </w:r>
      <w:r>
        <w:rPr>
          <w:spacing w:val="16"/>
        </w:rPr>
        <w:t> </w:t>
      </w:r>
      <w:r>
        <w:rPr/>
        <w:t>Prof.</w:t>
      </w:r>
      <w:r>
        <w:rPr>
          <w:spacing w:val="15"/>
        </w:rPr>
        <w:t> </w:t>
      </w:r>
      <w:r>
        <w:rPr/>
        <w:t>S.</w:t>
      </w:r>
      <w:r>
        <w:rPr>
          <w:spacing w:val="15"/>
        </w:rPr>
        <w:t> </w:t>
      </w:r>
      <w:r>
        <w:rPr/>
        <w:t>Oyediran,</w:t>
      </w:r>
      <w:r>
        <w:rPr>
          <w:spacing w:val="20"/>
        </w:rPr>
        <w:t> </w:t>
      </w:r>
      <w:r>
        <w:rPr/>
        <w:t>Prof.</w:t>
      </w:r>
      <w:r>
        <w:rPr>
          <w:spacing w:val="15"/>
        </w:rPr>
        <w:t> </w:t>
      </w:r>
      <w:r>
        <w:rPr/>
        <w:t>K.</w:t>
      </w:r>
      <w:r>
        <w:rPr>
          <w:spacing w:val="16"/>
        </w:rPr>
        <w:t> </w:t>
      </w:r>
      <w:r>
        <w:rPr/>
        <w:t>T.</w:t>
      </w:r>
      <w:r>
        <w:rPr>
          <w:spacing w:val="15"/>
        </w:rPr>
        <w:t> </w:t>
      </w:r>
      <w:r>
        <w:rPr/>
        <w:t>Odusami,</w:t>
      </w:r>
      <w:r>
        <w:rPr>
          <w:spacing w:val="17"/>
        </w:rPr>
        <w:t> </w:t>
      </w:r>
      <w:r>
        <w:rPr/>
        <w:t>Prof.</w:t>
      </w:r>
      <w:r>
        <w:rPr>
          <w:spacing w:val="15"/>
        </w:rPr>
        <w:t> </w:t>
      </w:r>
      <w:r>
        <w:rPr/>
        <w:t>R.</w:t>
      </w:r>
    </w:p>
    <w:p>
      <w:pPr>
        <w:spacing w:after="0"/>
        <w:sectPr>
          <w:pgSz w:w="12240" w:h="15840"/>
          <w:pgMar w:header="0" w:footer="1002" w:top="150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T.</w:t>
      </w:r>
      <w:r>
        <w:rPr>
          <w:spacing w:val="1"/>
        </w:rPr>
        <w:t> </w:t>
      </w:r>
      <w:r>
        <w:rPr/>
        <w:t>Akinyele,</w:t>
      </w:r>
      <w:r>
        <w:rPr>
          <w:spacing w:val="1"/>
        </w:rPr>
        <w:t> </w:t>
      </w:r>
      <w:r>
        <w:rPr/>
        <w:t>Dr. M.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Omirin,</w:t>
      </w:r>
      <w:r>
        <w:rPr>
          <w:spacing w:val="1"/>
        </w:rPr>
        <w:t> </w:t>
      </w:r>
      <w:r>
        <w:rPr/>
        <w:t>Pastor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Omirin,</w:t>
      </w:r>
      <w:r>
        <w:rPr>
          <w:spacing w:val="1"/>
        </w:rPr>
        <w:t> </w:t>
      </w:r>
      <w:r>
        <w:rPr/>
        <w:t>Pastor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Ifeanyichukwu,</w:t>
      </w:r>
      <w:r>
        <w:rPr>
          <w:spacing w:val="60"/>
        </w:rPr>
        <w:t> </w:t>
      </w:r>
      <w:r>
        <w:rPr/>
        <w:t>Dr. M.</w:t>
      </w:r>
      <w:r>
        <w:rPr>
          <w:spacing w:val="1"/>
        </w:rPr>
        <w:t> </w:t>
      </w:r>
      <w:r>
        <w:rPr/>
        <w:t>Adebiyi, Dr. Ojolo, Dr. P. Oloko, Dr. O. Bammeke, Dr. D. Ayobade, Dr. A. O. Agugua, Dr. F.</w:t>
      </w:r>
      <w:r>
        <w:rPr>
          <w:spacing w:val="1"/>
        </w:rPr>
        <w:t> </w:t>
      </w:r>
      <w:r>
        <w:rPr/>
        <w:t>Attoh,</w:t>
      </w:r>
      <w:r>
        <w:rPr>
          <w:spacing w:val="11"/>
        </w:rPr>
        <w:t> </w:t>
      </w:r>
      <w:r>
        <w:rPr/>
        <w:t>Dr.</w:t>
      </w:r>
      <w:r>
        <w:rPr>
          <w:spacing w:val="13"/>
        </w:rPr>
        <w:t> </w:t>
      </w:r>
      <w:r>
        <w:rPr/>
        <w:t>F.</w:t>
      </w:r>
      <w:r>
        <w:rPr>
          <w:spacing w:val="10"/>
        </w:rPr>
        <w:t> </w:t>
      </w:r>
      <w:r>
        <w:rPr/>
        <w:t>Otto,</w:t>
      </w:r>
      <w:r>
        <w:rPr>
          <w:spacing w:val="13"/>
        </w:rPr>
        <w:t> </w:t>
      </w:r>
      <w:r>
        <w:rPr/>
        <w:t>Dr.</w:t>
      </w:r>
      <w:r>
        <w:rPr>
          <w:spacing w:val="13"/>
        </w:rPr>
        <w:t> </w:t>
      </w:r>
      <w:r>
        <w:rPr/>
        <w:t>A.A.</w:t>
      </w:r>
      <w:r>
        <w:rPr>
          <w:spacing w:val="10"/>
        </w:rPr>
        <w:t> </w:t>
      </w:r>
      <w:r>
        <w:rPr/>
        <w:t>Ojo,</w:t>
      </w:r>
      <w:r>
        <w:rPr>
          <w:spacing w:val="10"/>
        </w:rPr>
        <w:t> </w:t>
      </w:r>
      <w:r>
        <w:rPr/>
        <w:t>Dr.</w:t>
      </w:r>
      <w:r>
        <w:rPr>
          <w:spacing w:val="11"/>
        </w:rPr>
        <w:t> </w:t>
      </w:r>
      <w:r>
        <w:rPr/>
        <w:t>D.</w:t>
      </w:r>
      <w:r>
        <w:rPr>
          <w:spacing w:val="12"/>
        </w:rPr>
        <w:t> </w:t>
      </w:r>
      <w:r>
        <w:rPr/>
        <w:t>Ashiru,</w:t>
      </w:r>
      <w:r>
        <w:rPr>
          <w:spacing w:val="12"/>
        </w:rPr>
        <w:t> </w:t>
      </w:r>
      <w:r>
        <w:rPr/>
        <w:t>Dr.</w:t>
      </w:r>
      <w:r>
        <w:rPr>
          <w:spacing w:val="10"/>
        </w:rPr>
        <w:t> </w:t>
      </w:r>
      <w:r>
        <w:rPr/>
        <w:t>E.</w:t>
      </w:r>
      <w:r>
        <w:rPr>
          <w:spacing w:val="12"/>
        </w:rPr>
        <w:t> </w:t>
      </w:r>
      <w:r>
        <w:rPr/>
        <w:t>Onah,</w:t>
      </w:r>
      <w:r>
        <w:rPr>
          <w:spacing w:val="12"/>
        </w:rPr>
        <w:t> </w:t>
      </w:r>
      <w:r>
        <w:rPr/>
        <w:t>Dr.</w:t>
      </w:r>
      <w:r>
        <w:rPr>
          <w:spacing w:val="84"/>
        </w:rPr>
        <w:t> </w:t>
      </w:r>
      <w:r>
        <w:rPr/>
        <w:t>Adelowotan,</w:t>
      </w:r>
      <w:r>
        <w:rPr>
          <w:spacing w:val="16"/>
        </w:rPr>
        <w:t> </w:t>
      </w:r>
      <w:r>
        <w:rPr/>
        <w:t>Dr.</w:t>
      </w:r>
      <w:r>
        <w:rPr>
          <w:spacing w:val="12"/>
        </w:rPr>
        <w:t> </w:t>
      </w:r>
      <w:r>
        <w:rPr/>
        <w:t>Opeibi,</w:t>
      </w:r>
      <w:r>
        <w:rPr>
          <w:spacing w:val="13"/>
        </w:rPr>
        <w:t> </w:t>
      </w:r>
      <w:r>
        <w:rPr/>
        <w:t>Dr.</w:t>
      </w:r>
    </w:p>
    <w:p>
      <w:pPr>
        <w:pStyle w:val="BodyText"/>
        <w:spacing w:line="480" w:lineRule="auto"/>
        <w:ind w:right="238"/>
      </w:pPr>
      <w:r>
        <w:rPr/>
        <w:t>E. O. B. Ogedengbe, Dr. O. M. Kamiyo, Dr. O. Babatola, Dr. C. Esezobor and family, Dr. P. B.</w:t>
      </w:r>
      <w:r>
        <w:rPr>
          <w:spacing w:val="1"/>
        </w:rPr>
        <w:t> </w:t>
      </w:r>
      <w:r>
        <w:rPr/>
        <w:t>Oluwalade, Dr. O. P. Popoola, Mr. Y. A. Elujoba, Mr. F. O. Mekuleyi, Mr. Olaniyan, Mr. J.</w:t>
      </w:r>
      <w:r>
        <w:rPr>
          <w:spacing w:val="1"/>
        </w:rPr>
        <w:t> </w:t>
      </w:r>
      <w:r>
        <w:rPr/>
        <w:t>Idoko,</w:t>
      </w:r>
      <w:r>
        <w:rPr>
          <w:spacing w:val="1"/>
        </w:rPr>
        <w:t> </w:t>
      </w:r>
      <w:r>
        <w:rPr/>
        <w:t>Mrs.</w:t>
      </w:r>
      <w:r>
        <w:rPr>
          <w:spacing w:val="-1"/>
        </w:rPr>
        <w:t> </w:t>
      </w:r>
      <w:r>
        <w:rPr/>
        <w:t>J.</w:t>
      </w:r>
      <w:r>
        <w:rPr>
          <w:spacing w:val="1"/>
        </w:rPr>
        <w:t> </w:t>
      </w:r>
      <w:r>
        <w:rPr/>
        <w:t>B.</w:t>
      </w:r>
      <w:r>
        <w:rPr>
          <w:spacing w:val="2"/>
        </w:rPr>
        <w:t> </w:t>
      </w:r>
      <w:r>
        <w:rPr/>
        <w:t>Lukong,</w:t>
      </w:r>
      <w:r>
        <w:rPr>
          <w:spacing w:val="-1"/>
        </w:rPr>
        <w:t> </w:t>
      </w:r>
      <w:r>
        <w:rPr/>
        <w:t>Mrs.</w:t>
      </w:r>
      <w:r>
        <w:rPr>
          <w:spacing w:val="-1"/>
        </w:rPr>
        <w:t> </w:t>
      </w:r>
      <w:r>
        <w:rPr/>
        <w:t>O.</w:t>
      </w:r>
      <w:r>
        <w:rPr>
          <w:spacing w:val="1"/>
        </w:rPr>
        <w:t> </w:t>
      </w:r>
      <w:r>
        <w:rPr/>
        <w:t>A. Adepetun;</w:t>
      </w:r>
      <w:r>
        <w:rPr>
          <w:spacing w:val="4"/>
        </w:rPr>
        <w:t> </w:t>
      </w:r>
      <w:r>
        <w:rPr/>
        <w:t>Mrs.</w:t>
      </w:r>
      <w:r>
        <w:rPr>
          <w:spacing w:val="-1"/>
        </w:rPr>
        <w:t> </w:t>
      </w:r>
      <w:r>
        <w:rPr/>
        <w:t>C. A.</w:t>
      </w:r>
      <w:r>
        <w:rPr>
          <w:spacing w:val="1"/>
        </w:rPr>
        <w:t> </w:t>
      </w:r>
      <w:r>
        <w:rPr/>
        <w:t>T. Balogun,</w:t>
      </w:r>
      <w:r>
        <w:rPr>
          <w:spacing w:val="2"/>
        </w:rPr>
        <w:t> </w:t>
      </w:r>
      <w:r>
        <w:rPr/>
        <w:t>Mrs.</w:t>
      </w:r>
      <w:r>
        <w:rPr>
          <w:spacing w:val="-1"/>
        </w:rPr>
        <w:t> </w:t>
      </w:r>
      <w:r>
        <w:rPr/>
        <w:t>M.A.</w:t>
      </w:r>
      <w:r>
        <w:rPr>
          <w:spacing w:val="-1"/>
        </w:rPr>
        <w:t> </w:t>
      </w:r>
      <w:r>
        <w:rPr/>
        <w:t>Deko,</w:t>
      </w:r>
      <w:r>
        <w:rPr>
          <w:spacing w:val="-1"/>
        </w:rPr>
        <w:t> </w:t>
      </w:r>
      <w:r>
        <w:rPr/>
        <w:t>Mr. O.</w:t>
      </w:r>
    </w:p>
    <w:p>
      <w:pPr>
        <w:pStyle w:val="BodyText"/>
        <w:spacing w:before="1"/>
      </w:pPr>
      <w:r>
        <w:rPr/>
        <w:t>A.</w:t>
      </w:r>
      <w:r>
        <w:rPr>
          <w:spacing w:val="-1"/>
        </w:rPr>
        <w:t> </w:t>
      </w:r>
      <w:r>
        <w:rPr/>
        <w:t>Gbeleyi,</w:t>
      </w:r>
      <w:r>
        <w:rPr>
          <w:spacing w:val="-1"/>
        </w:rPr>
        <w:t> </w:t>
      </w:r>
      <w:r>
        <w:rPr/>
        <w:t>Mrs.</w:t>
      </w:r>
      <w:r>
        <w:rPr>
          <w:spacing w:val="1"/>
        </w:rPr>
        <w:t> </w:t>
      </w:r>
      <w:r>
        <w:rPr/>
        <w:t>F. O.</w:t>
      </w:r>
      <w:r>
        <w:rPr>
          <w:spacing w:val="-1"/>
        </w:rPr>
        <w:t> </w:t>
      </w:r>
      <w:r>
        <w:rPr/>
        <w:t>Fashola,</w:t>
      </w:r>
      <w:r>
        <w:rPr>
          <w:spacing w:val="-1"/>
        </w:rPr>
        <w:t> </w:t>
      </w:r>
      <w:r>
        <w:rPr/>
        <w:t>and all</w:t>
      </w:r>
      <w:r>
        <w:rPr>
          <w:spacing w:val="-1"/>
        </w:rPr>
        <w:t> </w:t>
      </w:r>
      <w:r>
        <w:rPr/>
        <w:t>admin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Department.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36"/>
      </w:pPr>
      <w:r>
        <w:rPr/>
        <w:t>My appreciation also goes to my father and mother, Thomas and Helene; my surrogate mothers</w:t>
      </w:r>
      <w:r>
        <w:rPr>
          <w:spacing w:val="1"/>
        </w:rPr>
        <w:t> </w:t>
      </w:r>
      <w:r>
        <w:rPr/>
        <w:t>Téclaire and Lucy; my brother and sister Joe and Marthe; my uncles Dan, David, Willy; my</w:t>
      </w:r>
      <w:r>
        <w:rPr>
          <w:spacing w:val="1"/>
        </w:rPr>
        <w:t> </w:t>
      </w:r>
      <w:r>
        <w:rPr/>
        <w:t>aunts,</w:t>
      </w:r>
      <w:r>
        <w:rPr>
          <w:spacing w:val="1"/>
        </w:rPr>
        <w:t> </w:t>
      </w:r>
      <w:r>
        <w:rPr/>
        <w:t>my cousins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Emilie,</w:t>
      </w:r>
      <w:r>
        <w:rPr>
          <w:spacing w:val="1"/>
        </w:rPr>
        <w:t> </w:t>
      </w:r>
      <w:r>
        <w:rPr/>
        <w:t>Calvin,</w:t>
      </w:r>
      <w:r>
        <w:rPr>
          <w:spacing w:val="1"/>
        </w:rPr>
        <w:t> </w:t>
      </w:r>
      <w:r>
        <w:rPr/>
        <w:t>Emile,</w:t>
      </w:r>
      <w:r>
        <w:rPr>
          <w:spacing w:val="1"/>
        </w:rPr>
        <w:t> </w:t>
      </w:r>
      <w:r>
        <w:rPr/>
        <w:t>Martin,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Gustave,</w:t>
      </w:r>
      <w:r>
        <w:rPr>
          <w:spacing w:val="1"/>
        </w:rPr>
        <w:t> </w:t>
      </w:r>
      <w:r>
        <w:rPr/>
        <w:t>Joan,</w:t>
      </w:r>
      <w:r>
        <w:rPr>
          <w:spacing w:val="-57"/>
        </w:rPr>
        <w:t> </w:t>
      </w:r>
      <w:r>
        <w:rPr/>
        <w:t>Micheline,</w:t>
      </w:r>
      <w:r>
        <w:rPr>
          <w:spacing w:val="-1"/>
        </w:rPr>
        <w:t> </w:t>
      </w:r>
      <w:r>
        <w:rPr/>
        <w:t>Mrs. E. Esenyie, etc.. my</w:t>
      </w:r>
      <w:r>
        <w:rPr>
          <w:spacing w:val="-6"/>
        </w:rPr>
        <w:t> </w:t>
      </w:r>
      <w:r>
        <w:rPr/>
        <w:t>nephews, nieces, friends</w:t>
      </w:r>
      <w:r>
        <w:rPr>
          <w:spacing w:val="1"/>
        </w:rPr>
        <w:t> </w:t>
      </w:r>
      <w:r>
        <w:rPr/>
        <w:t>and well</w:t>
      </w:r>
      <w:r>
        <w:rPr>
          <w:spacing w:val="-1"/>
        </w:rPr>
        <w:t> </w:t>
      </w:r>
      <w:r>
        <w:rPr/>
        <w:t>wishers.</w:t>
      </w:r>
    </w:p>
    <w:p>
      <w:pPr>
        <w:pStyle w:val="BodyText"/>
        <w:spacing w:line="480" w:lineRule="auto" w:before="1"/>
        <w:ind w:right="239"/>
      </w:pPr>
      <w:r>
        <w:rPr/>
        <w:t>Two corporate organizations gave me tremendous support in the course of this project. Chevron</w:t>
      </w:r>
      <w:r>
        <w:rPr>
          <w:spacing w:val="1"/>
        </w:rPr>
        <w:t> </w:t>
      </w:r>
      <w:r>
        <w:rPr/>
        <w:t>(Nigeria) gave me permission to use their library, photocopying, staff canteen and transportation</w:t>
      </w:r>
      <w:r>
        <w:rPr>
          <w:spacing w:val="1"/>
        </w:rPr>
        <w:t> </w:t>
      </w:r>
      <w:r>
        <w:rPr/>
        <w:t>facilities for three weeks. I note with pleasure and much gratitude that Chevron treated me 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 Programme (UNDP). In 2002 or 2003, at my request they sent me a CD containing</w:t>
      </w:r>
      <w:r>
        <w:rPr>
          <w:spacing w:val="-57"/>
        </w:rPr>
        <w:t> </w:t>
      </w:r>
      <w:r>
        <w:rPr/>
        <w:t>350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enough.</w:t>
      </w:r>
    </w:p>
    <w:p>
      <w:pPr>
        <w:pStyle w:val="BodyText"/>
        <w:spacing w:line="480" w:lineRule="auto"/>
        <w:ind w:right="236"/>
      </w:pPr>
      <w:r>
        <w:rPr/>
        <w:t>Finally I say a million thanks to my lovely wife, Kehinde Oluwakanyinsola Balouga (née Kuku),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me,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Emmanuella-Theresa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Johannes-Michael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can concentrate on this work.</w:t>
      </w:r>
    </w:p>
    <w:p>
      <w:pPr>
        <w:pStyle w:val="BodyText"/>
        <w:spacing w:before="1"/>
      </w:pP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wonderful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inspiration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me.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the good</w:t>
      </w:r>
      <w:r>
        <w:rPr>
          <w:spacing w:val="1"/>
        </w:rPr>
        <w:t> </w:t>
      </w:r>
      <w:r>
        <w:rPr/>
        <w:t>Lord</w:t>
      </w:r>
      <w:r>
        <w:rPr>
          <w:spacing w:val="-1"/>
        </w:rPr>
        <w:t> </w:t>
      </w:r>
      <w:r>
        <w:rPr/>
        <w:t>bless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abundantly!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30"/>
        <w:ind w:left="1427" w:right="502"/>
        <w:jc w:val="center"/>
      </w:pPr>
      <w:r>
        <w:rPr/>
        <w:t>Balouga</w:t>
      </w:r>
      <w:r>
        <w:rPr>
          <w:spacing w:val="-3"/>
        </w:rPr>
        <w:t> </w:t>
      </w:r>
      <w:r>
        <w:rPr/>
        <w:t>Jean</w:t>
      </w:r>
    </w:p>
    <w:p>
      <w:pPr>
        <w:spacing w:after="0"/>
        <w:jc w:val="center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spacing w:before="79"/>
        <w:ind w:left="617" w:right="498"/>
        <w:jc w:val="center"/>
      </w:pPr>
      <w:bookmarkStart w:name="_TOC_250083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2"/>
        </w:rPr>
      </w:pPr>
    </w:p>
    <w:p>
      <w:pPr>
        <w:tabs>
          <w:tab w:pos="7919" w:val="left" w:leader="none"/>
        </w:tabs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4"/>
        <w:ind w:left="0"/>
        <w:jc w:val="left"/>
        <w:rPr>
          <w:b/>
          <w:sz w:val="21"/>
        </w:rPr>
      </w:pPr>
    </w:p>
    <w:p>
      <w:pPr>
        <w:pStyle w:val="BodyText"/>
        <w:tabs>
          <w:tab w:pos="8281" w:val="left" w:leader="none"/>
        </w:tabs>
        <w:spacing w:before="1"/>
        <w:jc w:val="left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jc w:val="left"/>
        <w:sectPr>
          <w:pgSz w:w="12240" w:h="15840"/>
          <w:pgMar w:header="0" w:footer="1002" w:top="1360" w:bottom="1413" w:left="1080" w:right="12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483" w:val="right" w:leader="none"/>
            </w:tabs>
            <w:spacing w:before="276"/>
            <w:ind w:left="360" w:firstLine="0"/>
          </w:pPr>
          <w:hyperlink w:history="true" w:anchor="_TOC_250087">
            <w:r>
              <w:rPr/>
              <w:t>Supervisors‘</w:t>
            </w:r>
            <w:r>
              <w:rPr>
                <w:spacing w:val="-2"/>
              </w:rPr>
              <w:t> </w:t>
            </w:r>
            <w:r>
              <w:rPr/>
              <w:t>Attestation</w:t>
              <w:tab/>
              <w:t>iii</w:t>
            </w:r>
          </w:hyperlink>
        </w:p>
        <w:p>
          <w:pPr>
            <w:pStyle w:val="TOC2"/>
            <w:tabs>
              <w:tab w:pos="8469" w:val="right" w:leader="none"/>
            </w:tabs>
            <w:spacing w:before="276"/>
            <w:ind w:left="360" w:firstLine="0"/>
          </w:pPr>
          <w:hyperlink w:history="true" w:anchor="_TOC_250086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401" w:val="right" w:leader="none"/>
            </w:tabs>
            <w:spacing w:before="276"/>
            <w:ind w:left="360" w:firstLine="0"/>
          </w:pPr>
          <w:hyperlink w:history="true" w:anchor="_TOC_250085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468" w:val="right" w:leader="none"/>
            </w:tabs>
            <w:spacing w:before="276"/>
            <w:ind w:left="360" w:firstLine="0"/>
          </w:pPr>
          <w:hyperlink w:history="true" w:anchor="_TOC_250084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8602" w:val="right" w:leader="none"/>
            </w:tabs>
            <w:spacing w:before="276"/>
            <w:ind w:left="360" w:firstLine="0"/>
          </w:pPr>
          <w:hyperlink w:history="true" w:anchor="_TOC_250083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8657" w:val="right" w:leader="none"/>
            </w:tabs>
            <w:spacing w:before="276"/>
            <w:ind w:left="360" w:firstLine="0"/>
          </w:pPr>
          <w:hyperlink w:history="true" w:anchor="_TOC_25008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xvii</w:t>
            </w:r>
          </w:hyperlink>
        </w:p>
        <w:p>
          <w:pPr>
            <w:pStyle w:val="TOC2"/>
            <w:tabs>
              <w:tab w:pos="8722" w:val="right" w:leader="none"/>
            </w:tabs>
            <w:spacing w:before="276"/>
            <w:ind w:left="360" w:firstLine="0"/>
          </w:pPr>
          <w:hyperlink w:history="true" w:anchor="_TOC_250081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xviii</w:t>
            </w:r>
          </w:hyperlink>
        </w:p>
        <w:p>
          <w:pPr>
            <w:pStyle w:val="TOC2"/>
            <w:tabs>
              <w:tab w:pos="8588" w:val="right" w:leader="none"/>
            </w:tabs>
            <w:spacing w:before="277"/>
            <w:ind w:left="360" w:firstLine="0"/>
          </w:pPr>
          <w:hyperlink w:history="true" w:anchor="_TOC_25008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xix</w:t>
            </w:r>
          </w:hyperlink>
        </w:p>
        <w:p>
          <w:pPr>
            <w:pStyle w:val="TOC2"/>
            <w:tabs>
              <w:tab w:pos="8521" w:val="right" w:leader="none"/>
            </w:tabs>
            <w:spacing w:before="276"/>
            <w:ind w:left="360" w:firstLine="0"/>
          </w:pPr>
          <w:hyperlink w:history="true" w:anchor="_TOC_250079">
            <w:r>
              <w:rPr/>
              <w:t>Abstract</w:t>
              <w:tab/>
              <w:t>xx</w:t>
            </w:r>
          </w:hyperlink>
        </w:p>
        <w:p>
          <w:pPr>
            <w:pStyle w:val="TOC2"/>
            <w:ind w:left="360" w:firstLine="0"/>
          </w:pPr>
          <w:hyperlink w:history="true" w:anchor="_TOC_250078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8401" w:val="right" w:leader="none"/>
            </w:tabs>
            <w:spacing w:line="240" w:lineRule="auto" w:before="396" w:after="0"/>
            <w:ind w:left="720" w:right="0" w:hanging="361"/>
            <w:jc w:val="left"/>
          </w:pPr>
          <w:hyperlink w:history="true" w:anchor="_TOC_250077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8401" w:val="right" w:leader="none"/>
            </w:tabs>
            <w:spacing w:line="240" w:lineRule="auto" w:before="396" w:after="0"/>
            <w:ind w:left="720" w:right="0" w:hanging="361"/>
            <w:jc w:val="left"/>
          </w:pPr>
          <w:hyperlink w:history="true" w:anchor="_TOC_25007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8401" w:val="right" w:leader="none"/>
            </w:tabs>
            <w:spacing w:line="240" w:lineRule="auto" w:before="397" w:after="0"/>
            <w:ind w:left="720" w:right="0" w:hanging="361"/>
            <w:jc w:val="left"/>
          </w:pPr>
          <w:hyperlink w:history="true" w:anchor="_TOC_250075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8401" w:val="right" w:leader="none"/>
            </w:tabs>
            <w:spacing w:line="240" w:lineRule="auto" w:before="396" w:after="0"/>
            <w:ind w:left="720" w:right="0" w:hanging="361"/>
            <w:jc w:val="left"/>
          </w:pPr>
          <w:hyperlink w:history="true" w:anchor="_TOC_25007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8401" w:val="right" w:leader="none"/>
            </w:tabs>
            <w:spacing w:line="240" w:lineRule="auto" w:before="396" w:after="0"/>
            <w:ind w:left="720" w:right="0" w:hanging="361"/>
            <w:jc w:val="left"/>
          </w:pPr>
          <w:hyperlink w:history="true" w:anchor="_TOC_250073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8401" w:val="right" w:leader="none"/>
            </w:tabs>
            <w:spacing w:line="240" w:lineRule="auto" w:before="396" w:after="0"/>
            <w:ind w:left="720" w:right="0" w:hanging="361"/>
            <w:jc w:val="left"/>
          </w:pPr>
          <w:hyperlink w:history="true" w:anchor="_TOC_250072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 delimitation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8521" w:val="right" w:leader="none"/>
            </w:tabs>
            <w:spacing w:line="240" w:lineRule="auto" w:before="396" w:after="0"/>
            <w:ind w:left="720" w:right="0" w:hanging="361"/>
            <w:jc w:val="left"/>
          </w:pPr>
          <w:r>
            <w:rPr/>
            <w:t>Plan of</w:t>
          </w:r>
          <w:r>
            <w:rPr>
              <w:spacing w:val="-2"/>
            </w:rPr>
            <w:t> </w:t>
          </w:r>
          <w:r>
            <w:rPr/>
            <w:t>the Study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8521" w:val="right" w:leader="none"/>
            </w:tabs>
            <w:spacing w:line="240" w:lineRule="auto" w:before="396" w:after="44"/>
            <w:ind w:left="720" w:right="0" w:hanging="361"/>
            <w:jc w:val="left"/>
          </w:pPr>
          <w:hyperlink w:history="true" w:anchor="_TOC_250071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9241" w:val="right" w:leader="none"/>
            </w:tabs>
            <w:spacing w:line="240" w:lineRule="auto" w:before="72" w:after="0"/>
            <w:ind w:left="720" w:right="0" w:hanging="361"/>
            <w:jc w:val="left"/>
          </w:pPr>
          <w:r>
            <w:rPr/>
            <w:t>ACRONYMS</w:t>
            <w:tab/>
            <w:t>12</w:t>
          </w:r>
        </w:p>
        <w:p>
          <w:pPr>
            <w:pStyle w:val="TOC1"/>
            <w:spacing w:line="480" w:lineRule="auto" w:before="401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TWO:</w:t>
          </w:r>
          <w:r>
            <w:rPr>
              <w:spacing w:val="1"/>
            </w:rPr>
            <w:t> </w:t>
          </w:r>
          <w:r>
            <w:rPr/>
            <w:t>SOCIO-ECONOMIC</w:t>
          </w:r>
          <w:r>
            <w:rPr>
              <w:spacing w:val="1"/>
            </w:rPr>
            <w:t> </w:t>
          </w:r>
          <w:r>
            <w:rPr/>
            <w:t>BACKGROUNDS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CAMEROON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57"/>
            </w:rPr>
            <w:t> </w:t>
          </w:r>
          <w:r>
            <w:rPr/>
            <w:t>NIGERIA</w:t>
          </w:r>
        </w:p>
        <w:p>
          <w:pPr>
            <w:pStyle w:val="TOC2"/>
            <w:numPr>
              <w:ilvl w:val="1"/>
              <w:numId w:val="2"/>
            </w:numPr>
            <w:tabs>
              <w:tab w:pos="900" w:val="left" w:leader="none"/>
              <w:tab w:pos="901" w:val="left" w:leader="none"/>
              <w:tab w:pos="8521" w:val="right" w:leader="none"/>
            </w:tabs>
            <w:spacing w:line="240" w:lineRule="auto" w:before="115" w:after="0"/>
            <w:ind w:left="900" w:right="0" w:hanging="541"/>
            <w:jc w:val="left"/>
          </w:pPr>
          <w:hyperlink w:history="true" w:anchor="_TOC_250070">
            <w:r>
              <w:rPr/>
              <w:t>CAMEROON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1" w:val="left" w:leader="none"/>
              <w:tab w:pos="8521" w:val="right" w:leader="none"/>
            </w:tabs>
            <w:spacing w:line="240" w:lineRule="auto" w:before="396" w:after="0"/>
            <w:ind w:left="900" w:right="0" w:hanging="541"/>
            <w:jc w:val="left"/>
          </w:pPr>
          <w:hyperlink w:history="true" w:anchor="_TOC_250069">
            <w:r>
              <w:rPr/>
              <w:t>Oil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1" w:val="left" w:leader="none"/>
              <w:tab w:pos="8521" w:val="right" w:leader="none"/>
            </w:tabs>
            <w:spacing w:line="240" w:lineRule="auto" w:before="397" w:after="0"/>
            <w:ind w:left="900" w:right="0" w:hanging="541"/>
            <w:jc w:val="left"/>
          </w:pPr>
          <w:hyperlink w:history="true" w:anchor="_TOC_250068">
            <w:r>
              <w:rPr/>
              <w:t>Natural</w:t>
            </w:r>
            <w:r>
              <w:rPr>
                <w:spacing w:val="-1"/>
              </w:rPr>
              <w:t> </w:t>
            </w:r>
            <w:r>
              <w:rPr/>
              <w:t>Gas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1" w:val="left" w:leader="none"/>
              <w:tab w:pos="8521" w:val="right" w:leader="none"/>
            </w:tabs>
            <w:spacing w:line="240" w:lineRule="auto" w:before="396" w:after="0"/>
            <w:ind w:left="900" w:right="0" w:hanging="541"/>
            <w:jc w:val="left"/>
          </w:pPr>
          <w:hyperlink w:history="true" w:anchor="_TOC_250067">
            <w:r>
              <w:rPr/>
              <w:t>Electricity</w:t>
              <w:tab/>
              <w:t>19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81" w:val="left" w:leader="none"/>
              <w:tab w:pos="8521" w:val="right" w:leader="none"/>
            </w:tabs>
            <w:spacing w:line="240" w:lineRule="auto" w:before="396" w:after="0"/>
            <w:ind w:left="1080" w:right="0" w:hanging="721"/>
            <w:jc w:val="left"/>
          </w:pPr>
          <w:hyperlink w:history="true" w:anchor="_TOC_250066">
            <w:r>
              <w:rPr/>
              <w:t>Sector</w:t>
            </w:r>
            <w:r>
              <w:rPr>
                <w:spacing w:val="-1"/>
              </w:rPr>
              <w:t> </w:t>
            </w:r>
            <w:r>
              <w:rPr/>
              <w:t>Organization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1" w:val="left" w:leader="none"/>
              <w:tab w:pos="8521" w:val="right" w:leader="none"/>
            </w:tabs>
            <w:spacing w:line="240" w:lineRule="auto" w:before="396" w:after="0"/>
            <w:ind w:left="900" w:right="0" w:hanging="541"/>
            <w:jc w:val="left"/>
          </w:pPr>
          <w:hyperlink w:history="true" w:anchor="_TOC_250065">
            <w:r>
              <w:rPr/>
              <w:t>Hydroelectricity</w:t>
              <w:tab/>
              <w:t>20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81" w:val="left" w:leader="none"/>
              <w:tab w:pos="8521" w:val="right" w:leader="none"/>
            </w:tabs>
            <w:spacing w:line="240" w:lineRule="auto" w:before="396" w:after="0"/>
            <w:ind w:left="1080" w:right="0" w:hanging="721"/>
            <w:jc w:val="left"/>
          </w:pPr>
          <w:hyperlink w:history="true" w:anchor="_TOC_250064">
            <w:r>
              <w:rPr/>
              <w:t>Present</w:t>
            </w:r>
            <w:r>
              <w:rPr>
                <w:spacing w:val="-1"/>
              </w:rPr>
              <w:t> </w:t>
            </w:r>
            <w:r>
              <w:rPr/>
              <w:t>Renewable Energy</w:t>
            </w:r>
            <w:r>
              <w:rPr>
                <w:spacing w:val="-5"/>
              </w:rPr>
              <w:t> </w:t>
            </w:r>
            <w:r>
              <w:rPr/>
              <w:t>Status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0" w:val="left" w:leader="none"/>
              <w:tab w:pos="961" w:val="left" w:leader="none"/>
              <w:tab w:pos="8521" w:val="right" w:leader="none"/>
            </w:tabs>
            <w:spacing w:line="240" w:lineRule="auto" w:before="396" w:after="0"/>
            <w:ind w:left="960" w:right="0" w:hanging="601"/>
            <w:jc w:val="left"/>
          </w:pPr>
          <w:hyperlink w:history="true" w:anchor="_TOC_250063">
            <w:r>
              <w:rPr/>
              <w:t>NIGERIA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1" w:val="left" w:leader="none"/>
              <w:tab w:pos="8521" w:val="right" w:leader="none"/>
            </w:tabs>
            <w:spacing w:line="240" w:lineRule="auto" w:before="396" w:after="0"/>
            <w:ind w:left="900" w:right="0" w:hanging="541"/>
            <w:jc w:val="left"/>
          </w:pPr>
          <w:hyperlink w:history="true" w:anchor="_TOC_250062">
            <w:r>
              <w:rPr/>
              <w:t>Oil</w:t>
              <w:tab/>
              <w:t>22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81" w:val="left" w:leader="none"/>
              <w:tab w:pos="8521" w:val="right" w:leader="none"/>
            </w:tabs>
            <w:spacing w:line="240" w:lineRule="auto" w:before="396" w:after="0"/>
            <w:ind w:left="1080" w:right="0" w:hanging="721"/>
            <w:jc w:val="left"/>
          </w:pPr>
          <w:hyperlink w:history="true" w:anchor="_TOC_250061">
            <w:r>
              <w:rPr/>
              <w:t>Recent</w:t>
            </w:r>
            <w:r>
              <w:rPr>
                <w:spacing w:val="-1"/>
              </w:rPr>
              <w:t> </w:t>
            </w:r>
            <w:r>
              <w:rPr/>
              <w:t>Developments</w:t>
              <w:tab/>
              <w:t>22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81" w:val="left" w:leader="none"/>
              <w:tab w:pos="8521" w:val="right" w:leader="none"/>
            </w:tabs>
            <w:spacing w:line="240" w:lineRule="auto" w:before="396" w:after="0"/>
            <w:ind w:left="1080" w:right="0" w:hanging="721"/>
            <w:jc w:val="left"/>
          </w:pPr>
          <w:hyperlink w:history="true" w:anchor="_TOC_250060">
            <w:r>
              <w:rPr/>
              <w:t>Production</w:t>
              <w:tab/>
              <w:t>23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83" w:val="left" w:leader="none"/>
              <w:tab w:pos="8521" w:val="right" w:leader="none"/>
            </w:tabs>
            <w:spacing w:line="240" w:lineRule="auto" w:before="397" w:after="0"/>
            <w:ind w:left="1082" w:right="0" w:hanging="723"/>
            <w:jc w:val="left"/>
          </w:pPr>
          <w:hyperlink w:history="true" w:anchor="_TOC_250059">
            <w:r>
              <w:rPr/>
              <w:t>Licensing</w:t>
            </w:r>
            <w:r>
              <w:rPr>
                <w:spacing w:val="-3"/>
              </w:rPr>
              <w:t> </w:t>
            </w:r>
            <w:r>
              <w:rPr/>
              <w:t>Rounds</w:t>
              <w:tab/>
              <w:t>25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81" w:val="left" w:leader="none"/>
              <w:tab w:pos="8521" w:val="right" w:leader="none"/>
            </w:tabs>
            <w:spacing w:line="240" w:lineRule="auto" w:before="396" w:after="0"/>
            <w:ind w:left="1080" w:right="0" w:hanging="721"/>
            <w:jc w:val="left"/>
          </w:pPr>
          <w:hyperlink w:history="true" w:anchor="_TOC_250058">
            <w:r>
              <w:rPr/>
              <w:t>Joint</w:t>
            </w:r>
            <w:r>
              <w:rPr>
                <w:spacing w:val="-1"/>
              </w:rPr>
              <w:t> </w:t>
            </w:r>
            <w:r>
              <w:rPr/>
              <w:t>Development Zone</w:t>
              <w:tab/>
              <w:t>26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81" w:val="left" w:leader="none"/>
              <w:tab w:pos="8521" w:val="right" w:leader="none"/>
            </w:tabs>
            <w:spacing w:line="240" w:lineRule="auto" w:before="396" w:after="0"/>
            <w:ind w:left="1080" w:right="0" w:hanging="721"/>
            <w:jc w:val="left"/>
          </w:pPr>
          <w:hyperlink w:history="true" w:anchor="_TOC_250057">
            <w:r>
              <w:rPr/>
              <w:t>Exports</w:t>
              <w:tab/>
              <w:t>26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81" w:val="left" w:leader="none"/>
              <w:tab w:pos="8521" w:val="right" w:leader="none"/>
            </w:tabs>
            <w:spacing w:line="240" w:lineRule="auto" w:before="396" w:after="0"/>
            <w:ind w:left="1080" w:right="0" w:hanging="721"/>
            <w:jc w:val="left"/>
          </w:pPr>
          <w:hyperlink w:history="true" w:anchor="_TOC_250056">
            <w:r>
              <w:rPr/>
              <w:t>Refining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Downstream</w:t>
              <w:tab/>
              <w:t>27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81" w:val="left" w:leader="none"/>
              <w:tab w:pos="8521" w:val="right" w:leader="none"/>
            </w:tabs>
            <w:spacing w:line="240" w:lineRule="auto" w:before="397" w:after="0"/>
            <w:ind w:left="1080" w:right="0" w:hanging="721"/>
            <w:jc w:val="left"/>
          </w:pPr>
          <w:hyperlink w:history="true" w:anchor="_TOC_250055">
            <w:r>
              <w:rPr/>
              <w:t>Sector</w:t>
            </w:r>
            <w:r>
              <w:rPr>
                <w:spacing w:val="-1"/>
              </w:rPr>
              <w:t> </w:t>
            </w:r>
            <w:r>
              <w:rPr/>
              <w:t>Organization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1" w:val="left" w:leader="none"/>
              <w:tab w:pos="8521" w:val="right" w:leader="none"/>
            </w:tabs>
            <w:spacing w:line="240" w:lineRule="auto" w:before="396" w:after="68"/>
            <w:ind w:left="900" w:right="0" w:hanging="541"/>
            <w:jc w:val="left"/>
          </w:pPr>
          <w:hyperlink w:history="true" w:anchor="_TOC_250054">
            <w:r>
              <w:rPr/>
              <w:t>Natural</w:t>
            </w:r>
            <w:r>
              <w:rPr>
                <w:spacing w:val="-1"/>
              </w:rPr>
              <w:t> </w:t>
            </w:r>
            <w:r>
              <w:rPr/>
              <w:t>Gas</w:t>
              <w:tab/>
              <w:t>28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81" w:val="left" w:leader="none"/>
              <w:tab w:pos="8521" w:val="right" w:leader="none"/>
            </w:tabs>
            <w:spacing w:line="240" w:lineRule="auto" w:before="72" w:after="0"/>
            <w:ind w:left="1080" w:right="0" w:hanging="721"/>
            <w:jc w:val="left"/>
          </w:pPr>
          <w:r>
            <w:rPr/>
            <w:t>Overview</w:t>
            <w:tab/>
            <w:t>28</w:t>
          </w:r>
        </w:p>
        <w:p>
          <w:pPr>
            <w:pStyle w:val="TOC2"/>
            <w:numPr>
              <w:ilvl w:val="3"/>
              <w:numId w:val="2"/>
            </w:numPr>
            <w:tabs>
              <w:tab w:pos="1083" w:val="left" w:leader="none"/>
              <w:tab w:pos="8521" w:val="right" w:leader="none"/>
            </w:tabs>
            <w:spacing w:line="240" w:lineRule="auto" w:before="396" w:after="0"/>
            <w:ind w:left="1082" w:right="0" w:hanging="723"/>
            <w:jc w:val="left"/>
          </w:pPr>
          <w:r>
            <w:rPr/>
            <w:t>Liquefied</w:t>
          </w:r>
          <w:r>
            <w:rPr>
              <w:spacing w:val="-1"/>
            </w:rPr>
            <w:t> </w:t>
          </w:r>
          <w:r>
            <w:rPr/>
            <w:t>Natural</w:t>
          </w:r>
          <w:r>
            <w:rPr>
              <w:spacing w:val="2"/>
            </w:rPr>
            <w:t> </w:t>
          </w:r>
          <w:r>
            <w:rPr/>
            <w:t>Gas</w:t>
            <w:tab/>
            <w:t>28</w:t>
          </w:r>
        </w:p>
        <w:p>
          <w:pPr>
            <w:pStyle w:val="TOC2"/>
            <w:numPr>
              <w:ilvl w:val="3"/>
              <w:numId w:val="2"/>
            </w:numPr>
            <w:tabs>
              <w:tab w:pos="1083" w:val="left" w:leader="none"/>
              <w:tab w:pos="8521" w:val="right" w:leader="none"/>
            </w:tabs>
            <w:spacing w:line="240" w:lineRule="auto" w:before="396" w:after="0"/>
            <w:ind w:left="1082" w:right="0" w:hanging="723"/>
            <w:jc w:val="left"/>
          </w:pPr>
          <w:hyperlink w:history="true" w:anchor="_TOC_250053">
            <w:r>
              <w:rPr/>
              <w:t>International</w:t>
            </w:r>
            <w:r>
              <w:rPr>
                <w:spacing w:val="-1"/>
              </w:rPr>
              <w:t> </w:t>
            </w:r>
            <w:r>
              <w:rPr/>
              <w:t>Pipelines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1" w:val="left" w:leader="none"/>
              <w:tab w:pos="8521" w:val="right" w:leader="none"/>
            </w:tabs>
            <w:spacing w:line="240" w:lineRule="auto" w:before="396" w:after="0"/>
            <w:ind w:left="900" w:right="0" w:hanging="541"/>
            <w:jc w:val="left"/>
          </w:pPr>
          <w:hyperlink w:history="true" w:anchor="_TOC_250052">
            <w:r>
              <w:rPr/>
              <w:t>Electricity</w:t>
              <w:tab/>
              <w:t>30</w:t>
            </w:r>
          </w:hyperlink>
        </w:p>
        <w:p>
          <w:pPr>
            <w:pStyle w:val="TOC1"/>
            <w:spacing w:before="401"/>
          </w:pPr>
          <w:hyperlink w:history="true" w:anchor="_TOC_25005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1" w:val="left" w:leader="none"/>
              <w:tab w:pos="8521" w:val="right" w:leader="none"/>
            </w:tabs>
            <w:spacing w:line="240" w:lineRule="auto" w:before="272" w:after="0"/>
            <w:ind w:left="720" w:right="0" w:hanging="361"/>
            <w:jc w:val="left"/>
          </w:pPr>
          <w:hyperlink w:history="true" w:anchor="_TOC_250050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Conceptual</w:t>
            </w:r>
            <w:r>
              <w:rPr>
                <w:spacing w:val="4"/>
              </w:rPr>
              <w:t> </w:t>
            </w:r>
            <w:r>
              <w:rPr/>
              <w:t>Literature</w:t>
              <w:tab/>
              <w:t>32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321" w:val="left" w:leader="none"/>
              <w:tab w:pos="8521" w:val="right" w:leader="none"/>
            </w:tabs>
            <w:spacing w:line="240" w:lineRule="auto" w:before="276" w:after="0"/>
            <w:ind w:left="1320" w:right="0" w:hanging="541"/>
            <w:jc w:val="left"/>
          </w:pPr>
          <w:hyperlink w:history="true" w:anchor="_TOC_250049">
            <w:r>
              <w:rPr/>
              <w:t>Energy</w:t>
            </w:r>
            <w:r>
              <w:rPr>
                <w:spacing w:val="-5"/>
              </w:rPr>
              <w:t> </w:t>
            </w:r>
            <w:r>
              <w:rPr/>
              <w:t>Demand</w:t>
              <w:tab/>
              <w:t>32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781" w:val="left" w:leader="none"/>
              <w:tab w:pos="8521" w:val="right" w:leader="none"/>
            </w:tabs>
            <w:spacing w:line="240" w:lineRule="auto" w:before="276" w:after="0"/>
            <w:ind w:left="780" w:right="0" w:hanging="361"/>
            <w:jc w:val="left"/>
          </w:pPr>
          <w:hyperlink w:history="true" w:anchor="_TOC_250048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Theoretical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34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321" w:val="left" w:leader="none"/>
              <w:tab w:pos="8521" w:val="right" w:leader="none"/>
            </w:tabs>
            <w:spacing w:line="240" w:lineRule="auto" w:before="276" w:after="0"/>
            <w:ind w:left="1320" w:right="0" w:hanging="541"/>
            <w:jc w:val="left"/>
          </w:pPr>
          <w:hyperlink w:history="true" w:anchor="_TOC_250047">
            <w:r>
              <w:rPr/>
              <w:t>Energy</w:t>
            </w:r>
            <w:r>
              <w:rPr>
                <w:spacing w:val="-5"/>
              </w:rPr>
              <w:t> </w:t>
            </w:r>
            <w:r>
              <w:rPr/>
              <w:t>Demand Theory</w:t>
              <w:tab/>
              <w:t>34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1" w:val="left" w:leader="none"/>
              <w:tab w:pos="8521" w:val="right" w:leader="none"/>
            </w:tabs>
            <w:spacing w:line="240" w:lineRule="auto" w:before="276" w:after="0"/>
            <w:ind w:left="1500" w:right="0" w:hanging="721"/>
            <w:jc w:val="left"/>
          </w:pPr>
          <w:hyperlink w:history="true" w:anchor="_TOC_250046">
            <w:r>
              <w:rPr/>
              <w:t>Simple</w:t>
            </w:r>
            <w:r>
              <w:rPr>
                <w:spacing w:val="-1"/>
              </w:rPr>
              <w:t> </w:t>
            </w:r>
            <w:r>
              <w:rPr/>
              <w:t>Descriptive Analysis</w:t>
              <w:tab/>
              <w:t>34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1" w:val="left" w:leader="none"/>
              <w:tab w:pos="8521" w:val="right" w:leader="none"/>
            </w:tabs>
            <w:spacing w:line="240" w:lineRule="auto" w:before="276" w:after="0"/>
            <w:ind w:left="1500" w:right="0" w:hanging="721"/>
            <w:jc w:val="left"/>
          </w:pPr>
          <w:hyperlink w:history="true" w:anchor="_TOC_250045">
            <w:r>
              <w:rPr/>
              <w:t>Growth</w:t>
            </w:r>
            <w:r>
              <w:rPr>
                <w:spacing w:val="-1"/>
              </w:rPr>
              <w:t> </w:t>
            </w:r>
            <w:r>
              <w:rPr/>
              <w:t>Rates</w:t>
              <w:tab/>
              <w:t>34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1" w:val="left" w:leader="none"/>
              <w:tab w:pos="8521" w:val="right" w:leader="none"/>
            </w:tabs>
            <w:spacing w:line="240" w:lineRule="auto" w:before="276" w:after="0"/>
            <w:ind w:left="1500" w:right="0" w:hanging="721"/>
            <w:jc w:val="left"/>
          </w:pPr>
          <w:hyperlink w:history="true" w:anchor="_TOC_250044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Change</w:t>
            </w:r>
            <w:r>
              <w:rPr>
                <w:spacing w:val="-1"/>
              </w:rPr>
              <w:t> </w:t>
            </w:r>
            <w:r>
              <w:rPr/>
              <w:t>in Total Energy</w:t>
            </w:r>
            <w:r>
              <w:rPr>
                <w:spacing w:val="-4"/>
              </w:rPr>
              <w:t> </w:t>
            </w:r>
            <w:r>
              <w:rPr/>
              <w:t>Demand</w:t>
              <w:tab/>
              <w:t>34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1" w:val="left" w:leader="none"/>
              <w:tab w:pos="8521" w:val="right" w:leader="none"/>
            </w:tabs>
            <w:spacing w:line="240" w:lineRule="auto" w:before="276" w:after="0"/>
            <w:ind w:left="1500" w:right="0" w:hanging="721"/>
            <w:jc w:val="left"/>
          </w:pPr>
          <w:hyperlink w:history="true" w:anchor="_TOC_250043">
            <w:r>
              <w:rPr/>
              <w:t>Structural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35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1" w:val="left" w:leader="none"/>
              <w:tab w:pos="8521" w:val="right" w:leader="none"/>
            </w:tabs>
            <w:spacing w:line="240" w:lineRule="auto" w:before="276" w:after="0"/>
            <w:ind w:left="1500" w:right="0" w:hanging="721"/>
            <w:jc w:val="left"/>
          </w:pPr>
          <w:hyperlink w:history="true" w:anchor="_TOC_250042">
            <w:r>
              <w:rPr/>
              <w:t>Demand</w:t>
            </w:r>
            <w:r>
              <w:rPr>
                <w:spacing w:val="-1"/>
              </w:rPr>
              <w:t> </w:t>
            </w:r>
            <w:r>
              <w:rPr/>
              <w:t>Elasticities</w:t>
              <w:tab/>
              <w:t>35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1" w:val="left" w:leader="none"/>
              <w:tab w:pos="8521" w:val="right" w:leader="none"/>
            </w:tabs>
            <w:spacing w:line="240" w:lineRule="auto" w:before="276" w:after="0"/>
            <w:ind w:left="1500" w:right="0" w:hanging="721"/>
            <w:jc w:val="left"/>
          </w:pPr>
          <w:hyperlink w:history="true" w:anchor="_TOC_250041">
            <w:r>
              <w:rPr/>
              <w:t>Energy</w:t>
            </w:r>
            <w:r>
              <w:rPr>
                <w:spacing w:val="-4"/>
              </w:rPr>
              <w:t> </w:t>
            </w:r>
            <w:r>
              <w:rPr/>
              <w:t>Intensities</w:t>
              <w:tab/>
              <w:t>36</w:t>
            </w:r>
          </w:hyperlink>
        </w:p>
        <w:p>
          <w:pPr>
            <w:numPr>
              <w:ilvl w:val="4"/>
              <w:numId w:val="3"/>
            </w:numPr>
            <w:tabs>
              <w:tab w:pos="1861" w:val="left" w:leader="none"/>
              <w:tab w:pos="8521" w:val="right" w:leader="none"/>
            </w:tabs>
            <w:spacing w:before="277"/>
            <w:ind w:left="1860" w:right="0" w:hanging="901"/>
            <w:jc w:val="left"/>
            <w:rPr>
              <w:sz w:val="24"/>
            </w:rPr>
          </w:pPr>
          <w:hyperlink w:history="true" w:anchor="_TOC_250040"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Intensity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Index</w:t>
              <w:tab/>
              <w:t>36</w:t>
            </w:r>
          </w:hyperlink>
        </w:p>
        <w:p>
          <w:pPr>
            <w:numPr>
              <w:ilvl w:val="4"/>
              <w:numId w:val="3"/>
            </w:numPr>
            <w:tabs>
              <w:tab w:pos="1861" w:val="left" w:leader="none"/>
              <w:tab w:pos="8521" w:val="right" w:leader="none"/>
            </w:tabs>
            <w:spacing w:before="276"/>
            <w:ind w:left="1860" w:right="0" w:hanging="901"/>
            <w:jc w:val="left"/>
            <w:rPr>
              <w:sz w:val="24"/>
            </w:rPr>
          </w:pPr>
          <w:r>
            <w:rPr>
              <w:sz w:val="24"/>
            </w:rPr>
            <w:t>Environmental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Kuznets Curve</w:t>
            <w:tab/>
            <w:t>37</w:t>
          </w:r>
        </w:p>
        <w:p>
          <w:pPr>
            <w:numPr>
              <w:ilvl w:val="4"/>
              <w:numId w:val="3"/>
            </w:numPr>
            <w:tabs>
              <w:tab w:pos="1921" w:val="left" w:leader="none"/>
              <w:tab w:pos="8521" w:val="right" w:leader="none"/>
            </w:tabs>
            <w:spacing w:before="276"/>
            <w:ind w:left="1920" w:right="0" w:hanging="901"/>
            <w:jc w:val="left"/>
            <w:rPr>
              <w:sz w:val="24"/>
            </w:rPr>
          </w:pPr>
          <w:hyperlink w:history="true" w:anchor="_TOC_250039"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Systems</w:t>
              <w:tab/>
              <w:t>37</w:t>
            </w:r>
          </w:hyperlink>
        </w:p>
        <w:p>
          <w:pPr>
            <w:numPr>
              <w:ilvl w:val="4"/>
              <w:numId w:val="3"/>
            </w:numPr>
            <w:tabs>
              <w:tab w:pos="1921" w:val="left" w:leader="none"/>
              <w:tab w:pos="8521" w:val="right" w:leader="none"/>
            </w:tabs>
            <w:spacing w:before="276"/>
            <w:ind w:left="1920" w:right="0" w:hanging="901"/>
            <w:jc w:val="left"/>
            <w:rPr>
              <w:sz w:val="24"/>
            </w:rPr>
          </w:pPr>
          <w:r>
            <w:rPr>
              <w:sz w:val="24"/>
            </w:rPr>
            <w:t>Punctuated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Equilibrium or Phase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Diagram</w:t>
            <w:tab/>
            <w:t>37</w:t>
          </w:r>
        </w:p>
        <w:p>
          <w:pPr>
            <w:numPr>
              <w:ilvl w:val="4"/>
              <w:numId w:val="3"/>
            </w:numPr>
            <w:tabs>
              <w:tab w:pos="1921" w:val="left" w:leader="none"/>
              <w:tab w:pos="8521" w:val="right" w:leader="none"/>
            </w:tabs>
            <w:spacing w:before="276"/>
            <w:ind w:left="1920" w:right="0" w:hanging="901"/>
            <w:jc w:val="left"/>
            <w:rPr>
              <w:sz w:val="24"/>
            </w:rPr>
          </w:pPr>
          <w:r>
            <w:rPr>
              <w:sz w:val="24"/>
            </w:rPr>
            <w:t>Constrained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Optimization</w:t>
            <w:tab/>
            <w:t>38</w:t>
          </w:r>
        </w:p>
        <w:p>
          <w:pPr>
            <w:numPr>
              <w:ilvl w:val="5"/>
              <w:numId w:val="3"/>
            </w:numPr>
            <w:tabs>
              <w:tab w:pos="2341" w:val="left" w:leader="none"/>
              <w:tab w:pos="8521" w:val="right" w:leader="none"/>
            </w:tabs>
            <w:spacing w:before="276"/>
            <w:ind w:left="2340" w:right="0" w:hanging="1081"/>
            <w:jc w:val="left"/>
            <w:rPr>
              <w:sz w:val="24"/>
            </w:rPr>
          </w:pPr>
          <w:r>
            <w:rPr>
              <w:sz w:val="24"/>
            </w:rPr>
            <w:t>Consumer‘s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Utility</w:t>
          </w:r>
          <w:r>
            <w:rPr>
              <w:spacing w:val="-5"/>
              <w:sz w:val="24"/>
            </w:rPr>
            <w:t> </w:t>
          </w:r>
          <w:r>
            <w:rPr>
              <w:sz w:val="24"/>
            </w:rPr>
            <w:t>Maximization</w:t>
            <w:tab/>
            <w:t>38</w:t>
          </w:r>
        </w:p>
        <w:p>
          <w:pPr>
            <w:numPr>
              <w:ilvl w:val="5"/>
              <w:numId w:val="3"/>
            </w:numPr>
            <w:tabs>
              <w:tab w:pos="2341" w:val="left" w:leader="none"/>
              <w:tab w:pos="8521" w:val="right" w:leader="none"/>
            </w:tabs>
            <w:spacing w:before="277"/>
            <w:ind w:left="2340" w:right="0" w:hanging="1081"/>
            <w:jc w:val="left"/>
            <w:rPr>
              <w:sz w:val="24"/>
            </w:rPr>
          </w:pPr>
          <w:hyperlink w:history="true" w:anchor="_TOC_250038"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Minimization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Producer</w:t>
              <w:tab/>
              <w:t>39</w:t>
            </w:r>
          </w:hyperlink>
        </w:p>
        <w:p>
          <w:pPr>
            <w:numPr>
              <w:ilvl w:val="4"/>
              <w:numId w:val="3"/>
            </w:numPr>
            <w:tabs>
              <w:tab w:pos="1921" w:val="left" w:leader="none"/>
              <w:tab w:pos="8521" w:val="right" w:leader="none"/>
            </w:tabs>
            <w:spacing w:before="276" w:after="92"/>
            <w:ind w:left="1920" w:right="0" w:hanging="901"/>
            <w:jc w:val="left"/>
            <w:rPr>
              <w:sz w:val="24"/>
            </w:rPr>
          </w:pPr>
          <w:hyperlink w:history="true" w:anchor="_TOC_250037">
            <w:r>
              <w:rPr>
                <w:sz w:val="24"/>
              </w:rPr>
              <w:t>Pragmatic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Approach to Demand</w:t>
              <w:tab/>
              <w:t>39</w:t>
            </w:r>
          </w:hyperlink>
        </w:p>
        <w:p>
          <w:pPr>
            <w:pStyle w:val="TOC8"/>
            <w:numPr>
              <w:ilvl w:val="4"/>
              <w:numId w:val="3"/>
            </w:numPr>
            <w:tabs>
              <w:tab w:pos="1741" w:val="left" w:leader="none"/>
              <w:tab w:pos="8521" w:val="right" w:leader="none"/>
            </w:tabs>
            <w:spacing w:line="240" w:lineRule="auto" w:before="72" w:after="0"/>
            <w:ind w:left="1740" w:right="0" w:hanging="901"/>
            <w:jc w:val="left"/>
          </w:pPr>
          <w:hyperlink w:history="true" w:anchor="_TOC_250036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Demand Function</w:t>
              <w:tab/>
              <w:t>40</w:t>
            </w:r>
          </w:hyperlink>
        </w:p>
        <w:p>
          <w:pPr>
            <w:pStyle w:val="TOC7"/>
            <w:numPr>
              <w:ilvl w:val="4"/>
              <w:numId w:val="3"/>
            </w:numPr>
            <w:tabs>
              <w:tab w:pos="1681" w:val="left" w:leader="none"/>
              <w:tab w:pos="8521" w:val="right" w:leader="none"/>
            </w:tabs>
            <w:spacing w:line="240" w:lineRule="auto" w:before="276" w:after="0"/>
            <w:ind w:left="1680" w:right="0" w:hanging="901"/>
            <w:jc w:val="left"/>
          </w:pPr>
          <w:hyperlink w:history="true" w:anchor="_TOC_25003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Econometric</w:t>
            </w:r>
            <w:r>
              <w:rPr>
                <w:spacing w:val="-2"/>
              </w:rPr>
              <w:t> </w:t>
            </w:r>
            <w:r>
              <w:rPr/>
              <w:t>Approach</w:t>
              <w:tab/>
              <w:t>41</w:t>
            </w:r>
          </w:hyperlink>
        </w:p>
        <w:p>
          <w:pPr>
            <w:numPr>
              <w:ilvl w:val="5"/>
              <w:numId w:val="3"/>
            </w:numPr>
            <w:tabs>
              <w:tab w:pos="2041" w:val="left" w:leader="none"/>
              <w:tab w:pos="8521" w:val="right" w:leader="none"/>
            </w:tabs>
            <w:spacing w:before="276"/>
            <w:ind w:left="2040" w:right="0" w:hanging="1081"/>
            <w:jc w:val="left"/>
            <w:rPr>
              <w:sz w:val="24"/>
            </w:rPr>
          </w:pPr>
          <w:hyperlink w:history="true" w:anchor="_TOC_250034"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Demand-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Regression</w:t>
              <w:tab/>
              <w:t>44</w:t>
            </w:r>
          </w:hyperlink>
        </w:p>
        <w:p>
          <w:pPr>
            <w:numPr>
              <w:ilvl w:val="5"/>
              <w:numId w:val="3"/>
            </w:numPr>
            <w:tabs>
              <w:tab w:pos="2101" w:val="left" w:leader="none"/>
              <w:tab w:pos="8521" w:val="right" w:leader="none"/>
            </w:tabs>
            <w:spacing w:before="276"/>
            <w:ind w:left="2100" w:right="0" w:hanging="1081"/>
            <w:jc w:val="left"/>
            <w:rPr>
              <w:sz w:val="24"/>
            </w:rPr>
          </w:pPr>
          <w:hyperlink w:history="true" w:anchor="_TOC_250033">
            <w:r>
              <w:rPr>
                <w:sz w:val="24"/>
              </w:rPr>
              <w:t>Factor (Decomposition) Analysis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1" w:val="left" w:leader="none"/>
              <w:tab w:pos="8521" w:val="right" w:leader="none"/>
            </w:tabs>
            <w:spacing w:line="240" w:lineRule="auto" w:before="276" w:after="0"/>
            <w:ind w:left="720" w:right="0" w:hanging="361"/>
            <w:jc w:val="left"/>
          </w:pPr>
          <w:hyperlink w:history="true" w:anchor="_TOC_250032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Empirical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45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141" w:val="left" w:leader="none"/>
              <w:tab w:pos="8521" w:val="right" w:leader="none"/>
            </w:tabs>
            <w:spacing w:line="240" w:lineRule="auto" w:before="276" w:after="0"/>
            <w:ind w:left="1140" w:right="0" w:hanging="541"/>
            <w:jc w:val="left"/>
          </w:pPr>
          <w:hyperlink w:history="true" w:anchor="_TOC_250031">
            <w:r>
              <w:rPr/>
              <w:t>Energy</w:t>
            </w:r>
            <w:r>
              <w:rPr>
                <w:spacing w:val="-5"/>
              </w:rPr>
              <w:t> </w:t>
            </w:r>
            <w:r>
              <w:rPr/>
              <w:t>Consumption</w:t>
              <w:tab/>
              <w:t>45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141" w:val="left" w:leader="none"/>
              <w:tab w:pos="8521" w:val="right" w:leader="none"/>
            </w:tabs>
            <w:spacing w:line="240" w:lineRule="auto" w:before="277" w:after="0"/>
            <w:ind w:left="1140" w:right="0" w:hanging="541"/>
            <w:jc w:val="left"/>
          </w:pPr>
          <w:hyperlink w:history="true" w:anchor="_TOC_250030">
            <w:r>
              <w:rPr/>
              <w:t>Economic</w:t>
            </w:r>
            <w:r>
              <w:rPr>
                <w:spacing w:val="-2"/>
              </w:rPr>
              <w:t> </w:t>
            </w:r>
            <w:r>
              <w:rPr/>
              <w:t>Growth</w:t>
              <w:tab/>
              <w:t>45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141" w:val="left" w:leader="none"/>
              <w:tab w:pos="8521" w:val="right" w:leader="none"/>
            </w:tabs>
            <w:spacing w:line="240" w:lineRule="auto" w:before="276" w:after="0"/>
            <w:ind w:left="1140" w:right="0" w:hanging="541"/>
            <w:jc w:val="left"/>
          </w:pPr>
          <w:hyperlink w:history="true" w:anchor="_TOC_250029">
            <w:r>
              <w:rPr/>
              <w:t>Energy-Economy</w:t>
            </w:r>
            <w:r>
              <w:rPr>
                <w:spacing w:val="-4"/>
              </w:rPr>
              <w:t> </w:t>
            </w:r>
            <w:r>
              <w:rPr/>
              <w:t>Nexus</w:t>
              <w:tab/>
              <w:t>65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141" w:val="left" w:leader="none"/>
              <w:tab w:pos="8521" w:val="right" w:leader="none"/>
            </w:tabs>
            <w:spacing w:line="240" w:lineRule="auto" w:before="276" w:after="0"/>
            <w:ind w:left="1140" w:right="0" w:hanging="541"/>
            <w:jc w:val="left"/>
          </w:pPr>
          <w:hyperlink w:history="true" w:anchor="_TOC_250028">
            <w:r>
              <w:rPr/>
              <w:t>Energy-</w:t>
            </w:r>
            <w:r>
              <w:rPr>
                <w:spacing w:val="-2"/>
              </w:rPr>
              <w:t> </w:t>
            </w:r>
            <w:r>
              <w:rPr/>
              <w:t>Development</w:t>
            </w:r>
            <w:r>
              <w:rPr>
                <w:spacing w:val="2"/>
              </w:rPr>
              <w:t> </w:t>
            </w:r>
            <w:r>
              <w:rPr/>
              <w:t>Linkages</w:t>
              <w:tab/>
              <w:t>79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141" w:val="left" w:leader="none"/>
              <w:tab w:pos="8521" w:val="right" w:leader="none"/>
            </w:tabs>
            <w:spacing w:line="240" w:lineRule="auto" w:before="276" w:after="0"/>
            <w:ind w:left="1140" w:right="0" w:hanging="541"/>
            <w:jc w:val="left"/>
          </w:pPr>
          <w:hyperlink w:history="true" w:anchor="_TOC_250027">
            <w:r>
              <w:rPr/>
              <w:t>Technology</w:t>
              <w:tab/>
              <w:t>80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141" w:val="left" w:leader="none"/>
              <w:tab w:pos="8641" w:val="right" w:leader="none"/>
            </w:tabs>
            <w:spacing w:line="240" w:lineRule="auto" w:before="276" w:after="0"/>
            <w:ind w:left="1140" w:right="0" w:hanging="541"/>
            <w:jc w:val="left"/>
          </w:pPr>
          <w:hyperlink w:history="true" w:anchor="_TOC_250026">
            <w:r>
              <w:rPr/>
              <w:t>Other</w:t>
            </w:r>
            <w:r>
              <w:rPr>
                <w:spacing w:val="-1"/>
              </w:rPr>
              <w:t> </w:t>
            </w:r>
            <w:r>
              <w:rPr/>
              <w:t>Renewable</w:t>
            </w:r>
            <w:r>
              <w:rPr>
                <w:spacing w:val="1"/>
              </w:rPr>
              <w:t> </w:t>
            </w:r>
            <w:r>
              <w:rPr/>
              <w:t>Energy</w:t>
            </w:r>
            <w:r>
              <w:rPr>
                <w:spacing w:val="-5"/>
              </w:rPr>
              <w:t> </w:t>
            </w:r>
            <w:r>
              <w:rPr/>
              <w:t>Technologies</w:t>
              <w:tab/>
              <w:t>106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1" w:val="left" w:leader="none"/>
              <w:tab w:pos="8641" w:val="right" w:leader="none"/>
            </w:tabs>
            <w:spacing w:line="240" w:lineRule="auto" w:before="276" w:after="0"/>
            <w:ind w:left="1500" w:right="0" w:hanging="721"/>
            <w:jc w:val="left"/>
          </w:pPr>
          <w:hyperlink w:history="true" w:anchor="_TOC_250025">
            <w:r>
              <w:rPr/>
              <w:t>Thermal</w:t>
            </w:r>
            <w:r>
              <w:rPr>
                <w:spacing w:val="-1"/>
              </w:rPr>
              <w:t> </w:t>
            </w:r>
            <w:r>
              <w:rPr/>
              <w:t>Energy</w:t>
            </w:r>
            <w:r>
              <w:rPr>
                <w:spacing w:val="-5"/>
              </w:rPr>
              <w:t> </w:t>
            </w:r>
            <w:r>
              <w:rPr/>
              <w:t>Sources</w:t>
              <w:tab/>
              <w:t>106</w:t>
            </w:r>
          </w:hyperlink>
        </w:p>
        <w:p>
          <w:pPr>
            <w:pStyle w:val="TOC8"/>
            <w:numPr>
              <w:ilvl w:val="3"/>
              <w:numId w:val="3"/>
            </w:numPr>
            <w:tabs>
              <w:tab w:pos="1561" w:val="left" w:leader="none"/>
              <w:tab w:pos="8641" w:val="right" w:leader="none"/>
            </w:tabs>
            <w:spacing w:line="240" w:lineRule="auto" w:before="276" w:after="0"/>
            <w:ind w:left="1560" w:right="0" w:hanging="721"/>
            <w:jc w:val="left"/>
          </w:pPr>
          <w:hyperlink w:history="true" w:anchor="_TOC_250024">
            <w:r>
              <w:rPr/>
              <w:t>Renewables</w:t>
              <w:tab/>
              <w:t>106</w:t>
            </w:r>
          </w:hyperlink>
        </w:p>
        <w:p>
          <w:pPr>
            <w:numPr>
              <w:ilvl w:val="4"/>
              <w:numId w:val="3"/>
            </w:numPr>
            <w:tabs>
              <w:tab w:pos="1921" w:val="left" w:leader="none"/>
              <w:tab w:pos="8641" w:val="right" w:leader="none"/>
            </w:tabs>
            <w:spacing w:before="276"/>
            <w:ind w:left="1920" w:right="0" w:hanging="901"/>
            <w:jc w:val="left"/>
            <w:rPr>
              <w:sz w:val="24"/>
            </w:rPr>
          </w:pPr>
          <w:hyperlink w:history="true" w:anchor="_TOC_250023">
            <w:r>
              <w:rPr>
                <w:sz w:val="24"/>
              </w:rPr>
              <w:t>Wind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Plants</w:t>
              <w:tab/>
              <w:t>112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143" w:val="left" w:leader="none"/>
              <w:tab w:pos="8641" w:val="right" w:leader="none"/>
            </w:tabs>
            <w:spacing w:line="240" w:lineRule="auto" w:before="276" w:after="0"/>
            <w:ind w:left="1142" w:right="0" w:hanging="543"/>
            <w:jc w:val="left"/>
          </w:pPr>
          <w:hyperlink w:history="true" w:anchor="_TOC_250022">
            <w:r>
              <w:rPr/>
              <w:t>Institutions</w:t>
              <w:tab/>
              <w:t>114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1" w:val="left" w:leader="none"/>
              <w:tab w:pos="8641" w:val="right" w:leader="none"/>
            </w:tabs>
            <w:spacing w:line="240" w:lineRule="auto" w:before="276" w:after="0"/>
            <w:ind w:left="1500" w:right="0" w:hanging="721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Role of Institutions</w:t>
              <w:tab/>
              <w:t>114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3" w:val="left" w:leader="none"/>
              <w:tab w:pos="8641" w:val="right" w:leader="none"/>
            </w:tabs>
            <w:spacing w:line="240" w:lineRule="auto" w:before="277" w:after="0"/>
            <w:ind w:left="1502" w:right="0" w:hanging="723"/>
            <w:jc w:val="left"/>
          </w:pPr>
          <w:hyperlink w:history="true" w:anchor="_TOC_250020">
            <w:r>
              <w:rPr/>
              <w:t>Institutions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Income</w:t>
            </w:r>
            <w:r>
              <w:rPr>
                <w:spacing w:val="1"/>
              </w:rPr>
              <w:t> </w:t>
            </w:r>
            <w:r>
              <w:rPr/>
              <w:t>Level</w:t>
              <w:tab/>
              <w:t>120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3" w:val="left" w:leader="none"/>
              <w:tab w:pos="8641" w:val="right" w:leader="none"/>
            </w:tabs>
            <w:spacing w:line="240" w:lineRule="auto" w:before="276" w:after="0"/>
            <w:ind w:left="1502" w:right="0" w:hanging="723"/>
            <w:jc w:val="left"/>
          </w:pPr>
          <w:hyperlink w:history="true" w:anchor="_TOC_250019">
            <w:r>
              <w:rPr/>
              <w:t>Institutions</w:t>
            </w:r>
            <w:r>
              <w:rPr>
                <w:spacing w:val="-1"/>
              </w:rPr>
              <w:t> </w:t>
            </w:r>
            <w:r>
              <w:rPr/>
              <w:t>and Policies</w:t>
              <w:tab/>
              <w:t>123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141" w:val="left" w:leader="none"/>
              <w:tab w:pos="8641" w:val="right" w:leader="none"/>
            </w:tabs>
            <w:spacing w:line="240" w:lineRule="auto" w:before="276" w:after="0"/>
            <w:ind w:left="1140" w:right="0" w:hanging="541"/>
            <w:jc w:val="left"/>
          </w:pPr>
          <w:hyperlink w:history="true" w:anchor="_TOC_25001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Role of</w:t>
            </w:r>
            <w:r>
              <w:rPr>
                <w:spacing w:val="-2"/>
              </w:rPr>
              <w:t> </w:t>
            </w:r>
            <w:r>
              <w:rPr/>
              <w:t>Government in the Economic Process</w:t>
              <w:tab/>
              <w:t>124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141" w:val="left" w:leader="none"/>
              <w:tab w:pos="8641" w:val="right" w:leader="none"/>
            </w:tabs>
            <w:spacing w:line="240" w:lineRule="auto" w:before="276" w:after="0"/>
            <w:ind w:left="1140" w:right="0" w:hanging="541"/>
            <w:jc w:val="left"/>
          </w:pPr>
          <w:hyperlink w:history="true" w:anchor="_TOC_250017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Evidence on Policies and Growth</w:t>
              <w:tab/>
              <w:t>127</w:t>
            </w:r>
          </w:hyperlink>
        </w:p>
        <w:p>
          <w:pPr>
            <w:pStyle w:val="TOC7"/>
            <w:numPr>
              <w:ilvl w:val="3"/>
              <w:numId w:val="3"/>
            </w:numPr>
            <w:tabs>
              <w:tab w:pos="1501" w:val="left" w:leader="none"/>
              <w:tab w:pos="8641" w:val="right" w:leader="none"/>
            </w:tabs>
            <w:spacing w:line="240" w:lineRule="auto" w:before="276" w:after="0"/>
            <w:ind w:left="150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Resource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Growth Engine</w:t>
            <w:tab/>
            <w:t>131</w:t>
          </w:r>
        </w:p>
        <w:p>
          <w:pPr>
            <w:pStyle w:val="TOC7"/>
            <w:numPr>
              <w:ilvl w:val="3"/>
              <w:numId w:val="3"/>
            </w:numPr>
            <w:tabs>
              <w:tab w:pos="1501" w:val="left" w:leader="none"/>
              <w:tab w:pos="8641" w:val="right" w:leader="none"/>
            </w:tabs>
            <w:spacing w:line="240" w:lineRule="auto" w:before="276" w:after="0"/>
            <w:ind w:left="1500" w:right="0" w:hanging="721"/>
            <w:jc w:val="left"/>
          </w:pPr>
          <w:hyperlink w:history="true" w:anchor="_TOC_25001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Salter Cycle</w:t>
            </w:r>
            <w:r>
              <w:rPr>
                <w:spacing w:val="-1"/>
              </w:rPr>
              <w:t> </w:t>
            </w:r>
            <w:r>
              <w:rPr/>
              <w:t>Growth Engine</w:t>
              <w:tab/>
              <w:t>133</w:t>
            </w:r>
          </w:hyperlink>
        </w:p>
        <w:p>
          <w:pPr>
            <w:pStyle w:val="TOC9"/>
            <w:numPr>
              <w:ilvl w:val="3"/>
              <w:numId w:val="3"/>
            </w:numPr>
            <w:tabs>
              <w:tab w:pos="1621" w:val="left" w:leader="none"/>
              <w:tab w:pos="8641" w:val="right" w:leader="none"/>
            </w:tabs>
            <w:spacing w:line="240" w:lineRule="auto" w:before="829" w:after="20"/>
            <w:ind w:left="162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Value</w:t>
          </w:r>
          <w:r>
            <w:rPr>
              <w:spacing w:val="1"/>
            </w:rPr>
            <w:t> </w:t>
          </w:r>
          <w:r>
            <w:rPr/>
            <w:t>Creation Growth Engine</w:t>
            <w:tab/>
            <w:t>134</w:t>
          </w:r>
        </w:p>
        <w:p>
          <w:pPr>
            <w:pStyle w:val="TOC6"/>
            <w:numPr>
              <w:ilvl w:val="2"/>
              <w:numId w:val="3"/>
            </w:numPr>
            <w:tabs>
              <w:tab w:pos="1321" w:val="left" w:leader="none"/>
              <w:tab w:pos="8641" w:val="right" w:leader="none"/>
            </w:tabs>
            <w:spacing w:line="240" w:lineRule="auto" w:before="72" w:after="0"/>
            <w:ind w:left="1320" w:right="0" w:hanging="661"/>
            <w:jc w:val="left"/>
          </w:pPr>
          <w:hyperlink w:history="true" w:anchor="_TOC_250015">
            <w:r>
              <w:rPr/>
              <w:t>Energy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Industrial Progress</w:t>
              <w:tab/>
              <w:t>136</w:t>
            </w:r>
          </w:hyperlink>
        </w:p>
        <w:p>
          <w:pPr>
            <w:pStyle w:val="TOC6"/>
            <w:numPr>
              <w:ilvl w:val="2"/>
              <w:numId w:val="3"/>
            </w:numPr>
            <w:tabs>
              <w:tab w:pos="1321" w:val="left" w:leader="none"/>
              <w:tab w:pos="8641" w:val="right" w:leader="none"/>
            </w:tabs>
            <w:spacing w:line="240" w:lineRule="auto" w:before="276" w:after="0"/>
            <w:ind w:left="1320" w:right="0" w:hanging="661"/>
            <w:jc w:val="left"/>
          </w:pPr>
          <w:hyperlink w:history="true" w:anchor="_TOC_250014">
            <w:r>
              <w:rPr/>
              <w:t>Rural Household Energy</w:t>
            </w:r>
            <w:r>
              <w:rPr>
                <w:spacing w:val="-5"/>
              </w:rPr>
              <w:t> </w:t>
            </w:r>
            <w:r>
              <w:rPr/>
              <w:t>Use</w:t>
              <w:tab/>
              <w:t>141</w:t>
            </w:r>
          </w:hyperlink>
        </w:p>
        <w:p>
          <w:pPr>
            <w:pStyle w:val="TOC1"/>
          </w:pPr>
          <w:hyperlink w:history="true" w:anchor="_TOC_25001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FOUR: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1" w:val="left" w:leader="none"/>
              <w:tab w:pos="8641" w:val="right" w:leader="none"/>
            </w:tabs>
            <w:spacing w:line="240" w:lineRule="auto" w:before="271" w:after="0"/>
            <w:ind w:left="720" w:right="0" w:hanging="361"/>
            <w:jc w:val="left"/>
          </w:pPr>
          <w:r>
            <w:rPr/>
            <w:t>Model 1</w:t>
            <w:tab/>
            <w:t>143</w:t>
          </w:r>
        </w:p>
        <w:p>
          <w:pPr>
            <w:pStyle w:val="TOC2"/>
            <w:numPr>
              <w:ilvl w:val="1"/>
              <w:numId w:val="4"/>
            </w:numPr>
            <w:tabs>
              <w:tab w:pos="721" w:val="left" w:leader="none"/>
              <w:tab w:pos="8641" w:val="right" w:leader="none"/>
            </w:tabs>
            <w:spacing w:line="240" w:lineRule="auto" w:before="276" w:after="0"/>
            <w:ind w:left="720" w:right="0" w:hanging="361"/>
            <w:jc w:val="left"/>
          </w:pPr>
          <w:r>
            <w:rPr/>
            <w:t>Model 2</w:t>
            <w:tab/>
            <w:t>143</w:t>
          </w:r>
        </w:p>
        <w:p>
          <w:pPr>
            <w:pStyle w:val="TOC2"/>
            <w:numPr>
              <w:ilvl w:val="1"/>
              <w:numId w:val="4"/>
            </w:numPr>
            <w:tabs>
              <w:tab w:pos="721" w:val="left" w:leader="none"/>
              <w:tab w:pos="8641" w:val="right" w:leader="none"/>
            </w:tabs>
            <w:spacing w:line="240" w:lineRule="auto" w:before="276" w:after="0"/>
            <w:ind w:left="720" w:right="0" w:hanging="361"/>
            <w:jc w:val="left"/>
          </w:pPr>
          <w:r>
            <w:rPr/>
            <w:t>Model 3</w:t>
            <w:tab/>
            <w:t>148</w:t>
          </w:r>
        </w:p>
        <w:p>
          <w:pPr>
            <w:pStyle w:val="TOC4"/>
            <w:numPr>
              <w:ilvl w:val="1"/>
              <w:numId w:val="4"/>
            </w:numPr>
            <w:tabs>
              <w:tab w:pos="781" w:val="left" w:leader="none"/>
              <w:tab w:pos="8641" w:val="right" w:leader="none"/>
            </w:tabs>
            <w:spacing w:line="240" w:lineRule="auto" w:before="277" w:after="0"/>
            <w:ind w:left="780" w:right="0" w:hanging="361"/>
            <w:jc w:val="left"/>
          </w:pPr>
          <w:hyperlink w:history="true" w:anchor="_TOC_250012">
            <w:r>
              <w:rPr/>
              <w:t>Granger</w:t>
            </w:r>
            <w:r>
              <w:rPr>
                <w:spacing w:val="-1"/>
              </w:rPr>
              <w:t> </w:t>
            </w:r>
            <w:r>
              <w:rPr/>
              <w:t>Causality</w:t>
              <w:tab/>
              <w:t>150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781" w:val="left" w:leader="none"/>
              <w:tab w:pos="8641" w:val="right" w:leader="none"/>
            </w:tabs>
            <w:spacing w:line="240" w:lineRule="auto" w:before="276" w:after="0"/>
            <w:ind w:left="780" w:right="0" w:hanging="361"/>
            <w:jc w:val="left"/>
          </w:pPr>
          <w:hyperlink w:history="true" w:anchor="_TOC_250011">
            <w:r>
              <w:rPr/>
              <w:t>Choice</w:t>
            </w:r>
            <w:r>
              <w:rPr>
                <w:spacing w:val="-3"/>
              </w:rPr>
              <w:t> </w:t>
            </w:r>
            <w:r>
              <w:rPr/>
              <w:t>of Method of</w:t>
            </w:r>
            <w:r>
              <w:rPr>
                <w:spacing w:val="1"/>
              </w:rPr>
              <w:t> </w:t>
            </w:r>
            <w:r>
              <w:rPr/>
              <w:t>Estimation</w:t>
              <w:tab/>
              <w:t>156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5"/>
            </w:numPr>
            <w:tabs>
              <w:tab w:pos="721" w:val="left" w:leader="none"/>
              <w:tab w:pos="8641" w:val="right" w:leader="none"/>
            </w:tabs>
            <w:spacing w:line="240" w:lineRule="auto" w:before="271" w:after="0"/>
            <w:ind w:left="720" w:right="0" w:hanging="361"/>
            <w:jc w:val="left"/>
          </w:pPr>
          <w:hyperlink w:history="true" w:anchor="_TOC_250010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Presentation</w:t>
              <w:tab/>
              <w:t>157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21" w:val="left" w:leader="none"/>
              <w:tab w:pos="8641" w:val="right" w:leader="none"/>
            </w:tabs>
            <w:spacing w:line="240" w:lineRule="auto" w:before="276" w:after="0"/>
            <w:ind w:left="720" w:right="0" w:hanging="361"/>
            <w:jc w:val="left"/>
          </w:pPr>
          <w:hyperlink w:history="true" w:anchor="_TOC_250009">
            <w:r>
              <w:rPr/>
              <w:t>Choice</w:t>
            </w:r>
            <w:r>
              <w:rPr>
                <w:spacing w:val="-3"/>
              </w:rPr>
              <w:t> </w:t>
            </w:r>
            <w:r>
              <w:rPr/>
              <w:t>of Databases</w:t>
              <w:tab/>
              <w:t>167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21" w:val="left" w:leader="none"/>
              <w:tab w:pos="8641" w:val="right" w:leader="none"/>
            </w:tabs>
            <w:spacing w:line="240" w:lineRule="auto" w:before="276" w:after="0"/>
            <w:ind w:left="720" w:right="0" w:hanging="361"/>
            <w:jc w:val="left"/>
          </w:pPr>
          <w:hyperlink w:history="true" w:anchor="_TOC_250008"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of Results</w:t>
              <w:tab/>
              <w:t>168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21" w:val="left" w:leader="none"/>
              <w:tab w:pos="8641" w:val="right" w:leader="none"/>
            </w:tabs>
            <w:spacing w:line="240" w:lineRule="auto" w:before="276" w:after="0"/>
            <w:ind w:left="720" w:right="0" w:hanging="36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190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SIX:</w:t>
          </w:r>
          <w:r>
            <w:rPr>
              <w:spacing w:val="-1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 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721" w:val="left" w:leader="none"/>
              <w:tab w:pos="8641" w:val="right" w:leader="none"/>
            </w:tabs>
            <w:spacing w:line="240" w:lineRule="auto" w:before="271" w:after="0"/>
            <w:ind w:left="720" w:right="0" w:hanging="361"/>
            <w:jc w:val="left"/>
          </w:pPr>
          <w:hyperlink w:history="true" w:anchor="_TOC_250006">
            <w:r>
              <w:rPr/>
              <w:t>Summary</w:t>
              <w:tab/>
              <w:t>192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21" w:val="left" w:leader="none"/>
              <w:tab w:pos="8641" w:val="right" w:leader="none"/>
            </w:tabs>
            <w:spacing w:line="240" w:lineRule="auto" w:before="276" w:after="0"/>
            <w:ind w:left="720" w:right="0" w:hanging="361"/>
            <w:jc w:val="left"/>
          </w:pPr>
          <w:hyperlink w:history="true" w:anchor="_TOC_250005">
            <w:r>
              <w:rPr/>
              <w:t>Conclusion</w:t>
              <w:tab/>
              <w:t>192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21" w:val="left" w:leader="none"/>
              <w:tab w:pos="8641" w:val="right" w:leader="none"/>
            </w:tabs>
            <w:spacing w:line="240" w:lineRule="auto" w:before="277" w:after="0"/>
            <w:ind w:left="720" w:right="0" w:hanging="361"/>
            <w:jc w:val="left"/>
          </w:pPr>
          <w:hyperlink w:history="true" w:anchor="_TOC_250004">
            <w:r>
              <w:rPr/>
              <w:t>Recommendations</w:t>
              <w:tab/>
              <w:t>192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21" w:val="left" w:leader="none"/>
              <w:tab w:pos="8641" w:val="right" w:leader="none"/>
            </w:tabs>
            <w:spacing w:line="240" w:lineRule="auto" w:before="276" w:after="0"/>
            <w:ind w:left="720" w:right="0" w:hanging="361"/>
            <w:jc w:val="left"/>
          </w:pPr>
          <w:hyperlink w:history="true" w:anchor="_TOC_250003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193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23" w:val="left" w:leader="none"/>
              <w:tab w:pos="8641" w:val="right" w:leader="none"/>
            </w:tabs>
            <w:spacing w:line="240" w:lineRule="auto" w:before="276" w:after="0"/>
            <w:ind w:left="722" w:right="0" w:hanging="363"/>
            <w:jc w:val="left"/>
          </w:pPr>
          <w:hyperlink w:history="true" w:anchor="_TOC_250002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194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21" w:val="left" w:leader="none"/>
              <w:tab w:pos="8641" w:val="right" w:leader="none"/>
            </w:tabs>
            <w:spacing w:line="240" w:lineRule="auto" w:before="276" w:after="0"/>
            <w:ind w:left="720" w:right="0" w:hanging="36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Research</w:t>
              <w:tab/>
              <w:t>195</w:t>
            </w:r>
          </w:hyperlink>
        </w:p>
        <w:p>
          <w:pPr>
            <w:pStyle w:val="TOC3"/>
            <w:tabs>
              <w:tab w:pos="8641" w:val="right" w:leader="none"/>
            </w:tabs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REFERENCES</w:t>
              <w:tab/>
            </w:r>
            <w:r>
              <w:rPr>
                <w:b w:val="0"/>
                <w:i w:val="0"/>
                <w:sz w:val="24"/>
              </w:rPr>
              <w:t>196</w:t>
            </w:r>
          </w:hyperlink>
        </w:p>
      </w:sdtContent>
    </w:sdt>
    <w:p>
      <w:pPr>
        <w:spacing w:after="0"/>
        <w:rPr>
          <w:sz w:val="24"/>
        </w:rPr>
        <w:sectPr>
          <w:type w:val="continuous"/>
          <w:pgSz w:w="12240" w:h="15840"/>
          <w:pgMar w:top="1360" w:bottom="1413" w:left="1080" w:right="1200"/>
        </w:sectPr>
      </w:pPr>
    </w:p>
    <w:p>
      <w:pPr>
        <w:pStyle w:val="Heading2"/>
        <w:spacing w:before="281"/>
        <w:jc w:val="left"/>
      </w:pPr>
      <w:r>
        <w:rPr/>
        <w:t>APPENDICES</w:t>
      </w:r>
    </w:p>
    <w:p>
      <w:pPr>
        <w:spacing w:after="0"/>
        <w:jc w:val="left"/>
        <w:sectPr>
          <w:type w:val="continuous"/>
          <w:pgSz w:w="12240" w:h="15840"/>
          <w:pgMar w:top="1360" w:bottom="1260" w:left="1080" w:right="1200"/>
        </w:sectPr>
      </w:pPr>
    </w:p>
    <w:p>
      <w:pPr>
        <w:spacing w:before="77"/>
        <w:ind w:left="617" w:right="498" w:firstLine="0"/>
        <w:jc w:val="center"/>
        <w:rPr>
          <w:b/>
          <w:sz w:val="24"/>
        </w:rPr>
      </w:pPr>
      <w:bookmarkStart w:name="_TOC_250082" w:id="6"/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bookmarkEnd w:id="6"/>
      <w:r>
        <w:rPr>
          <w:b/>
          <w:sz w:val="24"/>
        </w:rPr>
        <w:t>TABLES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tabs>
          <w:tab w:pos="8281" w:val="left" w:leader="none"/>
        </w:tabs>
        <w:spacing w:before="1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58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 Variables</w:t>
        <w:tab/>
        <w:t>153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1"/>
        </w:rPr>
        <w:t> </w:t>
      </w:r>
      <w:r>
        <w:rPr/>
        <w:t>Redundant</w:t>
      </w:r>
      <w:r>
        <w:rPr>
          <w:spacing w:val="-1"/>
        </w:rPr>
        <w:t> </w:t>
      </w:r>
      <w:r>
        <w:rPr/>
        <w:t>Fixed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Tests</w:t>
        <w:tab/>
        <w:t>156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5.1:</w:t>
      </w:r>
      <w:r>
        <w:rPr>
          <w:spacing w:val="59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1</w:t>
        <w:tab/>
        <w:t>161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2"/>
        </w:rPr>
        <w:t> </w:t>
      </w:r>
      <w:r>
        <w:rPr/>
        <w:t>5.2:</w:t>
      </w:r>
      <w:r>
        <w:rPr>
          <w:spacing w:val="58"/>
        </w:rPr>
        <w:t> </w:t>
      </w:r>
      <w:r>
        <w:rPr/>
        <w:t>Covariance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Cameroon</w:t>
        <w:tab/>
        <w:t>162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2"/>
        </w:rPr>
        <w:t> </w:t>
      </w:r>
      <w:r>
        <w:rPr/>
        <w:t>5.3: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Cameroon</w:t>
        <w:tab/>
        <w:t>163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2"/>
        </w:rPr>
        <w:t> </w:t>
      </w:r>
      <w:r>
        <w:rPr/>
        <w:t>5.4:</w:t>
      </w:r>
      <w:r>
        <w:rPr>
          <w:spacing w:val="-1"/>
        </w:rPr>
        <w:t> </w:t>
      </w:r>
      <w:r>
        <w:rPr/>
        <w:t>Covariance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Nigeria</w:t>
        <w:tab/>
        <w:t>163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2"/>
        </w:rPr>
        <w:t> </w:t>
      </w:r>
      <w:r>
        <w:rPr/>
        <w:t>5.5: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Nigeria</w:t>
        <w:tab/>
        <w:t>164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5.6: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2</w:t>
        <w:tab/>
        <w:t>164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5.7: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(Cameroon)</w:t>
        <w:tab/>
        <w:t>165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5.8:</w:t>
      </w:r>
      <w:r>
        <w:rPr>
          <w:spacing w:val="-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 of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3 (Nigeria)</w:t>
        <w:tab/>
        <w:t>166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spacing w:before="1"/>
        <w:jc w:val="left"/>
      </w:pPr>
      <w:r>
        <w:rPr/>
        <w:t>Table</w:t>
      </w:r>
      <w:r>
        <w:rPr>
          <w:spacing w:val="-1"/>
        </w:rPr>
        <w:t> </w:t>
      </w:r>
      <w:r>
        <w:rPr/>
        <w:t>5.9: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Granger</w:t>
      </w:r>
      <w:r>
        <w:rPr>
          <w:spacing w:val="-1"/>
        </w:rPr>
        <w:t> </w:t>
      </w:r>
      <w:r>
        <w:rPr/>
        <w:t>Causality</w:t>
        <w:tab/>
        <w:t>167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5.10:</w:t>
      </w:r>
      <w:r>
        <w:rPr>
          <w:spacing w:val="-1"/>
        </w:rPr>
        <w:t> </w:t>
      </w:r>
      <w:r>
        <w:rPr/>
        <w:t>Sectoral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Energy</w:t>
      </w:r>
      <w:r>
        <w:rPr>
          <w:spacing w:val="-6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(percent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total)</w:t>
        <w:tab/>
        <w:t>168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5.11:</w:t>
      </w:r>
      <w:r>
        <w:rPr>
          <w:spacing w:val="59"/>
        </w:rPr>
        <w:t> </w:t>
      </w:r>
      <w:r>
        <w:rPr/>
        <w:t>Group Unit</w:t>
      </w:r>
      <w:r>
        <w:rPr>
          <w:spacing w:val="1"/>
        </w:rPr>
        <w:t> </w:t>
      </w:r>
      <w:r>
        <w:rPr/>
        <w:t>Root Test</w:t>
      </w:r>
      <w:r>
        <w:rPr>
          <w:spacing w:val="-1"/>
        </w:rPr>
        <w:t> </w:t>
      </w:r>
      <w:r>
        <w:rPr/>
        <w:t>Summary</w:t>
        <w:tab/>
        <w:t>170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5.12: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priori and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Signs of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2</w:t>
        <w:tab/>
        <w:t>171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2"/>
        </w:rPr>
        <w:t> </w:t>
      </w:r>
      <w:r>
        <w:rPr/>
        <w:t>5.13:</w:t>
      </w:r>
      <w:r>
        <w:rPr>
          <w:spacing w:val="-1"/>
        </w:rPr>
        <w:t> </w:t>
      </w:r>
      <w:r>
        <w:rPr/>
        <w:t>Pooled Least Squares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2A</w:t>
        <w:tab/>
        <w:t>172-173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2"/>
        </w:rPr>
        <w:t> </w:t>
      </w:r>
      <w:r>
        <w:rPr/>
        <w:t>5.14:</w:t>
      </w:r>
      <w:r>
        <w:rPr>
          <w:spacing w:val="58"/>
        </w:rPr>
        <w:t> </w:t>
      </w:r>
      <w:r>
        <w:rPr/>
        <w:t>Price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Income</w:t>
      </w:r>
      <w:r>
        <w:rPr>
          <w:spacing w:val="-1"/>
        </w:rPr>
        <w:t> </w:t>
      </w:r>
      <w:r>
        <w:rPr/>
        <w:t>Elasticities</w:t>
        <w:tab/>
        <w:t>173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5.15:</w:t>
      </w:r>
      <w:r>
        <w:rPr>
          <w:spacing w:val="59"/>
        </w:rPr>
        <w:t> </w:t>
      </w:r>
      <w:r>
        <w:rPr/>
        <w:t>Group</w:t>
      </w:r>
      <w:r>
        <w:rPr>
          <w:spacing w:val="-1"/>
        </w:rPr>
        <w:t> </w:t>
      </w:r>
      <w:r>
        <w:rPr/>
        <w:t>Unit</w:t>
      </w:r>
      <w:r>
        <w:rPr>
          <w:spacing w:val="1"/>
        </w:rPr>
        <w:t> </w:t>
      </w:r>
      <w:r>
        <w:rPr/>
        <w:t>Root Test</w:t>
        <w:tab/>
        <w:t>175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5.16:</w:t>
      </w:r>
      <w:r>
        <w:rPr>
          <w:spacing w:val="58"/>
        </w:rPr>
        <w:t> </w:t>
      </w:r>
      <w:r>
        <w:rPr/>
        <w:t>Pooled Least</w:t>
      </w:r>
      <w:r>
        <w:rPr>
          <w:spacing w:val="-1"/>
        </w:rPr>
        <w:t> </w:t>
      </w:r>
      <w:r>
        <w:rPr/>
        <w:t>Squares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  <w:tab/>
        <w:t>177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5.17:</w:t>
      </w:r>
      <w:r>
        <w:rPr>
          <w:spacing w:val="59"/>
        </w:rPr>
        <w:t> </w:t>
      </w:r>
      <w:r>
        <w:rPr/>
        <w:t>Group Unit</w:t>
      </w:r>
      <w:r>
        <w:rPr>
          <w:spacing w:val="1"/>
        </w:rPr>
        <w:t> </w:t>
      </w:r>
      <w:r>
        <w:rPr/>
        <w:t>Root Test</w:t>
      </w:r>
      <w:r>
        <w:rPr>
          <w:spacing w:val="-1"/>
        </w:rPr>
        <w:t> </w:t>
      </w:r>
      <w:r>
        <w:rPr/>
        <w:t>Summary</w:t>
        <w:tab/>
        <w:t>179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5.18:</w:t>
      </w:r>
      <w:r>
        <w:rPr>
          <w:spacing w:val="-1"/>
        </w:rPr>
        <w:t> </w:t>
      </w:r>
      <w:r>
        <w:rPr/>
        <w:t>Pairwise</w:t>
      </w:r>
      <w:r>
        <w:rPr>
          <w:spacing w:val="-2"/>
        </w:rPr>
        <w:t> </w:t>
      </w:r>
      <w:r>
        <w:rPr/>
        <w:t>Granger Causality</w:t>
      </w:r>
      <w:r>
        <w:rPr>
          <w:spacing w:val="-4"/>
        </w:rPr>
        <w:t> </w:t>
      </w:r>
      <w:r>
        <w:rPr/>
        <w:t>Tests</w:t>
        <w:tab/>
        <w:t>180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Table</w:t>
      </w:r>
      <w:r>
        <w:rPr>
          <w:spacing w:val="-1"/>
        </w:rPr>
        <w:t> </w:t>
      </w:r>
      <w:r>
        <w:rPr/>
        <w:t>5.19: 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Unit Root Granger Causality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spacing w:before="1"/>
        <w:ind w:left="2400"/>
        <w:jc w:val="left"/>
      </w:pPr>
      <w:r>
        <w:rPr/>
        <w:t>Tests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Cameroon</w:t>
        <w:tab/>
        <w:t>185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8281" w:val="lef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5.20:  Summary</w:t>
      </w:r>
      <w:r>
        <w:rPr>
          <w:spacing w:val="-5"/>
        </w:rPr>
        <w:t> </w:t>
      </w:r>
      <w:r>
        <w:rPr/>
        <w:t>of the Pairwise</w:t>
      </w:r>
      <w:r>
        <w:rPr>
          <w:spacing w:val="-1"/>
        </w:rPr>
        <w:t> </w:t>
      </w:r>
      <w:r>
        <w:rPr/>
        <w:t>Granger Causality</w:t>
      </w:r>
      <w:r>
        <w:rPr>
          <w:spacing w:val="-6"/>
        </w:rPr>
        <w:t> </w:t>
      </w:r>
      <w:r>
        <w:rPr/>
        <w:t>Tests for</w:t>
      </w:r>
      <w:r>
        <w:rPr>
          <w:spacing w:val="-1"/>
        </w:rPr>
        <w:t> </w:t>
      </w:r>
      <w:r>
        <w:rPr/>
        <w:t>Cameroon</w:t>
        <w:tab/>
        <w:t>185</w:t>
      </w:r>
    </w:p>
    <w:p>
      <w:pPr>
        <w:spacing w:after="0"/>
        <w:jc w:val="left"/>
        <w:sectPr>
          <w:pgSz w:w="12240" w:h="15840"/>
          <w:pgMar w:header="0" w:footer="1002" w:top="1360" w:bottom="1260" w:left="1080" w:right="1200"/>
        </w:sect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6380"/>
        <w:gridCol w:w="770"/>
      </w:tblGrid>
      <w:tr>
        <w:trPr>
          <w:trHeight w:val="408" w:hRule="atLeast"/>
        </w:trPr>
        <w:tc>
          <w:tcPr>
            <w:tcW w:w="1232" w:type="dxa"/>
          </w:tcPr>
          <w:p>
            <w:pPr>
              <w:pStyle w:val="TableParagraph"/>
              <w:spacing w:line="266" w:lineRule="exact"/>
              <w:ind w:left="31" w:righ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5.21:</w:t>
            </w:r>
          </w:p>
        </w:tc>
        <w:tc>
          <w:tcPr>
            <w:tcW w:w="6380" w:type="dxa"/>
          </w:tcPr>
          <w:p>
            <w:pPr>
              <w:pStyle w:val="TableParagraph"/>
              <w:spacing w:line="266" w:lineRule="exact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 Unit Root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 Causality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80" w:type="dxa"/>
          </w:tcPr>
          <w:p>
            <w:pPr>
              <w:pStyle w:val="TableParagraph"/>
              <w:spacing w:before="133"/>
              <w:ind w:left="8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Tests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</w:p>
        </w:tc>
        <w:tc>
          <w:tcPr>
            <w:tcW w:w="770" w:type="dxa"/>
          </w:tcPr>
          <w:p>
            <w:pPr>
              <w:pStyle w:val="TableParagraph"/>
              <w:spacing w:before="133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186</w:t>
            </w:r>
          </w:p>
        </w:tc>
      </w:tr>
      <w:tr>
        <w:trPr>
          <w:trHeight w:val="551" w:hRule="atLeast"/>
        </w:trPr>
        <w:tc>
          <w:tcPr>
            <w:tcW w:w="1232" w:type="dxa"/>
          </w:tcPr>
          <w:p>
            <w:pPr>
              <w:pStyle w:val="TableParagraph"/>
              <w:spacing w:before="133"/>
              <w:ind w:left="31" w:righ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5.22:</w:t>
            </w:r>
          </w:p>
        </w:tc>
        <w:tc>
          <w:tcPr>
            <w:tcW w:w="6380" w:type="dxa"/>
          </w:tcPr>
          <w:p>
            <w:pPr>
              <w:pStyle w:val="TableParagraph"/>
              <w:spacing w:before="133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Pairwise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 Causality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Tests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</w:p>
        </w:tc>
        <w:tc>
          <w:tcPr>
            <w:tcW w:w="770" w:type="dxa"/>
          </w:tcPr>
          <w:p>
            <w:pPr>
              <w:pStyle w:val="TableParagraph"/>
              <w:spacing w:before="133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187</w:t>
            </w:r>
          </w:p>
        </w:tc>
      </w:tr>
      <w:tr>
        <w:trPr>
          <w:trHeight w:val="552" w:hRule="atLeast"/>
        </w:trPr>
        <w:tc>
          <w:tcPr>
            <w:tcW w:w="1232" w:type="dxa"/>
          </w:tcPr>
          <w:p>
            <w:pPr>
              <w:pStyle w:val="TableParagraph"/>
              <w:spacing w:before="133"/>
              <w:ind w:left="31" w:righ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5.23:</w:t>
            </w:r>
          </w:p>
        </w:tc>
        <w:tc>
          <w:tcPr>
            <w:tcW w:w="6380" w:type="dxa"/>
          </w:tcPr>
          <w:p>
            <w:pPr>
              <w:pStyle w:val="TableParagraph"/>
              <w:spacing w:before="133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 Summary</w:t>
            </w:r>
          </w:p>
        </w:tc>
        <w:tc>
          <w:tcPr>
            <w:tcW w:w="770" w:type="dxa"/>
          </w:tcPr>
          <w:p>
            <w:pPr>
              <w:pStyle w:val="TableParagraph"/>
              <w:spacing w:before="133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188</w:t>
            </w:r>
          </w:p>
        </w:tc>
      </w:tr>
      <w:tr>
        <w:trPr>
          <w:trHeight w:val="408" w:hRule="atLeast"/>
        </w:trPr>
        <w:tc>
          <w:tcPr>
            <w:tcW w:w="1232" w:type="dxa"/>
          </w:tcPr>
          <w:p>
            <w:pPr>
              <w:pStyle w:val="TableParagraph"/>
              <w:spacing w:line="256" w:lineRule="exact" w:before="133"/>
              <w:ind w:left="31" w:right="6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5.24:</w:t>
            </w:r>
          </w:p>
        </w:tc>
        <w:tc>
          <w:tcPr>
            <w:tcW w:w="6380" w:type="dxa"/>
          </w:tcPr>
          <w:p>
            <w:pPr>
              <w:pStyle w:val="TableParagraph"/>
              <w:spacing w:line="256" w:lineRule="exact" w:before="133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Granger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Causality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 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Cameroon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188</w:t>
            </w:r>
          </w:p>
        </w:tc>
      </w:tr>
    </w:tbl>
    <w:p>
      <w:pPr>
        <w:pStyle w:val="BodyText"/>
        <w:spacing w:before="4"/>
        <w:ind w:left="0"/>
        <w:jc w:val="left"/>
        <w:rPr>
          <w:sz w:val="16"/>
        </w:rPr>
      </w:pPr>
    </w:p>
    <w:p>
      <w:pPr>
        <w:pStyle w:val="BodyText"/>
        <w:tabs>
          <w:tab w:pos="8641" w:val="right" w:leader="none"/>
        </w:tabs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5.25: Group unit Test Summary</w:t>
        <w:tab/>
        <w:t>189</w:t>
      </w:r>
    </w:p>
    <w:p>
      <w:pPr>
        <w:pStyle w:val="BodyText"/>
        <w:tabs>
          <w:tab w:pos="1692" w:val="left" w:leader="none"/>
          <w:tab w:pos="8641" w:val="right" w:leader="none"/>
        </w:tabs>
        <w:spacing w:before="277"/>
        <w:jc w:val="left"/>
      </w:pPr>
      <w:r>
        <w:rPr/>
        <w:t>Table</w:t>
      </w:r>
      <w:r>
        <w:rPr>
          <w:spacing w:val="-1"/>
        </w:rPr>
        <w:t> </w:t>
      </w:r>
      <w:r>
        <w:rPr/>
        <w:t>5.26:</w:t>
        <w:tab/>
        <w:t>Granger Causality</w:t>
      </w:r>
      <w:r>
        <w:rPr>
          <w:spacing w:val="-5"/>
        </w:rPr>
        <w:t> </w:t>
      </w:r>
      <w:r>
        <w:rPr/>
        <w:t>Test for</w:t>
      </w:r>
      <w:r>
        <w:rPr>
          <w:spacing w:val="1"/>
        </w:rPr>
        <w:t> </w:t>
      </w:r>
      <w:r>
        <w:rPr/>
        <w:t>Nigeria</w:t>
        <w:tab/>
        <w:t>190</w:t>
      </w:r>
    </w:p>
    <w:p>
      <w:pPr>
        <w:spacing w:after="0"/>
        <w:jc w:val="left"/>
        <w:sectPr>
          <w:pgSz w:w="12240" w:h="15840"/>
          <w:pgMar w:header="0" w:footer="1002" w:top="1440" w:bottom="1260" w:left="1080" w:right="1200"/>
        </w:sectPr>
      </w:pPr>
    </w:p>
    <w:p>
      <w:pPr>
        <w:pStyle w:val="Heading2"/>
        <w:spacing w:before="77"/>
        <w:ind w:left="617" w:right="500"/>
        <w:jc w:val="center"/>
      </w:pPr>
      <w:bookmarkStart w:name="_TOC_250081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FIGURES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6"/>
        <w:ind w:left="0"/>
        <w:jc w:val="left"/>
        <w:rPr>
          <w:b/>
          <w:sz w:val="21"/>
        </w:rPr>
      </w:pPr>
    </w:p>
    <w:p>
      <w:pPr>
        <w:pStyle w:val="BodyText"/>
        <w:tabs>
          <w:tab w:pos="8281" w:val="left" w:leader="none"/>
        </w:tabs>
        <w:spacing w:before="1"/>
        <w:jc w:val="left"/>
      </w:pPr>
      <w:r>
        <w:rPr/>
        <w:t>Graph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RELS result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Cameroon</w:t>
        <w:tab/>
        <w:t>153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8281" w:val="left" w:leader="none"/>
        </w:tabs>
        <w:jc w:val="left"/>
      </w:pPr>
      <w:r>
        <w:rPr/>
        <w:t>Graph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RELS result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Nigeria</w:t>
        <w:tab/>
        <w:t>154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Chart</w:t>
      </w:r>
      <w:r>
        <w:rPr>
          <w:spacing w:val="-1"/>
        </w:rPr>
        <w:t> </w:t>
      </w:r>
      <w:r>
        <w:rPr/>
        <w:t>1: Sectoral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Energy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Cameroon</w:t>
        <w:tab/>
        <w:t>169</w:t>
      </w:r>
    </w:p>
    <w:p>
      <w:pPr>
        <w:pStyle w:val="BodyText"/>
        <w:ind w:left="0"/>
        <w:jc w:val="left"/>
      </w:pPr>
    </w:p>
    <w:p>
      <w:pPr>
        <w:pStyle w:val="BodyText"/>
        <w:tabs>
          <w:tab w:pos="8281" w:val="left" w:leader="none"/>
        </w:tabs>
        <w:jc w:val="left"/>
      </w:pPr>
      <w:r>
        <w:rPr/>
        <w:t>Chart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Sectoral 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 Energy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  <w:tab/>
        <w:t>169</w:t>
      </w:r>
    </w:p>
    <w:p>
      <w:pPr>
        <w:spacing w:after="0"/>
        <w:jc w:val="left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spacing w:before="77"/>
        <w:ind w:left="617" w:right="498"/>
        <w:jc w:val="center"/>
      </w:pPr>
      <w:bookmarkStart w:name="_TOC_250080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tabs>
          <w:tab w:pos="9361" w:val="right" w:leader="none"/>
        </w:tabs>
        <w:spacing w:before="547"/>
        <w:jc w:val="left"/>
      </w:pPr>
      <w:r>
        <w:rPr/>
        <w:t>Appendix</w:t>
      </w:r>
      <w:r>
        <w:rPr>
          <w:spacing w:val="1"/>
        </w:rPr>
        <w:t> </w:t>
      </w:r>
      <w:r>
        <w:rPr/>
        <w:t>1: Redundant</w:t>
      </w:r>
      <w:r>
        <w:rPr>
          <w:spacing w:val="-2"/>
        </w:rPr>
        <w:t> </w:t>
      </w:r>
      <w:r>
        <w:rPr/>
        <w:t>Fixed Effects Test Results</w:t>
        <w:tab/>
        <w:t>214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2: Descriptive</w:t>
      </w:r>
      <w:r>
        <w:rPr>
          <w:spacing w:val="-1"/>
        </w:rPr>
        <w:t> </w:t>
      </w:r>
      <w:r>
        <w:rPr/>
        <w:t>Statistics Model 1</w:t>
        <w:tab/>
        <w:t>215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3: Descriptive</w:t>
      </w:r>
      <w:r>
        <w:rPr>
          <w:spacing w:val="-1"/>
        </w:rPr>
        <w:t> </w:t>
      </w:r>
      <w:r>
        <w:rPr/>
        <w:t>Statistics Model 2</w:t>
        <w:tab/>
        <w:t>216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4: Descriptive</w:t>
      </w:r>
      <w:r>
        <w:rPr>
          <w:spacing w:val="-1"/>
        </w:rPr>
        <w:t> </w:t>
      </w:r>
      <w:r>
        <w:rPr/>
        <w:t>Statistics Model 3</w:t>
        <w:tab/>
        <w:t>217</w:t>
      </w:r>
    </w:p>
    <w:p>
      <w:pPr>
        <w:pStyle w:val="BodyText"/>
        <w:tabs>
          <w:tab w:pos="9361" w:val="right" w:leader="none"/>
        </w:tabs>
        <w:spacing w:before="277"/>
        <w:jc w:val="left"/>
      </w:pPr>
      <w:r>
        <w:rPr/>
        <w:t>Appendix</w:t>
      </w:r>
      <w:r>
        <w:rPr>
          <w:spacing w:val="1"/>
        </w:rPr>
        <w:t> </w:t>
      </w:r>
      <w:r>
        <w:rPr/>
        <w:t>5: Descriptive</w:t>
      </w:r>
      <w:r>
        <w:rPr>
          <w:spacing w:val="-1"/>
        </w:rPr>
        <w:t> </w:t>
      </w:r>
      <w:r>
        <w:rPr/>
        <w:t>Statistics for</w:t>
      </w:r>
      <w:r>
        <w:rPr>
          <w:spacing w:val="-1"/>
        </w:rPr>
        <w:t> </w:t>
      </w:r>
      <w:r>
        <w:rPr/>
        <w:t>Granger</w:t>
      </w:r>
      <w:r>
        <w:rPr>
          <w:spacing w:val="-1"/>
        </w:rPr>
        <w:t> </w:t>
      </w:r>
      <w:r>
        <w:rPr/>
        <w:t>Causality</w:t>
      </w:r>
      <w:r>
        <w:rPr>
          <w:spacing w:val="-5"/>
        </w:rPr>
        <w:t> </w:t>
      </w:r>
      <w:r>
        <w:rPr/>
        <w:t>variables</w:t>
        <w:tab/>
        <w:t>218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6: Group Unit Root Test: Summary</w:t>
        <w:tab/>
        <w:t>219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7: Pooled Least Squares</w:t>
      </w:r>
      <w:r>
        <w:rPr>
          <w:spacing w:val="-1"/>
        </w:rPr>
        <w:t> </w:t>
      </w:r>
      <w:r>
        <w:rPr/>
        <w:t>Regression Result of Model</w:t>
      </w:r>
      <w:r>
        <w:rPr>
          <w:spacing w:val="-1"/>
        </w:rPr>
        <w:t> </w:t>
      </w:r>
      <w:r>
        <w:rPr/>
        <w:t>2A</w:t>
        <w:tab/>
        <w:t>220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8: Group Unit Root Test: Summary</w:t>
        <w:tab/>
        <w:t>221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9: Pooled Least Squares Regression Result</w:t>
        <w:tab/>
        <w:t>222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10: Group Unit Root Test Summary</w:t>
        <w:tab/>
        <w:t>223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11: Pairwise</w:t>
      </w:r>
      <w:r>
        <w:rPr>
          <w:spacing w:val="-1"/>
        </w:rPr>
        <w:t> </w:t>
      </w:r>
      <w:r>
        <w:rPr/>
        <w:t>Granger Causality</w:t>
      </w:r>
      <w:r>
        <w:rPr>
          <w:spacing w:val="-3"/>
        </w:rPr>
        <w:t> </w:t>
      </w:r>
      <w:r>
        <w:rPr/>
        <w:t>Tests</w:t>
        <w:tab/>
        <w:t>224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12: 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Group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 Granger Causality</w:t>
      </w:r>
      <w:r>
        <w:rPr>
          <w:spacing w:val="-6"/>
        </w:rPr>
        <w:t> </w:t>
      </w:r>
      <w:r>
        <w:rPr/>
        <w:t>Test (Cameroon)</w:t>
        <w:tab/>
        <w:t>225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13: 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Group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 Granger Causality</w:t>
      </w:r>
      <w:r>
        <w:rPr>
          <w:spacing w:val="-5"/>
        </w:rPr>
        <w:t> </w:t>
      </w:r>
      <w:r>
        <w:rPr/>
        <w:t>Test</w:t>
      </w:r>
      <w:r>
        <w:rPr>
          <w:spacing w:val="-1"/>
        </w:rPr>
        <w:t> </w:t>
      </w:r>
      <w:r>
        <w:rPr/>
        <w:t>(Nigeria)</w:t>
        <w:tab/>
        <w:t>226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14: Group Unit Root Test Summary</w:t>
      </w:r>
      <w:r>
        <w:rPr>
          <w:spacing w:val="-6"/>
        </w:rPr>
        <w:t> </w:t>
      </w:r>
      <w:r>
        <w:rPr/>
        <w:t>for Cameroon</w:t>
        <w:tab/>
        <w:t>227</w:t>
      </w:r>
    </w:p>
    <w:p>
      <w:pPr>
        <w:pStyle w:val="BodyText"/>
        <w:tabs>
          <w:tab w:pos="9361" w:val="right" w:leader="none"/>
        </w:tabs>
        <w:spacing w:before="276"/>
        <w:jc w:val="left"/>
      </w:pPr>
      <w:r>
        <w:rPr/>
        <w:t>Appendix</w:t>
      </w:r>
      <w:r>
        <w:rPr>
          <w:spacing w:val="1"/>
        </w:rPr>
        <w:t> </w:t>
      </w:r>
      <w:r>
        <w:rPr/>
        <w:t>15: Group Unit Root Test Summary</w:t>
      </w:r>
      <w:r>
        <w:rPr>
          <w:spacing w:val="-6"/>
        </w:rPr>
        <w:t> </w:t>
      </w:r>
      <w:r>
        <w:rPr/>
        <w:t>for Nigeria</w:t>
        <w:tab/>
        <w:t>228</w:t>
      </w:r>
    </w:p>
    <w:p>
      <w:pPr>
        <w:spacing w:after="0"/>
        <w:jc w:val="left"/>
        <w:sectPr>
          <w:pgSz w:w="12240" w:h="15840"/>
          <w:pgMar w:header="0" w:footer="1002" w:top="1360" w:bottom="1260" w:left="1080" w:right="1200"/>
        </w:sectPr>
      </w:pPr>
    </w:p>
    <w:p>
      <w:pPr>
        <w:spacing w:line="274" w:lineRule="exact" w:before="77"/>
        <w:ind w:left="617" w:right="497" w:firstLine="0"/>
        <w:jc w:val="center"/>
        <w:rPr>
          <w:b/>
          <w:sz w:val="24"/>
        </w:rPr>
      </w:pPr>
      <w:bookmarkStart w:name="_TOC_250079" w:id="9"/>
      <w:bookmarkEnd w:id="9"/>
      <w:r>
        <w:rPr>
          <w:b/>
          <w:sz w:val="24"/>
        </w:rPr>
        <w:t>Abstract</w:t>
      </w:r>
    </w:p>
    <w:p>
      <w:pPr>
        <w:pStyle w:val="BodyText"/>
        <w:ind w:right="235" w:firstLine="60"/>
      </w:pPr>
      <w:r>
        <w:rPr/>
        <w:t>Given energy security and climate change challenges occasioned by increased hydrocarbon</w:t>
      </w:r>
      <w:r>
        <w:rPr>
          <w:spacing w:val="1"/>
        </w:rPr>
        <w:t> </w:t>
      </w:r>
      <w:r>
        <w:rPr/>
        <w:t>consumption, and increased trade between Nigeria and Cameroon, a holistic study of commercial</w:t>
      </w:r>
      <w:r>
        <w:rPr>
          <w:spacing w:val="-57"/>
        </w:rPr>
        <w:t> </w:t>
      </w:r>
      <w:r>
        <w:rPr/>
        <w:t>energy</w:t>
      </w:r>
      <w:r>
        <w:rPr>
          <w:spacing w:val="13"/>
        </w:rPr>
        <w:t> </w:t>
      </w:r>
      <w:r>
        <w:rPr/>
        <w:t>(petrol,</w:t>
      </w:r>
      <w:r>
        <w:rPr>
          <w:spacing w:val="18"/>
        </w:rPr>
        <w:t> </w:t>
      </w:r>
      <w:r>
        <w:rPr/>
        <w:t>diesel,</w:t>
      </w:r>
      <w:r>
        <w:rPr>
          <w:spacing w:val="18"/>
        </w:rPr>
        <w:t> </w:t>
      </w:r>
      <w:r>
        <w:rPr/>
        <w:t>kerosene)</w:t>
      </w:r>
      <w:r>
        <w:rPr>
          <w:spacing w:val="17"/>
        </w:rPr>
        <w:t> </w:t>
      </w:r>
      <w:r>
        <w:rPr/>
        <w:t>demand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both</w:t>
      </w:r>
      <w:r>
        <w:rPr>
          <w:spacing w:val="19"/>
        </w:rPr>
        <w:t> </w:t>
      </w:r>
      <w:r>
        <w:rPr/>
        <w:t>countries</w:t>
      </w:r>
      <w:r>
        <w:rPr>
          <w:spacing w:val="22"/>
        </w:rPr>
        <w:t> </w:t>
      </w:r>
      <w:r>
        <w:rPr/>
        <w:t>is</w:t>
      </w:r>
      <w:r>
        <w:rPr>
          <w:spacing w:val="18"/>
        </w:rPr>
        <w:t> </w:t>
      </w:r>
      <w:r>
        <w:rPr/>
        <w:t>undertaken.</w:t>
      </w:r>
      <w:r>
        <w:rPr>
          <w:spacing w:val="21"/>
        </w:rPr>
        <w:t> </w:t>
      </w:r>
      <w:r>
        <w:rPr/>
        <w:t>Our</w:t>
      </w:r>
      <w:r>
        <w:rPr>
          <w:spacing w:val="16"/>
        </w:rPr>
        <w:t> </w:t>
      </w:r>
      <w:r>
        <w:rPr/>
        <w:t>main</w:t>
      </w:r>
      <w:r>
        <w:rPr>
          <w:spacing w:val="18"/>
        </w:rPr>
        <w:t> </w:t>
      </w:r>
      <w:r>
        <w:rPr/>
        <w:t>objective</w:t>
      </w:r>
      <w:r>
        <w:rPr>
          <w:spacing w:val="17"/>
        </w:rPr>
        <w:t> </w:t>
      </w:r>
      <w:r>
        <w:rPr/>
        <w:t>is</w:t>
      </w:r>
      <w:r>
        <w:rPr>
          <w:spacing w:val="-57"/>
        </w:rPr>
        <w:t> </w:t>
      </w:r>
      <w:r>
        <w:rPr/>
        <w:t>to find out which of the two economies has performed better, in terms of energy intensity (i.e.</w:t>
      </w:r>
      <w:r>
        <w:rPr>
          <w:spacing w:val="1"/>
        </w:rPr>
        <w:t> </w:t>
      </w:r>
      <w:r>
        <w:rPr/>
        <w:t>which is less energy intensive) between 1971 and 2010. For this, five specific objectives were</w:t>
      </w:r>
      <w:r>
        <w:rPr>
          <w:spacing w:val="1"/>
        </w:rPr>
        <w:t> </w:t>
      </w:r>
      <w:r>
        <w:rPr/>
        <w:t>addressed, namely to: (a ) compare the structure of commercial energy demand in Cameroon and</w:t>
      </w:r>
      <w:r>
        <w:rPr>
          <w:spacing w:val="-57"/>
        </w:rPr>
        <w:t> </w:t>
      </w:r>
      <w:r>
        <w:rPr/>
        <w:t>Nigeria between 1971 and 2010; (b) compute the short-run price and income elasticities of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investigation;(c) compare the mean energy intensity in Cameroon and Nigeria during the period</w:t>
      </w:r>
      <w:r>
        <w:rPr>
          <w:spacing w:val="1"/>
        </w:rPr>
        <w:t> </w:t>
      </w:r>
      <w:r>
        <w:rPr/>
        <w:t>under investigation;</w:t>
      </w:r>
      <w:r>
        <w:rPr>
          <w:spacing w:val="1"/>
        </w:rPr>
        <w:t> </w:t>
      </w:r>
      <w:r>
        <w:rPr/>
        <w:t>(d) identify the determinants of energy intensity in Cameroon and Nigeria,</w:t>
      </w:r>
      <w:r>
        <w:rPr>
          <w:spacing w:val="1"/>
        </w:rPr>
        <w:t> </w:t>
      </w:r>
      <w:r>
        <w:rPr/>
        <w:t>during the period under review, and (e) ascertain the direction of causality among commercial</w:t>
      </w:r>
      <w:r>
        <w:rPr>
          <w:spacing w:val="1"/>
        </w:rPr>
        <w:t> </w:t>
      </w:r>
      <w:r>
        <w:rPr/>
        <w:t>energy intensity, technology and energy price in Cameroon and Nigeria during the period under</w:t>
      </w:r>
      <w:r>
        <w:rPr>
          <w:spacing w:val="1"/>
        </w:rPr>
        <w:t> </w:t>
      </w:r>
      <w:r>
        <w:rPr/>
        <w:t>consideration. Most of the data used were obtained from the International Energy Agency (IEA)</w:t>
      </w:r>
      <w:r>
        <w:rPr>
          <w:spacing w:val="1"/>
        </w:rPr>
        <w:t> </w:t>
      </w:r>
      <w:r>
        <w:rPr/>
        <w:t>and the World Bank. Additional data were extracted from the Central Bank of Nigeria (CBN)</w:t>
      </w:r>
      <w:r>
        <w:rPr>
          <w:spacing w:val="1"/>
        </w:rPr>
        <w:t> </w:t>
      </w:r>
      <w:r>
        <w:rPr/>
        <w:t>Statistical Bulletins and website and the Petroleum Products Pricing and Regulatory Agency</w:t>
      </w:r>
      <w:r>
        <w:rPr>
          <w:spacing w:val="1"/>
        </w:rPr>
        <w:t> </w:t>
      </w:r>
      <w:r>
        <w:rPr/>
        <w:t>(PPPRA) for Nigeria and the Bureau National de la Statistique website for Cameroon. Simple</w:t>
      </w:r>
      <w:r>
        <w:rPr>
          <w:spacing w:val="1"/>
        </w:rPr>
        <w:t> </w:t>
      </w:r>
      <w:r>
        <w:rPr/>
        <w:t>descriptive statistics were used to determine the structure of commercial energy consumption in</w:t>
      </w:r>
      <w:r>
        <w:rPr>
          <w:spacing w:val="1"/>
        </w:rPr>
        <w:t> </w:t>
      </w:r>
      <w:r>
        <w:rPr/>
        <w:t>both countries. The transcendental logarithmic model was used to estimate long-run income and</w:t>
      </w:r>
      <w:r>
        <w:rPr>
          <w:spacing w:val="1"/>
        </w:rPr>
        <w:t> </w:t>
      </w:r>
      <w:r>
        <w:rPr/>
        <w:t>price elasticities while short-run elasticities were computed using the traditional, neoclassical,</w:t>
      </w:r>
      <w:r>
        <w:rPr>
          <w:spacing w:val="1"/>
        </w:rPr>
        <w:t> </w:t>
      </w:r>
      <w:r>
        <w:rPr/>
        <w:t>method; and the reduced demand model was used for the analysis of the energy intensity of both</w:t>
      </w:r>
      <w:r>
        <w:rPr>
          <w:spacing w:val="1"/>
        </w:rPr>
        <w:t> </w:t>
      </w:r>
      <w:r>
        <w:rPr/>
        <w:t>countries. Granger Causality tests were also carried out. Findings are that (i) Cameroon and</w:t>
      </w:r>
      <w:r>
        <w:rPr>
          <w:spacing w:val="1"/>
        </w:rPr>
        <w:t> </w:t>
      </w:r>
      <w:r>
        <w:rPr/>
        <w:t>Nigeria have similar pattern of energy consumption (ii) demand for commercial energy is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 income inelastic in the short run in Cameroon but price and income elastic in the short run in</w:t>
      </w:r>
      <w:r>
        <w:rPr>
          <w:spacing w:val="-57"/>
        </w:rPr>
        <w:t> </w:t>
      </w:r>
      <w:r>
        <w:rPr/>
        <w:t>Nigeria; and price and income inelastic in the long run in Cameroon and Nigeria (iii) the ratio of</w:t>
      </w:r>
      <w:r>
        <w:rPr>
          <w:spacing w:val="1"/>
        </w:rPr>
        <w:t> </w:t>
      </w:r>
      <w:r>
        <w:rPr/>
        <w:t>commercial energy intensity of Cameroon relative to Nigeria is 1:1.57, (iv) whereas neither</w:t>
      </w:r>
      <w:r>
        <w:rPr>
          <w:spacing w:val="1"/>
        </w:rPr>
        <w:t> </w:t>
      </w:r>
      <w:r>
        <w:rPr/>
        <w:t>Cameroon nor Nigeria</w:t>
      </w:r>
      <w:r>
        <w:rPr>
          <w:spacing w:val="1"/>
        </w:rPr>
        <w:t> </w:t>
      </w:r>
      <w:r>
        <w:rPr/>
        <w:t>has critical energy intensity challenges yet, capital-labour ratio largely</w:t>
      </w:r>
      <w:r>
        <w:rPr>
          <w:spacing w:val="1"/>
        </w:rPr>
        <w:t> </w:t>
      </w:r>
      <w:r>
        <w:rPr/>
        <w:t>determines energy intensity in Cameroon while capital-labour ratio, investment-capital ratio and</w:t>
      </w:r>
      <w:r>
        <w:rPr>
          <w:spacing w:val="1"/>
        </w:rPr>
        <w:t> </w:t>
      </w:r>
      <w:r>
        <w:rPr/>
        <w:t>energy price largely determine energy intensity in Nigeria , and (v) a bi-directional Granger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-57"/>
        </w:rPr>
        <w:t> </w:t>
      </w:r>
      <w:r>
        <w:rPr/>
        <w:t>(proxy GDP). However, only a unilateral Granger Causality relationship, GDP Granger causes</w:t>
      </w:r>
      <w:r>
        <w:rPr>
          <w:spacing w:val="1"/>
        </w:rPr>
        <w:t> </w:t>
      </w:r>
      <w:r>
        <w:rPr/>
        <w:t>total commercial fuel consumption, exists between these two variables in Cameroon within the</w:t>
      </w:r>
      <w:r>
        <w:rPr>
          <w:spacing w:val="1"/>
        </w:rPr>
        <w:t> </w:t>
      </w:r>
      <w:r>
        <w:rPr/>
        <w:t>same period. Moreover, commercial energy pricing policy and commercial energy consumption</w:t>
      </w:r>
      <w:r>
        <w:rPr>
          <w:spacing w:val="1"/>
        </w:rPr>
        <w:t> </w:t>
      </w:r>
      <w:r>
        <w:rPr/>
        <w:t>(demand)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disconnected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Cameroon is independent of that of Nigeria and same goes for environmental policy. Moreover,</w:t>
      </w:r>
      <w:r>
        <w:rPr>
          <w:spacing w:val="1"/>
        </w:rPr>
        <w:t> </w:t>
      </w:r>
      <w:r>
        <w:rPr/>
        <w:t>whereas energy pricing policy takes into account environmental considerations in Nigeria, there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pricing,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Cameroon.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 smuggled from Nigeria into Cameroon is insignificant and Nigeria‘s environmental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Cameroon‘s</w:t>
      </w:r>
      <w:r>
        <w:rPr>
          <w:spacing w:val="1"/>
        </w:rPr>
        <w:t> </w:t>
      </w:r>
      <w:r>
        <w:rPr/>
        <w:t>environment. Total eradication of energy poverty, reduction in income inequality, investment in</w:t>
      </w:r>
      <w:r>
        <w:rPr>
          <w:spacing w:val="1"/>
        </w:rPr>
        <w:t> </w:t>
      </w:r>
      <w:r>
        <w:rPr/>
        <w:t>infrastructure, supply of qualitative and functional education for all, elimination of barriers to</w:t>
      </w:r>
      <w:r>
        <w:rPr>
          <w:spacing w:val="1"/>
        </w:rPr>
        <w:t> </w:t>
      </w:r>
      <w:r>
        <w:rPr/>
        <w:t>economic competitiveness, job creation, good governance, among others, are recommended to</w:t>
      </w:r>
      <w:r>
        <w:rPr>
          <w:spacing w:val="1"/>
        </w:rPr>
        <w:t> </w:t>
      </w:r>
      <w:r>
        <w:rPr/>
        <w:t>both countries.</w:t>
      </w:r>
    </w:p>
    <w:p>
      <w:pPr>
        <w:pStyle w:val="BodyText"/>
        <w:ind w:right="238"/>
      </w:pPr>
      <w:r>
        <w:rPr/>
        <w:t>Key words: Economic Development, Energy Consumption, Energy Intensity, Energy Demand,</w:t>
      </w:r>
      <w:r>
        <w:rPr>
          <w:spacing w:val="1"/>
        </w:rPr>
        <w:t> </w:t>
      </w:r>
      <w:r>
        <w:rPr/>
        <w:t>Commercial Energy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spacing w:line="343" w:lineRule="auto" w:before="77"/>
        <w:ind w:left="4080" w:right="3957" w:hanging="5"/>
        <w:jc w:val="center"/>
      </w:pPr>
      <w:bookmarkStart w:name="_TOC_250078" w:id="10"/>
      <w:r>
        <w:rPr/>
        <w:t>CHAPTER ONE</w:t>
      </w:r>
      <w:r>
        <w:rPr>
          <w:spacing w:val="1"/>
        </w:rPr>
        <w:t> </w:t>
      </w:r>
      <w:bookmarkEnd w:id="10"/>
      <w:r>
        <w:rPr/>
        <w:t>INTRODUCTION</w:t>
      </w:r>
    </w:p>
    <w:p>
      <w:pPr>
        <w:pStyle w:val="BodyText"/>
        <w:spacing w:before="5"/>
        <w:ind w:left="0"/>
        <w:jc w:val="left"/>
        <w:rPr>
          <w:b/>
          <w:sz w:val="16"/>
        </w:rPr>
      </w:pPr>
    </w:p>
    <w:p>
      <w:pPr>
        <w:pStyle w:val="ListParagraph"/>
        <w:numPr>
          <w:ilvl w:val="1"/>
          <w:numId w:val="7"/>
        </w:numPr>
        <w:tabs>
          <w:tab w:pos="1080" w:val="left" w:leader="none"/>
          <w:tab w:pos="1081" w:val="left" w:leader="none"/>
        </w:tabs>
        <w:spacing w:line="240" w:lineRule="auto" w:before="90" w:after="0"/>
        <w:ind w:left="1080" w:right="0" w:hanging="721"/>
        <w:jc w:val="left"/>
        <w:rPr>
          <w:b/>
          <w:sz w:val="24"/>
        </w:rPr>
      </w:pPr>
      <w:bookmarkStart w:name="_TOC_250077" w:id="11"/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bookmarkEnd w:id="11"/>
      <w:r>
        <w:rPr>
          <w:b/>
          <w:sz w:val="24"/>
        </w:rPr>
        <w:t>Study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line="480" w:lineRule="auto"/>
        <w:ind w:right="232"/>
      </w:pPr>
      <w:r>
        <w:rPr/>
        <w:t>Energy has been defined in many ways. According to Banks (2000) energy can be defined as</w:t>
      </w:r>
      <w:r>
        <w:rPr>
          <w:spacing w:val="1"/>
        </w:rPr>
        <w:t> </w:t>
      </w:r>
      <w:r>
        <w:rPr/>
        <w:t>anything that makes it possible to do work, that is, bring about movement against resistance. For</w:t>
      </w:r>
      <w:r>
        <w:rPr>
          <w:spacing w:val="1"/>
        </w:rPr>
        <w:t> </w:t>
      </w:r>
      <w:r>
        <w:rPr/>
        <w:t>Bhattacharyya (2011), energy is the ability to do work or to produce heat. Energy takes many</w:t>
      </w:r>
      <w:r>
        <w:rPr>
          <w:spacing w:val="1"/>
        </w:rPr>
        <w:t> </w:t>
      </w:r>
      <w:r>
        <w:rPr/>
        <w:t>forms, and one of its most interesting characteristics is that all aspects of motion, all physical</w:t>
      </w:r>
      <w:r>
        <w:rPr>
          <w:spacing w:val="1"/>
        </w:rPr>
        <w:t> </w:t>
      </w:r>
      <w:r>
        <w:rPr/>
        <w:t>processes, involve to one degree or another, the conversion of energy from one state to the other</w:t>
      </w:r>
      <w:r>
        <w:rPr>
          <w:spacing w:val="1"/>
        </w:rPr>
        <w:t> </w:t>
      </w:r>
      <w:r>
        <w:rPr/>
        <w:t>(Banks, 2000). Energy is the lifeblood of every economy as well. It provides light, heat and air-</w:t>
      </w:r>
      <w:r>
        <w:rPr>
          <w:spacing w:val="1"/>
        </w:rPr>
        <w:t> </w:t>
      </w:r>
      <w:r>
        <w:rPr/>
        <w:t>conditioning for homes, schools and businesses. It is needed to power office equipment and high-</w:t>
      </w:r>
      <w:r>
        <w:rPr>
          <w:spacing w:val="-57"/>
        </w:rPr>
        <w:t> </w:t>
      </w:r>
      <w:r>
        <w:rPr/>
        <w:t>technological production facilities, to transport both people and goods, and to support all aspects</w:t>
      </w:r>
      <w:r>
        <w:rPr>
          <w:spacing w:val="1"/>
        </w:rPr>
        <w:t> </w:t>
      </w:r>
      <w:r>
        <w:rPr/>
        <w:t>of the industry. Energy is also a critical ingredient in many other goods consumed, ranging from</w:t>
      </w:r>
      <w:r>
        <w:rPr>
          <w:spacing w:val="1"/>
        </w:rPr>
        <w:t> </w:t>
      </w:r>
      <w:r>
        <w:rPr/>
        <w:t>medicines and toys to food appliances and automobiles. It, therefore, appears that energy is an</w:t>
      </w:r>
      <w:r>
        <w:rPr>
          <w:spacing w:val="1"/>
        </w:rPr>
        <w:t> </w:t>
      </w:r>
      <w:r>
        <w:rPr/>
        <w:t>essential ingredient of socio-economic growth and an important determinant of the quality of life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human settlements.</w:t>
      </w:r>
    </w:p>
    <w:p>
      <w:pPr>
        <w:pStyle w:val="BodyText"/>
        <w:spacing w:line="480" w:lineRule="auto" w:before="121"/>
        <w:ind w:right="237"/>
      </w:pPr>
      <w:r>
        <w:rPr/>
        <w:t>Growth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energy</w:t>
      </w:r>
      <w:r>
        <w:rPr>
          <w:spacing w:val="6"/>
        </w:rPr>
        <w:t> </w:t>
      </w:r>
      <w:r>
        <w:rPr/>
        <w:t>demand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transportation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residential,</w:t>
      </w:r>
      <w:r>
        <w:rPr>
          <w:spacing w:val="9"/>
        </w:rPr>
        <w:t> </w:t>
      </w:r>
      <w:r>
        <w:rPr/>
        <w:t>commercial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industrial</w:t>
      </w:r>
      <w:r>
        <w:rPr>
          <w:spacing w:val="9"/>
        </w:rPr>
        <w:t> </w:t>
      </w:r>
      <w:r>
        <w:rPr/>
        <w:t>uses-</w:t>
      </w:r>
      <w:r>
        <w:rPr>
          <w:spacing w:val="-57"/>
        </w:rPr>
        <w:t> </w:t>
      </w:r>
      <w:r>
        <w:rPr/>
        <w:t>a characteristic of economic growth- is reflective of the changing composition of the consumer</w:t>
      </w:r>
      <w:r>
        <w:rPr>
          <w:spacing w:val="1"/>
        </w:rPr>
        <w:t> </w:t>
      </w:r>
      <w:r>
        <w:rPr/>
        <w:t>bundle. Energy is required for the utilization of durable goods such as household appliances and</w:t>
      </w:r>
      <w:r>
        <w:rPr>
          <w:spacing w:val="1"/>
        </w:rPr>
        <w:t> </w:t>
      </w:r>
      <w:r>
        <w:rPr/>
        <w:t>motor vehicles. As per capita incomes rise, consumers are more able to afford particular items</w:t>
      </w:r>
      <w:r>
        <w:rPr>
          <w:spacing w:val="1"/>
        </w:rPr>
        <w:t> </w:t>
      </w:r>
      <w:r>
        <w:rPr/>
        <w:t>such as air-conditioners, microwave ovens, refrigerators and cars. Furthermore, to the extent that</w:t>
      </w:r>
      <w:r>
        <w:rPr>
          <w:spacing w:val="1"/>
        </w:rPr>
        <w:t> </w:t>
      </w:r>
      <w:r>
        <w:rPr/>
        <w:t>services such as heating,</w:t>
      </w:r>
      <w:r>
        <w:rPr>
          <w:spacing w:val="1"/>
        </w:rPr>
        <w:t> </w:t>
      </w:r>
      <w:r>
        <w:rPr/>
        <w:t>refrigeration,</w:t>
      </w:r>
      <w:r>
        <w:rPr>
          <w:spacing w:val="1"/>
        </w:rPr>
        <w:t> </w:t>
      </w:r>
      <w:r>
        <w:rPr/>
        <w:t>and personal transport</w:t>
      </w:r>
      <w:r>
        <w:rPr>
          <w:spacing w:val="1"/>
        </w:rPr>
        <w:t> </w:t>
      </w:r>
      <w:r>
        <w:rPr/>
        <w:t>yield increasing utility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 consumer, utilization will increase thereby further increasing energy demand. As</w:t>
      </w:r>
      <w:r>
        <w:rPr>
          <w:spacing w:val="1"/>
        </w:rPr>
        <w:t> </w:t>
      </w:r>
      <w:r>
        <w:rPr/>
        <w:t>per capita income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 increases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 vehicle</w:t>
      </w:r>
      <w:r>
        <w:rPr>
          <w:spacing w:val="1"/>
        </w:rPr>
        <w:t> </w:t>
      </w:r>
      <w:r>
        <w:rPr/>
        <w:t>stock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followed by incrementally smaller increases (Medlock &amp; Soligo, 1998). As utilization of the</w:t>
      </w:r>
      <w:r>
        <w:rPr>
          <w:spacing w:val="1"/>
        </w:rPr>
        <w:t> </w:t>
      </w:r>
      <w:r>
        <w:rPr/>
        <w:t>vehicle stock begins to increase so must demand for fuel. An obvious pre-requisite for satisfying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transport</w:t>
      </w:r>
      <w:r>
        <w:rPr>
          <w:spacing w:val="-57"/>
        </w:rPr>
        <w:t> </w:t>
      </w:r>
      <w:r>
        <w:rPr/>
        <w:t>infrastructure. Government has the incentive to do this as per capita gross domestic product</w:t>
      </w:r>
      <w:r>
        <w:rPr>
          <w:spacing w:val="1"/>
        </w:rPr>
        <w:t> </w:t>
      </w:r>
      <w:r>
        <w:rPr/>
        <w:t>(GDP)</w:t>
      </w:r>
      <w:r>
        <w:rPr>
          <w:spacing w:val="-1"/>
        </w:rPr>
        <w:t> </w:t>
      </w:r>
      <w:r>
        <w:rPr/>
        <w:t>increases (Medlock &amp;Soligo,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spacing w:line="480" w:lineRule="auto" w:before="121"/>
        <w:ind w:right="239"/>
      </w:pPr>
      <w:r>
        <w:rPr/>
        <w:t>Between 1961 and 1977, agriculture was the mainstay of the economy of Cameroon. Agriculture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 product</w:t>
      </w:r>
      <w:r>
        <w:rPr>
          <w:spacing w:val="1"/>
        </w:rPr>
        <w:t> </w:t>
      </w:r>
      <w:r>
        <w:rPr/>
        <w:t>(GDP),</w:t>
      </w:r>
      <w:r>
        <w:rPr>
          <w:spacing w:val="1"/>
        </w:rPr>
        <w:t> </w:t>
      </w:r>
      <w:r>
        <w:rPr/>
        <w:t>85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employed about 80 percent of the labour force. Petroleum production took the lead in Cameroon</w:t>
      </w:r>
      <w:r>
        <w:rPr>
          <w:spacing w:val="1"/>
        </w:rPr>
        <w:t> </w:t>
      </w:r>
      <w:r>
        <w:rPr/>
        <w:t>between 1978 and 1985. By the mid 1970's the share of petroleum was about 18 percent of</w:t>
      </w:r>
      <w:r>
        <w:rPr>
          <w:spacing w:val="1"/>
        </w:rPr>
        <w:t> </w:t>
      </w:r>
      <w:r>
        <w:rPr/>
        <w:t>Cameroon's GDP. Cameroon's economy collapsed in the mid 80‘s with devastating effects. GDP</w:t>
      </w:r>
      <w:r>
        <w:rPr>
          <w:spacing w:val="1"/>
        </w:rPr>
        <w:t> </w:t>
      </w:r>
      <w:r>
        <w:rPr/>
        <w:t>growth rate fell from 8 percent per annum to less than -5% in 2002 (Amin, 2002).</w:t>
      </w:r>
      <w:r>
        <w:rPr>
          <w:spacing w:val="60"/>
        </w:rPr>
        <w:t> </w:t>
      </w:r>
      <w:r>
        <w:rPr/>
        <w:t>This was</w:t>
      </w:r>
      <w:r>
        <w:rPr>
          <w:spacing w:val="1"/>
        </w:rPr>
        <w:t> </w:t>
      </w:r>
      <w:r>
        <w:rPr/>
        <w:t>partly because of the sharp fall in world oil and commodity prices and partly because of poor</w:t>
      </w:r>
      <w:r>
        <w:rPr>
          <w:spacing w:val="1"/>
        </w:rPr>
        <w:t> </w:t>
      </w:r>
      <w:r>
        <w:rPr/>
        <w:t>domestic economic management (Nkonlak, 2008). The combined effect of these phenomena is</w:t>
      </w:r>
      <w:r>
        <w:rPr>
          <w:spacing w:val="1"/>
        </w:rPr>
        <w:t> </w:t>
      </w:r>
      <w:r>
        <w:rPr/>
        <w:t>that today Cameroon, with about half of her 17 million people living on less than two United</w:t>
      </w:r>
      <w:r>
        <w:rPr>
          <w:spacing w:val="1"/>
        </w:rPr>
        <w:t> </w:t>
      </w:r>
      <w:r>
        <w:rPr/>
        <w:t>States (U.S.) dollars a day, is ranked among the poor countries of the world. In fact the World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(2005)</w:t>
      </w:r>
      <w:r>
        <w:rPr>
          <w:spacing w:val="-1"/>
        </w:rPr>
        <w:t> </w:t>
      </w:r>
      <w:r>
        <w:rPr/>
        <w:t>classified Cameroon</w:t>
      </w:r>
      <w:r>
        <w:rPr>
          <w:spacing w:val="-1"/>
        </w:rPr>
        <w:t> </w:t>
      </w:r>
      <w:r>
        <w:rPr/>
        <w:t>under "poor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heavily</w:t>
      </w:r>
      <w:r>
        <w:rPr>
          <w:spacing w:val="-5"/>
        </w:rPr>
        <w:t> </w:t>
      </w:r>
      <w:r>
        <w:rPr/>
        <w:t>indebted</w:t>
      </w:r>
      <w:r>
        <w:rPr>
          <w:spacing w:val="-1"/>
        </w:rPr>
        <w:t> </w:t>
      </w:r>
      <w:r>
        <w:rPr/>
        <w:t>countries" categorization.</w:t>
      </w:r>
    </w:p>
    <w:p>
      <w:pPr>
        <w:pStyle w:val="BodyText"/>
        <w:spacing w:line="480" w:lineRule="auto" w:before="121"/>
        <w:ind w:right="234"/>
      </w:pPr>
      <w:r>
        <w:rPr/>
        <w:t>Cameroon produces about 70,000 barrels of crude oil per day (bpd), associated gas and hydro-</w:t>
      </w:r>
      <w:r>
        <w:rPr>
          <w:spacing w:val="1"/>
        </w:rPr>
        <w:t> </w:t>
      </w:r>
      <w:r>
        <w:rPr/>
        <w:t>power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primary</w:t>
      </w:r>
      <w:r>
        <w:rPr>
          <w:spacing w:val="22"/>
        </w:rPr>
        <w:t> </w:t>
      </w:r>
      <w:r>
        <w:rPr/>
        <w:t>sources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energy.</w:t>
      </w:r>
      <w:r>
        <w:rPr>
          <w:spacing w:val="27"/>
        </w:rPr>
        <w:t> </w:t>
      </w:r>
      <w:r>
        <w:rPr/>
        <w:t>Whereas</w:t>
      </w:r>
      <w:r>
        <w:rPr>
          <w:spacing w:val="28"/>
        </w:rPr>
        <w:t> </w:t>
      </w:r>
      <w:r>
        <w:rPr/>
        <w:t>crude</w:t>
      </w:r>
      <w:r>
        <w:rPr>
          <w:spacing w:val="26"/>
        </w:rPr>
        <w:t> </w:t>
      </w:r>
      <w:r>
        <w:rPr/>
        <w:t>oil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hydro-power</w:t>
      </w:r>
      <w:r>
        <w:rPr>
          <w:spacing w:val="30"/>
        </w:rPr>
        <w:t> </w:t>
      </w:r>
      <w:r>
        <w:rPr/>
        <w:t>are</w:t>
      </w:r>
      <w:r>
        <w:rPr>
          <w:spacing w:val="25"/>
        </w:rPr>
        <w:t> </w:t>
      </w:r>
      <w:r>
        <w:rPr/>
        <w:t>put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profitable</w:t>
      </w:r>
      <w:r>
        <w:rPr>
          <w:spacing w:val="-58"/>
        </w:rPr>
        <w:t> </w:t>
      </w:r>
      <w:r>
        <w:rPr/>
        <w:t>use, aside from re-injection there is little or no industrial use of gas. Gas is therefore seen as a</w:t>
      </w:r>
      <w:r>
        <w:rPr>
          <w:spacing w:val="1"/>
        </w:rPr>
        <w:t> </w:t>
      </w:r>
      <w:r>
        <w:rPr/>
        <w:t>waste product. This is a flagrant waste of an asset that otherwise could have been used by local</w:t>
      </w:r>
      <w:r>
        <w:rPr>
          <w:spacing w:val="1"/>
        </w:rPr>
        <w:t> </w:t>
      </w:r>
      <w:r>
        <w:rPr/>
        <w:t>consumers, by the industry and/or exported. Furthermore, the annual consumption of gas per</w:t>
      </w:r>
      <w:r>
        <w:rPr>
          <w:spacing w:val="1"/>
        </w:rPr>
        <w:t> </w:t>
      </w:r>
      <w:r>
        <w:rPr/>
        <w:t>capita per annum in Cameroon is very low: 1.9 kilograms compared with 2.1 kg for Ghana, 0.2</w:t>
      </w:r>
      <w:r>
        <w:rPr>
          <w:spacing w:val="1"/>
        </w:rPr>
        <w:t> </w:t>
      </w:r>
      <w:r>
        <w:rPr/>
        <w:t>kg</w:t>
      </w:r>
      <w:r>
        <w:rPr>
          <w:spacing w:val="41"/>
        </w:rPr>
        <w:t> </w:t>
      </w:r>
      <w:r>
        <w:rPr/>
        <w:t>for</w:t>
      </w:r>
      <w:r>
        <w:rPr>
          <w:spacing w:val="42"/>
        </w:rPr>
        <w:t> </w:t>
      </w:r>
      <w:r>
        <w:rPr/>
        <w:t>Nigeria,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3.5</w:t>
      </w:r>
      <w:r>
        <w:rPr>
          <w:spacing w:val="44"/>
        </w:rPr>
        <w:t> </w:t>
      </w:r>
      <w:r>
        <w:rPr/>
        <w:t>kg</w:t>
      </w:r>
      <w:r>
        <w:rPr>
          <w:spacing w:val="41"/>
        </w:rPr>
        <w:t> </w:t>
      </w:r>
      <w:r>
        <w:rPr/>
        <w:t>for</w:t>
      </w:r>
      <w:r>
        <w:rPr>
          <w:spacing w:val="42"/>
        </w:rPr>
        <w:t> </w:t>
      </w:r>
      <w:r>
        <w:rPr/>
        <w:t>West</w:t>
      </w:r>
      <w:r>
        <w:rPr>
          <w:spacing w:val="46"/>
        </w:rPr>
        <w:t> </w:t>
      </w:r>
      <w:r>
        <w:rPr/>
        <w:t>Africa</w:t>
      </w:r>
      <w:r>
        <w:rPr>
          <w:spacing w:val="43"/>
        </w:rPr>
        <w:t> </w:t>
      </w:r>
      <w:r>
        <w:rPr/>
        <w:t>(NOG).</w:t>
      </w:r>
      <w:r>
        <w:rPr>
          <w:spacing w:val="43"/>
        </w:rPr>
        <w:t> </w:t>
      </w:r>
      <w:r>
        <w:rPr/>
        <w:t>This</w:t>
      </w:r>
      <w:r>
        <w:rPr>
          <w:spacing w:val="44"/>
        </w:rPr>
        <w:t> </w:t>
      </w:r>
      <w:r>
        <w:rPr/>
        <w:t>incredibly</w:t>
      </w:r>
      <w:r>
        <w:rPr>
          <w:spacing w:val="40"/>
        </w:rPr>
        <w:t> </w:t>
      </w:r>
      <w:r>
        <w:rPr/>
        <w:t>low</w:t>
      </w:r>
      <w:r>
        <w:rPr>
          <w:spacing w:val="43"/>
        </w:rPr>
        <w:t> </w:t>
      </w:r>
      <w:r>
        <w:rPr/>
        <w:t>gas</w:t>
      </w:r>
      <w:r>
        <w:rPr>
          <w:spacing w:val="44"/>
        </w:rPr>
        <w:t> </w:t>
      </w:r>
      <w:r>
        <w:rPr/>
        <w:t>consumption</w:t>
      </w:r>
      <w:r>
        <w:rPr>
          <w:spacing w:val="44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largely attributable to the fact that the government has not been forthcoming in the area of sound</w:t>
      </w:r>
      <w:r>
        <w:rPr>
          <w:spacing w:val="1"/>
        </w:rPr>
        <w:t> </w:t>
      </w:r>
      <w:r>
        <w:rPr/>
        <w:t>policy formulation aimed at providing an enabling environment to encourage liquefied petroleum</w:t>
      </w:r>
      <w:r>
        <w:rPr>
          <w:spacing w:val="-57"/>
        </w:rPr>
        <w:t> </w:t>
      </w:r>
      <w:r>
        <w:rPr/>
        <w:t>gas (LPG) utilization by the public. Many low-income urban and most rural households are so</w:t>
      </w:r>
      <w:r>
        <w:rPr>
          <w:spacing w:val="1"/>
        </w:rPr>
        <w:t> </w:t>
      </w:r>
      <w:r>
        <w:rPr/>
        <w:t>poor that economic conditions dictate that the bulk of the households will be dependent on wood</w:t>
      </w:r>
      <w:r>
        <w:rPr>
          <w:spacing w:val="1"/>
        </w:rPr>
        <w:t> </w:t>
      </w:r>
      <w:r>
        <w:rPr/>
        <w:t>for the foreseeable future and rural households in particular have such limited incomes that they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possibly</w:t>
      </w:r>
      <w:r>
        <w:rPr>
          <w:spacing w:val="-5"/>
        </w:rPr>
        <w:t> </w:t>
      </w:r>
      <w:r>
        <w:rPr/>
        <w:t>opt out of this</w:t>
      </w:r>
      <w:r>
        <w:rPr>
          <w:spacing w:val="-1"/>
        </w:rPr>
        <w:t> </w:t>
      </w:r>
      <w:r>
        <w:rPr/>
        <w:t>cycle</w:t>
      </w:r>
      <w:r>
        <w:rPr>
          <w:spacing w:val="-1"/>
        </w:rPr>
        <w:t> </w:t>
      </w:r>
      <w:r>
        <w:rPr/>
        <w:t>to utilize</w:t>
      </w:r>
      <w:r>
        <w:rPr>
          <w:spacing w:val="-1"/>
        </w:rPr>
        <w:t> </w:t>
      </w:r>
      <w:r>
        <w:rPr/>
        <w:t>commercial energy</w:t>
      </w:r>
      <w:r>
        <w:rPr>
          <w:spacing w:val="-5"/>
        </w:rPr>
        <w:t> </w:t>
      </w:r>
      <w:r>
        <w:rPr/>
        <w:t>(petrol,</w:t>
      </w:r>
      <w:r>
        <w:rPr>
          <w:spacing w:val="-1"/>
        </w:rPr>
        <w:t> </w:t>
      </w:r>
      <w:r>
        <w:rPr/>
        <w:t>diesel, kerosene).</w:t>
      </w:r>
    </w:p>
    <w:p>
      <w:pPr>
        <w:pStyle w:val="BodyText"/>
        <w:spacing w:line="480" w:lineRule="auto" w:before="121"/>
        <w:ind w:right="236"/>
      </w:pPr>
      <w:r>
        <w:rPr/>
        <w:t>Nigeria is a net importer of fuel products and a global leader in gas flaring, distributing 3,200</w:t>
      </w:r>
      <w:r>
        <w:rPr>
          <w:spacing w:val="1"/>
        </w:rPr>
        <w:t> </w:t>
      </w:r>
      <w:r>
        <w:rPr/>
        <w:t>megawatts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superannuated transmission network (Adesanya, 2009). Nigeria is a valuable member of the</w:t>
      </w:r>
      <w:r>
        <w:rPr>
          <w:spacing w:val="1"/>
        </w:rPr>
        <w:t> </w:t>
      </w:r>
      <w:r>
        <w:rPr/>
        <w:t>Organization of Petroleum Exporting Countries (OPEC), who has to climb rapidly from a factor-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efficiency-driven</w:t>
      </w:r>
      <w:r>
        <w:rPr>
          <w:spacing w:val="1"/>
        </w:rPr>
        <w:t> </w:t>
      </w:r>
      <w:r>
        <w:rPr/>
        <w:t>economy in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transiting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innovation-driven-economic class presently occupied by thirty-one nations including the</w:t>
      </w:r>
      <w:r>
        <w:rPr>
          <w:spacing w:val="1"/>
        </w:rPr>
        <w:t> </w:t>
      </w:r>
      <w:r>
        <w:rPr/>
        <w:t>G8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pedestrian economy yet to overcome political and executive meddlesomeness. Gaunt energy</w:t>
      </w:r>
      <w:r>
        <w:rPr>
          <w:spacing w:val="1"/>
        </w:rPr>
        <w:t> </w:t>
      </w:r>
      <w:r>
        <w:rPr/>
        <w:t>infrastructure remains a major impediment to growth in a country where one per cent of the</w:t>
      </w:r>
      <w:r>
        <w:rPr>
          <w:spacing w:val="1"/>
        </w:rPr>
        <w:t> </w:t>
      </w:r>
      <w:r>
        <w:rPr/>
        <w:t>population benefits from 80 percent of hydrocarbon revenue, 70 percent of inhabitants are below</w:t>
      </w:r>
      <w:r>
        <w:rPr>
          <w:spacing w:val="1"/>
        </w:rPr>
        <w:t> </w:t>
      </w:r>
      <w:r>
        <w:rPr/>
        <w:t>the thick poverty line (living on income below US$1 a day), fuel subsidy consumed N 74 billion</w:t>
      </w:r>
      <w:r>
        <w:rPr>
          <w:spacing w:val="1"/>
        </w:rPr>
        <w:t> </w:t>
      </w:r>
      <w:r>
        <w:rPr/>
        <w:t>or 1.42 percent of GDP in 2003 rising to N450 billion or 3 percent of GDP at the end of 2007,</w:t>
      </w:r>
      <w:r>
        <w:rPr>
          <w:spacing w:val="1"/>
        </w:rPr>
        <w:t> </w:t>
      </w:r>
      <w:r>
        <w:rPr/>
        <w:t>gross fixed investment standing at 24.9 percent of GDP (2007), a public debt representing 14.5</w:t>
      </w:r>
      <w:r>
        <w:rPr>
          <w:spacing w:val="1"/>
        </w:rPr>
        <w:t> </w:t>
      </w:r>
      <w:r>
        <w:rPr/>
        <w:t>percent of GDP and a current account balance of US$1.205 billion (2007). Nigeria is more</w:t>
      </w:r>
      <w:r>
        <w:rPr>
          <w:spacing w:val="1"/>
        </w:rPr>
        <w:t> </w:t>
      </w:r>
      <w:r>
        <w:rPr/>
        <w:t>vulnerable to oil price increases as the terms of trade effects of the joint food and energy price</w:t>
      </w:r>
      <w:r>
        <w:rPr>
          <w:spacing w:val="1"/>
        </w:rPr>
        <w:t> </w:t>
      </w:r>
      <w:r>
        <w:rPr/>
        <w:t>hikes since January 2007 are beyond 10 percent of GDP thus limiting macroeconomic flexibility.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country‘s</w:t>
      </w:r>
      <w:r>
        <w:rPr>
          <w:spacing w:val="24"/>
        </w:rPr>
        <w:t> </w:t>
      </w:r>
      <w:r>
        <w:rPr/>
        <w:t>status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eleventh</w:t>
      </w:r>
      <w:r>
        <w:rPr>
          <w:spacing w:val="25"/>
        </w:rPr>
        <w:t> </w:t>
      </w:r>
      <w:r>
        <w:rPr/>
        <w:t>largest</w:t>
      </w:r>
      <w:r>
        <w:rPr>
          <w:spacing w:val="25"/>
        </w:rPr>
        <w:t> </w:t>
      </w:r>
      <w:r>
        <w:rPr/>
        <w:t>producer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crude</w:t>
      </w:r>
      <w:r>
        <w:rPr>
          <w:spacing w:val="25"/>
        </w:rPr>
        <w:t> </w:t>
      </w:r>
      <w:r>
        <w:rPr/>
        <w:t>oil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world,</w:t>
      </w:r>
      <w:r>
        <w:rPr>
          <w:spacing w:val="25"/>
        </w:rPr>
        <w:t> </w:t>
      </w:r>
      <w:r>
        <w:rPr/>
        <w:t>number</w:t>
      </w:r>
      <w:r>
        <w:rPr>
          <w:spacing w:val="31"/>
        </w:rPr>
        <w:t> </w:t>
      </w:r>
      <w:r>
        <w:rPr/>
        <w:t>one</w:t>
      </w:r>
      <w:r>
        <w:rPr>
          <w:spacing w:val="24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Africa and a valuable member of the OPEC, has not translated into an emerging and efficiency-</w:t>
      </w:r>
      <w:r>
        <w:rPr>
          <w:spacing w:val="1"/>
        </w:rPr>
        <w:t> </w:t>
      </w:r>
      <w:r>
        <w:rPr/>
        <w:t>driven</w:t>
      </w:r>
      <w:r>
        <w:rPr>
          <w:spacing w:val="-1"/>
        </w:rPr>
        <w:t> </w:t>
      </w:r>
      <w:r>
        <w:rPr/>
        <w:t>economy, a</w:t>
      </w:r>
      <w:r>
        <w:rPr>
          <w:spacing w:val="-1"/>
        </w:rPr>
        <w:t> </w:t>
      </w:r>
      <w:r>
        <w:rPr/>
        <w:t>prerequisite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 living</w:t>
      </w:r>
      <w:r>
        <w:rPr>
          <w:spacing w:val="-3"/>
        </w:rPr>
        <w:t> </w:t>
      </w:r>
      <w:r>
        <w:rPr/>
        <w:t>(Adesanya, 2009).</w:t>
      </w:r>
    </w:p>
    <w:p>
      <w:pPr>
        <w:pStyle w:val="Heading2"/>
        <w:numPr>
          <w:ilvl w:val="1"/>
          <w:numId w:val="7"/>
        </w:numPr>
        <w:tabs>
          <w:tab w:pos="1080" w:val="left" w:leader="none"/>
          <w:tab w:pos="1081" w:val="left" w:leader="none"/>
        </w:tabs>
        <w:spacing w:line="240" w:lineRule="auto" w:before="125" w:after="0"/>
        <w:ind w:left="1080" w:right="0" w:hanging="721"/>
        <w:jc w:val="left"/>
      </w:pPr>
      <w:bookmarkStart w:name="_TOC_250076" w:id="1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Problem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line="480" w:lineRule="auto"/>
        <w:ind w:right="234" w:firstLine="60"/>
      </w:pPr>
      <w:r>
        <w:rPr/>
        <w:t>The fact that energy is a critical factor input was largely overlooked during the first 70 years of</w:t>
      </w:r>
      <w:r>
        <w:rPr>
          <w:spacing w:val="1"/>
        </w:rPr>
        <w:t> </w:t>
      </w:r>
      <w:r>
        <w:rPr/>
        <w:t>the 20</w:t>
      </w:r>
      <w:r>
        <w:rPr>
          <w:vertAlign w:val="superscript"/>
        </w:rPr>
        <w:t>th</w:t>
      </w:r>
      <w:r>
        <w:rPr>
          <w:vertAlign w:val="baseline"/>
        </w:rPr>
        <w:t> century, because in the industrial world most politicians, civil servants, and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 were inclined to believe that virtually an infinite supply of reasonably-priced 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continue to go in the manner to which many of their constituents had become accustomed</w:t>
      </w:r>
      <w:r>
        <w:rPr>
          <w:spacing w:val="1"/>
          <w:vertAlign w:val="baseline"/>
        </w:rPr>
        <w:t> </w:t>
      </w:r>
      <w:r>
        <w:rPr>
          <w:vertAlign w:val="baseline"/>
        </w:rPr>
        <w:t>(Banks,</w:t>
      </w:r>
      <w:r>
        <w:rPr>
          <w:spacing w:val="-1"/>
          <w:vertAlign w:val="baseline"/>
        </w:rPr>
        <w:t> </w:t>
      </w:r>
      <w:r>
        <w:rPr>
          <w:vertAlign w:val="baseline"/>
        </w:rPr>
        <w:t>2000).</w:t>
      </w:r>
    </w:p>
    <w:p>
      <w:pPr>
        <w:pStyle w:val="BodyText"/>
        <w:spacing w:line="480" w:lineRule="auto" w:before="1"/>
        <w:ind w:right="230"/>
      </w:pPr>
      <w:r>
        <w:rPr/>
        <w:t>The sharp increase in energy demand observed at the beginning of this millennium was mostly</w:t>
      </w:r>
      <w:r>
        <w:rPr>
          <w:spacing w:val="1"/>
        </w:rPr>
        <w:t> </w:t>
      </w:r>
      <w:r>
        <w:rPr/>
        <w:t>attributed to the rapid growth of China, India and other emerging economies. This was a stark</w:t>
      </w:r>
      <w:r>
        <w:rPr>
          <w:spacing w:val="1"/>
        </w:rPr>
        <w:t> </w:t>
      </w:r>
      <w:r>
        <w:rPr/>
        <w:t>reminder of how crucial energy is as less developed economies – often based on agriculture –</w:t>
      </w:r>
      <w:r>
        <w:rPr>
          <w:spacing w:val="1"/>
        </w:rPr>
        <w:t> </w:t>
      </w:r>
      <w:r>
        <w:rPr/>
        <w:t>gradually become industrial economies. During this process, the energy intensity - which the</w:t>
      </w:r>
      <w:r>
        <w:rPr>
          <w:spacing w:val="1"/>
        </w:rPr>
        <w:t> </w:t>
      </w:r>
      <w:r>
        <w:rPr/>
        <w:t>United Nations Environment Project (UNEP, 2007) defines as the cost at which energy resources</w:t>
      </w:r>
      <w:r>
        <w:rPr>
          <w:spacing w:val="-57"/>
        </w:rPr>
        <w:t> </w:t>
      </w:r>
      <w:r>
        <w:rPr/>
        <w:t>are converted into GDP- of each additional unit of output (i.e. the marginal energy intensity of</w:t>
      </w:r>
      <w:r>
        <w:rPr>
          <w:spacing w:val="1"/>
        </w:rPr>
        <w:t> </w:t>
      </w:r>
      <w:r>
        <w:rPr/>
        <w:t>output)</w:t>
      </w:r>
      <w:r>
        <w:rPr>
          <w:spacing w:val="-3"/>
        </w:rPr>
        <w:t> </w:t>
      </w:r>
      <w:r>
        <w:rPr/>
        <w:t>increases.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development,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climb</w:t>
      </w:r>
      <w:r>
        <w:rPr>
          <w:spacing w:val="-2"/>
        </w:rPr>
        <w:t> </w:t>
      </w:r>
      <w:r>
        <w:rPr/>
        <w:t>up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‗energy</w:t>
      </w:r>
      <w:r>
        <w:rPr>
          <w:spacing w:val="-4"/>
        </w:rPr>
        <w:t> </w:t>
      </w:r>
      <w:r>
        <w:rPr/>
        <w:t>ladder‘,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familiar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the energy literature: industrialized countries have followed similar paths in the process of their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right="236"/>
      </w:pPr>
      <w:r>
        <w:rPr/>
        <w:t>Energy intensity has long been of interest to energy researchers (Atkinson &amp; Manning, (1995);</w:t>
      </w:r>
      <w:r>
        <w:rPr>
          <w:spacing w:val="1"/>
        </w:rPr>
        <w:t> </w:t>
      </w:r>
      <w:r>
        <w:rPr/>
        <w:t>Bjorner &amp; Jensens, (2002); Bernstein </w:t>
      </w:r>
      <w:r>
        <w:rPr>
          <w:i/>
        </w:rPr>
        <w:t>et al</w:t>
      </w:r>
      <w:r>
        <w:rPr/>
        <w:t>., (2003); Sue Wing &amp; Eckaus, (2004); Gellings et al,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(2006); Huntington &amp; Smith, (2011); Imhof (2011); Takahashi &amp; Asano, 2011).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 drivers of energy consumption and energy intensity has been a major focus</w:t>
      </w:r>
      <w:r>
        <w:rPr>
          <w:spacing w:val="1"/>
        </w:rPr>
        <w:t> </w:t>
      </w:r>
      <w:r>
        <w:rPr/>
        <w:t>of research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methodology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allows</w:t>
      </w:r>
      <w:r>
        <w:rPr>
          <w:spacing w:val="5"/>
        </w:rPr>
        <w:t> </w:t>
      </w:r>
      <w:r>
        <w:rPr/>
        <w:t>one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separate</w:t>
      </w:r>
      <w:r>
        <w:rPr>
          <w:spacing w:val="5"/>
        </w:rPr>
        <w:t> </w:t>
      </w:r>
      <w:r>
        <w:rPr/>
        <w:t>structural</w:t>
      </w:r>
      <w:r>
        <w:rPr>
          <w:spacing w:val="5"/>
        </w:rPr>
        <w:t> </w:t>
      </w:r>
      <w:r>
        <w:rPr/>
        <w:t>shifts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economy</w:t>
      </w:r>
      <w:r>
        <w:rPr>
          <w:spacing w:val="1"/>
        </w:rPr>
        <w:t> </w:t>
      </w:r>
      <w:r>
        <w:rPr/>
        <w:t>from</w:t>
      </w:r>
      <w:r>
        <w:rPr>
          <w:spacing w:val="5"/>
        </w:rPr>
        <w:t> </w:t>
      </w:r>
      <w:r>
        <w:rPr/>
        <w:t>more</w:t>
      </w:r>
      <w:r>
        <w:rPr>
          <w:spacing w:val="2"/>
        </w:rPr>
        <w:t> </w:t>
      </w:r>
      <w:r>
        <w:rPr/>
        <w:t>fundamental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improvements in use of energy. This decomposition has contributed to the understanding of the</w:t>
      </w:r>
      <w:r>
        <w:rPr>
          <w:spacing w:val="1"/>
        </w:rPr>
        <w:t> </w:t>
      </w:r>
      <w:r>
        <w:rPr/>
        <w:t>extent to which changes in economic activities (the activity effect) have reduced the demand for</w:t>
      </w:r>
      <w:r>
        <w:rPr>
          <w:spacing w:val="1"/>
        </w:rPr>
        <w:t> </w:t>
      </w:r>
      <w:r>
        <w:rPr/>
        <w:t>energy as opposed to improvements in the use of energy (efficiency effect). While these indices</w:t>
      </w:r>
      <w:r>
        <w:rPr>
          <w:spacing w:val="1"/>
        </w:rPr>
        <w:t> </w:t>
      </w:r>
      <w:r>
        <w:rPr/>
        <w:t>(activity and efficiency effects)</w:t>
      </w:r>
      <w:r>
        <w:rPr>
          <w:spacing w:val="1"/>
        </w:rPr>
        <w:t> </w:t>
      </w:r>
      <w:r>
        <w:rPr/>
        <w:t>are useful</w:t>
      </w:r>
      <w:r>
        <w:rPr>
          <w:spacing w:val="1"/>
        </w:rPr>
        <w:t> </w:t>
      </w:r>
      <w:r>
        <w:rPr/>
        <w:t>for understanding trends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energy consumption as</w:t>
      </w:r>
      <w:r>
        <w:rPr>
          <w:spacing w:val="1"/>
        </w:rPr>
        <w:t> </w:t>
      </w:r>
      <w:r>
        <w:rPr/>
        <w:t>well as trends in economic activity that influence energy demand, we have limited understanding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forces,</w:t>
      </w:r>
      <w:r>
        <w:rPr>
          <w:spacing w:val="-1"/>
        </w:rPr>
        <w:t> </w:t>
      </w:r>
      <w:r>
        <w:rPr/>
        <w:t>namely</w:t>
      </w:r>
      <w:r>
        <w:rPr>
          <w:spacing w:val="-6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income,</w:t>
      </w:r>
      <w:r>
        <w:rPr>
          <w:spacing w:val="1"/>
        </w:rPr>
        <w:t> </w:t>
      </w:r>
      <w:r>
        <w:rPr/>
        <w:t>that drive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these</w:t>
      </w:r>
      <w:r>
        <w:rPr>
          <w:spacing w:val="-2"/>
        </w:rPr>
        <w:t> </w:t>
      </w:r>
      <w:r>
        <w:rPr/>
        <w:t>indices</w:t>
      </w:r>
      <w:r>
        <w:rPr>
          <w:spacing w:val="-1"/>
        </w:rPr>
        <w:t> </w:t>
      </w:r>
      <w:r>
        <w:rPr/>
        <w:t>over time.</w:t>
      </w:r>
    </w:p>
    <w:p>
      <w:pPr>
        <w:pStyle w:val="BodyText"/>
        <w:spacing w:line="480" w:lineRule="auto" w:before="121"/>
        <w:ind w:right="233"/>
      </w:pPr>
      <w:r>
        <w:rPr/>
        <w:t>Observing the historical behaviour of developed economies reveals that, at the end of their climb</w:t>
      </w:r>
      <w:r>
        <w:rPr>
          <w:spacing w:val="1"/>
        </w:rPr>
        <w:t> </w:t>
      </w:r>
      <w:r>
        <w:rPr/>
        <w:t>on the energy ladder, countries stand on different rungs on the said ladder; in other words</w:t>
      </w:r>
      <w:r>
        <w:rPr>
          <w:spacing w:val="1"/>
        </w:rPr>
        <w:t> </w:t>
      </w:r>
      <w:r>
        <w:rPr/>
        <w:t>countries reach very different energy intensity levels. This is due</w:t>
      </w:r>
      <w:r>
        <w:rPr>
          <w:spacing w:val="60"/>
        </w:rPr>
        <w:t> </w:t>
      </w:r>
      <w:r>
        <w:rPr/>
        <w:t>to a number of factors. Some</w:t>
      </w:r>
      <w:r>
        <w:rPr>
          <w:spacing w:val="1"/>
        </w:rPr>
        <w:t> </w:t>
      </w:r>
      <w:r>
        <w:rPr/>
        <w:t>are predetermined by their geographical location, size, and climatic exposure, which all have a</w:t>
      </w:r>
      <w:r>
        <w:rPr>
          <w:spacing w:val="1"/>
        </w:rPr>
        <w:t> </w:t>
      </w:r>
      <w:r>
        <w:rPr/>
        <w:t>strong influence on energy intensity. But factors such as industrial structure, efficiency and mass</w:t>
      </w:r>
      <w:r>
        <w:rPr>
          <w:spacing w:val="1"/>
        </w:rPr>
        <w:t> </w:t>
      </w:r>
      <w:r>
        <w:rPr/>
        <w:t>mobility solutions are significant and</w:t>
      </w:r>
      <w:r>
        <w:rPr>
          <w:spacing w:val="1"/>
        </w:rPr>
        <w:t> </w:t>
      </w:r>
      <w:r>
        <w:rPr/>
        <w:t>are results</w:t>
      </w:r>
      <w:r>
        <w:rPr>
          <w:spacing w:val="1"/>
        </w:rPr>
        <w:t> </w:t>
      </w:r>
      <w:r>
        <w:rPr/>
        <w:t>of explicit economic and</w:t>
      </w:r>
      <w:r>
        <w:rPr>
          <w:spacing w:val="1"/>
        </w:rPr>
        <w:t> </w:t>
      </w:r>
      <w:r>
        <w:rPr/>
        <w:t>policy choices</w:t>
      </w:r>
      <w:r>
        <w:rPr>
          <w:spacing w:val="60"/>
        </w:rPr>
        <w:t> </w:t>
      </w:r>
      <w:r>
        <w:rPr/>
        <w:t>made</w:t>
      </w:r>
      <w:r>
        <w:rPr>
          <w:spacing w:val="-57"/>
        </w:rPr>
        <w:t> </w:t>
      </w:r>
      <w:r>
        <w:rPr/>
        <w:t>by countries.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energy demand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 growth and price variations in developing countries can provide some foresight on</w:t>
      </w:r>
      <w:r>
        <w:rPr>
          <w:spacing w:val="1"/>
        </w:rPr>
        <w:t> </w:t>
      </w:r>
      <w:r>
        <w:rPr/>
        <w:t>where</w:t>
      </w:r>
      <w:r>
        <w:rPr>
          <w:spacing w:val="36"/>
        </w:rPr>
        <w:t> </w:t>
      </w:r>
      <w:r>
        <w:rPr/>
        <w:t>these</w:t>
      </w:r>
      <w:r>
        <w:rPr>
          <w:spacing w:val="37"/>
        </w:rPr>
        <w:t> </w:t>
      </w:r>
      <w:r>
        <w:rPr/>
        <w:t>countries</w:t>
      </w:r>
      <w:r>
        <w:rPr>
          <w:spacing w:val="38"/>
        </w:rPr>
        <w:t> </w:t>
      </w:r>
      <w:r>
        <w:rPr/>
        <w:t>will</w:t>
      </w:r>
      <w:r>
        <w:rPr>
          <w:spacing w:val="36"/>
        </w:rPr>
        <w:t> </w:t>
      </w:r>
      <w:r>
        <w:rPr/>
        <w:t>reach</w:t>
      </w:r>
      <w:r>
        <w:rPr>
          <w:spacing w:val="37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end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their</w:t>
      </w:r>
      <w:r>
        <w:rPr>
          <w:spacing w:val="35"/>
        </w:rPr>
        <w:t> </w:t>
      </w:r>
      <w:r>
        <w:rPr/>
        <w:t>climb</w:t>
      </w:r>
      <w:r>
        <w:rPr>
          <w:spacing w:val="36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energy</w:t>
      </w:r>
      <w:r>
        <w:rPr>
          <w:spacing w:val="33"/>
        </w:rPr>
        <w:t> </w:t>
      </w:r>
      <w:r>
        <w:rPr/>
        <w:t>ladder.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addition,</w:t>
      </w:r>
      <w:r>
        <w:rPr>
          <w:spacing w:val="-57"/>
        </w:rPr>
        <w:t> </w:t>
      </w:r>
      <w:r>
        <w:rPr/>
        <w:t>every economy needs to know the cost at which its energy resources are converted into GDP</w:t>
      </w:r>
      <w:r>
        <w:rPr>
          <w:spacing w:val="1"/>
        </w:rPr>
        <w:t> </w:t>
      </w:r>
      <w:r>
        <w:rPr/>
        <w:t>(UNEP, 2006) and compare of this cost with peers‘ cost. The comparison of this index between</w:t>
      </w:r>
      <w:r>
        <w:rPr>
          <w:spacing w:val="1"/>
        </w:rPr>
        <w:t> </w:t>
      </w:r>
      <w:r>
        <w:rPr/>
        <w:t>two contiguous countries like Cameroon and Nigeria is very relevant, particularly now that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is Cameroon‘s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trading</w:t>
      </w:r>
      <w:r>
        <w:rPr>
          <w:spacing w:val="-3"/>
        </w:rPr>
        <w:t> </w:t>
      </w:r>
      <w:r>
        <w:rPr/>
        <w:t>partner</w:t>
      </w:r>
      <w:r>
        <w:rPr>
          <w:spacing w:val="1"/>
        </w:rPr>
        <w:t> </w:t>
      </w:r>
      <w:r>
        <w:rPr/>
        <w:t>(AfDB</w:t>
      </w:r>
      <w:r>
        <w:rPr>
          <w:spacing w:val="-1"/>
        </w:rPr>
        <w:t> </w:t>
      </w:r>
      <w:r>
        <w:rPr/>
        <w:t>Group, 2013).</w:t>
      </w:r>
    </w:p>
    <w:p>
      <w:pPr>
        <w:pStyle w:val="BodyText"/>
        <w:spacing w:line="480" w:lineRule="auto" w:before="122"/>
        <w:ind w:right="236"/>
      </w:pPr>
      <w:r>
        <w:rPr/>
        <w:t>Existing empirical literature on the relationship between economic growth and energy demand</w:t>
      </w:r>
      <w:r>
        <w:rPr>
          <w:spacing w:val="1"/>
        </w:rPr>
        <w:t> </w:t>
      </w:r>
      <w:r>
        <w:rPr/>
        <w:t>addresses all of these issues for Organization for Economic Co-operation and Development</w:t>
      </w:r>
      <w:r>
        <w:rPr>
          <w:spacing w:val="1"/>
        </w:rPr>
        <w:t> </w:t>
      </w:r>
      <w:r>
        <w:rPr/>
        <w:t>(OECD) countries, most of them for specific developing regions (e.g. Asia, Latin America, The</w:t>
      </w:r>
      <w:r>
        <w:rPr>
          <w:spacing w:val="1"/>
        </w:rPr>
        <w:t> </w:t>
      </w:r>
      <w:r>
        <w:rPr/>
        <w:t>Middle</w:t>
      </w:r>
      <w:r>
        <w:rPr>
          <w:spacing w:val="39"/>
        </w:rPr>
        <w:t> </w:t>
      </w:r>
      <w:r>
        <w:rPr/>
        <w:t>East).</w:t>
      </w:r>
      <w:r>
        <w:rPr>
          <w:spacing w:val="39"/>
        </w:rPr>
        <w:t> </w:t>
      </w:r>
      <w:r>
        <w:rPr/>
        <w:t>Somehow</w:t>
      </w:r>
      <w:r>
        <w:rPr>
          <w:spacing w:val="39"/>
        </w:rPr>
        <w:t> </w:t>
      </w:r>
      <w:r>
        <w:rPr/>
        <w:t>there</w:t>
      </w:r>
      <w:r>
        <w:rPr>
          <w:spacing w:val="38"/>
        </w:rPr>
        <w:t> </w:t>
      </w:r>
      <w:r>
        <w:rPr/>
        <w:t>are</w:t>
      </w:r>
      <w:r>
        <w:rPr>
          <w:spacing w:val="40"/>
        </w:rPr>
        <w:t> </w:t>
      </w:r>
      <w:r>
        <w:rPr/>
        <w:t>fewer</w:t>
      </w:r>
      <w:r>
        <w:rPr>
          <w:spacing w:val="39"/>
        </w:rPr>
        <w:t> </w:t>
      </w:r>
      <w:r>
        <w:rPr/>
        <w:t>works</w:t>
      </w:r>
      <w:r>
        <w:rPr>
          <w:spacing w:val="42"/>
        </w:rPr>
        <w:t> </w:t>
      </w:r>
      <w:r>
        <w:rPr/>
        <w:t>that</w:t>
      </w:r>
      <w:r>
        <w:rPr>
          <w:spacing w:val="40"/>
        </w:rPr>
        <w:t> </w:t>
      </w:r>
      <w:r>
        <w:rPr/>
        <w:t>attempt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draw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broader</w:t>
      </w:r>
      <w:r>
        <w:rPr>
          <w:spacing w:val="38"/>
        </w:rPr>
        <w:t> </w:t>
      </w:r>
      <w:r>
        <w:rPr/>
        <w:t>picture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experience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developing</w:t>
      </w:r>
      <w:r>
        <w:rPr>
          <w:spacing w:val="57"/>
        </w:rPr>
        <w:t> </w:t>
      </w:r>
      <w:r>
        <w:rPr/>
        <w:t>countries</w:t>
      </w:r>
      <w:r>
        <w:rPr>
          <w:spacing w:val="59"/>
        </w:rPr>
        <w:t> </w:t>
      </w:r>
      <w:r>
        <w:rPr/>
        <w:t>using</w:t>
      </w:r>
      <w:r>
        <w:rPr>
          <w:spacing w:val="58"/>
        </w:rPr>
        <w:t> </w:t>
      </w:r>
      <w:r>
        <w:rPr/>
        <w:t>advanced</w:t>
      </w:r>
      <w:r>
        <w:rPr>
          <w:spacing w:val="58"/>
        </w:rPr>
        <w:t> </w:t>
      </w:r>
      <w:r>
        <w:rPr/>
        <w:t>econometric</w:t>
      </w:r>
      <w:r>
        <w:rPr>
          <w:spacing w:val="58"/>
        </w:rPr>
        <w:t> </w:t>
      </w:r>
      <w:r>
        <w:rPr/>
        <w:t>tools  (Bentham</w:t>
      </w:r>
      <w:r>
        <w:rPr>
          <w:spacing w:val="3"/>
        </w:rPr>
        <w:t> </w:t>
      </w:r>
      <w:r>
        <w:rPr/>
        <w:t>&amp;</w:t>
      </w:r>
      <w:r>
        <w:rPr>
          <w:spacing w:val="56"/>
        </w:rPr>
        <w:t> </w:t>
      </w:r>
      <w:r>
        <w:rPr/>
        <w:t>Morani,</w:t>
      </w:r>
      <w:r>
        <w:rPr>
          <w:spacing w:val="-58"/>
        </w:rPr>
        <w:t> </w:t>
      </w:r>
      <w:r>
        <w:rPr/>
        <w:t>2009; Iwayemi et al. 2010).</w:t>
      </w:r>
      <w:r>
        <w:rPr>
          <w:spacing w:val="1"/>
        </w:rPr>
        <w:t> </w:t>
      </w:r>
      <w:r>
        <w:rPr/>
        <w:t>For example, there is the rise in concerns about global warming</w:t>
      </w:r>
      <w:r>
        <w:rPr>
          <w:spacing w:val="1"/>
        </w:rPr>
        <w:t> </w:t>
      </w:r>
      <w:r>
        <w:rPr/>
        <w:t>which requires</w:t>
      </w:r>
      <w:r>
        <w:rPr>
          <w:spacing w:val="1"/>
        </w:rPr>
        <w:t> </w:t>
      </w:r>
      <w:r>
        <w:rPr/>
        <w:t>a very long-term understanding</w:t>
      </w:r>
      <w:r>
        <w:rPr>
          <w:spacing w:val="1"/>
        </w:rPr>
        <w:t> </w:t>
      </w:r>
      <w:r>
        <w:rPr/>
        <w:t>of the implications</w:t>
      </w:r>
      <w:r>
        <w:rPr>
          <w:spacing w:val="60"/>
        </w:rPr>
        <w:t> </w:t>
      </w:r>
      <w:r>
        <w:rPr/>
        <w:t>of energy use. Moreover,</w:t>
      </w:r>
      <w:r>
        <w:rPr>
          <w:spacing w:val="1"/>
        </w:rPr>
        <w:t> </w:t>
      </w:r>
      <w:r>
        <w:rPr/>
        <w:t>there are growing concerns about future security of fuel supply and large capacity expansion</w:t>
      </w:r>
      <w:r>
        <w:rPr>
          <w:spacing w:val="1"/>
        </w:rPr>
        <w:t> </w:t>
      </w:r>
      <w:r>
        <w:rPr/>
        <w:t>needs worldwide, which is fueling a closer look at the energy infrastructure development either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replacing</w:t>
      </w:r>
      <w:r>
        <w:rPr>
          <w:spacing w:val="-3"/>
        </w:rPr>
        <w:t> </w:t>
      </w:r>
      <w:r>
        <w:rPr/>
        <w:t>old and worn-out assets, or for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new demand.</w:t>
      </w:r>
    </w:p>
    <w:p>
      <w:pPr>
        <w:pStyle w:val="BodyText"/>
        <w:spacing w:line="480" w:lineRule="auto" w:before="121"/>
        <w:ind w:right="237"/>
      </w:pPr>
      <w:r>
        <w:rPr/>
        <w:t>Energy projects tend to be capital-intensive and often require long lead time. Medium-to-long-</w:t>
      </w:r>
      <w:r>
        <w:rPr>
          <w:spacing w:val="1"/>
        </w:rPr>
        <w:t> </w:t>
      </w:r>
      <w:r>
        <w:rPr/>
        <w:t>term analysis is, therefore, essential for energy-systems-related decisions, more so as mobilizing</w:t>
      </w:r>
      <w:r>
        <w:rPr>
          <w:spacing w:val="1"/>
        </w:rPr>
        <w:t> </w:t>
      </w:r>
      <w:r>
        <w:rPr/>
        <w:t>resources for energy projects is not always easy. Consequently, decision makers have to form a</w:t>
      </w:r>
      <w:r>
        <w:rPr>
          <w:spacing w:val="1"/>
        </w:rPr>
        <w:t> </w:t>
      </w:r>
      <w:r>
        <w:rPr/>
        <w:t>view</w:t>
      </w:r>
      <w:r>
        <w:rPr>
          <w:spacing w:val="21"/>
        </w:rPr>
        <w:t> </w:t>
      </w:r>
      <w:r>
        <w:rPr/>
        <w:t>about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future</w:t>
      </w:r>
      <w:r>
        <w:rPr>
          <w:spacing w:val="24"/>
        </w:rPr>
        <w:t> </w:t>
      </w:r>
      <w:r>
        <w:rPr/>
        <w:t>well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advance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plan</w:t>
      </w:r>
      <w:r>
        <w:rPr>
          <w:spacing w:val="26"/>
        </w:rPr>
        <w:t> </w:t>
      </w:r>
      <w:r>
        <w:rPr/>
        <w:t>for</w:t>
      </w:r>
      <w:r>
        <w:rPr>
          <w:spacing w:val="22"/>
        </w:rPr>
        <w:t> </w:t>
      </w:r>
      <w:r>
        <w:rPr/>
        <w:t>new</w:t>
      </w:r>
      <w:r>
        <w:rPr>
          <w:spacing w:val="23"/>
        </w:rPr>
        <w:t> </w:t>
      </w:r>
      <w:r>
        <w:rPr/>
        <w:t>projects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actions,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misjudgments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lead to</w:t>
      </w:r>
      <w:r>
        <w:rPr>
          <w:spacing w:val="2"/>
        </w:rPr>
        <w:t> </w:t>
      </w:r>
      <w:r>
        <w:rPr/>
        <w:t>costly</w:t>
      </w:r>
      <w:r>
        <w:rPr>
          <w:spacing w:val="-5"/>
        </w:rPr>
        <w:t> </w:t>
      </w:r>
      <w:r>
        <w:rPr/>
        <w:t>spare</w:t>
      </w:r>
      <w:r>
        <w:rPr>
          <w:spacing w:val="-2"/>
        </w:rPr>
        <w:t> </w:t>
      </w:r>
      <w:r>
        <w:rPr/>
        <w:t>capacities.</w:t>
      </w:r>
    </w:p>
    <w:p>
      <w:pPr>
        <w:pStyle w:val="BodyText"/>
        <w:spacing w:line="480" w:lineRule="auto" w:before="1"/>
        <w:ind w:right="239"/>
      </w:pPr>
      <w:r>
        <w:rPr/>
        <w:t>Also, with the arrival of competitive market segments in various energy industries, the focus has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purposes.</w:t>
      </w:r>
      <w:r>
        <w:rPr>
          <w:spacing w:val="-57"/>
        </w:rPr>
        <w:t> </w:t>
      </w:r>
      <w:r>
        <w:rPr/>
        <w:t>Therefore, countries need to analyze past trends to forecast the likely paths of energy demand</w:t>
      </w:r>
      <w:r>
        <w:rPr>
          <w:spacing w:val="1"/>
        </w:rPr>
        <w:t> </w:t>
      </w:r>
      <w:r>
        <w:rPr/>
        <w:t>growth in the short run as well as the long run (Bhattacharyya, 2011).</w:t>
      </w:r>
      <w:r>
        <w:rPr>
          <w:spacing w:val="60"/>
        </w:rPr>
        <w:t> </w:t>
      </w:r>
      <w:r>
        <w:rPr/>
        <w:t>The question now is:</w:t>
      </w:r>
      <w:r>
        <w:rPr>
          <w:spacing w:val="1"/>
        </w:rPr>
        <w:t> </w:t>
      </w:r>
      <w:r>
        <w:rPr/>
        <w:t>which of these two neighbouring countries and trading partners, Nigeria and Cameroon, is better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commercial energy</w:t>
      </w:r>
      <w:r>
        <w:rPr>
          <w:spacing w:val="-5"/>
        </w:rPr>
        <w:t> </w:t>
      </w:r>
      <w:r>
        <w:rPr/>
        <w:t>resources?</w:t>
      </w:r>
    </w:p>
    <w:p>
      <w:pPr>
        <w:pStyle w:val="Heading2"/>
        <w:numPr>
          <w:ilvl w:val="1"/>
          <w:numId w:val="7"/>
        </w:numPr>
        <w:tabs>
          <w:tab w:pos="1081" w:val="left" w:leader="none"/>
        </w:tabs>
        <w:spacing w:line="240" w:lineRule="auto" w:before="125" w:after="0"/>
        <w:ind w:left="1080" w:right="0" w:hanging="721"/>
        <w:jc w:val="both"/>
      </w:pPr>
      <w:bookmarkStart w:name="_TOC_250075" w:id="13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line="480" w:lineRule="auto"/>
        <w:ind w:right="242"/>
      </w:pPr>
      <w:r>
        <w:rPr/>
        <w:t>The broad objective of this study is to analyze and compare the commercial energy demand of</w:t>
      </w:r>
      <w:r>
        <w:rPr>
          <w:spacing w:val="1"/>
        </w:rPr>
        <w:t> </w:t>
      </w:r>
      <w:r>
        <w:rPr/>
        <w:t>Cameroon and Nigeria between 1971 and 2010. In order to achieve this broad objective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specific objectives are</w:t>
      </w:r>
      <w:r>
        <w:rPr>
          <w:spacing w:val="1"/>
        </w:rPr>
        <w:t> </w:t>
      </w:r>
      <w:r>
        <w:rPr/>
        <w:t>addressed. 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113" w:after="0"/>
        <w:ind w:left="1080" w:right="236" w:hanging="488"/>
        <w:jc w:val="both"/>
        <w:rPr>
          <w:sz w:val="24"/>
        </w:rPr>
      </w:pPr>
      <w:r>
        <w:rPr>
          <w:sz w:val="24"/>
        </w:rPr>
        <w:t>Compare the structure of commercial</w:t>
      </w:r>
      <w:r>
        <w:rPr>
          <w:spacing w:val="1"/>
          <w:sz w:val="24"/>
        </w:rPr>
        <w:t> </w:t>
      </w:r>
      <w:r>
        <w:rPr>
          <w:sz w:val="24"/>
        </w:rPr>
        <w:t>energy demand in</w:t>
      </w:r>
      <w:r>
        <w:rPr>
          <w:spacing w:val="1"/>
          <w:sz w:val="24"/>
        </w:rPr>
        <w:t> </w:t>
      </w:r>
      <w:r>
        <w:rPr>
          <w:sz w:val="24"/>
        </w:rPr>
        <w:t>Cameroon and</w:t>
      </w:r>
      <w:r>
        <w:rPr>
          <w:spacing w:val="60"/>
          <w:sz w:val="24"/>
        </w:rPr>
        <w:t> </w:t>
      </w:r>
      <w:r>
        <w:rPr>
          <w:sz w:val="24"/>
        </w:rPr>
        <w:t>Nigeria 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period under investigation.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2" w:top="1360" w:bottom="1260" w:left="1080" w:right="1200"/>
        </w:sectPr>
      </w:pPr>
    </w:p>
    <w:p>
      <w:pPr>
        <w:pStyle w:val="ListParagraph"/>
        <w:numPr>
          <w:ilvl w:val="2"/>
          <w:numId w:val="7"/>
        </w:numPr>
        <w:tabs>
          <w:tab w:pos="1080" w:val="left" w:leader="none"/>
          <w:tab w:pos="1081" w:val="left" w:leader="none"/>
        </w:tabs>
        <w:spacing w:line="480" w:lineRule="auto" w:before="72" w:after="0"/>
        <w:ind w:left="1080" w:right="238" w:hanging="555"/>
        <w:jc w:val="left"/>
        <w:rPr>
          <w:sz w:val="24"/>
        </w:rPr>
      </w:pPr>
      <w:r>
        <w:rPr>
          <w:sz w:val="24"/>
        </w:rPr>
        <w:t>Compute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short-run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long-run</w:t>
      </w:r>
      <w:r>
        <w:rPr>
          <w:spacing w:val="27"/>
          <w:sz w:val="24"/>
        </w:rPr>
        <w:t> </w:t>
      </w:r>
      <w:r>
        <w:rPr>
          <w:sz w:val="24"/>
        </w:rPr>
        <w:t>price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income</w:t>
      </w:r>
      <w:r>
        <w:rPr>
          <w:spacing w:val="27"/>
          <w:sz w:val="24"/>
        </w:rPr>
        <w:t> </w:t>
      </w:r>
      <w:r>
        <w:rPr>
          <w:sz w:val="24"/>
        </w:rPr>
        <w:t>elasticities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demand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in Cameroon and Nigeria</w:t>
      </w:r>
      <w:r>
        <w:rPr>
          <w:spacing w:val="-2"/>
          <w:sz w:val="24"/>
        </w:rPr>
        <w:t> </w:t>
      </w:r>
      <w:r>
        <w:rPr>
          <w:sz w:val="24"/>
        </w:rPr>
        <w:t>between 1971 and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2"/>
          <w:numId w:val="7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80" w:right="240" w:hanging="62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mean</w:t>
      </w:r>
      <w:r>
        <w:rPr>
          <w:spacing w:val="36"/>
          <w:sz w:val="24"/>
        </w:rPr>
        <w:t> </w:t>
      </w:r>
      <w:r>
        <w:rPr>
          <w:sz w:val="24"/>
        </w:rPr>
        <w:t>energy</w:t>
      </w:r>
      <w:r>
        <w:rPr>
          <w:spacing w:val="28"/>
          <w:sz w:val="24"/>
        </w:rPr>
        <w:t> </w:t>
      </w:r>
      <w:r>
        <w:rPr>
          <w:sz w:val="24"/>
        </w:rPr>
        <w:t>intensity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Cameroon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Nigeria</w:t>
      </w:r>
      <w:r>
        <w:rPr>
          <w:spacing w:val="34"/>
          <w:sz w:val="24"/>
        </w:rPr>
        <w:t> </w:t>
      </w:r>
      <w:r>
        <w:rPr>
          <w:sz w:val="24"/>
        </w:rPr>
        <w:t>during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period</w:t>
      </w:r>
      <w:r>
        <w:rPr>
          <w:spacing w:val="33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sz w:val="24"/>
        </w:rPr>
        <w:t>investigation.</w:t>
      </w:r>
    </w:p>
    <w:p>
      <w:pPr>
        <w:pStyle w:val="ListParagraph"/>
        <w:numPr>
          <w:ilvl w:val="2"/>
          <w:numId w:val="7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80" w:right="245" w:hanging="608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determinants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energy</w:t>
      </w:r>
      <w:r>
        <w:rPr>
          <w:spacing w:val="2"/>
          <w:sz w:val="24"/>
        </w:rPr>
        <w:t> </w:t>
      </w:r>
      <w:r>
        <w:rPr>
          <w:sz w:val="24"/>
        </w:rPr>
        <w:t>intensity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Cameroon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Nigeria,</w:t>
      </w:r>
      <w:r>
        <w:rPr>
          <w:spacing w:val="9"/>
          <w:sz w:val="24"/>
        </w:rPr>
        <w:t> </w:t>
      </w:r>
      <w:r>
        <w:rPr>
          <w:sz w:val="24"/>
        </w:rPr>
        <w:t>during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period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review, and</w:t>
      </w:r>
    </w:p>
    <w:p>
      <w:pPr>
        <w:pStyle w:val="ListParagraph"/>
        <w:numPr>
          <w:ilvl w:val="2"/>
          <w:numId w:val="7"/>
        </w:numPr>
        <w:tabs>
          <w:tab w:pos="1080" w:val="left" w:leader="none"/>
          <w:tab w:pos="1081" w:val="left" w:leader="none"/>
        </w:tabs>
        <w:spacing w:line="480" w:lineRule="auto" w:before="1" w:after="0"/>
        <w:ind w:left="1080" w:right="243" w:hanging="54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direction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causality</w:t>
      </w:r>
      <w:r>
        <w:rPr>
          <w:spacing w:val="14"/>
          <w:sz w:val="24"/>
        </w:rPr>
        <w:t> </w:t>
      </w:r>
      <w:r>
        <w:rPr>
          <w:sz w:val="24"/>
        </w:rPr>
        <w:t>among</w:t>
      </w:r>
      <w:r>
        <w:rPr>
          <w:spacing w:val="16"/>
          <w:sz w:val="24"/>
        </w:rPr>
        <w:t> </w:t>
      </w:r>
      <w:r>
        <w:rPr>
          <w:sz w:val="24"/>
        </w:rPr>
        <w:t>commercial</w:t>
      </w:r>
      <w:r>
        <w:rPr>
          <w:spacing w:val="18"/>
          <w:sz w:val="24"/>
        </w:rPr>
        <w:t> </w:t>
      </w:r>
      <w:r>
        <w:rPr>
          <w:sz w:val="24"/>
        </w:rPr>
        <w:t>energy</w:t>
      </w:r>
      <w:r>
        <w:rPr>
          <w:spacing w:val="11"/>
          <w:sz w:val="24"/>
        </w:rPr>
        <w:t> </w:t>
      </w:r>
      <w:r>
        <w:rPr>
          <w:sz w:val="24"/>
        </w:rPr>
        <w:t>intensity,</w:t>
      </w:r>
      <w:r>
        <w:rPr>
          <w:spacing w:val="18"/>
          <w:sz w:val="24"/>
        </w:rPr>
        <w:t> </w:t>
      </w:r>
      <w:r>
        <w:rPr>
          <w:sz w:val="24"/>
        </w:rPr>
        <w:t>technology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in Cameroon and Nigeria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period under review.</w:t>
      </w:r>
    </w:p>
    <w:p>
      <w:pPr>
        <w:pStyle w:val="Heading2"/>
        <w:numPr>
          <w:ilvl w:val="1"/>
          <w:numId w:val="7"/>
        </w:numPr>
        <w:tabs>
          <w:tab w:pos="1080" w:val="left" w:leader="none"/>
          <w:tab w:pos="1081" w:val="left" w:leader="none"/>
        </w:tabs>
        <w:spacing w:line="240" w:lineRule="auto" w:before="125" w:after="0"/>
        <w:ind w:left="1080" w:right="0" w:hanging="721"/>
        <w:jc w:val="left"/>
      </w:pPr>
      <w:bookmarkStart w:name="_TOC_250074" w:id="14"/>
      <w:r>
        <w:rPr/>
        <w:t>Research</w:t>
      </w:r>
      <w:r>
        <w:rPr>
          <w:spacing w:val="-2"/>
        </w:rPr>
        <w:t> </w:t>
      </w:r>
      <w:bookmarkEnd w:id="14"/>
      <w:r>
        <w:rPr/>
        <w:t>Questions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420"/>
        <w:jc w:val="left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five research questions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asked: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8"/>
        </w:numPr>
        <w:tabs>
          <w:tab w:pos="720" w:val="left" w:leader="none"/>
          <w:tab w:pos="721" w:val="left" w:leader="none"/>
        </w:tabs>
        <w:spacing w:line="480" w:lineRule="auto" w:before="1" w:after="0"/>
        <w:ind w:left="720" w:right="236" w:hanging="488"/>
        <w:jc w:val="left"/>
        <w:rPr>
          <w:sz w:val="24"/>
        </w:rPr>
      </w:pP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structure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commercial</w:t>
      </w:r>
      <w:r>
        <w:rPr>
          <w:spacing w:val="23"/>
          <w:sz w:val="24"/>
        </w:rPr>
        <w:t> </w:t>
      </w:r>
      <w:r>
        <w:rPr>
          <w:sz w:val="24"/>
        </w:rPr>
        <w:t>energy</w:t>
      </w:r>
      <w:r>
        <w:rPr>
          <w:spacing w:val="18"/>
          <w:sz w:val="24"/>
        </w:rPr>
        <w:t> </w:t>
      </w:r>
      <w:r>
        <w:rPr>
          <w:sz w:val="24"/>
        </w:rPr>
        <w:t>demand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Cameroon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Nigeria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same</w:t>
      </w:r>
      <w:r>
        <w:rPr>
          <w:spacing w:val="23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period under investigation?</w:t>
      </w:r>
    </w:p>
    <w:p>
      <w:pPr>
        <w:pStyle w:val="ListParagraph"/>
        <w:numPr>
          <w:ilvl w:val="0"/>
          <w:numId w:val="8"/>
        </w:numPr>
        <w:tabs>
          <w:tab w:pos="720" w:val="left" w:leader="none"/>
          <w:tab w:pos="721" w:val="left" w:leader="none"/>
        </w:tabs>
        <w:spacing w:line="480" w:lineRule="auto" w:before="0" w:after="0"/>
        <w:ind w:left="720" w:right="242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short-run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long-run</w:t>
      </w:r>
      <w:r>
        <w:rPr>
          <w:spacing w:val="10"/>
          <w:sz w:val="24"/>
        </w:rPr>
        <w:t> </w:t>
      </w:r>
      <w:r>
        <w:rPr>
          <w:sz w:val="24"/>
        </w:rPr>
        <w:t>price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income</w:t>
      </w:r>
      <w:r>
        <w:rPr>
          <w:spacing w:val="10"/>
          <w:sz w:val="24"/>
        </w:rPr>
        <w:t> </w:t>
      </w:r>
      <w:r>
        <w:rPr>
          <w:sz w:val="24"/>
        </w:rPr>
        <w:t>elasticities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demand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commercial</w:t>
      </w:r>
      <w:r>
        <w:rPr>
          <w:spacing w:val="-57"/>
          <w:sz w:val="24"/>
        </w:rPr>
        <w:t> </w:t>
      </w: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in Cameroon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between 1971 and 2010?</w:t>
      </w:r>
    </w:p>
    <w:p>
      <w:pPr>
        <w:pStyle w:val="ListParagraph"/>
        <w:numPr>
          <w:ilvl w:val="0"/>
          <w:numId w:val="8"/>
        </w:numPr>
        <w:tabs>
          <w:tab w:pos="720" w:val="left" w:leader="none"/>
          <w:tab w:pos="721" w:val="left" w:leader="none"/>
        </w:tabs>
        <w:spacing w:line="240" w:lineRule="auto" w:before="0" w:after="0"/>
        <w:ind w:left="720" w:right="0" w:hanging="62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mean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intensities of</w:t>
      </w:r>
      <w:r>
        <w:rPr>
          <w:spacing w:val="-2"/>
          <w:sz w:val="24"/>
        </w:rPr>
        <w:t> </w:t>
      </w:r>
      <w:r>
        <w:rPr>
          <w:sz w:val="24"/>
        </w:rPr>
        <w:t>Cameroon and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equal?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8"/>
        </w:numPr>
        <w:tabs>
          <w:tab w:pos="720" w:val="left" w:leader="none"/>
          <w:tab w:pos="721" w:val="left" w:leader="none"/>
        </w:tabs>
        <w:spacing w:line="480" w:lineRule="auto" w:before="0" w:after="0"/>
        <w:ind w:left="720" w:right="244" w:hanging="608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determinants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energy</w:t>
      </w:r>
      <w:r>
        <w:rPr>
          <w:spacing w:val="26"/>
          <w:sz w:val="24"/>
        </w:rPr>
        <w:t> </w:t>
      </w:r>
      <w:r>
        <w:rPr>
          <w:sz w:val="24"/>
        </w:rPr>
        <w:t>intensity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Cameroon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Nigeria</w:t>
      </w:r>
      <w:r>
        <w:rPr>
          <w:spacing w:val="31"/>
          <w:sz w:val="24"/>
        </w:rPr>
        <w:t> </w:t>
      </w:r>
      <w:r>
        <w:rPr>
          <w:sz w:val="24"/>
        </w:rPr>
        <w:t>during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period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review?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780" w:val="left" w:leader="none"/>
          <w:tab w:pos="781" w:val="left" w:leader="none"/>
        </w:tabs>
        <w:spacing w:line="480" w:lineRule="auto" w:before="0" w:after="0"/>
        <w:ind w:left="720" w:right="244" w:hanging="540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direction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causality</w:t>
      </w:r>
      <w:r>
        <w:rPr>
          <w:spacing w:val="54"/>
          <w:sz w:val="24"/>
        </w:rPr>
        <w:t> </w:t>
      </w:r>
      <w:r>
        <w:rPr>
          <w:sz w:val="24"/>
        </w:rPr>
        <w:t>among</w:t>
      </w:r>
      <w:r>
        <w:rPr>
          <w:spacing w:val="59"/>
          <w:sz w:val="24"/>
        </w:rPr>
        <w:t> </w:t>
      </w:r>
      <w:r>
        <w:rPr>
          <w:sz w:val="24"/>
        </w:rPr>
        <w:t>commercial</w:t>
      </w:r>
      <w:r>
        <w:rPr>
          <w:spacing w:val="59"/>
          <w:sz w:val="24"/>
        </w:rPr>
        <w:t> </w:t>
      </w:r>
      <w:r>
        <w:rPr>
          <w:sz w:val="24"/>
        </w:rPr>
        <w:t>energy</w:t>
      </w:r>
      <w:r>
        <w:rPr>
          <w:spacing w:val="54"/>
          <w:sz w:val="24"/>
        </w:rPr>
        <w:t> </w:t>
      </w:r>
      <w:r>
        <w:rPr>
          <w:sz w:val="24"/>
        </w:rPr>
        <w:t>intensity,</w:t>
      </w:r>
      <w:r>
        <w:rPr>
          <w:spacing w:val="59"/>
          <w:sz w:val="24"/>
        </w:rPr>
        <w:t> </w:t>
      </w:r>
      <w:r>
        <w:rPr>
          <w:sz w:val="24"/>
        </w:rPr>
        <w:t>technology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prices in Cameroon and Nigeria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period under consideration?</w:t>
      </w:r>
    </w:p>
    <w:p>
      <w:pPr>
        <w:pStyle w:val="BodyText"/>
        <w:spacing w:before="121"/>
        <w:jc w:val="left"/>
      </w:pPr>
      <w:r>
        <w:rPr/>
        <w:t>Finding</w:t>
      </w:r>
      <w:r>
        <w:rPr>
          <w:spacing w:val="-2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 motivating</w:t>
      </w:r>
      <w:r>
        <w:rPr>
          <w:spacing w:val="-4"/>
        </w:rPr>
        <w:t> </w:t>
      </w:r>
      <w:r>
        <w:rPr/>
        <w:t>force</w:t>
      </w:r>
      <w:r>
        <w:rPr>
          <w:spacing w:val="-2"/>
        </w:rPr>
        <w:t> </w:t>
      </w:r>
      <w:r>
        <w:rPr/>
        <w:t>driving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9"/>
        <w:ind w:left="0"/>
        <w:jc w:val="left"/>
        <w:rPr>
          <w:sz w:val="34"/>
        </w:rPr>
      </w:pPr>
    </w:p>
    <w:p>
      <w:pPr>
        <w:pStyle w:val="Heading2"/>
        <w:tabs>
          <w:tab w:pos="1080" w:val="left" w:leader="none"/>
        </w:tabs>
        <w:jc w:val="left"/>
      </w:pPr>
      <w:r>
        <w:rPr/>
        <w:t>1.4.1</w:t>
        <w:tab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1"/>
        <w:ind w:left="0"/>
        <w:jc w:val="left"/>
        <w:rPr>
          <w:b/>
          <w:sz w:val="34"/>
        </w:rPr>
      </w:pPr>
    </w:p>
    <w:p>
      <w:pPr>
        <w:pStyle w:val="BodyText"/>
        <w:jc w:val="left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stated above.</w:t>
      </w:r>
    </w:p>
    <w:p>
      <w:pPr>
        <w:spacing w:after="0"/>
        <w:jc w:val="left"/>
        <w:sectPr>
          <w:pgSz w:w="12240" w:h="15840"/>
          <w:pgMar w:header="0" w:footer="1002" w:top="1360" w:bottom="1260" w:left="1080" w:right="1200"/>
        </w:sectPr>
      </w:pPr>
    </w:p>
    <w:p>
      <w:pPr>
        <w:pStyle w:val="ListParagraph"/>
        <w:numPr>
          <w:ilvl w:val="0"/>
          <w:numId w:val="9"/>
        </w:numPr>
        <w:tabs>
          <w:tab w:pos="720" w:val="left" w:leader="none"/>
          <w:tab w:pos="721" w:val="left" w:leader="none"/>
        </w:tabs>
        <w:spacing w:line="480" w:lineRule="auto" w:before="72" w:after="0"/>
        <w:ind w:left="720" w:right="237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structure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commercial</w:t>
      </w:r>
      <w:r>
        <w:rPr>
          <w:spacing w:val="26"/>
          <w:sz w:val="24"/>
        </w:rPr>
        <w:t> </w:t>
      </w:r>
      <w:r>
        <w:rPr>
          <w:sz w:val="24"/>
        </w:rPr>
        <w:t>energy</w:t>
      </w:r>
      <w:r>
        <w:rPr>
          <w:spacing w:val="21"/>
          <w:sz w:val="24"/>
        </w:rPr>
        <w:t> </w:t>
      </w:r>
      <w:r>
        <w:rPr>
          <w:sz w:val="24"/>
        </w:rPr>
        <w:t>demand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Nigeria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not</w:t>
      </w:r>
      <w:r>
        <w:rPr>
          <w:spacing w:val="25"/>
          <w:sz w:val="24"/>
        </w:rPr>
        <w:t> </w:t>
      </w:r>
      <w:r>
        <w:rPr>
          <w:sz w:val="24"/>
        </w:rPr>
        <w:t>significant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Cameroon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 period</w:t>
      </w:r>
      <w:r>
        <w:rPr>
          <w:spacing w:val="1"/>
          <w:sz w:val="24"/>
        </w:rPr>
        <w:t> </w:t>
      </w:r>
      <w:r>
        <w:rPr>
          <w:sz w:val="24"/>
        </w:rPr>
        <w:t>under review.</w:t>
      </w:r>
    </w:p>
    <w:p>
      <w:pPr>
        <w:pStyle w:val="ListParagraph"/>
        <w:numPr>
          <w:ilvl w:val="0"/>
          <w:numId w:val="9"/>
        </w:numPr>
        <w:tabs>
          <w:tab w:pos="720" w:val="left" w:leader="none"/>
          <w:tab w:pos="721" w:val="left" w:leader="none"/>
        </w:tabs>
        <w:spacing w:line="480" w:lineRule="auto" w:before="0" w:after="0"/>
        <w:ind w:left="720" w:right="242" w:hanging="555"/>
        <w:jc w:val="left"/>
        <w:rPr>
          <w:sz w:val="24"/>
        </w:rPr>
      </w:pPr>
      <w:r>
        <w:rPr>
          <w:sz w:val="24"/>
        </w:rPr>
        <w:t>Short-run and</w:t>
      </w:r>
      <w:r>
        <w:rPr>
          <w:spacing w:val="1"/>
          <w:sz w:val="24"/>
        </w:rPr>
        <w:t> </w:t>
      </w:r>
      <w:r>
        <w:rPr>
          <w:sz w:val="24"/>
        </w:rPr>
        <w:t>long-run price and</w:t>
      </w:r>
      <w:r>
        <w:rPr>
          <w:spacing w:val="1"/>
          <w:sz w:val="24"/>
        </w:rPr>
        <w:t> </w:t>
      </w:r>
      <w:r>
        <w:rPr>
          <w:sz w:val="24"/>
        </w:rPr>
        <w:t>income elasticities</w:t>
      </w:r>
      <w:r>
        <w:rPr>
          <w:spacing w:val="4"/>
          <w:sz w:val="24"/>
        </w:rPr>
        <w:t> </w:t>
      </w:r>
      <w:r>
        <w:rPr>
          <w:sz w:val="24"/>
        </w:rPr>
        <w:t>of demand for commercial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2"/>
          <w:sz w:val="24"/>
        </w:rPr>
        <w:t> </w:t>
      </w:r>
      <w:r>
        <w:rPr>
          <w:sz w:val="24"/>
        </w:rPr>
        <w:t>are all</w:t>
      </w:r>
      <w:r>
        <w:rPr>
          <w:spacing w:val="-57"/>
          <w:sz w:val="24"/>
        </w:rPr>
        <w:t> </w:t>
      </w: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to zero in Cameroon and Nigeria</w:t>
      </w:r>
      <w:r>
        <w:rPr>
          <w:spacing w:val="-2"/>
          <w:sz w:val="24"/>
        </w:rPr>
        <w:t> </w:t>
      </w:r>
      <w:r>
        <w:rPr>
          <w:sz w:val="24"/>
        </w:rPr>
        <w:t>between 1971 and 2010.</w:t>
      </w:r>
    </w:p>
    <w:p>
      <w:pPr>
        <w:pStyle w:val="ListParagraph"/>
        <w:numPr>
          <w:ilvl w:val="0"/>
          <w:numId w:val="9"/>
        </w:numPr>
        <w:tabs>
          <w:tab w:pos="720" w:val="left" w:leader="none"/>
          <w:tab w:pos="721" w:val="left" w:leader="none"/>
        </w:tabs>
        <w:spacing w:line="240" w:lineRule="auto" w:before="0" w:after="0"/>
        <w:ind w:left="720" w:right="0" w:hanging="6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intensity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Cameroon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equal to that 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1971 and 2010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720" w:val="left" w:leader="none"/>
          <w:tab w:pos="721" w:val="left" w:leader="none"/>
        </w:tabs>
        <w:spacing w:line="480" w:lineRule="auto" w:before="0" w:after="0"/>
        <w:ind w:left="720" w:right="244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determinants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energy</w:t>
      </w:r>
      <w:r>
        <w:rPr>
          <w:spacing w:val="9"/>
          <w:sz w:val="24"/>
        </w:rPr>
        <w:t> </w:t>
      </w:r>
      <w:r>
        <w:rPr>
          <w:sz w:val="24"/>
        </w:rPr>
        <w:t>intensity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all</w:t>
      </w:r>
      <w:r>
        <w:rPr>
          <w:spacing w:val="14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significant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Cameroon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Nigeria</w:t>
      </w:r>
      <w:r>
        <w:rPr>
          <w:spacing w:val="12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period under</w:t>
      </w:r>
      <w:r>
        <w:rPr>
          <w:spacing w:val="1"/>
          <w:sz w:val="24"/>
        </w:rPr>
        <w:t> </w:t>
      </w:r>
      <w:r>
        <w:rPr>
          <w:sz w:val="24"/>
        </w:rPr>
        <w:t>review.</w:t>
      </w:r>
    </w:p>
    <w:p>
      <w:pPr>
        <w:pStyle w:val="ListParagraph"/>
        <w:numPr>
          <w:ilvl w:val="0"/>
          <w:numId w:val="9"/>
        </w:numPr>
        <w:tabs>
          <w:tab w:pos="720" w:val="left" w:leader="none"/>
          <w:tab w:pos="721" w:val="left" w:leader="none"/>
        </w:tabs>
        <w:spacing w:line="468" w:lineRule="auto" w:before="1" w:after="0"/>
        <w:ind w:left="720" w:right="246" w:hanging="516"/>
        <w:jc w:val="left"/>
        <w:rPr>
          <w:rFonts w:ascii="Calibri"/>
          <w:sz w:val="22"/>
        </w:rPr>
      </w:pPr>
      <w:r>
        <w:rPr>
          <w:sz w:val="24"/>
        </w:rPr>
        <w:t>There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Granger</w:t>
      </w:r>
      <w:r>
        <w:rPr>
          <w:spacing w:val="56"/>
          <w:sz w:val="24"/>
        </w:rPr>
        <w:t> </w:t>
      </w:r>
      <w:r>
        <w:rPr>
          <w:sz w:val="24"/>
        </w:rPr>
        <w:t>Causality</w:t>
      </w:r>
      <w:r>
        <w:rPr>
          <w:spacing w:val="54"/>
          <w:sz w:val="24"/>
        </w:rPr>
        <w:t> </w:t>
      </w:r>
      <w:r>
        <w:rPr>
          <w:sz w:val="24"/>
        </w:rPr>
        <w:t>among</w:t>
      </w:r>
      <w:r>
        <w:rPr>
          <w:spacing w:val="54"/>
          <w:sz w:val="24"/>
        </w:rPr>
        <w:t> </w:t>
      </w:r>
      <w:r>
        <w:rPr>
          <w:sz w:val="24"/>
        </w:rPr>
        <w:t>energy</w:t>
      </w:r>
      <w:r>
        <w:rPr>
          <w:spacing w:val="58"/>
          <w:sz w:val="24"/>
        </w:rPr>
        <w:t> </w:t>
      </w:r>
      <w:r>
        <w:rPr>
          <w:sz w:val="24"/>
        </w:rPr>
        <w:t>intensity,</w:t>
      </w:r>
      <w:r>
        <w:rPr>
          <w:spacing w:val="59"/>
          <w:sz w:val="24"/>
        </w:rPr>
        <w:t> </w:t>
      </w:r>
      <w:r>
        <w:rPr>
          <w:sz w:val="24"/>
        </w:rPr>
        <w:t>energy</w:t>
      </w:r>
      <w:r>
        <w:rPr>
          <w:spacing w:val="52"/>
          <w:sz w:val="24"/>
        </w:rPr>
        <w:t> </w:t>
      </w:r>
      <w:r>
        <w:rPr>
          <w:sz w:val="24"/>
        </w:rPr>
        <w:t>price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technology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Cameroon</w:t>
      </w:r>
      <w:r>
        <w:rPr>
          <w:spacing w:val="-1"/>
          <w:sz w:val="24"/>
        </w:rPr>
        <w:t> </w:t>
      </w:r>
      <w:r>
        <w:rPr>
          <w:sz w:val="24"/>
        </w:rPr>
        <w:t>and Nigeria</w:t>
      </w:r>
      <w:r>
        <w:rPr>
          <w:spacing w:val="-2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period under study.</w:t>
      </w:r>
    </w:p>
    <w:p>
      <w:pPr>
        <w:pStyle w:val="Heading2"/>
        <w:numPr>
          <w:ilvl w:val="1"/>
          <w:numId w:val="7"/>
        </w:numPr>
        <w:tabs>
          <w:tab w:pos="1080" w:val="left" w:leader="none"/>
          <w:tab w:pos="1081" w:val="left" w:leader="none"/>
        </w:tabs>
        <w:spacing w:line="240" w:lineRule="auto" w:before="145" w:after="0"/>
        <w:ind w:left="1080" w:right="0" w:hanging="721"/>
        <w:jc w:val="left"/>
      </w:pPr>
      <w:bookmarkStart w:name="_TOC_250073" w:id="15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5"/>
      <w:r>
        <w:rPr/>
        <w:t>Study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line="480" w:lineRule="auto" w:before="1"/>
        <w:ind w:right="234"/>
      </w:pPr>
      <w:r>
        <w:rPr/>
        <w:t>There is relatively little prior work to which this study can be compared, as most studies on</w:t>
      </w:r>
      <w:r>
        <w:rPr>
          <w:spacing w:val="1"/>
        </w:rPr>
        <w:t> </w:t>
      </w:r>
      <w:r>
        <w:rPr/>
        <w:t>energy demand have focused on OECD countries; and probably because of data limitations, the</w:t>
      </w:r>
      <w:r>
        <w:rPr>
          <w:spacing w:val="1"/>
        </w:rPr>
        <w:t> </w:t>
      </w:r>
      <w:r>
        <w:rPr/>
        <w:t>relatively few studies on non-OECD countries‘ energy demand tend to concentrate on single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single nations,</w:t>
      </w:r>
      <w:r>
        <w:rPr>
          <w:spacing w:val="1"/>
        </w:rPr>
        <w:t> </w:t>
      </w:r>
      <w:r>
        <w:rPr/>
        <w:t>are limited in scope and</w:t>
      </w:r>
      <w:r>
        <w:rPr>
          <w:spacing w:val="1"/>
        </w:rPr>
        <w:t> </w:t>
      </w:r>
      <w:r>
        <w:rPr/>
        <w:t>may end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conflicting policy</w:t>
      </w:r>
      <w:r>
        <w:rPr>
          <w:spacing w:val="1"/>
        </w:rPr>
        <w:t> </w:t>
      </w:r>
      <w:r>
        <w:rPr/>
        <w:t>recommendations. So far, and to the best of our knowledge, we have not come across any</w:t>
      </w:r>
      <w:r>
        <w:rPr>
          <w:spacing w:val="1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on commercial energy</w:t>
      </w:r>
      <w:r>
        <w:rPr>
          <w:spacing w:val="-5"/>
        </w:rPr>
        <w:t> </w:t>
      </w:r>
      <w:r>
        <w:rPr/>
        <w:t>demand</w:t>
      </w:r>
      <w:r>
        <w:rPr>
          <w:spacing w:val="4"/>
        </w:rPr>
        <w:t> </w:t>
      </w:r>
      <w:r>
        <w:rPr/>
        <w:t>between Nigeria</w:t>
      </w:r>
      <w:r>
        <w:rPr>
          <w:spacing w:val="-2"/>
        </w:rPr>
        <w:t> </w:t>
      </w:r>
      <w:r>
        <w:rPr/>
        <w:t>and Cameroon.</w:t>
      </w:r>
    </w:p>
    <w:p>
      <w:pPr>
        <w:pStyle w:val="BodyText"/>
        <w:spacing w:line="480" w:lineRule="auto" w:before="1"/>
        <w:ind w:right="237"/>
      </w:pPr>
      <w:r>
        <w:rPr/>
        <w:t>Information gotten from a holistic study of a country‘s energy demand function (e.g. its energy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short-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elasticities,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causality,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processes</w:t>
      </w:r>
      <w:r>
        <w:rPr>
          <w:b/>
        </w:rPr>
        <w:t>.</w:t>
      </w:r>
      <w:r>
        <w:rPr>
          <w:b/>
          <w:spacing w:val="61"/>
        </w:rPr>
        <w:t> </w:t>
      </w:r>
      <w:r>
        <w:rPr/>
        <w:t>A comparative study of two neighbouring countries is the more</w:t>
      </w:r>
      <w:r>
        <w:rPr>
          <w:spacing w:val="1"/>
        </w:rPr>
        <w:t> </w:t>
      </w:r>
      <w:r>
        <w:rPr/>
        <w:t>useful: one country may learn energy efficiency and conservation lessons from the other. It is our</w:t>
      </w:r>
      <w:r>
        <w:rPr>
          <w:spacing w:val="-57"/>
        </w:rPr>
        <w:t> </w:t>
      </w:r>
      <w:r>
        <w:rPr/>
        <w:t>belief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ministries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planning,</w:t>
      </w:r>
      <w:r>
        <w:rPr>
          <w:spacing w:val="15"/>
        </w:rPr>
        <w:t> </w:t>
      </w:r>
      <w:r>
        <w:rPr/>
        <w:t>finance,</w:t>
      </w:r>
      <w:r>
        <w:rPr>
          <w:spacing w:val="15"/>
        </w:rPr>
        <w:t> </w:t>
      </w:r>
      <w:r>
        <w:rPr/>
        <w:t>petroleum</w:t>
      </w:r>
      <w:r>
        <w:rPr>
          <w:spacing w:val="16"/>
        </w:rPr>
        <w:t> </w:t>
      </w:r>
      <w:r>
        <w:rPr/>
        <w:t>resources,</w:t>
      </w:r>
      <w:r>
        <w:rPr>
          <w:spacing w:val="15"/>
        </w:rPr>
        <w:t> </w:t>
      </w:r>
      <w:r>
        <w:rPr/>
        <w:t>environment,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4"/>
      </w:pPr>
      <w:r>
        <w:rPr/>
        <w:t>science and technology, other arms of government of both countries as well as researchers in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policy</w:t>
      </w:r>
      <w:r>
        <w:rPr>
          <w:spacing w:val="-5"/>
        </w:rPr>
        <w:t> </w:t>
      </w:r>
      <w:r>
        <w:rPr/>
        <w:t>will find this research work of immense benefit.</w:t>
      </w:r>
    </w:p>
    <w:p>
      <w:pPr>
        <w:pStyle w:val="Heading2"/>
        <w:numPr>
          <w:ilvl w:val="1"/>
          <w:numId w:val="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72" w:id="16"/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bookmarkEnd w:id="16"/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6"/>
      </w:pPr>
      <w:r>
        <w:rPr/>
        <w:t>This research work attempts to uncover the links between demand for commercial energy (petrol,</w:t>
      </w:r>
      <w:r>
        <w:rPr>
          <w:spacing w:val="-57"/>
        </w:rPr>
        <w:t> </w:t>
      </w:r>
      <w:r>
        <w:rPr/>
        <w:t>kerosene and diesel) and economic growth in Nigeria and Cameroon between 1971 and 2010 and</w:t>
      </w:r>
      <w:r>
        <w:rPr>
          <w:spacing w:val="-57"/>
        </w:rPr>
        <w:t> </w:t>
      </w:r>
      <w:r>
        <w:rPr/>
        <w:t>then compare them. Petrol, diesel, kerosene, High Pour Fuel oil, Low Pour Fuel Oil, Lubricating</w:t>
      </w:r>
      <w:r>
        <w:rPr>
          <w:spacing w:val="1"/>
        </w:rPr>
        <w:t> </w:t>
      </w:r>
      <w:r>
        <w:rPr/>
        <w:t>Oil,</w:t>
      </w:r>
      <w:r>
        <w:rPr>
          <w:spacing w:val="2"/>
        </w:rPr>
        <w:t> </w:t>
      </w:r>
      <w:r>
        <w:rPr/>
        <w:t>Greases,</w:t>
      </w:r>
      <w:r>
        <w:rPr>
          <w:spacing w:val="2"/>
        </w:rPr>
        <w:t> </w:t>
      </w:r>
      <w:r>
        <w:rPr/>
        <w:t>Waxes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Base</w:t>
      </w:r>
      <w:r>
        <w:rPr>
          <w:spacing w:val="3"/>
        </w:rPr>
        <w:t> </w:t>
      </w:r>
      <w:r>
        <w:rPr/>
        <w:t>Oils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refined</w:t>
      </w:r>
      <w:r>
        <w:rPr>
          <w:spacing w:val="2"/>
        </w:rPr>
        <w:t> </w:t>
      </w:r>
      <w:r>
        <w:rPr/>
        <w:t>products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crude petroleum,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non</w:t>
      </w:r>
    </w:p>
    <w:p>
      <w:pPr>
        <w:pStyle w:val="BodyText"/>
        <w:spacing w:line="480" w:lineRule="auto"/>
        <w:ind w:right="239"/>
      </w:pPr>
      <w:r>
        <w:rPr/>
        <w:t>–renewable, conventional/unconventional hydrocarbon. Petrol, diesel, kerosene, High Pour Fuel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fuels,</w:t>
      </w:r>
      <w:r>
        <w:rPr>
          <w:spacing w:val="1"/>
        </w:rPr>
        <w:t> </w:t>
      </w:r>
      <w:r>
        <w:rPr/>
        <w:t>secondary or</w:t>
      </w:r>
      <w:r>
        <w:rPr>
          <w:spacing w:val="1"/>
        </w:rPr>
        <w:t> </w:t>
      </w:r>
      <w:r>
        <w:rPr/>
        <w:t>commercial energy. In this research work, petrol, kerosene and diesel in particular are classified</w:t>
      </w:r>
      <w:r>
        <w:rPr>
          <w:spacing w:val="1"/>
        </w:rPr>
        <w:t> </w:t>
      </w:r>
      <w:r>
        <w:rPr/>
        <w:t>under final energy or end-use energy because they are not used primarily for the production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source/carrier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electricity).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structure, activity, intensity and causality on the one hand, and to the use of petrol, diesel and</w:t>
      </w:r>
      <w:r>
        <w:rPr>
          <w:spacing w:val="1"/>
        </w:rPr>
        <w:t> </w:t>
      </w:r>
      <w:r>
        <w:rPr/>
        <w:t>kerosene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hand.</w:t>
      </w:r>
    </w:p>
    <w:p>
      <w:pPr>
        <w:pStyle w:val="Heading2"/>
        <w:spacing w:before="6"/>
      </w:pPr>
      <w:r>
        <w:rPr/>
        <w:t>1.6.1</w:t>
      </w:r>
      <w:r>
        <w:rPr>
          <w:spacing w:val="118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frame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7"/>
      </w:pPr>
      <w:r>
        <w:rPr/>
        <w:t>There is no unique time period for which a utility function should be defined. However, there are</w:t>
      </w:r>
      <w:r>
        <w:rPr>
          <w:spacing w:val="-57"/>
        </w:rPr>
        <w:t> </w:t>
      </w:r>
      <w:r>
        <w:rPr/>
        <w:t>restrictions upon the possible length of the period. The consumer usually derives utility from</w:t>
      </w:r>
      <w:r>
        <w:rPr>
          <w:spacing w:val="1"/>
        </w:rPr>
        <w:t> </w:t>
      </w:r>
      <w:r>
        <w:rPr/>
        <w:t>variety in his diet and diversification among the commodities he consumes. Therefore, the utility</w:t>
      </w:r>
      <w:r>
        <w:rPr>
          <w:spacing w:val="1"/>
        </w:rPr>
        <w:t> </w:t>
      </w:r>
      <w:r>
        <w:rPr/>
        <w:t>function must not be defined for a period so short that the desire for variety cannot be satisfied.</w:t>
      </w:r>
      <w:r>
        <w:rPr>
          <w:spacing w:val="1"/>
        </w:rPr>
        <w:t> </w:t>
      </w:r>
      <w:r>
        <w:rPr/>
        <w:t>On the other hand, tastes (the shape of the function) may change if it is defined for too long a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(Henderson</w:t>
      </w:r>
      <w:r>
        <w:rPr>
          <w:spacing w:val="1"/>
        </w:rPr>
        <w:t> </w:t>
      </w:r>
      <w:r>
        <w:rPr/>
        <w:t>&amp; Quandt,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1971,</w:t>
      </w:r>
      <w:r>
        <w:rPr>
          <w:spacing w:val="1"/>
        </w:rPr>
        <w:t> </w:t>
      </w:r>
      <w:r>
        <w:rPr/>
        <w:t>the Organization</w:t>
      </w:r>
      <w:r>
        <w:rPr>
          <w:spacing w:val="1"/>
        </w:rPr>
        <w:t> </w:t>
      </w:r>
      <w:r>
        <w:rPr/>
        <w:t>of Petroleum</w:t>
      </w:r>
      <w:r>
        <w:rPr>
          <w:spacing w:val="1"/>
        </w:rPr>
        <w:t> </w:t>
      </w:r>
      <w:r>
        <w:rPr/>
        <w:t>Exporting Countries</w:t>
      </w:r>
      <w:r>
        <w:rPr>
          <w:spacing w:val="1"/>
        </w:rPr>
        <w:t> </w:t>
      </w:r>
      <w:r>
        <w:rPr/>
        <w:t>(OPEC)</w:t>
      </w:r>
      <w:r>
        <w:rPr>
          <w:spacing w:val="19"/>
        </w:rPr>
        <w:t> </w:t>
      </w:r>
      <w:r>
        <w:rPr/>
        <w:t>opened</w:t>
      </w:r>
      <w:r>
        <w:rPr>
          <w:spacing w:val="20"/>
        </w:rPr>
        <w:t> </w:t>
      </w:r>
      <w:r>
        <w:rPr/>
        <w:t>negotiations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oil-producing</w:t>
      </w:r>
      <w:r>
        <w:rPr>
          <w:spacing w:val="18"/>
        </w:rPr>
        <w:t> </w:t>
      </w:r>
      <w:r>
        <w:rPr/>
        <w:t>companies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5-year</w:t>
      </w:r>
      <w:r>
        <w:rPr>
          <w:spacing w:val="19"/>
        </w:rPr>
        <w:t> </w:t>
      </w:r>
      <w:r>
        <w:rPr/>
        <w:t>pact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forced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price</w:t>
      </w:r>
    </w:p>
    <w:p>
      <w:pPr>
        <w:pStyle w:val="BodyText"/>
        <w:spacing w:before="1"/>
      </w:pPr>
      <w:r>
        <w:rPr/>
        <w:t>increase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21</w:t>
      </w:r>
      <w:r>
        <w:rPr>
          <w:spacing w:val="36"/>
        </w:rPr>
        <w:t> </w:t>
      </w:r>
      <w:r>
        <w:rPr/>
        <w:t>percent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Saudi</w:t>
      </w:r>
      <w:r>
        <w:rPr>
          <w:spacing w:val="39"/>
        </w:rPr>
        <w:t> </w:t>
      </w:r>
      <w:r>
        <w:rPr/>
        <w:t>Light,</w:t>
      </w:r>
      <w:r>
        <w:rPr>
          <w:spacing w:val="37"/>
        </w:rPr>
        <w:t> </w:t>
      </w:r>
      <w:r>
        <w:rPr/>
        <w:t>an</w:t>
      </w:r>
      <w:r>
        <w:rPr>
          <w:spacing w:val="36"/>
        </w:rPr>
        <w:t> </w:t>
      </w:r>
      <w:r>
        <w:rPr/>
        <w:t>increase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tax</w:t>
      </w:r>
      <w:r>
        <w:rPr>
          <w:spacing w:val="37"/>
        </w:rPr>
        <w:t> </w:t>
      </w:r>
      <w:r>
        <w:rPr/>
        <w:t>rate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50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55</w:t>
      </w:r>
      <w:r>
        <w:rPr>
          <w:spacing w:val="36"/>
        </w:rPr>
        <w:t> </w:t>
      </w:r>
      <w:r>
        <w:rPr/>
        <w:t>percent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an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escalation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(Bhattacharyya,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 by the first oil price shock in 1972</w:t>
      </w:r>
      <w:r>
        <w:rPr>
          <w:spacing w:val="1"/>
        </w:rPr>
        <w:t> </w:t>
      </w:r>
      <w:r>
        <w:rPr/>
        <w:t>which put an end to cheap oil prices, thereby</w:t>
      </w:r>
      <w:r>
        <w:rPr>
          <w:spacing w:val="1"/>
        </w:rPr>
        <w:t> </w:t>
      </w:r>
      <w:r>
        <w:rPr/>
        <w:t>signaling perhaps a permanent break from the past (Alhajji, 2005). The choice of year 2010 was</w:t>
      </w:r>
      <w:r>
        <w:rPr>
          <w:spacing w:val="1"/>
        </w:rPr>
        <w:t> </w:t>
      </w:r>
      <w:r>
        <w:rPr/>
        <w:t>arbitrary</w:t>
      </w:r>
      <w:r>
        <w:rPr>
          <w:spacing w:val="-4"/>
        </w:rPr>
        <w:t> </w:t>
      </w:r>
      <w:r>
        <w:rPr/>
        <w:t>as we</w:t>
      </w:r>
      <w:r>
        <w:rPr>
          <w:spacing w:val="-2"/>
        </w:rPr>
        <w:t> </w:t>
      </w:r>
      <w:r>
        <w:rPr/>
        <w:t>wanted a study</w:t>
      </w:r>
      <w:r>
        <w:rPr>
          <w:spacing w:val="-5"/>
        </w:rPr>
        <w:t> </w:t>
      </w:r>
      <w:r>
        <w:rPr/>
        <w:t>covering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40</w:t>
      </w:r>
      <w:r>
        <w:rPr>
          <w:spacing w:val="2"/>
        </w:rPr>
        <w:t> </w:t>
      </w:r>
      <w:r>
        <w:rPr/>
        <w:t>–</w:t>
      </w:r>
      <w:r>
        <w:rPr>
          <w:spacing w:val="5"/>
        </w:rPr>
        <w:t> </w:t>
      </w:r>
      <w:r>
        <w:rPr/>
        <w:t>year period.</w:t>
      </w:r>
    </w:p>
    <w:p>
      <w:pPr>
        <w:pStyle w:val="BodyText"/>
        <w:spacing w:line="480" w:lineRule="auto"/>
        <w:ind w:right="234"/>
      </w:pPr>
      <w:r>
        <w:rPr/>
        <w:t>Cameroon and Nigeria are developing countries.</w:t>
      </w:r>
      <w:r>
        <w:rPr>
          <w:spacing w:val="1"/>
        </w:rPr>
        <w:t> </w:t>
      </w:r>
      <w:r>
        <w:rPr/>
        <w:t>According to de Lavergne (1994), developing</w:t>
      </w:r>
      <w:r>
        <w:rPr>
          <w:spacing w:val="1"/>
        </w:rPr>
        <w:t> </w:t>
      </w:r>
      <w:r>
        <w:rPr/>
        <w:t>countries share a number of economic and energy characteristics, some of which are (i) rapid</w:t>
      </w:r>
      <w:r>
        <w:rPr>
          <w:spacing w:val="1"/>
        </w:rPr>
        <w:t> </w:t>
      </w:r>
      <w:r>
        <w:rPr/>
        <w:t>population growth and</w:t>
      </w:r>
      <w:r>
        <w:rPr>
          <w:spacing w:val="1"/>
        </w:rPr>
        <w:t> </w:t>
      </w:r>
      <w:r>
        <w:rPr/>
        <w:t>low educational standards, (ii) high degree of</w:t>
      </w:r>
      <w:r>
        <w:rPr>
          <w:spacing w:val="1"/>
        </w:rPr>
        <w:t> </w:t>
      </w:r>
      <w:r>
        <w:rPr/>
        <w:t>central planning, (iii)</w:t>
      </w:r>
      <w:r>
        <w:rPr>
          <w:spacing w:val="1"/>
        </w:rPr>
        <w:t> </w:t>
      </w:r>
      <w:r>
        <w:rPr/>
        <w:t>regulated and constrained domestic markets, (iv) significant traditional agriculture and artisanal</w:t>
      </w:r>
      <w:r>
        <w:rPr>
          <w:spacing w:val="1"/>
        </w:rPr>
        <w:t> </w:t>
      </w:r>
      <w:r>
        <w:rPr/>
        <w:t>sectors, (v) narrowly specialized economic structures and production, (vi) constrained levels 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(vii)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currencies,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similarities,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sufficient differences among developing countries to argue against the use of a single multi-</w:t>
      </w:r>
      <w:r>
        <w:rPr>
          <w:spacing w:val="1"/>
        </w:rPr>
        <w:t> </w:t>
      </w:r>
      <w:r>
        <w:rPr/>
        <w:t>country model. These are (a) differences in the level of development, (b) geographical size, (c)</w:t>
      </w:r>
      <w:r>
        <w:rPr>
          <w:spacing w:val="1"/>
        </w:rPr>
        <w:t> </w:t>
      </w:r>
      <w:r>
        <w:rPr/>
        <w:t>degree of openness of the economy, (d) energy – importing or exporting status, (e) technological</w:t>
      </w:r>
      <w:r>
        <w:rPr>
          <w:spacing w:val="1"/>
        </w:rPr>
        <w:t> </w:t>
      </w:r>
      <w:r>
        <w:rPr/>
        <w:t>advancement,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2"/>
        <w:ind w:right="234"/>
      </w:pPr>
      <w:r>
        <w:rPr/>
        <w:t>Cameroon and Nigeria are poor countries (Jhingan, 2005). They operate a public-led, mixed,</w:t>
      </w:r>
      <w:r>
        <w:rPr>
          <w:spacing w:val="1"/>
        </w:rPr>
        <w:t> </w:t>
      </w:r>
      <w:r>
        <w:rPr/>
        <w:t>economic system; share similar climatic conditions as they lie within the same latitudes, with</w:t>
      </w:r>
      <w:r>
        <w:rPr>
          <w:spacing w:val="1"/>
        </w:rPr>
        <w:t> </w:t>
      </w:r>
      <w:r>
        <w:rPr/>
        <w:t>their landmasses stretching from the Atlantic Ocean in the South to Lake Chad, in the North. The</w:t>
      </w:r>
      <w:r>
        <w:rPr>
          <w:spacing w:val="-57"/>
        </w:rPr>
        <w:t> </w:t>
      </w:r>
      <w:r>
        <w:rPr/>
        <w:t>structure of their economies is practically the same, both countries export crude oil and are now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(EITI);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 reforms, and battle against decaying infrastructure. However, whereas Cameroon has</w:t>
      </w:r>
      <w:r>
        <w:rPr>
          <w:spacing w:val="1"/>
        </w:rPr>
        <w:t> </w:t>
      </w:r>
      <w:r>
        <w:rPr/>
        <w:t>never been under military rule since independence in 1960, the military were in power in Nigeria</w:t>
      </w:r>
      <w:r>
        <w:rPr>
          <w:spacing w:val="-57"/>
        </w:rPr>
        <w:t> </w:t>
      </w:r>
      <w:r>
        <w:rPr/>
        <w:t>for about 28 years. Second, Nigeria produces about 2.3 million bpd against an average of 90, 000</w:t>
      </w:r>
      <w:r>
        <w:rPr>
          <w:spacing w:val="-57"/>
        </w:rPr>
        <w:t> </w:t>
      </w:r>
      <w:r>
        <w:rPr/>
        <w:t>bpd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Cameroon.</w:t>
      </w:r>
      <w:r>
        <w:rPr>
          <w:spacing w:val="37"/>
        </w:rPr>
        <w:t> </w:t>
      </w:r>
      <w:r>
        <w:rPr/>
        <w:t>Third,</w:t>
      </w:r>
      <w:r>
        <w:rPr>
          <w:spacing w:val="37"/>
        </w:rPr>
        <w:t> </w:t>
      </w:r>
      <w:r>
        <w:rPr/>
        <w:t>Nigeria‘s</w:t>
      </w:r>
      <w:r>
        <w:rPr>
          <w:spacing w:val="36"/>
        </w:rPr>
        <w:t> </w:t>
      </w:r>
      <w:r>
        <w:rPr/>
        <w:t>landmass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about</w:t>
      </w:r>
      <w:r>
        <w:rPr>
          <w:spacing w:val="37"/>
        </w:rPr>
        <w:t> </w:t>
      </w:r>
      <w:r>
        <w:rPr/>
        <w:t>twice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size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Cameroon.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4"/>
      </w:pPr>
      <w:r>
        <w:rPr/>
        <w:t>exception of military rule, time fixed effects and country fixed effects cancel out all other</w:t>
      </w:r>
      <w:r>
        <w:rPr>
          <w:spacing w:val="1"/>
        </w:rPr>
        <w:t> </w:t>
      </w:r>
      <w:r>
        <w:rPr/>
        <w:t>differences thereby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comparing</w:t>
      </w:r>
      <w:r>
        <w:rPr>
          <w:spacing w:val="-3"/>
        </w:rPr>
        <w:t> </w:t>
      </w:r>
      <w:r>
        <w:rPr/>
        <w:t>between Cameroon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valid.</w:t>
      </w:r>
    </w:p>
    <w:p>
      <w:pPr>
        <w:pStyle w:val="Heading2"/>
        <w:numPr>
          <w:ilvl w:val="1"/>
          <w:numId w:val="7"/>
        </w:numPr>
        <w:tabs>
          <w:tab w:pos="721" w:val="left" w:leader="none"/>
        </w:tabs>
        <w:spacing w:line="240" w:lineRule="auto" w:before="125" w:after="0"/>
        <w:ind w:left="720" w:right="0" w:hanging="361"/>
        <w:jc w:val="left"/>
      </w:pPr>
      <w:r>
        <w:rPr/>
        <w:t>Plan of Study</w:t>
      </w:r>
    </w:p>
    <w:p>
      <w:pPr>
        <w:pStyle w:val="BodyText"/>
        <w:spacing w:before="2"/>
        <w:ind w:left="0"/>
        <w:jc w:val="left"/>
        <w:rPr>
          <w:b/>
          <w:sz w:val="34"/>
        </w:rPr>
      </w:pPr>
    </w:p>
    <w:p>
      <w:pPr>
        <w:pStyle w:val="BodyText"/>
        <w:spacing w:line="360" w:lineRule="auto" w:before="1"/>
        <w:ind w:right="237"/>
      </w:pPr>
      <w:r>
        <w:rPr/>
        <w:t>This work is structured as follows: Chapter 1 is the Introduction. It presents an overview of the</w:t>
      </w:r>
      <w:r>
        <w:rPr>
          <w:spacing w:val="1"/>
        </w:rPr>
        <w:t> </w:t>
      </w:r>
      <w:r>
        <w:rPr/>
        <w:t>energy consumption-economic growth nexus, as well as objectives of, and justification for,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 3, literature relevant to energy consumption, economic growth, technology, renewables,</w:t>
      </w:r>
      <w:r>
        <w:rPr>
          <w:spacing w:val="1"/>
        </w:rPr>
        <w:t> </w:t>
      </w:r>
      <w:r>
        <w:rPr/>
        <w:t>institutions and the role of government, is reviewed. It is followed by the theoretical framework.</w:t>
      </w:r>
      <w:r>
        <w:rPr>
          <w:spacing w:val="1"/>
        </w:rPr>
        <w:t> </w:t>
      </w:r>
      <w:r>
        <w:rPr/>
        <w:t>The methodology and models form the bulk of Chapter 4. Data Cameroon and Nigeria are</w:t>
      </w:r>
      <w:r>
        <w:rPr>
          <w:spacing w:val="1"/>
        </w:rPr>
        <w:t> </w:t>
      </w:r>
      <w:r>
        <w:rPr/>
        <w:t>presented and analyzed in chapter 5 and the Summary, Conclusion and Recommendations are</w:t>
      </w:r>
      <w:r>
        <w:rPr>
          <w:spacing w:val="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 Chapter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2"/>
        <w:numPr>
          <w:ilvl w:val="1"/>
          <w:numId w:val="7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bookmarkStart w:name="_TOC_250071" w:id="17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terms</w:t>
      </w:r>
    </w:p>
    <w:p>
      <w:pPr>
        <w:pStyle w:val="BodyText"/>
        <w:spacing w:before="135"/>
      </w:pPr>
      <w:r>
        <w:rPr/>
        <w:t>In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energy</w:t>
      </w:r>
      <w:r>
        <w:rPr>
          <w:spacing w:val="-5"/>
        </w:rPr>
        <w:t> </w:t>
      </w:r>
      <w:r>
        <w:rPr/>
        <w:t>demand and energy</w:t>
      </w:r>
      <w:r>
        <w:rPr>
          <w:spacing w:val="-5"/>
        </w:rPr>
        <w:t> </w:t>
      </w:r>
      <w:r>
        <w:rPr/>
        <w:t>consumption are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interchangeably.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"/>
        <w:gridCol w:w="4608"/>
      </w:tblGrid>
      <w:tr>
        <w:trPr>
          <w:trHeight w:val="406" w:hRule="atLeast"/>
        </w:trPr>
        <w:tc>
          <w:tcPr>
            <w:tcW w:w="127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08" w:type="dxa"/>
          </w:tcPr>
          <w:p>
            <w:pPr>
              <w:pStyle w:val="TableParagraph"/>
              <w:spacing w:line="266" w:lineRule="exact"/>
              <w:ind w:left="274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ACRONYMS</w:t>
            </w:r>
          </w:p>
        </w:tc>
      </w:tr>
      <w:tr>
        <w:trPr>
          <w:trHeight w:val="549" w:hRule="atLeast"/>
        </w:trPr>
        <w:tc>
          <w:tcPr>
            <w:tcW w:w="1278" w:type="dxa"/>
          </w:tcPr>
          <w:p>
            <w:pPr>
              <w:pStyle w:val="TableParagraph"/>
              <w:spacing w:before="130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AC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0"/>
              <w:ind w:left="2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Alternate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Current</w:t>
            </w:r>
          </w:p>
        </w:tc>
      </w:tr>
      <w:tr>
        <w:trPr>
          <w:trHeight w:val="551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ADF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Augmented Dickey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 Fuller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AfDB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Africa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>
        <w:trPr>
          <w:trHeight w:val="551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ARIMA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Autoregressive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Integrated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Moving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Average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BP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British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Petroleum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CBN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Central Bank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</w:p>
        </w:tc>
      </w:tr>
      <w:tr>
        <w:trPr>
          <w:trHeight w:val="551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CDM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Clean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Mechanism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CFA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Communauté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Financière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l‘Afrique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CGC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China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Geo-Engineering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Corporation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CGGC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China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Gezhouba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Corporation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CO2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Carbon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Dioxide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DC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Current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DCs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Developed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Countries</w:t>
            </w:r>
          </w:p>
        </w:tc>
      </w:tr>
      <w:tr>
        <w:trPr>
          <w:trHeight w:val="551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E.U.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European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Union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EDF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Electricité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France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EGF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Energy-Growth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Feedback</w:t>
            </w:r>
          </w:p>
        </w:tc>
      </w:tr>
      <w:tr>
        <w:trPr>
          <w:trHeight w:val="551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EI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Intensity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EIA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Administration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EITI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Extractive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Industries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Transparency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Initiative</w:t>
            </w:r>
          </w:p>
        </w:tc>
      </w:tr>
      <w:tr>
        <w:trPr>
          <w:trHeight w:val="551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ET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Emissions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Trading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E-Views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Electronic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views</w:t>
            </w:r>
          </w:p>
        </w:tc>
      </w:tr>
      <w:tr>
        <w:trPr>
          <w:trHeight w:val="552" w:hRule="atLeast"/>
        </w:trPr>
        <w:tc>
          <w:tcPr>
            <w:tcW w:w="1278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EWEC –</w:t>
            </w:r>
          </w:p>
        </w:tc>
        <w:tc>
          <w:tcPr>
            <w:tcW w:w="4608" w:type="dxa"/>
          </w:tcPr>
          <w:p>
            <w:pPr>
              <w:pStyle w:val="TableParagraph"/>
              <w:spacing w:before="133"/>
              <w:ind w:left="2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Electronic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Converter</w:t>
            </w:r>
          </w:p>
        </w:tc>
      </w:tr>
      <w:tr>
        <w:trPr>
          <w:trHeight w:val="408" w:hRule="atLeast"/>
        </w:trPr>
        <w:tc>
          <w:tcPr>
            <w:tcW w:w="1278" w:type="dxa"/>
          </w:tcPr>
          <w:p>
            <w:pPr>
              <w:pStyle w:val="TableParagraph"/>
              <w:spacing w:line="256" w:lineRule="exact"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EXIM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4608" w:type="dxa"/>
          </w:tcPr>
          <w:p>
            <w:pPr>
              <w:pStyle w:val="TableParagraph"/>
              <w:spacing w:line="256" w:lineRule="exact" w:before="133"/>
              <w:ind w:left="2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Export-Import</w:t>
            </w:r>
          </w:p>
        </w:tc>
      </w:tr>
    </w:tbl>
    <w:p>
      <w:pPr>
        <w:spacing w:after="0" w:line="256" w:lineRule="exact"/>
        <w:rPr>
          <w:rFonts w:ascii="Times New Roman"/>
          <w:sz w:val="24"/>
        </w:rPr>
        <w:sectPr>
          <w:pgSz w:w="12240" w:h="15840"/>
          <w:pgMar w:header="0" w:footer="1002" w:top="1440" w:bottom="1260" w:left="1080" w:right="1200"/>
        </w:sect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5347"/>
      </w:tblGrid>
      <w:tr>
        <w:trPr>
          <w:trHeight w:val="408" w:hRule="atLeast"/>
        </w:trPr>
        <w:tc>
          <w:tcPr>
            <w:tcW w:w="1224" w:type="dxa"/>
          </w:tcPr>
          <w:p>
            <w:pPr>
              <w:pStyle w:val="TableParagraph"/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FEM</w:t>
            </w:r>
          </w:p>
        </w:tc>
        <w:tc>
          <w:tcPr>
            <w:tcW w:w="5347" w:type="dxa"/>
          </w:tcPr>
          <w:p>
            <w:pPr>
              <w:pStyle w:val="TableParagraph"/>
              <w:spacing w:line="266" w:lineRule="exact"/>
              <w:ind w:left="3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Fixed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Method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FID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5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Final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Investment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Decision</w:t>
            </w:r>
          </w:p>
        </w:tc>
      </w:tr>
      <w:tr>
        <w:trPr>
          <w:trHeight w:val="551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FPSO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Floating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Storage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Offloading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GDP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Gross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Domestic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</w:t>
            </w:r>
          </w:p>
        </w:tc>
      </w:tr>
      <w:tr>
        <w:trPr>
          <w:trHeight w:val="551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GHG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Green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House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Gas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GTL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Liquids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HEV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Hybrid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Electric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Vehicle</w:t>
            </w:r>
          </w:p>
        </w:tc>
      </w:tr>
      <w:tr>
        <w:trPr>
          <w:trHeight w:val="551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HFO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Oil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HIPC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Indebted Poor Countries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International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Association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IOC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International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Oil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Company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IRP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2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Integrated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Resource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Planning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JDZ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Joint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Zone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JV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2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Joint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Venture</w:t>
            </w:r>
          </w:p>
        </w:tc>
      </w:tr>
      <w:tr>
        <w:trPr>
          <w:trHeight w:val="551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Kgoe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kilograms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oil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equivalent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LAP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2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Lighting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Africa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Policy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LDCs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Less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Countries</w:t>
            </w:r>
          </w:p>
        </w:tc>
      </w:tr>
      <w:tr>
        <w:trPr>
          <w:trHeight w:val="551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LFO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Fuel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oil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LIURP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Low-Income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Usage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Reduction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LPG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Liquid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Petroleum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Gas</w:t>
            </w:r>
          </w:p>
        </w:tc>
      </w:tr>
      <w:tr>
        <w:trPr>
          <w:trHeight w:val="551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MEEDE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7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Modèle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d‘Evaluation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Demande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l‘Energie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MEND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Movement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Emancipation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 Delta</w:t>
            </w:r>
          </w:p>
        </w:tc>
      </w:tr>
      <w:tr>
        <w:trPr>
          <w:trHeight w:val="552" w:hRule="atLeast"/>
        </w:trPr>
        <w:tc>
          <w:tcPr>
            <w:tcW w:w="122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MIGA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before="133"/>
              <w:ind w:left="3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Multilateral Investment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Guarantee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Agency</w:t>
            </w:r>
          </w:p>
        </w:tc>
      </w:tr>
      <w:tr>
        <w:trPr>
          <w:trHeight w:val="408" w:hRule="atLeast"/>
        </w:trPr>
        <w:tc>
          <w:tcPr>
            <w:tcW w:w="1224" w:type="dxa"/>
          </w:tcPr>
          <w:p>
            <w:pPr>
              <w:pStyle w:val="TableParagraph"/>
              <w:spacing w:line="256" w:lineRule="exact"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MSMEs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347" w:type="dxa"/>
          </w:tcPr>
          <w:p>
            <w:pPr>
              <w:pStyle w:val="TableParagraph"/>
              <w:spacing w:line="256" w:lineRule="exact" w:before="133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Micro,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Small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Medium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Enterprises</w:t>
            </w:r>
          </w:p>
        </w:tc>
      </w:tr>
    </w:tbl>
    <w:p>
      <w:pPr>
        <w:spacing w:after="0" w:line="256" w:lineRule="exact"/>
        <w:rPr>
          <w:rFonts w:ascii="Times New Roman"/>
          <w:sz w:val="24"/>
        </w:rPr>
        <w:sectPr>
          <w:pgSz w:w="12240" w:h="15840"/>
          <w:pgMar w:header="0" w:footer="1002" w:top="1440" w:bottom="1260" w:left="1080" w:right="1200"/>
        </w:sect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5794"/>
      </w:tblGrid>
      <w:tr>
        <w:trPr>
          <w:trHeight w:val="408" w:hRule="atLeast"/>
        </w:trPr>
        <w:tc>
          <w:tcPr>
            <w:tcW w:w="1304" w:type="dxa"/>
          </w:tcPr>
          <w:p>
            <w:pPr>
              <w:pStyle w:val="TableParagraph"/>
              <w:spacing w:line="26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MW –</w:t>
            </w:r>
          </w:p>
        </w:tc>
        <w:tc>
          <w:tcPr>
            <w:tcW w:w="5794" w:type="dxa"/>
          </w:tcPr>
          <w:p>
            <w:pPr>
              <w:pStyle w:val="TableParagraph"/>
              <w:spacing w:line="266" w:lineRule="exact"/>
              <w:ind w:left="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MegaWatt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NLNG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Nigerian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Liquefied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Natural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Gas</w:t>
            </w:r>
          </w:p>
        </w:tc>
      </w:tr>
      <w:tr>
        <w:trPr>
          <w:trHeight w:val="551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NNPC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Nigerian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National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Petroleum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Corporation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NOG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Nigeria‘s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Oil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Gas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Monthly</w:t>
            </w:r>
          </w:p>
        </w:tc>
      </w:tr>
      <w:tr>
        <w:trPr>
          <w:trHeight w:val="559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z w:val="24"/>
                <w:vertAlign w:val="subscript"/>
              </w:rPr>
              <w:t>X</w:t>
            </w:r>
            <w:r>
              <w:rPr>
                <w:rFonts w:ascii="Times New Roman" w:hAnsi="Times New Roman"/>
                <w:spacing w:val="-2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Nitrogen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Oxides</w:t>
            </w:r>
          </w:p>
        </w:tc>
      </w:tr>
      <w:tr>
        <w:trPr>
          <w:trHeight w:val="545" w:hRule="atLeast"/>
        </w:trPr>
        <w:tc>
          <w:tcPr>
            <w:tcW w:w="1304" w:type="dxa"/>
          </w:tcPr>
          <w:p>
            <w:pPr>
              <w:pStyle w:val="TableParagraph"/>
              <w:spacing w:before="126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OECD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26"/>
              <w:ind w:left="1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Organization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Economic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Cooperation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OGJ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Oil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Gas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Journal</w:t>
            </w:r>
          </w:p>
        </w:tc>
      </w:tr>
      <w:tr>
        <w:trPr>
          <w:trHeight w:val="551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OPEC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Organization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Petroleum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Exporting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Countries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OTA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Office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Technology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Assessment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PETCO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Plastic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Technology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Corporation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PGR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Population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Growth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Rate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PMM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Permanent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Magnet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Motor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PPMC 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Petroleum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 Marketing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Company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PPP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Purchasing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Power Parity</w:t>
            </w:r>
          </w:p>
        </w:tc>
      </w:tr>
      <w:tr>
        <w:trPr>
          <w:trHeight w:val="551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PPPRA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Petroleum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Pricing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Regulatory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Agency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PSC 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Production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Sharing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Contract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PV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Photovoltaic</w:t>
            </w:r>
          </w:p>
        </w:tc>
      </w:tr>
      <w:tr>
        <w:trPr>
          <w:trHeight w:val="551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R&amp;D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Research &amp;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RELS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Recursive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Squares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REM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Method</w:t>
            </w:r>
          </w:p>
        </w:tc>
      </w:tr>
      <w:tr>
        <w:trPr>
          <w:trHeight w:val="551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REP-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Renewable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Potential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SCDP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Société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Camerounaise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Depôts Pétroliers</w:t>
            </w:r>
          </w:p>
        </w:tc>
      </w:tr>
      <w:tr>
        <w:trPr>
          <w:trHeight w:val="552" w:hRule="atLeast"/>
        </w:trPr>
        <w:tc>
          <w:tcPr>
            <w:tcW w:w="13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SNH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before="133"/>
              <w:ind w:left="18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Société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Nationale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Hydrocarbures</w:t>
            </w:r>
          </w:p>
        </w:tc>
      </w:tr>
      <w:tr>
        <w:trPr>
          <w:trHeight w:val="408" w:hRule="atLeast"/>
        </w:trPr>
        <w:tc>
          <w:tcPr>
            <w:tcW w:w="1304" w:type="dxa"/>
          </w:tcPr>
          <w:p>
            <w:pPr>
              <w:pStyle w:val="TableParagraph"/>
              <w:spacing w:line="256" w:lineRule="exact"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SONARA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794" w:type="dxa"/>
          </w:tcPr>
          <w:p>
            <w:pPr>
              <w:pStyle w:val="TableParagraph"/>
              <w:spacing w:line="256" w:lineRule="exact" w:before="133"/>
              <w:ind w:lef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Société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Nationale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Raffinage</w:t>
            </w:r>
          </w:p>
        </w:tc>
      </w:tr>
    </w:tbl>
    <w:p>
      <w:pPr>
        <w:spacing w:after="0" w:line="256" w:lineRule="exact"/>
        <w:rPr>
          <w:rFonts w:ascii="Times New Roman" w:hAnsi="Times New Roman"/>
          <w:sz w:val="24"/>
        </w:rPr>
        <w:sectPr>
          <w:pgSz w:w="12240" w:h="15840"/>
          <w:pgMar w:header="0" w:footer="1002" w:top="1440" w:bottom="1260" w:left="1080" w:right="1200"/>
        </w:sect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3993"/>
      </w:tblGrid>
      <w:tr>
        <w:trPr>
          <w:trHeight w:val="408" w:hRule="atLeast"/>
        </w:trPr>
        <w:tc>
          <w:tcPr>
            <w:tcW w:w="1179" w:type="dxa"/>
          </w:tcPr>
          <w:p>
            <w:pPr>
              <w:pStyle w:val="TableParagraph"/>
              <w:spacing w:line="26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SONEL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3993" w:type="dxa"/>
          </w:tcPr>
          <w:p>
            <w:pPr>
              <w:pStyle w:val="TableParagraph"/>
              <w:spacing w:line="266" w:lineRule="exact"/>
              <w:ind w:left="3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Société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Nationale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d‘Electricité</w:t>
            </w:r>
          </w:p>
        </w:tc>
      </w:tr>
      <w:tr>
        <w:trPr>
          <w:trHeight w:val="559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</w:t>
            </w:r>
            <w:r>
              <w:rPr>
                <w:rFonts w:ascii="Times New Roman" w:hAnsi="Times New Roman"/>
                <w:sz w:val="24"/>
                <w:vertAlign w:val="subscript"/>
              </w:rPr>
              <w:t>X</w:t>
            </w:r>
            <w:r>
              <w:rPr>
                <w:rFonts w:ascii="Times New Roman" w:hAnsi="Times New Roman"/>
                <w:spacing w:val="-21"/>
                <w:sz w:val="24"/>
                <w:vertAlign w:val="baseline"/>
              </w:rPr>
              <w:t> </w:t>
            </w:r>
            <w:r>
              <w:rPr>
                <w:rFonts w:ascii="Times New Roman" w:hAnsi="Times New Roman"/>
                <w:sz w:val="24"/>
                <w:vertAlign w:val="baseline"/>
              </w:rPr>
              <w:t>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3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Sulphur Oxides</w:t>
            </w:r>
          </w:p>
        </w:tc>
      </w:tr>
      <w:tr>
        <w:trPr>
          <w:trHeight w:val="544" w:hRule="atLeast"/>
        </w:trPr>
        <w:tc>
          <w:tcPr>
            <w:tcW w:w="1179" w:type="dxa"/>
          </w:tcPr>
          <w:p>
            <w:pPr>
              <w:pStyle w:val="TableParagraph"/>
              <w:spacing w:before="126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SSA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26"/>
              <w:ind w:left="3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Sub-Saharan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Africa</w:t>
            </w:r>
          </w:p>
        </w:tc>
      </w:tr>
      <w:tr>
        <w:trPr>
          <w:trHeight w:val="552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TAM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2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Turn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Around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Maintenance</w:t>
            </w:r>
          </w:p>
        </w:tc>
      </w:tr>
      <w:tr>
        <w:trPr>
          <w:trHeight w:val="551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TFC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2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Fuel Consumption</w:t>
            </w:r>
          </w:p>
        </w:tc>
      </w:tr>
      <w:tr>
        <w:trPr>
          <w:trHeight w:val="552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TFP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2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Factor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</w:t>
            </w:r>
          </w:p>
        </w:tc>
      </w:tr>
      <w:tr>
        <w:trPr>
          <w:trHeight w:val="552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Toe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oil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equivalent</w:t>
            </w:r>
          </w:p>
        </w:tc>
      </w:tr>
      <w:tr>
        <w:trPr>
          <w:trHeight w:val="551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TPER 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1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Primary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Requirement</w:t>
            </w:r>
          </w:p>
        </w:tc>
      </w:tr>
      <w:tr>
        <w:trPr>
          <w:trHeight w:val="552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TSGP 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2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Trans-Saharan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Pipeline</w:t>
            </w:r>
          </w:p>
        </w:tc>
      </w:tr>
      <w:tr>
        <w:trPr>
          <w:trHeight w:val="552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U.S.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2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States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America</w:t>
            </w:r>
          </w:p>
        </w:tc>
      </w:tr>
      <w:tr>
        <w:trPr>
          <w:trHeight w:val="552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UK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2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Kingdom</w:t>
            </w:r>
          </w:p>
        </w:tc>
      </w:tr>
      <w:tr>
        <w:trPr>
          <w:trHeight w:val="552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UNDP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2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</w:t>
            </w:r>
          </w:p>
        </w:tc>
      </w:tr>
      <w:tr>
        <w:trPr>
          <w:trHeight w:val="552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UNEP-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2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Environment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Project</w:t>
            </w:r>
          </w:p>
        </w:tc>
      </w:tr>
      <w:tr>
        <w:trPr>
          <w:trHeight w:val="552" w:hRule="atLeast"/>
        </w:trPr>
        <w:tc>
          <w:tcPr>
            <w:tcW w:w="1179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WAGP –</w:t>
            </w:r>
          </w:p>
        </w:tc>
        <w:tc>
          <w:tcPr>
            <w:tcW w:w="3993" w:type="dxa"/>
          </w:tcPr>
          <w:p>
            <w:pPr>
              <w:pStyle w:val="TableParagraph"/>
              <w:spacing w:before="133"/>
              <w:ind w:left="3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African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Pipeline</w:t>
            </w:r>
          </w:p>
        </w:tc>
      </w:tr>
      <w:tr>
        <w:trPr>
          <w:trHeight w:val="408" w:hRule="atLeast"/>
        </w:trPr>
        <w:tc>
          <w:tcPr>
            <w:tcW w:w="1179" w:type="dxa"/>
          </w:tcPr>
          <w:p>
            <w:pPr>
              <w:pStyle w:val="TableParagraph"/>
              <w:spacing w:line="256" w:lineRule="exact"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WEC –</w:t>
            </w:r>
          </w:p>
        </w:tc>
        <w:tc>
          <w:tcPr>
            <w:tcW w:w="3993" w:type="dxa"/>
          </w:tcPr>
          <w:p>
            <w:pPr>
              <w:pStyle w:val="TableParagraph"/>
              <w:spacing w:line="256" w:lineRule="exact" w:before="133"/>
              <w:ind w:left="3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World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Council</w:t>
            </w:r>
          </w:p>
        </w:tc>
      </w:tr>
    </w:tbl>
    <w:p>
      <w:pPr>
        <w:spacing w:after="0" w:line="256" w:lineRule="exact"/>
        <w:rPr>
          <w:rFonts w:ascii="Times New Roman"/>
          <w:sz w:val="24"/>
        </w:rPr>
        <w:sectPr>
          <w:pgSz w:w="12240" w:h="15840"/>
          <w:pgMar w:header="0" w:footer="1002" w:top="1440" w:bottom="1260" w:left="1080" w:right="1200"/>
        </w:sectPr>
      </w:pPr>
    </w:p>
    <w:p>
      <w:pPr>
        <w:pStyle w:val="Heading2"/>
        <w:spacing w:before="79"/>
        <w:ind w:left="617" w:right="497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ind w:left="0"/>
        <w:jc w:val="left"/>
        <w:rPr>
          <w:b/>
          <w:sz w:val="21"/>
        </w:rPr>
      </w:pPr>
    </w:p>
    <w:p>
      <w:pPr>
        <w:spacing w:before="0"/>
        <w:ind w:left="617" w:right="498" w:firstLine="0"/>
        <w:jc w:val="center"/>
        <w:rPr>
          <w:b/>
          <w:sz w:val="24"/>
        </w:rPr>
      </w:pPr>
      <w:r>
        <w:rPr>
          <w:b/>
          <w:sz w:val="24"/>
        </w:rPr>
        <w:t>SOCIO-ECONOMIC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BACKGROUNDS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CAMEROON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NIGERIA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Heading2"/>
        <w:numPr>
          <w:ilvl w:val="1"/>
          <w:numId w:val="10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bookmarkStart w:name="_TOC_250070" w:id="18"/>
      <w:bookmarkEnd w:id="18"/>
      <w:r>
        <w:rPr/>
        <w:t>CAMEROON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6"/>
      </w:pPr>
      <w:r>
        <w:rPr/>
        <w:t>Cameroon's economy has exhibited steady economic growth since the mid 1990's. However, the</w:t>
      </w:r>
      <w:r>
        <w:rPr>
          <w:spacing w:val="1"/>
        </w:rPr>
        <w:t> </w:t>
      </w:r>
      <w:r>
        <w:rPr/>
        <w:t>country saw a slight decline in real GDP growth after the completion of the Chad-Cameroon</w:t>
      </w:r>
      <w:r>
        <w:rPr>
          <w:spacing w:val="1"/>
        </w:rPr>
        <w:t> </w:t>
      </w:r>
      <w:r>
        <w:rPr/>
        <w:t>pipeline. In 2005, the real GDP growth rate was 2.6 percent. High energy prices have helped</w:t>
      </w:r>
      <w:r>
        <w:rPr>
          <w:spacing w:val="1"/>
        </w:rPr>
        <w:t> </w:t>
      </w:r>
      <w:r>
        <w:rPr/>
        <w:t>offset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declines,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inflationary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Cameroon. In 2005, inflation was 2 percent. In May 2006, the International Monetary Fund</w:t>
      </w:r>
      <w:r>
        <w:rPr>
          <w:spacing w:val="1"/>
        </w:rPr>
        <w:t> </w:t>
      </w:r>
      <w:r>
        <w:rPr/>
        <w:t>(IMF) and the World Bank indicated that Cameroon had completed its obligations under the</w:t>
      </w:r>
      <w:r>
        <w:rPr>
          <w:spacing w:val="1"/>
        </w:rPr>
        <w:t> </w:t>
      </w:r>
      <w:r>
        <w:rPr/>
        <w:t>Enhanced Heavily Indebted Poor Countries (HIPC) Initiative. Cameroon will now receive more</w:t>
      </w:r>
      <w:r>
        <w:rPr>
          <w:spacing w:val="1"/>
        </w:rPr>
        <w:t> </w:t>
      </w:r>
      <w:r>
        <w:rPr/>
        <w:t>than $1 billion in bilateral debt relief and additional multilateral aid, which together, will provide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50 percent reduction in the</w:t>
      </w:r>
      <w:r>
        <w:rPr>
          <w:spacing w:val="-1"/>
        </w:rPr>
        <w:t> </w:t>
      </w:r>
      <w:r>
        <w:rPr/>
        <w:t>country's total external debt.</w:t>
      </w:r>
    </w:p>
    <w:p>
      <w:pPr>
        <w:pStyle w:val="BodyText"/>
        <w:spacing w:line="480" w:lineRule="auto"/>
        <w:ind w:right="232"/>
      </w:pPr>
      <w:r>
        <w:rPr/>
        <w:t>Cameroon has experienced a fairly steady decline in its domestic oil production over the past 20</w:t>
      </w:r>
      <w:r>
        <w:rPr>
          <w:spacing w:val="1"/>
        </w:rPr>
        <w:t> </w:t>
      </w:r>
      <w:r>
        <w:rPr/>
        <w:t>years. The country is still a net oil exporter, but if new fields do not come online in the near</w:t>
      </w:r>
      <w:r>
        <w:rPr>
          <w:spacing w:val="1"/>
        </w:rPr>
        <w:t> </w:t>
      </w:r>
      <w:r>
        <w:rPr/>
        <w:t>future, Cameroon could become a net oil importer. Currently, Cameroon does not produce any</w:t>
      </w:r>
      <w:r>
        <w:rPr>
          <w:spacing w:val="1"/>
        </w:rPr>
        <w:t> </w:t>
      </w:r>
      <w:r>
        <w:rPr/>
        <w:t>natural gas, but the country has plans to develop its natural gas reserves for generating electricity</w:t>
      </w:r>
      <w:r>
        <w:rPr>
          <w:spacing w:val="1"/>
        </w:rPr>
        <w:t> </w:t>
      </w:r>
      <w:r>
        <w:rPr/>
        <w:t>in the future. Most of the electricity generated in Cameroon comes from hydroelectric power</w:t>
      </w:r>
      <w:r>
        <w:rPr>
          <w:spacing w:val="1"/>
        </w:rPr>
        <w:t> </w:t>
      </w:r>
      <w:r>
        <w:rPr/>
        <w:t>stations, though droughts (although not yet common) can often leave the country dealing with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shortages</w:t>
      </w:r>
      <w:r>
        <w:rPr>
          <w:spacing w:val="1"/>
        </w:rPr>
        <w:t> </w:t>
      </w:r>
      <w:r>
        <w:rPr/>
        <w:t>(IEA,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LAP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 of Cameroon in 2008 was estimated at 6,027 kilotons of oil equivalent (ktoe) per</w:t>
      </w:r>
      <w:r>
        <w:rPr>
          <w:spacing w:val="1"/>
        </w:rPr>
        <w:t> </w:t>
      </w:r>
      <w:r>
        <w:rPr/>
        <w:t>year. Biomass was the predominant energy source, representing 77 percent (4,636 ktoe) of total</w:t>
      </w:r>
      <w:r>
        <w:rPr>
          <w:spacing w:val="1"/>
        </w:rPr>
        <w:t> </w:t>
      </w:r>
      <w:r>
        <w:rPr/>
        <w:t>energy consumption. Electricity (426 ktoe) and oil products (965 ktoe) represented seven percent</w:t>
      </w:r>
      <w:r>
        <w:rPr>
          <w:spacing w:val="-57"/>
        </w:rPr>
        <w:t> </w:t>
      </w:r>
      <w:r>
        <w:rPr/>
        <w:t>and 16 percent, respectively. The consumption of hydrocarbons has declined over the last three</w:t>
      </w:r>
      <w:r>
        <w:rPr>
          <w:spacing w:val="1"/>
        </w:rPr>
        <w:t> </w:t>
      </w:r>
      <w:r>
        <w:rPr/>
        <w:t>decades.</w:t>
      </w:r>
      <w:r>
        <w:rPr>
          <w:spacing w:val="6"/>
        </w:rPr>
        <w:t> </w:t>
      </w:r>
      <w:r>
        <w:rPr/>
        <w:t>Cameroon</w:t>
      </w:r>
      <w:r>
        <w:rPr>
          <w:spacing w:val="8"/>
        </w:rPr>
        <w:t> </w:t>
      </w:r>
      <w:r>
        <w:rPr/>
        <w:t>consumes</w:t>
      </w:r>
      <w:r>
        <w:rPr>
          <w:spacing w:val="6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80,000</w:t>
      </w:r>
      <w:r>
        <w:rPr>
          <w:spacing w:val="10"/>
        </w:rPr>
        <w:t> </w:t>
      </w:r>
      <w:r>
        <w:rPr/>
        <w:t>barrels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oil</w:t>
      </w:r>
      <w:r>
        <w:rPr>
          <w:spacing w:val="11"/>
        </w:rPr>
        <w:t> </w:t>
      </w:r>
      <w:r>
        <w:rPr/>
        <w:t>each</w:t>
      </w:r>
      <w:r>
        <w:rPr>
          <w:spacing w:val="8"/>
        </w:rPr>
        <w:t> </w:t>
      </w:r>
      <w:r>
        <w:rPr/>
        <w:t>day,</w:t>
      </w:r>
      <w:r>
        <w:rPr>
          <w:spacing w:val="9"/>
        </w:rPr>
        <w:t> </w:t>
      </w:r>
      <w:r>
        <w:rPr/>
        <w:t>down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190,000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1"/>
      </w:pPr>
      <w:r>
        <w:rPr/>
        <w:t>in the mid 1980s.</w:t>
      </w:r>
      <w:r>
        <w:rPr>
          <w:spacing w:val="1"/>
        </w:rPr>
        <w:t> </w:t>
      </w:r>
      <w:r>
        <w:rPr/>
        <w:t>Characteristics of the current energy situation Cameroon is a net energy</w:t>
      </w:r>
      <w:r>
        <w:rPr>
          <w:spacing w:val="1"/>
        </w:rPr>
        <w:t> </w:t>
      </w:r>
      <w:r>
        <w:rPr/>
        <w:t>exporter,</w:t>
      </w:r>
      <w:r>
        <w:rPr>
          <w:spacing w:val="-1"/>
        </w:rPr>
        <w:t> </w:t>
      </w:r>
      <w:r>
        <w:rPr/>
        <w:t>but the</w:t>
      </w:r>
      <w:r>
        <w:rPr>
          <w:spacing w:val="-1"/>
        </w:rPr>
        <w:t> </w:t>
      </w:r>
      <w:r>
        <w:rPr/>
        <w:t>present</w:t>
      </w:r>
      <w:r>
        <w:rPr>
          <w:spacing w:val="2"/>
        </w:rPr>
        <w:t> </w:t>
      </w:r>
      <w:r>
        <w:rPr/>
        <w:t>energy</w:t>
      </w:r>
      <w:r>
        <w:rPr>
          <w:spacing w:val="-5"/>
        </w:rPr>
        <w:t> </w:t>
      </w:r>
      <w:r>
        <w:rPr/>
        <w:t>situation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poor</w:t>
      </w:r>
      <w:r>
        <w:rPr>
          <w:spacing w:val="1"/>
        </w:rPr>
        <w:t> </w:t>
      </w:r>
      <w:r>
        <w:rPr/>
        <w:t>(REP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Report,</w:t>
      </w:r>
      <w:r>
        <w:rPr>
          <w:spacing w:val="-1"/>
        </w:rPr>
        <w:t> </w:t>
      </w:r>
      <w:r>
        <w:rPr/>
        <w:t>2006).</w:t>
      </w:r>
    </w:p>
    <w:p>
      <w:pPr>
        <w:pStyle w:val="Heading2"/>
        <w:numPr>
          <w:ilvl w:val="2"/>
          <w:numId w:val="10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69" w:id="19"/>
      <w:bookmarkEnd w:id="19"/>
      <w:r>
        <w:rPr/>
        <w:t>Oil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9"/>
      </w:pPr>
      <w:r>
        <w:rPr/>
        <w:t>As of January 2006, the </w:t>
      </w:r>
      <w:r>
        <w:rPr>
          <w:i/>
        </w:rPr>
        <w:t>Oil and Gas Journal (OGJ) </w:t>
      </w:r>
      <w:r>
        <w:rPr/>
        <w:t>estimated that Cameroon had proven oil</w:t>
      </w:r>
      <w:r>
        <w:rPr>
          <w:spacing w:val="1"/>
        </w:rPr>
        <w:t> </w:t>
      </w:r>
      <w:r>
        <w:rPr/>
        <w:t>reserves of 400 million barrels, with the majority of reserves located offshore in the Rio del Rey</w:t>
      </w:r>
      <w:r>
        <w:rPr>
          <w:spacing w:val="1"/>
        </w:rPr>
        <w:t> </w:t>
      </w:r>
      <w:r>
        <w:rPr/>
        <w:t>basin of the Niger Delta. Less significant reserve deposits are located in the Douala/Kribi-Campo</w:t>
      </w:r>
      <w:r>
        <w:rPr>
          <w:spacing w:val="-57"/>
        </w:rPr>
        <w:t> </w:t>
      </w:r>
      <w:r>
        <w:rPr/>
        <w:t>basins</w:t>
      </w:r>
      <w:r>
        <w:rPr>
          <w:spacing w:val="-1"/>
        </w:rPr>
        <w:t> </w:t>
      </w:r>
      <w:r>
        <w:rPr/>
        <w:t>off</w:t>
      </w:r>
      <w:r>
        <w:rPr>
          <w:spacing w:val="-2"/>
        </w:rPr>
        <w:t> </w:t>
      </w:r>
      <w:r>
        <w:rPr/>
        <w:t>Cameroon‘s</w:t>
      </w:r>
      <w:r>
        <w:rPr>
          <w:spacing w:val="-1"/>
        </w:rPr>
        <w:t> </w:t>
      </w:r>
      <w:r>
        <w:rPr/>
        <w:t>western coast,</w:t>
      </w:r>
      <w:r>
        <w:rPr>
          <w:spacing w:val="-2"/>
        </w:rPr>
        <w:t> </w:t>
      </w:r>
      <w:r>
        <w:rPr/>
        <w:t>and onshore in the</w:t>
      </w:r>
      <w:r>
        <w:rPr>
          <w:spacing w:val="-2"/>
        </w:rPr>
        <w:t> </w:t>
      </w:r>
      <w:r>
        <w:rPr/>
        <w:t>northern</w:t>
      </w:r>
      <w:r>
        <w:rPr>
          <w:spacing w:val="1"/>
        </w:rPr>
        <w:t> </w:t>
      </w:r>
      <w:r>
        <w:rPr/>
        <w:t>Logone-Birni basin.</w:t>
      </w:r>
    </w:p>
    <w:p>
      <w:pPr>
        <w:pStyle w:val="BodyText"/>
        <w:spacing w:line="480" w:lineRule="auto"/>
        <w:ind w:right="240"/>
      </w:pPr>
      <w:r>
        <w:rPr/>
        <w:t>The Cameroon government revised its petroleum laws to include financial incentives and tax</w:t>
      </w:r>
      <w:r>
        <w:rPr>
          <w:spacing w:val="1"/>
        </w:rPr>
        <w:t> </w:t>
      </w:r>
      <w:r>
        <w:rPr/>
        <w:t>breaks on exploration in both 1999 and 2002. Major players in Cameroon include ExxonMobil,</w:t>
      </w:r>
      <w:r>
        <w:rPr>
          <w:spacing w:val="1"/>
        </w:rPr>
        <w:t> </w:t>
      </w:r>
      <w:r>
        <w:rPr/>
        <w:t>ChevronTexaco,</w:t>
      </w:r>
      <w:r>
        <w:rPr>
          <w:spacing w:val="-1"/>
        </w:rPr>
        <w:t> </w:t>
      </w:r>
      <w:r>
        <w:rPr/>
        <w:t>Petronas, TotalFinaElf, Shell, and Perenco.</w:t>
      </w:r>
    </w:p>
    <w:p>
      <w:pPr>
        <w:pStyle w:val="BodyText"/>
        <w:spacing w:line="480" w:lineRule="auto" w:before="1"/>
        <w:ind w:right="234"/>
      </w:pPr>
      <w:r>
        <w:rPr/>
        <w:t>It has already been said that over the past 20 years, Cameroon has experienced a fairly steady</w:t>
      </w:r>
      <w:r>
        <w:rPr>
          <w:spacing w:val="1"/>
        </w:rPr>
        <w:t> </w:t>
      </w:r>
      <w:r>
        <w:rPr/>
        <w:t>decline in its domestic oil production. Although the country has been well explored, Cameroon's</w:t>
      </w:r>
      <w:r>
        <w:rPr>
          <w:spacing w:val="1"/>
        </w:rPr>
        <w:t> </w:t>
      </w:r>
      <w:r>
        <w:rPr/>
        <w:t>state oil company, the Société Nationale des Hydrocarbures (SNH), believes that discovery and</w:t>
      </w:r>
      <w:r>
        <w:rPr>
          <w:spacing w:val="1"/>
        </w:rPr>
        <w:t> </w:t>
      </w:r>
      <w:r>
        <w:rPr/>
        <w:t>development of smaller fields is still possible. Renewed interest in oil investment has led to</w:t>
      </w:r>
      <w:r>
        <w:rPr>
          <w:spacing w:val="1"/>
        </w:rPr>
        <w:t> </w:t>
      </w:r>
      <w:r>
        <w:rPr/>
        <w:t>exploration in all three of Cameroon's major petroleum basins - Logone Bimi, Douala/Kribi-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Rey.</w:t>
      </w:r>
      <w:r>
        <w:rPr>
          <w:spacing w:val="1"/>
        </w:rPr>
        <w:t> </w:t>
      </w:r>
      <w:r>
        <w:rPr/>
        <w:t>SNH,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privatize,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exploration and production in conjunction with several foreign oil companies, the largest being</w:t>
      </w:r>
      <w:r>
        <w:rPr>
          <w:spacing w:val="1"/>
        </w:rPr>
        <w:t> </w:t>
      </w:r>
      <w:r>
        <w:rPr/>
        <w:t>Total. In 2005 Total brought its Bakingili discovery on stream. This international oil company</w:t>
      </w:r>
      <w:r>
        <w:rPr>
          <w:spacing w:val="1"/>
        </w:rPr>
        <w:t> </w:t>
      </w:r>
      <w:r>
        <w:rPr/>
        <w:t>(I0C)</w:t>
      </w:r>
      <w:r>
        <w:rPr>
          <w:spacing w:val="-1"/>
        </w:rPr>
        <w:t> </w:t>
      </w:r>
      <w:r>
        <w:rPr/>
        <w:t>also conducted exploratory</w:t>
      </w:r>
      <w:r>
        <w:rPr>
          <w:spacing w:val="-5"/>
        </w:rPr>
        <w:t> </w:t>
      </w:r>
      <w:r>
        <w:rPr/>
        <w:t>drilling</w:t>
      </w:r>
      <w:r>
        <w:rPr>
          <w:spacing w:val="-2"/>
        </w:rPr>
        <w:t> </w:t>
      </w:r>
      <w:r>
        <w:rPr/>
        <w:t>in three</w:t>
      </w:r>
      <w:r>
        <w:rPr>
          <w:spacing w:val="-1"/>
        </w:rPr>
        <w:t> </w:t>
      </w:r>
      <w:r>
        <w:rPr/>
        <w:t>fields.</w:t>
      </w:r>
    </w:p>
    <w:p>
      <w:pPr>
        <w:pStyle w:val="BodyText"/>
        <w:spacing w:line="480" w:lineRule="auto" w:before="1"/>
        <w:ind w:right="239"/>
      </w:pPr>
      <w:r>
        <w:rPr/>
        <w:t>In 2005, SNH awarded Total the first production sharing contract (PSC) in Cameroon's history</w:t>
      </w:r>
      <w:r>
        <w:rPr>
          <w:spacing w:val="1"/>
        </w:rPr>
        <w:t> </w:t>
      </w:r>
      <w:r>
        <w:rPr/>
        <w:t>for the Dissoni permit in the Rio del Rey basin. In 2006, Total announced that it struck oil after</w:t>
      </w:r>
      <w:r>
        <w:rPr>
          <w:spacing w:val="1"/>
        </w:rPr>
        <w:t> </w:t>
      </w:r>
      <w:r>
        <w:rPr/>
        <w:t>drilling its first well on the block. In 2007, Cameroon has plans to open a licensing round which</w:t>
      </w:r>
      <w:r>
        <w:rPr>
          <w:spacing w:val="1"/>
        </w:rPr>
        <w:t> </w:t>
      </w:r>
      <w:r>
        <w:rPr/>
        <w:t>will</w:t>
      </w:r>
      <w:r>
        <w:rPr>
          <w:spacing w:val="30"/>
        </w:rPr>
        <w:t> </w:t>
      </w:r>
      <w:r>
        <w:rPr/>
        <w:t>offer</w:t>
      </w:r>
      <w:r>
        <w:rPr>
          <w:spacing w:val="29"/>
        </w:rPr>
        <w:t> </w:t>
      </w:r>
      <w:r>
        <w:rPr/>
        <w:t>six</w:t>
      </w:r>
      <w:r>
        <w:rPr>
          <w:spacing w:val="32"/>
        </w:rPr>
        <w:t> </w:t>
      </w:r>
      <w:r>
        <w:rPr/>
        <w:t>oil</w:t>
      </w:r>
      <w:r>
        <w:rPr>
          <w:spacing w:val="30"/>
        </w:rPr>
        <w:t> </w:t>
      </w:r>
      <w:r>
        <w:rPr/>
        <w:t>blocks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bid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Rio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Rey</w:t>
      </w:r>
      <w:r>
        <w:rPr>
          <w:spacing w:val="27"/>
        </w:rPr>
        <w:t> </w:t>
      </w:r>
      <w:r>
        <w:rPr/>
        <w:t>region.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blocks</w:t>
      </w:r>
      <w:r>
        <w:rPr>
          <w:spacing w:val="30"/>
        </w:rPr>
        <w:t> </w:t>
      </w:r>
      <w:r>
        <w:rPr/>
        <w:t>will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awarded</w:t>
      </w:r>
      <w:r>
        <w:rPr>
          <w:spacing w:val="29"/>
        </w:rPr>
        <w:t> </w:t>
      </w:r>
      <w:r>
        <w:rPr/>
        <w:t>under</w:t>
      </w:r>
    </w:p>
    <w:p>
      <w:pPr>
        <w:pStyle w:val="BodyText"/>
        <w:spacing w:before="1"/>
      </w:pPr>
      <w:r>
        <w:rPr/>
        <w:t>PSCs.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medium</w:t>
      </w:r>
      <w:r>
        <w:rPr>
          <w:spacing w:val="37"/>
        </w:rPr>
        <w:t> </w:t>
      </w:r>
      <w:r>
        <w:rPr/>
        <w:t>term,</w:t>
      </w:r>
      <w:r>
        <w:rPr>
          <w:spacing w:val="37"/>
        </w:rPr>
        <w:t> </w:t>
      </w:r>
      <w:r>
        <w:rPr/>
        <w:t>Cameroon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expected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open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licensing</w:t>
      </w:r>
      <w:r>
        <w:rPr>
          <w:spacing w:val="35"/>
        </w:rPr>
        <w:t> </w:t>
      </w:r>
      <w:r>
        <w:rPr/>
        <w:t>round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Bakassi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5"/>
      </w:pPr>
      <w:r>
        <w:rPr/>
        <w:t>Peninsula,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withdraw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experts</w:t>
      </w:r>
      <w:r>
        <w:rPr>
          <w:spacing w:val="60"/>
        </w:rPr>
        <w:t> </w:t>
      </w:r>
      <w:r>
        <w:rPr/>
        <w:t>believe</w:t>
      </w:r>
      <w:r>
        <w:rPr>
          <w:spacing w:val="1"/>
        </w:rPr>
        <w:t> </w:t>
      </w:r>
      <w:r>
        <w:rPr/>
        <w:t>Bakassi</w:t>
      </w:r>
      <w:r>
        <w:rPr>
          <w:spacing w:val="12"/>
        </w:rPr>
        <w:t> </w:t>
      </w:r>
      <w:r>
        <w:rPr/>
        <w:t>acreage</w:t>
      </w:r>
      <w:r>
        <w:rPr>
          <w:spacing w:val="12"/>
        </w:rPr>
        <w:t> </w:t>
      </w:r>
      <w:r>
        <w:rPr/>
        <w:t>could</w:t>
      </w:r>
      <w:r>
        <w:rPr>
          <w:spacing w:val="13"/>
        </w:rPr>
        <w:t> </w:t>
      </w:r>
      <w:r>
        <w:rPr/>
        <w:t>contain</w:t>
      </w:r>
      <w:r>
        <w:rPr>
          <w:spacing w:val="12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amounts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oil</w:t>
      </w:r>
      <w:r>
        <w:rPr>
          <w:spacing w:val="12"/>
        </w:rPr>
        <w:t> </w:t>
      </w:r>
      <w:r>
        <w:rPr/>
        <w:t>reserves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borders</w:t>
      </w:r>
      <w:r>
        <w:rPr>
          <w:spacing w:val="11"/>
        </w:rPr>
        <w:t> </w:t>
      </w:r>
      <w:r>
        <w:rPr/>
        <w:t>areas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Gulf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Guinea</w:t>
      </w:r>
      <w:r>
        <w:rPr>
          <w:spacing w:val="-1"/>
        </w:rPr>
        <w:t> </w:t>
      </w:r>
      <w:r>
        <w:rPr/>
        <w:t>that, in the</w:t>
      </w:r>
      <w:r>
        <w:rPr>
          <w:spacing w:val="-1"/>
        </w:rPr>
        <w:t> </w:t>
      </w:r>
      <w:r>
        <w:rPr/>
        <w:t>past,</w:t>
      </w:r>
      <w:r>
        <w:rPr>
          <w:spacing w:val="-1"/>
        </w:rPr>
        <w:t> </w:t>
      </w:r>
      <w:r>
        <w:rPr/>
        <w:t>have</w:t>
      </w:r>
      <w:r>
        <w:rPr>
          <w:spacing w:val="3"/>
        </w:rPr>
        <w:t> </w:t>
      </w:r>
      <w:r>
        <w:rPr/>
        <w:t>yielded numerous</w:t>
      </w:r>
      <w:r>
        <w:rPr>
          <w:spacing w:val="1"/>
        </w:rPr>
        <w:t> </w:t>
      </w:r>
      <w:r>
        <w:rPr/>
        <w:t>oil discoveries.</w:t>
      </w:r>
    </w:p>
    <w:p>
      <w:pPr>
        <w:pStyle w:val="BodyText"/>
        <w:spacing w:line="480" w:lineRule="auto"/>
        <w:ind w:right="236"/>
      </w:pPr>
      <w:r>
        <w:rPr/>
        <w:t>Cameroon's only refinery, operated by the Société Nationale de Raffinage (SONARA), is located</w:t>
      </w:r>
      <w:r>
        <w:rPr>
          <w:spacing w:val="-57"/>
        </w:rPr>
        <w:t> </w:t>
      </w:r>
      <w:r>
        <w:rPr/>
        <w:t>in the port city of Limbe and has production capacity of 42,000 barrels per day (bpd). Cameroon</w:t>
      </w:r>
      <w:r>
        <w:rPr>
          <w:spacing w:val="1"/>
        </w:rPr>
        <w:t> </w:t>
      </w:r>
      <w:r>
        <w:rPr/>
        <w:t>has plans to invest $383 million in refinery upgrades. The upgrades should increase SONARA's</w:t>
      </w:r>
      <w:r>
        <w:rPr>
          <w:spacing w:val="1"/>
        </w:rPr>
        <w:t> </w:t>
      </w:r>
      <w:r>
        <w:rPr/>
        <w:t>capacity and allow the refinery to handle more of the country's heavy crude oil. Currently, most</w:t>
      </w:r>
      <w:r>
        <w:rPr>
          <w:spacing w:val="1"/>
        </w:rPr>
        <w:t> </w:t>
      </w:r>
      <w:r>
        <w:rPr/>
        <w:t>of Cameroon‘s heavy crude oil is exported, while light oil processed in the refinery is imported</w:t>
      </w:r>
      <w:r>
        <w:rPr>
          <w:spacing w:val="1"/>
        </w:rPr>
        <w:t> </w:t>
      </w:r>
      <w:r>
        <w:rPr/>
        <w:t>from Nigeria and Equatorial Guinea. Cameroon has also upgraded its port facilities, which now</w:t>
      </w:r>
      <w:r>
        <w:rPr>
          <w:spacing w:val="1"/>
        </w:rPr>
        <w:t> </w:t>
      </w:r>
      <w:r>
        <w:rPr/>
        <w:t>allow tankers with capacity as large as 90,000 deadweight tons (Aframax) to access the refinery.</w:t>
      </w:r>
      <w:r>
        <w:rPr>
          <w:spacing w:val="1"/>
        </w:rPr>
        <w:t> </w:t>
      </w:r>
      <w:r>
        <w:rPr/>
        <w:t>Total, ExxonMobil; and ChevronTexaco market refined products in Cameroon. The 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domestically by the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Depot</w:t>
      </w:r>
      <w:r>
        <w:rPr>
          <w:spacing w:val="60"/>
        </w:rPr>
        <w:t> </w:t>
      </w:r>
      <w:r>
        <w:rPr/>
        <w:t>Company (SCDP)</w:t>
      </w:r>
      <w:r>
        <w:rPr>
          <w:spacing w:val="1"/>
        </w:rPr>
        <w:t> </w:t>
      </w:r>
      <w:r>
        <w:rPr/>
        <w:t>(EIA,</w:t>
      </w:r>
      <w:r>
        <w:rPr>
          <w:spacing w:val="-1"/>
        </w:rPr>
        <w:t> </w:t>
      </w:r>
      <w:r>
        <w:rPr/>
        <w:t>2007).</w:t>
      </w:r>
    </w:p>
    <w:p>
      <w:pPr>
        <w:pStyle w:val="Heading2"/>
        <w:numPr>
          <w:ilvl w:val="2"/>
          <w:numId w:val="10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68" w:id="20"/>
      <w:r>
        <w:rPr/>
        <w:t>Natural</w:t>
      </w:r>
      <w:r>
        <w:rPr>
          <w:spacing w:val="-3"/>
        </w:rPr>
        <w:t> </w:t>
      </w:r>
      <w:bookmarkEnd w:id="20"/>
      <w:r>
        <w:rPr/>
        <w:t>Gas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4"/>
      </w:pPr>
      <w:r>
        <w:rPr/>
        <w:t>According to Oil and Gas Journal (</w:t>
      </w:r>
      <w:r>
        <w:rPr>
          <w:i/>
        </w:rPr>
        <w:t>OGJ), </w:t>
      </w:r>
      <w:r>
        <w:rPr/>
        <w:t>Cameroon has 3.9 trillion cubic feet (Tcf) of proven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reserves.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reserves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Douala/Kribi-Campo</w:t>
      </w:r>
      <w:r>
        <w:rPr>
          <w:spacing w:val="27"/>
        </w:rPr>
        <w:t> </w:t>
      </w:r>
      <w:r>
        <w:rPr/>
        <w:t>basins.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/>
        <w:t>2006,</w:t>
      </w:r>
      <w:r>
        <w:rPr>
          <w:spacing w:val="26"/>
        </w:rPr>
        <w:t> </w:t>
      </w:r>
      <w:r>
        <w:rPr/>
        <w:t>Perenco</w:t>
      </w:r>
      <w:r>
        <w:rPr>
          <w:spacing w:val="26"/>
        </w:rPr>
        <w:t> </w:t>
      </w:r>
      <w:r>
        <w:rPr/>
        <w:t>signed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25-year</w:t>
      </w:r>
      <w:r>
        <w:rPr>
          <w:spacing w:val="28"/>
        </w:rPr>
        <w:t> </w:t>
      </w:r>
      <w:r>
        <w:rPr/>
        <w:t>contract</w:t>
      </w:r>
      <w:r>
        <w:rPr>
          <w:spacing w:val="29"/>
        </w:rPr>
        <w:t> </w:t>
      </w:r>
      <w:r>
        <w:rPr/>
        <w:t>with</w:t>
      </w:r>
      <w:r>
        <w:rPr>
          <w:spacing w:val="27"/>
        </w:rPr>
        <w:t> </w:t>
      </w:r>
      <w:r>
        <w:rPr/>
        <w:t>SNH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develop</w:t>
      </w:r>
      <w:r>
        <w:rPr>
          <w:spacing w:val="-58"/>
        </w:rPr>
        <w:t> </w:t>
      </w:r>
      <w:r>
        <w:rPr/>
        <w:t>the offshore Sanaga Sud natural gas fields. The Sanaga Sud natural gas fields are located in the</w:t>
      </w:r>
      <w:r>
        <w:rPr>
          <w:spacing w:val="1"/>
        </w:rPr>
        <w:t> </w:t>
      </w:r>
      <w:r>
        <w:rPr/>
        <w:t>Doualal/Kribi-Campo basin. Cameroon will use natural gas produced from the fields to generate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Kribi</w:t>
      </w:r>
      <w:r>
        <w:rPr>
          <w:spacing w:val="1"/>
        </w:rPr>
        <w:t> </w:t>
      </w:r>
      <w:r>
        <w:rPr/>
        <w:t>plant.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Perenco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SNH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$50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Previously, in 2005, Syntroleum Corporation had studied the feasibility of developing gas-to-</w:t>
      </w:r>
      <w:r>
        <w:rPr>
          <w:spacing w:val="1"/>
        </w:rPr>
        <w:t> </w:t>
      </w:r>
      <w:r>
        <w:rPr/>
        <w:t>liquids (GTL) at Sanaga. However, it now appears that power generation projects will preempt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GTL</w:t>
      </w:r>
      <w:r>
        <w:rPr>
          <w:spacing w:val="2"/>
        </w:rPr>
        <w:t> </w:t>
      </w:r>
      <w:r>
        <w:rPr/>
        <w:t>development.</w:t>
      </w:r>
      <w:r>
        <w:rPr>
          <w:spacing w:val="8"/>
        </w:rPr>
        <w:t> </w:t>
      </w:r>
      <w:r>
        <w:rPr/>
        <w:t>Currently,</w:t>
      </w:r>
      <w:r>
        <w:rPr>
          <w:spacing w:val="7"/>
        </w:rPr>
        <w:t> </w:t>
      </w:r>
      <w:r>
        <w:rPr/>
        <w:t>Cameroon</w:t>
      </w:r>
      <w:r>
        <w:rPr>
          <w:spacing w:val="8"/>
        </w:rPr>
        <w:t> </w:t>
      </w:r>
      <w:r>
        <w:rPr/>
        <w:t>utilizes</w:t>
      </w:r>
      <w:r>
        <w:rPr>
          <w:spacing w:val="7"/>
        </w:rPr>
        <w:t> </w:t>
      </w:r>
      <w:r>
        <w:rPr/>
        <w:t>natural</w:t>
      </w:r>
      <w:r>
        <w:rPr>
          <w:spacing w:val="10"/>
        </w:rPr>
        <w:t> </w:t>
      </w:r>
      <w:r>
        <w:rPr/>
        <w:t>gas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enhance</w:t>
      </w:r>
      <w:r>
        <w:rPr>
          <w:spacing w:val="9"/>
        </w:rPr>
        <w:t> </w:t>
      </w:r>
      <w:r>
        <w:rPr/>
        <w:t>oilfield</w:t>
      </w:r>
      <w:r>
        <w:rPr>
          <w:spacing w:val="7"/>
        </w:rPr>
        <w:t> </w:t>
      </w:r>
      <w:r>
        <w:rPr/>
        <w:t>performance</w:t>
      </w:r>
    </w:p>
    <w:p>
      <w:pPr>
        <w:pStyle w:val="BodyText"/>
        <w:spacing w:before="2"/>
      </w:pPr>
      <w:r>
        <w:rPr/>
        <w:t>and</w:t>
      </w:r>
      <w:r>
        <w:rPr>
          <w:spacing w:val="-1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in-field electricity</w:t>
      </w:r>
      <w:r>
        <w:rPr>
          <w:spacing w:val="-5"/>
        </w:rPr>
        <w:t> </w:t>
      </w:r>
      <w:r>
        <w:rPr/>
        <w:t>(EIA,</w:t>
      </w:r>
      <w:r>
        <w:rPr>
          <w:spacing w:val="-1"/>
        </w:rPr>
        <w:t> </w:t>
      </w:r>
      <w:r>
        <w:rPr/>
        <w:t>2007).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numPr>
          <w:ilvl w:val="2"/>
          <w:numId w:val="10"/>
        </w:numPr>
        <w:tabs>
          <w:tab w:pos="1081" w:val="left" w:leader="none"/>
        </w:tabs>
        <w:spacing w:line="240" w:lineRule="auto" w:before="77" w:after="0"/>
        <w:ind w:left="1080" w:right="0" w:hanging="721"/>
        <w:jc w:val="both"/>
      </w:pPr>
      <w:bookmarkStart w:name="_TOC_250067" w:id="21"/>
      <w:bookmarkEnd w:id="21"/>
      <w:r>
        <w:rPr/>
        <w:t>Electricity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2"/>
      </w:pPr>
      <w:r>
        <w:rPr/>
        <w:t>In 2004, Cameroon had installed electricity generating capacity of 900 MW, of which 95 percent</w:t>
      </w:r>
      <w:r>
        <w:rPr>
          <w:spacing w:val="1"/>
        </w:rPr>
        <w:t> </w:t>
      </w:r>
      <w:r>
        <w:rPr/>
        <w:t>was hydroelectric and five percent was conventional thermal. Cameroon generated 3.92 billion-</w:t>
      </w:r>
      <w:r>
        <w:rPr>
          <w:spacing w:val="1"/>
        </w:rPr>
        <w:t> </w:t>
      </w:r>
      <w:r>
        <w:rPr/>
        <w:t>kilowatt-hours (Bkwh) of electricity in 2004, and consumed 3.65 Bkwh (EIA, 2007). Only 48</w:t>
      </w:r>
      <w:r>
        <w:rPr>
          <w:spacing w:val="1"/>
        </w:rPr>
        <w:t> </w:t>
      </w:r>
      <w:r>
        <w:rPr/>
        <w:t>percent- less than half- of the total population has access to electricity yet most of this access is</w:t>
      </w:r>
      <w:r>
        <w:rPr>
          <w:spacing w:val="1"/>
        </w:rPr>
        <w:t> </w:t>
      </w:r>
      <w:r>
        <w:rPr/>
        <w:t>concentrated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urban</w:t>
      </w:r>
      <w:r>
        <w:rPr>
          <w:spacing w:val="8"/>
        </w:rPr>
        <w:t> </w:t>
      </w:r>
      <w:r>
        <w:rPr/>
        <w:t>centers;</w:t>
      </w:r>
      <w:r>
        <w:rPr>
          <w:spacing w:val="9"/>
        </w:rPr>
        <w:t> </w:t>
      </w:r>
      <w:r>
        <w:rPr/>
        <w:t>90</w:t>
      </w:r>
      <w:r>
        <w:rPr>
          <w:spacing w:val="8"/>
        </w:rPr>
        <w:t> </w:t>
      </w:r>
      <w:r>
        <w:rPr/>
        <w:t>percent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urban</w:t>
      </w:r>
      <w:r>
        <w:rPr>
          <w:spacing w:val="8"/>
        </w:rPr>
        <w:t> </w:t>
      </w:r>
      <w:r>
        <w:rPr/>
        <w:t>households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electrified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compared</w:t>
      </w:r>
      <w:r>
        <w:rPr>
          <w:spacing w:val="11"/>
        </w:rPr>
        <w:t> </w:t>
      </w:r>
      <w:r>
        <w:rPr/>
        <w:t>to</w:t>
      </w:r>
      <w:r>
        <w:rPr>
          <w:spacing w:val="-58"/>
        </w:rPr>
        <w:t> </w:t>
      </w:r>
      <w:r>
        <w:rPr/>
        <w:t>a mere 23 percent of rural households. Moreover, the high rate of access to electricity in urban</w:t>
      </w:r>
      <w:r>
        <w:rPr>
          <w:spacing w:val="1"/>
        </w:rPr>
        <w:t> </w:t>
      </w:r>
      <w:r>
        <w:rPr/>
        <w:t>areas masks several regional and socioeconomic disparities. 35 percent of poor urban households</w:t>
      </w:r>
      <w:r>
        <w:rPr>
          <w:spacing w:val="-57"/>
        </w:rPr>
        <w:t> </w:t>
      </w:r>
      <w:r>
        <w:rPr/>
        <w:t>and 88 percent of poor rural households do not have access to electricity, which suggests that the</w:t>
      </w:r>
      <w:r>
        <w:rPr>
          <w:spacing w:val="1"/>
        </w:rPr>
        <w:t> </w:t>
      </w:r>
      <w:r>
        <w:rPr/>
        <w:t>poorest strata in both the urban and rural areas are the most disadvantaged groups (LAP Report,</w:t>
      </w:r>
      <w:r>
        <w:rPr>
          <w:spacing w:val="1"/>
        </w:rPr>
        <w:t> </w:t>
      </w:r>
      <w:r>
        <w:rPr/>
        <w:t>2011).</w:t>
      </w:r>
    </w:p>
    <w:p>
      <w:pPr>
        <w:pStyle w:val="Heading2"/>
        <w:numPr>
          <w:ilvl w:val="3"/>
          <w:numId w:val="10"/>
        </w:numPr>
        <w:tabs>
          <w:tab w:pos="1800" w:val="left" w:leader="none"/>
          <w:tab w:pos="1801" w:val="left" w:leader="none"/>
        </w:tabs>
        <w:spacing w:line="240" w:lineRule="auto" w:before="6" w:after="0"/>
        <w:ind w:left="1800" w:right="0" w:hanging="1441"/>
        <w:jc w:val="both"/>
      </w:pPr>
      <w:bookmarkStart w:name="_TOC_250066" w:id="22"/>
      <w:r>
        <w:rPr/>
        <w:t>Sector</w:t>
      </w:r>
      <w:r>
        <w:rPr>
          <w:spacing w:val="-4"/>
        </w:rPr>
        <w:t> </w:t>
      </w:r>
      <w:bookmarkEnd w:id="22"/>
      <w:r>
        <w:rPr/>
        <w:t>Organization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5"/>
      </w:pPr>
      <w:r>
        <w:rPr/>
        <w:t>In 2001, US-based AES Corporation purchased a majority stake in Cameroon's state-run, Société</w:t>
      </w:r>
      <w:r>
        <w:rPr>
          <w:spacing w:val="-57"/>
        </w:rPr>
        <w:t> </w:t>
      </w:r>
      <w:r>
        <w:rPr/>
        <w:t>Nationale d'Electricité (SONEL). Since then, AES-SONEL has managed Cameroon's power</w:t>
      </w:r>
      <w:r>
        <w:rPr>
          <w:spacing w:val="1"/>
        </w:rPr>
        <w:t> </w:t>
      </w:r>
      <w:r>
        <w:rPr/>
        <w:t>generation and distribution to around half a million people. Most of Cameroon's population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brownouts,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AES-SONEL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load-shedding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cuts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maintain</w:t>
      </w:r>
      <w:r>
        <w:rPr>
          <w:spacing w:val="1"/>
        </w:rPr>
        <w:t> </w:t>
      </w:r>
      <w:r>
        <w:rPr/>
        <w:t>electricity supplies. During 2003-2009, AES-SONEL plans to invest $500 million to improve</w:t>
      </w:r>
      <w:r>
        <w:rPr>
          <w:spacing w:val="1"/>
        </w:rPr>
        <w:t> </w:t>
      </w:r>
      <w:r>
        <w:rPr/>
        <w:t>Cameroon's electrical infrastructure. The completion of an 85-MW, oil-fired plant at Limbe, in</w:t>
      </w:r>
      <w:r>
        <w:rPr>
          <w:spacing w:val="1"/>
        </w:rPr>
        <w:t> </w:t>
      </w:r>
      <w:r>
        <w:rPr/>
        <w:t>August 2004, marked the first step in the electricity network improvements. AES-S0NEL has</w:t>
      </w:r>
      <w:r>
        <w:rPr>
          <w:spacing w:val="1"/>
        </w:rPr>
        <w:t> </w:t>
      </w:r>
      <w:r>
        <w:rPr/>
        <w:t>additional</w:t>
      </w:r>
      <w:r>
        <w:rPr>
          <w:spacing w:val="13"/>
        </w:rPr>
        <w:t> </w:t>
      </w:r>
      <w:r>
        <w:rPr/>
        <w:t>plans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build</w:t>
      </w:r>
      <w:r>
        <w:rPr>
          <w:spacing w:val="16"/>
        </w:rPr>
        <w:t> </w:t>
      </w:r>
      <w:r>
        <w:rPr/>
        <w:t>hydroelectric</w:t>
      </w:r>
      <w:r>
        <w:rPr>
          <w:spacing w:val="12"/>
        </w:rPr>
        <w:t> </w:t>
      </w:r>
      <w:r>
        <w:rPr/>
        <w:t>plants,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Cameroon's</w:t>
      </w:r>
      <w:r>
        <w:rPr>
          <w:spacing w:val="14"/>
        </w:rPr>
        <w:t> </w:t>
      </w:r>
      <w:r>
        <w:rPr/>
        <w:t>first</w:t>
      </w:r>
      <w:r>
        <w:rPr>
          <w:spacing w:val="15"/>
        </w:rPr>
        <w:t> </w:t>
      </w:r>
      <w:r>
        <w:rPr/>
        <w:t>natural</w:t>
      </w:r>
      <w:r>
        <w:rPr>
          <w:spacing w:val="16"/>
        </w:rPr>
        <w:t> </w:t>
      </w:r>
      <w:r>
        <w:rPr/>
        <w:t>gas-fired</w:t>
      </w:r>
      <w:r>
        <w:rPr>
          <w:spacing w:val="15"/>
        </w:rPr>
        <w:t> </w:t>
      </w:r>
      <w:r>
        <w:rPr/>
        <w:t>plant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Kribi,</w:t>
      </w:r>
      <w:r>
        <w:rPr>
          <w:spacing w:val="-1"/>
        </w:rPr>
        <w:t> </w:t>
      </w:r>
      <w:r>
        <w:rPr/>
        <w:t>which will</w:t>
      </w:r>
      <w:r>
        <w:rPr>
          <w:spacing w:val="-1"/>
        </w:rPr>
        <w:t> </w:t>
      </w:r>
      <w:r>
        <w:rPr/>
        <w:t>be supplied</w:t>
      </w:r>
      <w:r>
        <w:rPr>
          <w:spacing w:val="-1"/>
        </w:rPr>
        <w:t> </w:t>
      </w:r>
      <w:r>
        <w:rPr/>
        <w:t>with natural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Sanaga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gas fields</w:t>
      </w:r>
      <w:r>
        <w:rPr>
          <w:spacing w:val="1"/>
        </w:rPr>
        <w:t> </w:t>
      </w:r>
      <w:r>
        <w:rPr/>
        <w:t>(EIA,</w:t>
      </w:r>
      <w:r>
        <w:rPr>
          <w:spacing w:val="-1"/>
        </w:rPr>
        <w:t> </w:t>
      </w:r>
      <w:r>
        <w:rPr/>
        <w:t>2007).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numPr>
          <w:ilvl w:val="2"/>
          <w:numId w:val="10"/>
        </w:numPr>
        <w:tabs>
          <w:tab w:pos="1081" w:val="left" w:leader="none"/>
        </w:tabs>
        <w:spacing w:line="240" w:lineRule="auto" w:before="77" w:after="0"/>
        <w:ind w:left="1080" w:right="0" w:hanging="721"/>
        <w:jc w:val="both"/>
      </w:pPr>
      <w:bookmarkStart w:name="_TOC_250065" w:id="23"/>
      <w:bookmarkEnd w:id="23"/>
      <w:r>
        <w:rPr/>
        <w:t>Hydroelectricity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8"/>
      </w:pPr>
      <w:r>
        <w:rPr/>
        <w:t>Cameroon possesses the second greatest hydroelectric potential in Africa, after the Democratic</w:t>
      </w:r>
      <w:r>
        <w:rPr>
          <w:spacing w:val="1"/>
        </w:rPr>
        <w:t> </w:t>
      </w:r>
      <w:r>
        <w:rPr/>
        <w:t>Republic of Congo, with an estimated 20 gigawatts (GW).</w:t>
      </w:r>
      <w:r>
        <w:rPr>
          <w:spacing w:val="1"/>
        </w:rPr>
        <w:t> </w:t>
      </w:r>
      <w:r>
        <w:rPr/>
        <w:t>However, only five percent (1,000</w:t>
      </w:r>
      <w:r>
        <w:rPr>
          <w:spacing w:val="1"/>
        </w:rPr>
        <w:t> </w:t>
      </w:r>
      <w:r>
        <w:rPr/>
        <w:t>megawatts, MW) of this potential is currently realized</w:t>
      </w:r>
      <w:r>
        <w:rPr>
          <w:spacing w:val="60"/>
        </w:rPr>
        <w:t> </w:t>
      </w:r>
      <w:r>
        <w:rPr/>
        <w:t>(LAP Report, 2011). Cameroon's two</w:t>
      </w:r>
      <w:r>
        <w:rPr>
          <w:spacing w:val="1"/>
        </w:rPr>
        <w:t> </w:t>
      </w:r>
      <w:r>
        <w:rPr/>
        <w:t>main hydroelectric stations, Edéa and Song-Loulou, are located on the Sanaga River, while the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Lagdo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Garoua.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Cameroon's hydroelectric potential could make the country a net electricity exporter. However,</w:t>
      </w:r>
      <w:r>
        <w:rPr>
          <w:spacing w:val="1"/>
        </w:rPr>
        <w:t> </w:t>
      </w:r>
      <w:r>
        <w:rPr/>
        <w:t>Cameroon's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hydroelectric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vulnerable to droughts. Cameroon relies on approximately 30 ageing diesel power stations as</w:t>
      </w:r>
      <w:r>
        <w:rPr>
          <w:spacing w:val="1"/>
        </w:rPr>
        <w:t> </w:t>
      </w:r>
      <w:r>
        <w:rPr/>
        <w:t>back-up facilities, the largest of which are located in Garoua (20 MW), Douala (15MW), and</w:t>
      </w:r>
      <w:r>
        <w:rPr>
          <w:spacing w:val="1"/>
        </w:rPr>
        <w:t> </w:t>
      </w:r>
      <w:r>
        <w:rPr/>
        <w:t>Yaoundé</w:t>
      </w:r>
      <w:r>
        <w:rPr>
          <w:spacing w:val="-2"/>
        </w:rPr>
        <w:t> </w:t>
      </w:r>
      <w:r>
        <w:rPr/>
        <w:t>(11 MW)</w:t>
      </w:r>
      <w:r>
        <w:rPr>
          <w:spacing w:val="-1"/>
        </w:rPr>
        <w:t> </w:t>
      </w:r>
      <w:r>
        <w:rPr/>
        <w:t>(EIA,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1"/>
        <w:ind w:right="238"/>
      </w:pPr>
      <w:r>
        <w:rPr/>
        <w:t>Cameroon continues to study the Lom Pangar Dam project. Construction on the dam has yet to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ongoing.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voiced</w:t>
      </w:r>
      <w:r>
        <w:rPr>
          <w:spacing w:val="-57"/>
        </w:rPr>
        <w:t> </w:t>
      </w:r>
      <w:r>
        <w:rPr/>
        <w:t>concern over the Lom Pangar project, especially since a reservoir created by the dam would</w:t>
      </w:r>
      <w:r>
        <w:rPr>
          <w:spacing w:val="1"/>
        </w:rPr>
        <w:t> </w:t>
      </w:r>
      <w:r>
        <w:rPr/>
        <w:t>submerge part of the Chad-Cameroon pipeline. AES-SONEL and Electricité de France (EDF)</w:t>
      </w:r>
      <w:r>
        <w:rPr>
          <w:spacing w:val="1"/>
        </w:rPr>
        <w:t> </w:t>
      </w:r>
      <w:r>
        <w:rPr/>
        <w:t>have also conducted studies concerning a Chad-Cameroon inter-connector project. Power would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Lagdo</w:t>
      </w:r>
      <w:r>
        <w:rPr>
          <w:spacing w:val="2"/>
        </w:rPr>
        <w:t> </w:t>
      </w:r>
      <w:r>
        <w:rPr/>
        <w:t>Hydroelectric</w:t>
      </w:r>
      <w:r>
        <w:rPr>
          <w:spacing w:val="-1"/>
        </w:rPr>
        <w:t> </w:t>
      </w:r>
      <w:r>
        <w:rPr/>
        <w:t>plant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N'Djamena,</w:t>
      </w:r>
      <w:r>
        <w:rPr>
          <w:spacing w:val="-1"/>
        </w:rPr>
        <w:t> </w:t>
      </w:r>
      <w:r>
        <w:rPr/>
        <w:t>in Chad</w:t>
      </w:r>
      <w:r>
        <w:rPr>
          <w:spacing w:val="3"/>
        </w:rPr>
        <w:t> </w:t>
      </w:r>
      <w:r>
        <w:rPr/>
        <w:t>(EIA,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"/>
        <w:ind w:right="239"/>
      </w:pPr>
      <w:r>
        <w:rPr/>
        <w:t>According to the REP Country Report (2006) production of electricity is an open market in</w:t>
      </w:r>
      <w:r>
        <w:rPr>
          <w:spacing w:val="1"/>
        </w:rPr>
        <w:t> </w:t>
      </w:r>
      <w:r>
        <w:rPr/>
        <w:t>Cameroon. However, the distribution is not open. The state-owned company responsible for</w:t>
      </w:r>
      <w:r>
        <w:rPr>
          <w:spacing w:val="1"/>
        </w:rPr>
        <w:t> </w:t>
      </w:r>
      <w:r>
        <w:rPr/>
        <w:t>electricity production and distribution was privatised in 2001. The government sold 56% of the</w:t>
      </w:r>
      <w:r>
        <w:rPr>
          <w:spacing w:val="1"/>
        </w:rPr>
        <w:t> </w:t>
      </w:r>
      <w:r>
        <w:rPr/>
        <w:t>shares in a 20 year concession. Privatisation has not yet yielded the desired effects of increasing</w:t>
      </w:r>
      <w:r>
        <w:rPr>
          <w:spacing w:val="1"/>
        </w:rPr>
        <w:t> </w:t>
      </w:r>
      <w:r>
        <w:rPr/>
        <w:t>power production and expanding the grid. Private companies and organisations active in the field</w:t>
      </w:r>
      <w:r>
        <w:rPr>
          <w:spacing w:val="-57"/>
        </w:rPr>
        <w:t> </w:t>
      </w:r>
      <w:r>
        <w:rPr/>
        <w:t>of</w:t>
      </w:r>
      <w:r>
        <w:rPr>
          <w:spacing w:val="2"/>
        </w:rPr>
        <w:t> </w:t>
      </w:r>
      <w:r>
        <w:rPr/>
        <w:t>smaller</w:t>
      </w:r>
      <w:r>
        <w:rPr>
          <w:spacing w:val="3"/>
        </w:rPr>
        <w:t> </w:t>
      </w:r>
      <w:r>
        <w:rPr/>
        <w:t>renewable</w:t>
      </w:r>
      <w:r>
        <w:rPr>
          <w:spacing w:val="4"/>
        </w:rPr>
        <w:t> </w:t>
      </w:r>
      <w:r>
        <w:rPr/>
        <w:t>energy</w:t>
      </w:r>
      <w:r>
        <w:rPr>
          <w:spacing w:val="-2"/>
        </w:rPr>
        <w:t> </w:t>
      </w:r>
      <w:r>
        <w:rPr/>
        <w:t>(RE)</w:t>
      </w:r>
      <w:r>
        <w:rPr>
          <w:spacing w:val="3"/>
        </w:rPr>
        <w:t> </w:t>
      </w:r>
      <w:r>
        <w:rPr/>
        <w:t>systems</w:t>
      </w:r>
      <w:r>
        <w:rPr>
          <w:spacing w:val="5"/>
        </w:rPr>
        <w:t> </w:t>
      </w:r>
      <w:r>
        <w:rPr/>
        <w:t>criticise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energy</w:t>
      </w:r>
      <w:r>
        <w:rPr>
          <w:spacing w:val="-3"/>
        </w:rPr>
        <w:t> </w:t>
      </w:r>
      <w:r>
        <w:rPr/>
        <w:t>policy:</w:t>
      </w:r>
      <w:r>
        <w:rPr>
          <w:spacing w:val="4"/>
        </w:rPr>
        <w:t> </w:t>
      </w:r>
      <w:r>
        <w:rPr/>
        <w:t>import</w:t>
      </w:r>
      <w:r>
        <w:rPr>
          <w:spacing w:val="4"/>
        </w:rPr>
        <w:t> </w:t>
      </w:r>
      <w:r>
        <w:rPr/>
        <w:t>taxes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equipment</w:t>
      </w:r>
    </w:p>
    <w:p>
      <w:pPr>
        <w:pStyle w:val="BodyText"/>
        <w:spacing w:before="1"/>
      </w:pPr>
      <w:r>
        <w:rPr/>
        <w:t>are</w:t>
      </w:r>
      <w:r>
        <w:rPr>
          <w:spacing w:val="15"/>
        </w:rPr>
        <w:t> </w:t>
      </w:r>
      <w:r>
        <w:rPr/>
        <w:t>high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bank</w:t>
      </w:r>
      <w:r>
        <w:rPr>
          <w:spacing w:val="15"/>
        </w:rPr>
        <w:t> </w:t>
      </w:r>
      <w:r>
        <w:rPr/>
        <w:t>loans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hard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get.</w:t>
      </w:r>
      <w:r>
        <w:rPr>
          <w:spacing w:val="18"/>
        </w:rPr>
        <w:t> </w:t>
      </w:r>
      <w:r>
        <w:rPr/>
        <w:t>Furthermore</w:t>
      </w:r>
      <w:r>
        <w:rPr>
          <w:spacing w:val="14"/>
        </w:rPr>
        <w:t> </w:t>
      </w:r>
      <w:r>
        <w:rPr/>
        <w:t>projects</w:t>
      </w:r>
      <w:r>
        <w:rPr>
          <w:spacing w:val="16"/>
        </w:rPr>
        <w:t> </w:t>
      </w:r>
      <w:r>
        <w:rPr/>
        <w:t>initiated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foreign</w:t>
      </w:r>
      <w:r>
        <w:rPr>
          <w:spacing w:val="17"/>
        </w:rPr>
        <w:t> </w:t>
      </w:r>
      <w:r>
        <w:rPr/>
        <w:t>organizations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1"/>
      </w:pPr>
      <w:r>
        <w:rPr/>
        <w:t>encounter difficulties with the management and maintenance in some regions. This leads to a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RE.</w:t>
      </w:r>
    </w:p>
    <w:p>
      <w:pPr>
        <w:pStyle w:val="Heading2"/>
        <w:numPr>
          <w:ilvl w:val="3"/>
          <w:numId w:val="10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64" w:id="24"/>
      <w:r>
        <w:rPr/>
        <w:t>Present</w:t>
      </w:r>
      <w:r>
        <w:rPr>
          <w:spacing w:val="-3"/>
        </w:rPr>
        <w:t> </w:t>
      </w:r>
      <w:r>
        <w:rPr/>
        <w:t>Renewable</w:t>
      </w:r>
      <w:r>
        <w:rPr>
          <w:spacing w:val="-2"/>
        </w:rPr>
        <w:t> </w:t>
      </w:r>
      <w:r>
        <w:rPr/>
        <w:t>Energy</w:t>
      </w:r>
      <w:r>
        <w:rPr>
          <w:spacing w:val="-2"/>
        </w:rPr>
        <w:t> </w:t>
      </w:r>
      <w:bookmarkEnd w:id="24"/>
      <w:r>
        <w:rPr/>
        <w:t>status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7"/>
      </w:pPr>
      <w:r>
        <w:rPr/>
        <w:t>Present</w:t>
      </w:r>
      <w:r>
        <w:rPr>
          <w:spacing w:val="14"/>
        </w:rPr>
        <w:t> </w:t>
      </w:r>
      <w:r>
        <w:rPr/>
        <w:t>RE</w:t>
      </w:r>
      <w:r>
        <w:rPr>
          <w:spacing w:val="14"/>
        </w:rPr>
        <w:t> </w:t>
      </w:r>
      <w:r>
        <w:rPr/>
        <w:t>use</w:t>
      </w:r>
      <w:r>
        <w:rPr>
          <w:spacing w:val="12"/>
        </w:rPr>
        <w:t> </w:t>
      </w:r>
      <w:r>
        <w:rPr/>
        <w:t>(including</w:t>
      </w:r>
      <w:r>
        <w:rPr>
          <w:spacing w:val="11"/>
        </w:rPr>
        <w:t> </w:t>
      </w:r>
      <w:r>
        <w:rPr/>
        <w:t>large</w:t>
      </w:r>
      <w:r>
        <w:rPr>
          <w:spacing w:val="12"/>
        </w:rPr>
        <w:t> </w:t>
      </w:r>
      <w:r>
        <w:rPr/>
        <w:t>hydro)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about</w:t>
      </w:r>
      <w:r>
        <w:rPr>
          <w:spacing w:val="14"/>
        </w:rPr>
        <w:t> </w:t>
      </w:r>
      <w:r>
        <w:rPr/>
        <w:t>4%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total</w:t>
      </w:r>
      <w:r>
        <w:rPr>
          <w:spacing w:val="14"/>
        </w:rPr>
        <w:t> </w:t>
      </w:r>
      <w:r>
        <w:rPr/>
        <w:t>primary</w:t>
      </w:r>
      <w:r>
        <w:rPr>
          <w:spacing w:val="8"/>
        </w:rPr>
        <w:t> </w:t>
      </w:r>
      <w:r>
        <w:rPr/>
        <w:t>energy.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RE</w:t>
      </w:r>
      <w:r>
        <w:rPr>
          <w:spacing w:val="13"/>
        </w:rPr>
        <w:t> </w:t>
      </w:r>
      <w:r>
        <w:rPr/>
        <w:t>%</w:t>
      </w:r>
      <w:r>
        <w:rPr>
          <w:spacing w:val="13"/>
        </w:rPr>
        <w:t> </w:t>
      </w:r>
      <w:r>
        <w:rPr/>
        <w:t>will</w:t>
      </w:r>
      <w:r>
        <w:rPr>
          <w:spacing w:val="-58"/>
        </w:rPr>
        <w:t> </w:t>
      </w:r>
      <w:r>
        <w:rPr/>
        <w:t>be 18% when traditional biomass is excluded in the total primary energy use. Almost all the RE</w:t>
      </w:r>
      <w:r>
        <w:rPr>
          <w:spacing w:val="1"/>
        </w:rPr>
        <w:t> </w:t>
      </w:r>
      <w:r>
        <w:rPr/>
        <w:t>use is derived from medium and large hydro power. However, renewable energy policy is being</w:t>
      </w:r>
      <w:r>
        <w:rPr>
          <w:spacing w:val="1"/>
        </w:rPr>
        <w:t> </w:t>
      </w:r>
      <w:r>
        <w:rPr/>
        <w:t>prepared, with policy goals to increase the share of renewables in power and heat generation, and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involve private</w:t>
      </w:r>
      <w:r>
        <w:rPr>
          <w:spacing w:val="-1"/>
        </w:rPr>
        <w:t> </w:t>
      </w:r>
      <w:r>
        <w:rPr/>
        <w:t>capital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 energy</w:t>
      </w:r>
      <w:r>
        <w:rPr>
          <w:spacing w:val="1"/>
        </w:rPr>
        <w:t> </w:t>
      </w:r>
      <w:r>
        <w:rPr/>
        <w:t>(REP Country</w:t>
      </w:r>
      <w:r>
        <w:rPr>
          <w:spacing w:val="-5"/>
        </w:rPr>
        <w:t> </w:t>
      </w:r>
      <w:r>
        <w:rPr/>
        <w:t>Report, 2006).</w:t>
      </w:r>
    </w:p>
    <w:p>
      <w:pPr>
        <w:pStyle w:val="BodyText"/>
        <w:spacing w:line="480" w:lineRule="auto" w:before="149"/>
        <w:ind w:right="236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LAP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lighting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methods are used in Cameroon. Examples include kerosene lamps, candles, car battery systems,</w:t>
      </w:r>
      <w:r>
        <w:rPr>
          <w:spacing w:val="1"/>
        </w:rPr>
        <w:t> </w:t>
      </w:r>
      <w:r>
        <w:rPr/>
        <w:t>photovoltaic (PV) systems,</w:t>
      </w:r>
      <w:r>
        <w:rPr>
          <w:spacing w:val="1"/>
        </w:rPr>
        <w:t> </w:t>
      </w:r>
      <w:r>
        <w:rPr/>
        <w:t>solar lanterns and</w:t>
      </w:r>
      <w:r>
        <w:rPr>
          <w:spacing w:val="1"/>
        </w:rPr>
        <w:t> </w:t>
      </w:r>
      <w:r>
        <w:rPr/>
        <w:t>lamps,</w:t>
      </w:r>
      <w:r>
        <w:rPr>
          <w:spacing w:val="1"/>
        </w:rPr>
        <w:t> </w:t>
      </w:r>
      <w:r>
        <w:rPr/>
        <w:t>and rechargeable</w:t>
      </w:r>
      <w:r>
        <w:rPr>
          <w:spacing w:val="60"/>
        </w:rPr>
        <w:t> </w:t>
      </w:r>
      <w:r>
        <w:rPr/>
        <w:t>and non-rechargeable</w:t>
      </w:r>
      <w:r>
        <w:rPr>
          <w:spacing w:val="1"/>
        </w:rPr>
        <w:t> </w:t>
      </w:r>
      <w:r>
        <w:rPr/>
        <w:t>LED lamps.</w:t>
      </w:r>
      <w:r>
        <w:rPr>
          <w:spacing w:val="1"/>
        </w:rPr>
        <w:t> </w:t>
      </w:r>
      <w:r>
        <w:rPr/>
        <w:t>Kerosene lamps are used for lighting by over two-thirds of the rural population and</w:t>
      </w:r>
      <w:r>
        <w:rPr>
          <w:spacing w:val="1"/>
        </w:rPr>
        <w:t> </w:t>
      </w:r>
      <w:r>
        <w:rPr/>
        <w:t>10 percent of the urban population. Household consumption of kerosene is estimated at 1.9 liters</w:t>
      </w:r>
      <w:r>
        <w:rPr>
          <w:spacing w:val="1"/>
        </w:rPr>
        <w:t> </w:t>
      </w:r>
      <w:r>
        <w:rPr/>
        <w:t>per month in rural areas and 0.8 liters per month in urban areas. The primary factor affecting</w:t>
      </w:r>
      <w:r>
        <w:rPr>
          <w:spacing w:val="1"/>
        </w:rPr>
        <w:t> </w:t>
      </w:r>
      <w:r>
        <w:rPr/>
        <w:t>consumption, especially among the poor, is the high price of oil products, approximately 350</w:t>
      </w:r>
      <w:r>
        <w:rPr>
          <w:spacing w:val="1"/>
        </w:rPr>
        <w:t> </w:t>
      </w:r>
      <w:r>
        <w:rPr/>
        <w:t>FCFA</w:t>
      </w:r>
      <w:r>
        <w:rPr>
          <w:spacing w:val="-1"/>
        </w:rPr>
        <w:t> </w:t>
      </w:r>
      <w:r>
        <w:rPr/>
        <w:t>(US$0.7) per litre.</w:t>
      </w:r>
    </w:p>
    <w:p>
      <w:pPr>
        <w:pStyle w:val="BodyText"/>
        <w:spacing w:line="480" w:lineRule="auto" w:before="2"/>
        <w:ind w:right="235"/>
      </w:pPr>
      <w:r>
        <w:rPr/>
        <w:t>The near complete removal of kerosene subsidies in Cameroon has led to an 80 percent increase</w:t>
      </w:r>
      <w:r>
        <w:rPr>
          <w:spacing w:val="1"/>
        </w:rPr>
        <w:t> </w:t>
      </w:r>
      <w:r>
        <w:rPr/>
        <w:t>in its price, a decrease in its consumption as well as an increased access to electricity in some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its high</w:t>
      </w:r>
      <w:r>
        <w:rPr>
          <w:spacing w:val="4"/>
        </w:rPr>
        <w:t> </w:t>
      </w:r>
      <w:r>
        <w:rPr/>
        <w:t>cost,</w:t>
      </w:r>
      <w:r>
        <w:rPr>
          <w:spacing w:val="-1"/>
        </w:rPr>
        <w:t> </w:t>
      </w:r>
      <w:r>
        <w:rPr/>
        <w:t>households still use kerosene</w:t>
      </w:r>
      <w:r>
        <w:rPr>
          <w:spacing w:val="-2"/>
        </w:rPr>
        <w:t> </w:t>
      </w:r>
      <w:r>
        <w:rPr/>
        <w:t>as back-up.</w:t>
      </w:r>
    </w:p>
    <w:p>
      <w:pPr>
        <w:pStyle w:val="BodyText"/>
        <w:spacing w:line="480" w:lineRule="auto"/>
        <w:ind w:right="236" w:firstLine="60"/>
      </w:pPr>
      <w:r>
        <w:rPr/>
        <w:t>According to Bainkong (2013) the Cameroon government is embarking on a project to reduce</w:t>
      </w:r>
      <w:r>
        <w:rPr>
          <w:spacing w:val="1"/>
        </w:rPr>
        <w:t> </w:t>
      </w:r>
      <w:r>
        <w:rPr/>
        <w:t>energy consumption in public buildings, and another to distribute 9.6 million energy efficient</w:t>
      </w:r>
      <w:r>
        <w:rPr>
          <w:spacing w:val="1"/>
        </w:rPr>
        <w:t> </w:t>
      </w:r>
      <w:r>
        <w:rPr/>
        <w:t>lamps and 3.2 million solar lanterns to Cameroonian households. All of these will be financed 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carbon</w:t>
      </w:r>
      <w:r>
        <w:rPr>
          <w:spacing w:val="3"/>
        </w:rPr>
        <w:t> </w:t>
      </w:r>
      <w:r>
        <w:rPr/>
        <w:t>credits.</w:t>
      </w:r>
      <w:r>
        <w:rPr>
          <w:spacing w:val="4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3"/>
        </w:rPr>
        <w:t> </w:t>
      </w:r>
      <w:r>
        <w:rPr/>
        <w:t>Cameroon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facing</w:t>
      </w:r>
      <w:r>
        <w:rPr>
          <w:spacing w:val="1"/>
        </w:rPr>
        <w:t> </w:t>
      </w:r>
      <w:r>
        <w:rPr/>
        <w:t>considerable</w:t>
      </w:r>
      <w:r>
        <w:rPr>
          <w:spacing w:val="4"/>
        </w:rPr>
        <w:t> </w:t>
      </w:r>
      <w:r>
        <w:rPr/>
        <w:t>energy</w:t>
      </w:r>
      <w:r>
        <w:rPr>
          <w:spacing w:val="-1"/>
        </w:rPr>
        <w:t> </w:t>
      </w:r>
      <w:r>
        <w:rPr/>
        <w:t>challenges</w:t>
      </w:r>
      <w:r>
        <w:rPr>
          <w:spacing w:val="4"/>
        </w:rPr>
        <w:t> </w:t>
      </w:r>
      <w:r>
        <w:rPr/>
        <w:t>but</w:t>
      </w:r>
      <w:r>
        <w:rPr>
          <w:spacing w:val="1"/>
        </w:rPr>
        <w:t> </w:t>
      </w:r>
      <w:r>
        <w:rPr/>
        <w:t>ongoing</w:t>
      </w:r>
    </w:p>
    <w:p>
      <w:pPr>
        <w:pStyle w:val="BodyText"/>
      </w:pPr>
      <w:r>
        <w:rPr/>
        <w:t>projects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those</w:t>
      </w:r>
      <w:r>
        <w:rPr>
          <w:spacing w:val="42"/>
        </w:rPr>
        <w:t> </w:t>
      </w:r>
      <w:r>
        <w:rPr/>
        <w:t>still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pipeline</w:t>
      </w:r>
      <w:r>
        <w:rPr>
          <w:spacing w:val="40"/>
        </w:rPr>
        <w:t> </w:t>
      </w:r>
      <w:r>
        <w:rPr/>
        <w:t>could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no</w:t>
      </w:r>
      <w:r>
        <w:rPr>
          <w:spacing w:val="40"/>
        </w:rPr>
        <w:t> </w:t>
      </w:r>
      <w:r>
        <w:rPr/>
        <w:t>distant</w:t>
      </w:r>
      <w:r>
        <w:rPr>
          <w:spacing w:val="41"/>
        </w:rPr>
        <w:t> </w:t>
      </w:r>
      <w:r>
        <w:rPr/>
        <w:t>future</w:t>
      </w:r>
      <w:r>
        <w:rPr>
          <w:spacing w:val="39"/>
        </w:rPr>
        <w:t> </w:t>
      </w:r>
      <w:r>
        <w:rPr/>
        <w:t>bail</w:t>
      </w:r>
      <w:r>
        <w:rPr>
          <w:spacing w:val="47"/>
        </w:rPr>
        <w:t> </w:t>
      </w:r>
      <w:r>
        <w:rPr/>
        <w:t>the</w:t>
      </w:r>
      <w:r>
        <w:rPr>
          <w:spacing w:val="39"/>
        </w:rPr>
        <w:t> </w:t>
      </w:r>
      <w:r>
        <w:rPr/>
        <w:t>country</w:t>
      </w:r>
      <w:r>
        <w:rPr>
          <w:spacing w:val="34"/>
        </w:rPr>
        <w:t> </w:t>
      </w:r>
      <w:r>
        <w:rPr/>
        <w:t>out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</w:p>
    <w:p>
      <w:pPr>
        <w:spacing w:after="0"/>
        <w:sectPr>
          <w:pgSz w:w="12240" w:h="15840"/>
          <w:pgMar w:header="0" w:footer="1002" w:top="1360" w:bottom="120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energy deficit. The 216 MW Kribi Gas Fired Plant to go operational shortly, as well as the</w:t>
      </w:r>
      <w:r>
        <w:rPr>
          <w:spacing w:val="1"/>
        </w:rPr>
        <w:t> </w:t>
      </w:r>
      <w:r>
        <w:rPr/>
        <w:t>optimum functioning of the 100 MW Energy Thermal Plants in the country, could greatly solve</w:t>
      </w:r>
      <w:r>
        <w:rPr>
          <w:spacing w:val="1"/>
        </w:rPr>
        <w:t> </w:t>
      </w:r>
      <w:r>
        <w:rPr/>
        <w:t>the problem. Work on giant hydroelectricity dam</w:t>
      </w:r>
      <w:r>
        <w:rPr>
          <w:spacing w:val="1"/>
        </w:rPr>
        <w:t> </w:t>
      </w:r>
      <w:r>
        <w:rPr/>
        <w:t>projects in the country, notably Lom-Pangar,</w:t>
      </w:r>
      <w:r>
        <w:rPr>
          <w:spacing w:val="1"/>
        </w:rPr>
        <w:t> </w:t>
      </w:r>
      <w:r>
        <w:rPr/>
        <w:t>Memve'ele and Mekin, will intensify while negotiations to kick-start other projects, namely,</w:t>
      </w:r>
      <w:r>
        <w:rPr>
          <w:spacing w:val="1"/>
        </w:rPr>
        <w:t> </w:t>
      </w:r>
      <w:r>
        <w:rPr/>
        <w:t>Warak,</w:t>
      </w:r>
      <w:r>
        <w:rPr>
          <w:spacing w:val="-1"/>
        </w:rPr>
        <w:t> </w:t>
      </w:r>
      <w:r>
        <w:rPr/>
        <w:t>Menchum, Katsina</w:t>
      </w:r>
      <w:r>
        <w:rPr>
          <w:spacing w:val="-2"/>
        </w:rPr>
        <w:t> </w:t>
      </w:r>
      <w:r>
        <w:rPr/>
        <w:t>Ala 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to rehabilitate</w:t>
      </w:r>
      <w:r>
        <w:rPr>
          <w:spacing w:val="1"/>
        </w:rPr>
        <w:t> </w:t>
      </w:r>
      <w:r>
        <w:rPr/>
        <w:t>the Lagdo dam</w:t>
      </w:r>
      <w:r>
        <w:rPr>
          <w:spacing w:val="3"/>
        </w:rPr>
        <w:t> </w:t>
      </w:r>
      <w:r>
        <w:rPr/>
        <w:t>will continue.</w:t>
      </w:r>
    </w:p>
    <w:p>
      <w:pPr>
        <w:pStyle w:val="Heading2"/>
        <w:numPr>
          <w:ilvl w:val="1"/>
          <w:numId w:val="11"/>
        </w:numPr>
        <w:tabs>
          <w:tab w:pos="1081" w:val="left" w:leader="none"/>
        </w:tabs>
        <w:spacing w:line="240" w:lineRule="auto" w:before="7" w:after="0"/>
        <w:ind w:left="1080" w:right="0" w:hanging="721"/>
        <w:jc w:val="both"/>
      </w:pPr>
      <w:bookmarkStart w:name="_TOC_250063" w:id="25"/>
      <w:bookmarkEnd w:id="25"/>
      <w:r>
        <w:rPr/>
        <w:t>NIGERIA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480" w:lineRule="auto"/>
        <w:ind w:right="235"/>
      </w:pPr>
      <w:r>
        <w:rPr/>
        <w:t>The Nigerian economy is heavily dependent on the oil sector, which accounts for 95 percent of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country's</w:t>
      </w:r>
      <w:r>
        <w:rPr>
          <w:spacing w:val="23"/>
        </w:rPr>
        <w:t> </w:t>
      </w:r>
      <w:r>
        <w:rPr/>
        <w:t>total</w:t>
      </w:r>
      <w:r>
        <w:rPr>
          <w:spacing w:val="22"/>
        </w:rPr>
        <w:t> </w:t>
      </w:r>
      <w:r>
        <w:rPr/>
        <w:t>export</w:t>
      </w:r>
      <w:r>
        <w:rPr>
          <w:spacing w:val="22"/>
        </w:rPr>
        <w:t> </w:t>
      </w:r>
      <w:r>
        <w:rPr/>
        <w:t>revenues.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2004,</w:t>
      </w:r>
      <w:r>
        <w:rPr>
          <w:spacing w:val="22"/>
        </w:rPr>
        <w:t> </w:t>
      </w:r>
      <w:r>
        <w:rPr/>
        <w:t>Nigeria's</w:t>
      </w:r>
      <w:r>
        <w:rPr>
          <w:spacing w:val="22"/>
        </w:rPr>
        <w:t> </w:t>
      </w:r>
      <w:r>
        <w:rPr/>
        <w:t>energy</w:t>
      </w:r>
      <w:r>
        <w:rPr>
          <w:spacing w:val="17"/>
        </w:rPr>
        <w:t> </w:t>
      </w:r>
      <w:r>
        <w:rPr/>
        <w:t>consumption</w:t>
      </w:r>
      <w:r>
        <w:rPr>
          <w:spacing w:val="21"/>
        </w:rPr>
        <w:t> </w:t>
      </w:r>
      <w:r>
        <w:rPr/>
        <w:t>mix</w:t>
      </w:r>
      <w:r>
        <w:rPr>
          <w:spacing w:val="24"/>
        </w:rPr>
        <w:t> </w:t>
      </w:r>
      <w:r>
        <w:rPr/>
        <w:t>was</w:t>
      </w:r>
      <w:r>
        <w:rPr>
          <w:spacing w:val="22"/>
        </w:rPr>
        <w:t> </w:t>
      </w:r>
      <w:r>
        <w:rPr/>
        <w:t>dominated</w:t>
      </w:r>
      <w:r>
        <w:rPr>
          <w:spacing w:val="-57"/>
        </w:rPr>
        <w:t> </w:t>
      </w:r>
      <w:r>
        <w:rPr/>
        <w:t>by oil (58 percent), followed by natural gas (34 percent) and hydroelectricity (8 percent). Coal,</w:t>
      </w:r>
      <w:r>
        <w:rPr>
          <w:spacing w:val="1"/>
        </w:rPr>
        <w:t> </w:t>
      </w:r>
      <w:r>
        <w:rPr/>
        <w:t>nuclear and other renewables currently play a little part in the country's energy consumption mix.</w:t>
      </w:r>
      <w:r>
        <w:rPr>
          <w:spacing w:val="-57"/>
        </w:rPr>
        <w:t> </w:t>
      </w:r>
      <w:r>
        <w:rPr/>
        <w:t>Between 1984 and 2004 the share of oil in Nigeria's energy mix has decreased from 77 percent to</w:t>
      </w:r>
      <w:r>
        <w:rPr>
          <w:spacing w:val="-57"/>
        </w:rPr>
        <w:t> </w:t>
      </w:r>
      <w:r>
        <w:rPr/>
        <w:t>58 percent. Natural gas consumption increased from 18 percent to 34 percent. Hydroelectricity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seen a</w:t>
      </w:r>
      <w:r>
        <w:rPr>
          <w:spacing w:val="-2"/>
        </w:rPr>
        <w:t> </w:t>
      </w:r>
      <w:r>
        <w:rPr/>
        <w:t>slight increase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from 5</w:t>
      </w:r>
      <w:r>
        <w:rPr>
          <w:spacing w:val="-1"/>
        </w:rPr>
        <w:t> </w:t>
      </w:r>
      <w:r>
        <w:rPr/>
        <w:t>percent to</w:t>
      </w:r>
      <w:r>
        <w:rPr>
          <w:spacing w:val="2"/>
        </w:rPr>
        <w:t> </w:t>
      </w:r>
      <w:r>
        <w:rPr/>
        <w:t>8</w:t>
      </w:r>
      <w:r>
        <w:rPr>
          <w:spacing w:val="-1"/>
        </w:rPr>
        <w:t> </w:t>
      </w:r>
      <w:r>
        <w:rPr/>
        <w:t>percent</w:t>
      </w:r>
      <w:r>
        <w:rPr>
          <w:spacing w:val="6"/>
        </w:rPr>
        <w:t> </w:t>
      </w:r>
      <w:r>
        <w:rPr/>
        <w:t>(IEA, 2007).</w:t>
      </w:r>
    </w:p>
    <w:p>
      <w:pPr>
        <w:pStyle w:val="Heading2"/>
        <w:numPr>
          <w:ilvl w:val="2"/>
          <w:numId w:val="11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62" w:id="26"/>
      <w:bookmarkEnd w:id="26"/>
      <w:r>
        <w:rPr/>
        <w:t>Oil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9"/>
      </w:pPr>
      <w:r>
        <w:rPr/>
        <w:t>According to Oil and Gas Journal (OGJ), Nigeria had 36.2 billion barrels of proven oil reserves</w:t>
      </w:r>
      <w:r>
        <w:rPr>
          <w:spacing w:val="1"/>
        </w:rPr>
        <w:t> </w:t>
      </w:r>
      <w:r>
        <w:rPr/>
        <w:t>as of January 2007. The Nigerian government plans to expand its proven reserves to 40 billion</w:t>
      </w:r>
      <w:r>
        <w:rPr>
          <w:spacing w:val="1"/>
        </w:rPr>
        <w:t> </w:t>
      </w:r>
      <w:r>
        <w:rPr/>
        <w:t>barrels by 2010. The majority of reserves are found along the country's River Niger southern</w:t>
      </w:r>
      <w:r>
        <w:rPr>
          <w:spacing w:val="1"/>
        </w:rPr>
        <w:t> </w:t>
      </w:r>
      <w:r>
        <w:rPr/>
        <w:t>Nigeria and offshore in the Bight of Benin, Gulf of Guinea and Bight of Bonny. Nigeria has total</w:t>
      </w:r>
      <w:r>
        <w:rPr>
          <w:spacing w:val="-57"/>
        </w:rPr>
        <w:t> </w:t>
      </w:r>
      <w:r>
        <w:rPr/>
        <w:t>production capacity (total potential production capacity if all oil currently shut-in came back</w:t>
      </w:r>
      <w:r>
        <w:rPr>
          <w:spacing w:val="1"/>
        </w:rPr>
        <w:t> </w:t>
      </w:r>
      <w:r>
        <w:rPr/>
        <w:t>online)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bpd including</w:t>
      </w:r>
      <w:r>
        <w:rPr>
          <w:spacing w:val="-3"/>
        </w:rPr>
        <w:t> </w:t>
      </w:r>
      <w:r>
        <w:rPr/>
        <w:t>two million</w:t>
      </w:r>
      <w:r>
        <w:rPr>
          <w:spacing w:val="2"/>
        </w:rPr>
        <w:t> </w:t>
      </w:r>
      <w:r>
        <w:rPr/>
        <w:t>bpd onshore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million bpd offshore.</w:t>
      </w:r>
    </w:p>
    <w:p>
      <w:pPr>
        <w:pStyle w:val="Heading2"/>
        <w:numPr>
          <w:ilvl w:val="3"/>
          <w:numId w:val="11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61" w:id="27"/>
      <w:r>
        <w:rPr/>
        <w:t>Recent</w:t>
      </w:r>
      <w:r>
        <w:rPr>
          <w:spacing w:val="-2"/>
        </w:rPr>
        <w:t> </w:t>
      </w:r>
      <w:bookmarkEnd w:id="27"/>
      <w:r>
        <w:rPr/>
        <w:t>Developments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</w:pPr>
      <w:r>
        <w:rPr/>
        <w:t>The</w:t>
      </w:r>
      <w:r>
        <w:rPr>
          <w:spacing w:val="9"/>
        </w:rPr>
        <w:t> </w:t>
      </w:r>
      <w:r>
        <w:rPr/>
        <w:t>big</w:t>
      </w:r>
      <w:r>
        <w:rPr>
          <w:spacing w:val="8"/>
        </w:rPr>
        <w:t> </w:t>
      </w:r>
      <w:r>
        <w:rPr/>
        <w:t>shift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palm</w:t>
      </w:r>
      <w:r>
        <w:rPr>
          <w:spacing w:val="11"/>
        </w:rPr>
        <w:t> </w:t>
      </w:r>
      <w:r>
        <w:rPr/>
        <w:t>oil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crude</w:t>
      </w:r>
      <w:r>
        <w:rPr>
          <w:spacing w:val="9"/>
        </w:rPr>
        <w:t> </w:t>
      </w:r>
      <w:r>
        <w:rPr/>
        <w:t>oil,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1958,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purposes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revenue</w:t>
      </w:r>
      <w:r>
        <w:rPr>
          <w:spacing w:val="9"/>
        </w:rPr>
        <w:t> </w:t>
      </w:r>
      <w:r>
        <w:rPr/>
        <w:t>derivation,</w:t>
      </w:r>
      <w:r>
        <w:rPr>
          <w:spacing w:val="10"/>
        </w:rPr>
        <w:t> </w:t>
      </w:r>
      <w:r>
        <w:rPr/>
        <w:t>brought</w:t>
      </w:r>
    </w:p>
    <w:p>
      <w:pPr>
        <w:pStyle w:val="BodyText"/>
        <w:spacing w:line="550" w:lineRule="atLeast" w:before="2"/>
        <w:ind w:right="237"/>
      </w:pPr>
      <w:r>
        <w:rPr/>
        <w:t>consequential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Understandably,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Movement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Emancipation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Niger</w:t>
      </w:r>
      <w:r>
        <w:rPr>
          <w:spacing w:val="1"/>
        </w:rPr>
        <w:t> </w:t>
      </w:r>
      <w:r>
        <w:rPr/>
        <w:t>Delta</w:t>
      </w:r>
      <w:r>
        <w:rPr>
          <w:spacing w:val="5"/>
        </w:rPr>
        <w:t> </w:t>
      </w:r>
      <w:r>
        <w:rPr/>
        <w:t>(MEND)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</w:p>
    <w:p>
      <w:pPr>
        <w:spacing w:after="0" w:line="550" w:lineRule="atLeast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2"/>
      </w:pPr>
      <w:r>
        <w:rPr/>
        <w:t>burning issues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inflamed</w:t>
      </w:r>
      <w:r>
        <w:rPr>
          <w:spacing w:val="1"/>
        </w:rPr>
        <w:t> </w:t>
      </w:r>
      <w:r>
        <w:rPr/>
        <w:t>passions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centre stage (Tamuno,</w:t>
      </w:r>
      <w:r>
        <w:rPr>
          <w:spacing w:val="1"/>
        </w:rPr>
        <w:t> </w:t>
      </w:r>
      <w:r>
        <w:rPr/>
        <w:t>2011).</w:t>
      </w:r>
      <w:r>
        <w:rPr>
          <w:spacing w:val="60"/>
        </w:rPr>
        <w:t> </w:t>
      </w:r>
      <w:r>
        <w:rPr/>
        <w:t>Since December</w:t>
      </w:r>
      <w:r>
        <w:rPr>
          <w:spacing w:val="1"/>
        </w:rPr>
        <w:t> </w:t>
      </w:r>
      <w:r>
        <w:rPr/>
        <w:t>2005, Nigeria has experienced increased pipeline vandalism, kidnappings, and militant takeover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587,000</w:t>
      </w:r>
      <w:r>
        <w:rPr>
          <w:spacing w:val="1"/>
        </w:rPr>
        <w:t> </w:t>
      </w:r>
      <w:r>
        <w:rPr/>
        <w:t>bpd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-57"/>
        </w:rPr>
        <w:t> </w:t>
      </w:r>
      <w:r>
        <w:rPr/>
        <w:t>production is shut-in. The majority of shut-in production is located onshore in the Niger Delta,</w:t>
      </w:r>
      <w:r>
        <w:rPr>
          <w:spacing w:val="1"/>
        </w:rPr>
        <w:t> </w:t>
      </w:r>
      <w:r>
        <w:rPr/>
        <w:t>with the exception of the offshore 115,000 bpd EA Platform. Since December 2005, Nigeria has</w:t>
      </w:r>
      <w:r>
        <w:rPr>
          <w:spacing w:val="1"/>
        </w:rPr>
        <w:t> </w:t>
      </w:r>
      <w:r>
        <w:rPr/>
        <w:t>lost an estimated US16 billion dollars in export revenues due to shut-in oil production. Shell has</w:t>
      </w:r>
      <w:r>
        <w:rPr>
          <w:spacing w:val="1"/>
        </w:rPr>
        <w:t> </w:t>
      </w:r>
      <w:r>
        <w:rPr/>
        <w:t>incurred the majority of shut-in oil production (477,000 bpd), followed by Chevron (70,000 bpd)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Agip</w:t>
      </w:r>
      <w:r>
        <w:rPr>
          <w:spacing w:val="1"/>
        </w:rPr>
        <w:t> </w:t>
      </w:r>
      <w:r>
        <w:rPr/>
        <w:t>(40,000</w:t>
      </w:r>
      <w:r>
        <w:rPr>
          <w:spacing w:val="1"/>
        </w:rPr>
        <w:t> </w:t>
      </w:r>
      <w:r>
        <w:rPr/>
        <w:t>bpd).</w:t>
      </w:r>
      <w:r>
        <w:rPr>
          <w:spacing w:val="1"/>
        </w:rPr>
        <w:t> </w:t>
      </w:r>
      <w:r>
        <w:rPr/>
        <w:t>Militant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crippled</w:t>
      </w:r>
      <w:r>
        <w:rPr>
          <w:spacing w:val="60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domestic refining capabilities. In February 2006, militant attacks in the western delta region</w:t>
      </w:r>
      <w:r>
        <w:rPr>
          <w:spacing w:val="1"/>
        </w:rPr>
        <w:t> </w:t>
      </w:r>
      <w:r>
        <w:rPr/>
        <w:t>forced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Warri</w:t>
      </w:r>
      <w:r>
        <w:rPr>
          <w:spacing w:val="16"/>
        </w:rPr>
        <w:t> </w:t>
      </w:r>
      <w:r>
        <w:rPr/>
        <w:t>(125,000</w:t>
      </w:r>
      <w:r>
        <w:rPr>
          <w:spacing w:val="15"/>
        </w:rPr>
        <w:t> </w:t>
      </w:r>
      <w:r>
        <w:rPr/>
        <w:t>bpd)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Kaduna</w:t>
      </w:r>
      <w:r>
        <w:rPr>
          <w:spacing w:val="14"/>
        </w:rPr>
        <w:t> </w:t>
      </w:r>
      <w:r>
        <w:rPr/>
        <w:t>(110,000</w:t>
      </w:r>
      <w:r>
        <w:rPr>
          <w:spacing w:val="15"/>
        </w:rPr>
        <w:t> </w:t>
      </w:r>
      <w:r>
        <w:rPr/>
        <w:t>bpd)</w:t>
      </w:r>
      <w:r>
        <w:rPr>
          <w:spacing w:val="13"/>
        </w:rPr>
        <w:t> </w:t>
      </w:r>
      <w:r>
        <w:rPr/>
        <w:t>refineries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shutdown</w:t>
      </w:r>
      <w:r>
        <w:rPr>
          <w:spacing w:val="15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lack</w:t>
      </w:r>
      <w:r>
        <w:rPr>
          <w:spacing w:val="-58"/>
        </w:rPr>
        <w:t> </w:t>
      </w:r>
      <w:r>
        <w:rPr/>
        <w:t>of feedstocks. In December 2006, operators shut down Nigeria's two Port Harcourt refineries for</w:t>
      </w:r>
      <w:r>
        <w:rPr>
          <w:spacing w:val="1"/>
        </w:rPr>
        <w:t> </w:t>
      </w:r>
      <w:r>
        <w:rPr/>
        <w:t>two months due to technical problems. The Niger Delta rebel group, MEND and other militia</w:t>
      </w:r>
      <w:r>
        <w:rPr>
          <w:spacing w:val="1"/>
        </w:rPr>
        <w:t> </w:t>
      </w:r>
      <w:r>
        <w:rPr/>
        <w:t>organizations in search of monetary compensation and/or political leverage are the ones behind</w:t>
      </w:r>
      <w:r>
        <w:rPr>
          <w:spacing w:val="1"/>
        </w:rPr>
        <w:t> </w:t>
      </w:r>
      <w:r>
        <w:rPr/>
        <w:t>the attacks. In addition to abductions, thousands of foreign workers and their families have left</w:t>
      </w:r>
      <w:r>
        <w:rPr>
          <w:spacing w:val="1"/>
        </w:rPr>
        <w:t> </w:t>
      </w:r>
      <w:r>
        <w:rPr/>
        <w:t>the Niger Delta due to continued hostilities. MEND has stipulated numerous conditions to the</w:t>
      </w:r>
      <w:r>
        <w:rPr>
          <w:spacing w:val="1"/>
        </w:rPr>
        <w:t> </w:t>
      </w:r>
      <w:r>
        <w:rPr/>
        <w:t>Nigerian government that it wants met. Chief among the conditions is greater revenue sharing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tribal</w:t>
      </w:r>
      <w:r>
        <w:rPr>
          <w:spacing w:val="1"/>
        </w:rPr>
        <w:t> </w:t>
      </w:r>
      <w:r>
        <w:rPr/>
        <w:t>prisoners,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 of government budgets. IOCs are not expected to repair damaged oil infrastructure</w:t>
      </w:r>
      <w:r>
        <w:rPr>
          <w:spacing w:val="1"/>
        </w:rPr>
        <w:t> </w:t>
      </w:r>
      <w:r>
        <w:rPr/>
        <w:t>until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 elections are</w:t>
      </w:r>
      <w:r>
        <w:rPr>
          <w:spacing w:val="-1"/>
        </w:rPr>
        <w:t> </w:t>
      </w:r>
      <w:r>
        <w:rPr/>
        <w:t>over (EIA, 2007).</w:t>
      </w:r>
    </w:p>
    <w:p>
      <w:pPr>
        <w:pStyle w:val="Heading2"/>
        <w:numPr>
          <w:ilvl w:val="3"/>
          <w:numId w:val="11"/>
        </w:numPr>
        <w:tabs>
          <w:tab w:pos="1081" w:val="left" w:leader="none"/>
        </w:tabs>
        <w:spacing w:line="240" w:lineRule="auto" w:before="7" w:after="0"/>
        <w:ind w:left="1080" w:right="0" w:hanging="721"/>
        <w:jc w:val="both"/>
      </w:pPr>
      <w:bookmarkStart w:name="_TOC_250060" w:id="28"/>
      <w:bookmarkEnd w:id="28"/>
      <w:r>
        <w:rPr/>
        <w:t>Production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41"/>
      </w:pPr>
      <w:r>
        <w:rPr/>
        <w:t>Nigeria is largest oil producer in Africa, the eleventh largest producer of crude oil in the world</w:t>
      </w:r>
      <w:r>
        <w:rPr>
          <w:spacing w:val="1"/>
        </w:rPr>
        <w:t> </w:t>
      </w:r>
      <w:r>
        <w:rPr/>
        <w:t>and a member of the Organization of Petroleum Exporting Countries (OPEC). In 2006, total</w:t>
      </w:r>
      <w:r>
        <w:rPr>
          <w:spacing w:val="1"/>
        </w:rPr>
        <w:t> </w:t>
      </w:r>
      <w:r>
        <w:rPr/>
        <w:t>Nigerian</w:t>
      </w:r>
      <w:r>
        <w:rPr>
          <w:spacing w:val="19"/>
        </w:rPr>
        <w:t> </w:t>
      </w:r>
      <w:r>
        <w:rPr/>
        <w:t>oil</w:t>
      </w:r>
      <w:r>
        <w:rPr>
          <w:spacing w:val="21"/>
        </w:rPr>
        <w:t> </w:t>
      </w:r>
      <w:r>
        <w:rPr/>
        <w:t>production,</w:t>
      </w:r>
      <w:r>
        <w:rPr>
          <w:spacing w:val="21"/>
        </w:rPr>
        <w:t> </w:t>
      </w:r>
      <w:r>
        <w:rPr/>
        <w:t>including</w:t>
      </w:r>
      <w:r>
        <w:rPr>
          <w:spacing w:val="18"/>
        </w:rPr>
        <w:t> </w:t>
      </w:r>
      <w:r>
        <w:rPr/>
        <w:t>condensates,</w:t>
      </w:r>
      <w:r>
        <w:rPr>
          <w:spacing w:val="19"/>
        </w:rPr>
        <w:t> </w:t>
      </w:r>
      <w:r>
        <w:rPr/>
        <w:t>natural</w:t>
      </w:r>
      <w:r>
        <w:rPr>
          <w:spacing w:val="23"/>
        </w:rPr>
        <w:t> </w:t>
      </w:r>
      <w:r>
        <w:rPr/>
        <w:t>gas,</w:t>
      </w:r>
      <w:r>
        <w:rPr>
          <w:spacing w:val="19"/>
        </w:rPr>
        <w:t> </w:t>
      </w:r>
      <w:r>
        <w:rPr/>
        <w:t>liquids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refinery</w:t>
      </w:r>
      <w:r>
        <w:rPr>
          <w:spacing w:val="17"/>
        </w:rPr>
        <w:t> </w:t>
      </w:r>
      <w:r>
        <w:rPr/>
        <w:t>gain,</w:t>
      </w:r>
      <w:r>
        <w:rPr>
          <w:spacing w:val="19"/>
        </w:rPr>
        <w:t> </w:t>
      </w:r>
      <w:r>
        <w:rPr/>
        <w:t>averaged</w:t>
      </w:r>
    </w:p>
    <w:p>
      <w:pPr>
        <w:pStyle w:val="BodyText"/>
        <w:spacing w:before="1"/>
      </w:pPr>
      <w:r>
        <w:rPr/>
        <w:t>2.45</w:t>
      </w:r>
      <w:r>
        <w:rPr>
          <w:spacing w:val="15"/>
        </w:rPr>
        <w:t> </w:t>
      </w:r>
      <w:r>
        <w:rPr/>
        <w:t>million</w:t>
      </w:r>
      <w:r>
        <w:rPr>
          <w:spacing w:val="13"/>
        </w:rPr>
        <w:t> </w:t>
      </w:r>
      <w:r>
        <w:rPr/>
        <w:t>bpd</w:t>
      </w:r>
      <w:r>
        <w:rPr>
          <w:spacing w:val="15"/>
        </w:rPr>
        <w:t> </w:t>
      </w:r>
      <w:r>
        <w:rPr/>
        <w:t>(of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2.28</w:t>
      </w:r>
      <w:r>
        <w:rPr>
          <w:spacing w:val="15"/>
        </w:rPr>
        <w:t> </w:t>
      </w:r>
      <w:r>
        <w:rPr/>
        <w:t>million</w:t>
      </w:r>
      <w:r>
        <w:rPr>
          <w:spacing w:val="13"/>
        </w:rPr>
        <w:t> </w:t>
      </w:r>
      <w:r>
        <w:rPr/>
        <w:t>bpd,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crude</w:t>
      </w:r>
      <w:r>
        <w:rPr>
          <w:spacing w:val="13"/>
        </w:rPr>
        <w:t> </w:t>
      </w:r>
      <w:r>
        <w:rPr/>
        <w:t>oil).</w:t>
      </w:r>
      <w:r>
        <w:rPr>
          <w:spacing w:val="17"/>
        </w:rPr>
        <w:t> </w:t>
      </w:r>
      <w:r>
        <w:rPr/>
        <w:t>If</w:t>
      </w:r>
      <w:r>
        <w:rPr>
          <w:spacing w:val="14"/>
        </w:rPr>
        <w:t> </w:t>
      </w:r>
      <w:r>
        <w:rPr/>
        <w:t>Nigeria</w:t>
      </w:r>
      <w:r>
        <w:rPr>
          <w:spacing w:val="14"/>
        </w:rPr>
        <w:t> </w:t>
      </w:r>
      <w:r>
        <w:rPr/>
        <w:t>could</w:t>
      </w:r>
      <w:r>
        <w:rPr>
          <w:spacing w:val="16"/>
        </w:rPr>
        <w:t> </w:t>
      </w:r>
      <w:r>
        <w:rPr/>
        <w:t>bring</w:t>
      </w:r>
      <w:r>
        <w:rPr>
          <w:spacing w:val="13"/>
        </w:rPr>
        <w:t> </w:t>
      </w:r>
      <w:r>
        <w:rPr/>
        <w:t>back</w:t>
      </w:r>
      <w:r>
        <w:rPr>
          <w:spacing w:val="15"/>
        </w:rPr>
        <w:t> </w:t>
      </w:r>
      <w:r>
        <w:rPr/>
        <w:t>online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all oil currently shut-in, Energy Information Administration (EIA) estimates that Nigeria could</w:t>
      </w:r>
      <w:r>
        <w:rPr>
          <w:spacing w:val="1"/>
        </w:rPr>
        <w:t> </w:t>
      </w:r>
      <w:r>
        <w:rPr/>
        <w:t>reach</w:t>
      </w:r>
      <w:r>
        <w:rPr>
          <w:spacing w:val="17"/>
        </w:rPr>
        <w:t> </w:t>
      </w:r>
      <w:r>
        <w:rPr/>
        <w:t>crude</w:t>
      </w:r>
      <w:r>
        <w:rPr>
          <w:spacing w:val="15"/>
        </w:rPr>
        <w:t> </w:t>
      </w:r>
      <w:r>
        <w:rPr/>
        <w:t>oil</w:t>
      </w:r>
      <w:r>
        <w:rPr>
          <w:spacing w:val="17"/>
        </w:rPr>
        <w:t> </w:t>
      </w:r>
      <w:r>
        <w:rPr/>
        <w:t>production</w:t>
      </w:r>
      <w:r>
        <w:rPr>
          <w:spacing w:val="16"/>
        </w:rPr>
        <w:t> </w:t>
      </w:r>
      <w:r>
        <w:rPr/>
        <w:t>capacity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three</w:t>
      </w:r>
      <w:r>
        <w:rPr>
          <w:spacing w:val="15"/>
        </w:rPr>
        <w:t> </w:t>
      </w:r>
      <w:r>
        <w:rPr/>
        <w:t>million</w:t>
      </w:r>
      <w:r>
        <w:rPr>
          <w:spacing w:val="17"/>
        </w:rPr>
        <w:t> </w:t>
      </w:r>
      <w:r>
        <w:rPr/>
        <w:t>bpd.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help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new</w:t>
      </w:r>
      <w:r>
        <w:rPr>
          <w:spacing w:val="16"/>
        </w:rPr>
        <w:t> </w:t>
      </w:r>
      <w:r>
        <w:rPr/>
        <w:t>projects</w:t>
      </w:r>
      <w:r>
        <w:rPr>
          <w:spacing w:val="16"/>
        </w:rPr>
        <w:t> </w:t>
      </w:r>
      <w:r>
        <w:rPr/>
        <w:t>coming</w:t>
      </w:r>
      <w:r>
        <w:rPr>
          <w:spacing w:val="-57"/>
        </w:rPr>
        <w:t> </w:t>
      </w:r>
      <w:r>
        <w:rPr/>
        <w:t>on stream, the Nigerian government hopes to increase oil production capacity to four million bpd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2015.</w:t>
      </w:r>
    </w:p>
    <w:p>
      <w:pPr>
        <w:pStyle w:val="BodyText"/>
        <w:spacing w:line="480" w:lineRule="auto"/>
        <w:ind w:right="243"/>
      </w:pPr>
      <w:r>
        <w:rPr/>
        <w:t>Despite the recent attacks on Shell's oil facilities, the company's deepwater Bonga field began</w:t>
      </w:r>
      <w:r>
        <w:rPr>
          <w:spacing w:val="1"/>
        </w:rPr>
        <w:t> </w:t>
      </w:r>
      <w:r>
        <w:rPr/>
        <w:t>producing oil at the end 2005, reaching production of 225,000 bpd in April 2006. Bonga is</w:t>
      </w:r>
      <w:r>
        <w:rPr>
          <w:spacing w:val="1"/>
        </w:rPr>
        <w:t> </w:t>
      </w:r>
      <w:r>
        <w:rPr/>
        <w:t>estimated to hold recoverable oil reserves of 600 million barrels. Oil from the field is stored in a</w:t>
      </w:r>
      <w:r>
        <w:rPr>
          <w:spacing w:val="1"/>
        </w:rPr>
        <w:t> </w:t>
      </w:r>
      <w:r>
        <w:rPr/>
        <w:t>floating production, storage and offloading (FPSO) unit, with capacity of two million barrels. In</w:t>
      </w:r>
      <w:r>
        <w:rPr>
          <w:spacing w:val="1"/>
        </w:rPr>
        <w:t> </w:t>
      </w:r>
      <w:r>
        <w:rPr/>
        <w:t>August 2008, Shell plans to bring online its Gbaran/Ubie field (220,000 bpd), located offshore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eastern delta.</w:t>
      </w:r>
    </w:p>
    <w:p>
      <w:pPr>
        <w:pStyle w:val="BodyText"/>
        <w:spacing w:line="480" w:lineRule="auto" w:before="1"/>
        <w:ind w:right="238"/>
      </w:pPr>
      <w:r>
        <w:rPr/>
        <w:t>ExxonMobil produces around 750,000 bpd of oil in Nigeria. The company plans to invest $11</w:t>
      </w:r>
      <w:r>
        <w:rPr>
          <w:spacing w:val="1"/>
        </w:rPr>
        <w:t> </w:t>
      </w:r>
      <w:r>
        <w:rPr/>
        <w:t>billion in the country's oil sector through 2011, with the hope of increasing production to1.2</w:t>
      </w:r>
      <w:r>
        <w:rPr>
          <w:spacing w:val="1"/>
        </w:rPr>
        <w:t> </w:t>
      </w:r>
      <w:r>
        <w:rPr/>
        <w:t>million bpd. In March 2006, ExxonMobil brought online its Erha development, which is located</w:t>
      </w:r>
      <w:r>
        <w:rPr>
          <w:spacing w:val="1"/>
        </w:rPr>
        <w:t> </w:t>
      </w:r>
      <w:r>
        <w:rPr/>
        <w:t>offshore of the western delta. Erha reached peak production of 200,000 bpd in July 2006. Oil</w:t>
      </w:r>
      <w:r>
        <w:rPr>
          <w:spacing w:val="1"/>
        </w:rPr>
        <w:t> </w:t>
      </w:r>
      <w:r>
        <w:rPr/>
        <w:t>from Erha is stored in a FPSO, with capacity of 2.2 million barrels of oil. Very Large Crude</w:t>
      </w:r>
      <w:r>
        <w:rPr>
          <w:spacing w:val="1"/>
        </w:rPr>
        <w:t> </w:t>
      </w:r>
      <w:r>
        <w:rPr/>
        <w:t>Carriers (VLCC) capable of holding up to 300,000 deadweight tons are used for exporting the oil</w:t>
      </w:r>
      <w:r>
        <w:rPr>
          <w:spacing w:val="-57"/>
        </w:rPr>
        <w:t> </w:t>
      </w:r>
      <w:r>
        <w:rPr/>
        <w:t>from the terminal. ExxonMobil also operates the Yoho field, with current output of around</w:t>
      </w:r>
      <w:r>
        <w:rPr>
          <w:spacing w:val="1"/>
        </w:rPr>
        <w:t> </w:t>
      </w:r>
      <w:r>
        <w:rPr/>
        <w:t>150,000 bpd. Yoho contains around 400 million barrels of oil reserves. Yoho will be re-injected</w:t>
      </w:r>
      <w:r>
        <w:rPr>
          <w:spacing w:val="1"/>
        </w:rPr>
        <w:t> </w:t>
      </w:r>
      <w:r>
        <w:rPr/>
        <w:t>with natural gas to maintain field pressure. The $1.2 billion field is located in the shallow waters</w:t>
      </w:r>
      <w:r>
        <w:rPr>
          <w:spacing w:val="1"/>
        </w:rPr>
        <w:t> </w:t>
      </w:r>
      <w:r>
        <w:rPr/>
        <w:t>of the eastern delta. In June 2008, ExxonMobil plans to bring online its Bosi field (110,000 bpd)</w:t>
      </w:r>
      <w:r>
        <w:rPr>
          <w:spacing w:val="1"/>
        </w:rPr>
        <w:t> </w:t>
      </w:r>
      <w:r>
        <w:rPr/>
        <w:t>located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western delta.</w:t>
      </w:r>
    </w:p>
    <w:p>
      <w:pPr>
        <w:pStyle w:val="BodyText"/>
        <w:spacing w:before="2"/>
      </w:pPr>
      <w:r>
        <w:rPr/>
        <w:t>Chevron's</w:t>
      </w:r>
      <w:r>
        <w:rPr>
          <w:spacing w:val="39"/>
        </w:rPr>
        <w:t> </w:t>
      </w:r>
      <w:r>
        <w:rPr/>
        <w:t>offshore</w:t>
      </w:r>
      <w:r>
        <w:rPr>
          <w:spacing w:val="38"/>
        </w:rPr>
        <w:t> </w:t>
      </w:r>
      <w:r>
        <w:rPr/>
        <w:t>Agbami</w:t>
      </w:r>
      <w:r>
        <w:rPr>
          <w:spacing w:val="40"/>
        </w:rPr>
        <w:t> </w:t>
      </w:r>
      <w:r>
        <w:rPr/>
        <w:t>field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scheduled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come</w:t>
      </w:r>
      <w:r>
        <w:rPr>
          <w:spacing w:val="39"/>
        </w:rPr>
        <w:t> </w:t>
      </w:r>
      <w:r>
        <w:rPr/>
        <w:t>online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2008,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peak</w:t>
      </w:r>
      <w:r>
        <w:rPr>
          <w:spacing w:val="39"/>
        </w:rPr>
        <w:t> </w:t>
      </w:r>
      <w:r>
        <w:rPr/>
        <w:t>production</w:t>
      </w:r>
    </w:p>
    <w:p>
      <w:pPr>
        <w:pStyle w:val="BodyText"/>
        <w:spacing w:line="550" w:lineRule="atLeast" w:before="2"/>
        <w:ind w:right="240"/>
      </w:pPr>
      <w:r>
        <w:rPr/>
        <w:t>estimated at 250,000bpd. The majority of Agbami lies in Block 127, while one-third of it lies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adjacent</w:t>
      </w:r>
      <w:r>
        <w:rPr>
          <w:spacing w:val="4"/>
        </w:rPr>
        <w:t> </w:t>
      </w:r>
      <w:r>
        <w:rPr/>
        <w:t>Block</w:t>
      </w:r>
      <w:r>
        <w:rPr>
          <w:spacing w:val="2"/>
        </w:rPr>
        <w:t> </w:t>
      </w:r>
      <w:r>
        <w:rPr/>
        <w:t>128.</w:t>
      </w:r>
      <w:r>
        <w:rPr>
          <w:spacing w:val="3"/>
        </w:rPr>
        <w:t> </w:t>
      </w:r>
      <w:r>
        <w:rPr/>
        <w:t>In February</w:t>
      </w:r>
      <w:r>
        <w:rPr>
          <w:spacing w:val="-2"/>
        </w:rPr>
        <w:t> </w:t>
      </w:r>
      <w:r>
        <w:rPr/>
        <w:t>2005,</w:t>
      </w:r>
      <w:r>
        <w:rPr>
          <w:spacing w:val="1"/>
        </w:rPr>
        <w:t> </w:t>
      </w:r>
      <w:r>
        <w:rPr/>
        <w:t>the Nigerian</w:t>
      </w:r>
      <w:r>
        <w:rPr>
          <w:spacing w:val="3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2"/>
        </w:rPr>
        <w:t> </w:t>
      </w:r>
      <w:r>
        <w:rPr/>
        <w:t>Corporation</w:t>
      </w:r>
      <w:r>
        <w:rPr>
          <w:spacing w:val="3"/>
        </w:rPr>
        <w:t> </w:t>
      </w:r>
      <w:r>
        <w:rPr/>
        <w:t>(NNPC)</w:t>
      </w:r>
    </w:p>
    <w:p>
      <w:pPr>
        <w:spacing w:after="0" w:line="550" w:lineRule="atLeast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awarded Chevron a $1.1 billion contract for the construction of an FPSO for the field, which will</w:t>
      </w:r>
      <w:r>
        <w:rPr>
          <w:spacing w:val="-57"/>
        </w:rPr>
        <w:t> </w:t>
      </w:r>
      <w:r>
        <w:rPr/>
        <w:t>be undertaken by Daewoo Shipping and Maritime Engineering (South Korea). The FPSO is</w:t>
      </w:r>
      <w:r>
        <w:rPr>
          <w:spacing w:val="1"/>
        </w:rPr>
        <w:t> </w:t>
      </w:r>
      <w:r>
        <w:rPr/>
        <w:t>expected to export up to 250,000 bpd of oil and 450 million cubic feet of natural gas per day</w:t>
      </w:r>
      <w:r>
        <w:rPr>
          <w:spacing w:val="1"/>
        </w:rPr>
        <w:t> </w:t>
      </w:r>
      <w:r>
        <w:rPr/>
        <w:t>(MMcf/d).</w:t>
      </w:r>
    </w:p>
    <w:p>
      <w:pPr>
        <w:pStyle w:val="BodyText"/>
        <w:spacing w:line="480" w:lineRule="auto"/>
        <w:ind w:right="241"/>
      </w:pPr>
      <w:r>
        <w:rPr/>
        <w:t>Total, Agip, and ConocoPhillips are also involved in the Nigerian oil sector. Output at Total‘s</w:t>
      </w:r>
      <w:r>
        <w:rPr>
          <w:spacing w:val="1"/>
        </w:rPr>
        <w:t> </w:t>
      </w:r>
      <w:r>
        <w:rPr/>
        <w:t>Amenam field reached 120,000bpd in January 2005. The Amenam field contains reserves of</w:t>
      </w:r>
      <w:r>
        <w:rPr>
          <w:spacing w:val="1"/>
        </w:rPr>
        <w:t> </w:t>
      </w:r>
      <w:r>
        <w:rPr/>
        <w:t>around one billion barrels of oil equivalent. In January 2009, Total plans to bring offshore Akpo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(180,000 bpd)</w:t>
      </w:r>
      <w:r>
        <w:rPr>
          <w:spacing w:val="-1"/>
        </w:rPr>
        <w:t> </w:t>
      </w:r>
      <w:r>
        <w:rPr/>
        <w:t>and in January</w:t>
      </w:r>
      <w:r>
        <w:rPr>
          <w:spacing w:val="-5"/>
        </w:rPr>
        <w:t> </w:t>
      </w:r>
      <w:r>
        <w:rPr/>
        <w:t>2010, its offshore</w:t>
      </w:r>
      <w:r>
        <w:rPr>
          <w:spacing w:val="-2"/>
        </w:rPr>
        <w:t> </w:t>
      </w:r>
      <w:r>
        <w:rPr/>
        <w:t>Usan</w:t>
      </w:r>
      <w:r>
        <w:rPr>
          <w:spacing w:val="2"/>
        </w:rPr>
        <w:t> </w:t>
      </w:r>
      <w:r>
        <w:rPr/>
        <w:t>field (150,000</w:t>
      </w:r>
      <w:r>
        <w:rPr>
          <w:spacing w:val="1"/>
        </w:rPr>
        <w:t> </w:t>
      </w:r>
      <w:r>
        <w:rPr/>
        <w:t>bpd).</w:t>
      </w:r>
    </w:p>
    <w:p>
      <w:pPr>
        <w:pStyle w:val="Heading2"/>
        <w:numPr>
          <w:ilvl w:val="3"/>
          <w:numId w:val="11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59" w:id="29"/>
      <w:r>
        <w:rPr/>
        <w:t>Licensing</w:t>
      </w:r>
      <w:r>
        <w:rPr>
          <w:spacing w:val="-1"/>
        </w:rPr>
        <w:t> </w:t>
      </w:r>
      <w:bookmarkEnd w:id="29"/>
      <w:r>
        <w:rPr/>
        <w:t>Rounds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7"/>
      </w:pPr>
      <w:r>
        <w:rPr/>
        <w:t>Deepwater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allowing</w:t>
      </w:r>
      <w:r>
        <w:rPr>
          <w:spacing w:val="-57"/>
        </w:rPr>
        <w:t> </w:t>
      </w:r>
      <w:r>
        <w:rPr/>
        <w:t>multinational operators to avoid security risks inherent to the unstable Niger Delta region. In a</w:t>
      </w:r>
      <w:r>
        <w:rPr>
          <w:spacing w:val="1"/>
        </w:rPr>
        <w:t> </w:t>
      </w:r>
      <w:r>
        <w:rPr/>
        <w:t>licensing round held in March 2005, Nigeria offered a total of 77 deepwater and inland blocks.</w:t>
      </w:r>
      <w:r>
        <w:rPr>
          <w:spacing w:val="1"/>
        </w:rPr>
        <w:t> </w:t>
      </w:r>
      <w:r>
        <w:rPr/>
        <w:t>Beginning in April 3, 2007, the Nigerian government opened a licensing round in which 44</w:t>
      </w:r>
      <w:r>
        <w:rPr>
          <w:spacing w:val="1"/>
        </w:rPr>
        <w:t> </w:t>
      </w:r>
      <w:r>
        <w:rPr/>
        <w:t>blocks are being offered. A number of the blocks in the April round were also offered in 2005.</w:t>
      </w:r>
      <w:r>
        <w:rPr>
          <w:spacing w:val="1"/>
        </w:rPr>
        <w:t> </w:t>
      </w:r>
      <w:r>
        <w:rPr/>
        <w:t>According to the Department of Petroleum Resources (DPR), companies that plan to invest in</w:t>
      </w:r>
      <w:r>
        <w:rPr>
          <w:spacing w:val="1"/>
        </w:rPr>
        <w:t> </w:t>
      </w:r>
      <w:r>
        <w:rPr/>
        <w:t>Nigeria's infrastructure and refinery projects will be given right-of-first refusal on 17 of the</w:t>
      </w:r>
      <w:r>
        <w:rPr>
          <w:spacing w:val="1"/>
        </w:rPr>
        <w:t> </w:t>
      </w:r>
      <w:r>
        <w:rPr/>
        <w:t>blocks.</w:t>
      </w:r>
    </w:p>
    <w:p>
      <w:pPr>
        <w:pStyle w:val="BodyText"/>
        <w:spacing w:line="480" w:lineRule="auto" w:before="1"/>
        <w:ind w:right="240"/>
      </w:pPr>
      <w:r>
        <w:rPr/>
        <w:t>Along with the increased foreign investment in Nigeria's oil and natural gas sectors, the Nigerian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hydrocarbon</w:t>
      </w:r>
      <w:r>
        <w:rPr>
          <w:spacing w:val="60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Nigeria‘s Marginal Field Development Program (MFDP) provides tax breaks and government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(local</w:t>
      </w:r>
      <w:r>
        <w:rPr>
          <w:spacing w:val="1"/>
        </w:rPr>
        <w:t> </w:t>
      </w:r>
      <w:r>
        <w:rPr/>
        <w:t>content)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has called for the current 10 percent local ownership to be increased to 45 percent in</w:t>
      </w:r>
      <w:r>
        <w:rPr>
          <w:spacing w:val="-57"/>
        </w:rPr>
        <w:t> </w:t>
      </w:r>
      <w:r>
        <w:rPr/>
        <w:t>2008</w:t>
      </w:r>
      <w:r>
        <w:rPr>
          <w:spacing w:val="-1"/>
        </w:rPr>
        <w:t> </w:t>
      </w:r>
      <w:r>
        <w:rPr/>
        <w:t>and 70 percent in 2010.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numPr>
          <w:ilvl w:val="3"/>
          <w:numId w:val="11"/>
        </w:numPr>
        <w:tabs>
          <w:tab w:pos="1081" w:val="left" w:leader="none"/>
        </w:tabs>
        <w:spacing w:line="240" w:lineRule="auto" w:before="77" w:after="0"/>
        <w:ind w:left="1080" w:right="0" w:hanging="721"/>
        <w:jc w:val="both"/>
      </w:pPr>
      <w:bookmarkStart w:name="_TOC_250058" w:id="30"/>
      <w:r>
        <w:rPr/>
        <w:t>Joint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bookmarkEnd w:id="30"/>
      <w:r>
        <w:rPr/>
        <w:t>Zone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5"/>
      </w:pPr>
      <w:r>
        <w:rPr/>
        <w:t>The Joint Development Zone (JDZ) shared by Nigeria and neighboring Sao Tome and Principe</w:t>
      </w:r>
      <w:r>
        <w:rPr>
          <w:spacing w:val="1"/>
        </w:rPr>
        <w:t> </w:t>
      </w:r>
      <w:r>
        <w:rPr/>
        <w:t>(STP), contains 23 exploration blocks and could potentially hold up to 14 billion barrels of oil</w:t>
      </w:r>
      <w:r>
        <w:rPr>
          <w:spacing w:val="1"/>
        </w:rPr>
        <w:t> </w:t>
      </w:r>
      <w:r>
        <w:rPr/>
        <w:t>reserves. Nigeria and Sao Tome have agreed to split revenues from the blocks on a 60-40 basis,</w:t>
      </w:r>
      <w:r>
        <w:rPr>
          <w:spacing w:val="1"/>
        </w:rPr>
        <w:t> </w:t>
      </w:r>
      <w:r>
        <w:rPr/>
        <w:t>respectively. The IMF estimates that STP could net more than $700 million per year if oil</w:t>
      </w:r>
      <w:r>
        <w:rPr>
          <w:spacing w:val="1"/>
        </w:rPr>
        <w:t> </w:t>
      </w:r>
      <w:r>
        <w:rPr/>
        <w:t>production output of 80,000 bpd is attained before 2013. Block One is currently the only block in</w:t>
      </w:r>
      <w:r>
        <w:rPr>
          <w:spacing w:val="-57"/>
        </w:rPr>
        <w:t> </w:t>
      </w:r>
      <w:r>
        <w:rPr/>
        <w:t>the JDZ undergoing development. The block is controlled by Chevron (51 percent), with partners</w:t>
      </w:r>
      <w:r>
        <w:rPr>
          <w:spacing w:val="-57"/>
        </w:rPr>
        <w:t> </w:t>
      </w:r>
      <w:r>
        <w:rPr/>
        <w:t>ExxonMobil (40 percent) and Equity Energy Resources (9 percent). If oil is located, Chevron</w:t>
      </w:r>
      <w:r>
        <w:rPr>
          <w:spacing w:val="1"/>
        </w:rPr>
        <w:t> </w:t>
      </w:r>
      <w:r>
        <w:rPr/>
        <w:t>plans to bring it on stream by 2010. In 2005, JDZ put Blocks 2-6 up for offer. In March 2006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Sao Tome</w:t>
      </w:r>
      <w:r>
        <w:rPr>
          <w:spacing w:val="-1"/>
        </w:rPr>
        <w:t> </w:t>
      </w:r>
      <w:r>
        <w:rPr/>
        <w:t>and Principe signed</w:t>
      </w:r>
      <w:r>
        <w:rPr>
          <w:spacing w:val="2"/>
        </w:rPr>
        <w:t> </w:t>
      </w:r>
      <w:r>
        <w:rPr/>
        <w:t>PSCs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blocks.</w:t>
      </w:r>
    </w:p>
    <w:p>
      <w:pPr>
        <w:pStyle w:val="Heading2"/>
        <w:numPr>
          <w:ilvl w:val="3"/>
          <w:numId w:val="11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57" w:id="31"/>
      <w:bookmarkEnd w:id="31"/>
      <w:r>
        <w:rPr/>
        <w:t>Exports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3"/>
      </w:pPr>
      <w:r>
        <w:rPr/>
        <w:t>Nigeria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world's</w:t>
      </w:r>
      <w:r>
        <w:rPr>
          <w:spacing w:val="11"/>
        </w:rPr>
        <w:t> </w:t>
      </w:r>
      <w:r>
        <w:rPr/>
        <w:t>eighth</w:t>
      </w:r>
      <w:r>
        <w:rPr>
          <w:spacing w:val="11"/>
        </w:rPr>
        <w:t> </w:t>
      </w:r>
      <w:r>
        <w:rPr/>
        <w:t>largest</w:t>
      </w:r>
      <w:r>
        <w:rPr>
          <w:spacing w:val="11"/>
        </w:rPr>
        <w:t> </w:t>
      </w:r>
      <w:r>
        <w:rPr/>
        <w:t>exporter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crude</w:t>
      </w:r>
      <w:r>
        <w:rPr>
          <w:spacing w:val="9"/>
        </w:rPr>
        <w:t> </w:t>
      </w:r>
      <w:r>
        <w:rPr/>
        <w:t>oil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country</w:t>
      </w:r>
      <w:r>
        <w:rPr>
          <w:spacing w:val="5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major</w:t>
      </w:r>
      <w:r>
        <w:rPr>
          <w:spacing w:val="10"/>
        </w:rPr>
        <w:t> </w:t>
      </w:r>
      <w:r>
        <w:rPr/>
        <w:t>oil</w:t>
      </w:r>
      <w:r>
        <w:rPr>
          <w:spacing w:val="11"/>
        </w:rPr>
        <w:t> </w:t>
      </w:r>
      <w:r>
        <w:rPr/>
        <w:t>exporter</w:t>
      </w:r>
      <w:r>
        <w:rPr>
          <w:spacing w:val="-58"/>
        </w:rPr>
        <w:t> </w:t>
      </w:r>
      <w:r>
        <w:rPr/>
        <w:t>to the United States. In 2006, Nigeria's total oil exports reached an estimated 2.15 million bpd.</w:t>
      </w:r>
      <w:r>
        <w:rPr>
          <w:spacing w:val="1"/>
        </w:rPr>
        <w:t> </w:t>
      </w:r>
      <w:r>
        <w:rPr/>
        <w:t>Nigeria shipped approximately one million bpd or 42 percent of its crude exports to the United</w:t>
      </w:r>
      <w:r>
        <w:rPr>
          <w:spacing w:val="1"/>
        </w:rPr>
        <w:t> </w:t>
      </w:r>
      <w:r>
        <w:rPr/>
        <w:t>States in 2006. Additional importers of Nigerian crude oil include Europe (19 percent), South</w:t>
      </w:r>
      <w:r>
        <w:rPr>
          <w:spacing w:val="1"/>
        </w:rPr>
        <w:t> </w:t>
      </w:r>
      <w:r>
        <w:rPr/>
        <w:t>America (7.6 percent), Asia and the Caribbean. Despite shut-in production, major importers of</w:t>
      </w:r>
      <w:r>
        <w:rPr>
          <w:spacing w:val="1"/>
        </w:rPr>
        <w:t> </w:t>
      </w:r>
      <w:r>
        <w:rPr/>
        <w:t>Nigerian crude have experienced little-to -no decrease in Nigerian crude imports over the past 15</w:t>
      </w:r>
      <w:r>
        <w:rPr>
          <w:spacing w:val="-57"/>
        </w:rPr>
        <w:t> </w:t>
      </w:r>
      <w:r>
        <w:rPr/>
        <w:t>months. The steady exports suggest that the new production capacity additions (approximately,</w:t>
      </w:r>
      <w:r>
        <w:rPr>
          <w:spacing w:val="1"/>
        </w:rPr>
        <w:t> </w:t>
      </w:r>
      <w:r>
        <w:rPr/>
        <w:t>545,000 bpd)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mostly</w:t>
      </w:r>
      <w:r>
        <w:rPr>
          <w:spacing w:val="-3"/>
        </w:rPr>
        <w:t> </w:t>
      </w:r>
      <w:r>
        <w:rPr/>
        <w:t>offset shut-in production.</w:t>
      </w:r>
    </w:p>
    <w:p>
      <w:pPr>
        <w:pStyle w:val="BodyText"/>
        <w:spacing w:line="480" w:lineRule="auto" w:before="1"/>
        <w:ind w:right="237"/>
      </w:pPr>
      <w:r>
        <w:rPr/>
        <w:t>Nigeria has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export terminals</w:t>
      </w:r>
      <w:r>
        <w:rPr>
          <w:spacing w:val="1"/>
        </w:rPr>
        <w:t> </w:t>
      </w:r>
      <w:r>
        <w:rPr/>
        <w:t>including Forcados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Bonny (operated by Shell);</w:t>
      </w:r>
      <w:r>
        <w:rPr>
          <w:spacing w:val="60"/>
        </w:rPr>
        <w:t> </w:t>
      </w:r>
      <w:r>
        <w:rPr/>
        <w:t>Escravos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Pennington</w:t>
      </w:r>
      <w:r>
        <w:rPr>
          <w:spacing w:val="1"/>
        </w:rPr>
        <w:t> </w:t>
      </w:r>
      <w:r>
        <w:rPr/>
        <w:t>(Chevron);</w:t>
      </w:r>
      <w:r>
        <w:rPr>
          <w:spacing w:val="1"/>
        </w:rPr>
        <w:t> </w:t>
      </w:r>
      <w:r>
        <w:rPr/>
        <w:t>Qua</w:t>
      </w:r>
      <w:r>
        <w:rPr>
          <w:spacing w:val="1"/>
        </w:rPr>
        <w:t> </w:t>
      </w:r>
      <w:r>
        <w:rPr/>
        <w:t>lboe</w:t>
      </w:r>
      <w:r>
        <w:rPr>
          <w:spacing w:val="1"/>
        </w:rPr>
        <w:t> </w:t>
      </w:r>
      <w:r>
        <w:rPr/>
        <w:t>(ExxonMobil)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Brass</w:t>
      </w:r>
      <w:r>
        <w:rPr>
          <w:spacing w:val="1"/>
        </w:rPr>
        <w:t> </w:t>
      </w:r>
      <w:r>
        <w:rPr/>
        <w:t>(Agip).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International Crude Oil Market Handbook, </w:t>
      </w:r>
      <w:r>
        <w:rPr/>
        <w:t>Nigeria's export blends are light, sweet crudes, with</w:t>
      </w:r>
      <w:r>
        <w:rPr>
          <w:spacing w:val="1"/>
        </w:rPr>
        <w:t> </w:t>
      </w:r>
      <w:r>
        <w:rPr/>
        <w:t>gravities</w:t>
      </w:r>
      <w:r>
        <w:rPr>
          <w:spacing w:val="51"/>
        </w:rPr>
        <w:t> </w:t>
      </w:r>
      <w:r>
        <w:rPr/>
        <w:t>ranging</w:t>
      </w:r>
      <w:r>
        <w:rPr>
          <w:spacing w:val="53"/>
        </w:rPr>
        <w:t> </w:t>
      </w:r>
      <w:r>
        <w:rPr/>
        <w:t>from</w:t>
      </w:r>
      <w:r>
        <w:rPr>
          <w:spacing w:val="57"/>
        </w:rPr>
        <w:t> </w:t>
      </w:r>
      <w:r>
        <w:rPr/>
        <w:t>API</w:t>
      </w:r>
      <w:r>
        <w:rPr>
          <w:spacing w:val="48"/>
        </w:rPr>
        <w:t> </w:t>
      </w:r>
      <w:r>
        <w:rPr/>
        <w:t>29</w:t>
      </w:r>
      <w:r>
        <w:rPr>
          <w:spacing w:val="55"/>
        </w:rPr>
        <w:t> </w:t>
      </w:r>
      <w:r>
        <w:rPr/>
        <w:t>-</w:t>
      </w:r>
      <w:r>
        <w:rPr>
          <w:spacing w:val="54"/>
        </w:rPr>
        <w:t> </w:t>
      </w:r>
      <w:r>
        <w:rPr/>
        <w:t>36</w:t>
      </w:r>
      <w:r>
        <w:rPr>
          <w:spacing w:val="51"/>
        </w:rPr>
        <w:t> </w:t>
      </w:r>
      <w:r>
        <w:rPr/>
        <w:t>degrees</w:t>
      </w:r>
      <w:r>
        <w:rPr>
          <w:spacing w:val="55"/>
        </w:rPr>
        <w:t> </w:t>
      </w:r>
      <w:r>
        <w:rPr/>
        <w:t>and</w:t>
      </w:r>
      <w:r>
        <w:rPr>
          <w:spacing w:val="52"/>
        </w:rPr>
        <w:t> </w:t>
      </w:r>
      <w:r>
        <w:rPr/>
        <w:t>low</w:t>
      </w:r>
      <w:r>
        <w:rPr>
          <w:spacing w:val="51"/>
        </w:rPr>
        <w:t> </w:t>
      </w:r>
      <w:r>
        <w:rPr/>
        <w:t>sulfur</w:t>
      </w:r>
      <w:r>
        <w:rPr>
          <w:spacing w:val="54"/>
        </w:rPr>
        <w:t> </w:t>
      </w:r>
      <w:r>
        <w:rPr/>
        <w:t>contents</w:t>
      </w:r>
      <w:r>
        <w:rPr>
          <w:spacing w:val="55"/>
        </w:rPr>
        <w:t> </w:t>
      </w:r>
      <w:r>
        <w:rPr/>
        <w:t>of</w:t>
      </w:r>
      <w:r>
        <w:rPr>
          <w:spacing w:val="50"/>
        </w:rPr>
        <w:t> </w:t>
      </w:r>
      <w:r>
        <w:rPr/>
        <w:t>0.05</w:t>
      </w:r>
      <w:r>
        <w:rPr>
          <w:spacing w:val="59"/>
        </w:rPr>
        <w:t> </w:t>
      </w:r>
      <w:r>
        <w:rPr/>
        <w:t>-</w:t>
      </w:r>
      <w:r>
        <w:rPr>
          <w:spacing w:val="52"/>
        </w:rPr>
        <w:t> </w:t>
      </w:r>
      <w:r>
        <w:rPr/>
        <w:t>0.2</w:t>
      </w:r>
      <w:r>
        <w:rPr>
          <w:spacing w:val="51"/>
        </w:rPr>
        <w:t> </w:t>
      </w:r>
      <w:r>
        <w:rPr/>
        <w:t>percent.</w:t>
      </w:r>
    </w:p>
    <w:p>
      <w:pPr>
        <w:pStyle w:val="BodyText"/>
      </w:pPr>
      <w:r>
        <w:rPr/>
        <w:t>Forcados</w:t>
      </w:r>
      <w:r>
        <w:rPr>
          <w:spacing w:val="-1"/>
        </w:rPr>
        <w:t> </w:t>
      </w:r>
      <w:r>
        <w:rPr/>
        <w:t>Blend</w:t>
      </w:r>
      <w:r>
        <w:rPr>
          <w:spacing w:val="-1"/>
        </w:rPr>
        <w:t> </w:t>
      </w:r>
      <w:r>
        <w:rPr/>
        <w:t>is considered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best</w:t>
      </w:r>
      <w:r>
        <w:rPr>
          <w:spacing w:val="2"/>
        </w:rPr>
        <w:t> </w:t>
      </w:r>
      <w:r>
        <w:rPr/>
        <w:t>gasoline-producing</w:t>
      </w:r>
      <w:r>
        <w:rPr>
          <w:spacing w:val="-4"/>
        </w:rPr>
        <w:t> </w:t>
      </w:r>
      <w:r>
        <w:rPr/>
        <w:t>blends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world.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numPr>
          <w:ilvl w:val="3"/>
          <w:numId w:val="11"/>
        </w:numPr>
        <w:tabs>
          <w:tab w:pos="1081" w:val="left" w:leader="none"/>
        </w:tabs>
        <w:spacing w:line="240" w:lineRule="auto" w:before="77" w:after="0"/>
        <w:ind w:left="1080" w:right="0" w:hanging="721"/>
        <w:jc w:val="both"/>
      </w:pPr>
      <w:bookmarkStart w:name="_TOC_250056" w:id="32"/>
      <w:r>
        <w:rPr/>
        <w:t>Refining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32"/>
      <w:r>
        <w:rPr/>
        <w:t>Downstream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455"/>
      </w:pPr>
      <w:r>
        <w:rPr/>
        <w:t>Nigeria's</w:t>
      </w:r>
      <w:r>
        <w:rPr>
          <w:spacing w:val="1"/>
        </w:rPr>
        <w:t> </w:t>
      </w:r>
      <w:r>
        <w:rPr/>
        <w:t>refining capacity is</w:t>
      </w:r>
      <w:r>
        <w:rPr>
          <w:spacing w:val="1"/>
        </w:rPr>
        <w:t> </w:t>
      </w:r>
      <w:r>
        <w:rPr/>
        <w:t>currently insufficient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domestic demand, forcing the</w:t>
      </w:r>
      <w:r>
        <w:rPr>
          <w:spacing w:val="1"/>
        </w:rPr>
        <w:t> </w:t>
      </w:r>
      <w:r>
        <w:rPr/>
        <w:t>country to import petroleum products. According </w:t>
      </w:r>
      <w:r>
        <w:rPr>
          <w:i/>
        </w:rPr>
        <w:t>OGJ, </w:t>
      </w:r>
      <w:r>
        <w:rPr/>
        <w:t>Nigeria's state-held refineries (Port</w:t>
      </w:r>
      <w:r>
        <w:rPr>
          <w:spacing w:val="1"/>
        </w:rPr>
        <w:t> </w:t>
      </w:r>
      <w:r>
        <w:rPr/>
        <w:t>Harcourt I and II, Warri, and Kaduna) have a combined nameplate capacity of 438,750bpd, but</w:t>
      </w:r>
      <w:r>
        <w:rPr>
          <w:spacing w:val="-5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sabotage,</w:t>
      </w:r>
      <w:r>
        <w:rPr>
          <w:spacing w:val="1"/>
        </w:rPr>
        <w:t> </w:t>
      </w:r>
      <w:r>
        <w:rPr/>
        <w:t>fire,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maintenance (TAM) contribute to the current operating capacity of around 214,000 bpd.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permits/licenses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several independently-owned refineries. Oando, a leading petroleum-marketing company in</w:t>
      </w:r>
      <w:r>
        <w:rPr>
          <w:spacing w:val="1"/>
        </w:rPr>
        <w:t> </w:t>
      </w:r>
      <w:r>
        <w:rPr/>
        <w:t>Nigeria, is considering building a refinery in Lagos. The refinery would be built in two phases,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 phase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180,000 bpd of</w:t>
      </w:r>
      <w:r>
        <w:rPr>
          <w:spacing w:val="1"/>
        </w:rPr>
        <w:t> </w:t>
      </w:r>
      <w:r>
        <w:rPr/>
        <w:t>refining</w:t>
      </w:r>
      <w:r>
        <w:rPr>
          <w:spacing w:val="-3"/>
        </w:rPr>
        <w:t> </w:t>
      </w:r>
      <w:r>
        <w:rPr/>
        <w:t>capacity.</w:t>
      </w:r>
    </w:p>
    <w:p>
      <w:pPr>
        <w:pStyle w:val="BodyText"/>
        <w:spacing w:line="480" w:lineRule="auto" w:before="1"/>
        <w:ind w:right="235"/>
      </w:pPr>
      <w:r>
        <w:rPr/>
        <w:t>Nigeria is trying to privatize state entities by selling Nigerian National Petroleum Company's</w:t>
      </w:r>
      <w:r>
        <w:rPr>
          <w:spacing w:val="1"/>
        </w:rPr>
        <w:t> </w:t>
      </w:r>
      <w:r>
        <w:rPr/>
        <w:t>(NNPC) four oil refineries, petrochemicals plants, and its Pipelines and Products Marketing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(PPMC).</w:t>
      </w:r>
      <w:r>
        <w:rPr>
          <w:spacing w:val="1"/>
        </w:rPr>
        <w:t> </w:t>
      </w:r>
      <w:r>
        <w:rPr/>
        <w:t>IOCs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refinery</w:t>
      </w:r>
      <w:r>
        <w:rPr>
          <w:spacing w:val="1"/>
        </w:rPr>
        <w:t> </w:t>
      </w:r>
      <w:r>
        <w:rPr/>
        <w:t>privatization.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Libyan,</w:t>
      </w:r>
      <w:r>
        <w:rPr>
          <w:spacing w:val="1"/>
        </w:rPr>
        <w:t> </w:t>
      </w:r>
      <w:r>
        <w:rPr/>
        <w:t>Indian,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Chinese investors. As of March 2007, Mittal Steel of India was looking to purchase a controlling</w:t>
      </w:r>
      <w:r>
        <w:rPr>
          <w:spacing w:val="1"/>
        </w:rPr>
        <w:t> </w:t>
      </w:r>
      <w:r>
        <w:rPr/>
        <w:t>stake in the Port Harcourt Refinery Company (PHRC), although, no deal has officially been</w:t>
      </w:r>
      <w:r>
        <w:rPr>
          <w:spacing w:val="1"/>
        </w:rPr>
        <w:t> </w:t>
      </w:r>
      <w:r>
        <w:rPr/>
        <w:t>signed</w:t>
      </w:r>
      <w:r>
        <w:rPr>
          <w:spacing w:val="-1"/>
        </w:rPr>
        <w:t> </w:t>
      </w:r>
      <w:r>
        <w:rPr/>
        <w:t>(Balouga, forthcoming,a).</w:t>
      </w:r>
    </w:p>
    <w:p>
      <w:pPr>
        <w:pStyle w:val="Heading2"/>
        <w:numPr>
          <w:ilvl w:val="3"/>
          <w:numId w:val="11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55" w:id="33"/>
      <w:r>
        <w:rPr/>
        <w:t>Sector</w:t>
      </w:r>
      <w:r>
        <w:rPr>
          <w:spacing w:val="-3"/>
        </w:rPr>
        <w:t> </w:t>
      </w:r>
      <w:bookmarkEnd w:id="33"/>
      <w:r>
        <w:rPr/>
        <w:t>Organization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5"/>
      </w:pPr>
      <w:r>
        <w:rPr/>
        <w:t>In</w:t>
      </w:r>
      <w:r>
        <w:rPr>
          <w:spacing w:val="20"/>
        </w:rPr>
        <w:t> </w:t>
      </w:r>
      <w:r>
        <w:rPr/>
        <w:t>1977,</w:t>
      </w:r>
      <w:r>
        <w:rPr>
          <w:spacing w:val="21"/>
        </w:rPr>
        <w:t> </w:t>
      </w:r>
      <w:r>
        <w:rPr/>
        <w:t>Nigeria</w:t>
      </w:r>
      <w:r>
        <w:rPr>
          <w:spacing w:val="18"/>
        </w:rPr>
        <w:t> </w:t>
      </w:r>
      <w:r>
        <w:rPr/>
        <w:t>created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NNPC.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time,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NNPC's</w:t>
      </w:r>
      <w:r>
        <w:rPr>
          <w:spacing w:val="19"/>
        </w:rPr>
        <w:t> </w:t>
      </w:r>
      <w:r>
        <w:rPr/>
        <w:t>primary</w:t>
      </w:r>
      <w:r>
        <w:rPr>
          <w:spacing w:val="15"/>
        </w:rPr>
        <w:t> </w:t>
      </w:r>
      <w:r>
        <w:rPr/>
        <w:t>function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oversee</w:t>
      </w:r>
      <w:r>
        <w:rPr>
          <w:spacing w:val="-58"/>
        </w:rPr>
        <w:t> </w:t>
      </w:r>
      <w:r>
        <w:rPr/>
        <w:t>the regulation of the Nigerian oil industry, with secondary responsibilities for upstream and</w:t>
      </w:r>
      <w:r>
        <w:rPr>
          <w:spacing w:val="1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developments.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subsidiary 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better manage</w:t>
      </w:r>
      <w:r>
        <w:rPr>
          <w:spacing w:val="1"/>
        </w:rPr>
        <w:t> </w:t>
      </w:r>
      <w:r>
        <w:rPr/>
        <w:t>the country's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 majority of</w:t>
      </w:r>
      <w:r>
        <w:rPr>
          <w:spacing w:val="1"/>
        </w:rPr>
        <w:t> </w:t>
      </w:r>
      <w:r>
        <w:rPr/>
        <w:t>Nigeria's</w:t>
      </w:r>
      <w:r>
        <w:rPr>
          <w:spacing w:val="6"/>
        </w:rPr>
        <w:t> </w:t>
      </w:r>
      <w:r>
        <w:rPr/>
        <w:t>major</w:t>
      </w:r>
      <w:r>
        <w:rPr>
          <w:spacing w:val="7"/>
        </w:rPr>
        <w:t> </w:t>
      </w:r>
      <w:r>
        <w:rPr/>
        <w:t>oil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natural</w:t>
      </w:r>
      <w:r>
        <w:rPr>
          <w:spacing w:val="9"/>
        </w:rPr>
        <w:t> </w:t>
      </w:r>
      <w:r>
        <w:rPr/>
        <w:t>gas</w:t>
      </w:r>
      <w:r>
        <w:rPr>
          <w:spacing w:val="8"/>
        </w:rPr>
        <w:t> </w:t>
      </w:r>
      <w:r>
        <w:rPr/>
        <w:t>projects</w:t>
      </w:r>
      <w:r>
        <w:rPr>
          <w:spacing w:val="7"/>
        </w:rPr>
        <w:t> </w:t>
      </w:r>
      <w:r>
        <w:rPr/>
        <w:t>(95</w:t>
      </w:r>
      <w:r>
        <w:rPr>
          <w:spacing w:val="5"/>
        </w:rPr>
        <w:t> </w:t>
      </w:r>
      <w:r>
        <w:rPr/>
        <w:t>percent)</w:t>
      </w:r>
      <w:r>
        <w:rPr>
          <w:spacing w:val="8"/>
        </w:rPr>
        <w:t> </w:t>
      </w:r>
      <w:r>
        <w:rPr/>
        <w:t>are</w:t>
      </w:r>
      <w:r>
        <w:rPr>
          <w:spacing w:val="5"/>
        </w:rPr>
        <w:t> </w:t>
      </w:r>
      <w:r>
        <w:rPr/>
        <w:t>funded</w:t>
      </w:r>
      <w:r>
        <w:rPr>
          <w:spacing w:val="6"/>
        </w:rPr>
        <w:t> </w:t>
      </w:r>
      <w:r>
        <w:rPr/>
        <w:t>through</w:t>
      </w:r>
      <w:r>
        <w:rPr>
          <w:spacing w:val="5"/>
        </w:rPr>
        <w:t> </w:t>
      </w:r>
      <w:r>
        <w:rPr/>
        <w:t>joint</w:t>
      </w:r>
      <w:r>
        <w:rPr>
          <w:spacing w:val="7"/>
        </w:rPr>
        <w:t> </w:t>
      </w:r>
      <w:r>
        <w:rPr/>
        <w:t>ventures</w:t>
      </w:r>
      <w:r>
        <w:rPr>
          <w:spacing w:val="8"/>
        </w:rPr>
        <w:t> </w:t>
      </w:r>
      <w:r>
        <w:rPr/>
        <w:t>(JVs),</w:t>
      </w:r>
    </w:p>
    <w:p>
      <w:pPr>
        <w:pStyle w:val="BodyText"/>
        <w:spacing w:before="1"/>
      </w:pPr>
      <w:r>
        <w:rPr/>
        <w:t>with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/>
        <w:t>NNPC</w:t>
      </w:r>
      <w:r>
        <w:rPr>
          <w:spacing w:val="67"/>
        </w:rPr>
        <w:t> </w:t>
      </w:r>
      <w:r>
        <w:rPr/>
        <w:t>as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/>
        <w:t>major</w:t>
      </w:r>
      <w:r>
        <w:rPr>
          <w:spacing w:val="66"/>
        </w:rPr>
        <w:t> </w:t>
      </w:r>
      <w:r>
        <w:rPr/>
        <w:t>shareholder.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largest</w:t>
      </w:r>
      <w:r>
        <w:rPr>
          <w:spacing w:val="66"/>
        </w:rPr>
        <w:t> </w:t>
      </w:r>
      <w:r>
        <w:rPr/>
        <w:t>JV</w:t>
      </w:r>
      <w:r>
        <w:rPr>
          <w:spacing w:val="65"/>
        </w:rPr>
        <w:t> </w:t>
      </w:r>
      <w:r>
        <w:rPr/>
        <w:t>is</w:t>
      </w:r>
      <w:r>
        <w:rPr>
          <w:spacing w:val="67"/>
        </w:rPr>
        <w:t> </w:t>
      </w:r>
      <w:r>
        <w:rPr/>
        <w:t>operated</w:t>
      </w:r>
      <w:r>
        <w:rPr>
          <w:spacing w:val="65"/>
        </w:rPr>
        <w:t> </w:t>
      </w:r>
      <w:r>
        <w:rPr/>
        <w:t>by</w:t>
      </w:r>
      <w:r>
        <w:rPr>
          <w:spacing w:val="62"/>
        </w:rPr>
        <w:t> </w:t>
      </w:r>
      <w:r>
        <w:rPr/>
        <w:t>Shell</w:t>
      </w:r>
      <w:r>
        <w:rPr>
          <w:spacing w:val="66"/>
        </w:rPr>
        <w:t> </w:t>
      </w:r>
      <w:r>
        <w:rPr/>
        <w:t>Petroleum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Development Company (SPDC). Additional foreign companies operating in JVs with the NNPC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ExxonMobil,</w:t>
      </w:r>
      <w:r>
        <w:rPr>
          <w:spacing w:val="1"/>
        </w:rPr>
        <w:t> </w:t>
      </w:r>
      <w:r>
        <w:rPr/>
        <w:t>ChevronTexaco,</w:t>
      </w:r>
      <w:r>
        <w:rPr>
          <w:spacing w:val="1"/>
        </w:rPr>
        <w:t> </w:t>
      </w:r>
      <w:r>
        <w:rPr/>
        <w:t>ConocoPhillips,</w:t>
      </w:r>
      <w:r>
        <w:rPr>
          <w:spacing w:val="1"/>
        </w:rPr>
        <w:t> </w:t>
      </w:r>
      <w:r>
        <w:rPr/>
        <w:t>TotalFinaElf,</w:t>
      </w:r>
      <w:r>
        <w:rPr>
          <w:spacing w:val="1"/>
        </w:rPr>
        <w:t> </w:t>
      </w:r>
      <w:r>
        <w:rPr/>
        <w:t>Agip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Addax</w:t>
      </w:r>
      <w:r>
        <w:rPr>
          <w:spacing w:val="1"/>
        </w:rPr>
        <w:t> </w:t>
      </w:r>
      <w:r>
        <w:rPr/>
        <w:t>Petroleum. The remaining funding arrangements are comprised of production sharing contracts</w:t>
      </w:r>
      <w:r>
        <w:rPr>
          <w:spacing w:val="1"/>
        </w:rPr>
        <w:t> </w:t>
      </w:r>
      <w:r>
        <w:rPr/>
        <w:t>(PSCs),</w:t>
      </w:r>
      <w:r>
        <w:rPr>
          <w:spacing w:val="-1"/>
        </w:rPr>
        <w:t> </w:t>
      </w:r>
      <w:r>
        <w:rPr/>
        <w:t>which are</w:t>
      </w:r>
      <w:r>
        <w:rPr>
          <w:spacing w:val="-3"/>
        </w:rPr>
        <w:t> </w:t>
      </w:r>
      <w:r>
        <w:rPr/>
        <w:t>mostly</w:t>
      </w:r>
      <w:r>
        <w:rPr>
          <w:spacing w:val="-3"/>
        </w:rPr>
        <w:t> </w:t>
      </w:r>
      <w:r>
        <w:rPr/>
        <w:t>confined</w:t>
      </w:r>
      <w:r>
        <w:rPr>
          <w:spacing w:val="-1"/>
        </w:rPr>
        <w:t> </w:t>
      </w:r>
      <w:r>
        <w:rPr/>
        <w:t>to Nigeria's deep</w:t>
      </w:r>
      <w:r>
        <w:rPr>
          <w:spacing w:val="-1"/>
        </w:rPr>
        <w:t> </w:t>
      </w:r>
      <w:r>
        <w:rPr/>
        <w:t>offshore</w:t>
      </w:r>
      <w:r>
        <w:rPr>
          <w:spacing w:val="-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program.</w:t>
      </w:r>
    </w:p>
    <w:p>
      <w:pPr>
        <w:pStyle w:val="Heading2"/>
        <w:numPr>
          <w:ilvl w:val="2"/>
          <w:numId w:val="11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bookmarkStart w:name="_TOC_250054" w:id="34"/>
      <w:r>
        <w:rPr/>
        <w:t>Natural</w:t>
      </w:r>
      <w:r>
        <w:rPr>
          <w:spacing w:val="-3"/>
        </w:rPr>
        <w:t> </w:t>
      </w:r>
      <w:bookmarkEnd w:id="34"/>
      <w:r>
        <w:rPr/>
        <w:t>Gas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360" w:right="0" w:firstLine="0"/>
        <w:jc w:val="both"/>
        <w:rPr>
          <w:b/>
          <w:sz w:val="24"/>
        </w:rPr>
      </w:pPr>
      <w:r>
        <w:rPr>
          <w:b/>
          <w:sz w:val="24"/>
        </w:rPr>
        <w:t>2.5.2.1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Overview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6"/>
      </w:pPr>
      <w:r>
        <w:rPr/>
        <w:t>OGJ estimates that Nigeria had an estimated 182 Trillion cubic feet (Tcf) of proven natural gas</w:t>
      </w:r>
      <w:r>
        <w:rPr>
          <w:spacing w:val="1"/>
        </w:rPr>
        <w:t> </w:t>
      </w:r>
      <w:r>
        <w:rPr/>
        <w:t>reserves as of January 2007, which makes Nigeria the seventh largest natural gas reserve holder</w:t>
      </w:r>
      <w:r>
        <w:rPr>
          <w:spacing w:val="1"/>
        </w:rPr>
        <w:t> </w:t>
      </w:r>
      <w:r>
        <w:rPr/>
        <w:t>in the world and the largest in Africa. The majority of the natural gas reserves are located in 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770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cubic</w:t>
      </w:r>
      <w:r>
        <w:rPr>
          <w:spacing w:val="1"/>
        </w:rPr>
        <w:t> </w:t>
      </w:r>
      <w:r>
        <w:rPr/>
        <w:t>feet</w:t>
      </w:r>
      <w:r>
        <w:rPr>
          <w:spacing w:val="1"/>
        </w:rPr>
        <w:t> </w:t>
      </w:r>
      <w:r>
        <w:rPr/>
        <w:t>(Bcf)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gas,</w:t>
      </w:r>
      <w:r>
        <w:rPr>
          <w:spacing w:val="1"/>
        </w:rPr>
        <w:t> </w:t>
      </w:r>
      <w:r>
        <w:rPr/>
        <w:t>while</w:t>
      </w:r>
      <w:r>
        <w:rPr>
          <w:spacing w:val="-57"/>
        </w:rPr>
        <w:t> </w:t>
      </w:r>
      <w:r>
        <w:rPr/>
        <w:t>consuming 325 Bcf. The government plans to raise earnings from natural gas exports to 50</w:t>
      </w:r>
      <w:r>
        <w:rPr>
          <w:spacing w:val="1"/>
        </w:rPr>
        <w:t> </w:t>
      </w:r>
      <w:r>
        <w:rPr/>
        <w:t>percent of oil revenues by 2010. However, NNPC estimates that $15 billion in private sector</w:t>
      </w:r>
      <w:r>
        <w:rPr>
          <w:spacing w:val="1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is necessary</w:t>
      </w:r>
      <w:r>
        <w:rPr>
          <w:spacing w:val="-3"/>
        </w:rPr>
        <w:t> </w:t>
      </w:r>
      <w:r>
        <w:rPr/>
        <w:t>to meet its natural gas development goals by</w:t>
      </w:r>
      <w:r>
        <w:rPr>
          <w:spacing w:val="-6"/>
        </w:rPr>
        <w:t> </w:t>
      </w:r>
      <w:r>
        <w:rPr/>
        <w:t>2010.</w:t>
      </w:r>
    </w:p>
    <w:p>
      <w:pPr>
        <w:pStyle w:val="BodyText"/>
        <w:spacing w:line="480" w:lineRule="auto" w:before="1"/>
        <w:ind w:right="241"/>
      </w:pPr>
      <w:r>
        <w:rPr/>
        <w:t>Because many of Nigeria's fields lack the infrastructure to produce natural gas, it is flared.</w:t>
      </w:r>
      <w:r>
        <w:rPr>
          <w:spacing w:val="1"/>
        </w:rPr>
        <w:t> </w:t>
      </w:r>
      <w:r>
        <w:rPr/>
        <w:t>According to NNPC, Nigeria flares 40 percent of its annual natural gas in the production, while</w:t>
      </w:r>
      <w:r>
        <w:rPr>
          <w:spacing w:val="1"/>
        </w:rPr>
        <w:t> </w:t>
      </w:r>
      <w:r>
        <w:rPr/>
        <w:t>the World Bank estimates that Nigeria accounts for 12.5 percent of total flared natural gas in the</w:t>
      </w:r>
      <w:r>
        <w:rPr>
          <w:spacing w:val="1"/>
        </w:rPr>
        <w:t> </w:t>
      </w:r>
      <w:r>
        <w:rPr/>
        <w:t>world. Nigeria is working to end natural</w:t>
      </w:r>
      <w:r>
        <w:rPr>
          <w:spacing w:val="60"/>
        </w:rPr>
        <w:t> </w:t>
      </w:r>
      <w:r>
        <w:rPr/>
        <w:t>gas flaring by 2008. However, Shell indicated in its</w:t>
      </w:r>
      <w:r>
        <w:rPr>
          <w:spacing w:val="1"/>
        </w:rPr>
        <w:t> </w:t>
      </w:r>
      <w:r>
        <w:rPr/>
        <w:t>2005 annual report that it would not be able to eliminate routine natural gas flaring until 2009.</w:t>
      </w:r>
      <w:r>
        <w:rPr>
          <w:spacing w:val="1"/>
        </w:rPr>
        <w:t> </w:t>
      </w:r>
      <w:r>
        <w:rPr/>
        <w:t>Shell listed reduced funding and poor contractor performance on some projects as barriers to</w:t>
      </w:r>
      <w:r>
        <w:rPr>
          <w:spacing w:val="1"/>
        </w:rPr>
        <w:t> </w:t>
      </w:r>
      <w:r>
        <w:rPr/>
        <w:t>eliminating</w:t>
      </w:r>
      <w:r>
        <w:rPr>
          <w:spacing w:val="-4"/>
        </w:rPr>
        <w:t> </w:t>
      </w:r>
      <w:r>
        <w:rPr/>
        <w:t>natural</w:t>
      </w:r>
      <w:r>
        <w:rPr>
          <w:spacing w:val="2"/>
        </w:rPr>
        <w:t> </w:t>
      </w:r>
      <w:r>
        <w:rPr/>
        <w:t>gas flaring.</w:t>
      </w:r>
    </w:p>
    <w:p>
      <w:pPr>
        <w:pStyle w:val="Heading2"/>
        <w:numPr>
          <w:ilvl w:val="3"/>
          <w:numId w:val="12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Liquefied</w:t>
      </w:r>
      <w:r>
        <w:rPr>
          <w:spacing w:val="-2"/>
        </w:rPr>
        <w:t> </w:t>
      </w:r>
      <w:r>
        <w:rPr/>
        <w:t>Natural</w:t>
      </w:r>
      <w:r>
        <w:rPr>
          <w:spacing w:val="-2"/>
        </w:rPr>
        <w:t> </w:t>
      </w:r>
      <w:r>
        <w:rPr/>
        <w:t>Gas</w:t>
      </w:r>
      <w:r>
        <w:rPr>
          <w:spacing w:val="-2"/>
        </w:rPr>
        <w:t> </w:t>
      </w:r>
      <w:r>
        <w:rPr/>
        <w:t>(LNG)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</w:pPr>
      <w:r>
        <w:rPr/>
        <w:t>A</w:t>
      </w:r>
      <w:r>
        <w:rPr>
          <w:spacing w:val="23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portion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Nigeria's</w:t>
      </w:r>
      <w:r>
        <w:rPr>
          <w:spacing w:val="24"/>
        </w:rPr>
        <w:t> </w:t>
      </w:r>
      <w:r>
        <w:rPr/>
        <w:t>natural</w:t>
      </w:r>
      <w:r>
        <w:rPr>
          <w:spacing w:val="28"/>
        </w:rPr>
        <w:t> </w:t>
      </w:r>
      <w:r>
        <w:rPr/>
        <w:t>gas</w:t>
      </w:r>
      <w:r>
        <w:rPr>
          <w:spacing w:val="25"/>
        </w:rPr>
        <w:t> </w:t>
      </w:r>
      <w:r>
        <w:rPr/>
        <w:t>is</w:t>
      </w:r>
      <w:r>
        <w:rPr>
          <w:spacing w:val="27"/>
        </w:rPr>
        <w:t> </w:t>
      </w:r>
      <w:r>
        <w:rPr/>
        <w:t>processed</w:t>
      </w:r>
      <w:r>
        <w:rPr>
          <w:spacing w:val="26"/>
        </w:rPr>
        <w:t> </w:t>
      </w:r>
      <w:r>
        <w:rPr/>
        <w:t>into</w:t>
      </w:r>
      <w:r>
        <w:rPr>
          <w:spacing w:val="26"/>
        </w:rPr>
        <w:t> </w:t>
      </w:r>
      <w:r>
        <w:rPr/>
        <w:t>LNG.</w:t>
      </w:r>
      <w:r>
        <w:rPr>
          <w:spacing w:val="27"/>
        </w:rPr>
        <w:t> </w:t>
      </w:r>
      <w:r>
        <w:rPr/>
        <w:t>Nigeria's</w:t>
      </w:r>
      <w:r>
        <w:rPr>
          <w:spacing w:val="24"/>
        </w:rPr>
        <w:t> </w:t>
      </w:r>
      <w:r>
        <w:rPr/>
        <w:t>most</w:t>
      </w:r>
      <w:r>
        <w:rPr>
          <w:spacing w:val="26"/>
        </w:rPr>
        <w:t> </w:t>
      </w:r>
      <w:r>
        <w:rPr/>
        <w:t>ambitious</w:t>
      </w:r>
    </w:p>
    <w:p>
      <w:pPr>
        <w:pStyle w:val="BodyText"/>
        <w:spacing w:line="550" w:lineRule="atLeast" w:before="2"/>
        <w:ind w:right="234"/>
      </w:pPr>
      <w:r>
        <w:rPr/>
        <w:t>natural gas project is the $3.8 billion Nigeria Liquefied Natural Gas (NLNG) facility on Bonny</w:t>
      </w:r>
      <w:r>
        <w:rPr>
          <w:spacing w:val="1"/>
        </w:rPr>
        <w:t> </w:t>
      </w:r>
      <w:r>
        <w:rPr/>
        <w:t>Island.</w:t>
      </w:r>
      <w:r>
        <w:rPr>
          <w:spacing w:val="12"/>
        </w:rPr>
        <w:t> </w:t>
      </w:r>
      <w:r>
        <w:rPr/>
        <w:t>Partners</w:t>
      </w:r>
      <w:r>
        <w:rPr>
          <w:spacing w:val="12"/>
        </w:rPr>
        <w:t> </w:t>
      </w:r>
      <w:r>
        <w:rPr/>
        <w:t>including</w:t>
      </w:r>
      <w:r>
        <w:rPr>
          <w:spacing w:val="10"/>
        </w:rPr>
        <w:t> </w:t>
      </w:r>
      <w:r>
        <w:rPr/>
        <w:t>NNPC,</w:t>
      </w:r>
      <w:r>
        <w:rPr>
          <w:spacing w:val="13"/>
        </w:rPr>
        <w:t> </w:t>
      </w:r>
      <w:r>
        <w:rPr/>
        <w:t>Shell,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Agip</w:t>
      </w:r>
      <w:r>
        <w:rPr>
          <w:spacing w:val="13"/>
        </w:rPr>
        <w:t> </w:t>
      </w:r>
      <w:r>
        <w:rPr/>
        <w:t>completed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13"/>
        </w:rPr>
        <w:t> </w:t>
      </w:r>
      <w:r>
        <w:rPr/>
        <w:t>phase</w:t>
      </w:r>
      <w:r>
        <w:rPr>
          <w:spacing w:val="1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2"/>
        </w:rPr>
        <w:t> </w:t>
      </w:r>
      <w:r>
        <w:rPr/>
        <w:t>facility</w:t>
      </w:r>
    </w:p>
    <w:p>
      <w:pPr>
        <w:spacing w:after="0" w:line="550" w:lineRule="atLeast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1"/>
      </w:pPr>
      <w:r>
        <w:rPr/>
        <w:t>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NLNG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capacity to 17 million tons per year of LNG. NLNG has brought a sixth train online in late 2007,</w:t>
      </w:r>
      <w:r>
        <w:rPr>
          <w:spacing w:val="1"/>
        </w:rPr>
        <w:t> </w:t>
      </w:r>
      <w:r>
        <w:rPr/>
        <w:t>raising production capacity to 22 million tons per year. A seventh train could come online in</w:t>
      </w:r>
      <w:r>
        <w:rPr>
          <w:spacing w:val="1"/>
        </w:rPr>
        <w:t> </w:t>
      </w:r>
      <w:r>
        <w:rPr/>
        <w:t>2011. The facility is currently supplied from dedicated (non-associated) natural gas fields, but it</w:t>
      </w:r>
      <w:r>
        <w:rPr>
          <w:spacing w:val="1"/>
        </w:rPr>
        <w:t> </w:t>
      </w:r>
      <w:r>
        <w:rPr/>
        <w:t>is anticipated that within a few years half of the natural gas feedstock will consist of associated</w:t>
      </w:r>
      <w:r>
        <w:rPr>
          <w:spacing w:val="1"/>
        </w:rPr>
        <w:t> </w:t>
      </w:r>
      <w:r>
        <w:rPr/>
        <w:t>(currently</w:t>
      </w:r>
      <w:r>
        <w:rPr>
          <w:spacing w:val="-4"/>
        </w:rPr>
        <w:t> </w:t>
      </w:r>
      <w:r>
        <w:rPr/>
        <w:t>flared) natural gas</w:t>
      </w:r>
      <w:r>
        <w:rPr>
          <w:spacing w:val="2"/>
        </w:rPr>
        <w:t> </w:t>
      </w:r>
      <w:r>
        <w:rPr/>
        <w:t>from existing</w:t>
      </w:r>
      <w:r>
        <w:rPr>
          <w:spacing w:val="-2"/>
        </w:rPr>
        <w:t> </w:t>
      </w:r>
      <w:r>
        <w:rPr/>
        <w:t>oil fields.</w:t>
      </w:r>
    </w:p>
    <w:p>
      <w:pPr>
        <w:pStyle w:val="BodyText"/>
        <w:spacing w:line="480" w:lineRule="auto" w:before="1"/>
        <w:ind w:right="339"/>
      </w:pPr>
      <w:r>
        <w:rPr/>
        <w:t>Additional</w:t>
      </w:r>
      <w:r>
        <w:rPr>
          <w:spacing w:val="1"/>
        </w:rPr>
        <w:t> </w:t>
      </w:r>
      <w:r>
        <w:rPr/>
        <w:t>LNG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being developed.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January 2005,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announced the possibility of constructing the $7 billion OK-LNG plant at Olokola in Western</w:t>
      </w:r>
      <w:r>
        <w:rPr>
          <w:spacing w:val="1"/>
        </w:rPr>
        <w:t> </w:t>
      </w:r>
      <w:r>
        <w:rPr/>
        <w:t>Nigeria. The plant would have an initial capacity of 11 million tons per year and a maximum</w:t>
      </w:r>
      <w:r>
        <w:rPr>
          <w:spacing w:val="1"/>
        </w:rPr>
        <w:t> </w:t>
      </w:r>
      <w:r>
        <w:rPr/>
        <w:t>capacity of 33 million tons per year. In March 2007, NNPC awarded a contract to France-based</w:t>
      </w:r>
      <w:r>
        <w:rPr>
          <w:spacing w:val="1"/>
        </w:rPr>
        <w:t> </w:t>
      </w:r>
      <w:r>
        <w:rPr/>
        <w:t>Technip for construction of the OK-LNG plant. The project includes connecting the LNG plant</w:t>
      </w:r>
      <w:r>
        <w:rPr>
          <w:spacing w:val="1"/>
        </w:rPr>
        <w:t> </w:t>
      </w:r>
      <w:r>
        <w:rPr/>
        <w:t>to oil and natural gas reserves in the Niger Delta through a network of pipelines. OK-LNG is -</w:t>
      </w:r>
      <w:r>
        <w:rPr>
          <w:spacing w:val="1"/>
        </w:rPr>
        <w:t> </w:t>
      </w:r>
      <w:r>
        <w:rPr/>
        <w:t>expected to produce its first LNG in 2011. In December 2005, ConocoPhillips, Chevron and</w:t>
      </w:r>
      <w:r>
        <w:rPr>
          <w:spacing w:val="1"/>
        </w:rPr>
        <w:t> </w:t>
      </w:r>
      <w:r>
        <w:rPr/>
        <w:t>Agip met with NNPC to sign a shareholders‘ agreement for the establishment of the $3.5 billion</w:t>
      </w:r>
      <w:r>
        <w:rPr>
          <w:spacing w:val="-57"/>
        </w:rPr>
        <w:t> </w:t>
      </w:r>
      <w:r>
        <w:rPr/>
        <w:t>Brass River LNG plant. The project, which includes two LNG trains, could be operational by</w:t>
      </w:r>
      <w:r>
        <w:rPr>
          <w:spacing w:val="1"/>
        </w:rPr>
        <w:t> </w:t>
      </w:r>
      <w:r>
        <w:rPr/>
        <w:t>late</w:t>
      </w:r>
      <w:r>
        <w:rPr>
          <w:spacing w:val="-2"/>
        </w:rPr>
        <w:t> </w:t>
      </w:r>
      <w:r>
        <w:rPr/>
        <w:t>2009 depending</w:t>
      </w:r>
      <w:r>
        <w:rPr>
          <w:spacing w:val="-3"/>
        </w:rPr>
        <w:t> </w:t>
      </w:r>
      <w:r>
        <w:rPr/>
        <w:t>on a</w:t>
      </w:r>
      <w:r>
        <w:rPr>
          <w:spacing w:val="1"/>
        </w:rPr>
        <w:t> </w:t>
      </w:r>
      <w:r>
        <w:rPr/>
        <w:t>final investment decision (FID)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in 2007.</w:t>
      </w:r>
    </w:p>
    <w:p>
      <w:pPr>
        <w:pStyle w:val="BodyText"/>
        <w:spacing w:line="480" w:lineRule="auto" w:before="1"/>
        <w:ind w:right="234"/>
      </w:pPr>
      <w:r>
        <w:rPr/>
        <w:t>Chevron is working on the Escravos gas-to-liquids (EGTL) project, which is located in the</w:t>
      </w:r>
      <w:r>
        <w:rPr>
          <w:spacing w:val="1"/>
        </w:rPr>
        <w:t> </w:t>
      </w:r>
      <w:r>
        <w:rPr/>
        <w:t>western Niger Delta, and is expected to have production capacity of 33,000 bpd. Completion of</w:t>
      </w:r>
      <w:r>
        <w:rPr>
          <w:spacing w:val="1"/>
        </w:rPr>
        <w:t> </w:t>
      </w:r>
      <w:r>
        <w:rPr/>
        <w:t>the GTL project was scheduled for 2009. However, in January 2007, work on the EGTL project</w:t>
      </w:r>
      <w:r>
        <w:rPr>
          <w:spacing w:val="1"/>
        </w:rPr>
        <w:t> </w:t>
      </w:r>
      <w:r>
        <w:rPr/>
        <w:t>came to a halt after a breakdown in salary negotiations. A year earlier, the Nigerian government</w:t>
      </w:r>
      <w:r>
        <w:rPr>
          <w:spacing w:val="1"/>
        </w:rPr>
        <w:t> </w:t>
      </w:r>
      <w:r>
        <w:rPr/>
        <w:t>halted the implementation of the EGTL project due to high costs. Plans for the project include</w:t>
      </w:r>
      <w:r>
        <w:rPr>
          <w:spacing w:val="1"/>
        </w:rPr>
        <w:t> </w:t>
      </w:r>
      <w:r>
        <w:rPr/>
        <w:t>linking the Escravos pipeline system with the West African Gas Pipeline (WAGP) for natural gas</w:t>
      </w:r>
      <w:r>
        <w:rPr>
          <w:spacing w:val="-57"/>
        </w:rPr>
        <w:t> </w:t>
      </w:r>
      <w:r>
        <w:rPr/>
        <w:t>export</w:t>
      </w:r>
      <w:r>
        <w:rPr>
          <w:spacing w:val="-1"/>
        </w:rPr>
        <w:t> </w:t>
      </w:r>
      <w:r>
        <w:rPr/>
        <w:t>to Benin, Togo</w:t>
      </w:r>
      <w:r>
        <w:rPr>
          <w:spacing w:val="2"/>
        </w:rPr>
        <w:t> </w:t>
      </w:r>
      <w:r>
        <w:rPr/>
        <w:t>and Ghana.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numPr>
          <w:ilvl w:val="3"/>
          <w:numId w:val="12"/>
        </w:numPr>
        <w:tabs>
          <w:tab w:pos="1081" w:val="left" w:leader="none"/>
        </w:tabs>
        <w:spacing w:line="240" w:lineRule="auto" w:before="79" w:after="0"/>
        <w:ind w:left="1080" w:right="0" w:hanging="721"/>
        <w:jc w:val="both"/>
      </w:pPr>
      <w:bookmarkStart w:name="_TOC_250053" w:id="35"/>
      <w:r>
        <w:rPr/>
        <w:t>International</w:t>
      </w:r>
      <w:r>
        <w:rPr>
          <w:spacing w:val="-3"/>
        </w:rPr>
        <w:t> </w:t>
      </w:r>
      <w:bookmarkEnd w:id="35"/>
      <w:r>
        <w:rPr/>
        <w:t>Pipelines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480" w:lineRule="auto"/>
        <w:ind w:right="235"/>
      </w:pPr>
      <w:r>
        <w:rPr/>
        <w:t>Progress on the West African Gas Pipeline (WAGP), which will deliver 140 MMcf/d of natural</w:t>
      </w:r>
      <w:r>
        <w:rPr>
          <w:spacing w:val="1"/>
        </w:rPr>
        <w:t> </w:t>
      </w:r>
      <w:r>
        <w:rPr/>
        <w:t>gas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power</w:t>
      </w:r>
      <w:r>
        <w:rPr>
          <w:spacing w:val="37"/>
        </w:rPr>
        <w:t> </w:t>
      </w:r>
      <w:r>
        <w:rPr/>
        <w:t>stations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Ghana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moving</w:t>
      </w:r>
      <w:r>
        <w:rPr>
          <w:spacing w:val="35"/>
        </w:rPr>
        <w:t> </w:t>
      </w:r>
      <w:r>
        <w:rPr/>
        <w:t>forward.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$590</w:t>
      </w:r>
      <w:r>
        <w:rPr>
          <w:spacing w:val="38"/>
        </w:rPr>
        <w:t> </w:t>
      </w:r>
      <w:r>
        <w:rPr/>
        <w:t>million,</w:t>
      </w:r>
      <w:r>
        <w:rPr>
          <w:spacing w:val="37"/>
        </w:rPr>
        <w:t> </w:t>
      </w:r>
      <w:r>
        <w:rPr/>
        <w:t>420-mile</w:t>
      </w:r>
      <w:r>
        <w:rPr>
          <w:spacing w:val="37"/>
        </w:rPr>
        <w:t> </w:t>
      </w:r>
      <w:r>
        <w:rPr/>
        <w:t>pipeline</w:t>
      </w:r>
      <w:r>
        <w:rPr>
          <w:spacing w:val="37"/>
        </w:rPr>
        <w:t> </w:t>
      </w:r>
      <w:r>
        <w:rPr/>
        <w:t>will</w:t>
      </w:r>
      <w:r>
        <w:rPr>
          <w:spacing w:val="-57"/>
        </w:rPr>
        <w:t> </w:t>
      </w:r>
      <w:r>
        <w:rPr/>
        <w:t>carry natural gas from Nigeria to Ghana, Togo, and Benin Republic. Operational start-up of the</w:t>
      </w:r>
      <w:r>
        <w:rPr>
          <w:spacing w:val="1"/>
        </w:rPr>
        <w:t> </w:t>
      </w:r>
      <w:r>
        <w:rPr/>
        <w:t>project is expected during 2007, with initial capacity of 200 MMcf/d of natural gas. The pipeline</w:t>
      </w:r>
      <w:r>
        <w:rPr>
          <w:spacing w:val="1"/>
        </w:rPr>
        <w:t> </w:t>
      </w:r>
      <w:r>
        <w:rPr/>
        <w:t>is expected to function at a full capacity of 450 MMcf/d within 15 years. The Multilateral</w:t>
      </w:r>
      <w:r>
        <w:rPr>
          <w:spacing w:val="1"/>
        </w:rPr>
        <w:t> </w:t>
      </w:r>
      <w:r>
        <w:rPr/>
        <w:t>Investment Guarantee Agency (MIGA), and the International Development Association (IDA)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also helping</w:t>
      </w:r>
      <w:r>
        <w:rPr>
          <w:spacing w:val="-3"/>
        </w:rPr>
        <w:t> </w:t>
      </w:r>
      <w:r>
        <w:rPr/>
        <w:t>to fund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WAGP by</w:t>
      </w:r>
      <w:r>
        <w:rPr>
          <w:spacing w:val="-3"/>
        </w:rPr>
        <w:t> </w:t>
      </w:r>
      <w:r>
        <w:rPr/>
        <w:t>giving</w:t>
      </w:r>
      <w:r>
        <w:rPr>
          <w:spacing w:val="-4"/>
        </w:rPr>
        <w:t> </w:t>
      </w:r>
      <w:r>
        <w:rPr/>
        <w:t>$75</w:t>
      </w:r>
      <w:r>
        <w:rPr>
          <w:spacing w:val="2"/>
        </w:rPr>
        <w:t> </w:t>
      </w:r>
      <w:r>
        <w:rPr/>
        <w:t>million and $50</w:t>
      </w:r>
      <w:r>
        <w:rPr>
          <w:spacing w:val="-1"/>
        </w:rPr>
        <w:t> </w:t>
      </w:r>
      <w:r>
        <w:rPr/>
        <w:t>million,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line="480" w:lineRule="auto"/>
        <w:ind w:right="233"/>
      </w:pPr>
      <w:r>
        <w:rPr/>
        <w:t>Nigeria and Algeria continue to discuss the possibility of constructing a Trans-Saharan Gas</w:t>
      </w:r>
      <w:r>
        <w:rPr>
          <w:spacing w:val="1"/>
        </w:rPr>
        <w:t> </w:t>
      </w:r>
      <w:r>
        <w:rPr/>
        <w:t>Pipeline (TSGP). The 2,500-mile pipeline would carry natural gas from oil fields in Nigeria's</w:t>
      </w:r>
      <w:r>
        <w:rPr>
          <w:spacing w:val="1"/>
        </w:rPr>
        <w:t> </w:t>
      </w:r>
      <w:r>
        <w:rPr/>
        <w:t>Delta region to Algeria's Bani Saf export terminal on the Mediterranean. It is estimated that</w:t>
      </w:r>
      <w:r>
        <w:rPr>
          <w:spacing w:val="1"/>
        </w:rPr>
        <w:t> </w:t>
      </w:r>
      <w:r>
        <w:rPr/>
        <w:t>construction of the $7 billion project would take six years. The TSGP is currently in the study</w:t>
      </w:r>
      <w:r>
        <w:rPr>
          <w:spacing w:val="1"/>
        </w:rPr>
        <w:t> </w:t>
      </w:r>
      <w:r>
        <w:rPr/>
        <w:t>phase</w:t>
      </w:r>
      <w:r>
        <w:rPr>
          <w:spacing w:val="-2"/>
        </w:rPr>
        <w:t> </w:t>
      </w:r>
      <w:r>
        <w:rPr/>
        <w:t>of development.</w:t>
      </w:r>
    </w:p>
    <w:p>
      <w:pPr>
        <w:pStyle w:val="Heading2"/>
        <w:numPr>
          <w:ilvl w:val="2"/>
          <w:numId w:val="11"/>
        </w:numPr>
        <w:tabs>
          <w:tab w:pos="901" w:val="left" w:leader="none"/>
        </w:tabs>
        <w:spacing w:line="240" w:lineRule="auto" w:before="4" w:after="0"/>
        <w:ind w:left="900" w:right="0" w:hanging="541"/>
        <w:jc w:val="both"/>
      </w:pPr>
      <w:bookmarkStart w:name="_TOC_250052" w:id="36"/>
      <w:bookmarkEnd w:id="36"/>
      <w:r>
        <w:rPr/>
        <w:t>Electricity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40"/>
      </w:pPr>
      <w:r>
        <w:rPr/>
        <w:t>The Nigerian power sector operates well below its estimated capacity, with power outages being</w:t>
      </w:r>
      <w:r>
        <w:rPr>
          <w:spacing w:val="1"/>
        </w:rPr>
        <w:t> </w:t>
      </w:r>
      <w:r>
        <w:rPr/>
        <w:t>a frequent occurrence. To compensate for the power outages, the commercial and industrial</w:t>
      </w:r>
      <w:r>
        <w:rPr>
          <w:spacing w:val="1"/>
        </w:rPr>
        <w:t> </w:t>
      </w:r>
      <w:r>
        <w:rPr/>
        <w:t>sectors are increasingly using privately-operated diesel generators to supply electricity. In 2004,</w:t>
      </w:r>
      <w:r>
        <w:rPr>
          <w:spacing w:val="1"/>
        </w:rPr>
        <w:t> </w:t>
      </w:r>
      <w:r>
        <w:rPr/>
        <w:t>total installed electricity capacity was 5.9 gigaWatts (GW). Total electricity generation during</w:t>
      </w:r>
      <w:r>
        <w:rPr>
          <w:spacing w:val="1"/>
        </w:rPr>
        <w:t> </w:t>
      </w:r>
      <w:r>
        <w:rPr/>
        <w:t>2004 was 19 billion kiloWatthours (BkWh), while total consumption was 18 BkWh. Only 40</w:t>
      </w:r>
      <w:r>
        <w:rPr>
          <w:spacing w:val="1"/>
        </w:rPr>
        <w:t> </w:t>
      </w:r>
      <w:r>
        <w:rPr/>
        <w:t>percent of Nigerians have access to electricity, the majority of whom are concentrated in urban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blackouts,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billed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rendered,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vandalism,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Nigeria's</w:t>
      </w:r>
      <w:r>
        <w:rPr>
          <w:spacing w:val="-1"/>
        </w:rPr>
        <w:t> </w:t>
      </w:r>
      <w:r>
        <w:rPr/>
        <w:t>(PHCN)</w:t>
      </w:r>
      <w:r>
        <w:rPr>
          <w:spacing w:val="-2"/>
        </w:rPr>
        <w:t> </w:t>
      </w:r>
      <w:r>
        <w:rPr/>
        <w:t>problems with payment collection.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4"/>
      </w:pPr>
      <w:r>
        <w:rPr/>
        <w:t>China is becoming increasingly involved in Nigeria's electric infrastructure developments. In</w:t>
      </w:r>
      <w:r>
        <w:rPr>
          <w:spacing w:val="1"/>
        </w:rPr>
        <w:t> </w:t>
      </w:r>
      <w:r>
        <w:rPr/>
        <w:t>early 2007, Nigeria awarded China Gezhouba Group Corporation (CGGC) and China Geo-</w:t>
      </w:r>
      <w:r>
        <w:rPr>
          <w:spacing w:val="1"/>
        </w:rPr>
        <w:t> </w:t>
      </w:r>
      <w:r>
        <w:rPr/>
        <w:t>Engineering Corporation (CGC) a hydroelectric project contract. Nigeria hopes the Mambilla</w:t>
      </w:r>
      <w:r>
        <w:rPr>
          <w:spacing w:val="1"/>
        </w:rPr>
        <w:t> </w:t>
      </w:r>
      <w:r>
        <w:rPr/>
        <w:t>power station, which will be located in northeastern Nigeria, will add 2,600 megaWatts (MW) to</w:t>
      </w:r>
      <w:r>
        <w:rPr>
          <w:spacing w:val="1"/>
        </w:rPr>
        <w:t> </w:t>
      </w:r>
      <w:r>
        <w:rPr/>
        <w:t>the national grid. The project could be completed by 2012. In addition, China's EXIM Bank, Su</w:t>
      </w:r>
      <w:r>
        <w:rPr>
          <w:spacing w:val="1"/>
        </w:rPr>
        <w:t> </w:t>
      </w:r>
      <w:r>
        <w:rPr/>
        <w:t>Zhong,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Sino</w:t>
      </w:r>
      <w:r>
        <w:rPr>
          <w:spacing w:val="1"/>
        </w:rPr>
        <w:t> </w:t>
      </w:r>
      <w:r>
        <w:rPr/>
        <w:t>Hydro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Zungeru</w:t>
      </w:r>
      <w:r>
        <w:rPr>
          <w:spacing w:val="1"/>
        </w:rPr>
        <w:t> </w:t>
      </w:r>
      <w:r>
        <w:rPr/>
        <w:t>(950-MW)</w:t>
      </w:r>
      <w:r>
        <w:rPr>
          <w:spacing w:val="1"/>
        </w:rPr>
        <w:t> </w:t>
      </w:r>
      <w:r>
        <w:rPr/>
        <w:t>hydroelectric</w:t>
      </w:r>
      <w:r>
        <w:rPr>
          <w:spacing w:val="1"/>
        </w:rPr>
        <w:t> </w:t>
      </w:r>
      <w:r>
        <w:rPr/>
        <w:t>projects. In March 2007, Nigeria's Minister of Energy announced that the Zungeru project should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online</w:t>
      </w:r>
      <w:r>
        <w:rPr>
          <w:spacing w:val="-1"/>
        </w:rPr>
        <w:t> </w:t>
      </w:r>
      <w:r>
        <w:rPr/>
        <w:t>soon, but he</w:t>
      </w:r>
      <w:r>
        <w:rPr>
          <w:spacing w:val="-1"/>
        </w:rPr>
        <w:t> </w:t>
      </w:r>
      <w:r>
        <w:rPr/>
        <w:t>did not give a</w:t>
      </w:r>
      <w:r>
        <w:rPr>
          <w:spacing w:val="-2"/>
        </w:rPr>
        <w:t> </w:t>
      </w:r>
      <w:r>
        <w:rPr/>
        <w:t>specific start-up date (EIA,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before="121"/>
      </w:pP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relevant literature.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spacing w:line="480" w:lineRule="auto" w:before="77"/>
        <w:ind w:left="3716" w:right="3595" w:firstLine="1"/>
        <w:jc w:val="center"/>
      </w:pPr>
      <w:bookmarkStart w:name="_TOC_250051" w:id="37"/>
      <w:r>
        <w:rPr/>
        <w:t>CHAPTER THREE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bookmarkEnd w:id="37"/>
      <w:r>
        <w:rPr/>
        <w:t>REVIEW</w:t>
      </w:r>
    </w:p>
    <w:p>
      <w:pPr>
        <w:pStyle w:val="BodyText"/>
        <w:spacing w:line="480" w:lineRule="auto"/>
        <w:ind w:right="238"/>
      </w:pPr>
      <w:r>
        <w:rPr/>
        <w:t>In this chapter, divided into eleven sections, we review literature relevant to energy consumption</w:t>
      </w:r>
      <w:r>
        <w:rPr>
          <w:spacing w:val="1"/>
        </w:rPr>
        <w:t> </w:t>
      </w:r>
      <w:r>
        <w:rPr/>
        <w:t>and its consequences on the economy. Specifically, the following issues are discussed: energy</w:t>
      </w:r>
      <w:r>
        <w:rPr>
          <w:spacing w:val="1"/>
        </w:rPr>
        <w:t> </w:t>
      </w:r>
      <w:r>
        <w:rPr/>
        <w:t>consumption,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growth, technology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renewable</w:t>
      </w:r>
      <w:r>
        <w:rPr>
          <w:spacing w:val="-1"/>
        </w:rPr>
        <w:t> </w:t>
      </w:r>
      <w:r>
        <w:rPr/>
        <w:t>sources of energy.</w:t>
      </w: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bookmarkStart w:name="_TOC_250050" w:id="38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Conceptual</w:t>
      </w:r>
      <w:r>
        <w:rPr>
          <w:spacing w:val="-2"/>
        </w:rPr>
        <w:t> </w:t>
      </w:r>
      <w:bookmarkEnd w:id="38"/>
      <w:r>
        <w:rPr/>
        <w:t>Literature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  <w:numPr>
          <w:ilvl w:val="2"/>
          <w:numId w:val="13"/>
        </w:numPr>
        <w:tabs>
          <w:tab w:pos="1081" w:val="left" w:leader="none"/>
        </w:tabs>
        <w:spacing w:line="240" w:lineRule="auto" w:before="0" w:after="0"/>
        <w:ind w:left="1080" w:right="0" w:hanging="661"/>
        <w:jc w:val="both"/>
      </w:pPr>
      <w:bookmarkStart w:name="_TOC_250049" w:id="39"/>
      <w:r>
        <w:rPr/>
        <w:t>Energy</w:t>
      </w:r>
      <w:r>
        <w:rPr>
          <w:spacing w:val="-4"/>
        </w:rPr>
        <w:t> </w:t>
      </w:r>
      <w:bookmarkEnd w:id="39"/>
      <w:r>
        <w:rPr/>
        <w:t>demand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5"/>
      </w:pPr>
      <w:r>
        <w:rPr/>
        <w:t>Demand is the quantity of a good, buyers wish to purchase at each conceivable price (Begg 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demanded by each individual consumer: the price of the product, the price of other related</w:t>
      </w:r>
      <w:r>
        <w:rPr>
          <w:spacing w:val="1"/>
        </w:rPr>
        <w:t> </w:t>
      </w:r>
      <w:r>
        <w:rPr/>
        <w:t>products; the consumer‘s income and wealth, consumer‘s tastes, various individual-specific or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factors.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list is summarized</w:t>
      </w:r>
      <w:r>
        <w:rPr>
          <w:spacing w:val="-1"/>
        </w:rPr>
        <w:t> </w:t>
      </w:r>
      <w:r>
        <w:rPr/>
        <w:t>in a demand function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tabs>
          <w:tab w:pos="4661" w:val="left" w:leader="none"/>
          <w:tab w:pos="6027" w:val="left" w:leader="hyphen"/>
        </w:tabs>
        <w:spacing w:line="143" w:lineRule="exact" w:before="12"/>
        <w:ind w:left="2280"/>
        <w:jc w:val="left"/>
      </w:pPr>
      <w:r>
        <w:rPr>
          <w:rFonts w:ascii="Cambria Math" w:hAnsi="Cambria Math" w:eastAsia="Cambria Math"/>
        </w:rPr>
        <w:t>𝑄</w:t>
      </w:r>
      <w:r>
        <w:rPr>
          <w:rFonts w:ascii="Cambria Math" w:hAnsi="Cambria Math" w:eastAsia="Cambria Math"/>
          <w:vertAlign w:val="superscript"/>
        </w:rPr>
        <w:t>𝑑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spacing w:val="3"/>
          <w:vertAlign w:val="baseline"/>
        </w:rPr>
        <w:t> </w:t>
      </w:r>
      <w:r>
        <w:rPr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spacing w:val="25"/>
          <w:vertAlign w:val="baseline"/>
        </w:rPr>
        <w:t> 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…,</w:t>
      </w:r>
      <w:r>
        <w:rPr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𝑃</w:t>
        <w:tab/>
      </w:r>
      <w:r>
        <w:rPr>
          <w:vertAlign w:val="baseline"/>
        </w:rPr>
        <w:t>, Y, S)</w:t>
        <w:tab/>
        <w:t>(3.1)</w:t>
      </w:r>
    </w:p>
    <w:p>
      <w:pPr>
        <w:tabs>
          <w:tab w:pos="3243" w:val="left" w:leader="none"/>
          <w:tab w:pos="3605" w:val="left" w:leader="none"/>
          <w:tab w:pos="4316" w:val="left" w:leader="none"/>
        </w:tabs>
        <w:spacing w:line="170" w:lineRule="exact" w:before="0"/>
        <w:ind w:left="243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𝑛</w:t>
        <w:tab/>
        <w:t>𝑛</w:t>
        <w:tab/>
        <w:t>1</w:t>
        <w:tab/>
        <w:t>𝑛−1</w:t>
      </w:r>
    </w:p>
    <w:p>
      <w:pPr>
        <w:pStyle w:val="BodyText"/>
        <w:ind w:left="0"/>
        <w:jc w:val="left"/>
        <w:rPr>
          <w:rFonts w:ascii="Cambria Math"/>
          <w:sz w:val="10"/>
        </w:rPr>
      </w:pPr>
    </w:p>
    <w:p>
      <w:pPr>
        <w:pStyle w:val="BodyText"/>
        <w:spacing w:line="480" w:lineRule="auto" w:before="129"/>
        <w:ind w:right="238"/>
      </w:pPr>
      <w:r>
        <w:rPr/>
        <w:t>Where Q</w:t>
      </w:r>
      <w:r>
        <w:rPr>
          <w:vertAlign w:val="superscript"/>
        </w:rPr>
        <w:t>d</w:t>
      </w:r>
      <w:r>
        <w:rPr>
          <w:vertAlign w:val="subscript"/>
        </w:rPr>
        <w:t>n</w:t>
      </w:r>
      <w:r>
        <w:rPr>
          <w:vertAlign w:val="baseline"/>
        </w:rPr>
        <w:t> is the quantity that the consumer demands of some product, n; P</w:t>
      </w:r>
      <w:r>
        <w:rPr>
          <w:vertAlign w:val="subscript"/>
        </w:rPr>
        <w:t>n</w:t>
      </w:r>
      <w:r>
        <w:rPr>
          <w:vertAlign w:val="baseline"/>
        </w:rPr>
        <w:t> is the price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product, while P</w:t>
      </w:r>
      <w:r>
        <w:rPr>
          <w:vertAlign w:val="subscript"/>
        </w:rPr>
        <w:t>1</w:t>
      </w:r>
      <w:r>
        <w:rPr>
          <w:vertAlign w:val="baseline"/>
        </w:rPr>
        <w:t>, …, P</w:t>
      </w:r>
      <w:r>
        <w:rPr>
          <w:vertAlign w:val="subscript"/>
        </w:rPr>
        <w:t>n-1</w:t>
      </w:r>
      <w:r>
        <w:rPr>
          <w:vertAlign w:val="baseline"/>
        </w:rPr>
        <w:t> are prices of all other related products, Y is the consumer‘s income,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S is a host of factors that will vary from individual to individual (for example age, number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children, etc..) . There are also environmental factors that will affect demand patterns, such as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weather and time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year.</w:t>
      </w:r>
    </w:p>
    <w:p>
      <w:pPr>
        <w:pStyle w:val="BodyText"/>
        <w:spacing w:line="480" w:lineRule="auto" w:before="1"/>
        <w:ind w:right="237"/>
      </w:pPr>
      <w:r>
        <w:rPr/>
        <w:t>The</w:t>
      </w:r>
      <w:r>
        <w:rPr>
          <w:spacing w:val="23"/>
        </w:rPr>
        <w:t> </w:t>
      </w:r>
      <w:r>
        <w:rPr/>
        <w:t>basic</w:t>
      </w:r>
      <w:r>
        <w:rPr>
          <w:spacing w:val="26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hypothesis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lower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price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product,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larger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quantity</w:t>
      </w:r>
      <w:r>
        <w:rPr>
          <w:spacing w:val="-57"/>
        </w:rPr>
        <w:t> </w:t>
      </w:r>
      <w:r>
        <w:rPr/>
        <w:t>that will be demanded, other things equal. This negative relationship between price and quantity</w:t>
      </w:r>
      <w:r>
        <w:rPr>
          <w:spacing w:val="1"/>
        </w:rPr>
        <w:t> </w:t>
      </w:r>
      <w:r>
        <w:rPr/>
        <w:t>is referred to as the law of demand. When the price of a product increases, all things equal, the</w:t>
      </w:r>
      <w:r>
        <w:rPr>
          <w:spacing w:val="1"/>
        </w:rPr>
        <w:t> </w:t>
      </w:r>
      <w:r>
        <w:rPr/>
        <w:t>product becomes a more expensive way of satisfying a want. Some consumers will stop buying it</w:t>
      </w:r>
      <w:r>
        <w:rPr>
          <w:spacing w:val="-57"/>
        </w:rPr>
        <w:t> </w:t>
      </w:r>
      <w:r>
        <w:rPr/>
        <w:t>altogether;</w:t>
      </w:r>
      <w:r>
        <w:rPr>
          <w:spacing w:val="20"/>
        </w:rPr>
        <w:t> </w:t>
      </w:r>
      <w:r>
        <w:rPr/>
        <w:t>others</w:t>
      </w:r>
      <w:r>
        <w:rPr>
          <w:spacing w:val="20"/>
        </w:rPr>
        <w:t> </w:t>
      </w:r>
      <w:r>
        <w:rPr/>
        <w:t>will</w:t>
      </w:r>
      <w:r>
        <w:rPr>
          <w:spacing w:val="21"/>
        </w:rPr>
        <w:t> </w:t>
      </w:r>
      <w:r>
        <w:rPr/>
        <w:t>buy</w:t>
      </w:r>
      <w:r>
        <w:rPr>
          <w:spacing w:val="15"/>
        </w:rPr>
        <w:t> </w:t>
      </w:r>
      <w:r>
        <w:rPr/>
        <w:t>smaller</w:t>
      </w:r>
      <w:r>
        <w:rPr>
          <w:spacing w:val="19"/>
        </w:rPr>
        <w:t> </w:t>
      </w:r>
      <w:r>
        <w:rPr/>
        <w:t>amounts;</w:t>
      </w:r>
      <w:r>
        <w:rPr>
          <w:spacing w:val="22"/>
        </w:rPr>
        <w:t> </w:t>
      </w:r>
      <w:r>
        <w:rPr/>
        <w:t>still</w:t>
      </w:r>
      <w:r>
        <w:rPr>
          <w:spacing w:val="18"/>
        </w:rPr>
        <w:t> </w:t>
      </w:r>
      <w:r>
        <w:rPr/>
        <w:t>others</w:t>
      </w:r>
      <w:r>
        <w:rPr>
          <w:spacing w:val="20"/>
        </w:rPr>
        <w:t> </w:t>
      </w:r>
      <w:r>
        <w:rPr/>
        <w:t>may</w:t>
      </w:r>
      <w:r>
        <w:rPr>
          <w:spacing w:val="15"/>
        </w:rPr>
        <w:t> </w:t>
      </w:r>
      <w:r>
        <w:rPr/>
        <w:t>continue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buy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19"/>
        </w:rPr>
        <w:t> </w:t>
      </w:r>
      <w:r>
        <w:rPr/>
        <w:t>amount.</w:t>
      </w:r>
    </w:p>
    <w:p>
      <w:pPr>
        <w:pStyle w:val="BodyText"/>
        <w:spacing w:before="1"/>
      </w:pPr>
      <w:r>
        <w:rPr/>
        <w:t>But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rational</w:t>
      </w:r>
      <w:r>
        <w:rPr>
          <w:spacing w:val="24"/>
        </w:rPr>
        <w:t> </w:t>
      </w:r>
      <w:r>
        <w:rPr/>
        <w:t>consumer</w:t>
      </w:r>
      <w:r>
        <w:rPr>
          <w:spacing w:val="23"/>
        </w:rPr>
        <w:t> </w:t>
      </w:r>
      <w:r>
        <w:rPr/>
        <w:t>will</w:t>
      </w:r>
      <w:r>
        <w:rPr>
          <w:spacing w:val="24"/>
        </w:rPr>
        <w:t> </w:t>
      </w:r>
      <w:r>
        <w:rPr/>
        <w:t>buy</w:t>
      </w:r>
      <w:r>
        <w:rPr>
          <w:spacing w:val="19"/>
        </w:rPr>
        <w:t> </w:t>
      </w:r>
      <w:r>
        <w:rPr/>
        <w:t>more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it.</w:t>
      </w:r>
      <w:r>
        <w:rPr>
          <w:spacing w:val="23"/>
        </w:rPr>
        <w:t> </w:t>
      </w:r>
      <w:r>
        <w:rPr/>
        <w:t>Because</w:t>
      </w:r>
      <w:r>
        <w:rPr>
          <w:spacing w:val="25"/>
        </w:rPr>
        <w:t> </w:t>
      </w:r>
      <w:r>
        <w:rPr/>
        <w:t>many</w:t>
      </w:r>
      <w:r>
        <w:rPr>
          <w:spacing w:val="19"/>
        </w:rPr>
        <w:t> </w:t>
      </w:r>
      <w:r>
        <w:rPr/>
        <w:t>consumers</w:t>
      </w:r>
      <w:r>
        <w:rPr>
          <w:spacing w:val="25"/>
        </w:rPr>
        <w:t> </w:t>
      </w:r>
      <w:r>
        <w:rPr/>
        <w:t>will</w:t>
      </w:r>
      <w:r>
        <w:rPr>
          <w:spacing w:val="24"/>
        </w:rPr>
        <w:t> </w:t>
      </w:r>
      <w:r>
        <w:rPr/>
        <w:t>switch</w:t>
      </w:r>
      <w:r>
        <w:rPr>
          <w:spacing w:val="23"/>
        </w:rPr>
        <w:t> </w:t>
      </w:r>
      <w:r>
        <w:rPr/>
        <w:t>wholly</w:t>
      </w:r>
      <w:r>
        <w:rPr>
          <w:spacing w:val="18"/>
        </w:rPr>
        <w:t> </w:t>
      </w:r>
      <w:r>
        <w:rPr/>
        <w:t>or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partially to</w:t>
      </w:r>
      <w:r>
        <w:rPr>
          <w:spacing w:val="1"/>
        </w:rPr>
        <w:t> </w:t>
      </w:r>
      <w:r>
        <w:rPr/>
        <w:t>other 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 the same want,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bought</w:t>
      </w:r>
      <w:r>
        <w:rPr>
          <w:spacing w:val="1"/>
        </w:rPr>
        <w:t> </w:t>
      </w:r>
      <w:r>
        <w:rPr/>
        <w:t>of the product</w:t>
      </w:r>
      <w:r>
        <w:rPr>
          <w:spacing w:val="60"/>
        </w:rPr>
        <w:t> </w:t>
      </w:r>
      <w:r>
        <w:rPr/>
        <w:t>whose</w:t>
      </w:r>
      <w:r>
        <w:rPr>
          <w:spacing w:val="-57"/>
        </w:rPr>
        <w:t> </w:t>
      </w:r>
      <w:r>
        <w:rPr/>
        <w:t>price has risen. Second, when the price of a good falls consumers will buy more of it and less of</w:t>
      </w:r>
      <w:r>
        <w:rPr>
          <w:spacing w:val="1"/>
        </w:rPr>
        <w:t> </w:t>
      </w:r>
      <w:r>
        <w:rPr/>
        <w:t>other similar products whose prices have not fallen. These other products have become more</w:t>
      </w:r>
      <w:r>
        <w:rPr>
          <w:spacing w:val="1"/>
        </w:rPr>
        <w:t> </w:t>
      </w:r>
      <w:r>
        <w:rPr/>
        <w:t>expensive</w:t>
      </w:r>
      <w:r>
        <w:rPr>
          <w:spacing w:val="-1"/>
        </w:rPr>
        <w:t> </w:t>
      </w:r>
      <w:r>
        <w:rPr/>
        <w:t>relative to the</w:t>
      </w:r>
      <w:r>
        <w:rPr>
          <w:spacing w:val="1"/>
        </w:rPr>
        <w:t> </w:t>
      </w:r>
      <w:r>
        <w:rPr/>
        <w:t>product in question (Thompson &amp;</w:t>
      </w:r>
      <w:r>
        <w:rPr>
          <w:spacing w:val="-1"/>
        </w:rPr>
        <w:t> </w:t>
      </w:r>
      <w:r>
        <w:rPr/>
        <w:t>Formby, 1993).</w:t>
      </w:r>
    </w:p>
    <w:p>
      <w:pPr>
        <w:pStyle w:val="BodyText"/>
        <w:spacing w:line="480" w:lineRule="auto"/>
        <w:ind w:right="234"/>
      </w:pPr>
      <w:r>
        <w:rPr/>
        <w:t>From the point of view of economics, the principle for estimating and analyzing the demand for</w:t>
      </w:r>
      <w:r>
        <w:rPr>
          <w:spacing w:val="1"/>
        </w:rPr>
        <w:t> </w:t>
      </w:r>
      <w:r>
        <w:rPr/>
        <w:t>energy is not different from that for any commodity. Although there are characteristics of energy</w:t>
      </w:r>
      <w:r>
        <w:rPr>
          <w:spacing w:val="1"/>
        </w:rPr>
        <w:t> </w:t>
      </w:r>
      <w:r>
        <w:rPr/>
        <w:t>demand, institutional features of energy markets, and problems of measurement that require</w:t>
      </w:r>
      <w:r>
        <w:rPr>
          <w:spacing w:val="1"/>
        </w:rPr>
        <w:t> </w:t>
      </w:r>
      <w:r>
        <w:rPr/>
        <w:t>particular attention in analyzing energy markets but the microeconomic foundation of energy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for other commodities.</w:t>
      </w:r>
    </w:p>
    <w:p>
      <w:pPr>
        <w:pStyle w:val="BodyText"/>
        <w:spacing w:line="480" w:lineRule="auto" w:before="1"/>
        <w:ind w:right="236"/>
      </w:pPr>
      <w:r>
        <w:rPr/>
        <w:t>Demand for energy can arise for different reasons. Households consume energy to satisfy certain</w:t>
      </w:r>
      <w:r>
        <w:rPr>
          <w:spacing w:val="1"/>
        </w:rPr>
        <w:t> </w:t>
      </w:r>
      <w:r>
        <w:rPr/>
        <w:t>needs (heating, cooling, cooking, lighting, etc.) and this is done through the use of appliances.</w:t>
      </w:r>
      <w:r>
        <w:rPr>
          <w:spacing w:val="1"/>
        </w:rPr>
        <w:t> </w:t>
      </w:r>
      <w:r>
        <w:rPr/>
        <w:t>Any commercial energy demand requires monetary exchanges and the decision to switch to</w:t>
      </w:r>
      <w:r>
        <w:rPr>
          <w:spacing w:val="1"/>
        </w:rPr>
        <w:t> </w:t>
      </w:r>
      <w:r>
        <w:rPr/>
        <w:t>commercial</w:t>
      </w:r>
      <w:r>
        <w:rPr>
          <w:spacing w:val="22"/>
        </w:rPr>
        <w:t> </w:t>
      </w:r>
      <w:r>
        <w:rPr/>
        <w:t>energies</w:t>
      </w:r>
      <w:r>
        <w:rPr>
          <w:spacing w:val="24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considered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three-stage</w:t>
      </w:r>
      <w:r>
        <w:rPr>
          <w:spacing w:val="21"/>
        </w:rPr>
        <w:t> </w:t>
      </w:r>
      <w:r>
        <w:rPr/>
        <w:t>decision-making</w:t>
      </w:r>
      <w:r>
        <w:rPr>
          <w:spacing w:val="22"/>
        </w:rPr>
        <w:t> </w:t>
      </w:r>
      <w:r>
        <w:rPr/>
        <w:t>process</w:t>
      </w:r>
      <w:r>
        <w:rPr>
          <w:spacing w:val="23"/>
        </w:rPr>
        <w:t> </w:t>
      </w:r>
      <w:r>
        <w:rPr/>
        <w:t>(see</w:t>
      </w:r>
      <w:r>
        <w:rPr>
          <w:spacing w:val="21"/>
        </w:rPr>
        <w:t> </w:t>
      </w:r>
      <w:r>
        <w:rPr/>
        <w:t>Hartman</w:t>
      </w:r>
    </w:p>
    <w:p>
      <w:pPr>
        <w:pStyle w:val="BodyText"/>
        <w:spacing w:line="480" w:lineRule="auto" w:before="1"/>
        <w:ind w:right="236"/>
      </w:pPr>
      <w:r>
        <w:rPr/>
        <w:t>,1979; Stevens, 2000; and Bhattacharyya, 2006). First, the household has to decide whether to</w:t>
      </w:r>
      <w:r>
        <w:rPr>
          <w:spacing w:val="1"/>
        </w:rPr>
        <w:t> </w:t>
      </w:r>
      <w:r>
        <w:rPr/>
        <w:t>switch or not (i.e. the switching decision). The switching decision is largely determined by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factors: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willingness to spend part of the income to consume commercial energies as opposed to allocating</w:t>
      </w:r>
      <w:r>
        <w:rPr>
          <w:spacing w:val="-57"/>
        </w:rPr>
        <w:t> </w:t>
      </w:r>
      <w:r>
        <w:rPr/>
        <w:t>the money to other competing needs. Second, it</w:t>
      </w:r>
      <w:r>
        <w:rPr>
          <w:spacing w:val="60"/>
        </w:rPr>
        <w:t> </w:t>
      </w:r>
      <w:r>
        <w:rPr/>
        <w:t>decides about the switching appliances to be</w:t>
      </w:r>
      <w:r>
        <w:rPr>
          <w:spacing w:val="1"/>
        </w:rPr>
        <w:t> </w:t>
      </w:r>
      <w:r>
        <w:rPr/>
        <w:t>used (i.e. appliance selection decision). Third, consumption decision is made by deciding 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appliance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decision).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consumption demand. Households consume energy by allocating their income among various</w:t>
      </w:r>
      <w:r>
        <w:rPr>
          <w:spacing w:val="1"/>
        </w:rPr>
        <w:t> </w:t>
      </w:r>
      <w:r>
        <w:rPr/>
        <w:t>competing</w:t>
      </w:r>
      <w:r>
        <w:rPr>
          <w:spacing w:val="56"/>
        </w:rPr>
        <w:t> </w:t>
      </w:r>
      <w:r>
        <w:rPr/>
        <w:t>needs</w:t>
      </w:r>
      <w:r>
        <w:rPr>
          <w:spacing w:val="59"/>
        </w:rPr>
        <w:t> </w:t>
      </w:r>
      <w:r>
        <w:rPr/>
        <w:t>so</w:t>
      </w:r>
      <w:r>
        <w:rPr>
          <w:spacing w:val="60"/>
        </w:rPr>
        <w:t> </w:t>
      </w:r>
      <w:r>
        <w:rPr/>
        <w:t>as</w:t>
      </w:r>
      <w:r>
        <w:rPr>
          <w:spacing w:val="59"/>
        </w:rPr>
        <w:t> </w:t>
      </w:r>
      <w:r>
        <w:rPr/>
        <w:t>to</w:t>
      </w:r>
      <w:r>
        <w:rPr>
          <w:spacing w:val="57"/>
        </w:rPr>
        <w:t> </w:t>
      </w:r>
      <w:r>
        <w:rPr/>
        <w:t>obtain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greatest</w:t>
      </w:r>
      <w:r>
        <w:rPr>
          <w:spacing w:val="58"/>
        </w:rPr>
        <w:t> </w:t>
      </w:r>
      <w:r>
        <w:rPr/>
        <w:t>degree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satisfaction</w:t>
      </w:r>
      <w:r>
        <w:rPr>
          <w:spacing w:val="57"/>
        </w:rPr>
        <w:t> </w:t>
      </w:r>
      <w:r>
        <w:rPr/>
        <w:t>from</w:t>
      </w:r>
      <w:r>
        <w:rPr>
          <w:spacing w:val="57"/>
        </w:rPr>
        <w:t> </w:t>
      </w:r>
      <w:r>
        <w:rPr/>
        <w:t>total</w:t>
      </w:r>
      <w:r>
        <w:rPr>
          <w:spacing w:val="56"/>
        </w:rPr>
        <w:t> </w:t>
      </w:r>
      <w:r>
        <w:rPr/>
        <w:t>expenditure.</w:t>
      </w:r>
      <w:r>
        <w:rPr>
          <w:spacing w:val="-57"/>
        </w:rPr>
        <w:t> </w:t>
      </w:r>
      <w:r>
        <w:rPr/>
        <w:t>Industries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commercial</w:t>
      </w:r>
      <w:r>
        <w:rPr>
          <w:spacing w:val="13"/>
        </w:rPr>
        <w:t> </w:t>
      </w:r>
      <w:r>
        <w:rPr/>
        <w:t>users</w:t>
      </w:r>
      <w:r>
        <w:rPr>
          <w:spacing w:val="13"/>
        </w:rPr>
        <w:t> </w:t>
      </w:r>
      <w:r>
        <w:rPr/>
        <w:t>demand</w:t>
      </w:r>
      <w:r>
        <w:rPr>
          <w:spacing w:val="15"/>
        </w:rPr>
        <w:t> </w:t>
      </w:r>
      <w:r>
        <w:rPr/>
        <w:t>energy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input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production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objective</w:t>
      </w:r>
      <w:r>
        <w:rPr>
          <w:spacing w:val="12"/>
        </w:rPr>
        <w:t> </w:t>
      </w:r>
      <w:r>
        <w:rPr/>
        <w:t>is</w:t>
      </w:r>
    </w:p>
    <w:p>
      <w:pPr>
        <w:pStyle w:val="BodyText"/>
        <w:spacing w:before="1"/>
      </w:pPr>
      <w:r>
        <w:rPr/>
        <w:t>to</w:t>
      </w:r>
      <w:r>
        <w:rPr>
          <w:spacing w:val="55"/>
        </w:rPr>
        <w:t> </w:t>
      </w:r>
      <w:r>
        <w:rPr/>
        <w:t>minimize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total</w:t>
      </w:r>
      <w:r>
        <w:rPr>
          <w:spacing w:val="56"/>
        </w:rPr>
        <w:t> </w:t>
      </w:r>
      <w:r>
        <w:rPr/>
        <w:t>cost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production.</w:t>
      </w:r>
      <w:r>
        <w:rPr>
          <w:spacing w:val="56"/>
        </w:rPr>
        <w:t> </w:t>
      </w:r>
      <w:r>
        <w:rPr/>
        <w:t>Therefore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motivation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not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same</w:t>
      </w:r>
      <w:r>
        <w:rPr>
          <w:spacing w:val="55"/>
        </w:rPr>
        <w:t> </w:t>
      </w:r>
      <w:r>
        <w:rPr/>
        <w:t>for</w:t>
      </w:r>
      <w:r>
        <w:rPr>
          <w:spacing w:val="54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1"/>
      </w:pPr>
      <w:r>
        <w:rPr/>
        <w:t>households and the productive users of energy and any analysis of energy demand should treat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categories separately</w:t>
      </w:r>
      <w:r>
        <w:rPr>
          <w:spacing w:val="-3"/>
        </w:rPr>
        <w:t> </w:t>
      </w:r>
      <w:r>
        <w:rPr/>
        <w:t>(Bhattacharyya, 2011).</w:t>
      </w:r>
    </w:p>
    <w:p>
      <w:pPr>
        <w:pStyle w:val="Heading2"/>
        <w:numPr>
          <w:ilvl w:val="1"/>
          <w:numId w:val="13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bookmarkStart w:name="_TOC_250048" w:id="40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Theoretical</w:t>
      </w:r>
      <w:r>
        <w:rPr>
          <w:spacing w:val="-3"/>
        </w:rPr>
        <w:t> </w:t>
      </w:r>
      <w:bookmarkEnd w:id="40"/>
      <w:r>
        <w:rPr/>
        <w:t>Literature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2"/>
        <w:numPr>
          <w:ilvl w:val="2"/>
          <w:numId w:val="13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</w:pPr>
      <w:bookmarkStart w:name="_TOC_250047" w:id="41"/>
      <w:r>
        <w:rPr/>
        <w:t>Energy</w:t>
      </w:r>
      <w:r>
        <w:rPr>
          <w:spacing w:val="-3"/>
        </w:rPr>
        <w:t> </w:t>
      </w:r>
      <w:r>
        <w:rPr/>
        <w:t>demand</w:t>
      </w:r>
      <w:r>
        <w:rPr>
          <w:spacing w:val="-3"/>
        </w:rPr>
        <w:t> </w:t>
      </w:r>
      <w:bookmarkEnd w:id="41"/>
      <w:r>
        <w:rPr/>
        <w:t>Theory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2"/>
        <w:numPr>
          <w:ilvl w:val="3"/>
          <w:numId w:val="13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46" w:id="42"/>
      <w:r>
        <w:rPr/>
        <w:t>Simple</w:t>
      </w:r>
      <w:r>
        <w:rPr>
          <w:spacing w:val="-2"/>
        </w:rPr>
        <w:t> </w:t>
      </w:r>
      <w:r>
        <w:rPr/>
        <w:t>Descriptive</w:t>
      </w:r>
      <w:r>
        <w:rPr>
          <w:spacing w:val="-3"/>
        </w:rPr>
        <w:t> </w:t>
      </w:r>
      <w:bookmarkEnd w:id="42"/>
      <w:r>
        <w:rPr/>
        <w:t>Analysis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43"/>
      </w:pPr>
      <w:r>
        <w:rPr/>
        <w:t>Three simple but commonly used indicators that are used to describe the change in demand or its</w:t>
      </w:r>
      <w:r>
        <w:rPr>
          <w:spacing w:val="-57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here.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elasticities</w:t>
      </w:r>
      <w:r>
        <w:rPr>
          <w:spacing w:val="-1"/>
        </w:rPr>
        <w:t> </w:t>
      </w:r>
      <w:r>
        <w:rPr/>
        <w:t>and energy</w:t>
      </w:r>
      <w:r>
        <w:rPr>
          <w:spacing w:val="-5"/>
        </w:rPr>
        <w:t> </w:t>
      </w:r>
      <w:r>
        <w:rPr/>
        <w:t>intensities.</w:t>
      </w:r>
    </w:p>
    <w:p>
      <w:pPr>
        <w:pStyle w:val="BodyText"/>
        <w:spacing w:line="480" w:lineRule="auto" w:before="1"/>
        <w:ind w:right="240"/>
      </w:pPr>
      <w:r>
        <w:rPr/>
        <w:t>Any demand analysis starts with a general description of the overall energy demand trends in 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identification of periods of marked changes in the demand patterns (such as ruptures, inflections,</w:t>
      </w:r>
      <w:r>
        <w:rPr>
          <w:spacing w:val="1"/>
        </w:rPr>
        <w:t> </w:t>
      </w:r>
      <w:r>
        <w:rPr/>
        <w:t>etc.).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steps</w:t>
      </w:r>
      <w:r>
        <w:rPr>
          <w:spacing w:val="-1"/>
        </w:rPr>
        <w:t> </w:t>
      </w:r>
      <w:r>
        <w:rPr/>
        <w:t>could set the</w:t>
      </w:r>
      <w:r>
        <w:rPr>
          <w:spacing w:val="-1"/>
        </w:rPr>
        <w:t> </w:t>
      </w:r>
      <w:r>
        <w:rPr/>
        <w:t>scope and the priorities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analysis.</w:t>
      </w:r>
    </w:p>
    <w:p>
      <w:pPr>
        <w:pStyle w:val="Heading2"/>
        <w:numPr>
          <w:ilvl w:val="3"/>
          <w:numId w:val="13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45" w:id="43"/>
      <w:r>
        <w:rPr/>
        <w:t>Growth</w:t>
      </w:r>
      <w:r>
        <w:rPr>
          <w:spacing w:val="-3"/>
        </w:rPr>
        <w:t> </w:t>
      </w:r>
      <w:bookmarkEnd w:id="43"/>
      <w:r>
        <w:rPr/>
        <w:t>rates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40"/>
      </w:pPr>
      <w:r>
        <w:rPr/>
        <w:t>Annual</w:t>
      </w:r>
      <w:r>
        <w:rPr>
          <w:spacing w:val="42"/>
        </w:rPr>
        <w:t> </w:t>
      </w:r>
      <w:r>
        <w:rPr/>
        <w:t>growth</w:t>
      </w:r>
      <w:r>
        <w:rPr>
          <w:spacing w:val="43"/>
        </w:rPr>
        <w:t> </w:t>
      </w:r>
      <w:r>
        <w:rPr/>
        <w:t>rate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indicator</w:t>
      </w:r>
      <w:r>
        <w:rPr>
          <w:spacing w:val="40"/>
        </w:rPr>
        <w:t> </w:t>
      </w:r>
      <w:r>
        <w:rPr/>
        <w:t>commonly</w:t>
      </w:r>
      <w:r>
        <w:rPr>
          <w:spacing w:val="35"/>
        </w:rPr>
        <w:t> </w:t>
      </w:r>
      <w:r>
        <w:rPr/>
        <w:t>used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describe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trend.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can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on</w:t>
      </w:r>
      <w:r>
        <w:rPr>
          <w:spacing w:val="41"/>
        </w:rPr>
        <w:t> </w:t>
      </w:r>
      <w:r>
        <w:rPr/>
        <w:t>an</w:t>
      </w:r>
      <w:r>
        <w:rPr>
          <w:spacing w:val="-57"/>
        </w:rPr>
        <w:t> </w:t>
      </w:r>
      <w:r>
        <w:rPr/>
        <w:t>annual basis or an average over a period. The year-on-year growth rates are calculated year after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so as to</w:t>
      </w:r>
      <w:r>
        <w:rPr>
          <w:spacing w:val="2"/>
        </w:rPr>
        <w:t> </w:t>
      </w:r>
      <w:r>
        <w:rPr/>
        <w:t>get a historical series.</w:t>
      </w:r>
    </w:p>
    <w:p>
      <w:pPr>
        <w:pStyle w:val="Heading2"/>
        <w:numPr>
          <w:ilvl w:val="3"/>
          <w:numId w:val="13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44" w:id="44"/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Change</w:t>
      </w:r>
      <w:r>
        <w:rPr>
          <w:spacing w:val="-3"/>
        </w:rPr>
        <w:t> </w:t>
      </w:r>
      <w:r>
        <w:rPr/>
        <w:t>in Total</w:t>
      </w:r>
      <w:r>
        <w:rPr>
          <w:spacing w:val="-2"/>
        </w:rPr>
        <w:t> </w:t>
      </w:r>
      <w:r>
        <w:rPr/>
        <w:t>Energy</w:t>
      </w:r>
      <w:r>
        <w:rPr>
          <w:spacing w:val="-2"/>
        </w:rPr>
        <w:t> </w:t>
      </w:r>
      <w:bookmarkEnd w:id="44"/>
      <w:r>
        <w:rPr/>
        <w:t>Demand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44"/>
      </w:pPr>
      <w:r>
        <w:rPr/>
        <w:t>The framework for analyzing the change in energy consumption between two time periods is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 simple relation where,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272" w:lineRule="exact" w:before="8"/>
        <w:ind w:left="3361"/>
        <w:jc w:val="left"/>
        <w:rPr>
          <w:rFonts w:ascii="Cambria Math" w:eastAsia="Cambria Math"/>
        </w:rPr>
      </w:pPr>
      <w:r>
        <w:rPr>
          <w:rFonts w:ascii="Cambria Math" w:eastAsia="Cambria Math"/>
        </w:rPr>
        <w:t>𝐸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𝐸</w:t>
      </w:r>
    </w:p>
    <w:p>
      <w:pPr>
        <w:pStyle w:val="BodyText"/>
        <w:spacing w:line="298" w:lineRule="exact"/>
        <w:ind w:left="3361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262.369995pt;margin-top:10.765357pt;width:6.12pt;height:.83997pt;mso-position-horizontal-relative:page;mso-position-vertical-relative:paragraph;z-index:-2363443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𝐸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𝑄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·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  <w:position w:val="14"/>
          <w:sz w:val="17"/>
        </w:rPr>
        <w:t>𝐸</w:t>
      </w:r>
    </w:p>
    <w:p>
      <w:pPr>
        <w:spacing w:line="152" w:lineRule="exact" w:before="0"/>
        <w:ind w:left="0" w:right="362" w:firstLine="0"/>
        <w:jc w:val="right"/>
        <w:rPr>
          <w:rFonts w:ascii="Cambria Math"/>
          <w:sz w:val="17"/>
        </w:rPr>
      </w:pPr>
      <w:r>
        <w:rPr>
          <w:rFonts w:ascii="Cambria Math"/>
          <w:w w:val="107"/>
          <w:sz w:val="17"/>
        </w:rPr>
        <w:t>Q</w:t>
      </w:r>
    </w:p>
    <w:p>
      <w:pPr>
        <w:pStyle w:val="BodyText"/>
        <w:spacing w:line="229" w:lineRule="exact" w:before="51"/>
        <w:ind w:left="3361"/>
        <w:jc w:val="lef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𝐸  </w:t>
      </w:r>
      <w:r>
        <w:rPr>
          <w:rFonts w:ascii="Cambria Math" w:hAnsi="Cambria Math" w:eastAsia="Cambria Math"/>
          <w:spacing w:val="2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𝑄</w:t>
      </w:r>
      <w:r>
        <w:rPr>
          <w:rFonts w:ascii="Cambria Math" w:hAnsi="Cambria Math" w:eastAsia="Cambria Math"/>
          <w:spacing w:val="13"/>
        </w:rPr>
        <w:t> </w:t>
      </w:r>
      <w:r>
        <w:rPr/>
        <w:t>[</w:t>
      </w:r>
      <w:r>
        <w:rPr>
          <w:rFonts w:ascii="Cambria Math" w:hAnsi="Cambria Math" w:eastAsia="Cambria Math"/>
        </w:rPr>
        <w:t>∑</w:t>
      </w:r>
      <w:r>
        <w:rPr/>
        <w:t>(</w:t>
      </w:r>
      <w:r>
        <w:rPr>
          <w:rFonts w:ascii="Cambria Math" w:hAnsi="Cambria Math" w:eastAsia="Cambria Math"/>
          <w:u w:val="single"/>
          <w:vertAlign w:val="superscript"/>
        </w:rPr>
        <w:t>𝐸i</w:t>
      </w:r>
    </w:p>
    <w:p>
      <w:pPr>
        <w:spacing w:line="147" w:lineRule="exact" w:before="0"/>
        <w:ind w:left="0" w:right="13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𝑄</w:t>
      </w:r>
    </w:p>
    <w:p>
      <w:pPr>
        <w:pStyle w:val="BodyText"/>
        <w:ind w:left="0"/>
        <w:jc w:val="left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spacing w:before="4"/>
        <w:ind w:left="0"/>
        <w:jc w:val="left"/>
        <w:rPr>
          <w:rFonts w:ascii="Cambria Math"/>
          <w:sz w:val="28"/>
        </w:rPr>
      </w:pPr>
    </w:p>
    <w:p>
      <w:pPr>
        <w:spacing w:line="303" w:lineRule="exact" w:before="0"/>
        <w:ind w:left="69" w:right="0" w:firstLine="0"/>
        <w:jc w:val="left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sz w:val="24"/>
        </w:rPr>
        <w:t>·</w:t>
      </w:r>
      <w:r>
        <w:rPr>
          <w:rFonts w:ascii="Cambria Math" w:hAnsi="Cambria Math" w:eastAsia="Cambria Math"/>
          <w:spacing w:val="-3"/>
          <w:sz w:val="24"/>
        </w:rPr>
        <w:t> </w:t>
      </w:r>
      <w:r>
        <w:rPr>
          <w:rFonts w:ascii="Cambria Math" w:hAnsi="Cambria Math" w:eastAsia="Cambria Math"/>
          <w:position w:val="14"/>
          <w:sz w:val="17"/>
        </w:rPr>
        <w:t>𝑄</w:t>
      </w:r>
      <w:r>
        <w:rPr>
          <w:rFonts w:ascii="Cambria Math" w:hAnsi="Cambria Math" w:eastAsia="Cambria Math"/>
          <w:position w:val="9"/>
          <w:sz w:val="14"/>
        </w:rPr>
        <w:t>i</w:t>
      </w:r>
      <w:r>
        <w:rPr>
          <w:rFonts w:ascii="Cambria Math" w:hAnsi="Cambria Math" w:eastAsia="Cambria Math"/>
          <w:sz w:val="24"/>
        </w:rPr>
        <w:t>)]</w:t>
      </w:r>
    </w:p>
    <w:p>
      <w:pPr>
        <w:spacing w:line="160" w:lineRule="auto" w:before="0"/>
        <w:ind w:left="177" w:right="0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297.429993pt;margin-top:-2.654479pt;width:8.280pt;height:.71997pt;mso-position-horizontal-relative:page;mso-position-vertical-relative:paragraph;z-index:-2363392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17"/>
        </w:rPr>
        <w:t>𝑄</w:t>
      </w:r>
      <w:r>
        <w:rPr>
          <w:rFonts w:ascii="Cambria Math" w:eastAsia="Cambria Math"/>
          <w:w w:val="105"/>
          <w:position w:val="-5"/>
          <w:sz w:val="14"/>
        </w:rPr>
        <w:t>i</w:t>
      </w:r>
    </w:p>
    <w:p>
      <w:pPr>
        <w:spacing w:after="0" w:line="160" w:lineRule="auto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500" w:bottom="1200" w:left="1080" w:right="1200"/>
          <w:cols w:num="2" w:equalWidth="0">
            <w:col w:w="4651" w:space="40"/>
            <w:col w:w="5269"/>
          </w:cols>
        </w:sectPr>
      </w:pPr>
    </w:p>
    <w:p>
      <w:pPr>
        <w:pStyle w:val="BodyText"/>
        <w:spacing w:line="229" w:lineRule="exact" w:before="38"/>
        <w:ind w:left="0" w:right="2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𝐸  </w:t>
      </w:r>
      <w:r>
        <w:rPr>
          <w:rFonts w:ascii="Cambria Math" w:hAnsi="Cambria Math" w:eastAsia="Cambria Math"/>
          <w:spacing w:val="3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9"/>
        </w:rPr>
        <w:t> </w:t>
      </w:r>
      <w:r>
        <w:rPr>
          <w:rFonts w:ascii="Cambria Math" w:hAnsi="Cambria Math" w:eastAsia="Cambria Math"/>
        </w:rPr>
        <w:t>𝑄</w:t>
      </w:r>
      <w:r>
        <w:rPr>
          <w:rFonts w:ascii="Cambria Math" w:hAnsi="Cambria Math" w:eastAsia="Cambria Math"/>
          <w:spacing w:val="18"/>
        </w:rPr>
        <w:t> </w:t>
      </w:r>
      <w:r>
        <w:rPr/>
        <w:t>[</w:t>
      </w:r>
      <w:r>
        <w:rPr>
          <w:rFonts w:ascii="Cambria Math" w:hAnsi="Cambria Math" w:eastAsia="Cambria Math"/>
        </w:rPr>
        <w:t>∑</w:t>
      </w:r>
      <w:r>
        <w:rPr/>
        <w:t>(</w:t>
      </w:r>
      <w:r>
        <w:rPr>
          <w:rFonts w:ascii="Cambria Math" w:hAnsi="Cambria Math" w:eastAsia="Cambria Math"/>
          <w:u w:val="single"/>
          <w:vertAlign w:val="superscript"/>
        </w:rPr>
        <w:t>𝐸i</w:t>
      </w:r>
    </w:p>
    <w:p>
      <w:pPr>
        <w:spacing w:line="160" w:lineRule="auto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7"/>
        </w:rPr>
        <w:t>𝑄</w:t>
      </w:r>
      <w:r>
        <w:rPr>
          <w:rFonts w:ascii="Cambria Math" w:eastAsia="Cambria Math"/>
          <w:w w:val="105"/>
          <w:position w:val="-5"/>
          <w:sz w:val="14"/>
        </w:rPr>
        <w:t>i</w:t>
      </w:r>
    </w:p>
    <w:p>
      <w:pPr>
        <w:spacing w:line="268" w:lineRule="exact" w:before="0"/>
        <w:ind w:left="51" w:right="4710" w:firstLine="0"/>
        <w:jc w:val="center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·</w:t>
      </w:r>
      <w:r>
        <w:rPr>
          <w:rFonts w:ascii="Cambria Math" w:hAnsi="Cambria Math" w:eastAsia="Cambria Math"/>
          <w:spacing w:val="-1"/>
          <w:sz w:val="24"/>
        </w:rPr>
        <w:t> </w:t>
      </w:r>
      <w:r>
        <w:rPr>
          <w:rFonts w:ascii="Cambria Math" w:hAnsi="Cambria Math" w:eastAsia="Cambria Math"/>
          <w:position w:val="14"/>
          <w:sz w:val="17"/>
        </w:rPr>
        <w:t>𝑄</w:t>
      </w:r>
      <w:r>
        <w:rPr>
          <w:rFonts w:ascii="Cambria Math" w:hAnsi="Cambria Math" w:eastAsia="Cambria Math"/>
          <w:position w:val="9"/>
          <w:sz w:val="14"/>
        </w:rPr>
        <w:t>i</w:t>
      </w:r>
      <w:r>
        <w:rPr>
          <w:rFonts w:ascii="Cambria Math" w:hAnsi="Cambria Math" w:eastAsia="Cambria Math"/>
          <w:sz w:val="24"/>
        </w:rPr>
        <w:t>)]</w:t>
      </w:r>
    </w:p>
    <w:p>
      <w:pPr>
        <w:spacing w:line="147" w:lineRule="exact" w:before="0"/>
        <w:ind w:left="51" w:right="4789" w:firstLine="0"/>
        <w:jc w:val="center"/>
        <w:rPr>
          <w:rFonts w:ascii="Cambria Math" w:eastAsia="Cambria Math"/>
          <w:sz w:val="17"/>
        </w:rPr>
      </w:pPr>
      <w:r>
        <w:rPr/>
        <w:pict>
          <v:rect style="position:absolute;margin-left:297.910004pt;margin-top:-3.554647pt;width:8.280pt;height:.71997pt;mso-position-horizontal-relative:page;mso-position-vertical-relative:paragraph;z-index:-2363340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17"/>
        </w:rPr>
        <w:t>𝑄</w:t>
      </w:r>
    </w:p>
    <w:p>
      <w:pPr>
        <w:spacing w:after="0" w:line="147" w:lineRule="exact"/>
        <w:jc w:val="center"/>
        <w:rPr>
          <w:rFonts w:ascii="Cambria Math" w:eastAsia="Cambria Math"/>
          <w:sz w:val="17"/>
        </w:rPr>
        <w:sectPr>
          <w:type w:val="continuous"/>
          <w:pgSz w:w="12240" w:h="15840"/>
          <w:pgMar w:top="1500" w:bottom="1200" w:left="1080" w:right="1200"/>
          <w:cols w:num="2" w:equalWidth="0">
            <w:col w:w="4661" w:space="40"/>
            <w:col w:w="5259"/>
          </w:cols>
        </w:sectPr>
      </w:pPr>
    </w:p>
    <w:p>
      <w:pPr>
        <w:pStyle w:val="BodyText"/>
        <w:tabs>
          <w:tab w:pos="6409" w:val="left" w:leader="hyphen"/>
        </w:tabs>
        <w:spacing w:line="260" w:lineRule="exact"/>
        <w:ind w:left="3361"/>
        <w:jc w:val="left"/>
      </w:pPr>
      <w:r>
        <w:rPr>
          <w:rFonts w:ascii="Cambria Math" w:hAnsi="Cambria Math" w:eastAsia="Cambria Math"/>
          <w:w w:val="105"/>
        </w:rPr>
        <w:t>𝐸</w:t>
      </w:r>
      <w:r>
        <w:rPr>
          <w:rFonts w:ascii="Cambria Math" w:hAnsi="Cambria Math" w:eastAsia="Cambria Math"/>
          <w:spacing w:val="10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4"/>
          <w:w w:val="105"/>
        </w:rPr>
        <w:t> </w:t>
      </w:r>
      <w:r>
        <w:rPr>
          <w:rFonts w:ascii="Cambria Math" w:hAnsi="Cambria Math" w:eastAsia="Cambria Math"/>
          <w:w w:val="105"/>
        </w:rPr>
        <w:t>𝑄[∑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𝐸𝐼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spacing w:val="5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·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𝑆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w w:val="105"/>
          <w:vertAlign w:val="baseline"/>
        </w:rPr>
        <w:t>]</w:t>
      </w:r>
      <w:r>
        <w:rPr>
          <w:w w:val="105"/>
          <w:vertAlign w:val="baseline"/>
        </w:rPr>
        <w:tab/>
        <w:t>(3.2)</w:t>
      </w:r>
    </w:p>
    <w:p>
      <w:pPr>
        <w:spacing w:after="0" w:line="260" w:lineRule="exact"/>
        <w:jc w:val="left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BodyText"/>
        <w:spacing w:line="480" w:lineRule="auto" w:before="72"/>
        <w:ind w:right="236"/>
        <w:rPr>
          <w:i/>
        </w:rPr>
      </w:pPr>
      <w:r>
        <w:rPr/>
        <w:t>Where, EI</w:t>
      </w:r>
      <w:r>
        <w:rPr>
          <w:vertAlign w:val="subscript"/>
        </w:rPr>
        <w:t>i</w:t>
      </w:r>
      <w:r>
        <w:rPr>
          <w:vertAlign w:val="baseline"/>
        </w:rPr>
        <w:t> = energy intensity in sector i (i.e. ratio of energy consumption in the sector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driving economic activity of the sector), and S</w:t>
      </w:r>
      <w:r>
        <w:rPr>
          <w:vertAlign w:val="subscript"/>
        </w:rPr>
        <w:t>i</w:t>
      </w:r>
      <w:r>
        <w:rPr>
          <w:vertAlign w:val="baseline"/>
        </w:rPr>
        <w:t> = structure of sector i (i.e. share of the activity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 </w:t>
      </w:r>
      <w:r>
        <w:rPr>
          <w:i/>
          <w:vertAlign w:val="baseline"/>
        </w:rPr>
        <w:t>i </w:t>
      </w:r>
      <w:r>
        <w:rPr>
          <w:vertAlign w:val="baseline"/>
        </w:rPr>
        <w:t>relative to the overall activity of the economy); Q = overall economic activity with Q</w:t>
      </w:r>
      <w:r>
        <w:rPr>
          <w:vertAlign w:val="subscript"/>
        </w:rPr>
        <w:t>i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activity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sector </w:t>
      </w:r>
      <w:r>
        <w:rPr>
          <w:i/>
          <w:vertAlign w:val="baseline"/>
        </w:rPr>
        <w:t>i, 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3"/>
          <w:vertAlign w:val="baseline"/>
        </w:rPr>
        <w:t> </w:t>
      </w:r>
      <w:r>
        <w:rPr>
          <w:vertAlign w:val="baseline"/>
        </w:rPr>
        <w:t>consumption, and E</w:t>
      </w:r>
      <w:r>
        <w:rPr>
          <w:vertAlign w:val="subscript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5"/>
          <w:vertAlign w:val="baseline"/>
        </w:rPr>
        <w:t> </w:t>
      </w:r>
      <w:r>
        <w:rPr>
          <w:vertAlign w:val="baseline"/>
        </w:rPr>
        <w:t>consumption in sector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i.</w:t>
      </w: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total change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energy</w:t>
      </w:r>
      <w:r>
        <w:rPr>
          <w:spacing w:val="-4"/>
        </w:rPr>
        <w:t> </w:t>
      </w:r>
      <w:r>
        <w:rPr/>
        <w:t>consumption (or</w:t>
      </w:r>
      <w:r>
        <w:rPr>
          <w:spacing w:val="-1"/>
        </w:rPr>
        <w:t> </w:t>
      </w:r>
      <w:r>
        <w:rPr/>
        <w:t>demand) is</w:t>
      </w:r>
      <w:r>
        <w:rPr>
          <w:spacing w:val="-1"/>
        </w:rPr>
        <w:t> </w:t>
      </w:r>
      <w:r>
        <w:rPr/>
        <w:t>then</w:t>
      </w:r>
    </w:p>
    <w:p>
      <w:pPr>
        <w:pStyle w:val="BodyText"/>
        <w:spacing w:before="4"/>
        <w:ind w:left="0"/>
        <w:jc w:val="left"/>
      </w:pPr>
    </w:p>
    <w:p>
      <w:pPr>
        <w:tabs>
          <w:tab w:pos="6442" w:val="left" w:leader="hyphen"/>
        </w:tabs>
        <w:spacing w:before="0"/>
        <w:ind w:left="2521" w:right="0" w:firstLine="0"/>
        <w:jc w:val="left"/>
        <w:rPr>
          <w:sz w:val="24"/>
        </w:rPr>
      </w:pPr>
      <w:r>
        <w:rPr>
          <w:rFonts w:ascii="Cambria Math" w:hAnsi="Cambria Math" w:eastAsia="Cambria Math"/>
          <w:w w:val="115"/>
          <w:position w:val="5"/>
          <w:sz w:val="24"/>
        </w:rPr>
        <w:t>𝐸</w:t>
      </w:r>
      <w:r>
        <w:rPr>
          <w:rFonts w:ascii="Cambria Math" w:hAnsi="Cambria Math" w:eastAsia="Cambria Math"/>
          <w:spacing w:val="15"/>
          <w:w w:val="115"/>
          <w:position w:val="5"/>
          <w:sz w:val="24"/>
        </w:rPr>
        <w:t> </w:t>
      </w:r>
      <w:r>
        <w:rPr>
          <w:rFonts w:ascii="Cambria Math" w:hAnsi="Cambria Math" w:eastAsia="Cambria Math"/>
          <w:w w:val="115"/>
          <w:position w:val="5"/>
          <w:sz w:val="24"/>
        </w:rPr>
        <w:t>=</w:t>
      </w:r>
      <w:r>
        <w:rPr>
          <w:rFonts w:ascii="Cambria Math" w:hAnsi="Cambria Math" w:eastAsia="Cambria Math"/>
          <w:spacing w:val="8"/>
          <w:w w:val="115"/>
          <w:position w:val="5"/>
          <w:sz w:val="24"/>
        </w:rPr>
        <w:t> </w:t>
      </w:r>
      <w:r>
        <w:rPr>
          <w:rFonts w:ascii="Cambria Math" w:hAnsi="Cambria Math" w:eastAsia="Cambria Math"/>
          <w:w w:val="115"/>
          <w:position w:val="5"/>
          <w:sz w:val="24"/>
        </w:rPr>
        <w:t>𝑄</w:t>
      </w:r>
      <w:r>
        <w:rPr>
          <w:rFonts w:ascii="Cambria Math" w:hAnsi="Cambria Math" w:eastAsia="Cambria Math"/>
          <w:w w:val="115"/>
          <w:sz w:val="17"/>
        </w:rPr>
        <w:t>𝑒ƒƒ𝑒𝑐𝑡</w:t>
      </w:r>
      <w:r>
        <w:rPr>
          <w:rFonts w:ascii="Cambria Math" w:hAnsi="Cambria Math" w:eastAsia="Cambria Math"/>
          <w:spacing w:val="22"/>
          <w:w w:val="115"/>
          <w:sz w:val="17"/>
        </w:rPr>
        <w:t> </w:t>
      </w:r>
      <w:r>
        <w:rPr>
          <w:rFonts w:ascii="Cambria Math" w:hAnsi="Cambria Math" w:eastAsia="Cambria Math"/>
          <w:w w:val="115"/>
          <w:position w:val="5"/>
          <w:sz w:val="24"/>
        </w:rPr>
        <w:t>+</w:t>
      </w:r>
      <w:r>
        <w:rPr>
          <w:rFonts w:ascii="Cambria Math" w:hAnsi="Cambria Math" w:eastAsia="Cambria Math"/>
          <w:spacing w:val="-7"/>
          <w:w w:val="115"/>
          <w:position w:val="5"/>
          <w:sz w:val="24"/>
        </w:rPr>
        <w:t> </w:t>
      </w:r>
      <w:r>
        <w:rPr>
          <w:rFonts w:ascii="Cambria Math" w:hAnsi="Cambria Math" w:eastAsia="Cambria Math"/>
          <w:w w:val="115"/>
          <w:position w:val="5"/>
          <w:sz w:val="24"/>
        </w:rPr>
        <w:t>𝐼</w:t>
      </w:r>
      <w:r>
        <w:rPr>
          <w:rFonts w:ascii="Cambria Math" w:hAnsi="Cambria Math" w:eastAsia="Cambria Math"/>
          <w:w w:val="115"/>
          <w:sz w:val="17"/>
        </w:rPr>
        <w:t>𝑒ƒƒ𝑒𝑐𝑡</w:t>
      </w:r>
      <w:r>
        <w:rPr>
          <w:rFonts w:ascii="Cambria Math" w:hAnsi="Cambria Math" w:eastAsia="Cambria Math"/>
          <w:spacing w:val="23"/>
          <w:w w:val="115"/>
          <w:sz w:val="17"/>
        </w:rPr>
        <w:t> </w:t>
      </w:r>
      <w:r>
        <w:rPr>
          <w:rFonts w:ascii="Cambria Math" w:hAnsi="Cambria Math" w:eastAsia="Cambria Math"/>
          <w:w w:val="115"/>
          <w:position w:val="5"/>
          <w:sz w:val="24"/>
        </w:rPr>
        <w:t>+</w:t>
      </w:r>
      <w:r>
        <w:rPr>
          <w:rFonts w:ascii="Cambria Math" w:hAnsi="Cambria Math" w:eastAsia="Cambria Math"/>
          <w:spacing w:val="-6"/>
          <w:w w:val="115"/>
          <w:position w:val="5"/>
          <w:sz w:val="24"/>
        </w:rPr>
        <w:t> </w:t>
      </w:r>
      <w:r>
        <w:rPr>
          <w:rFonts w:ascii="Cambria Math" w:hAnsi="Cambria Math" w:eastAsia="Cambria Math"/>
          <w:w w:val="115"/>
          <w:position w:val="5"/>
          <w:sz w:val="24"/>
        </w:rPr>
        <w:t>𝑆</w:t>
      </w:r>
      <w:r>
        <w:rPr>
          <w:rFonts w:ascii="Cambria Math" w:hAnsi="Cambria Math" w:eastAsia="Cambria Math"/>
          <w:w w:val="115"/>
          <w:sz w:val="17"/>
        </w:rPr>
        <w:t>𝑒ƒƒ𝑒𝑐𝑡</w:t>
      </w:r>
      <w:r>
        <w:rPr>
          <w:w w:val="115"/>
          <w:sz w:val="17"/>
        </w:rPr>
        <w:tab/>
      </w:r>
      <w:r>
        <w:rPr>
          <w:w w:val="115"/>
          <w:position w:val="5"/>
          <w:sz w:val="24"/>
        </w:rPr>
        <w:t>(3.3)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36"/>
      </w:pPr>
      <w:r>
        <w:rPr/>
        <w:t>The decomposition leaves some residual, which is equal to the difference between the change of</w:t>
      </w:r>
      <w:r>
        <w:rPr>
          <w:spacing w:val="1"/>
        </w:rPr>
        <w:t> </w:t>
      </w:r>
      <w:r>
        <w:rPr/>
        <w:t>energy consumption actually recorded</w:t>
      </w:r>
      <w:r>
        <w:rPr>
          <w:spacing w:val="1"/>
        </w:rPr>
        <w:t> </w:t>
      </w:r>
      <w:r>
        <w:rPr/>
        <w:t>and the sum</w:t>
      </w:r>
      <w:r>
        <w:rPr>
          <w:spacing w:val="1"/>
        </w:rPr>
        <w:t> </w:t>
      </w:r>
      <w:r>
        <w:rPr/>
        <w:t>of the three components</w:t>
      </w:r>
      <w:r>
        <w:rPr>
          <w:spacing w:val="60"/>
        </w:rPr>
        <w:t> </w:t>
      </w:r>
      <w:r>
        <w:rPr/>
        <w:t>estimated above.</w:t>
      </w:r>
      <w:r>
        <w:rPr>
          <w:spacing w:val="1"/>
        </w:rPr>
        <w:t> </w:t>
      </w:r>
      <w:r>
        <w:rPr/>
        <w:t>The residual can be quite significant and the error could be great. To remove this problem, a</w:t>
      </w:r>
      <w:r>
        <w:rPr>
          <w:spacing w:val="1"/>
        </w:rPr>
        <w:t> </w:t>
      </w:r>
      <w:r>
        <w:rPr/>
        <w:t>number of sophistications are now available that distribute the residual to the components but</w:t>
      </w:r>
      <w:r>
        <w:rPr>
          <w:spacing w:val="1"/>
        </w:rPr>
        <w:t> </w:t>
      </w:r>
      <w:r>
        <w:rPr/>
        <w:t>these perfect or complete decomposition methods lose their intuitive appeal. Also it should be</w:t>
      </w:r>
      <w:r>
        <w:rPr>
          <w:spacing w:val="1"/>
        </w:rPr>
        <w:t> </w:t>
      </w:r>
      <w:r>
        <w:rPr/>
        <w:t>noted that in the above formulation, the unchanged variables are left at their initial or base year</w:t>
      </w:r>
      <w:r>
        <w:rPr>
          <w:spacing w:val="1"/>
        </w:rPr>
        <w:t> </w:t>
      </w:r>
      <w:r>
        <w:rPr/>
        <w:t>values. This follows Laspeyres index method. The final year values could also be used (which</w:t>
      </w:r>
      <w:r>
        <w:rPr>
          <w:spacing w:val="1"/>
        </w:rPr>
        <w:t> </w:t>
      </w:r>
      <w:r>
        <w:rPr/>
        <w:t>follows</w:t>
      </w:r>
      <w:r>
        <w:rPr>
          <w:spacing w:val="-1"/>
        </w:rPr>
        <w:t> </w:t>
      </w:r>
      <w:r>
        <w:rPr/>
        <w:t>Paasche</w:t>
      </w:r>
      <w:r>
        <w:rPr>
          <w:spacing w:val="-1"/>
        </w:rPr>
        <w:t> </w:t>
      </w:r>
      <w:r>
        <w:rPr/>
        <w:t>index</w:t>
      </w:r>
      <w:r>
        <w:rPr>
          <w:spacing w:val="1"/>
        </w:rPr>
        <w:t> </w:t>
      </w:r>
      <w:r>
        <w:rPr/>
        <w:t>method)</w:t>
      </w:r>
      <w:r>
        <w:rPr>
          <w:spacing w:val="-1"/>
        </w:rPr>
        <w:t> </w:t>
      </w:r>
      <w:r>
        <w:rPr/>
        <w:t>(Ang</w:t>
      </w:r>
      <w:r>
        <w:rPr>
          <w:spacing w:val="-2"/>
        </w:rPr>
        <w:t> </w:t>
      </w:r>
      <w:r>
        <w:rPr/>
        <w:t>&amp;</w:t>
      </w:r>
      <w:r>
        <w:rPr>
          <w:spacing w:val="2"/>
        </w:rPr>
        <w:t> </w:t>
      </w:r>
      <w:r>
        <w:rPr/>
        <w:t>Zhang, 2000; Ang, 2004;</w:t>
      </w:r>
      <w:r>
        <w:rPr>
          <w:spacing w:val="-1"/>
        </w:rPr>
        <w:t> </w:t>
      </w:r>
      <w:r>
        <w:rPr/>
        <w:t>and Sun,</w:t>
      </w:r>
      <w:r>
        <w:rPr>
          <w:spacing w:val="2"/>
        </w:rPr>
        <w:t> </w:t>
      </w:r>
      <w:r>
        <w:rPr/>
        <w:t>1998).</w:t>
      </w:r>
    </w:p>
    <w:p>
      <w:pPr>
        <w:pStyle w:val="Heading2"/>
        <w:numPr>
          <w:ilvl w:val="3"/>
          <w:numId w:val="13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43" w:id="45"/>
      <w:r>
        <w:rPr/>
        <w:t>Structural</w:t>
      </w:r>
      <w:r>
        <w:rPr>
          <w:spacing w:val="-2"/>
        </w:rPr>
        <w:t> </w:t>
      </w:r>
      <w:bookmarkEnd w:id="45"/>
      <w:r>
        <w:rPr/>
        <w:t>Analysis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5"/>
      </w:pPr>
      <w:r>
        <w:rPr/>
        <w:t>The challenges encountered using the factor analysis approach to energy demand can perhaps be</w:t>
      </w:r>
      <w:r>
        <w:rPr>
          <w:spacing w:val="1"/>
        </w:rPr>
        <w:t> </w:t>
      </w:r>
      <w:r>
        <w:rPr/>
        <w:t>easily bypassed using the structural analysis approach, in which total energy consumed over time</w:t>
      </w:r>
      <w:r>
        <w:rPr>
          <w:spacing w:val="-57"/>
        </w:rPr>
        <w:t> </w:t>
      </w:r>
      <w:r>
        <w:rPr/>
        <w:t>is dis-aggregated into energy consumed in the residential, industrial, transportation, agriculture,</w:t>
      </w:r>
      <w:r>
        <w:rPr>
          <w:spacing w:val="1"/>
        </w:rPr>
        <w:t> </w:t>
      </w:r>
      <w:r>
        <w:rPr/>
        <w:t>service and commerce sectors of the economy, and then analyzed using descriptive statistical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(pie</w:t>
      </w:r>
      <w:r>
        <w:rPr>
          <w:spacing w:val="-1"/>
        </w:rPr>
        <w:t> </w:t>
      </w:r>
      <w:r>
        <w:rPr/>
        <w:t>charts, bar</w:t>
      </w:r>
      <w:r>
        <w:rPr>
          <w:spacing w:val="1"/>
        </w:rPr>
        <w:t> </w:t>
      </w:r>
      <w:r>
        <w:rPr/>
        <w:t>charts, etc).</w:t>
      </w:r>
    </w:p>
    <w:p>
      <w:pPr>
        <w:pStyle w:val="Heading2"/>
        <w:numPr>
          <w:ilvl w:val="3"/>
          <w:numId w:val="13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42" w:id="46"/>
      <w:r>
        <w:rPr/>
        <w:t>Demand</w:t>
      </w:r>
      <w:r>
        <w:rPr>
          <w:spacing w:val="-3"/>
        </w:rPr>
        <w:t> </w:t>
      </w:r>
      <w:bookmarkEnd w:id="46"/>
      <w:r>
        <w:rPr/>
        <w:t>Elasticities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</w:pPr>
      <w:r>
        <w:rPr/>
        <w:t>Elasticities</w:t>
      </w:r>
      <w:r>
        <w:rPr>
          <w:spacing w:val="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how much (in</w:t>
      </w:r>
      <w:r>
        <w:rPr>
          <w:spacing w:val="1"/>
        </w:rPr>
        <w:t> </w:t>
      </w:r>
      <w:r>
        <w:rPr/>
        <w:t>percent) the demand would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if the determining</w:t>
      </w:r>
      <w:r>
        <w:rPr>
          <w:spacing w:val="-1"/>
        </w:rPr>
        <w:t> </w:t>
      </w:r>
      <w:r>
        <w:rPr/>
        <w:t>variable</w:t>
      </w:r>
    </w:p>
    <w:p>
      <w:pPr>
        <w:pStyle w:val="BodyText"/>
        <w:spacing w:line="550" w:lineRule="atLeast" w:before="2"/>
        <w:ind w:right="237"/>
      </w:pPr>
      <w:r>
        <w:rPr/>
        <w:t>changes by 1%. In any economic analysis three major variables are considered for elasticities:</w:t>
      </w:r>
      <w:r>
        <w:rPr>
          <w:spacing w:val="1"/>
        </w:rPr>
        <w:t> </w:t>
      </w:r>
      <w:r>
        <w:rPr/>
        <w:t>output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/>
        <w:t>economic</w:t>
      </w:r>
      <w:r>
        <w:rPr>
          <w:spacing w:val="45"/>
        </w:rPr>
        <w:t> </w:t>
      </w:r>
      <w:r>
        <w:rPr/>
        <w:t>activity</w:t>
      </w:r>
      <w:r>
        <w:rPr>
          <w:spacing w:val="41"/>
        </w:rPr>
        <w:t> </w:t>
      </w:r>
      <w:r>
        <w:rPr/>
        <w:t>(GDP),</w:t>
      </w:r>
      <w:r>
        <w:rPr>
          <w:spacing w:val="46"/>
        </w:rPr>
        <w:t> </w:t>
      </w:r>
      <w:r>
        <w:rPr/>
        <w:t>price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income.</w:t>
      </w:r>
      <w:r>
        <w:rPr>
          <w:spacing w:val="46"/>
        </w:rPr>
        <w:t> </w:t>
      </w:r>
      <w:r>
        <w:rPr/>
        <w:t>Accordingly,</w:t>
      </w:r>
      <w:r>
        <w:rPr>
          <w:spacing w:val="46"/>
        </w:rPr>
        <w:t> </w:t>
      </w:r>
      <w:r>
        <w:rPr/>
        <w:t>three</w:t>
      </w:r>
      <w:r>
        <w:rPr>
          <w:spacing w:val="45"/>
        </w:rPr>
        <w:t> </w:t>
      </w:r>
      <w:r>
        <w:rPr/>
        <w:t>elasticities</w:t>
      </w:r>
      <w:r>
        <w:rPr>
          <w:spacing w:val="46"/>
        </w:rPr>
        <w:t> </w:t>
      </w:r>
      <w:r>
        <w:rPr/>
        <w:t>can</w:t>
      </w:r>
      <w:r>
        <w:rPr>
          <w:spacing w:val="46"/>
        </w:rPr>
        <w:t> </w:t>
      </w:r>
      <w:r>
        <w:rPr/>
        <w:t>be</w:t>
      </w:r>
    </w:p>
    <w:p>
      <w:pPr>
        <w:spacing w:after="0" w:line="550" w:lineRule="atLeast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determined. They are price, income and cross elasticities. There are two basic ways of measuring</w:t>
      </w:r>
      <w:r>
        <w:rPr>
          <w:spacing w:val="-57"/>
        </w:rPr>
        <w:t> </w:t>
      </w:r>
      <w:r>
        <w:rPr/>
        <w:t>elasticities: using annual growth rates of energy consumption and the driving variable, or using</w:t>
      </w:r>
      <w:r>
        <w:rPr>
          <w:spacing w:val="1"/>
        </w:rPr>
        <w:t> </w:t>
      </w:r>
      <w:r>
        <w:rPr/>
        <w:t>econometric relationships estimated from time series data. The first provides a point estimate</w:t>
      </w:r>
      <w:r>
        <w:rPr>
          <w:spacing w:val="1"/>
        </w:rPr>
        <w:t> </w:t>
      </w:r>
      <w:r>
        <w:rPr/>
        <w:t>while the second provides an average over a period, and accordingly, the two will not give</w:t>
      </w:r>
      <w:r>
        <w:rPr>
          <w:spacing w:val="1"/>
        </w:rPr>
        <w:t> </w:t>
      </w:r>
      <w:r>
        <w:rPr/>
        <w:t>exactly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1"/>
        </w:rPr>
        <w:t> </w:t>
      </w:r>
      <w:r>
        <w:rPr/>
        <w:t>result.</w:t>
      </w:r>
    </w:p>
    <w:p>
      <w:pPr>
        <w:pStyle w:val="BodyText"/>
        <w:spacing w:line="480" w:lineRule="auto"/>
        <w:ind w:right="238"/>
      </w:pPr>
      <w:r>
        <w:rPr/>
        <w:t>The short-term price elasticity captures the instantaneous reaction to price changes. In the short</w:t>
      </w:r>
      <w:r>
        <w:rPr>
          <w:spacing w:val="1"/>
        </w:rPr>
        <w:t> </w:t>
      </w:r>
      <w:r>
        <w:rPr/>
        <w:t>run consumers do not have the possibility to change their capital stock and can only change their</w:t>
      </w:r>
      <w:r>
        <w:rPr>
          <w:spacing w:val="1"/>
        </w:rPr>
        <w:t> </w:t>
      </w:r>
      <w:r>
        <w:rPr/>
        <w:t>consumption behaviour and hence only a partial reaction is normally felt. On the other hand, the</w:t>
      </w:r>
      <w:r>
        <w:rPr>
          <w:spacing w:val="1"/>
        </w:rPr>
        <w:t> </w:t>
      </w:r>
      <w:r>
        <w:rPr/>
        <w:t>long-term elasticity would capture the effect of adjustments over a longer period, during which</w:t>
      </w:r>
      <w:r>
        <w:rPr>
          <w:spacing w:val="1"/>
        </w:rPr>
        <w:t> </w:t>
      </w:r>
      <w:r>
        <w:rPr/>
        <w:t>consumers have the possibility of adjusting their capital stock as well as their consumption</w:t>
      </w:r>
      <w:r>
        <w:rPr>
          <w:spacing w:val="1"/>
        </w:rPr>
        <w:t> </w:t>
      </w:r>
      <w:r>
        <w:rPr/>
        <w:t>behaviour.</w:t>
      </w:r>
      <w:r>
        <w:rPr>
          <w:spacing w:val="-1"/>
        </w:rPr>
        <w:t> </w:t>
      </w:r>
      <w:r>
        <w:rPr/>
        <w:t>This results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better reflection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 to price</w:t>
      </w:r>
      <w:r>
        <w:rPr>
          <w:spacing w:val="-2"/>
        </w:rPr>
        <w:t> </w:t>
      </w:r>
      <w:r>
        <w:rPr/>
        <w:t>change.</w:t>
      </w:r>
    </w:p>
    <w:p>
      <w:pPr>
        <w:pStyle w:val="Heading2"/>
        <w:numPr>
          <w:ilvl w:val="3"/>
          <w:numId w:val="13"/>
        </w:numPr>
        <w:tabs>
          <w:tab w:pos="1801" w:val="left" w:leader="none"/>
        </w:tabs>
        <w:spacing w:line="240" w:lineRule="auto" w:before="6" w:after="0"/>
        <w:ind w:left="1800" w:right="0" w:hanging="721"/>
        <w:jc w:val="both"/>
      </w:pPr>
      <w:bookmarkStart w:name="_TOC_250041" w:id="47"/>
      <w:r>
        <w:rPr/>
        <w:t>Energy</w:t>
      </w:r>
      <w:r>
        <w:rPr>
          <w:spacing w:val="-2"/>
        </w:rPr>
        <w:t> </w:t>
      </w:r>
      <w:bookmarkEnd w:id="47"/>
      <w:r>
        <w:rPr/>
        <w:t>Intensities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2"/>
        <w:numPr>
          <w:ilvl w:val="4"/>
          <w:numId w:val="14"/>
        </w:numPr>
        <w:tabs>
          <w:tab w:pos="1381" w:val="left" w:leader="none"/>
        </w:tabs>
        <w:spacing w:line="240" w:lineRule="auto" w:before="0" w:after="0"/>
        <w:ind w:left="1380" w:right="0" w:hanging="1021"/>
        <w:jc w:val="both"/>
      </w:pPr>
      <w:bookmarkStart w:name="_TOC_250040" w:id="48"/>
      <w:r>
        <w:rPr/>
        <w:t>The</w:t>
      </w:r>
      <w:r>
        <w:rPr>
          <w:spacing w:val="-2"/>
        </w:rPr>
        <w:t> </w:t>
      </w:r>
      <w:r>
        <w:rPr/>
        <w:t>energy</w:t>
      </w:r>
      <w:r>
        <w:rPr>
          <w:spacing w:val="-1"/>
        </w:rPr>
        <w:t> </w:t>
      </w:r>
      <w:r>
        <w:rPr/>
        <w:t>intensity</w:t>
      </w:r>
      <w:r>
        <w:rPr>
          <w:spacing w:val="-1"/>
        </w:rPr>
        <w:t> </w:t>
      </w:r>
      <w:bookmarkEnd w:id="48"/>
      <w:r>
        <w:rPr/>
        <w:t>index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4"/>
      </w:pPr>
      <w:r>
        <w:rPr/>
        <w:t>Energy intensities (also called energy-output ratios) measure the energy requirement per unit of a</w:t>
      </w:r>
      <w:r>
        <w:rPr>
          <w:spacing w:val="-57"/>
        </w:rPr>
        <w:t> </w:t>
      </w:r>
      <w:r>
        <w:rPr/>
        <w:t>driving economic variable (e.g. GDP, value added, etc.) Energy consumption may refer to a</w:t>
      </w:r>
      <w:r>
        <w:rPr>
          <w:spacing w:val="1"/>
        </w:rPr>
        <w:t> </w:t>
      </w:r>
      <w:r>
        <w:rPr/>
        <w:t>particular</w:t>
      </w:r>
      <w:r>
        <w:rPr>
          <w:spacing w:val="20"/>
        </w:rPr>
        <w:t> </w:t>
      </w:r>
      <w:r>
        <w:rPr/>
        <w:t>energy</w:t>
      </w:r>
      <w:r>
        <w:rPr>
          <w:spacing w:val="14"/>
        </w:rPr>
        <w:t> </w:t>
      </w:r>
      <w:r>
        <w:rPr/>
        <w:t>or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various</w:t>
      </w:r>
      <w:r>
        <w:rPr>
          <w:spacing w:val="18"/>
        </w:rPr>
        <w:t> </w:t>
      </w:r>
      <w:r>
        <w:rPr/>
        <w:t>energy</w:t>
      </w:r>
      <w:r>
        <w:rPr>
          <w:spacing w:val="16"/>
        </w:rPr>
        <w:t> </w:t>
      </w:r>
      <w:r>
        <w:rPr/>
        <w:t>aggregates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is</w:t>
      </w:r>
      <w:r>
        <w:rPr>
          <w:spacing w:val="23"/>
        </w:rPr>
        <w:t> </w:t>
      </w:r>
      <w:r>
        <w:rPr/>
        <w:t>expressed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ratio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energy</w:t>
      </w:r>
      <w:r>
        <w:rPr>
          <w:spacing w:val="14"/>
        </w:rPr>
        <w:t> </w:t>
      </w:r>
      <w:r>
        <w:rPr/>
        <w:t>demand</w:t>
      </w:r>
      <w:r>
        <w:rPr>
          <w:spacing w:val="-57"/>
        </w:rPr>
        <w:t> </w:t>
      </w:r>
      <w:r>
        <w:rPr/>
        <w:t>per unit of economic output. For an economic driving variable, normally the constant dollar</w:t>
      </w:r>
      <w:r>
        <w:rPr>
          <w:spacing w:val="1"/>
        </w:rPr>
        <w:t> </w:t>
      </w:r>
      <w:r>
        <w:rPr/>
        <w:t>values are used for better comparability across a time scale. In the productive sectors (industry,</w:t>
      </w:r>
      <w:r>
        <w:rPr>
          <w:spacing w:val="1"/>
        </w:rPr>
        <w:t> </w:t>
      </w:r>
      <w:r>
        <w:rPr/>
        <w:t>agriculture and commerce), the value-added of these sectors should be used to calculate their</w:t>
      </w:r>
      <w:r>
        <w:rPr>
          <w:spacing w:val="1"/>
        </w:rPr>
        <w:t> </w:t>
      </w:r>
      <w:r>
        <w:rPr/>
        <w:t>energy intensity. As for the case of non- productive energy consuming sectors such as household</w:t>
      </w:r>
      <w:r>
        <w:rPr>
          <w:spacing w:val="1"/>
        </w:rPr>
        <w:t> </w:t>
      </w:r>
      <w:r>
        <w:rPr/>
        <w:t>sector</w:t>
      </w:r>
      <w:r>
        <w:rPr>
          <w:b/>
        </w:rPr>
        <w:t>, </w:t>
      </w:r>
      <w:r>
        <w:rPr/>
        <w:t>the GDP of the whole country or the private consumption of the households should be</w:t>
      </w:r>
      <w:r>
        <w:rPr>
          <w:spacing w:val="1"/>
        </w:rPr>
        <w:t> </w:t>
      </w:r>
      <w:r>
        <w:rPr/>
        <w:t>used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driving</w:t>
      </w:r>
      <w:r>
        <w:rPr>
          <w:spacing w:val="22"/>
        </w:rPr>
        <w:t> </w:t>
      </w:r>
      <w:r>
        <w:rPr/>
        <w:t>economic</w:t>
      </w:r>
      <w:r>
        <w:rPr>
          <w:spacing w:val="22"/>
        </w:rPr>
        <w:t> </w:t>
      </w:r>
      <w:r>
        <w:rPr/>
        <w:t>variable.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energy</w:t>
      </w:r>
      <w:r>
        <w:rPr>
          <w:spacing w:val="20"/>
        </w:rPr>
        <w:t> </w:t>
      </w:r>
      <w:r>
        <w:rPr/>
        <w:t>consumption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transport</w:t>
      </w:r>
      <w:r>
        <w:rPr>
          <w:spacing w:val="22"/>
        </w:rPr>
        <w:t> </w:t>
      </w:r>
      <w:r>
        <w:rPr/>
        <w:t>sector</w:t>
      </w:r>
      <w:r>
        <w:rPr>
          <w:spacing w:val="23"/>
        </w:rPr>
        <w:t> </w:t>
      </w:r>
      <w:r>
        <w:rPr/>
        <w:t>includes</w:t>
      </w:r>
      <w:r>
        <w:rPr>
          <w:spacing w:val="-58"/>
        </w:rPr>
        <w:t> </w:t>
      </w:r>
      <w:r>
        <w:rPr/>
        <w:t>the</w:t>
      </w:r>
      <w:r>
        <w:rPr>
          <w:spacing w:val="7"/>
        </w:rPr>
        <w:t> </w:t>
      </w:r>
      <w:r>
        <w:rPr/>
        <w:t>consumption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all</w:t>
      </w:r>
      <w:r>
        <w:rPr>
          <w:spacing w:val="9"/>
        </w:rPr>
        <w:t> </w:t>
      </w:r>
      <w:r>
        <w:rPr/>
        <w:t>vehicles,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then</w:t>
      </w:r>
      <w:r>
        <w:rPr>
          <w:spacing w:val="7"/>
        </w:rPr>
        <w:t> </w:t>
      </w:r>
      <w:r>
        <w:rPr/>
        <w:t>irrelevant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use</w:t>
      </w:r>
      <w:r>
        <w:rPr>
          <w:spacing w:val="8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value-</w:t>
      </w:r>
      <w:r>
        <w:rPr>
          <w:spacing w:val="10"/>
        </w:rPr>
        <w:t> </w:t>
      </w:r>
      <w:r>
        <w:rPr/>
        <w:t>added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transport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3"/>
      </w:pPr>
      <w:r>
        <w:rPr/>
        <w:t>companies to calculate the transport sector's energy intensity. Instead, GDP as the economic</w:t>
      </w:r>
      <w:r>
        <w:rPr>
          <w:spacing w:val="1"/>
        </w:rPr>
        <w:t> </w:t>
      </w:r>
      <w:r>
        <w:rPr/>
        <w:t>indicator</w:t>
      </w:r>
      <w:r>
        <w:rPr>
          <w:spacing w:val="-1"/>
        </w:rPr>
        <w:t> </w:t>
      </w:r>
      <w:r>
        <w:rPr/>
        <w:t>is more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transport energy</w:t>
      </w:r>
      <w:r>
        <w:rPr>
          <w:spacing w:val="-5"/>
        </w:rPr>
        <w:t> </w:t>
      </w:r>
      <w:r>
        <w:rPr/>
        <w:t>intensity.</w:t>
      </w:r>
    </w:p>
    <w:p>
      <w:pPr>
        <w:pStyle w:val="BodyText"/>
        <w:spacing w:line="480" w:lineRule="auto"/>
        <w:ind w:right="239"/>
      </w:pPr>
      <w:r>
        <w:rPr/>
        <w:t>Although energy intensity is widely used as a measure of relative performance of economies, the</w:t>
      </w:r>
      <w:r>
        <w:rPr>
          <w:spacing w:val="1"/>
        </w:rPr>
        <w:t> </w:t>
      </w:r>
      <w:r>
        <w:rPr/>
        <w:t>ratio is subject to various conceptual and measurement problems. For example, the ratio is highly</w:t>
      </w:r>
      <w:r>
        <w:rPr>
          <w:spacing w:val="-57"/>
        </w:rPr>
        <w:t> </w:t>
      </w:r>
      <w:r>
        <w:rPr/>
        <w:t>sensitive to the bases chosen for either of its components and any problem that may distort the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of either the</w:t>
      </w:r>
      <w:r>
        <w:rPr>
          <w:spacing w:val="-2"/>
        </w:rPr>
        <w:t> </w:t>
      </w:r>
      <w:r>
        <w:rPr/>
        <w:t>numerator 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denominator distorts the</w:t>
      </w:r>
      <w:r>
        <w:rPr>
          <w:spacing w:val="-1"/>
        </w:rPr>
        <w:t> </w:t>
      </w:r>
      <w:r>
        <w:rPr/>
        <w:t>picture</w:t>
      </w:r>
      <w:r>
        <w:rPr>
          <w:spacing w:val="-1"/>
        </w:rPr>
        <w:t> </w:t>
      </w:r>
      <w:r>
        <w:rPr/>
        <w:t>presented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ratio.</w:t>
      </w:r>
    </w:p>
    <w:p>
      <w:pPr>
        <w:pStyle w:val="Heading2"/>
        <w:numPr>
          <w:ilvl w:val="4"/>
          <w:numId w:val="14"/>
        </w:numPr>
        <w:tabs>
          <w:tab w:pos="1801" w:val="left" w:leader="none"/>
        </w:tabs>
        <w:spacing w:line="240" w:lineRule="auto" w:before="6" w:after="0"/>
        <w:ind w:left="1800" w:right="0" w:hanging="1081"/>
        <w:jc w:val="both"/>
      </w:pPr>
      <w:r>
        <w:rPr/>
        <w:t>The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Kuznets</w:t>
      </w:r>
      <w:r>
        <w:rPr>
          <w:spacing w:val="-1"/>
        </w:rPr>
        <w:t> </w:t>
      </w:r>
      <w:r>
        <w:rPr/>
        <w:t>Curve (EKC)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“intensity</w:t>
      </w:r>
      <w:r>
        <w:rPr>
          <w:spacing w:val="-2"/>
        </w:rPr>
        <w:t> </w:t>
      </w:r>
      <w:r>
        <w:rPr/>
        <w:t>of use”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5"/>
      </w:pPr>
      <w:r>
        <w:rPr/>
        <w:t>The intensity of use hypothesis was first put forward by Malenbraum (1978). This hypothesis</w:t>
      </w:r>
      <w:r>
        <w:rPr>
          <w:spacing w:val="1"/>
        </w:rPr>
        <w:t> </w:t>
      </w:r>
      <w:r>
        <w:rPr/>
        <w:t>states that income is the main factor that explains consumption of materials; that is during the</w:t>
      </w:r>
      <w:r>
        <w:rPr>
          <w:spacing w:val="1"/>
        </w:rPr>
        <w:t> </w:t>
      </w:r>
      <w:r>
        <w:rPr/>
        <w:t>period of economic development countries would tend to increase consumption of energy and</w:t>
      </w:r>
      <w:r>
        <w:rPr>
          <w:spacing w:val="1"/>
        </w:rPr>
        <w:t> </w:t>
      </w:r>
      <w:r>
        <w:rPr/>
        <w:t>materials at the same rate as growth in income until a defined level of income ($11,000-$13,000)</w:t>
      </w:r>
      <w:r>
        <w:rPr>
          <w:spacing w:val="-57"/>
        </w:rPr>
        <w:t> </w:t>
      </w:r>
      <w:r>
        <w:rPr/>
        <w:t>is reached. Beyond that level, however, it is expected that economic growth and the consumption</w:t>
      </w:r>
      <w:r>
        <w:rPr>
          <w:spacing w:val="-57"/>
        </w:rPr>
        <w:t> </w:t>
      </w:r>
      <w:r>
        <w:rPr/>
        <w:t>of materials will be de-linked. That is, further increases in the level of output will no longer be</w:t>
      </w:r>
      <w:r>
        <w:rPr>
          <w:spacing w:val="1"/>
        </w:rPr>
        <w:t> </w:t>
      </w:r>
      <w:r>
        <w:rPr/>
        <w:t>followed by</w:t>
      </w:r>
      <w:r>
        <w:rPr>
          <w:spacing w:val="-5"/>
        </w:rPr>
        <w:t> </w:t>
      </w:r>
      <w:r>
        <w:rPr/>
        <w:t>increases (at the</w:t>
      </w:r>
      <w:r>
        <w:rPr>
          <w:spacing w:val="-1"/>
        </w:rPr>
        <w:t> </w:t>
      </w:r>
      <w:r>
        <w:rPr/>
        <w:t>same</w:t>
      </w:r>
      <w:r>
        <w:rPr>
          <w:spacing w:val="-3"/>
        </w:rPr>
        <w:t> </w:t>
      </w:r>
      <w:r>
        <w:rPr/>
        <w:t>rate) of energy</w:t>
      </w:r>
      <w:r>
        <w:rPr>
          <w:spacing w:val="-3"/>
        </w:rPr>
        <w:t> </w:t>
      </w:r>
      <w:r>
        <w:rPr/>
        <w:t>and material consumption.</w:t>
      </w:r>
    </w:p>
    <w:p>
      <w:pPr>
        <w:pStyle w:val="Heading2"/>
        <w:numPr>
          <w:ilvl w:val="4"/>
          <w:numId w:val="14"/>
        </w:numPr>
        <w:tabs>
          <w:tab w:pos="1261" w:val="left" w:leader="none"/>
        </w:tabs>
        <w:spacing w:line="240" w:lineRule="auto" w:before="6" w:after="0"/>
        <w:ind w:left="1260" w:right="0" w:hanging="901"/>
        <w:jc w:val="both"/>
      </w:pPr>
      <w:bookmarkStart w:name="_TOC_250039" w:id="49"/>
      <w:r>
        <w:rPr/>
        <w:t>The</w:t>
      </w:r>
      <w:r>
        <w:rPr>
          <w:spacing w:val="-4"/>
        </w:rPr>
        <w:t> </w:t>
      </w:r>
      <w:r>
        <w:rPr/>
        <w:t>Complex</w:t>
      </w:r>
      <w:r>
        <w:rPr>
          <w:spacing w:val="-1"/>
        </w:rPr>
        <w:t> </w:t>
      </w:r>
      <w:bookmarkEnd w:id="49"/>
      <w:r>
        <w:rPr/>
        <w:t>Systems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9"/>
      </w:pPr>
      <w:r>
        <w:rPr/>
        <w:t>This theory states that smooth and continuous behaviour of the energy intensity curve is not</w:t>
      </w:r>
      <w:r>
        <w:rPr>
          <w:spacing w:val="1"/>
        </w:rPr>
        <w:t> </w:t>
      </w:r>
      <w:r>
        <w:rPr/>
        <w:t>always possible. For example, a small change in GDP could lead to great disparity in energy</w:t>
      </w:r>
      <w:r>
        <w:rPr>
          <w:spacing w:val="1"/>
        </w:rPr>
        <w:t> </w:t>
      </w:r>
      <w:r>
        <w:rPr/>
        <w:t>intensity</w:t>
      </w:r>
      <w:r>
        <w:rPr>
          <w:spacing w:val="-7"/>
        </w:rPr>
        <w:t> </w:t>
      </w:r>
      <w:r>
        <w:rPr/>
        <w:t>results: from big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to almost no change</w:t>
      </w:r>
      <w:r>
        <w:rPr>
          <w:spacing w:val="-1"/>
        </w:rPr>
        <w:t> </w:t>
      </w:r>
      <w:r>
        <w:rPr/>
        <w:t>(Ramos-Martin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Ortega-Cerda, 2003).</w:t>
      </w:r>
    </w:p>
    <w:p>
      <w:pPr>
        <w:pStyle w:val="Heading2"/>
        <w:numPr>
          <w:ilvl w:val="4"/>
          <w:numId w:val="14"/>
        </w:numPr>
        <w:tabs>
          <w:tab w:pos="1621" w:val="left" w:leader="none"/>
        </w:tabs>
        <w:spacing w:line="240" w:lineRule="auto" w:before="8" w:after="0"/>
        <w:ind w:left="1620" w:right="0" w:hanging="901"/>
        <w:jc w:val="both"/>
      </w:pPr>
      <w:r>
        <w:rPr/>
        <w:t>The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 Punctuated</w:t>
      </w:r>
      <w:r>
        <w:rPr>
          <w:spacing w:val="-1"/>
        </w:rPr>
        <w:t> </w:t>
      </w:r>
      <w:r>
        <w:rPr/>
        <w:t>Equilibrium</w:t>
      </w:r>
      <w:r>
        <w:rPr>
          <w:spacing w:val="-5"/>
        </w:rPr>
        <w:t> </w:t>
      </w:r>
      <w:r>
        <w:rPr/>
        <w:t>or Phase</w:t>
      </w:r>
      <w:r>
        <w:rPr>
          <w:spacing w:val="-1"/>
        </w:rPr>
        <w:t> </w:t>
      </w:r>
      <w:r>
        <w:rPr/>
        <w:t>Diagram</w:t>
      </w:r>
      <w:r>
        <w:rPr>
          <w:spacing w:val="-2"/>
        </w:rPr>
        <w:t> </w:t>
      </w:r>
      <w:r>
        <w:rPr/>
        <w:t>(Gowdy,</w:t>
      </w:r>
      <w:r>
        <w:rPr>
          <w:spacing w:val="-1"/>
        </w:rPr>
        <w:t> </w:t>
      </w:r>
      <w:r>
        <w:rPr/>
        <w:t>1994)</w:t>
      </w:r>
    </w:p>
    <w:p>
      <w:pPr>
        <w:pStyle w:val="BodyText"/>
        <w:spacing w:line="480" w:lineRule="auto" w:before="129"/>
        <w:ind w:right="235"/>
      </w:pPr>
      <w:r>
        <w:rPr/>
        <w:t>The energy metabolism of countries can be explained by analyzing the energy intensification</w:t>
      </w:r>
      <w:r>
        <w:rPr>
          <w:spacing w:val="1"/>
        </w:rPr>
        <w:t> </w:t>
      </w:r>
      <w:r>
        <w:rPr/>
        <w:t>process. This method represents the intensity of energy use of the year t and that of year t-1</w:t>
      </w:r>
      <w:r>
        <w:rPr>
          <w:spacing w:val="1"/>
        </w:rPr>
        <w:t> </w:t>
      </w:r>
      <w:r>
        <w:rPr/>
        <w:t>(Gowdy, 1994). This alternative methodology makes it possible to check the continuity of the de-</w:t>
      </w:r>
      <w:r>
        <w:rPr>
          <w:spacing w:val="-57"/>
        </w:rPr>
        <w:t> </w:t>
      </w:r>
      <w:r>
        <w:rPr/>
        <w:t>materialization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re-materialization</w:t>
      </w:r>
      <w:r>
        <w:rPr>
          <w:spacing w:val="-2"/>
        </w:rPr>
        <w:t> </w:t>
      </w:r>
      <w:r>
        <w:rPr/>
        <w:t>around</w:t>
      </w:r>
      <w:r>
        <w:rPr>
          <w:spacing w:val="-3"/>
        </w:rPr>
        <w:t> </w:t>
      </w:r>
      <w:r>
        <w:rPr/>
        <w:t>certain</w:t>
      </w:r>
      <w:r>
        <w:rPr>
          <w:spacing w:val="-2"/>
        </w:rPr>
        <w:t> </w:t>
      </w:r>
      <w:r>
        <w:rPr/>
        <w:t>‗attractor</w:t>
      </w:r>
      <w:r>
        <w:rPr>
          <w:spacing w:val="-1"/>
        </w:rPr>
        <w:t> </w:t>
      </w:r>
      <w:r>
        <w:rPr/>
        <w:t>points‘</w:t>
      </w:r>
      <w:r>
        <w:rPr>
          <w:spacing w:val="-4"/>
        </w:rPr>
        <w:t> </w:t>
      </w:r>
      <w:r>
        <w:rPr/>
        <w:t>(De</w:t>
      </w:r>
      <w:r>
        <w:rPr>
          <w:spacing w:val="-2"/>
        </w:rPr>
        <w:t> </w:t>
      </w:r>
      <w:r>
        <w:rPr/>
        <w:t>Brun,</w:t>
      </w:r>
      <w:r>
        <w:rPr>
          <w:spacing w:val="-2"/>
        </w:rPr>
        <w:t> </w:t>
      </w:r>
      <w:r>
        <w:rPr/>
        <w:t>1999).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numPr>
          <w:ilvl w:val="4"/>
          <w:numId w:val="14"/>
        </w:numPr>
        <w:tabs>
          <w:tab w:pos="2161" w:val="left" w:leader="none"/>
        </w:tabs>
        <w:spacing w:line="480" w:lineRule="auto" w:before="77" w:after="0"/>
        <w:ind w:left="360" w:right="4653" w:firstLine="719"/>
        <w:jc w:val="both"/>
      </w:pPr>
      <w:r>
        <w:rPr/>
        <w:t>The Constrained Optimization</w:t>
      </w:r>
      <w:r>
        <w:rPr>
          <w:spacing w:val="-58"/>
        </w:rPr>
        <w:t> </w:t>
      </w:r>
      <w:r>
        <w:rPr/>
        <w:t>3.2.1.6.5.1</w:t>
      </w:r>
      <w:r>
        <w:rPr>
          <w:spacing w:val="57"/>
        </w:rPr>
        <w:t> </w:t>
      </w:r>
      <w:r>
        <w:rPr/>
        <w:t>Consumer’s</w:t>
      </w:r>
      <w:r>
        <w:rPr>
          <w:spacing w:val="-1"/>
        </w:rPr>
        <w:t> </w:t>
      </w:r>
      <w:r>
        <w:rPr/>
        <w:t>Utility</w:t>
      </w:r>
      <w:r>
        <w:rPr>
          <w:spacing w:val="-1"/>
        </w:rPr>
        <w:t> </w:t>
      </w:r>
      <w:r>
        <w:rPr/>
        <w:t>Maximization</w:t>
      </w:r>
    </w:p>
    <w:p>
      <w:pPr>
        <w:pStyle w:val="BodyText"/>
        <w:spacing w:line="480" w:lineRule="auto"/>
        <w:ind w:right="236"/>
      </w:pPr>
      <w:r>
        <w:rPr/>
        <w:t>From basic microeconomic theory, the demand for a good is represented through a demand</w:t>
      </w:r>
      <w:r>
        <w:rPr>
          <w:spacing w:val="1"/>
        </w:rPr>
        <w:t> </w:t>
      </w:r>
      <w:r>
        <w:rPr/>
        <w:t>function which establishes the relation between various amounts of the goods consumed and the</w:t>
      </w:r>
      <w:r>
        <w:rPr>
          <w:spacing w:val="1"/>
        </w:rPr>
        <w:t> </w:t>
      </w:r>
      <w:r>
        <w:rPr/>
        <w:t>determinants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those</w:t>
      </w:r>
      <w:r>
        <w:rPr>
          <w:spacing w:val="12"/>
        </w:rPr>
        <w:t> </w:t>
      </w:r>
      <w:r>
        <w:rPr/>
        <w:t>amounts.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main</w:t>
      </w:r>
      <w:r>
        <w:rPr>
          <w:spacing w:val="13"/>
        </w:rPr>
        <w:t> </w:t>
      </w:r>
      <w:r>
        <w:rPr/>
        <w:t>determinants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demand</w:t>
      </w:r>
      <w:r>
        <w:rPr>
          <w:spacing w:val="12"/>
        </w:rPr>
        <w:t> </w:t>
      </w:r>
      <w:r>
        <w:rPr/>
        <w:t>are:</w:t>
      </w:r>
      <w:r>
        <w:rPr>
          <w:spacing w:val="16"/>
        </w:rPr>
        <w:t> </w:t>
      </w:r>
      <w:r>
        <w:rPr/>
        <w:t>price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good,</w:t>
      </w:r>
      <w:r>
        <w:rPr>
          <w:spacing w:val="15"/>
        </w:rPr>
        <w:t> </w:t>
      </w:r>
      <w:r>
        <w:rPr/>
        <w:t>prices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appliances),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disposable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consumer, preferences and tastes, etc. To facilitate the analysis, a convenient assumption (known</w:t>
      </w:r>
      <w:r>
        <w:rPr>
          <w:spacing w:val="-57"/>
        </w:rPr>
        <w:t> </w:t>
      </w:r>
      <w:r>
        <w:rPr/>
        <w:t>as </w:t>
      </w:r>
      <w:r>
        <w:rPr>
          <w:i/>
        </w:rPr>
        <w:t>ceteris paribus</w:t>
      </w:r>
      <w:r>
        <w:rPr/>
        <w:t>) is made which holds other determinants constant and the relation between</w:t>
      </w:r>
      <w:r>
        <w:rPr>
          <w:spacing w:val="1"/>
        </w:rPr>
        <w:t> </w:t>
      </w:r>
      <w:r>
        <w:rPr/>
        <w:t>price and the quantity of goods consumed is considered. This simple functional form can be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tabs>
          <w:tab w:pos="5436" w:val="left" w:leader="none"/>
        </w:tabs>
        <w:spacing w:line="477" w:lineRule="auto"/>
        <w:ind w:right="3403" w:firstLine="2520"/>
      </w:pPr>
      <w:r>
        <w:rPr>
          <w:rFonts w:ascii="Cambria Math" w:hAnsi="Cambria Math" w:eastAsia="Cambria Math"/>
        </w:rPr>
        <w:t>𝑞</w:t>
      </w:r>
      <w:r>
        <w:rPr>
          <w:rFonts w:ascii="Cambria Math" w:hAnsi="Cambria Math" w:eastAsia="Cambria Math"/>
          <w:spacing w:val="3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7"/>
        </w:rPr>
        <w:t> </w:t>
      </w:r>
      <w:r>
        <w:rPr>
          <w:rFonts w:ascii="Cambria Math" w:hAnsi="Cambria Math" w:eastAsia="Cambria Math"/>
        </w:rPr>
        <w:t>ƒ(𝑝)</w:t>
      </w:r>
      <w:r>
        <w:rPr>
          <w:u w:val="dotted"/>
        </w:rPr>
        <w:tab/>
      </w:r>
      <w:r>
        <w:rPr/>
        <w:t>(3.4)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>
          <w:i/>
        </w:rPr>
        <w:t>q </w:t>
      </w:r>
      <w:r>
        <w:rPr/>
        <w:t>is the</w:t>
      </w:r>
      <w:r>
        <w:rPr>
          <w:spacing w:val="-2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demanded and </w:t>
      </w:r>
      <w:r>
        <w:rPr>
          <w:i/>
        </w:rPr>
        <w:t>p </w:t>
      </w:r>
      <w:r>
        <w:rPr/>
        <w:t>is the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good.</w:t>
      </w:r>
    </w:p>
    <w:p>
      <w:pPr>
        <w:pStyle w:val="BodyText"/>
        <w:spacing w:line="480" w:lineRule="auto" w:before="1"/>
        <w:ind w:right="237"/>
      </w:pPr>
      <w:r>
        <w:rPr/>
        <w:t>The</w:t>
      </w:r>
      <w:r>
        <w:rPr>
          <w:spacing w:val="1"/>
        </w:rPr>
        <w:t> </w:t>
      </w:r>
      <w:r>
        <w:rPr/>
        <w:t>microeconomic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consumers‘</w:t>
      </w:r>
      <w:r>
        <w:rPr>
          <w:spacing w:val="61"/>
        </w:rPr>
        <w:t> </w:t>
      </w:r>
      <w:r>
        <w:rPr/>
        <w:t>utility</w:t>
      </w:r>
      <w:r>
        <w:rPr>
          <w:spacing w:val="1"/>
        </w:rPr>
        <w:t> </w:t>
      </w:r>
      <w:r>
        <w:rPr/>
        <w:t>maximization principles. Such an analysis assumes that (i) consumers know their preference sets</w:t>
      </w:r>
      <w:r>
        <w:rPr>
          <w:spacing w:val="1"/>
        </w:rPr>
        <w:t> </w:t>
      </w:r>
      <w:r>
        <w:rPr/>
        <w:t>and ordering of the preferences, (ii) preferences ordering can be represented by some utility</w:t>
      </w:r>
      <w:r>
        <w:rPr>
          <w:spacing w:val="1"/>
        </w:rPr>
        <w:t> </w:t>
      </w:r>
      <w:r>
        <w:rPr/>
        <w:t>function and (iii) the consumer is rational in that she will always choose a most preferred bundle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set of</w:t>
      </w:r>
      <w:r>
        <w:rPr>
          <w:spacing w:val="-1"/>
        </w:rPr>
        <w:t> </w:t>
      </w:r>
      <w:r>
        <w:rPr/>
        <w:t>feasible</w:t>
      </w:r>
      <w:r>
        <w:rPr>
          <w:spacing w:val="-1"/>
        </w:rPr>
        <w:t> </w:t>
      </w:r>
      <w:r>
        <w:rPr/>
        <w:t>alternatives.</w:t>
      </w:r>
    </w:p>
    <w:p>
      <w:pPr>
        <w:pStyle w:val="BodyText"/>
        <w:spacing w:line="480" w:lineRule="auto" w:before="1"/>
        <w:ind w:right="242"/>
      </w:pPr>
      <w:r>
        <w:rPr/>
        <w:t>Following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consumption of a good, keeping consumption of other goods constant, increases the satisfaction</w:t>
      </w:r>
      <w:r>
        <w:rPr>
          <w:spacing w:val="1"/>
        </w:rPr>
        <w:t> </w:t>
      </w:r>
      <w:r>
        <w:rPr/>
        <w:t>level but this marginal utility (or increment) decreases as the quantity of consumption increases.</w:t>
      </w:r>
      <w:r>
        <w:rPr>
          <w:spacing w:val="1"/>
        </w:rPr>
        <w:t> </w:t>
      </w:r>
      <w:r>
        <w:rPr/>
        <w:t>Moreover, maximum utility achievable given the prices and income requires marginal rate of</w:t>
      </w:r>
      <w:r>
        <w:rPr>
          <w:spacing w:val="1"/>
        </w:rPr>
        <w:t> </w:t>
      </w:r>
      <w:r>
        <w:rPr/>
        <w:t>substitution to be equal to the economic rate of substitution. This in turn requires that the</w:t>
      </w:r>
      <w:r>
        <w:rPr>
          <w:spacing w:val="1"/>
        </w:rPr>
        <w:t> </w:t>
      </w:r>
      <w:r>
        <w:rPr/>
        <w:t>marginal</w:t>
      </w:r>
      <w:r>
        <w:rPr>
          <w:spacing w:val="25"/>
        </w:rPr>
        <w:t> </w:t>
      </w:r>
      <w:r>
        <w:rPr/>
        <w:t>utility</w:t>
      </w:r>
      <w:r>
        <w:rPr>
          <w:spacing w:val="21"/>
        </w:rPr>
        <w:t> </w:t>
      </w:r>
      <w:r>
        <w:rPr/>
        <w:t>per</w:t>
      </w:r>
      <w:r>
        <w:rPr>
          <w:spacing w:val="28"/>
        </w:rPr>
        <w:t> </w:t>
      </w:r>
      <w:r>
        <w:rPr/>
        <w:t>dollar</w:t>
      </w:r>
      <w:r>
        <w:rPr>
          <w:spacing w:val="25"/>
        </w:rPr>
        <w:t> </w:t>
      </w:r>
      <w:r>
        <w:rPr/>
        <w:t>paid</w:t>
      </w:r>
      <w:r>
        <w:rPr>
          <w:spacing w:val="28"/>
        </w:rPr>
        <w:t> </w:t>
      </w:r>
      <w:r>
        <w:rPr/>
        <w:t>for</w:t>
      </w:r>
      <w:r>
        <w:rPr>
          <w:spacing w:val="24"/>
        </w:rPr>
        <w:t> </w:t>
      </w:r>
      <w:r>
        <w:rPr/>
        <w:t>each</w:t>
      </w:r>
      <w:r>
        <w:rPr>
          <w:spacing w:val="27"/>
        </w:rPr>
        <w:t> </w:t>
      </w:r>
      <w:r>
        <w:rPr/>
        <w:t>good</w:t>
      </w:r>
      <w:r>
        <w:rPr>
          <w:spacing w:val="28"/>
        </w:rPr>
        <w:t> </w:t>
      </w:r>
      <w:r>
        <w:rPr/>
        <w:t>be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same.</w:t>
      </w:r>
      <w:r>
        <w:rPr>
          <w:spacing w:val="29"/>
        </w:rPr>
        <w:t> </w:t>
      </w:r>
      <w:r>
        <w:rPr/>
        <w:t>If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marginal</w:t>
      </w:r>
      <w:r>
        <w:rPr>
          <w:spacing w:val="26"/>
        </w:rPr>
        <w:t> </w:t>
      </w:r>
      <w:r>
        <w:rPr/>
        <w:t>utility</w:t>
      </w:r>
      <w:r>
        <w:rPr>
          <w:spacing w:val="17"/>
        </w:rPr>
        <w:t> </w:t>
      </w:r>
      <w:r>
        <w:rPr/>
        <w:t>per</w:t>
      </w:r>
      <w:r>
        <w:rPr>
          <w:spacing w:val="25"/>
        </w:rPr>
        <w:t> </w:t>
      </w:r>
      <w:r>
        <w:rPr/>
        <w:t>dollar</w:t>
      </w:r>
      <w:r>
        <w:rPr>
          <w:spacing w:val="24"/>
        </w:rPr>
        <w:t> </w:t>
      </w:r>
      <w:r>
        <w:rPr/>
        <w:t>is</w:t>
      </w:r>
    </w:p>
    <w:p>
      <w:pPr>
        <w:pStyle w:val="BodyText"/>
        <w:spacing w:before="1"/>
      </w:pPr>
      <w:r>
        <w:rPr/>
        <w:t>greater</w:t>
      </w:r>
      <w:r>
        <w:rPr>
          <w:spacing w:val="19"/>
        </w:rPr>
        <w:t> </w:t>
      </w:r>
      <w:r>
        <w:rPr/>
        <w:t>for</w:t>
      </w:r>
      <w:r>
        <w:rPr>
          <w:spacing w:val="23"/>
        </w:rPr>
        <w:t> </w:t>
      </w:r>
      <w:r>
        <w:rPr/>
        <w:t>good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than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good</w:t>
      </w:r>
      <w:r>
        <w:rPr>
          <w:spacing w:val="23"/>
        </w:rPr>
        <w:t> </w:t>
      </w:r>
      <w:r>
        <w:rPr/>
        <w:t>B,</w:t>
      </w:r>
      <w:r>
        <w:rPr>
          <w:spacing w:val="20"/>
        </w:rPr>
        <w:t> </w:t>
      </w:r>
      <w:r>
        <w:rPr/>
        <w:t>then</w:t>
      </w:r>
      <w:r>
        <w:rPr>
          <w:spacing w:val="19"/>
        </w:rPr>
        <w:t> </w:t>
      </w:r>
      <w:r>
        <w:rPr/>
        <w:t>transferring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dollar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expenditure</w:t>
      </w:r>
      <w:r>
        <w:rPr>
          <w:spacing w:val="19"/>
        </w:rPr>
        <w:t> </w:t>
      </w:r>
      <w:r>
        <w:rPr/>
        <w:t>from</w:t>
      </w:r>
      <w:r>
        <w:rPr>
          <w:spacing w:val="23"/>
        </w:rPr>
        <w:t> </w:t>
      </w:r>
      <w:r>
        <w:rPr/>
        <w:t>B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will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increase the total utility for the same expenditure. It follows that reduction in the relative price of</w:t>
      </w:r>
      <w:r>
        <w:rPr>
          <w:spacing w:val="-57"/>
        </w:rPr>
        <w:t> </w:t>
      </w:r>
      <w:r>
        <w:rPr/>
        <w:t>good</w:t>
      </w:r>
      <w:r>
        <w:rPr>
          <w:spacing w:val="-1"/>
        </w:rPr>
        <w:t> </w:t>
      </w:r>
      <w:r>
        <w:rPr/>
        <w:t>A will tend to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demand</w:t>
      </w:r>
      <w:r>
        <w:rPr>
          <w:spacing w:val="1"/>
        </w:rPr>
        <w:t> </w:t>
      </w:r>
      <w:r>
        <w:rPr/>
        <w:t>for good</w:t>
      </w:r>
      <w:r>
        <w:rPr>
          <w:spacing w:val="1"/>
        </w:rPr>
        <w:t> </w:t>
      </w:r>
      <w:r>
        <w:rPr/>
        <w:t>A and vice</w:t>
      </w:r>
      <w:r>
        <w:rPr>
          <w:spacing w:val="-2"/>
        </w:rPr>
        <w:t> </w:t>
      </w:r>
      <w:r>
        <w:rPr/>
        <w:t>versa.</w:t>
      </w:r>
    </w:p>
    <w:p>
      <w:pPr>
        <w:pStyle w:val="BodyText"/>
        <w:spacing w:line="480" w:lineRule="auto"/>
        <w:ind w:right="232"/>
      </w:pPr>
      <w:r>
        <w:rPr/>
        <w:t>The market demand function for a particular good is the sum of each individual‘s demand for</w:t>
      </w:r>
      <w:r>
        <w:rPr>
          <w:spacing w:val="1"/>
        </w:rPr>
        <w:t> </w:t>
      </w:r>
      <w:r>
        <w:rPr/>
        <w:t>those goods. The market demand curve for the goods is constructed from the demand function by</w:t>
      </w:r>
      <w:r>
        <w:rPr>
          <w:spacing w:val="-57"/>
        </w:rPr>
        <w:t> </w:t>
      </w:r>
      <w:r>
        <w:rPr/>
        <w:t>varying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of the good while holding</w:t>
      </w:r>
      <w:r>
        <w:rPr>
          <w:spacing w:val="-2"/>
        </w:rPr>
        <w:t> </w:t>
      </w:r>
      <w:r>
        <w:rPr/>
        <w:t>all other determinants constant.</w:t>
      </w:r>
    </w:p>
    <w:p>
      <w:pPr>
        <w:pStyle w:val="Heading2"/>
        <w:spacing w:before="5"/>
      </w:pPr>
      <w:bookmarkStart w:name="_TOC_250038" w:id="50"/>
      <w:r>
        <w:rPr/>
        <w:t>3.2.1.6.5.2      </w:t>
      </w:r>
      <w:r>
        <w:rPr>
          <w:spacing w:val="53"/>
        </w:rPr>
        <w:t> </w:t>
      </w:r>
      <w:r>
        <w:rPr/>
        <w:t>Cost</w:t>
      </w:r>
      <w:r>
        <w:rPr>
          <w:spacing w:val="-2"/>
        </w:rPr>
        <w:t> </w:t>
      </w:r>
      <w:r>
        <w:rPr/>
        <w:t>Minimization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bookmarkEnd w:id="50"/>
      <w:r>
        <w:rPr/>
        <w:t>Producer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3"/>
      </w:pPr>
      <w:r>
        <w:rPr/>
        <w:t>In the case of producers, the theory of the producers is used to determine the demand for factors</w:t>
      </w:r>
      <w:r>
        <w:rPr>
          <w:spacing w:val="1"/>
        </w:rPr>
        <w:t> </w:t>
      </w:r>
      <w:r>
        <w:rPr/>
        <w:t>of production. In the process, it is normally possible to replace one input by the other and the</w:t>
      </w:r>
      <w:r>
        <w:rPr>
          <w:spacing w:val="1"/>
        </w:rPr>
        <w:t> </w:t>
      </w:r>
      <w:r>
        <w:rPr/>
        <w:t>producer would try to find the combination of inputs that would minimize the cost of production.</w:t>
      </w:r>
      <w:r>
        <w:rPr>
          <w:spacing w:val="-57"/>
        </w:rPr>
        <w:t> </w:t>
      </w:r>
      <w:r>
        <w:rPr/>
        <w:t>Consider that a producer uses capital and energy to produce his/her output which follows the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function</w:t>
      </w:r>
      <w:r>
        <w:rPr>
          <w:spacing w:val="2"/>
        </w:rPr>
        <w:t> </w:t>
      </w:r>
      <w:r>
        <w:rPr/>
        <w:t>given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equation:</w:t>
      </w:r>
    </w:p>
    <w:p>
      <w:pPr>
        <w:pStyle w:val="BodyText"/>
        <w:spacing w:before="11"/>
        <w:ind w:left="2220"/>
        <w:jc w:val="left"/>
      </w:pP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3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7"/>
        </w:rPr>
        <w:t> </w:t>
      </w:r>
      <w:r>
        <w:rPr>
          <w:rFonts w:ascii="Cambria Math" w:eastAsia="Cambria Math"/>
        </w:rPr>
        <w:t>10𝐾</w:t>
      </w:r>
      <w:r>
        <w:rPr>
          <w:rFonts w:ascii="Cambria Math" w:eastAsia="Cambria Math"/>
          <w:vertAlign w:val="superscript"/>
        </w:rPr>
        <w:t>0.5</w:t>
      </w:r>
      <w:r>
        <w:rPr>
          <w:rFonts w:ascii="Cambria Math" w:eastAsia="Cambria Math"/>
          <w:vertAlign w:val="baseline"/>
        </w:rPr>
        <w:t>𝐸</w:t>
      </w:r>
      <w:r>
        <w:rPr>
          <w:rFonts w:ascii="Cambria Math" w:eastAsia="Cambria Math"/>
          <w:vertAlign w:val="superscript"/>
        </w:rPr>
        <w:t>0.5</w:t>
      </w:r>
      <w:r>
        <w:rPr>
          <w:rFonts w:ascii="Cambria Math" w:eastAsia="Cambria Math"/>
          <w:spacing w:val="44"/>
          <w:vertAlign w:val="baseline"/>
        </w:rPr>
        <w:t> </w:t>
      </w:r>
      <w:r>
        <w:rPr>
          <w:vertAlign w:val="baseline"/>
        </w:rPr>
        <w:t>---------</w:t>
      </w:r>
      <w:r>
        <w:rPr>
          <w:spacing w:val="12"/>
          <w:vertAlign w:val="baseline"/>
        </w:rPr>
        <w:t> </w:t>
      </w:r>
      <w:r>
        <w:rPr>
          <w:vertAlign w:val="baseline"/>
        </w:rPr>
        <w:t>(3.5)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</w:pPr>
      <w:r>
        <w:rPr/>
        <w:t>Where</w:t>
      </w:r>
      <w:r>
        <w:rPr>
          <w:spacing w:val="-3"/>
        </w:rPr>
        <w:t> </w:t>
      </w:r>
      <w:r>
        <w:rPr/>
        <w:t>Q</w:t>
      </w:r>
      <w:r>
        <w:rPr>
          <w:spacing w:val="-1"/>
        </w:rPr>
        <w:t> </w:t>
      </w:r>
      <w:r>
        <w:rPr/>
        <w:t>is output,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is capital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energy.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39"/>
      </w:pPr>
      <w:r>
        <w:rPr/>
        <w:t>Assume that the price of capital and energy per unit is $1 each. If K units of capital</w:t>
      </w:r>
      <w:r>
        <w:rPr>
          <w:spacing w:val="60"/>
        </w:rPr>
        <w:t> </w:t>
      </w:r>
      <w:r>
        <w:rPr/>
        <w:t>and E units</w:t>
      </w:r>
      <w:r>
        <w:rPr>
          <w:spacing w:val="1"/>
        </w:rPr>
        <w:t> </w:t>
      </w:r>
      <w:r>
        <w:rPr/>
        <w:t>of energy are used in the production process, the total cost will be K + E. The optimal choice</w:t>
      </w:r>
      <w:r>
        <w:rPr>
          <w:spacing w:val="1"/>
        </w:rPr>
        <w:t> </w:t>
      </w:r>
      <w:r>
        <w:rPr/>
        <w:t>would be at the point where the cost lines are tangent to the isoquant. For a given level of output,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demand for</w:t>
      </w:r>
      <w:r>
        <w:rPr>
          <w:spacing w:val="-1"/>
        </w:rPr>
        <w:t> </w:t>
      </w:r>
      <w:r>
        <w:rPr/>
        <w:t>input energy</w:t>
      </w:r>
      <w:r>
        <w:rPr>
          <w:spacing w:val="-3"/>
        </w:rPr>
        <w:t> </w:t>
      </w:r>
      <w:r>
        <w:rPr/>
        <w:t>can then be</w:t>
      </w:r>
      <w:r>
        <w:rPr>
          <w:spacing w:val="-1"/>
        </w:rPr>
        <w:t> </w:t>
      </w:r>
      <w:r>
        <w:rPr/>
        <w:t>determined.</w:t>
      </w:r>
    </w:p>
    <w:p>
      <w:pPr>
        <w:pStyle w:val="Heading2"/>
        <w:numPr>
          <w:ilvl w:val="4"/>
          <w:numId w:val="14"/>
        </w:numPr>
        <w:tabs>
          <w:tab w:pos="1801" w:val="left" w:leader="none"/>
        </w:tabs>
        <w:spacing w:line="240" w:lineRule="auto" w:before="6" w:after="0"/>
        <w:ind w:left="1800" w:right="0" w:hanging="1441"/>
        <w:jc w:val="both"/>
      </w:pPr>
      <w:bookmarkStart w:name="_TOC_250037" w:id="51"/>
      <w:r>
        <w:rPr/>
        <w:t>Pragmatic</w:t>
      </w:r>
      <w:r>
        <w:rPr>
          <w:spacing w:val="-3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bookmarkEnd w:id="51"/>
      <w:r>
        <w:rPr/>
        <w:t>Demand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2"/>
      </w:pPr>
      <w:r>
        <w:rPr/>
        <w:t>The traditional and modern theories of consumer behaviour based on cardinal and ordinal utility</w:t>
      </w:r>
      <w:r>
        <w:rPr>
          <w:spacing w:val="1"/>
        </w:rPr>
        <w:t> </w:t>
      </w:r>
      <w:r>
        <w:rPr/>
        <w:t>analysis (Lipsey &amp; Chrystal, 1991) have been the cornerstones of theoretical economic analysis.</w:t>
      </w:r>
      <w:r>
        <w:rPr>
          <w:spacing w:val="1"/>
        </w:rPr>
        <w:t> </w:t>
      </w:r>
      <w:r>
        <w:rPr/>
        <w:t>In recent years, however, economists have questioned their usefulness in applied economics 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accordingly constructed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make the demand</w:t>
      </w:r>
      <w:r>
        <w:rPr>
          <w:spacing w:val="1"/>
        </w:rPr>
        <w:t> </w:t>
      </w:r>
      <w:r>
        <w:rPr/>
        <w:t>theory</w:t>
      </w:r>
      <w:r>
        <w:rPr>
          <w:spacing w:val="63"/>
        </w:rPr>
        <w:t> </w:t>
      </w:r>
      <w:r>
        <w:rPr/>
        <w:t>more</w:t>
      </w:r>
      <w:r>
        <w:rPr>
          <w:spacing w:val="67"/>
        </w:rPr>
        <w:t> </w:t>
      </w:r>
      <w:r>
        <w:rPr/>
        <w:t>realistic.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so-called</w:t>
      </w:r>
      <w:r>
        <w:rPr>
          <w:spacing w:val="68"/>
        </w:rPr>
        <w:t> </w:t>
      </w:r>
      <w:r>
        <w:rPr/>
        <w:t>pragmatic</w:t>
      </w:r>
      <w:r>
        <w:rPr>
          <w:spacing w:val="70"/>
        </w:rPr>
        <w:t> </w:t>
      </w:r>
      <w:r>
        <w:rPr/>
        <w:t>approach</w:t>
      </w:r>
      <w:r>
        <w:rPr>
          <w:spacing w:val="68"/>
        </w:rPr>
        <w:t> </w:t>
      </w:r>
      <w:r>
        <w:rPr/>
        <w:t>to</w:t>
      </w:r>
      <w:r>
        <w:rPr>
          <w:spacing w:val="68"/>
        </w:rPr>
        <w:t> </w:t>
      </w:r>
      <w:r>
        <w:rPr/>
        <w:t>demand</w:t>
      </w:r>
      <w:r>
        <w:rPr>
          <w:spacing w:val="67"/>
        </w:rPr>
        <w:t> </w:t>
      </w:r>
      <w:r>
        <w:rPr/>
        <w:t>theory</w:t>
      </w:r>
      <w:r>
        <w:rPr>
          <w:spacing w:val="63"/>
        </w:rPr>
        <w:t> </w:t>
      </w:r>
      <w:r>
        <w:rPr/>
        <w:t>consists</w:t>
      </w:r>
      <w:r>
        <w:rPr>
          <w:spacing w:val="69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</w:p>
    <w:p>
      <w:pPr>
        <w:pStyle w:val="BodyText"/>
        <w:spacing w:before="1"/>
      </w:pPr>
      <w:r>
        <w:rPr/>
        <w:t>Lancaster</w:t>
      </w:r>
      <w:r>
        <w:rPr>
          <w:spacing w:val="21"/>
        </w:rPr>
        <w:t> </w:t>
      </w:r>
      <w:r>
        <w:rPr/>
        <w:t>attributes</w:t>
      </w:r>
      <w:r>
        <w:rPr>
          <w:spacing w:val="22"/>
        </w:rPr>
        <w:t> </w:t>
      </w:r>
      <w:r>
        <w:rPr/>
        <w:t>(or</w:t>
      </w:r>
      <w:r>
        <w:rPr>
          <w:spacing w:val="23"/>
        </w:rPr>
        <w:t> </w:t>
      </w:r>
      <w:r>
        <w:rPr/>
        <w:t>characteristics)</w:t>
      </w:r>
      <w:r>
        <w:rPr>
          <w:spacing w:val="20"/>
        </w:rPr>
        <w:t> </w:t>
      </w:r>
      <w:r>
        <w:rPr/>
        <w:t>demand</w:t>
      </w:r>
      <w:r>
        <w:rPr>
          <w:spacing w:val="22"/>
        </w:rPr>
        <w:t> </w:t>
      </w:r>
      <w:r>
        <w:rPr/>
        <w:t>theory,</w:t>
      </w:r>
      <w:r>
        <w:rPr>
          <w:spacing w:val="103"/>
        </w:rPr>
        <w:t> </w:t>
      </w:r>
      <w:r>
        <w:rPr/>
        <w:t>the</w:t>
      </w:r>
      <w:r>
        <w:rPr>
          <w:spacing w:val="22"/>
        </w:rPr>
        <w:t> </w:t>
      </w:r>
      <w:r>
        <w:rPr/>
        <w:t>indirect</w:t>
      </w:r>
      <w:r>
        <w:rPr>
          <w:spacing w:val="22"/>
        </w:rPr>
        <w:t> </w:t>
      </w:r>
      <w:r>
        <w:rPr/>
        <w:t>utility</w:t>
      </w:r>
      <w:r>
        <w:rPr>
          <w:spacing w:val="20"/>
        </w:rPr>
        <w:t> </w:t>
      </w:r>
      <w:r>
        <w:rPr/>
        <w:t>function</w:t>
      </w:r>
      <w:r>
        <w:rPr>
          <w:spacing w:val="21"/>
        </w:rPr>
        <w:t> </w:t>
      </w:r>
      <w:r>
        <w:rPr/>
        <w:t>theory,</w:t>
      </w:r>
      <w:r>
        <w:rPr>
          <w:spacing w:val="21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expenditure function theory, linear expenditure functions, constant-elasticity demand function,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 demand functions (i.e.. linear and exponential), and the Dynamic demand function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Distributed-lag</w:t>
      </w:r>
      <w:r>
        <w:rPr>
          <w:spacing w:val="-3"/>
        </w:rPr>
        <w:t> </w:t>
      </w:r>
      <w:r>
        <w:rPr/>
        <w:t>model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demand (Jhingan, 2009).</w:t>
      </w:r>
    </w:p>
    <w:p>
      <w:pPr>
        <w:pStyle w:val="Heading2"/>
        <w:numPr>
          <w:ilvl w:val="4"/>
          <w:numId w:val="14"/>
        </w:numPr>
        <w:tabs>
          <w:tab w:pos="1801" w:val="left" w:leader="none"/>
        </w:tabs>
        <w:spacing w:line="240" w:lineRule="auto" w:before="7" w:after="0"/>
        <w:ind w:left="1800" w:right="0" w:hanging="1441"/>
        <w:jc w:val="both"/>
      </w:pPr>
      <w:bookmarkStart w:name="_TOC_250036" w:id="52"/>
      <w:r>
        <w:rPr/>
        <w:t>Empirical</w:t>
      </w:r>
      <w:r>
        <w:rPr>
          <w:spacing w:val="-3"/>
        </w:rPr>
        <w:t> </w:t>
      </w:r>
      <w:r>
        <w:rPr/>
        <w:t>Demand</w:t>
      </w:r>
      <w:r>
        <w:rPr>
          <w:spacing w:val="-3"/>
        </w:rPr>
        <w:t> </w:t>
      </w:r>
      <w:bookmarkEnd w:id="52"/>
      <w:r>
        <w:rPr/>
        <w:t>Function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237"/>
      </w:pPr>
      <w:r>
        <w:rPr/>
        <w:t>The empirical demand function theory states that in order to estimate an empirical demand</w:t>
      </w:r>
      <w:r>
        <w:rPr>
          <w:spacing w:val="1"/>
        </w:rPr>
        <w:t> </w:t>
      </w:r>
      <w:r>
        <w:rPr/>
        <w:t>function, it is necessary to specify what measurable impact the prices of other commodities have</w:t>
      </w:r>
      <w:r>
        <w:rPr>
          <w:spacing w:val="1"/>
        </w:rPr>
        <w:t> </w:t>
      </w:r>
      <w:r>
        <w:rPr/>
        <w:t>on the demand for the commodity of our interest. Two common forms of empirical demand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exponential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respectively,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before="4"/>
      </w:pPr>
      <w:r>
        <w:rPr/>
        <w:t>(i)      </w:t>
      </w:r>
      <w:r>
        <w:rPr>
          <w:spacing w:val="11"/>
        </w:rPr>
        <w:t> </w:t>
      </w:r>
      <w:r>
        <w:rPr>
          <w:rFonts w:ascii="Cambria Math" w:eastAsia="Cambria Math"/>
        </w:rPr>
        <w:t>𝑄</w:t>
      </w:r>
      <w:r>
        <w:rPr>
          <w:rFonts w:ascii="Cambria Math" w:eastAsia="Cambria Math"/>
          <w:spacing w:val="19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+  𝑏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vertAlign w:val="baseline"/>
        </w:rPr>
        <w:t>𝑃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52"/>
          <w:vertAlign w:val="baseline"/>
        </w:rPr>
        <w:t> </w:t>
      </w:r>
      <w:r>
        <w:rPr>
          <w:rFonts w:ascii="Cambria Math" w:eastAsia="Cambria Math"/>
          <w:vertAlign w:val="baseline"/>
        </w:rPr>
        <w:t>𝑏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𝑃</w:t>
      </w:r>
      <w:r>
        <w:rPr>
          <w:rFonts w:ascii="Cambria Math" w:eastAsia="Cambria Math"/>
          <w:vertAlign w:val="subscript"/>
        </w:rPr>
        <w:t>𝑐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rFonts w:ascii="Cambria Math" w:eastAsia="Cambria Math"/>
          <w:vertAlign w:val="baseline"/>
        </w:rPr>
        <w:t>+ 𝑏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vertAlign w:val="baseline"/>
        </w:rPr>
        <w:t>𝑃</w:t>
      </w:r>
      <w:r>
        <w:rPr>
          <w:rFonts w:ascii="Cambria Math" w:eastAsia="Cambria Math"/>
          <w:vertAlign w:val="subscript"/>
        </w:rPr>
        <w:t>𝑠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-3"/>
          <w:vertAlign w:val="baseline"/>
        </w:rPr>
        <w:t> </w:t>
      </w:r>
      <w:r>
        <w:rPr>
          <w:rFonts w:ascii="Cambria Math" w:eastAsia="Cambria Math"/>
          <w:vertAlign w:val="baseline"/>
        </w:rPr>
        <w:t>𝑏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vertAlign w:val="baseline"/>
        </w:rPr>
        <w:t>𝑌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𝑏</w:t>
      </w:r>
      <w:r>
        <w:rPr>
          <w:rFonts w:ascii="Cambria Math" w:eastAsia="Cambria Math"/>
          <w:vertAlign w:val="subscript"/>
        </w:rPr>
        <w:t>5</w:t>
      </w:r>
      <w:r>
        <w:rPr>
          <w:rFonts w:ascii="Cambria Math" w:eastAsia="Cambria Math"/>
          <w:vertAlign w:val="baseline"/>
        </w:rPr>
        <w:t>𝑇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𝑏</w:t>
      </w:r>
      <w:r>
        <w:rPr>
          <w:rFonts w:ascii="Cambria Math" w:eastAsia="Cambria Math"/>
          <w:vertAlign w:val="subscript"/>
        </w:rPr>
        <w:t>6</w:t>
      </w:r>
      <w:r>
        <w:rPr>
          <w:rFonts w:ascii="Cambria Math" w:eastAsia="Cambria Math"/>
          <w:vertAlign w:val="baseline"/>
        </w:rPr>
        <w:t>𝐷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+ 𝜇  </w:t>
      </w:r>
      <w:r>
        <w:rPr>
          <w:rFonts w:ascii="Cambria Math" w:eastAsia="Cambria Math"/>
          <w:spacing w:val="27"/>
          <w:vertAlign w:val="baseline"/>
        </w:rPr>
        <w:t> </w:t>
      </w:r>
      <w:r>
        <w:rPr>
          <w:vertAlign w:val="baseline"/>
        </w:rPr>
        <w:t>--</w:t>
      </w:r>
      <w:r>
        <w:rPr>
          <w:spacing w:val="-1"/>
          <w:vertAlign w:val="baseline"/>
        </w:rPr>
        <w:t> </w:t>
      </w:r>
      <w:r>
        <w:rPr>
          <w:vertAlign w:val="baseline"/>
        </w:rPr>
        <w:t>(3.6)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tabs>
          <w:tab w:pos="4172" w:val="left" w:leader="hyphen"/>
        </w:tabs>
        <w:spacing w:line="144" w:lineRule="exact"/>
      </w:pPr>
      <w:r>
        <w:rPr>
          <w:w w:val="105"/>
        </w:rPr>
        <w:t>(ii)      </w:t>
      </w:r>
      <w:r>
        <w:rPr>
          <w:spacing w:val="11"/>
          <w:w w:val="105"/>
        </w:rPr>
        <w:t> </w:t>
      </w:r>
      <w:r>
        <w:rPr>
          <w:rFonts w:ascii="Cambria Math" w:eastAsia="Cambria Math"/>
          <w:w w:val="105"/>
        </w:rPr>
        <w:t>𝑄</w:t>
      </w:r>
      <w:r>
        <w:rPr>
          <w:rFonts w:ascii="Cambria Math" w:eastAsia="Cambria Math"/>
          <w:spacing w:val="22"/>
          <w:w w:val="105"/>
        </w:rPr>
        <w:t> </w:t>
      </w:r>
      <w:r>
        <w:rPr>
          <w:rFonts w:ascii="Cambria Math" w:eastAsia="Cambria Math"/>
          <w:w w:val="105"/>
        </w:rPr>
        <w:t>= </w:t>
      </w:r>
      <w:r>
        <w:rPr>
          <w:rFonts w:ascii="Cambria Math" w:eastAsia="Cambria Math"/>
          <w:spacing w:val="17"/>
          <w:w w:val="105"/>
        </w:rPr>
        <w:t> </w:t>
      </w:r>
      <w:r>
        <w:rPr>
          <w:rFonts w:ascii="Cambria Math" w:eastAsia="Cambria Math"/>
          <w:w w:val="105"/>
        </w:rPr>
        <w:t>𝑃</w:t>
      </w:r>
      <w:r>
        <w:rPr>
          <w:rFonts w:ascii="Cambria Math" w:eastAsia="Cambria Math"/>
          <w:w w:val="105"/>
          <w:vertAlign w:val="superscript"/>
        </w:rPr>
        <w:t>𝑎</w:t>
      </w:r>
      <w:r>
        <w:rPr>
          <w:rFonts w:ascii="Cambria Math" w:eastAsia="Cambria Math"/>
          <w:w w:val="105"/>
          <w:vertAlign w:val="baseline"/>
        </w:rPr>
        <w:t>𝑃</w:t>
      </w:r>
      <w:r>
        <w:rPr>
          <w:rFonts w:ascii="Cambria Math" w:eastAsia="Cambria Math"/>
          <w:w w:val="105"/>
          <w:vertAlign w:val="superscript"/>
        </w:rPr>
        <w:t>𝑏</w:t>
      </w:r>
      <w:r>
        <w:rPr>
          <w:rFonts w:ascii="Cambria Math" w:eastAsia="Cambria Math"/>
          <w:w w:val="105"/>
          <w:vertAlign w:val="baseline"/>
        </w:rPr>
        <w:t>𝑃</w:t>
      </w:r>
      <w:r>
        <w:rPr>
          <w:rFonts w:ascii="Cambria Math" w:eastAsia="Cambria Math"/>
          <w:w w:val="105"/>
          <w:vertAlign w:val="superscript"/>
        </w:rPr>
        <w:t>𝑐</w:t>
      </w:r>
      <w:r>
        <w:rPr>
          <w:rFonts w:ascii="Cambria Math" w:eastAsia="Cambria Math"/>
          <w:w w:val="105"/>
          <w:vertAlign w:val="baseline"/>
        </w:rPr>
        <w:t>𝑌</w:t>
      </w:r>
      <w:r>
        <w:rPr>
          <w:rFonts w:ascii="Cambria Math" w:eastAsia="Cambria Math"/>
          <w:w w:val="105"/>
          <w:vertAlign w:val="superscript"/>
        </w:rPr>
        <w:t>𝑑</w:t>
      </w:r>
      <w:r>
        <w:rPr>
          <w:w w:val="105"/>
          <w:position w:val="9"/>
          <w:vertAlign w:val="baseline"/>
        </w:rPr>
        <w:tab/>
      </w:r>
      <w:r>
        <w:rPr>
          <w:w w:val="105"/>
          <w:vertAlign w:val="baseline"/>
        </w:rPr>
        <w:t>(3.7)</w:t>
      </w:r>
    </w:p>
    <w:p>
      <w:pPr>
        <w:spacing w:line="171" w:lineRule="exact" w:before="0"/>
        <w:ind w:left="1990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𝑐   </w:t>
      </w:r>
      <w:r>
        <w:rPr>
          <w:rFonts w:ascii="Cambria Math" w:eastAsia="Cambria Math"/>
          <w:spacing w:val="19"/>
          <w:w w:val="110"/>
          <w:sz w:val="17"/>
        </w:rPr>
        <w:t> </w:t>
      </w:r>
      <w:r>
        <w:rPr>
          <w:rFonts w:ascii="Cambria Math" w:eastAsia="Cambria Math"/>
          <w:w w:val="110"/>
          <w:sz w:val="17"/>
        </w:rPr>
        <w:t>𝑠</w:t>
      </w:r>
    </w:p>
    <w:p>
      <w:pPr>
        <w:pStyle w:val="BodyText"/>
        <w:ind w:left="0"/>
        <w:jc w:val="left"/>
        <w:rPr>
          <w:rFonts w:ascii="Cambria Math"/>
          <w:sz w:val="20"/>
        </w:rPr>
      </w:pPr>
    </w:p>
    <w:p>
      <w:pPr>
        <w:pStyle w:val="BodyText"/>
        <w:spacing w:line="480" w:lineRule="auto" w:before="209"/>
        <w:ind w:right="241"/>
      </w:pPr>
      <w:r>
        <w:rPr/>
        <w:t>where c stands for complement, s for substitute, Y for income, T for taste and D for dummy</w:t>
      </w:r>
      <w:r>
        <w:rPr>
          <w:spacing w:val="1"/>
        </w:rPr>
        <w:t> </w:t>
      </w:r>
      <w:r>
        <w:rPr/>
        <w:t>variable. In (ii) above, the elasticities (a, b, c, d) are the exponents, and demand function (ii)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 in log form as:</w:t>
      </w:r>
    </w:p>
    <w:p>
      <w:pPr>
        <w:pStyle w:val="BodyText"/>
        <w:spacing w:before="3"/>
        <w:ind w:left="1680"/>
        <w:jc w:val="left"/>
      </w:pPr>
      <w:r>
        <w:rPr>
          <w:rFonts w:ascii="Cambria Math" w:eastAsia="Cambria Math"/>
        </w:rPr>
        <w:t>𝐿𝑜𝑔𝑄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𝑎𝐿𝑜𝑔𝑃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𝑏𝐿𝑜𝑔𝑃</w:t>
      </w:r>
      <w:r>
        <w:rPr>
          <w:rFonts w:ascii="Cambria Math" w:eastAsia="Cambria Math"/>
          <w:vertAlign w:val="subscript"/>
        </w:rPr>
        <w:t>𝑐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-6"/>
          <w:vertAlign w:val="baseline"/>
        </w:rPr>
        <w:t> </w:t>
      </w:r>
      <w:r>
        <w:rPr>
          <w:rFonts w:ascii="Cambria Math" w:eastAsia="Cambria Math"/>
          <w:vertAlign w:val="baseline"/>
        </w:rPr>
        <w:t>𝑐𝐿𝑜𝑔𝑃</w:t>
      </w:r>
      <w:r>
        <w:rPr>
          <w:rFonts w:ascii="Cambria Math" w:eastAsia="Cambria Math"/>
          <w:vertAlign w:val="subscript"/>
        </w:rPr>
        <w:t>𝑠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-6"/>
          <w:vertAlign w:val="baseline"/>
        </w:rPr>
        <w:t> </w:t>
      </w:r>
      <w:r>
        <w:rPr>
          <w:rFonts w:ascii="Cambria Math" w:eastAsia="Cambria Math"/>
          <w:vertAlign w:val="baseline"/>
        </w:rPr>
        <w:t>𝑑𝐿𝑜𝑔𝑌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------</w:t>
      </w:r>
      <w:r>
        <w:rPr>
          <w:spacing w:val="-8"/>
          <w:vertAlign w:val="baseline"/>
        </w:rPr>
        <w:t> </w:t>
      </w:r>
      <w:r>
        <w:rPr>
          <w:vertAlign w:val="baseline"/>
        </w:rPr>
        <w:t>(3.8)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236"/>
      </w:pPr>
      <w:r>
        <w:rPr/>
        <w:t>The Dynamic Demand Function (or Distributed-lag model of demand) includes lagged values of</w:t>
      </w:r>
      <w:r>
        <w:rPr>
          <w:spacing w:val="1"/>
        </w:rPr>
        <w:t> </w:t>
      </w:r>
      <w:r>
        <w:rPr/>
        <w:t>the quantity demanded and of income as separate variables which influence demand in any</w:t>
      </w:r>
      <w:r>
        <w:rPr>
          <w:spacing w:val="1"/>
        </w:rPr>
        <w:t> </w:t>
      </w:r>
      <w:r>
        <w:rPr/>
        <w:t>particular period. They are based on the stock-adjustment principle which says that current</w:t>
      </w:r>
      <w:r>
        <w:rPr>
          <w:spacing w:val="1"/>
        </w:rPr>
        <w:t> </w:t>
      </w:r>
      <w:r>
        <w:rPr/>
        <w:t>demand decisions are influenced by past behaviour. It assumes that current demand depends on</w:t>
      </w:r>
      <w:r>
        <w:rPr>
          <w:spacing w:val="1"/>
        </w:rPr>
        <w:t> </w:t>
      </w:r>
      <w:r>
        <w:rPr/>
        <w:t>past levels of income and demand. In the case of a durable consumer commodity, its past</w:t>
      </w:r>
      <w:r>
        <w:rPr>
          <w:spacing w:val="1"/>
        </w:rPr>
        <w:t> </w:t>
      </w:r>
      <w:r>
        <w:rPr/>
        <w:t>pur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ase</w:t>
      </w:r>
      <w:r>
        <w:rPr/>
        <w:t>s </w:t>
      </w:r>
      <w:r>
        <w:rPr>
          <w:spacing w:val="-17"/>
        </w:rPr>
        <w:t> </w:t>
      </w:r>
      <w:r>
        <w:rPr>
          <w:spacing w:val="-1"/>
        </w:rPr>
        <w:t>c</w:t>
      </w:r>
      <w:r>
        <w:rPr/>
        <w:t>onstitute </w:t>
      </w:r>
      <w:r>
        <w:rPr>
          <w:spacing w:val="-20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1"/>
          <w:w w:val="44"/>
        </w:rPr>
        <w:t>―</w:t>
      </w:r>
      <w:r>
        <w:rPr>
          <w:spacing w:val="-1"/>
          <w:w w:val="106"/>
        </w:rPr>
        <w:t>stock</w:t>
      </w:r>
      <w:r>
        <w:rPr>
          <w:w w:val="106"/>
        </w:rPr>
        <w:t>‖</w:t>
      </w:r>
      <w:r>
        <w:rPr/>
        <w:t> </w:t>
      </w:r>
      <w:r>
        <w:rPr>
          <w:spacing w:val="-21"/>
        </w:rPr>
        <w:t> </w:t>
      </w:r>
      <w:r>
        <w:rPr/>
        <w:t>of </w:t>
      </w:r>
      <w:r>
        <w:rPr>
          <w:spacing w:val="-21"/>
        </w:rPr>
        <w:t> </w:t>
      </w:r>
      <w:r>
        <w:rPr/>
        <w:t>this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ommodity </w:t>
      </w:r>
      <w:r>
        <w:rPr>
          <w:spacing w:val="-22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lear</w:t>
      </w:r>
      <w:r>
        <w:rPr>
          <w:spacing w:val="1"/>
        </w:rPr>
        <w:t>l</w:t>
      </w:r>
      <w:r>
        <w:rPr/>
        <w:t>y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ff</w:t>
      </w:r>
      <w:r>
        <w:rPr>
          <w:spacing w:val="-1"/>
        </w:rPr>
        <w:t>ec</w:t>
      </w:r>
      <w:r>
        <w:rPr/>
        <w:t>ts </w:t>
      </w:r>
      <w:r>
        <w:rPr>
          <w:spacing w:val="-17"/>
        </w:rPr>
        <w:t> </w:t>
      </w:r>
      <w:r>
        <w:rPr/>
        <w:t>its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r</w:t>
      </w:r>
      <w:r>
        <w:rPr>
          <w:spacing w:val="-2"/>
        </w:rPr>
        <w:t>e</w:t>
      </w:r>
      <w:r>
        <w:rPr/>
        <w:t>nt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futu</w:t>
      </w:r>
      <w:r>
        <w:rPr>
          <w:spacing w:val="1"/>
        </w:rPr>
        <w:t>r</w:t>
      </w:r>
      <w:r>
        <w:rPr/>
        <w:t>e purchases. The more current of past levels of income or demand have a greater influence on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consumption patterns than the more</w:t>
      </w:r>
      <w:r>
        <w:rPr>
          <w:spacing w:val="1"/>
        </w:rPr>
        <w:t> </w:t>
      </w:r>
      <w:r>
        <w:rPr/>
        <w:t>remote</w:t>
      </w:r>
      <w:r>
        <w:rPr>
          <w:spacing w:val="-1"/>
        </w:rPr>
        <w:t> </w:t>
      </w:r>
      <w:r>
        <w:rPr/>
        <w:t>ones.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numPr>
          <w:ilvl w:val="4"/>
          <w:numId w:val="14"/>
        </w:numPr>
        <w:tabs>
          <w:tab w:pos="1801" w:val="left" w:leader="none"/>
        </w:tabs>
        <w:spacing w:line="240" w:lineRule="auto" w:before="77" w:after="0"/>
        <w:ind w:left="1800" w:right="0" w:hanging="1441"/>
        <w:jc w:val="both"/>
      </w:pPr>
      <w:bookmarkStart w:name="_TOC_250035" w:id="53"/>
      <w:r>
        <w:rPr/>
        <w:t>The</w:t>
      </w:r>
      <w:r>
        <w:rPr>
          <w:spacing w:val="-4"/>
        </w:rPr>
        <w:t> </w:t>
      </w:r>
      <w:r>
        <w:rPr/>
        <w:t>Econometric</w:t>
      </w:r>
      <w:r>
        <w:rPr>
          <w:spacing w:val="-2"/>
        </w:rPr>
        <w:t> </w:t>
      </w:r>
      <w:bookmarkEnd w:id="53"/>
      <w:r>
        <w:rPr/>
        <w:t>Approach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42"/>
      </w:pPr>
      <w:r>
        <w:rPr/>
        <w:t>The econometric approach relies on the economic foundation of energy demand discussed earlier</w:t>
      </w:r>
      <w:r>
        <w:rPr>
          <w:spacing w:val="-57"/>
        </w:rPr>
        <w:t> </w:t>
      </w:r>
      <w:r>
        <w:rPr/>
        <w:t>to analyze energy demand and the effects of price and policy changes. The level of analysis can</w:t>
      </w:r>
      <w:r>
        <w:rPr>
          <w:spacing w:val="1"/>
        </w:rPr>
        <w:t> </w:t>
      </w:r>
      <w:r>
        <w:rPr/>
        <w:t>vary 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evolved over the past four decades to take advantage of the developments in the econometric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/>
        <w:ind w:right="236"/>
      </w:pPr>
      <w:r>
        <w:rPr/>
        <w:t>As indicated earlier, any analysis of energy demand should consider three decisions made by the</w:t>
      </w:r>
      <w:r>
        <w:rPr>
          <w:spacing w:val="1"/>
        </w:rPr>
        <w:t> </w:t>
      </w:r>
      <w:r>
        <w:rPr/>
        <w:t>user, namely: equipment buying decision, fuel and equipment choice decision and the capacity</w:t>
      </w:r>
      <w:r>
        <w:rPr>
          <w:spacing w:val="1"/>
        </w:rPr>
        <w:t> </w:t>
      </w:r>
      <w:r>
        <w:rPr/>
        <w:t>utilization decision. The econometric method tries to capture the above ideas of derived 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effectiveness. Two commonly used modeling approaches are known as the reduced form models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structural models. These</w:t>
      </w:r>
      <w:r>
        <w:rPr>
          <w:spacing w:val="-1"/>
        </w:rPr>
        <w:t> </w:t>
      </w:r>
      <w:r>
        <w:rPr/>
        <w:t>two forms of models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discussed below.</w:t>
      </w:r>
    </w:p>
    <w:p>
      <w:pPr>
        <w:pStyle w:val="BodyText"/>
        <w:spacing w:line="480" w:lineRule="auto" w:before="1"/>
        <w:ind w:right="240"/>
      </w:pPr>
      <w:r>
        <w:rPr/>
        <w:t>The starting point in this modeling approach is the identity that links energy consumption with</w:t>
      </w:r>
      <w:r>
        <w:rPr>
          <w:spacing w:val="1"/>
        </w:rPr>
        <w:t> </w:t>
      </w:r>
      <w:r>
        <w:rPr/>
        <w:t>the stock of capital equipment and its rate of utilization indicated below [referred to as the Fisher</w:t>
      </w:r>
      <w:r>
        <w:rPr>
          <w:spacing w:val="-57"/>
        </w:rPr>
        <w:t> </w:t>
      </w:r>
      <w:r>
        <w:rPr/>
        <w:t>&amp;</w:t>
      </w:r>
      <w:r>
        <w:rPr>
          <w:spacing w:val="-2"/>
        </w:rPr>
        <w:t> </w:t>
      </w:r>
      <w:r>
        <w:rPr/>
        <w:t>Kaysen</w:t>
      </w:r>
      <w:r>
        <w:rPr>
          <w:spacing w:val="-1"/>
        </w:rPr>
        <w:t> </w:t>
      </w:r>
      <w:r>
        <w:rPr/>
        <w:t>(1962) model],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spacing w:line="154" w:lineRule="exact" w:before="0"/>
        <w:ind w:left="3891" w:right="0" w:firstLine="0"/>
        <w:jc w:val="left"/>
        <w:rPr>
          <w:rFonts w:ascii="Cambria Math" w:eastAsia="Cambria Math"/>
          <w:sz w:val="17"/>
        </w:rPr>
      </w:pPr>
      <w:r>
        <w:rPr/>
        <w:pict>
          <v:shape style="position:absolute;margin-left:207.050003pt;margin-top:1.136748pt;width:41.55pt;height:13.4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pStyle w:val="BodyText"/>
                    <w:spacing w:line="267" w:lineRule="exact"/>
                    <w:ind w:left="0"/>
                    <w:jc w:val="left"/>
                    <w:rPr>
                      <w:rFonts w:ascii="Cambria Math" w:hAnsi="Cambria Math"/>
                    </w:rPr>
                  </w:pPr>
                  <w:r>
                    <w:rPr>
                      <w:w w:val="110"/>
                    </w:rPr>
                    <w:t>Qi</w:t>
                  </w:r>
                  <w:r>
                    <w:rPr>
                      <w:spacing w:val="-14"/>
                      <w:w w:val="110"/>
                    </w:rPr>
                    <w:t> </w:t>
                  </w:r>
                  <w:r>
                    <w:rPr>
                      <w:rFonts w:ascii="Cambria Math" w:hAnsi="Cambria Math"/>
                      <w:w w:val="110"/>
                    </w:rPr>
                    <w:t>Ξ </w:t>
                  </w:r>
                  <w:r>
                    <w:rPr>
                      <w:rFonts w:ascii="Cambria Math" w:hAnsi="Cambria Math"/>
                      <w:spacing w:val="42"/>
                      <w:w w:val="110"/>
                    </w:rPr>
                    <w:t> </w:t>
                  </w:r>
                  <w:r>
                    <w:rPr>
                      <w:rFonts w:ascii="Cambria Math" w:hAnsi="Cambria Math"/>
                      <w:w w:val="110"/>
                      <w:position w:val="1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0"/>
          <w:sz w:val="17"/>
        </w:rPr>
        <w:t>𝑚</w:t>
      </w:r>
    </w:p>
    <w:p>
      <w:pPr>
        <w:spacing w:line="175" w:lineRule="exact" w:before="0"/>
        <w:ind w:left="389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𝑘=1</w:t>
      </w:r>
    </w:p>
    <w:p>
      <w:pPr>
        <w:pStyle w:val="BodyText"/>
        <w:spacing w:before="8"/>
        <w:ind w:left="0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𝑅𝑘i. 𝐴𝑘i</w:t>
      </w:r>
    </w:p>
    <w:p>
      <w:pPr>
        <w:pStyle w:val="BodyText"/>
        <w:spacing w:before="12"/>
        <w:ind w:left="251"/>
        <w:jc w:val="left"/>
      </w:pPr>
      <w:r>
        <w:rPr/>
        <w:br w:type="column"/>
      </w:r>
      <w:r>
        <w:rPr/>
        <w:t>-----------</w:t>
      </w:r>
      <w:r>
        <w:rPr>
          <w:spacing w:val="-8"/>
        </w:rPr>
        <w:t> </w:t>
      </w:r>
      <w:r>
        <w:rPr/>
        <w:t>(3.9)</w:t>
      </w:r>
    </w:p>
    <w:p>
      <w:pPr>
        <w:spacing w:after="0"/>
        <w:jc w:val="left"/>
        <w:sectPr>
          <w:type w:val="continuous"/>
          <w:pgSz w:w="12240" w:h="15840"/>
          <w:pgMar w:top="1500" w:bottom="1200" w:left="1080" w:right="1200"/>
          <w:cols w:num="3" w:equalWidth="0">
            <w:col w:w="4221" w:space="40"/>
            <w:col w:w="819" w:space="39"/>
            <w:col w:w="4841"/>
          </w:cols>
        </w:sectPr>
      </w:pPr>
    </w:p>
    <w:p>
      <w:pPr>
        <w:pStyle w:val="BodyText"/>
        <w:spacing w:before="10"/>
        <w:ind w:left="0"/>
        <w:jc w:val="left"/>
        <w:rPr>
          <w:sz w:val="12"/>
        </w:rPr>
      </w:pPr>
    </w:p>
    <w:p>
      <w:pPr>
        <w:pStyle w:val="BodyText"/>
        <w:spacing w:line="480" w:lineRule="auto" w:before="90"/>
        <w:ind w:right="232"/>
      </w:pPr>
      <w:r>
        <w:rPr/>
        <w:t>Equation (3.11) indicates that total consumption of fuel </w:t>
      </w:r>
      <w:r>
        <w:rPr>
          <w:i/>
        </w:rPr>
        <w:t>i </w:t>
      </w:r>
      <w:r>
        <w:rPr/>
        <w:t>is the sum of fuel consumption of each</w:t>
      </w:r>
      <w:r>
        <w:rPr>
          <w:spacing w:val="1"/>
        </w:rPr>
        <w:t> </w:t>
      </w:r>
      <w:r>
        <w:rPr/>
        <w:t>of </w:t>
      </w:r>
      <w:r>
        <w:rPr>
          <w:i/>
        </w:rPr>
        <w:t>k </w:t>
      </w:r>
      <w:r>
        <w:rPr/>
        <w:t>types of appliances, where the fuel consumption by an appliance type is obtained as the</w:t>
      </w:r>
      <w:r>
        <w:rPr>
          <w:spacing w:val="1"/>
        </w:rPr>
        <w:t> </w:t>
      </w:r>
      <w:r>
        <w:rPr/>
        <w:t>product of the stock of such appliance </w:t>
      </w:r>
      <w:r>
        <w:rPr>
          <w:i/>
        </w:rPr>
        <w:t>(A) </w:t>
      </w:r>
      <w:r>
        <w:rPr/>
        <w:t>and the utilization rate </w:t>
      </w:r>
      <w:r>
        <w:rPr>
          <w:i/>
        </w:rPr>
        <w:t>(R). </w:t>
      </w:r>
      <w:r>
        <w:rPr/>
        <w:t>For example, electricity</w:t>
      </w:r>
      <w:r>
        <w:rPr>
          <w:spacing w:val="1"/>
        </w:rPr>
        <w:t> </w:t>
      </w:r>
      <w:r>
        <w:rPr/>
        <w:t>consumed by a household can originate from a number of white goods namely, refrigerators,</w:t>
      </w:r>
      <w:r>
        <w:rPr>
          <w:spacing w:val="1"/>
        </w:rPr>
        <w:t> </w:t>
      </w:r>
      <w:r>
        <w:rPr/>
        <w:t>cookers, blenders, entertainment equipment, etc. The stock of such appliances multiplied by the</w:t>
      </w:r>
      <w:r>
        <w:rPr>
          <w:spacing w:val="1"/>
        </w:rPr>
        <w:t> </w:t>
      </w:r>
      <w:r>
        <w:rPr/>
        <w:t>kWh</w:t>
      </w:r>
      <w:r>
        <w:rPr>
          <w:spacing w:val="-1"/>
        </w:rPr>
        <w:t> </w:t>
      </w:r>
      <w:r>
        <w:rPr/>
        <w:t>of electricity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each</w:t>
      </w:r>
      <w:r>
        <w:rPr>
          <w:spacing w:val="2"/>
        </w:rPr>
        <w:t> </w:t>
      </w:r>
      <w:r>
        <w:rPr/>
        <w:t>good</w:t>
      </w:r>
      <w:r>
        <w:rPr>
          <w:spacing w:val="2"/>
        </w:rPr>
        <w:t> </w:t>
      </w:r>
      <w:r>
        <w:rPr/>
        <w:t>gives the electricity</w:t>
      </w:r>
      <w:r>
        <w:rPr>
          <w:spacing w:val="-3"/>
        </w:rPr>
        <w:t> </w:t>
      </w:r>
      <w:r>
        <w:rPr/>
        <w:t>consumption by</w:t>
      </w:r>
      <w:r>
        <w:rPr>
          <w:spacing w:val="-5"/>
        </w:rPr>
        <w:t> </w:t>
      </w:r>
      <w:r>
        <w:rPr/>
        <w:t>appliance</w:t>
      </w:r>
      <w:r>
        <w:rPr>
          <w:spacing w:val="-2"/>
        </w:rPr>
        <w:t> </w:t>
      </w:r>
      <w:r>
        <w:rPr/>
        <w:t>type.</w:t>
      </w:r>
    </w:p>
    <w:p>
      <w:pPr>
        <w:pStyle w:val="BodyText"/>
      </w:pPr>
      <w:r>
        <w:rPr/>
        <w:t>The</w:t>
      </w:r>
      <w:r>
        <w:rPr>
          <w:spacing w:val="21"/>
        </w:rPr>
        <w:t> </w:t>
      </w:r>
      <w:r>
        <w:rPr/>
        <w:t>total</w:t>
      </w:r>
      <w:r>
        <w:rPr>
          <w:spacing w:val="24"/>
        </w:rPr>
        <w:t> </w:t>
      </w:r>
      <w:r>
        <w:rPr/>
        <w:t>electricity</w:t>
      </w:r>
      <w:r>
        <w:rPr>
          <w:spacing w:val="18"/>
        </w:rPr>
        <w:t> </w:t>
      </w:r>
      <w:r>
        <w:rPr/>
        <w:t>consumption</w:t>
      </w:r>
      <w:r>
        <w:rPr>
          <w:spacing w:val="24"/>
        </w:rPr>
        <w:t> </w:t>
      </w:r>
      <w:r>
        <w:rPr/>
        <w:t>then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sum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electricity</w:t>
      </w:r>
      <w:r>
        <w:rPr>
          <w:spacing w:val="18"/>
        </w:rPr>
        <w:t> </w:t>
      </w:r>
      <w:r>
        <w:rPr/>
        <w:t>consumed</w:t>
      </w:r>
      <w:r>
        <w:rPr>
          <w:spacing w:val="25"/>
        </w:rPr>
        <w:t> </w:t>
      </w:r>
      <w:r>
        <w:rPr/>
        <w:t>by</w:t>
      </w:r>
      <w:r>
        <w:rPr>
          <w:spacing w:val="18"/>
        </w:rPr>
        <w:t> </w:t>
      </w:r>
      <w:r>
        <w:rPr/>
        <w:t>all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appliances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household.</w:t>
      </w:r>
    </w:p>
    <w:p>
      <w:pPr>
        <w:spacing w:after="0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A structural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considers the derived</w:t>
      </w:r>
      <w:r>
        <w:rPr>
          <w:spacing w:val="1"/>
        </w:rPr>
        <w:t> </w:t>
      </w:r>
      <w:r>
        <w:rPr/>
        <w:t>nature of energy demand</w:t>
      </w:r>
      <w:r>
        <w:rPr>
          <w:spacing w:val="1"/>
        </w:rPr>
        <w:t> </w:t>
      </w:r>
      <w:r>
        <w:rPr/>
        <w:t>explicitly by specifying</w:t>
      </w:r>
      <w:r>
        <w:rPr>
          <w:spacing w:val="1"/>
        </w:rPr>
        <w:t> </w:t>
      </w:r>
      <w:r>
        <w:rPr/>
        <w:t>separate demand functions for the appliance stock and the utilization rate. A</w:t>
      </w:r>
      <w:r>
        <w:rPr>
          <w:vertAlign w:val="subscript"/>
        </w:rPr>
        <w:t>i</w:t>
      </w:r>
      <w:r>
        <w:rPr>
          <w:vertAlign w:val="baseline"/>
        </w:rPr>
        <w:t> and R</w:t>
      </w:r>
      <w:r>
        <w:rPr>
          <w:vertAlign w:val="subscript"/>
        </w:rPr>
        <w:t>i</w:t>
      </w:r>
      <w:r>
        <w:rPr>
          <w:vertAlign w:val="baseline"/>
        </w:rPr>
        <w:t>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tabs>
          <w:tab w:pos="5605" w:val="left" w:leader="hyphen"/>
        </w:tabs>
        <w:spacing w:before="27"/>
        <w:ind w:left="2821"/>
        <w:jc w:val="left"/>
      </w:pPr>
      <w:r>
        <w:rPr>
          <w:rFonts w:ascii="Cambria Math" w:hAnsi="Cambria Math" w:eastAsia="Cambria Math"/>
          <w:spacing w:val="-4"/>
          <w:w w:val="110"/>
        </w:rPr>
        <w:t>𝐴</w:t>
      </w:r>
      <w:r>
        <w:rPr>
          <w:rFonts w:ascii="Cambria Math" w:hAnsi="Cambria Math" w:eastAsia="Cambria Math"/>
          <w:spacing w:val="-4"/>
          <w:w w:val="110"/>
          <w:vertAlign w:val="subscript"/>
        </w:rPr>
        <w:t>i</w:t>
      </w:r>
      <w:r>
        <w:rPr>
          <w:rFonts w:ascii="Cambria Math" w:hAnsi="Cambria Math" w:eastAsia="Cambria Math"/>
          <w:spacing w:val="25"/>
          <w:w w:val="110"/>
          <w:vertAlign w:val="baseline"/>
        </w:rPr>
        <w:t> </w:t>
      </w:r>
      <w:r>
        <w:rPr>
          <w:rFonts w:ascii="Cambria Math" w:hAnsi="Cambria Math" w:eastAsia="Cambria Math"/>
          <w:spacing w:val="-4"/>
          <w:w w:val="110"/>
          <w:vertAlign w:val="baseline"/>
        </w:rPr>
        <w:t>=</w:t>
      </w:r>
      <w:r>
        <w:rPr>
          <w:rFonts w:ascii="Cambria Math" w:hAnsi="Cambria Math" w:eastAsia="Cambria Math"/>
          <w:spacing w:val="60"/>
          <w:w w:val="110"/>
          <w:vertAlign w:val="baseline"/>
        </w:rPr>
        <w:t> </w:t>
      </w:r>
      <w:r>
        <w:rPr>
          <w:rFonts w:ascii="Cambria Math" w:hAnsi="Cambria Math" w:eastAsia="Cambria Math"/>
          <w:spacing w:val="-4"/>
          <w:w w:val="110"/>
          <w:vertAlign w:val="baseline"/>
        </w:rPr>
        <w:t>ƒ</w:t>
      </w:r>
      <w:r>
        <w:rPr>
          <w:rFonts w:ascii="Cambria Math" w:hAnsi="Cambria Math" w:eastAsia="Cambria Math"/>
          <w:spacing w:val="-4"/>
          <w:w w:val="110"/>
          <w:vertAlign w:val="subscript"/>
        </w:rPr>
        <w:t>i</w:t>
      </w:r>
      <w:r>
        <w:rPr>
          <w:rFonts w:ascii="Cambria Math" w:hAnsi="Cambria Math" w:eastAsia="Cambria Math"/>
          <w:spacing w:val="-4"/>
          <w:w w:val="110"/>
          <w:vertAlign w:val="baseline"/>
        </w:rPr>
        <w:t>(𝑃</w:t>
      </w:r>
      <w:r>
        <w:rPr>
          <w:rFonts w:ascii="Cambria Math" w:hAnsi="Cambria Math" w:eastAsia="Cambria Math"/>
          <w:spacing w:val="-4"/>
          <w:w w:val="110"/>
          <w:vertAlign w:val="subscript"/>
        </w:rPr>
        <w:t>i</w:t>
      </w:r>
      <w:r>
        <w:rPr>
          <w:rFonts w:ascii="Cambria Math" w:hAnsi="Cambria Math" w:eastAsia="Cambria Math"/>
          <w:spacing w:val="-4"/>
          <w:w w:val="110"/>
          <w:vertAlign w:val="baseline"/>
        </w:rPr>
        <w:t>,</w:t>
      </w:r>
      <w:r>
        <w:rPr>
          <w:rFonts w:ascii="Cambria Math" w:hAnsi="Cambria Math" w:eastAsia="Cambria Math"/>
          <w:spacing w:val="-16"/>
          <w:w w:val="110"/>
          <w:vertAlign w:val="baseline"/>
        </w:rPr>
        <w:t> </w:t>
      </w:r>
      <w:r>
        <w:rPr>
          <w:rFonts w:ascii="Cambria Math" w:hAnsi="Cambria Math" w:eastAsia="Cambria Math"/>
          <w:spacing w:val="-4"/>
          <w:w w:val="110"/>
          <w:vertAlign w:val="baseline"/>
        </w:rPr>
        <w:t>𝑃</w:t>
      </w:r>
      <w:r>
        <w:rPr>
          <w:rFonts w:ascii="Cambria Math" w:hAnsi="Cambria Math" w:eastAsia="Cambria Math"/>
          <w:spacing w:val="-4"/>
          <w:w w:val="110"/>
          <w:vertAlign w:val="subscript"/>
        </w:rPr>
        <w:t>j</w:t>
      </w:r>
      <w:r>
        <w:rPr>
          <w:rFonts w:ascii="Cambria Math" w:hAnsi="Cambria Math" w:eastAsia="Cambria Math"/>
          <w:spacing w:val="-4"/>
          <w:w w:val="110"/>
          <w:vertAlign w:val="baseline"/>
        </w:rPr>
        <w:t>,</w:t>
      </w:r>
      <w:r>
        <w:rPr>
          <w:rFonts w:ascii="Cambria Math" w:hAnsi="Cambria Math" w:eastAsia="Cambria Math"/>
          <w:spacing w:val="-20"/>
          <w:w w:val="110"/>
          <w:vertAlign w:val="baseline"/>
        </w:rPr>
        <w:t> </w:t>
      </w:r>
      <w:r>
        <w:rPr>
          <w:rFonts w:ascii="Cambria Math" w:hAnsi="Cambria Math" w:eastAsia="Cambria Math"/>
          <w:spacing w:val="-4"/>
          <w:w w:val="110"/>
          <w:vertAlign w:val="baseline"/>
        </w:rPr>
        <w:t>𝑃</w:t>
      </w:r>
      <w:r>
        <w:rPr>
          <w:rFonts w:ascii="Cambria Math" w:hAnsi="Cambria Math" w:eastAsia="Cambria Math"/>
          <w:spacing w:val="-4"/>
          <w:w w:val="110"/>
          <w:vertAlign w:val="subscript"/>
        </w:rPr>
        <w:t>𝑎</w:t>
      </w:r>
      <w:r>
        <w:rPr>
          <w:rFonts w:ascii="Cambria Math" w:hAnsi="Cambria Math" w:eastAsia="Cambria Math"/>
          <w:spacing w:val="-4"/>
          <w:w w:val="110"/>
          <w:vertAlign w:val="baseline"/>
        </w:rPr>
        <w:t>,</w:t>
      </w:r>
      <w:r>
        <w:rPr>
          <w:rFonts w:ascii="Cambria Math" w:hAnsi="Cambria Math" w:eastAsia="Cambria Math"/>
          <w:spacing w:val="-19"/>
          <w:w w:val="110"/>
          <w:vertAlign w:val="baseline"/>
        </w:rPr>
        <w:t> </w:t>
      </w:r>
      <w:r>
        <w:rPr>
          <w:rFonts w:ascii="Cambria Math" w:hAnsi="Cambria Math" w:eastAsia="Cambria Math"/>
          <w:spacing w:val="-4"/>
          <w:w w:val="110"/>
          <w:vertAlign w:val="baseline"/>
        </w:rPr>
        <w:t>𝑌,</w:t>
      </w:r>
      <w:r>
        <w:rPr>
          <w:rFonts w:ascii="Cambria Math" w:hAnsi="Cambria Math" w:eastAsia="Cambria Math"/>
          <w:spacing w:val="-19"/>
          <w:w w:val="110"/>
          <w:vertAlign w:val="baseline"/>
        </w:rPr>
        <w:t> </w:t>
      </w:r>
      <w:r>
        <w:rPr>
          <w:rFonts w:ascii="Cambria Math" w:hAnsi="Cambria Math" w:eastAsia="Cambria Math"/>
          <w:spacing w:val="-4"/>
          <w:w w:val="110"/>
          <w:vertAlign w:val="baseline"/>
        </w:rPr>
        <w:t>X)</w:t>
      </w:r>
      <w:r>
        <w:rPr>
          <w:spacing w:val="-4"/>
          <w:w w:val="110"/>
          <w:vertAlign w:val="baseline"/>
        </w:rPr>
        <w:tab/>
      </w:r>
      <w:r>
        <w:rPr>
          <w:w w:val="110"/>
          <w:vertAlign w:val="baseline"/>
        </w:rPr>
        <w:t>(3.10)</w:t>
      </w:r>
    </w:p>
    <w:p>
      <w:pPr>
        <w:pStyle w:val="BodyText"/>
        <w:spacing w:before="8"/>
        <w:ind w:left="0"/>
        <w:jc w:val="left"/>
        <w:rPr>
          <w:sz w:val="26"/>
        </w:rPr>
      </w:pPr>
    </w:p>
    <w:p>
      <w:pPr>
        <w:pStyle w:val="BodyText"/>
        <w:tabs>
          <w:tab w:pos="5653" w:val="left" w:leader="hyphen"/>
        </w:tabs>
        <w:ind w:left="2761"/>
        <w:jc w:val="left"/>
      </w:pPr>
      <w:r>
        <w:rPr>
          <w:rFonts w:ascii="Cambria Math" w:hAnsi="Cambria Math" w:eastAsia="Cambria Math"/>
          <w:spacing w:val="-1"/>
          <w:w w:val="105"/>
        </w:rPr>
        <w:t>𝑅</w:t>
      </w:r>
      <w:r>
        <w:rPr>
          <w:rFonts w:ascii="Cambria Math" w:hAnsi="Cambria Math" w:eastAsia="Cambria Math"/>
          <w:spacing w:val="-1"/>
          <w:w w:val="105"/>
          <w:vertAlign w:val="subscript"/>
        </w:rPr>
        <w:t>i</w:t>
      </w:r>
      <w:r>
        <w:rPr>
          <w:rFonts w:ascii="Cambria Math" w:hAnsi="Cambria Math" w:eastAsia="Cambria Math"/>
          <w:spacing w:val="26"/>
          <w:w w:val="105"/>
          <w:vertAlign w:val="baseline"/>
        </w:rPr>
        <w:t> </w:t>
      </w:r>
      <w:r>
        <w:rPr>
          <w:rFonts w:ascii="Cambria Math" w:hAnsi="Cambria Math" w:eastAsia="Cambria Math"/>
          <w:spacing w:val="-1"/>
          <w:w w:val="105"/>
          <w:vertAlign w:val="baseline"/>
        </w:rPr>
        <w:t>=</w:t>
      </w:r>
      <w:r>
        <w:rPr>
          <w:rFonts w:ascii="Cambria Math" w:hAnsi="Cambria Math" w:eastAsia="Cambria Math"/>
          <w:spacing w:val="1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ƒ</w:t>
      </w:r>
      <w:r>
        <w:rPr>
          <w:rFonts w:ascii="Cambria Math" w:hAnsi="Cambria Math" w:eastAsia="Cambria Math"/>
          <w:w w:val="105"/>
          <w:vertAlign w:val="subscript"/>
        </w:rPr>
        <w:t>2</w:t>
      </w:r>
      <w:r>
        <w:rPr>
          <w:rFonts w:ascii="Cambria Math" w:hAnsi="Cambria Math" w:eastAsia="Cambria Math"/>
          <w:w w:val="105"/>
          <w:vertAlign w:val="baseline"/>
        </w:rPr>
        <w:t>(𝑃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w w:val="105"/>
          <w:vertAlign w:val="baseline"/>
        </w:rPr>
        <w:t>,</w:t>
      </w:r>
      <w:r>
        <w:rPr>
          <w:rFonts w:ascii="Cambria Math" w:hAnsi="Cambria Math" w:eastAsia="Cambria Math"/>
          <w:spacing w:val="-1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𝑌,</w:t>
      </w:r>
      <w:r>
        <w:rPr>
          <w:rFonts w:ascii="Cambria Math" w:hAnsi="Cambria Math" w:eastAsia="Cambria Math"/>
          <w:spacing w:val="-1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𝑍)</w:t>
      </w:r>
      <w:r>
        <w:rPr>
          <w:w w:val="105"/>
          <w:vertAlign w:val="baseline"/>
        </w:rPr>
        <w:tab/>
        <w:t>(3.11)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240"/>
      </w:pPr>
      <w:r>
        <w:rPr/>
        <w:t>Where P</w:t>
      </w:r>
      <w:r>
        <w:rPr>
          <w:i/>
          <w:vertAlign w:val="subscript"/>
        </w:rPr>
        <w:t>i</w:t>
      </w:r>
      <w:r>
        <w:rPr>
          <w:i/>
          <w:vertAlign w:val="baseline"/>
        </w:rPr>
        <w:t> </w:t>
      </w:r>
      <w:r>
        <w:rPr>
          <w:vertAlign w:val="baseline"/>
        </w:rPr>
        <w:t>is the price of fuel </w:t>
      </w:r>
      <w:r>
        <w:rPr>
          <w:i/>
          <w:vertAlign w:val="baseline"/>
        </w:rPr>
        <w:t>i, </w:t>
      </w:r>
      <w:r>
        <w:rPr>
          <w:vertAlign w:val="baseline"/>
        </w:rPr>
        <w:t>P</w:t>
      </w:r>
      <w:r>
        <w:rPr>
          <w:vertAlign w:val="subscript"/>
        </w:rPr>
        <w:t>j</w:t>
      </w:r>
      <w:r>
        <w:rPr>
          <w:vertAlign w:val="baseline"/>
        </w:rPr>
        <w:t>, is the price of competitive fuel </w:t>
      </w:r>
      <w:r>
        <w:rPr>
          <w:i/>
          <w:vertAlign w:val="baseline"/>
        </w:rPr>
        <w:t>j, </w:t>
      </w:r>
      <w:r>
        <w:rPr>
          <w:vertAlign w:val="baseline"/>
        </w:rPr>
        <w:t>Pa is the price of appliance a,</w:t>
      </w:r>
      <w:r>
        <w:rPr>
          <w:spacing w:val="1"/>
          <w:vertAlign w:val="baseline"/>
        </w:rPr>
        <w:t> </w:t>
      </w:r>
      <w:r>
        <w:rPr>
          <w:vertAlign w:val="baseline"/>
        </w:rPr>
        <w:t>Y is income or output (in case of intermediate consumers), </w:t>
      </w:r>
      <w:r>
        <w:rPr>
          <w:i/>
          <w:vertAlign w:val="baseline"/>
        </w:rPr>
        <w:t>X </w:t>
      </w:r>
      <w:r>
        <w:rPr>
          <w:vertAlign w:val="baseline"/>
        </w:rPr>
        <w:t>and </w:t>
      </w:r>
      <w:r>
        <w:rPr>
          <w:i/>
          <w:vertAlign w:val="baseline"/>
        </w:rPr>
        <w:t>Z </w:t>
      </w:r>
      <w:r>
        <w:rPr>
          <w:vertAlign w:val="baseline"/>
        </w:rPr>
        <w:t>are other relevant variables.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above equation, the appliance stock is hypothesized to depend on the fuel price, substitute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fuel price, income and a vector of other variables. The rate of utilization is considered to 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own-price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fuel, income and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variables.</w:t>
      </w:r>
    </w:p>
    <w:p>
      <w:pPr>
        <w:pStyle w:val="BodyText"/>
        <w:spacing w:line="480" w:lineRule="auto"/>
        <w:ind w:right="235"/>
      </w:pPr>
      <w:r>
        <w:rPr/>
        <w:t>A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fuel</w:t>
      </w:r>
      <w:r>
        <w:rPr>
          <w:spacing w:val="-57"/>
        </w:rPr>
        <w:t> </w:t>
      </w:r>
      <w:r>
        <w:rPr/>
        <w:t>demand. However, this requires information on equipment stocks and such information is not</w:t>
      </w:r>
      <w:r>
        <w:rPr>
          <w:spacing w:val="1"/>
        </w:rPr>
        <w:t> </w:t>
      </w:r>
      <w:r>
        <w:rPr/>
        <w:t>always available. In such cases a reduced-form fuel consumption model can be used. These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forms)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energy demand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 is estimated by combining the effects of inter-fuel substitution, stock adjustment of</w:t>
      </w:r>
      <w:r>
        <w:rPr>
          <w:spacing w:val="1"/>
        </w:rPr>
        <w:t> </w:t>
      </w:r>
      <w:r>
        <w:rPr/>
        <w:t>appliances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rate of utilization of</w:t>
      </w:r>
      <w:r>
        <w:rPr>
          <w:spacing w:val="-1"/>
        </w:rPr>
        <w:t> </w:t>
      </w:r>
      <w:r>
        <w:rPr/>
        <w:t>devices.</w:t>
      </w:r>
      <w:r>
        <w:rPr>
          <w:spacing w:val="3"/>
        </w:rPr>
        <w:t> </w:t>
      </w:r>
      <w:r>
        <w:rPr/>
        <w:t>Substituting</w:t>
      </w:r>
      <w:r>
        <w:rPr>
          <w:spacing w:val="-4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3.10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3.11</w:t>
      </w:r>
      <w:r>
        <w:rPr>
          <w:spacing w:val="-1"/>
        </w:rPr>
        <w:t> </w:t>
      </w:r>
      <w:r>
        <w:rPr/>
        <w:t>leads to</w:t>
      </w:r>
    </w:p>
    <w:p>
      <w:pPr>
        <w:pStyle w:val="BodyText"/>
        <w:tabs>
          <w:tab w:pos="6404" w:val="left" w:leader="hyphen"/>
        </w:tabs>
        <w:spacing w:before="7"/>
        <w:ind w:left="2881"/>
        <w:jc w:val="left"/>
      </w:pPr>
      <w:r>
        <w:rPr>
          <w:rFonts w:ascii="Cambria Math" w:eastAsia="Cambria Math"/>
          <w:spacing w:val="-3"/>
          <w:w w:val="105"/>
        </w:rPr>
        <w:t>𝑄</w:t>
      </w:r>
      <w:r>
        <w:rPr>
          <w:rFonts w:ascii="Cambria Math" w:eastAsia="Cambria Math"/>
          <w:spacing w:val="-3"/>
          <w:w w:val="105"/>
          <w:vertAlign w:val="subscript"/>
        </w:rPr>
        <w:t>i</w:t>
      </w:r>
      <w:r>
        <w:rPr>
          <w:rFonts w:ascii="Cambria Math" w:eastAsia="Cambria Math"/>
          <w:spacing w:val="26"/>
          <w:w w:val="105"/>
          <w:vertAlign w:val="baseline"/>
        </w:rPr>
        <w:t> </w:t>
      </w:r>
      <w:r>
        <w:rPr>
          <w:rFonts w:ascii="Cambria Math" w:eastAsia="Cambria Math"/>
          <w:spacing w:val="-3"/>
          <w:w w:val="105"/>
          <w:vertAlign w:val="baseline"/>
        </w:rPr>
        <w:t>=</w:t>
      </w:r>
      <w:r>
        <w:rPr>
          <w:rFonts w:ascii="Cambria Math" w:eastAsia="Cambria Math"/>
          <w:spacing w:val="9"/>
          <w:w w:val="105"/>
          <w:vertAlign w:val="baseline"/>
        </w:rPr>
        <w:t> </w:t>
      </w:r>
      <w:r>
        <w:rPr>
          <w:rFonts w:ascii="Cambria Math" w:eastAsia="Cambria Math"/>
          <w:spacing w:val="-3"/>
          <w:w w:val="105"/>
          <w:vertAlign w:val="baseline"/>
        </w:rPr>
        <w:t>𝑘(𝑃</w:t>
      </w:r>
      <w:r>
        <w:rPr>
          <w:rFonts w:ascii="Cambria Math" w:eastAsia="Cambria Math"/>
          <w:spacing w:val="-3"/>
          <w:w w:val="105"/>
          <w:vertAlign w:val="subscript"/>
        </w:rPr>
        <w:t>i</w:t>
      </w:r>
      <w:r>
        <w:rPr>
          <w:rFonts w:ascii="Cambria Math" w:eastAsia="Cambria Math"/>
          <w:spacing w:val="-3"/>
          <w:w w:val="105"/>
          <w:vertAlign w:val="baseline"/>
        </w:rPr>
        <w:t>,</w:t>
      </w:r>
      <w:r>
        <w:rPr>
          <w:rFonts w:ascii="Cambria Math" w:eastAsia="Cambria Math"/>
          <w:spacing w:val="-13"/>
          <w:w w:val="105"/>
          <w:vertAlign w:val="baseline"/>
        </w:rPr>
        <w:t> </w:t>
      </w:r>
      <w:r>
        <w:rPr>
          <w:rFonts w:ascii="Cambria Math" w:eastAsia="Cambria Math"/>
          <w:spacing w:val="-3"/>
          <w:w w:val="105"/>
          <w:vertAlign w:val="baseline"/>
        </w:rPr>
        <w:t>𝑃</w:t>
      </w:r>
      <w:r>
        <w:rPr>
          <w:rFonts w:ascii="Cambria Math" w:eastAsia="Cambria Math"/>
          <w:spacing w:val="-3"/>
          <w:w w:val="105"/>
          <w:vertAlign w:val="subscript"/>
        </w:rPr>
        <w:t>j</w:t>
      </w:r>
      <w:r>
        <w:rPr>
          <w:rFonts w:ascii="Cambria Math" w:eastAsia="Cambria Math"/>
          <w:spacing w:val="-3"/>
          <w:w w:val="105"/>
          <w:vertAlign w:val="baseline"/>
        </w:rPr>
        <w:t>,</w:t>
      </w:r>
      <w:r>
        <w:rPr>
          <w:rFonts w:ascii="Cambria Math" w:eastAsia="Cambria Math"/>
          <w:spacing w:val="-17"/>
          <w:w w:val="105"/>
          <w:vertAlign w:val="baseline"/>
        </w:rPr>
        <w:t> </w:t>
      </w:r>
      <w:r>
        <w:rPr>
          <w:rFonts w:ascii="Cambria Math" w:eastAsia="Cambria Math"/>
          <w:spacing w:val="-3"/>
          <w:w w:val="105"/>
          <w:vertAlign w:val="baseline"/>
        </w:rPr>
        <w:t>𝑃</w:t>
      </w:r>
      <w:r>
        <w:rPr>
          <w:rFonts w:ascii="Cambria Math" w:eastAsia="Cambria Math"/>
          <w:spacing w:val="-3"/>
          <w:w w:val="105"/>
          <w:vertAlign w:val="subscript"/>
        </w:rPr>
        <w:t>𝑎</w:t>
      </w:r>
      <w:r>
        <w:rPr>
          <w:rFonts w:ascii="Cambria Math" w:eastAsia="Cambria Math"/>
          <w:spacing w:val="-3"/>
          <w:w w:val="105"/>
          <w:vertAlign w:val="baseline"/>
        </w:rPr>
        <w:t>,</w:t>
      </w:r>
      <w:r>
        <w:rPr>
          <w:rFonts w:ascii="Cambria Math" w:eastAsia="Cambria Math"/>
          <w:spacing w:val="-16"/>
          <w:w w:val="105"/>
          <w:vertAlign w:val="baseline"/>
        </w:rPr>
        <w:t> </w:t>
      </w:r>
      <w:r>
        <w:rPr>
          <w:rFonts w:ascii="Cambria Math" w:eastAsia="Cambria Math"/>
          <w:spacing w:val="-3"/>
          <w:w w:val="105"/>
          <w:vertAlign w:val="baseline"/>
        </w:rPr>
        <w:t>𝑌,</w:t>
      </w:r>
      <w:r>
        <w:rPr>
          <w:rFonts w:ascii="Cambria Math" w:eastAsia="Cambria Math"/>
          <w:spacing w:val="-17"/>
          <w:w w:val="105"/>
          <w:vertAlign w:val="baseline"/>
        </w:rPr>
        <w:t> </w:t>
      </w:r>
      <w:r>
        <w:rPr>
          <w:rFonts w:ascii="Cambria Math" w:eastAsia="Cambria Math"/>
          <w:spacing w:val="-3"/>
          <w:w w:val="105"/>
          <w:vertAlign w:val="baseline"/>
        </w:rPr>
        <w:t>X,</w:t>
      </w:r>
      <w:r>
        <w:rPr>
          <w:rFonts w:ascii="Cambria Math" w:eastAsia="Cambria Math"/>
          <w:spacing w:val="-16"/>
          <w:w w:val="105"/>
          <w:vertAlign w:val="baseline"/>
        </w:rPr>
        <w:t> </w:t>
      </w:r>
      <w:r>
        <w:rPr>
          <w:rFonts w:ascii="Cambria Math" w:eastAsia="Cambria Math"/>
          <w:spacing w:val="-3"/>
          <w:w w:val="105"/>
          <w:vertAlign w:val="baseline"/>
        </w:rPr>
        <w:t>𝑍)</w:t>
      </w:r>
      <w:r>
        <w:rPr>
          <w:spacing w:val="-3"/>
          <w:w w:val="105"/>
          <w:vertAlign w:val="baseline"/>
        </w:rPr>
        <w:tab/>
      </w:r>
      <w:r>
        <w:rPr>
          <w:w w:val="110"/>
          <w:vertAlign w:val="baseline"/>
        </w:rPr>
        <w:t>(3.12)</w:t>
      </w:r>
    </w:p>
    <w:p>
      <w:pPr>
        <w:pStyle w:val="BodyText"/>
        <w:spacing w:before="6"/>
        <w:ind w:left="0"/>
        <w:jc w:val="left"/>
        <w:rPr>
          <w:sz w:val="26"/>
        </w:rPr>
      </w:pPr>
    </w:p>
    <w:p>
      <w:pPr>
        <w:pStyle w:val="BodyText"/>
        <w:spacing w:line="480" w:lineRule="auto" w:before="1"/>
        <w:ind w:right="234"/>
      </w:pPr>
      <w:r>
        <w:rPr/>
        <w:t>Model</w:t>
      </w:r>
      <w:r>
        <w:rPr>
          <w:spacing w:val="1"/>
        </w:rPr>
        <w:t> </w:t>
      </w:r>
      <w:r>
        <w:rPr/>
        <w:t>(3.14)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instantaneous</w:t>
      </w:r>
      <w:r>
        <w:rPr>
          <w:spacing w:val="1"/>
        </w:rPr>
        <w:t> </w:t>
      </w:r>
      <w:r>
        <w:rPr/>
        <w:t>adjustment process in the capital stock. In the dynamic models, the instantaneous adjustment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relaxed.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appliances cannot adjust rapidly due to time lags in the process of retirement and new capacity</w:t>
      </w:r>
      <w:r>
        <w:rPr>
          <w:spacing w:val="1"/>
        </w:rPr>
        <w:t> </w:t>
      </w:r>
      <w:r>
        <w:rPr/>
        <w:t>addition.</w:t>
      </w:r>
    </w:p>
    <w:p>
      <w:pPr>
        <w:pStyle w:val="BodyText"/>
        <w:ind w:left="420"/>
      </w:pPr>
      <w:r>
        <w:rPr/>
        <w:t>Probably</w:t>
      </w:r>
      <w:r>
        <w:rPr>
          <w:spacing w:val="-6"/>
        </w:rPr>
        <w:t> </w:t>
      </w:r>
      <w:r>
        <w:rPr/>
        <w:t>the most widely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single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specification takes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form: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tabs>
          <w:tab w:pos="7497" w:val="left" w:leader="hyphen"/>
        </w:tabs>
        <w:ind w:left="2943"/>
        <w:jc w:val="left"/>
      </w:pPr>
      <w:r>
        <w:rPr/>
        <w:t>Log</w:t>
      </w:r>
      <w:r>
        <w:rPr>
          <w:rFonts w:ascii="Cambria Math" w:eastAsia="Cambria Math"/>
        </w:rPr>
        <w:t>𝐸</w:t>
      </w:r>
      <w:r>
        <w:rPr>
          <w:rFonts w:ascii="Cambria Math" w:eastAsia="Cambria Math"/>
          <w:vertAlign w:val="subscript"/>
        </w:rPr>
        <w:t>𝑡</w:t>
      </w:r>
      <w:r>
        <w:rPr>
          <w:rFonts w:ascii="Cambria Math" w:eastAsia="Cambria Math"/>
          <w:spacing w:val="27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rFonts w:ascii="Cambria Math" w:eastAsia="Cambria Math"/>
          <w:vertAlign w:val="baseline"/>
        </w:rPr>
        <w:t>𝑎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𝑏𝐿𝑜𝑔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𝑃</w:t>
      </w:r>
      <w:r>
        <w:rPr>
          <w:rFonts w:ascii="Cambria Math" w:eastAsia="Cambria Math"/>
          <w:vertAlign w:val="subscript"/>
        </w:rPr>
        <w:t>𝐸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1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𝑐𝐿𝑜𝑔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𝑌</w:t>
      </w:r>
      <w:r>
        <w:rPr>
          <w:rFonts w:ascii="Cambria Math" w:eastAsia="Cambria Math"/>
          <w:vertAlign w:val="subscript"/>
        </w:rPr>
        <w:t>𝑡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1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-3"/>
          <w:vertAlign w:val="baseline"/>
        </w:rPr>
        <w:t> </w:t>
      </w:r>
      <w:r>
        <w:rPr>
          <w:rFonts w:ascii="Cambria Math" w:eastAsia="Cambria Math"/>
          <w:vertAlign w:val="baseline"/>
        </w:rPr>
        <w:t>𝜇</w:t>
      </w:r>
      <w:r>
        <w:rPr>
          <w:rFonts w:ascii="Cambria Math" w:eastAsia="Cambria Math"/>
          <w:vertAlign w:val="subscript"/>
        </w:rPr>
        <w:t>𝑡</w:t>
      </w:r>
      <w:r>
        <w:rPr>
          <w:position w:val="-4"/>
          <w:vertAlign w:val="baseline"/>
        </w:rPr>
        <w:tab/>
      </w:r>
      <w:r>
        <w:rPr>
          <w:vertAlign w:val="baseline"/>
        </w:rPr>
        <w:t>(3.13)</w:t>
      </w:r>
    </w:p>
    <w:p>
      <w:pPr>
        <w:spacing w:after="0"/>
        <w:jc w:val="left"/>
        <w:sectPr>
          <w:pgSz w:w="12240" w:h="15840"/>
          <w:pgMar w:header="0" w:footer="1002" w:top="1360" w:bottom="120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Where, E (the per capita real energy consumption) is determined by the relative price of energy</w:t>
      </w:r>
      <w:r>
        <w:rPr>
          <w:spacing w:val="1"/>
        </w:rPr>
        <w:t> </w:t>
      </w:r>
      <w:r>
        <w:rPr/>
        <w:t>(P</w:t>
      </w:r>
      <w:r>
        <w:rPr>
          <w:vertAlign w:val="subscript"/>
        </w:rPr>
        <w:t>E</w:t>
      </w:r>
      <w:r>
        <w:rPr>
          <w:vertAlign w:val="baseline"/>
        </w:rPr>
        <w:t>), per capita real income or output (Y) and the disturbance term. Advantages of this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 are its straightforward allowance for both price and real activity influences.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type of specification has been applied to total final energy demand, and individual sector 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-1"/>
          <w:vertAlign w:val="baseline"/>
        </w:rPr>
        <w:t> </w:t>
      </w:r>
      <w:r>
        <w:rPr>
          <w:vertAlign w:val="baseline"/>
        </w:rPr>
        <w:t>(industry, transport, residential, etc.).</w:t>
      </w:r>
    </w:p>
    <w:p>
      <w:pPr>
        <w:pStyle w:val="BodyText"/>
        <w:spacing w:line="480" w:lineRule="auto"/>
        <w:ind w:right="234" w:firstLine="62"/>
      </w:pPr>
      <w:r>
        <w:rPr/>
        <w:t>In Equation (3.13), the estimated coefficients b and c are price and output elasticities of energy</w:t>
      </w:r>
      <w:r>
        <w:rPr>
          <w:spacing w:val="1"/>
        </w:rPr>
        <w:t> </w:t>
      </w:r>
      <w:r>
        <w:rPr/>
        <w:t>demand, which measure percentage changes in industrial energy demand for a percentage change</w:t>
      </w:r>
      <w:r>
        <w:rPr>
          <w:spacing w:val="-57"/>
        </w:rPr>
        <w:t> </w:t>
      </w:r>
      <w:r>
        <w:rPr/>
        <w:t>in</w:t>
      </w:r>
      <w:r>
        <w:rPr>
          <w:spacing w:val="11"/>
        </w:rPr>
        <w:t> </w:t>
      </w:r>
      <w:r>
        <w:rPr/>
        <w:t>energy</w:t>
      </w:r>
      <w:r>
        <w:rPr>
          <w:spacing w:val="6"/>
        </w:rPr>
        <w:t> </w:t>
      </w:r>
      <w:r>
        <w:rPr/>
        <w:t>price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economic</w:t>
      </w:r>
      <w:r>
        <w:rPr>
          <w:spacing w:val="9"/>
        </w:rPr>
        <w:t> </w:t>
      </w:r>
      <w:r>
        <w:rPr/>
        <w:t>output.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equation</w:t>
      </w:r>
      <w:r>
        <w:rPr>
          <w:spacing w:val="11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analyze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effect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changes</w:t>
      </w:r>
      <w:r>
        <w:rPr>
          <w:spacing w:val="-58"/>
        </w:rPr>
        <w:t> </w:t>
      </w:r>
      <w:r>
        <w:rPr/>
        <w:t>in energy prices on energy demand. The magnitude of the effect of price changes would depend</w:t>
      </w:r>
      <w:r>
        <w:rPr>
          <w:spacing w:val="1"/>
        </w:rPr>
        <w:t> </w:t>
      </w:r>
      <w:r>
        <w:rPr/>
        <w:t>on price elasticities of energy demand. If the price elasticity is greater than -1, the demand is said</w:t>
      </w:r>
      <w:r>
        <w:rPr>
          <w:spacing w:val="-57"/>
        </w:rPr>
        <w:t> </w:t>
      </w:r>
      <w:r>
        <w:rPr/>
        <w:t>to be elastic and when it is less than -1, it is inelastic. For an elastic demand, the effect of price</w:t>
      </w:r>
      <w:r>
        <w:rPr>
          <w:spacing w:val="1"/>
        </w:rPr>
        <w:t> </w:t>
      </w:r>
      <w:r>
        <w:rPr/>
        <w:t>change would lead to more than proportionate reduction in demand. Energy conservation can be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Cobb-Douglas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to be a function of price and income. The log-linear form of specification provides</w:t>
      </w:r>
      <w:r>
        <w:rPr>
          <w:spacing w:val="1"/>
        </w:rPr>
        <w:t> </w:t>
      </w:r>
      <w:r>
        <w:rPr/>
        <w:t>direct estimation of price and income elasticities and is better suited to energy demand than a</w:t>
      </w:r>
      <w:r>
        <w:rPr>
          <w:spacing w:val="1"/>
        </w:rPr>
        <w:t> </w:t>
      </w:r>
      <w:r>
        <w:rPr/>
        <w:t>simple</w:t>
      </w:r>
      <w:r>
        <w:rPr>
          <w:spacing w:val="-1"/>
        </w:rPr>
        <w:t> </w:t>
      </w:r>
      <w:r>
        <w:rPr/>
        <w:t>linear specification.</w:t>
      </w:r>
    </w:p>
    <w:p>
      <w:pPr>
        <w:pStyle w:val="BodyText"/>
        <w:spacing w:before="2"/>
      </w:pPr>
      <w:r>
        <w:rPr/>
        <w:t>This</w:t>
      </w:r>
      <w:r>
        <w:rPr>
          <w:spacing w:val="5"/>
        </w:rPr>
        <w:t> </w:t>
      </w:r>
      <w:r>
        <w:rPr/>
        <w:t>equation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used</w:t>
      </w:r>
      <w:r>
        <w:rPr>
          <w:spacing w:val="3"/>
        </w:rPr>
        <w:t> </w:t>
      </w:r>
      <w:r>
        <w:rPr/>
        <w:t>very</w:t>
      </w:r>
      <w:r>
        <w:rPr>
          <w:spacing w:val="2"/>
        </w:rPr>
        <w:t> </w:t>
      </w:r>
      <w:r>
        <w:rPr/>
        <w:t>frequently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macro</w:t>
      </w:r>
      <w:r>
        <w:rPr>
          <w:spacing w:val="3"/>
        </w:rPr>
        <w:t> </w:t>
      </w:r>
      <w:r>
        <w:rPr/>
        <w:t>or</w:t>
      </w:r>
      <w:r>
        <w:rPr>
          <w:spacing w:val="6"/>
        </w:rPr>
        <w:t> </w:t>
      </w:r>
      <w:r>
        <w:rPr/>
        <w:t>sectoral</w:t>
      </w:r>
      <w:r>
        <w:rPr>
          <w:spacing w:val="5"/>
        </w:rPr>
        <w:t> </w:t>
      </w:r>
      <w:r>
        <w:rPr/>
        <w:t>demand</w:t>
      </w:r>
      <w:r>
        <w:rPr>
          <w:spacing w:val="5"/>
        </w:rPr>
        <w:t> </w:t>
      </w:r>
      <w:r>
        <w:rPr/>
        <w:t>analysis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written</w:t>
      </w:r>
      <w:r>
        <w:rPr>
          <w:spacing w:val="4"/>
        </w:rPr>
        <w:t> </w:t>
      </w:r>
      <w:r>
        <w:rPr/>
        <w:t>as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before="90"/>
        <w:jc w:val="left"/>
      </w:pPr>
      <w:r>
        <w:rPr/>
        <w:t>follows:</w:t>
      </w:r>
    </w:p>
    <w:p>
      <w:pPr>
        <w:pStyle w:val="BodyText"/>
        <w:ind w:left="0"/>
        <w:jc w:val="lef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BodyText"/>
        <w:tabs>
          <w:tab w:pos="5785" w:val="left" w:leader="hyphen"/>
        </w:tabs>
        <w:jc w:val="left"/>
      </w:pPr>
      <w:r>
        <w:rPr/>
        <w:t>Log</w:t>
      </w:r>
      <w:r>
        <w:rPr>
          <w:rFonts w:ascii="Cambria Math" w:hAnsi="Cambria Math" w:eastAsia="Cambria Math"/>
        </w:rPr>
        <w:t>𝐸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2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𝐿𝑜𝑔𝑎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𝑏𝐿𝑜𝑔𝑄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𝑐𝐿𝑜𝑔𝑃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𝑑𝐿𝑜𝑔𝐸</w:t>
      </w:r>
      <w:r>
        <w:rPr>
          <w:rFonts w:ascii="Cambria Math" w:hAnsi="Cambria Math" w:eastAsia="Cambria Math"/>
          <w:vertAlign w:val="subscript"/>
        </w:rPr>
        <w:t>𝑡−1</w:t>
      </w:r>
      <w:r>
        <w:rPr>
          <w:position w:val="-4"/>
          <w:vertAlign w:val="baseline"/>
        </w:rPr>
        <w:tab/>
      </w:r>
      <w:r>
        <w:rPr>
          <w:vertAlign w:val="baseline"/>
        </w:rPr>
        <w:t>(3.14)</w:t>
      </w:r>
    </w:p>
    <w:p>
      <w:pPr>
        <w:spacing w:after="0"/>
        <w:jc w:val="left"/>
        <w:sectPr>
          <w:type w:val="continuous"/>
          <w:pgSz w:w="12240" w:h="15840"/>
          <w:pgMar w:top="1500" w:bottom="1200" w:left="1080" w:right="1200"/>
          <w:cols w:num="2" w:equalWidth="0">
            <w:col w:w="1188" w:space="675"/>
            <w:col w:w="8097"/>
          </w:cols>
        </w:sectPr>
      </w:pPr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234"/>
      </w:pPr>
      <w:r>
        <w:rPr/>
        <w:t>Where </w:t>
      </w:r>
      <w:r>
        <w:rPr>
          <w:i/>
        </w:rPr>
        <w:t>E</w:t>
      </w:r>
      <w:r>
        <w:rPr>
          <w:i/>
          <w:vertAlign w:val="subscript"/>
        </w:rPr>
        <w:t>t</w:t>
      </w:r>
      <w:r>
        <w:rPr>
          <w:i/>
          <w:vertAlign w:val="baseline"/>
        </w:rPr>
        <w:t>-</w:t>
      </w:r>
      <w:r>
        <w:rPr>
          <w:i/>
          <w:vertAlign w:val="subscript"/>
        </w:rPr>
        <w:t>1</w:t>
      </w:r>
      <w:r>
        <w:rPr>
          <w:i/>
          <w:vertAlign w:val="baseline"/>
        </w:rPr>
        <w:t> </w:t>
      </w:r>
      <w:r>
        <w:rPr>
          <w:vertAlign w:val="baseline"/>
        </w:rPr>
        <w:t>is the one-time lagged </w:t>
      </w:r>
      <w:r>
        <w:rPr>
          <w:i/>
          <w:vertAlign w:val="baseline"/>
        </w:rPr>
        <w:t>E</w:t>
      </w:r>
      <w:r>
        <w:rPr>
          <w:i/>
          <w:vertAlign w:val="subscript"/>
        </w:rPr>
        <w:t>t</w:t>
      </w:r>
      <w:r>
        <w:rPr>
          <w:i/>
          <w:vertAlign w:val="baseline"/>
        </w:rPr>
        <w:t> </w:t>
      </w:r>
      <w:r>
        <w:rPr>
          <w:vertAlign w:val="baseline"/>
        </w:rPr>
        <w:t>all other variables being the same as in equation (3.13)</w:t>
      </w:r>
      <w:r>
        <w:rPr>
          <w:spacing w:val="1"/>
          <w:vertAlign w:val="baseline"/>
        </w:rPr>
        <w:t> </w:t>
      </w:r>
      <w:r>
        <w:rPr>
          <w:vertAlign w:val="baseline"/>
        </w:rPr>
        <w:t>above. Equation (3.14) assumes that the total energy demand at period t is not only a function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real</w:t>
      </w:r>
      <w:r>
        <w:rPr>
          <w:spacing w:val="5"/>
          <w:vertAlign w:val="baseline"/>
        </w:rPr>
        <w:t> </w:t>
      </w:r>
      <w:r>
        <w:rPr>
          <w:vertAlign w:val="baseline"/>
        </w:rPr>
        <w:t>price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level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output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same</w:t>
      </w:r>
      <w:r>
        <w:rPr>
          <w:spacing w:val="3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level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</w:pPr>
      <w:r>
        <w:rPr/>
        <w:t>energy</w:t>
      </w:r>
      <w:r>
        <w:rPr>
          <w:spacing w:val="10"/>
        </w:rPr>
        <w:t> </w:t>
      </w:r>
      <w:r>
        <w:rPr/>
        <w:t>demand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previous</w:t>
      </w:r>
      <w:r>
        <w:rPr>
          <w:spacing w:val="17"/>
        </w:rPr>
        <w:t> </w:t>
      </w:r>
      <w:r>
        <w:rPr/>
        <w:t>period.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lagged</w:t>
      </w:r>
      <w:r>
        <w:rPr>
          <w:spacing w:val="15"/>
        </w:rPr>
        <w:t> </w:t>
      </w:r>
      <w:r>
        <w:rPr/>
        <w:t>model</w:t>
      </w:r>
      <w:r>
        <w:rPr>
          <w:spacing w:val="17"/>
        </w:rPr>
        <w:t> </w:t>
      </w:r>
      <w:r>
        <w:rPr/>
        <w:t>often</w:t>
      </w:r>
      <w:r>
        <w:rPr>
          <w:spacing w:val="16"/>
        </w:rPr>
        <w:t> </w:t>
      </w:r>
      <w:r>
        <w:rPr/>
        <w:t>explains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variation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energy</w:t>
      </w:r>
    </w:p>
    <w:p>
      <w:pPr>
        <w:spacing w:after="0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demand better than the basic equation. This may be due to the fact that the level of activity and</w:t>
      </w:r>
      <w:r>
        <w:rPr>
          <w:spacing w:val="1"/>
        </w:rPr>
        <w:t> </w:t>
      </w:r>
      <w:r>
        <w:rPr/>
        <w:t>the level of energy consumption at any period in time are highly correlated to, and influenced by,</w:t>
      </w:r>
      <w:r>
        <w:rPr>
          <w:spacing w:val="-57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ad-hoc</w:t>
      </w:r>
      <w:r>
        <w:rPr>
          <w:spacing w:val="1"/>
        </w:rPr>
        <w:t> </w:t>
      </w:r>
      <w:r>
        <w:rPr/>
        <w:t>specification.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 specification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a constant</w:t>
      </w:r>
      <w:r>
        <w:rPr>
          <w:spacing w:val="1"/>
        </w:rPr>
        <w:t> </w:t>
      </w:r>
      <w:r>
        <w:rPr/>
        <w:t>elasticity of demand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(specification) may not be consistent with the demand theory. If the income elasticity is 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overestimated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increases.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inconsistent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before="1"/>
      </w:pPr>
      <w:r>
        <w:rPr/>
        <w:t>From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(3.14),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short-run</w:t>
      </w:r>
      <w:r>
        <w:rPr>
          <w:spacing w:val="-1"/>
        </w:rPr>
        <w:t> </w:t>
      </w:r>
      <w:r>
        <w:rPr/>
        <w:t>and long-run elasticites</w:t>
      </w:r>
      <w:r>
        <w:rPr>
          <w:spacing w:val="-1"/>
        </w:rPr>
        <w:t> </w:t>
      </w:r>
      <w:r>
        <w:rPr/>
        <w:t>are found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0"/>
        <w:ind w:left="0"/>
        <w:jc w:val="left"/>
        <w:rPr>
          <w:sz w:val="29"/>
        </w:rPr>
      </w:pPr>
    </w:p>
    <w:p>
      <w:pPr>
        <w:pStyle w:val="BodyText"/>
        <w:spacing w:line="234" w:lineRule="exact" w:before="1"/>
        <w:rPr>
          <w:rFonts w:ascii="Cambria Math" w:eastAsia="Cambria Math"/>
        </w:rPr>
      </w:pPr>
      <w:r>
        <w:rPr/>
        <w:pict>
          <v:rect style="position:absolute;margin-left:364.269989pt;margin-top:7.612314pt;width:23.88pt;height:.84003pt;mso-position-horizontal-relative:page;mso-position-vertical-relative:paragraph;z-index:-23632384" filled="true" fillcolor="#000000" stroked="false">
            <v:fill type="solid"/>
            <w10:wrap type="none"/>
          </v:rect>
        </w:pict>
      </w:r>
      <w:r>
        <w:rPr/>
        <w:t>Short</w:t>
      </w:r>
      <w:r>
        <w:rPr>
          <w:spacing w:val="1"/>
        </w:rPr>
        <w:t> </w:t>
      </w:r>
      <w:r>
        <w:rPr/>
        <w:t>run</w:t>
      </w:r>
      <w:r>
        <w:rPr>
          <w:spacing w:val="2"/>
        </w:rPr>
        <w:t> </w:t>
      </w:r>
      <w:r>
        <w:rPr/>
        <w:t>income</w:t>
      </w:r>
      <w:r>
        <w:rPr>
          <w:spacing w:val="1"/>
        </w:rPr>
        <w:t> </w:t>
      </w:r>
      <w:r>
        <w:rPr/>
        <w:t>elasticity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b,</w:t>
      </w:r>
      <w:r>
        <w:rPr>
          <w:spacing w:val="2"/>
        </w:rPr>
        <w:t> </w:t>
      </w:r>
      <w:r>
        <w:rPr/>
        <w:t>long</w:t>
      </w:r>
      <w:r>
        <w:rPr>
          <w:spacing w:val="-2"/>
        </w:rPr>
        <w:t> </w:t>
      </w:r>
      <w:r>
        <w:rPr/>
        <w:t>run</w:t>
      </w:r>
      <w:r>
        <w:rPr>
          <w:spacing w:val="2"/>
        </w:rPr>
        <w:t> </w:t>
      </w:r>
      <w:r>
        <w:rPr/>
        <w:t>income</w:t>
      </w:r>
      <w:r>
        <w:rPr>
          <w:spacing w:val="1"/>
        </w:rPr>
        <w:t> </w:t>
      </w:r>
      <w:r>
        <w:rPr/>
        <w:t>elasticity</w:t>
      </w:r>
      <w:r>
        <w:rPr>
          <w:spacing w:val="-4"/>
        </w:rPr>
        <w:t> </w:t>
      </w:r>
      <w:r>
        <w:rPr/>
        <w:t>=  </w:t>
      </w:r>
      <w:r>
        <w:rPr>
          <w:spacing w:val="14"/>
        </w:rPr>
        <w:t> </w:t>
      </w:r>
      <w:r>
        <w:rPr>
          <w:rFonts w:ascii="Cambria Math" w:eastAsia="Cambria Math"/>
          <w:vertAlign w:val="superscript"/>
        </w:rPr>
        <w:t>𝑏</w:t>
      </w:r>
    </w:p>
    <w:p>
      <w:pPr>
        <w:spacing w:line="152" w:lineRule="exact" w:before="0"/>
        <w:ind w:left="620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(1−𝑑)</w:t>
      </w:r>
    </w:p>
    <w:p>
      <w:pPr>
        <w:pStyle w:val="BodyText"/>
        <w:spacing w:before="2"/>
        <w:ind w:left="0"/>
        <w:jc w:val="left"/>
        <w:rPr>
          <w:rFonts w:ascii="Cambria Math"/>
          <w:sz w:val="14"/>
        </w:rPr>
      </w:pPr>
    </w:p>
    <w:p>
      <w:pPr>
        <w:pStyle w:val="BodyText"/>
        <w:tabs>
          <w:tab w:pos="5929" w:val="left" w:leader="none"/>
        </w:tabs>
        <w:spacing w:line="234" w:lineRule="exact" w:before="146"/>
        <w:jc w:val="left"/>
        <w:rPr>
          <w:rFonts w:ascii="Cambria Math" w:eastAsia="Cambria Math"/>
        </w:rPr>
      </w:pPr>
      <w:r>
        <w:rPr/>
        <w:pict>
          <v:rect style="position:absolute;margin-left:340.869995pt;margin-top:14.86233pt;width:23.88pt;height:.84pt;mso-position-horizontal-relative:page;mso-position-vertical-relative:paragraph;z-index:-23631872" filled="true" fillcolor="#000000" stroked="false">
            <v:fill type="solid"/>
            <w10:wrap type="none"/>
          </v:rect>
        </w:pict>
      </w:r>
      <w:r>
        <w:rPr/>
        <w:t>Short run price</w:t>
      </w:r>
      <w:r>
        <w:rPr>
          <w:spacing w:val="-1"/>
        </w:rPr>
        <w:t> </w:t>
      </w:r>
      <w:r>
        <w:rPr/>
        <w:t>elasticity</w:t>
      </w:r>
      <w:r>
        <w:rPr>
          <w:spacing w:val="-3"/>
        </w:rPr>
        <w:t> </w:t>
      </w:r>
      <w:r>
        <w:rPr/>
        <w:t>= c,</w:t>
      </w:r>
      <w:r>
        <w:rPr>
          <w:spacing w:val="1"/>
        </w:rPr>
        <w:t> </w:t>
      </w:r>
      <w:r>
        <w:rPr/>
        <w:t>long</w:t>
      </w:r>
      <w:r>
        <w:rPr>
          <w:spacing w:val="-3"/>
        </w:rPr>
        <w:t> </w:t>
      </w:r>
      <w:r>
        <w:rPr/>
        <w:t>run</w:t>
      </w:r>
      <w:r>
        <w:rPr>
          <w:spacing w:val="1"/>
        </w:rPr>
        <w:t> </w:t>
      </w:r>
      <w:r>
        <w:rPr/>
        <w:t>price</w:t>
      </w:r>
      <w:r>
        <w:rPr>
          <w:spacing w:val="-1"/>
        </w:rPr>
        <w:t> </w:t>
      </w:r>
      <w:r>
        <w:rPr/>
        <w:t>elasticity</w:t>
      </w:r>
      <w:r>
        <w:rPr>
          <w:spacing w:val="-5"/>
        </w:rPr>
        <w:t> </w:t>
      </w:r>
      <w:r>
        <w:rPr/>
        <w:t>=</w:t>
        <w:tab/>
      </w:r>
      <w:r>
        <w:rPr>
          <w:rFonts w:ascii="Cambria Math" w:eastAsia="Cambria Math"/>
          <w:vertAlign w:val="superscript"/>
        </w:rPr>
        <w:t>𝑐</w:t>
      </w:r>
    </w:p>
    <w:p>
      <w:pPr>
        <w:spacing w:line="152" w:lineRule="exact" w:before="0"/>
        <w:ind w:left="2493" w:right="502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(1−𝑑)</w:t>
      </w:r>
    </w:p>
    <w:p>
      <w:pPr>
        <w:pStyle w:val="BodyText"/>
        <w:spacing w:before="10"/>
        <w:ind w:left="0"/>
        <w:jc w:val="left"/>
        <w:rPr>
          <w:rFonts w:ascii="Cambria Math"/>
          <w:sz w:val="15"/>
        </w:rPr>
      </w:pPr>
    </w:p>
    <w:p>
      <w:pPr>
        <w:pStyle w:val="BodyText"/>
        <w:spacing w:line="480" w:lineRule="auto" w:before="90"/>
        <w:ind w:right="235"/>
      </w:pPr>
      <w:r>
        <w:rPr/>
        <w:t>Although single equation, reduced form models have been widely used, researchers have often</w:t>
      </w:r>
      <w:r>
        <w:rPr>
          <w:spacing w:val="1"/>
        </w:rPr>
        <w:t> </w:t>
      </w:r>
      <w:r>
        <w:rPr/>
        <w:t>tried to adopt more sophisticated formulations as well. A commonly used refinement is the use of</w:t>
      </w:r>
      <w:r>
        <w:rPr>
          <w:spacing w:val="-57"/>
        </w:rPr>
        <w:t> </w:t>
      </w:r>
      <w:r>
        <w:rPr/>
        <w:t>distributed lag structure on price and income variables. As the adjustment process takes time in</w:t>
      </w:r>
      <w:r>
        <w:rPr>
          <w:spacing w:val="1"/>
        </w:rPr>
        <w:t> </w:t>
      </w:r>
      <w:r>
        <w:rPr/>
        <w:t>the energy sector, the response is expected to be distributed over a number of periods. A series of</w:t>
      </w:r>
      <w:r>
        <w:rPr>
          <w:spacing w:val="-57"/>
        </w:rPr>
        <w:t> </w:t>
      </w:r>
      <w:r>
        <w:rPr/>
        <w:t>lagged explanatory variables are then added in the model to capture this effect. However, as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reduce,</w:t>
      </w:r>
      <w:r>
        <w:rPr>
          <w:spacing w:val="1"/>
        </w:rPr>
        <w:t> </w:t>
      </w:r>
      <w:r>
        <w:rPr/>
        <w:t>leading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imprecise estimates of the lagged coefficients. This often limits the number of lag periods in a</w:t>
      </w:r>
      <w:r>
        <w:rPr>
          <w:spacing w:val="1"/>
        </w:rPr>
        <w:t> </w:t>
      </w:r>
      <w:r>
        <w:rPr/>
        <w:t>model.</w:t>
      </w:r>
    </w:p>
    <w:p>
      <w:pPr>
        <w:pStyle w:val="Heading2"/>
        <w:numPr>
          <w:ilvl w:val="5"/>
          <w:numId w:val="14"/>
        </w:numPr>
        <w:tabs>
          <w:tab w:pos="1801" w:val="left" w:leader="none"/>
        </w:tabs>
        <w:spacing w:line="240" w:lineRule="auto" w:before="8" w:after="0"/>
        <w:ind w:left="1800" w:right="0" w:hanging="1441"/>
        <w:jc w:val="both"/>
      </w:pPr>
      <w:bookmarkStart w:name="_TOC_250034" w:id="54"/>
      <w:r>
        <w:rPr/>
        <w:t>Energy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Demand -</w:t>
      </w:r>
      <w:r>
        <w:rPr>
          <w:spacing w:val="-2"/>
        </w:rPr>
        <w:t> </w:t>
      </w:r>
      <w:r>
        <w:rPr/>
        <w:t>Style</w:t>
      </w:r>
      <w:r>
        <w:rPr>
          <w:spacing w:val="-2"/>
        </w:rPr>
        <w:t> </w:t>
      </w:r>
      <w:bookmarkEnd w:id="54"/>
      <w:r>
        <w:rPr/>
        <w:t>Regression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0"/>
        <w:ind w:right="239"/>
      </w:pPr>
      <w:r>
        <w:rPr/>
        <w:t>This theory says that energy intensity of use is a function of many variables, some of which are</w:t>
      </w:r>
      <w:r>
        <w:rPr>
          <w:spacing w:val="1"/>
        </w:rPr>
        <w:t> </w:t>
      </w:r>
      <w:r>
        <w:rPr/>
        <w:t>the price of the fuel, personal consumption income, capital-labour ratio, investment-capital ratio,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growth rate, etc (Bhattacharyya, 2011).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numPr>
          <w:ilvl w:val="5"/>
          <w:numId w:val="14"/>
        </w:numPr>
        <w:tabs>
          <w:tab w:pos="1801" w:val="left" w:leader="none"/>
        </w:tabs>
        <w:spacing w:line="240" w:lineRule="auto" w:before="77" w:after="0"/>
        <w:ind w:left="1800" w:right="0" w:hanging="1441"/>
        <w:jc w:val="both"/>
      </w:pPr>
      <w:bookmarkStart w:name="_TOC_250033" w:id="55"/>
      <w:r>
        <w:rPr/>
        <w:t>Factor</w:t>
      </w:r>
      <w:r>
        <w:rPr>
          <w:spacing w:val="-4"/>
        </w:rPr>
        <w:t> </w:t>
      </w:r>
      <w:r>
        <w:rPr/>
        <w:t>(Decomposition)</w:t>
      </w:r>
      <w:r>
        <w:rPr>
          <w:spacing w:val="-1"/>
        </w:rPr>
        <w:t> </w:t>
      </w:r>
      <w:bookmarkEnd w:id="55"/>
      <w:r>
        <w:rPr/>
        <w:t>Analysis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7"/>
      </w:pPr>
      <w:r>
        <w:rPr/>
        <w:t>The simple indicators discussed earlier capture the nature of the change in energy demand or use</w:t>
      </w:r>
      <w:r>
        <w:rPr>
          <w:spacing w:val="1"/>
        </w:rPr>
        <w:t> </w:t>
      </w:r>
      <w:r>
        <w:rPr/>
        <w:t>but do not explain the underlying cause(s).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of</w:t>
      </w:r>
      <w:r>
        <w:rPr>
          <w:spacing w:val="60"/>
        </w:rPr>
        <w:t> </w:t>
      </w:r>
      <w:r>
        <w:rPr/>
        <w:t>energy use</w:t>
      </w:r>
      <w:r>
        <w:rPr>
          <w:spacing w:val="1"/>
        </w:rPr>
        <w:t> </w:t>
      </w:r>
      <w:r>
        <w:rPr/>
        <w:t>and future energy requirements, it is important to understand the causal factors. A large 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devising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explaining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demand. A particular method, known as decomposition method, has been widely used (see Ang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Zhang, 2000 for a</w:t>
      </w:r>
      <w:r>
        <w:rPr>
          <w:spacing w:val="-2"/>
        </w:rPr>
        <w:t> </w:t>
      </w:r>
      <w:r>
        <w:rPr/>
        <w:t>survey</w:t>
      </w:r>
      <w:r>
        <w:rPr>
          <w:spacing w:val="-5"/>
        </w:rPr>
        <w:t> </w:t>
      </w:r>
      <w:r>
        <w:rPr/>
        <w:t>of application of</w:t>
      </w:r>
      <w:r>
        <w:rPr>
          <w:spacing w:val="2"/>
        </w:rPr>
        <w:t> </w:t>
      </w:r>
      <w:r>
        <w:rPr/>
        <w:t>this method).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32" w:id="56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Empirical</w:t>
      </w:r>
      <w:r>
        <w:rPr>
          <w:spacing w:val="-3"/>
        </w:rPr>
        <w:t> </w:t>
      </w:r>
      <w:bookmarkEnd w:id="56"/>
      <w:r>
        <w:rPr/>
        <w:t>Literature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2"/>
        <w:numPr>
          <w:ilvl w:val="2"/>
          <w:numId w:val="13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31" w:id="57"/>
      <w:r>
        <w:rPr/>
        <w:t>Energy</w:t>
      </w:r>
      <w:r>
        <w:rPr>
          <w:spacing w:val="-3"/>
        </w:rPr>
        <w:t> </w:t>
      </w:r>
      <w:bookmarkEnd w:id="57"/>
      <w:r>
        <w:rPr/>
        <w:t>Consumption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7"/>
      </w:pPr>
      <w:r>
        <w:rPr/>
        <w:t>Energy is the lifeblood of the global economy today. Like the red blood corpuscles which the</w:t>
      </w:r>
      <w:r>
        <w:rPr>
          <w:spacing w:val="1"/>
        </w:rPr>
        <w:t> </w:t>
      </w:r>
      <w:r>
        <w:rPr/>
        <w:t>heart</w:t>
      </w:r>
      <w:r>
        <w:rPr>
          <w:spacing w:val="18"/>
        </w:rPr>
        <w:t> </w:t>
      </w:r>
      <w:r>
        <w:rPr/>
        <w:t>pumps</w:t>
      </w:r>
      <w:r>
        <w:rPr>
          <w:spacing w:val="20"/>
        </w:rPr>
        <w:t> </w:t>
      </w:r>
      <w:r>
        <w:rPr/>
        <w:t>round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human</w:t>
      </w:r>
      <w:r>
        <w:rPr>
          <w:spacing w:val="19"/>
        </w:rPr>
        <w:t> </w:t>
      </w:r>
      <w:r>
        <w:rPr/>
        <w:t>body,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abundant</w:t>
      </w:r>
      <w:r>
        <w:rPr>
          <w:spacing w:val="19"/>
        </w:rPr>
        <w:t> </w:t>
      </w:r>
      <w:r>
        <w:rPr/>
        <w:t>supply</w:t>
      </w:r>
      <w:r>
        <w:rPr>
          <w:spacing w:val="12"/>
        </w:rPr>
        <w:t> </w:t>
      </w:r>
      <w:r>
        <w:rPr/>
        <w:t>of</w:t>
      </w:r>
      <w:r>
        <w:rPr>
          <w:spacing w:val="19"/>
        </w:rPr>
        <w:t> </w:t>
      </w:r>
      <w:r>
        <w:rPr/>
        <w:t>energy</w:t>
      </w:r>
      <w:r>
        <w:rPr>
          <w:spacing w:val="14"/>
        </w:rPr>
        <w:t> </w:t>
      </w:r>
      <w:r>
        <w:rPr/>
        <w:t>remains</w:t>
      </w:r>
      <w:r>
        <w:rPr>
          <w:spacing w:val="20"/>
        </w:rPr>
        <w:t> </w:t>
      </w:r>
      <w:r>
        <w:rPr/>
        <w:t>absolutely</w:t>
      </w:r>
      <w:r>
        <w:rPr>
          <w:spacing w:val="14"/>
        </w:rPr>
        <w:t> </w:t>
      </w:r>
      <w:r>
        <w:rPr/>
        <w:t>essential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enjoy.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substitutes for energy in the short term. Recent renewed threats to Middle East and Central Asian</w:t>
      </w:r>
      <w:r>
        <w:rPr>
          <w:spacing w:val="-57"/>
        </w:rPr>
        <w:t> </w:t>
      </w:r>
      <w:r>
        <w:rPr/>
        <w:t>oil and natural gas supply and shortfalls of natural gas and electricity in California has provided a</w:t>
      </w:r>
      <w:r>
        <w:rPr>
          <w:spacing w:val="-57"/>
        </w:rPr>
        <w:t> </w:t>
      </w:r>
      <w:r>
        <w:rPr/>
        <w:t>salutary warning. Without adequate contingency planning, much new technology and abundant</w:t>
      </w:r>
      <w:r>
        <w:rPr>
          <w:spacing w:val="1"/>
        </w:rPr>
        <w:t> </w:t>
      </w:r>
      <w:r>
        <w:rPr/>
        <w:t>long-term investment in new and conventional energy sources, energy supply will plateau and</w:t>
      </w:r>
      <w:r>
        <w:rPr>
          <w:spacing w:val="1"/>
        </w:rPr>
        <w:t> </w:t>
      </w:r>
      <w:r>
        <w:rPr/>
        <w:t>fall, the pace of global economic growth will most certainly slacken and the system, as we know</w:t>
      </w:r>
      <w:r>
        <w:rPr>
          <w:spacing w:val="1"/>
        </w:rPr>
        <w:t> </w:t>
      </w:r>
      <w:r>
        <w:rPr/>
        <w:t>it,</w:t>
      </w:r>
      <w:r>
        <w:rPr>
          <w:spacing w:val="-1"/>
        </w:rPr>
        <w:t> </w:t>
      </w:r>
      <w:r>
        <w:rPr/>
        <w:t>will atrophy</w:t>
      </w:r>
      <w:r>
        <w:rPr>
          <w:spacing w:val="-5"/>
        </w:rPr>
        <w:t> </w:t>
      </w:r>
      <w:r>
        <w:rPr/>
        <w:t>(Tempest, 2002).</w:t>
      </w:r>
    </w:p>
    <w:p>
      <w:pPr>
        <w:pStyle w:val="BodyText"/>
        <w:spacing w:line="480" w:lineRule="auto" w:before="2"/>
        <w:ind w:right="236"/>
      </w:pPr>
      <w:r>
        <w:rPr/>
        <w:t>In </w:t>
      </w:r>
      <w:r>
        <w:rPr>
          <w:i/>
        </w:rPr>
        <w:t>Energy Demand Analysis </w:t>
      </w:r>
      <w:r>
        <w:rPr/>
        <w:t>(1993) it is reported that the key drivers shaping global energy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development,</w:t>
      </w:r>
      <w:r>
        <w:rPr>
          <w:spacing w:val="-57"/>
        </w:rPr>
        <w:t> </w:t>
      </w:r>
      <w:r>
        <w:rPr/>
        <w:t>financial and institutional conditions, local and global environmental concerns, efficiency of</w:t>
      </w:r>
      <w:r>
        <w:rPr>
          <w:spacing w:val="1"/>
        </w:rPr>
        <w:t> </w:t>
      </w:r>
      <w:r>
        <w:rPr/>
        <w:t>energy</w:t>
      </w:r>
      <w:r>
        <w:rPr>
          <w:spacing w:val="13"/>
        </w:rPr>
        <w:t> </w:t>
      </w:r>
      <w:r>
        <w:rPr/>
        <w:t>supply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use,</w:t>
      </w:r>
      <w:r>
        <w:rPr>
          <w:spacing w:val="17"/>
        </w:rPr>
        <w:t> </w:t>
      </w:r>
      <w:r>
        <w:rPr/>
        <w:t>technological</w:t>
      </w:r>
      <w:r>
        <w:rPr>
          <w:spacing w:val="18"/>
        </w:rPr>
        <w:t> </w:t>
      </w:r>
      <w:r>
        <w:rPr/>
        <w:t>innovation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deployment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access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sufficient</w:t>
      </w:r>
    </w:p>
    <w:p>
      <w:pPr>
        <w:pStyle w:val="BodyText"/>
      </w:pPr>
      <w:r>
        <w:rPr/>
        <w:t>modern energy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world (WEC, 1993).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Medlock &amp; Soligo (1998) observed that during the period from 1978 to 1995, total final energy</w:t>
      </w:r>
      <w:r>
        <w:rPr>
          <w:spacing w:val="1"/>
        </w:rPr>
        <w:t> </w:t>
      </w:r>
      <w:r>
        <w:rPr/>
        <w:t>demand in China increased by approximately 150%, with most of the increase coming in 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continued reliance on the build-up of heavy industry as a basis for development. The growth in</w:t>
      </w:r>
      <w:r>
        <w:rPr>
          <w:spacing w:val="1"/>
        </w:rPr>
        <w:t> </w:t>
      </w:r>
      <w:r>
        <w:rPr/>
        <w:t>the transportation sector was reflective of the rapid growth, and subsequent utilization, of motor</w:t>
      </w:r>
      <w:r>
        <w:rPr>
          <w:spacing w:val="1"/>
        </w:rPr>
        <w:t> </w:t>
      </w:r>
      <w:r>
        <w:rPr/>
        <w:t>vehicle</w:t>
      </w:r>
      <w:r>
        <w:rPr>
          <w:spacing w:val="-1"/>
        </w:rPr>
        <w:t> </w:t>
      </w:r>
      <w:r>
        <w:rPr/>
        <w:t>stocks.</w:t>
      </w:r>
    </w:p>
    <w:p>
      <w:pPr>
        <w:pStyle w:val="BodyText"/>
        <w:spacing w:line="480" w:lineRule="auto" w:before="121"/>
        <w:ind w:right="237"/>
      </w:pPr>
      <w:r>
        <w:rPr/>
        <w:t>The</w:t>
      </w:r>
      <w:r>
        <w:rPr>
          <w:spacing w:val="11"/>
        </w:rPr>
        <w:t> </w:t>
      </w:r>
      <w:r>
        <w:rPr/>
        <w:t>continued</w:t>
      </w:r>
      <w:r>
        <w:rPr>
          <w:spacing w:val="13"/>
        </w:rPr>
        <w:t> </w:t>
      </w:r>
      <w:r>
        <w:rPr/>
        <w:t>growth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energy</w:t>
      </w:r>
      <w:r>
        <w:rPr>
          <w:spacing w:val="5"/>
        </w:rPr>
        <w:t> </w:t>
      </w:r>
      <w:r>
        <w:rPr/>
        <w:t>demand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China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depend</w:t>
      </w:r>
      <w:r>
        <w:rPr>
          <w:spacing w:val="13"/>
        </w:rPr>
        <w:t> </w:t>
      </w:r>
      <w:r>
        <w:rPr/>
        <w:t>upon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growth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GDP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-58"/>
        </w:rPr>
        <w:t> </w:t>
      </w:r>
      <w:r>
        <w:rPr/>
        <w:t>as 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changes in the structural</w:t>
      </w:r>
      <w:r>
        <w:rPr>
          <w:spacing w:val="1"/>
        </w:rPr>
        <w:t> </w:t>
      </w:r>
      <w:r>
        <w:rPr/>
        <w:t>characteristics 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 consumption there,</w:t>
      </w:r>
      <w:r>
        <w:rPr>
          <w:spacing w:val="1"/>
        </w:rPr>
        <w:t> </w:t>
      </w:r>
      <w:r>
        <w:rPr/>
        <w:t>Medlock &amp; Soligo (1998) argued. In particular, as the structures of production become more</w:t>
      </w:r>
      <w:r>
        <w:rPr>
          <w:spacing w:val="1"/>
        </w:rPr>
        <w:t> </w:t>
      </w:r>
      <w:r>
        <w:rPr/>
        <w:t>intensely represented by services, the energy intensity (the ratio of energy consumption to gross</w:t>
      </w:r>
      <w:r>
        <w:rPr>
          <w:spacing w:val="1"/>
        </w:rPr>
        <w:t> </w:t>
      </w:r>
      <w:r>
        <w:rPr/>
        <w:t>domestic product) of production will decline. As the structure of consumption changes to reflect</w:t>
      </w:r>
      <w:r>
        <w:rPr>
          <w:spacing w:val="1"/>
        </w:rPr>
        <w:t> </w:t>
      </w:r>
      <w:r>
        <w:rPr/>
        <w:t>consumer desires to obtain services such as heating, refrigeration, and personal transport, the</w:t>
      </w:r>
      <w:r>
        <w:rPr>
          <w:spacing w:val="1"/>
        </w:rPr>
        <w:t> </w:t>
      </w:r>
      <w:r>
        <w:rPr/>
        <w:t>energy content of the consumer bundle will increase. Whether or not the energy intensity of GDP</w:t>
      </w:r>
      <w:r>
        <w:rPr>
          <w:spacing w:val="-57"/>
        </w:rPr>
        <w:t> </w:t>
      </w:r>
      <w:r>
        <w:rPr/>
        <w:t>increases or decreases in the short run is dependent upon the relative strengths of these two</w:t>
      </w:r>
      <w:r>
        <w:rPr>
          <w:spacing w:val="1"/>
        </w:rPr>
        <w:t> </w:t>
      </w:r>
      <w:r>
        <w:rPr/>
        <w:t>trends, they</w:t>
      </w:r>
      <w:r>
        <w:rPr>
          <w:spacing w:val="-5"/>
        </w:rPr>
        <w:t> </w:t>
      </w:r>
      <w:r>
        <w:rPr/>
        <w:t>insist.</w:t>
      </w:r>
    </w:p>
    <w:p>
      <w:pPr>
        <w:pStyle w:val="BodyText"/>
        <w:spacing w:line="480" w:lineRule="auto" w:before="121"/>
        <w:ind w:right="234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energy demand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activities for the foreseeable future due to the fact that so much of Chinese GDP originates in the</w:t>
      </w:r>
      <w:r>
        <w:rPr>
          <w:spacing w:val="1"/>
        </w:rPr>
        <w:t> </w:t>
      </w:r>
      <w:r>
        <w:rPr/>
        <w:t>industrial sector -in the order of 50% in 1995 (Medlock &amp; Soligo, 1998). Further growth in</w:t>
      </w:r>
      <w:r>
        <w:rPr>
          <w:spacing w:val="1"/>
        </w:rPr>
        <w:t> </w:t>
      </w:r>
      <w:r>
        <w:rPr/>
        <w:t>industry will only lead to increases in energy demand even if industry‘s share in total output</w:t>
      </w:r>
      <w:r>
        <w:rPr>
          <w:spacing w:val="1"/>
        </w:rPr>
        <w:t> </w:t>
      </w:r>
      <w:r>
        <w:rPr/>
        <w:t>declines. Residential, commercial and transportation energy use will begin to account for an</w:t>
      </w:r>
      <w:r>
        <w:rPr>
          <w:spacing w:val="1"/>
        </w:rPr>
        <w:t> </w:t>
      </w:r>
      <w:r>
        <w:rPr/>
        <w:t>increasing share of total energy consumption as more and more consumers achieve higher levels</w:t>
      </w:r>
      <w:r>
        <w:rPr>
          <w:spacing w:val="1"/>
        </w:rPr>
        <w:t> </w:t>
      </w:r>
      <w:r>
        <w:rPr/>
        <w:t>of income</w:t>
      </w:r>
      <w:r>
        <w:rPr>
          <w:b/>
        </w:rPr>
        <w:t>. </w:t>
      </w:r>
      <w:r>
        <w:rPr/>
        <w:t>Medlock &amp; Soligo (1998) predict that motor vehicle stocks in China could grow to 30</w:t>
      </w:r>
      <w:r>
        <w:rPr>
          <w:spacing w:val="-57"/>
        </w:rPr>
        <w:t> </w:t>
      </w:r>
      <w:r>
        <w:rPr/>
        <w:t>vehicles</w:t>
      </w:r>
      <w:r>
        <w:rPr>
          <w:spacing w:val="27"/>
        </w:rPr>
        <w:t> </w:t>
      </w:r>
      <w:r>
        <w:rPr/>
        <w:t>per</w:t>
      </w:r>
      <w:r>
        <w:rPr>
          <w:spacing w:val="26"/>
        </w:rPr>
        <w:t> </w:t>
      </w:r>
      <w:r>
        <w:rPr/>
        <w:t>thousand</w:t>
      </w:r>
      <w:r>
        <w:rPr>
          <w:spacing w:val="27"/>
        </w:rPr>
        <w:t> </w:t>
      </w:r>
      <w:r>
        <w:rPr/>
        <w:t>individuals</w:t>
      </w:r>
      <w:r>
        <w:rPr>
          <w:spacing w:val="28"/>
        </w:rPr>
        <w:t> </w:t>
      </w:r>
      <w:r>
        <w:rPr/>
        <w:t>by</w:t>
      </w:r>
      <w:r>
        <w:rPr>
          <w:spacing w:val="20"/>
        </w:rPr>
        <w:t> </w:t>
      </w:r>
      <w:r>
        <w:rPr/>
        <w:t>2015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per-capita</w:t>
      </w:r>
      <w:r>
        <w:rPr>
          <w:spacing w:val="27"/>
        </w:rPr>
        <w:t> </w:t>
      </w:r>
      <w:r>
        <w:rPr/>
        <w:t>GDP</w:t>
      </w:r>
      <w:r>
        <w:rPr>
          <w:spacing w:val="28"/>
        </w:rPr>
        <w:t> </w:t>
      </w:r>
      <w:r>
        <w:rPr/>
        <w:t>growth</w:t>
      </w:r>
      <w:r>
        <w:rPr>
          <w:spacing w:val="28"/>
        </w:rPr>
        <w:t> </w:t>
      </w:r>
      <w:r>
        <w:rPr/>
        <w:t>rate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5%</w:t>
      </w:r>
      <w:r>
        <w:rPr>
          <w:spacing w:val="26"/>
        </w:rPr>
        <w:t> </w:t>
      </w:r>
      <w:r>
        <w:rPr/>
        <w:t>per</w:t>
      </w:r>
      <w:r>
        <w:rPr>
          <w:spacing w:val="26"/>
        </w:rPr>
        <w:t> </w:t>
      </w:r>
      <w:r>
        <w:rPr/>
        <w:t>annum.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With a projected population of about 1.4 billion, this amounts to a total stock of automobiles of</w:t>
      </w:r>
      <w:r>
        <w:rPr>
          <w:spacing w:val="1"/>
        </w:rPr>
        <w:t> </w:t>
      </w:r>
      <w:r>
        <w:rPr/>
        <w:t>about</w:t>
      </w:r>
      <w:r>
        <w:rPr>
          <w:spacing w:val="19"/>
        </w:rPr>
        <w:t> </w:t>
      </w:r>
      <w:r>
        <w:rPr/>
        <w:t>42</w:t>
      </w:r>
      <w:r>
        <w:rPr>
          <w:spacing w:val="20"/>
        </w:rPr>
        <w:t> </w:t>
      </w:r>
      <w:r>
        <w:rPr/>
        <w:t>million,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about</w:t>
      </w:r>
      <w:r>
        <w:rPr>
          <w:spacing w:val="20"/>
        </w:rPr>
        <w:t> </w:t>
      </w:r>
      <w:r>
        <w:rPr/>
        <w:t>37.5</w:t>
      </w:r>
      <w:r>
        <w:rPr>
          <w:spacing w:val="20"/>
        </w:rPr>
        <w:t> </w:t>
      </w:r>
      <w:r>
        <w:rPr/>
        <w:t>million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1995</w:t>
      </w:r>
      <w:r>
        <w:rPr>
          <w:spacing w:val="20"/>
        </w:rPr>
        <w:t> </w:t>
      </w:r>
      <w:r>
        <w:rPr/>
        <w:t>levels.</w:t>
      </w:r>
      <w:r>
        <w:rPr>
          <w:spacing w:val="20"/>
        </w:rPr>
        <w:t> </w:t>
      </w:r>
      <w:r>
        <w:rPr/>
        <w:t>Given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nature</w:t>
      </w:r>
      <w:r>
        <w:rPr>
          <w:spacing w:val="19"/>
        </w:rPr>
        <w:t> </w:t>
      </w:r>
      <w:r>
        <w:rPr/>
        <w:t>of</w:t>
      </w:r>
      <w:r>
        <w:rPr>
          <w:spacing w:val="-58"/>
        </w:rPr>
        <w:t> </w:t>
      </w:r>
      <w:r>
        <w:rPr/>
        <w:t>the transportation sector,</w:t>
      </w:r>
      <w:r>
        <w:rPr>
          <w:spacing w:val="1"/>
        </w:rPr>
        <w:t> </w:t>
      </w:r>
      <w:r>
        <w:rPr/>
        <w:t>increased utilization translates into a huge increase in the demand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petroleum</w:t>
      </w:r>
      <w:r>
        <w:rPr>
          <w:spacing w:val="31"/>
        </w:rPr>
        <w:t> </w:t>
      </w:r>
      <w:r>
        <w:rPr/>
        <w:t>products.</w:t>
      </w:r>
      <w:r>
        <w:rPr>
          <w:spacing w:val="31"/>
        </w:rPr>
        <w:t> </w:t>
      </w:r>
      <w:r>
        <w:rPr/>
        <w:t>Medlock</w:t>
      </w:r>
      <w:r>
        <w:rPr>
          <w:spacing w:val="33"/>
        </w:rPr>
        <w:t> </w:t>
      </w:r>
      <w:r>
        <w:rPr/>
        <w:t>&amp;</w:t>
      </w:r>
      <w:r>
        <w:rPr>
          <w:spacing w:val="31"/>
        </w:rPr>
        <w:t> </w:t>
      </w:r>
      <w:r>
        <w:rPr/>
        <w:t>Soligo</w:t>
      </w:r>
      <w:r>
        <w:rPr>
          <w:spacing w:val="32"/>
        </w:rPr>
        <w:t> </w:t>
      </w:r>
      <w:r>
        <w:rPr/>
        <w:t>(1998)</w:t>
      </w:r>
      <w:r>
        <w:rPr>
          <w:spacing w:val="30"/>
        </w:rPr>
        <w:t> </w:t>
      </w:r>
      <w:r>
        <w:rPr/>
        <w:t>conclude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energy</w:t>
      </w:r>
      <w:r>
        <w:rPr>
          <w:spacing w:val="28"/>
        </w:rPr>
        <w:t> </w:t>
      </w:r>
      <w:r>
        <w:rPr/>
        <w:t>security</w:t>
      </w:r>
      <w:r>
        <w:rPr>
          <w:spacing w:val="26"/>
        </w:rPr>
        <w:t> </w:t>
      </w:r>
      <w:r>
        <w:rPr/>
        <w:t>in</w:t>
      </w:r>
      <w:r>
        <w:rPr>
          <w:spacing w:val="33"/>
        </w:rPr>
        <w:t> </w:t>
      </w:r>
      <w:r>
        <w:rPr/>
        <w:t>China</w:t>
      </w:r>
      <w:r>
        <w:rPr>
          <w:spacing w:val="-57"/>
        </w:rPr>
        <w:t> </w:t>
      </w:r>
      <w:r>
        <w:rPr>
          <w:w w:val="99"/>
        </w:rPr>
        <w:t>will</w:t>
      </w:r>
      <w:r>
        <w:rPr>
          <w:spacing w:val="17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/>
        <w:t>nd</w:t>
      </w:r>
      <w:r>
        <w:rPr>
          <w:spacing w:val="16"/>
        </w:rPr>
        <w:t> </w:t>
      </w:r>
      <w:r>
        <w:rPr/>
        <w:t>h</w:t>
      </w:r>
      <w:r>
        <w:rPr>
          <w:spacing w:val="-1"/>
        </w:rPr>
        <w:t>ea</w:t>
      </w:r>
      <w:r>
        <w:rPr/>
        <w:t>vi</w:t>
      </w:r>
      <w:r>
        <w:rPr>
          <w:spacing w:val="5"/>
        </w:rPr>
        <w:t>l</w:t>
      </w:r>
      <w:r>
        <w:rPr/>
        <w:t>y</w:t>
      </w:r>
      <w:r>
        <w:rPr>
          <w:spacing w:val="11"/>
        </w:rPr>
        <w:t> </w:t>
      </w:r>
      <w:r>
        <w:rPr/>
        <w:t>up</w:t>
      </w:r>
      <w:r>
        <w:rPr>
          <w:spacing w:val="2"/>
        </w:rPr>
        <w:t>o</w:t>
      </w:r>
      <w:r>
        <w:rPr/>
        <w:t>n</w:t>
      </w:r>
      <w:r>
        <w:rPr>
          <w:spacing w:val="19"/>
        </w:rPr>
        <w:t> </w:t>
      </w:r>
      <w:r>
        <w:rPr/>
        <w:t>China</w:t>
      </w:r>
      <w:r>
        <w:rPr>
          <w:spacing w:val="-2"/>
        </w:rPr>
        <w:t>‘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pl</w:t>
      </w:r>
      <w:r>
        <w:rPr>
          <w:spacing w:val="1"/>
        </w:rPr>
        <w:t>a</w:t>
      </w:r>
      <w:r>
        <w:rPr/>
        <w:t>y</w:t>
      </w:r>
      <w:r>
        <w:rPr>
          <w:spacing w:val="14"/>
        </w:rPr>
        <w:t> </w:t>
      </w:r>
      <w:r>
        <w:rPr/>
        <w:t>politi</w:t>
      </w:r>
      <w:r>
        <w:rPr>
          <w:spacing w:val="-1"/>
        </w:rPr>
        <w:t>c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5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M</w:t>
      </w:r>
      <w:r>
        <w:rPr/>
        <w:t>iddle</w:t>
      </w:r>
      <w:r>
        <w:rPr>
          <w:spacing w:val="16"/>
        </w:rPr>
        <w:t> </w:t>
      </w:r>
      <w:r>
        <w:rPr/>
        <w:t>E</w:t>
      </w:r>
      <w:r>
        <w:rPr>
          <w:spacing w:val="-2"/>
        </w:rPr>
        <w:t>a</w:t>
      </w:r>
      <w:r>
        <w:rPr>
          <w:spacing w:val="-1"/>
        </w:rPr>
        <w:t>st. </w:t>
      </w:r>
      <w:r>
        <w:rPr/>
        <w:t>Moreover, the ability to overcome inefficient structures and mechanisms, which have slowed</w:t>
      </w:r>
      <w:r>
        <w:rPr>
          <w:spacing w:val="1"/>
        </w:rPr>
        <w:t> </w:t>
      </w:r>
      <w:r>
        <w:rPr/>
        <w:t>domestic exploration and development of oil resources, will have a significant impact on the</w:t>
      </w:r>
      <w:r>
        <w:rPr>
          <w:spacing w:val="1"/>
        </w:rPr>
        <w:t> </w:t>
      </w:r>
      <w:r>
        <w:rPr/>
        <w:t>energy security issue. Since such a large portion of oil demand must be satiated with imports, the</w:t>
      </w:r>
      <w:r>
        <w:rPr>
          <w:spacing w:val="-57"/>
        </w:rPr>
        <w:t> </w:t>
      </w:r>
      <w:r>
        <w:rPr/>
        <w:t>geo-political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Asia 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expected to change</w:t>
      </w:r>
      <w:r>
        <w:rPr>
          <w:spacing w:val="-2"/>
        </w:rPr>
        <w:t> </w:t>
      </w:r>
      <w:r>
        <w:rPr/>
        <w:t>dramatically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 coming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80" w:lineRule="auto" w:before="121"/>
        <w:ind w:right="235"/>
      </w:pPr>
      <w:r>
        <w:rPr/>
        <w:t>Henderson (1981, 1988) traces the history of the fossil-fuelled Industrial Revolution and the</w:t>
      </w:r>
      <w:r>
        <w:rPr>
          <w:spacing w:val="1"/>
        </w:rPr>
        <w:t> </w:t>
      </w:r>
      <w:r>
        <w:rPr/>
        <w:t>evolution of positivist science and classical and neo-classical economics in the United Kingdom</w:t>
      </w:r>
      <w:r>
        <w:rPr>
          <w:spacing w:val="1"/>
        </w:rPr>
        <w:t> </w:t>
      </w:r>
      <w:r>
        <w:rPr/>
        <w:t>(UK) and Europe. The author posits that economic theories of value changed over this period -</w:t>
      </w:r>
      <w:r>
        <w:rPr>
          <w:spacing w:val="1"/>
        </w:rPr>
        <w:t> </w:t>
      </w:r>
      <w:r>
        <w:rPr/>
        <w:t>leading to the Keynesian revolution from the late 1930s through the 1970s. He laments the lag in</w:t>
      </w:r>
      <w:r>
        <w:rPr>
          <w:spacing w:val="1"/>
        </w:rPr>
        <w:t> </w:t>
      </w:r>
      <w:r>
        <w:rPr/>
        <w:t>economic theories in properly evaluating the role of the factors of production - particularly the</w:t>
      </w:r>
      <w:r>
        <w:rPr>
          <w:spacing w:val="1"/>
        </w:rPr>
        <w:t> </w:t>
      </w:r>
      <w:r>
        <w:rPr/>
        <w:t>role of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/>
        <w:t>y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w</w:t>
      </w:r>
      <w:r>
        <w:rPr/>
        <w:t>hich</w:t>
      </w:r>
      <w:r>
        <w:rPr>
          <w:spacing w:val="4"/>
        </w:rPr>
        <w:t> </w:t>
      </w:r>
      <w:r>
        <w:rPr>
          <w:spacing w:val="-1"/>
        </w:rPr>
        <w:t>w</w:t>
      </w:r>
      <w:r>
        <w:rPr/>
        <w:t>as</w:t>
      </w:r>
      <w:r>
        <w:rPr>
          <w:spacing w:val="2"/>
        </w:rPr>
        <w:t> </w:t>
      </w:r>
      <w:r>
        <w:rPr>
          <w:spacing w:val="-1"/>
        </w:rPr>
        <w:t>subsu</w:t>
      </w:r>
      <w:r>
        <w:rPr/>
        <w:t>m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und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ca</w:t>
      </w:r>
      <w:r>
        <w:rPr/>
        <w:t>pi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w w:val="129"/>
        </w:rPr>
        <w:t>l‖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w w:val="108"/>
        </w:rPr>
        <w:t>land‖</w:t>
      </w:r>
      <w:r>
        <w:rPr/>
        <w:t>),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h</w:t>
      </w:r>
      <w:r>
        <w:rPr>
          <w:spacing w:val="2"/>
        </w:rPr>
        <w:t>o</w:t>
      </w:r>
      <w:r>
        <w:rPr/>
        <w:t>w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w w:val="126"/>
        </w:rPr>
        <w:t>r‖</w:t>
      </w:r>
      <w:r>
        <w:rPr/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 </w:t>
      </w:r>
      <w:r>
        <w:rPr/>
        <w:t>killed industrial societies into under-pricing and over-use of energy. This, together with their political,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and military</w:t>
      </w:r>
      <w:r>
        <w:rPr>
          <w:spacing w:val="-5"/>
        </w:rPr>
        <w:t> </w:t>
      </w:r>
      <w:r>
        <w:rPr/>
        <w:t>power, had</w:t>
      </w:r>
      <w:r>
        <w:rPr>
          <w:spacing w:val="2"/>
        </w:rPr>
        <w:t> </w:t>
      </w:r>
      <w:r>
        <w:rPr/>
        <w:t>contributed to</w:t>
      </w:r>
      <w:r>
        <w:rPr>
          <w:spacing w:val="-1"/>
        </w:rPr>
        <w:t> </w:t>
      </w:r>
      <w:r>
        <w:rPr/>
        <w:t>their addiction to petroleum.</w:t>
      </w:r>
    </w:p>
    <w:p>
      <w:pPr>
        <w:pStyle w:val="BodyText"/>
        <w:spacing w:line="480" w:lineRule="auto" w:before="1"/>
        <w:ind w:right="237"/>
      </w:pPr>
      <w:r>
        <w:rPr/>
        <w:t>Imbalances in world energy consumption have continued to worsen, exacerbated by the global</w:t>
      </w:r>
      <w:r>
        <w:rPr>
          <w:spacing w:val="1"/>
        </w:rPr>
        <w:t> </w:t>
      </w:r>
      <w:r>
        <w:rPr/>
        <w:t>hegemony of the US dollar. However, between 1974 and 1980, energy consumption was de-</w:t>
      </w:r>
      <w:r>
        <w:rPr>
          <w:spacing w:val="1"/>
        </w:rPr>
        <w:t> </w:t>
      </w:r>
      <w:r>
        <w:rPr/>
        <w:t>linked (or decoupled) from the U.S. GDP–growth due to efficiency gains, leading to a steady</w:t>
      </w:r>
      <w:r>
        <w:rPr>
          <w:spacing w:val="1"/>
        </w:rPr>
        <w:t> </w:t>
      </w:r>
      <w:r>
        <w:rPr/>
        <w:t>decline of the energy intensity from the Energy/GDP ratio of 1</w:t>
      </w:r>
      <w:r>
        <w:rPr>
          <w:spacing w:val="60"/>
        </w:rPr>
        <w:t> </w:t>
      </w:r>
      <w:r>
        <w:rPr/>
        <w:t>in 1960 to an Energy/GDP ratio</w:t>
      </w:r>
      <w:r>
        <w:rPr>
          <w:spacing w:val="1"/>
        </w:rPr>
        <w:t> </w:t>
      </w:r>
      <w:r>
        <w:rPr/>
        <w:t>of 0.64 by 1998 (Henderson, 2000). Despite the massive energy consumption, population growth</w:t>
      </w:r>
      <w:r>
        <w:rPr>
          <w:spacing w:val="-57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doubling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automobiles</w:t>
      </w:r>
      <w:r>
        <w:rPr>
          <w:spacing w:val="41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highways</w:t>
      </w:r>
      <w:r>
        <w:rPr>
          <w:spacing w:val="45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U.S.,</w:t>
      </w:r>
      <w:r>
        <w:rPr>
          <w:spacing w:val="43"/>
        </w:rPr>
        <w:t> </w:t>
      </w:r>
      <w:r>
        <w:rPr/>
        <w:t>OPEC</w:t>
      </w:r>
      <w:r>
        <w:rPr>
          <w:spacing w:val="43"/>
        </w:rPr>
        <w:t> </w:t>
      </w:r>
      <w:r>
        <w:rPr/>
        <w:t>price</w:t>
      </w:r>
      <w:r>
        <w:rPr>
          <w:spacing w:val="41"/>
        </w:rPr>
        <w:t> </w:t>
      </w:r>
      <w:r>
        <w:rPr/>
        <w:t>increases</w:t>
      </w:r>
      <w:r>
        <w:rPr>
          <w:spacing w:val="43"/>
        </w:rPr>
        <w:t> </w:t>
      </w:r>
      <w:r>
        <w:rPr/>
        <w:t>clearly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3"/>
      </w:pPr>
      <w:r>
        <w:rPr/>
        <w:t>contributed to this change, together with price volatility, fears of supply disruptions and climate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spacing w:line="480" w:lineRule="auto"/>
        <w:ind w:right="239"/>
      </w:pPr>
      <w:r>
        <w:rPr/>
        <w:t>Cluver </w:t>
      </w:r>
      <w:r>
        <w:rPr>
          <w:i/>
        </w:rPr>
        <w:t>et al</w:t>
      </w:r>
      <w:r>
        <w:rPr/>
        <w:t>. (Undated) observe that the growth rates of GDP and energy consumption would be</w:t>
      </w:r>
      <w:r>
        <w:rPr>
          <w:spacing w:val="1"/>
        </w:rPr>
        <w:t> </w:t>
      </w:r>
      <w:r>
        <w:rPr/>
        <w:t>somehow linked strongly in developing as well as developed countries. In other words if the</w:t>
      </w:r>
      <w:r>
        <w:rPr>
          <w:spacing w:val="1"/>
        </w:rPr>
        <w:t> </w:t>
      </w:r>
      <w:r>
        <w:rPr/>
        <w:t>developing countries aim at the economic level similar to the one enjoyed by the industrialized</w:t>
      </w:r>
      <w:r>
        <w:rPr>
          <w:spacing w:val="1"/>
        </w:rPr>
        <w:t> </w:t>
      </w:r>
      <w:r>
        <w:rPr/>
        <w:t>nations, huge amounts of energy sources will</w:t>
      </w:r>
      <w:r>
        <w:rPr>
          <w:spacing w:val="1"/>
        </w:rPr>
        <w:t> </w:t>
      </w:r>
      <w:r>
        <w:rPr/>
        <w:t>be required. The reason</w:t>
      </w:r>
      <w:r>
        <w:rPr>
          <w:spacing w:val="60"/>
        </w:rPr>
        <w:t> </w:t>
      </w:r>
      <w:r>
        <w:rPr/>
        <w:t>for such remarkable</w:t>
      </w:r>
      <w:r>
        <w:rPr>
          <w:spacing w:val="1"/>
        </w:rPr>
        <w:t> </w:t>
      </w:r>
      <w:r>
        <w:rPr/>
        <w:t>growth is explosive population growth. They contend that even if a very thorough and intensive</w:t>
      </w:r>
      <w:r>
        <w:rPr>
          <w:spacing w:val="1"/>
        </w:rPr>
        <w:t> </w:t>
      </w:r>
      <w:r>
        <w:rPr/>
        <w:t>energy conservation effort is implemented, the energy consumption in the world in the middle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century</w:t>
      </w:r>
      <w:r>
        <w:rPr>
          <w:spacing w:val="-5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twice</w:t>
      </w:r>
      <w:r>
        <w:rPr>
          <w:spacing w:val="-2"/>
          <w:vertAlign w:val="baseline"/>
        </w:rPr>
        <w:t> </w:t>
      </w:r>
      <w:r>
        <w:rPr>
          <w:vertAlign w:val="baseline"/>
        </w:rPr>
        <w:t>as much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is consumed at this moment.</w:t>
      </w:r>
    </w:p>
    <w:p>
      <w:pPr>
        <w:pStyle w:val="BodyText"/>
        <w:spacing w:line="480" w:lineRule="auto" w:before="1"/>
        <w:ind w:right="235"/>
      </w:pPr>
      <w:r>
        <w:rPr/>
        <w:t>Alamonová (Undated) reports that Slovakia is a country importing most of her primary energy</w:t>
      </w:r>
      <w:r>
        <w:rPr>
          <w:spacing w:val="1"/>
        </w:rPr>
        <w:t> </w:t>
      </w:r>
      <w:r>
        <w:rPr/>
        <w:t>resources. Thus, energy policy here is focused</w:t>
      </w:r>
      <w:r>
        <w:rPr>
          <w:spacing w:val="1"/>
        </w:rPr>
        <w:t> </w:t>
      </w:r>
      <w:r>
        <w:rPr/>
        <w:t>especially on</w:t>
      </w:r>
      <w:r>
        <w:rPr>
          <w:spacing w:val="1"/>
        </w:rPr>
        <w:t> </w:t>
      </w:r>
      <w:r>
        <w:rPr/>
        <w:t>extending international energy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pipelines,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energy market. He adds that over the past six years energy intensity experienced the</w:t>
      </w:r>
      <w:r>
        <w:rPr>
          <w:spacing w:val="-57"/>
        </w:rPr>
        <w:t> </w:t>
      </w:r>
      <w:r>
        <w:rPr/>
        <w:t>on-going decrease (by 17%). Since the revival of the national economy after 1993 the annual fall</w:t>
      </w:r>
      <w:r>
        <w:rPr>
          <w:spacing w:val="1"/>
        </w:rPr>
        <w:t> </w:t>
      </w:r>
      <w:r>
        <w:rPr/>
        <w:t>in energy intensity has increased by about 5%. This favourable development emerged especially</w:t>
      </w:r>
      <w:r>
        <w:rPr>
          <w:spacing w:val="1"/>
        </w:rPr>
        <w:t> </w:t>
      </w:r>
      <w:r>
        <w:rPr/>
        <w:t>as a consequence of the increased share of services in GDP, compared to the past, when a key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GDP was played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energy-intensive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line="480" w:lineRule="auto" w:before="1"/>
        <w:ind w:right="238"/>
      </w:pPr>
      <w:r>
        <w:rPr/>
        <w:t>However, Alamonová (Undated) laments that energy intensity in Slovakia is still relatively high.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2-3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energy</w:t>
      </w:r>
      <w:r>
        <w:rPr>
          <w:spacing w:val="-57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energy-intensive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Alamonová</w:t>
      </w:r>
      <w:r>
        <w:rPr>
          <w:spacing w:val="1"/>
        </w:rPr>
        <w:t> </w:t>
      </w:r>
      <w:r>
        <w:rPr/>
        <w:t>(Undated)</w:t>
      </w:r>
      <w:r>
        <w:rPr>
          <w:spacing w:val="1"/>
        </w:rPr>
        <w:t> </w:t>
      </w:r>
      <w:r>
        <w:rPr/>
        <w:t>advises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Slovakia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60"/>
        </w:rPr>
        <w:t> </w:t>
      </w:r>
      <w:r>
        <w:rPr/>
        <w:t>energy</w:t>
      </w:r>
      <w:r>
        <w:rPr>
          <w:spacing w:val="1"/>
        </w:rPr>
        <w:t> </w:t>
      </w:r>
      <w:r>
        <w:rPr/>
        <w:t>sources,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reduction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energy</w:t>
      </w:r>
      <w:r>
        <w:rPr>
          <w:spacing w:val="42"/>
        </w:rPr>
        <w:t> </w:t>
      </w:r>
      <w:r>
        <w:rPr/>
        <w:t>intensity</w:t>
      </w:r>
      <w:r>
        <w:rPr>
          <w:spacing w:val="42"/>
        </w:rPr>
        <w:t> </w:t>
      </w:r>
      <w:r>
        <w:rPr/>
        <w:t>be</w:t>
      </w:r>
      <w:r>
        <w:rPr>
          <w:spacing w:val="48"/>
        </w:rPr>
        <w:t> </w:t>
      </w:r>
      <w:r>
        <w:rPr/>
        <w:t>one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primary</w:t>
      </w:r>
      <w:r>
        <w:rPr>
          <w:spacing w:val="44"/>
        </w:rPr>
        <w:t> </w:t>
      </w:r>
      <w:r>
        <w:rPr/>
        <w:t>tasks</w:t>
      </w:r>
      <w:r>
        <w:rPr>
          <w:spacing w:val="52"/>
        </w:rPr>
        <w:t> </w:t>
      </w:r>
      <w:r>
        <w:rPr/>
        <w:t>of</w:t>
      </w:r>
      <w:r>
        <w:rPr>
          <w:spacing w:val="48"/>
        </w:rPr>
        <w:t> </w:t>
      </w:r>
      <w:r>
        <w:rPr/>
        <w:t>Slovakia‘s</w:t>
      </w:r>
      <w:r>
        <w:rPr>
          <w:spacing w:val="49"/>
        </w:rPr>
        <w:t> </w:t>
      </w:r>
      <w:r>
        <w:rPr/>
        <w:t>energy</w:t>
      </w:r>
    </w:p>
    <w:p>
      <w:pPr>
        <w:pStyle w:val="BodyText"/>
        <w:spacing w:before="1"/>
      </w:pPr>
      <w:r>
        <w:rPr/>
        <w:t>policy.</w:t>
      </w:r>
      <w:r>
        <w:rPr>
          <w:spacing w:val="8"/>
        </w:rPr>
        <w:t> </w:t>
      </w:r>
      <w:r>
        <w:rPr/>
        <w:t>He</w:t>
      </w:r>
      <w:r>
        <w:rPr>
          <w:spacing w:val="6"/>
        </w:rPr>
        <w:t> </w:t>
      </w:r>
      <w:r>
        <w:rPr/>
        <w:t>suggests</w:t>
      </w:r>
      <w:r>
        <w:rPr>
          <w:spacing w:val="10"/>
        </w:rPr>
        <w:t> </w:t>
      </w:r>
      <w:r>
        <w:rPr/>
        <w:t>three</w:t>
      </w:r>
      <w:r>
        <w:rPr>
          <w:spacing w:val="9"/>
        </w:rPr>
        <w:t> </w:t>
      </w:r>
      <w:r>
        <w:rPr/>
        <w:t>ways</w:t>
      </w:r>
      <w:r>
        <w:rPr>
          <w:spacing w:val="9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objective</w:t>
      </w:r>
      <w:r>
        <w:rPr>
          <w:spacing w:val="8"/>
        </w:rPr>
        <w:t> </w:t>
      </w:r>
      <w:r>
        <w:rPr/>
        <w:t>might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achieved:</w:t>
      </w:r>
      <w:r>
        <w:rPr>
          <w:spacing w:val="12"/>
        </w:rPr>
        <w:t> </w:t>
      </w:r>
      <w:r>
        <w:rPr/>
        <w:t>one,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cutting</w:t>
      </w:r>
      <w:r>
        <w:rPr>
          <w:spacing w:val="6"/>
        </w:rPr>
        <w:t> </w:t>
      </w:r>
      <w:r>
        <w:rPr/>
        <w:t>down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a share of intensive GDP creation; two, by increasing the share of less energy-intensive industrial</w:t>
      </w:r>
      <w:r>
        <w:rPr>
          <w:spacing w:val="-57"/>
        </w:rPr>
        <w:t> </w:t>
      </w:r>
      <w:r>
        <w:rPr/>
        <w:t>branches in the GDP creation and three, by supporting a favourable development of a nation‘s</w:t>
      </w:r>
      <w:r>
        <w:rPr>
          <w:spacing w:val="1"/>
        </w:rPr>
        <w:t> </w:t>
      </w:r>
      <w:r>
        <w:rPr/>
        <w:t>national currency in relation to the single European currency. In addition, he cautions that the</w:t>
      </w:r>
      <w:r>
        <w:rPr>
          <w:spacing w:val="1"/>
        </w:rPr>
        <w:t> </w:t>
      </w:r>
      <w:r>
        <w:rPr/>
        <w:t>above–mentioned actions mean profound structural changes in the economy, which affect the</w:t>
      </w:r>
      <w:r>
        <w:rPr>
          <w:spacing w:val="1"/>
        </w:rPr>
        <w:t> </w:t>
      </w:r>
      <w:r>
        <w:rPr/>
        <w:t>development of strategically important industrial branches, such as the metallurgical industry,</w:t>
      </w:r>
      <w:r>
        <w:rPr>
          <w:spacing w:val="1"/>
        </w:rPr>
        <w:t> </w:t>
      </w:r>
      <w:r>
        <w:rPr/>
        <w:t>heavy chemical industry and the production of building materials, particularly cements. These</w:t>
      </w:r>
      <w:r>
        <w:rPr>
          <w:spacing w:val="1"/>
        </w:rPr>
        <w:t> </w:t>
      </w:r>
      <w:r>
        <w:rPr/>
        <w:t>structural changes</w:t>
      </w:r>
      <w:r>
        <w:rPr>
          <w:spacing w:val="1"/>
        </w:rPr>
        <w:t> </w:t>
      </w:r>
      <w:r>
        <w:rPr/>
        <w:t>are being enforced slowly in</w:t>
      </w:r>
      <w:r>
        <w:rPr>
          <w:spacing w:val="1"/>
        </w:rPr>
        <w:t> </w:t>
      </w:r>
      <w:r>
        <w:rPr/>
        <w:t>Slovakia. Alamonová concludes that</w:t>
      </w:r>
      <w:r>
        <w:rPr>
          <w:spacing w:val="60"/>
        </w:rPr>
        <w:t> </w:t>
      </w:r>
      <w:r>
        <w:rPr/>
        <w:t>as a result</w:t>
      </w:r>
      <w:r>
        <w:rPr>
          <w:spacing w:val="-57"/>
        </w:rPr>
        <w:t> </w:t>
      </w:r>
      <w:r>
        <w:rPr/>
        <w:t>of the modest indigenous energy sources, Slovakia should implement better technology, greater</w:t>
      </w:r>
      <w:r>
        <w:rPr>
          <w:spacing w:val="1"/>
        </w:rPr>
        <w:t> </w:t>
      </w:r>
      <w:r>
        <w:rPr/>
        <w:t>openness of the economy and energy market liberalization. This journey is accompanied with</w:t>
      </w:r>
      <w:r>
        <w:rPr>
          <w:spacing w:val="1"/>
        </w:rPr>
        <w:t> </w:t>
      </w:r>
      <w:r>
        <w:rPr/>
        <w:t>plenty of structural changes both in the energy sector and the economy as a whole. Part of the</w:t>
      </w:r>
      <w:r>
        <w:rPr>
          <w:spacing w:val="1"/>
        </w:rPr>
        <w:t> </w:t>
      </w:r>
      <w:r>
        <w:rPr/>
        <w:t>process is also to carry on the implementation of changes in the cultural and institutional systems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sector in Slovakia.</w:t>
      </w:r>
    </w:p>
    <w:p>
      <w:pPr>
        <w:pStyle w:val="BodyText"/>
        <w:spacing w:line="480" w:lineRule="auto" w:before="2"/>
        <w:ind w:right="238"/>
      </w:pPr>
      <w:r>
        <w:rPr/>
        <w:t>Writing on the rise and collapse of OPEC oil prices, Byrns &amp; Stone (1992) report that crude oil</w:t>
      </w:r>
      <w:r>
        <w:rPr>
          <w:spacing w:val="1"/>
        </w:rPr>
        <w:t> </w:t>
      </w:r>
      <w:r>
        <w:rPr/>
        <w:t>prices ranged between $ 1.80 and $4.00 per barrel from World War II until the 1970‘s. During</w:t>
      </w:r>
      <w:r>
        <w:rPr>
          <w:spacing w:val="1"/>
        </w:rPr>
        <w:t> </w:t>
      </w:r>
      <w:r>
        <w:rPr/>
        <w:t>1974-1975 alone, OPEC raised the price of crude oil from $4.00 to $10.00 per barrel. Price hikes</w:t>
      </w:r>
      <w:r>
        <w:rPr>
          <w:spacing w:val="-57"/>
        </w:rPr>
        <w:t> </w:t>
      </w:r>
      <w:r>
        <w:rPr/>
        <w:t>continued, with a barrel of oil hitting the $20.00 mark by 1977, $30.00 in 1980, and finally</w:t>
      </w:r>
      <w:r>
        <w:rPr>
          <w:spacing w:val="1"/>
        </w:rPr>
        <w:t> </w:t>
      </w:r>
      <w:r>
        <w:rPr/>
        <w:t>peaking at an official price of $34.00 per barrel in 1982-83. By 1987, however, the spot price of</w:t>
      </w:r>
      <w:r>
        <w:rPr>
          <w:spacing w:val="1"/>
        </w:rPr>
        <w:t> </w:t>
      </w:r>
      <w:r>
        <w:rPr/>
        <w:t>oil had fallen about $10.00 per barrel. After adjusting for inflation, the real prices of petroleum</w:t>
      </w:r>
      <w:r>
        <w:rPr>
          <w:spacing w:val="1"/>
        </w:rPr>
        <w:t> </w:t>
      </w:r>
      <w:r>
        <w:rPr/>
        <w:t>products were close to pre-OPEC levels. Byrns &amp; Stone (1992) then argued that the reason for</w:t>
      </w:r>
      <w:r>
        <w:rPr>
          <w:spacing w:val="1"/>
        </w:rPr>
        <w:t> </w:t>
      </w:r>
      <w:r>
        <w:rPr/>
        <w:t>this fall in price is in the demand side as well as the supply side. From the demand side, the</w:t>
      </w:r>
      <w:r>
        <w:rPr>
          <w:spacing w:val="1"/>
        </w:rPr>
        <w:t> </w:t>
      </w:r>
      <w:r>
        <w:rPr/>
        <w:t>long–term growth of world oil consumption dropped sharply throughout this era, as a result of</w:t>
      </w:r>
      <w:r>
        <w:rPr>
          <w:spacing w:val="1"/>
        </w:rPr>
        <w:t> </w:t>
      </w:r>
      <w:r>
        <w:rPr/>
        <w:t>sluggish economic</w:t>
      </w:r>
      <w:r>
        <w:rPr>
          <w:spacing w:val="1"/>
        </w:rPr>
        <w:t> </w:t>
      </w:r>
      <w:r>
        <w:rPr/>
        <w:t>growth and concomitant unemployment. Growth in the demand for oil also</w:t>
      </w:r>
      <w:r>
        <w:rPr>
          <w:spacing w:val="1"/>
        </w:rPr>
        <w:t> </w:t>
      </w:r>
      <w:r>
        <w:rPr/>
        <w:t>shriveled</w:t>
      </w:r>
      <w:r>
        <w:rPr>
          <w:spacing w:val="15"/>
        </w:rPr>
        <w:t> </w:t>
      </w:r>
      <w:r>
        <w:rPr/>
        <w:t>because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high</w:t>
      </w:r>
      <w:r>
        <w:rPr>
          <w:spacing w:val="15"/>
        </w:rPr>
        <w:t> </w:t>
      </w:r>
      <w:r>
        <w:rPr/>
        <w:t>price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oil</w:t>
      </w:r>
      <w:r>
        <w:rPr>
          <w:spacing w:val="17"/>
        </w:rPr>
        <w:t> </w:t>
      </w:r>
      <w:r>
        <w:rPr/>
        <w:t>stimulated</w:t>
      </w:r>
      <w:r>
        <w:rPr>
          <w:spacing w:val="15"/>
        </w:rPr>
        <w:t> </w:t>
      </w:r>
      <w:r>
        <w:rPr/>
        <w:t>energy</w:t>
      </w:r>
      <w:r>
        <w:rPr>
          <w:spacing w:val="14"/>
        </w:rPr>
        <w:t> </w:t>
      </w:r>
      <w:r>
        <w:rPr/>
        <w:t>conservation:</w:t>
      </w:r>
      <w:r>
        <w:rPr>
          <w:spacing w:val="16"/>
        </w:rPr>
        <w:t> </w:t>
      </w:r>
      <w:r>
        <w:rPr/>
        <w:t>more</w:t>
      </w:r>
      <w:r>
        <w:rPr>
          <w:spacing w:val="14"/>
        </w:rPr>
        <w:t> </w:t>
      </w:r>
      <w:r>
        <w:rPr/>
        <w:t>insulation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put</w:t>
      </w:r>
    </w:p>
    <w:p>
      <w:pPr>
        <w:pStyle w:val="BodyText"/>
        <w:spacing w:before="1"/>
      </w:pPr>
      <w:r>
        <w:rPr/>
        <w:t>into</w:t>
      </w:r>
      <w:r>
        <w:rPr>
          <w:spacing w:val="115"/>
        </w:rPr>
        <w:t> </w:t>
      </w:r>
      <w:r>
        <w:rPr/>
        <w:t>private</w:t>
      </w:r>
      <w:r>
        <w:rPr>
          <w:spacing w:val="114"/>
        </w:rPr>
        <w:t> </w:t>
      </w:r>
      <w:r>
        <w:rPr/>
        <w:t>residences,</w:t>
      </w:r>
      <w:r>
        <w:rPr>
          <w:spacing w:val="117"/>
        </w:rPr>
        <w:t> </w:t>
      </w:r>
      <w:r>
        <w:rPr/>
        <w:t>office</w:t>
      </w:r>
      <w:r>
        <w:rPr>
          <w:spacing w:val="114"/>
        </w:rPr>
        <w:t> </w:t>
      </w:r>
      <w:r>
        <w:rPr/>
        <w:t>buildings,</w:t>
      </w:r>
      <w:r>
        <w:rPr>
          <w:spacing w:val="119"/>
        </w:rPr>
        <w:t> </w:t>
      </w:r>
      <w:r>
        <w:rPr/>
        <w:t>and</w:t>
      </w:r>
      <w:r>
        <w:rPr>
          <w:spacing w:val="117"/>
        </w:rPr>
        <w:t> </w:t>
      </w:r>
      <w:r>
        <w:rPr/>
        <w:t>manufacturing</w:t>
      </w:r>
      <w:r>
        <w:rPr>
          <w:spacing w:val="112"/>
        </w:rPr>
        <w:t> </w:t>
      </w:r>
      <w:r>
        <w:rPr/>
        <w:t>facilities,</w:t>
      </w:r>
      <w:r>
        <w:rPr>
          <w:spacing w:val="115"/>
        </w:rPr>
        <w:t> </w:t>
      </w:r>
      <w:r>
        <w:rPr/>
        <w:t>automobiles</w:t>
      </w:r>
      <w:r>
        <w:rPr>
          <w:spacing w:val="115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aeroplanes were modified to achieve greater fuel efficiency, and industry adopted less energy-</w:t>
      </w:r>
      <w:r>
        <w:rPr>
          <w:spacing w:val="1"/>
        </w:rPr>
        <w:t> </w:t>
      </w:r>
      <w:r>
        <w:rPr/>
        <w:t>intensive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line="480" w:lineRule="auto" w:before="120"/>
        <w:ind w:right="236"/>
      </w:pPr>
      <w:r>
        <w:rPr/>
        <w:t>Byrns &amp; Stone (1992) add that the other key to the collapse of OPEC high prices came from the</w:t>
      </w:r>
      <w:r>
        <w:rPr>
          <w:spacing w:val="1"/>
        </w:rPr>
        <w:t> </w:t>
      </w:r>
      <w:r>
        <w:rPr/>
        <w:t>supply side. The late 1970‘s were an era of feverish exploration for new sources of energy. Vast</w:t>
      </w:r>
      <w:r>
        <w:rPr>
          <w:spacing w:val="1"/>
        </w:rPr>
        <w:t> </w:t>
      </w:r>
      <w:r>
        <w:rPr/>
        <w:t>pools of oil were developed in such areas</w:t>
      </w:r>
      <w:r>
        <w:rPr>
          <w:spacing w:val="60"/>
        </w:rPr>
        <w:t> </w:t>
      </w:r>
      <w:r>
        <w:rPr/>
        <w:t>as Mexico, Alaska and the North Sea. Coupled with</w:t>
      </w:r>
      <w:r>
        <w:rPr>
          <w:spacing w:val="1"/>
        </w:rPr>
        <w:t> </w:t>
      </w:r>
      <w:r>
        <w:rPr/>
        <w:t>the decline in world energy demand, these swelling supplies of non-OPEC members caused</w:t>
      </w:r>
      <w:r>
        <w:rPr>
          <w:spacing w:val="1"/>
        </w:rPr>
        <w:t> </w:t>
      </w:r>
      <w:r>
        <w:rPr/>
        <w:t>OPEC to boost output quotas (officially and through cheating) because member-countries relied</w:t>
      </w:r>
      <w:r>
        <w:rPr>
          <w:spacing w:val="1"/>
        </w:rPr>
        <w:t> </w:t>
      </w:r>
      <w:r>
        <w:rPr/>
        <w:t>heavily</w:t>
      </w:r>
      <w:r>
        <w:rPr>
          <w:spacing w:val="-6"/>
        </w:rPr>
        <w:t> </w:t>
      </w:r>
      <w:r>
        <w:rPr/>
        <w:t>on oil exports for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national income.</w:t>
      </w:r>
    </w:p>
    <w:p>
      <w:pPr>
        <w:pStyle w:val="BodyText"/>
        <w:spacing w:line="480" w:lineRule="auto" w:before="121"/>
        <w:ind w:right="235"/>
      </w:pPr>
      <w:r>
        <w:rPr/>
        <w:t>Cluver et al.(Undated) postulate that low energy prices stimulate economic growth. They argue</w:t>
      </w:r>
      <w:r>
        <w:rPr>
          <w:spacing w:val="1"/>
        </w:rPr>
        <w:t> </w:t>
      </w:r>
      <w:r>
        <w:rPr/>
        <w:t>that in pre-1950 Europe, in countries where land was relatively constant, growth of GDP had</w:t>
      </w:r>
      <w:r>
        <w:rPr>
          <w:spacing w:val="1"/>
        </w:rPr>
        <w:t> </w:t>
      </w:r>
      <w:r>
        <w:rPr/>
        <w:t>been estimated to be about 0.5% per community similar to the growth in population. As Britain</w:t>
      </w:r>
      <w:r>
        <w:rPr>
          <w:spacing w:val="1"/>
        </w:rPr>
        <w:t> </w:t>
      </w:r>
      <w:r>
        <w:rPr/>
        <w:t>started to use coal to fuel its early industrial age, GDP growth rose to 1.5% with a population</w:t>
      </w:r>
      <w:r>
        <w:rPr>
          <w:spacing w:val="1"/>
        </w:rPr>
        <w:t> </w:t>
      </w:r>
      <w:r>
        <w:rPr/>
        <w:t>growth of 1%. From 1820 to 1913 as the industrialized world adopted the steam engine fueled by</w:t>
      </w:r>
      <w:r>
        <w:rPr>
          <w:spacing w:val="-57"/>
        </w:rPr>
        <w:t> </w:t>
      </w:r>
      <w:r>
        <w:rPr/>
        <w:t>coal, GDP rose to 20%, with a population growth (excluding the U.S.A) of between 0.5 and 1%.</w:t>
      </w:r>
      <w:r>
        <w:rPr>
          <w:spacing w:val="1"/>
        </w:rPr>
        <w:t> </w:t>
      </w:r>
      <w:r>
        <w:rPr/>
        <w:t>In the period from 1950 to 1973 when the world turned to extremely cheap petroleum GDP</w:t>
      </w:r>
      <w:r>
        <w:rPr>
          <w:spacing w:val="1"/>
        </w:rPr>
        <w:t> </w:t>
      </w:r>
      <w:r>
        <w:rPr/>
        <w:t>growth rates doubled to around 5% (nearly 10% in Japan). Thereafter, petroleum prices rose</w:t>
      </w:r>
      <w:r>
        <w:rPr>
          <w:spacing w:val="1"/>
        </w:rPr>
        <w:t> </w:t>
      </w:r>
      <w:r>
        <w:rPr/>
        <w:t>between 1973 and 1979 and the world returned to coal and nuclear fuels GDP growth rates</w:t>
      </w:r>
      <w:r>
        <w:rPr>
          <w:spacing w:val="1"/>
        </w:rPr>
        <w:t> </w:t>
      </w:r>
      <w:r>
        <w:rPr/>
        <w:t>dropped back to between 2 and 2.5% per annum. Cluver et al.(Undated) recommend that if low</w:t>
      </w:r>
      <w:r>
        <w:rPr>
          <w:spacing w:val="1"/>
        </w:rPr>
        <w:t> </w:t>
      </w:r>
      <w:r>
        <w:rPr/>
        <w:t>energy prices stimulate economic growth and if economic rates greater than population growth</w:t>
      </w:r>
      <w:r>
        <w:rPr>
          <w:spacing w:val="1"/>
        </w:rPr>
        <w:t> </w:t>
      </w:r>
      <w:r>
        <w:rPr/>
        <w:t>rates are desired, nations should adopt a policy of promoting supply of energy sources at 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prices.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the energy industries but governments have extensive power and a variety of</w:t>
      </w:r>
      <w:r>
        <w:rPr>
          <w:spacing w:val="1"/>
        </w:rPr>
        <w:t> </w:t>
      </w:r>
      <w:r>
        <w:rPr/>
        <w:t>instruments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influence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energy</w:t>
      </w:r>
      <w:r>
        <w:rPr>
          <w:spacing w:val="2"/>
        </w:rPr>
        <w:t> </w:t>
      </w:r>
      <w:r>
        <w:rPr/>
        <w:t>sector.</w:t>
      </w:r>
      <w:r>
        <w:rPr>
          <w:spacing w:val="8"/>
        </w:rPr>
        <w:t> </w:t>
      </w:r>
      <w:r>
        <w:rPr/>
        <w:t>They</w:t>
      </w:r>
      <w:r>
        <w:rPr>
          <w:spacing w:val="4"/>
        </w:rPr>
        <w:t> </w:t>
      </w:r>
      <w:r>
        <w:rPr/>
        <w:t>conclude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strong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economic growth in many developing countries is already leading to sharp increases in per capita</w:t>
      </w:r>
      <w:r>
        <w:rPr>
          <w:spacing w:val="-57"/>
        </w:rPr>
        <w:t> </w:t>
      </w:r>
      <w:r>
        <w:rPr/>
        <w:t>energy consumption. Consumption will continue to rise, driven also by the projected two-fold</w:t>
      </w:r>
      <w:r>
        <w:rPr>
          <w:spacing w:val="1"/>
        </w:rPr>
        <w:t> </w:t>
      </w:r>
      <w:r>
        <w:rPr/>
        <w:t>expansion in world population during the 21st century that will occur overwhelmingly in the</w:t>
      </w:r>
      <w:r>
        <w:rPr>
          <w:spacing w:val="1"/>
        </w:rPr>
        <w:t> </w:t>
      </w:r>
      <w:r>
        <w:rPr/>
        <w:t>developing regions. Dependence on exhaustible energy resources is crucial in determining a</w:t>
      </w:r>
      <w:r>
        <w:rPr>
          <w:spacing w:val="1"/>
        </w:rPr>
        <w:t> </w:t>
      </w:r>
      <w:r>
        <w:rPr/>
        <w:t>nation‘s development pattern due to the implication that increasing scarcity leads to increasing</w:t>
      </w:r>
      <w:r>
        <w:rPr>
          <w:spacing w:val="1"/>
        </w:rPr>
        <w:t> </w:t>
      </w:r>
      <w:r>
        <w:rPr/>
        <w:t>prices. As the price of various fuels increases substitution to cheaper resources will occur thereby</w:t>
      </w:r>
      <w:r>
        <w:rPr>
          <w:spacing w:val="-57"/>
        </w:rPr>
        <w:t> </w:t>
      </w:r>
      <w:r>
        <w:rPr/>
        <w:t>altering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composition of energy</w:t>
      </w:r>
      <w:r>
        <w:rPr>
          <w:spacing w:val="-5"/>
        </w:rPr>
        <w:t> </w:t>
      </w:r>
      <w:r>
        <w:rPr/>
        <w:t>demand.</w:t>
      </w:r>
    </w:p>
    <w:p>
      <w:pPr>
        <w:pStyle w:val="BodyText"/>
        <w:spacing w:line="480" w:lineRule="auto" w:before="121"/>
        <w:ind w:right="239"/>
      </w:pPr>
      <w:r>
        <w:rPr/>
        <w:t>Goszcz &amp; Michna (1996) observe that inflation, which always follows the increase of energy</w:t>
      </w:r>
      <w:r>
        <w:rPr>
          <w:spacing w:val="1"/>
        </w:rPr>
        <w:t> </w:t>
      </w:r>
      <w:r>
        <w:rPr/>
        <w:t>prices, is about the fundamental problem of the countries going through the process of economic</w:t>
      </w:r>
      <w:r>
        <w:rPr>
          <w:spacing w:val="1"/>
        </w:rPr>
        <w:t> </w:t>
      </w:r>
      <w:r>
        <w:rPr/>
        <w:t>transition. They advocate that to fight it, tough monetary policy must be applied even though this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cause social upheavals.</w:t>
      </w:r>
    </w:p>
    <w:p>
      <w:pPr>
        <w:pStyle w:val="BodyText"/>
        <w:spacing w:line="480" w:lineRule="auto" w:before="121"/>
        <w:ind w:right="237"/>
      </w:pPr>
      <w:r>
        <w:rPr/>
        <w:t>Leca et al. (Undated) report that during the time of centralized economy Romania‘s economic</w:t>
      </w:r>
      <w:r>
        <w:rPr>
          <w:spacing w:val="1"/>
        </w:rPr>
        <w:t> </w:t>
      </w:r>
      <w:r>
        <w:rPr/>
        <w:t>policy led to a forced industrialization and in particular to a strong development of energy-</w:t>
      </w:r>
      <w:r>
        <w:rPr>
          <w:spacing w:val="1"/>
        </w:rPr>
        <w:t> </w:t>
      </w:r>
      <w:r>
        <w:rPr/>
        <w:t>intensive</w:t>
      </w:r>
      <w:r>
        <w:rPr>
          <w:spacing w:val="6"/>
        </w:rPr>
        <w:t> </w:t>
      </w:r>
      <w:r>
        <w:rPr/>
        <w:t>branches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economy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economic</w:t>
      </w:r>
      <w:r>
        <w:rPr>
          <w:spacing w:val="6"/>
        </w:rPr>
        <w:t> </w:t>
      </w:r>
      <w:r>
        <w:rPr/>
        <w:t>efficiency</w:t>
      </w:r>
      <w:r>
        <w:rPr>
          <w:spacing w:val="2"/>
        </w:rPr>
        <w:t> </w:t>
      </w:r>
      <w:r>
        <w:rPr/>
        <w:t>options</w:t>
      </w:r>
      <w:r>
        <w:rPr>
          <w:spacing w:val="7"/>
        </w:rPr>
        <w:t> </w:t>
      </w:r>
      <w:r>
        <w:rPr/>
        <w:t>had</w:t>
      </w:r>
      <w:r>
        <w:rPr>
          <w:spacing w:val="6"/>
        </w:rPr>
        <w:t> </w:t>
      </w:r>
      <w:r>
        <w:rPr/>
        <w:t>played,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time,</w:t>
      </w:r>
      <w:r>
        <w:rPr>
          <w:spacing w:val="-57"/>
        </w:rPr>
        <w:t> </w:t>
      </w:r>
      <w:r>
        <w:rPr/>
        <w:t>a secondary role to political options. Meanwhile, energy subsidies had ensured that cheap power</w:t>
      </w:r>
      <w:r>
        <w:rPr>
          <w:spacing w:val="1"/>
        </w:rPr>
        <w:t> </w:t>
      </w:r>
      <w:r>
        <w:rPr/>
        <w:t>for certain industrial consumers, who used it often in an inefficient manner, was made available.</w:t>
      </w:r>
      <w:r>
        <w:rPr>
          <w:spacing w:val="1"/>
        </w:rPr>
        <w:t> </w:t>
      </w:r>
      <w:r>
        <w:rPr/>
        <w:t>Before this period several national programmes of energy efficiency had been drawn but they did</w:t>
      </w:r>
      <w:r>
        <w:rPr>
          <w:spacing w:val="-57"/>
        </w:rPr>
        <w:t> </w:t>
      </w:r>
      <w:r>
        <w:rPr/>
        <w:t>not benefit the required financing sources, consequent upon which great difficulties were met in</w:t>
      </w:r>
      <w:r>
        <w:rPr>
          <w:spacing w:val="1"/>
        </w:rPr>
        <w:t> </w:t>
      </w:r>
      <w:r>
        <w:rPr/>
        <w:t>the course</w:t>
      </w:r>
      <w:r>
        <w:rPr>
          <w:spacing w:val="-2"/>
        </w:rPr>
        <w:t> </w:t>
      </w:r>
      <w:r>
        <w:rPr/>
        <w:t>of implementation. High energy</w:t>
      </w:r>
      <w:r>
        <w:rPr>
          <w:spacing w:val="-5"/>
        </w:rPr>
        <w:t> </w:t>
      </w:r>
      <w:r>
        <w:rPr/>
        <w:t>efficiency</w:t>
      </w:r>
      <w:r>
        <w:rPr>
          <w:spacing w:val="-2"/>
        </w:rPr>
        <w:t> </w:t>
      </w:r>
      <w:r>
        <w:rPr/>
        <w:t>was then used, only</w:t>
      </w:r>
      <w:r>
        <w:rPr>
          <w:spacing w:val="-5"/>
        </w:rPr>
        <w:t> </w:t>
      </w:r>
      <w:r>
        <w:rPr/>
        <w:t>to a small extent.</w:t>
      </w:r>
    </w:p>
    <w:p>
      <w:pPr>
        <w:pStyle w:val="BodyText"/>
        <w:spacing w:line="480" w:lineRule="auto" w:before="1"/>
        <w:ind w:right="234"/>
      </w:pPr>
      <w:r>
        <w:rPr/>
        <w:t>Sokona &amp; Thoamas (1999) regret that Rural Africa is characterized by a heavy dependency on</w:t>
      </w:r>
      <w:r>
        <w:rPr>
          <w:spacing w:val="1"/>
        </w:rPr>
        <w:t> </w:t>
      </w:r>
      <w:r>
        <w:rPr/>
        <w:t>biom</w:t>
      </w:r>
      <w:r>
        <w:rPr>
          <w:spacing w:val="-1"/>
        </w:rPr>
        <w:t>ass</w:t>
      </w:r>
      <w:r>
        <w:rPr/>
        <w:t>, </w:t>
      </w:r>
      <w:r>
        <w:rPr>
          <w:spacing w:val="16"/>
        </w:rPr>
        <w:t> </w:t>
      </w:r>
      <w:r>
        <w:rPr/>
        <w:t>limited </w:t>
      </w:r>
      <w:r>
        <w:rPr>
          <w:spacing w:val="16"/>
        </w:rPr>
        <w:t> </w:t>
      </w:r>
      <w:r>
        <w:rPr/>
        <w:t>use </w:t>
      </w:r>
      <w:r>
        <w:rPr>
          <w:spacing w:val="15"/>
        </w:rPr>
        <w:t> </w:t>
      </w:r>
      <w:r>
        <w:rPr/>
        <w:t>of 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mode</w:t>
      </w:r>
      <w:r>
        <w:rPr>
          <w:spacing w:val="-2"/>
        </w:rPr>
        <w:t>r</w:t>
      </w:r>
      <w:r>
        <w:rPr>
          <w:w w:val="120"/>
        </w:rPr>
        <w:t>n‖</w:t>
      </w:r>
      <w:r>
        <w:rPr/>
        <w:t> </w:t>
      </w:r>
      <w:r>
        <w:rPr>
          <w:spacing w:val="15"/>
        </w:rPr>
        <w:t> </w:t>
      </w:r>
      <w:r>
        <w:rPr/>
        <w:t>f</w:t>
      </w:r>
      <w:r>
        <w:rPr>
          <w:spacing w:val="1"/>
        </w:rPr>
        <w:t>o</w:t>
      </w:r>
      <w:r>
        <w:rPr/>
        <w:t>rms </w:t>
      </w:r>
      <w:r>
        <w:rPr>
          <w:spacing w:val="16"/>
        </w:rPr>
        <w:t> </w:t>
      </w:r>
      <w:r>
        <w:rPr/>
        <w:t>of </w:t>
      </w:r>
      <w:r>
        <w:rPr>
          <w:spacing w:val="15"/>
        </w:rPr>
        <w:t> </w:t>
      </w:r>
      <w:r>
        <w:rPr>
          <w:spacing w:val="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>
          <w:spacing w:val="-5"/>
        </w:rPr>
        <w:t>y</w:t>
      </w:r>
      <w:r>
        <w:rPr/>
        <w:t>,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6"/>
        </w:rPr>
        <w:t> </w:t>
      </w:r>
      <w:r>
        <w:rPr/>
        <w:t>low </w:t>
      </w:r>
      <w:r>
        <w:rPr>
          <w:spacing w:val="16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/>
        <w:t>y 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onsumption </w:t>
      </w:r>
      <w:r>
        <w:rPr>
          <w:spacing w:val="16"/>
        </w:rPr>
        <w:t> </w:t>
      </w:r>
      <w:r>
        <w:rPr/>
        <w:t>th</w:t>
      </w:r>
      <w:r>
        <w:rPr>
          <w:spacing w:val="6"/>
        </w:rPr>
        <w:t>a</w:t>
      </w:r>
      <w:r>
        <w:rPr/>
        <w:t>t </w:t>
      </w:r>
      <w:r>
        <w:rPr>
          <w:spacing w:val="17"/>
        </w:rPr>
        <w:t> </w:t>
      </w:r>
      <w:r>
        <w:rPr>
          <w:w w:val="99"/>
        </w:rPr>
        <w:t>is </w:t>
      </w:r>
      <w:r>
        <w:rPr/>
        <w:t>decentralized and dispersed. They caution that low income levels, a shortage of skilled labor, and</w:t>
      </w:r>
      <w:r>
        <w:rPr>
          <w:spacing w:val="-57"/>
        </w:rPr>
        <w:t> </w:t>
      </w:r>
      <w:r>
        <w:rPr/>
        <w:t>socio-political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economic</w:t>
      </w:r>
      <w:r>
        <w:rPr>
          <w:spacing w:val="18"/>
        </w:rPr>
        <w:t> </w:t>
      </w:r>
      <w:r>
        <w:rPr/>
        <w:t>instabilities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key</w:t>
      </w:r>
      <w:r>
        <w:rPr>
          <w:spacing w:val="15"/>
        </w:rPr>
        <w:t> </w:t>
      </w:r>
      <w:r>
        <w:rPr/>
        <w:t>constraints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improvements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energy-use,</w:t>
      </w:r>
      <w:r>
        <w:rPr>
          <w:spacing w:val="17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4"/>
      </w:pPr>
      <w:r>
        <w:rPr/>
        <w:t>the short and medium terms. Under the difficulties of a shrinking natural resource base, a decline</w:t>
      </w:r>
      <w:r>
        <w:rPr>
          <w:spacing w:val="-57"/>
        </w:rPr>
        <w:t> </w:t>
      </w:r>
      <w:r>
        <w:rPr/>
        <w:t>in soil productivity and a commensurate reduction in agricultural output, villagers across sub-</w:t>
      </w:r>
      <w:r>
        <w:rPr>
          <w:spacing w:val="1"/>
        </w:rPr>
        <w:t> </w:t>
      </w:r>
      <w:r>
        <w:rPr/>
        <w:t>Saharan Africa have consistently migrated to urban areas. Demographic growth and climate –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factors will surely</w:t>
      </w:r>
      <w:r>
        <w:rPr>
          <w:spacing w:val="-3"/>
        </w:rPr>
        <w:t> </w:t>
      </w:r>
      <w:r>
        <w:rPr/>
        <w:t>cause this trend to intensify, they</w:t>
      </w:r>
      <w:r>
        <w:rPr>
          <w:spacing w:val="-5"/>
        </w:rPr>
        <w:t> </w:t>
      </w:r>
      <w:r>
        <w:rPr/>
        <w:t>observe.</w:t>
      </w:r>
    </w:p>
    <w:p>
      <w:pPr>
        <w:pStyle w:val="BodyText"/>
        <w:spacing w:line="480" w:lineRule="auto"/>
        <w:ind w:right="234"/>
      </w:pPr>
      <w:r>
        <w:rPr/>
        <w:t>Because of this heavy dependence on biomass, they argue, rural people are forced to over-exploit</w:t>
      </w:r>
      <w:r>
        <w:rPr>
          <w:spacing w:val="-57"/>
        </w:rPr>
        <w:t> </w:t>
      </w:r>
      <w:r>
        <w:rPr/>
        <w:t>their</w:t>
      </w:r>
      <w:r>
        <w:rPr>
          <w:spacing w:val="23"/>
        </w:rPr>
        <w:t> </w:t>
      </w:r>
      <w:r>
        <w:rPr/>
        <w:t>natural</w:t>
      </w:r>
      <w:r>
        <w:rPr>
          <w:spacing w:val="24"/>
        </w:rPr>
        <w:t> </w:t>
      </w:r>
      <w:r>
        <w:rPr/>
        <w:t>resources</w:t>
      </w:r>
      <w:r>
        <w:rPr>
          <w:spacing w:val="25"/>
        </w:rPr>
        <w:t> </w:t>
      </w:r>
      <w:r>
        <w:rPr/>
        <w:t>together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their</w:t>
      </w:r>
      <w:r>
        <w:rPr>
          <w:spacing w:val="23"/>
        </w:rPr>
        <w:t> </w:t>
      </w:r>
      <w:r>
        <w:rPr/>
        <w:t>agricultural</w:t>
      </w:r>
      <w:r>
        <w:rPr>
          <w:spacing w:val="25"/>
        </w:rPr>
        <w:t> </w:t>
      </w:r>
      <w:r>
        <w:rPr/>
        <w:t>wastes.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has</w:t>
      </w:r>
      <w:r>
        <w:rPr>
          <w:spacing w:val="24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implications</w:t>
      </w:r>
      <w:r>
        <w:rPr>
          <w:spacing w:val="-58"/>
        </w:rPr>
        <w:t> </w:t>
      </w:r>
      <w:r>
        <w:rPr/>
        <w:t>for the observed decline in soil fertility levels. Poor rural practices coupled with non-intensive</w:t>
      </w:r>
      <w:r>
        <w:rPr>
          <w:spacing w:val="1"/>
        </w:rPr>
        <w:t> </w:t>
      </w:r>
      <w:r>
        <w:rPr/>
        <w:t>production systems and inefficient energy habits in large parts of urban and sub-urban areas</w:t>
      </w:r>
      <w:r>
        <w:rPr>
          <w:spacing w:val="1"/>
        </w:rPr>
        <w:t> </w:t>
      </w:r>
      <w:r>
        <w:rPr/>
        <w:t>aggravate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deforestation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(Sokona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Thoamas,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480" w:lineRule="auto" w:before="1"/>
        <w:ind w:right="240"/>
      </w:pPr>
      <w:r>
        <w:rPr/>
        <w:t>Rosemberg &amp; Saavalainen (1998), report that four newly independent states around the Caspian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endowments of oil and gas. Their natural wealth, while an advantage in itself, makes these</w:t>
      </w:r>
      <w:r>
        <w:rPr>
          <w:spacing w:val="1"/>
        </w:rPr>
        <w:t> </w:t>
      </w:r>
      <w:r>
        <w:rPr/>
        <w:t>countries potentially vulnerable to what is often dubbed the Dutch Disease… They attempt to</w:t>
      </w:r>
      <w:r>
        <w:rPr>
          <w:spacing w:val="1"/>
        </w:rPr>
        <w:t> </w:t>
      </w:r>
      <w:r>
        <w:rPr/>
        <w:t>identify the economic risks associated with the use of large natural resources in a transition</w:t>
      </w:r>
      <w:r>
        <w:rPr>
          <w:spacing w:val="1"/>
        </w:rPr>
        <w:t> </w:t>
      </w:r>
      <w:r>
        <w:rPr/>
        <w:t>economy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propose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policy</w:t>
      </w:r>
      <w:r>
        <w:rPr>
          <w:spacing w:val="5"/>
        </w:rPr>
        <w:t> </w:t>
      </w:r>
      <w:r>
        <w:rPr/>
        <w:t>strategy</w:t>
      </w:r>
      <w:r>
        <w:rPr>
          <w:spacing w:val="4"/>
        </w:rPr>
        <w:t> </w:t>
      </w:r>
      <w:r>
        <w:rPr/>
        <w:t>to</w:t>
      </w:r>
      <w:r>
        <w:rPr>
          <w:spacing w:val="13"/>
        </w:rPr>
        <w:t> </w:t>
      </w:r>
      <w:r>
        <w:rPr/>
        <w:t>deal</w:t>
      </w:r>
      <w:r>
        <w:rPr>
          <w:spacing w:val="12"/>
        </w:rPr>
        <w:t> </w:t>
      </w:r>
      <w:r>
        <w:rPr/>
        <w:t>with</w:t>
      </w:r>
      <w:r>
        <w:rPr>
          <w:spacing w:val="10"/>
        </w:rPr>
        <w:t> </w:t>
      </w:r>
      <w:r>
        <w:rPr/>
        <w:t>them.</w:t>
      </w:r>
      <w:r>
        <w:rPr>
          <w:spacing w:val="9"/>
        </w:rPr>
        <w:t> </w:t>
      </w:r>
      <w:r>
        <w:rPr/>
        <w:t>They</w:t>
      </w:r>
      <w:r>
        <w:rPr>
          <w:spacing w:val="7"/>
        </w:rPr>
        <w:t> </w:t>
      </w:r>
      <w:r>
        <w:rPr/>
        <w:t>focus</w:t>
      </w:r>
      <w:r>
        <w:rPr>
          <w:spacing w:val="9"/>
        </w:rPr>
        <w:t> </w:t>
      </w:r>
      <w:r>
        <w:rPr/>
        <w:t>discussion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Azerbaijan,</w:t>
      </w:r>
      <w:r>
        <w:rPr>
          <w:spacing w:val="-58"/>
        </w:rPr>
        <w:t> </w:t>
      </w:r>
      <w:r>
        <w:rPr/>
        <w:t>a country that has already embarked on a path to market reforms and at the same time has made</w:t>
      </w:r>
      <w:r>
        <w:rPr>
          <w:spacing w:val="1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strides toward</w:t>
      </w:r>
      <w:r>
        <w:rPr>
          <w:spacing w:val="1"/>
        </w:rPr>
        <w:t> </w:t>
      </w:r>
      <w:r>
        <w:rPr/>
        <w:t>exploiting</w:t>
      </w:r>
      <w:r>
        <w:rPr>
          <w:spacing w:val="-3"/>
        </w:rPr>
        <w:t> </w:t>
      </w:r>
      <w:r>
        <w:rPr/>
        <w:t>its natural resources.</w:t>
      </w:r>
    </w:p>
    <w:p>
      <w:pPr>
        <w:pStyle w:val="BodyText"/>
        <w:spacing w:line="480" w:lineRule="auto" w:before="1"/>
        <w:ind w:right="240"/>
      </w:pPr>
      <w:r>
        <w:rPr/>
        <w:t>Amundsen &amp; Bergman (1998) describe the design and functioning of the new electricity markets</w:t>
      </w:r>
      <w:r>
        <w:rPr>
          <w:spacing w:val="-57"/>
        </w:rPr>
        <w:t> </w:t>
      </w:r>
      <w:r>
        <w:rPr/>
        <w:t>in Norway and Sweden and make a preliminary evaluation of the performance of these markets.</w:t>
      </w:r>
      <w:r>
        <w:rPr>
          <w:spacing w:val="1"/>
        </w:rPr>
        <w:t> </w:t>
      </w:r>
      <w:r>
        <w:rPr/>
        <w:t>They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c</w:t>
      </w:r>
      <w:r>
        <w:rPr/>
        <w:t>ribe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w w:val="99"/>
        </w:rPr>
        <w:t>No</w:t>
      </w:r>
      <w:r>
        <w:rPr>
          <w:spacing w:val="-2"/>
          <w:w w:val="99"/>
        </w:rPr>
        <w:t>r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-</w:t>
      </w:r>
      <w:r>
        <w:rPr/>
        <w:t>S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dish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w w:val="105"/>
        </w:rPr>
        <w:t>model‖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d</w:t>
      </w:r>
      <w:r>
        <w:rPr>
          <w:spacing w:val="-1"/>
        </w:rPr>
        <w:t>e</w:t>
      </w:r>
      <w:r>
        <w:rPr/>
        <w:t>re</w:t>
      </w:r>
      <w:r>
        <w:rPr>
          <w:spacing w:val="-3"/>
        </w:rPr>
        <w:t>g</w:t>
      </w:r>
      <w:r>
        <w:rPr/>
        <w:t>ulation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te</w:t>
      </w:r>
      <w:r>
        <w:rPr>
          <w:spacing w:val="-2"/>
        </w:rPr>
        <w:t>r</w:t>
      </w:r>
      <w:r>
        <w:rPr/>
        <w:t>ms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asi</w:t>
      </w:r>
      <w:r>
        <w:rPr/>
        <w:t>c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e</w:t>
      </w:r>
      <w:r>
        <w:rPr/>
        <w:t>viations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approach adopted in England</w:t>
      </w:r>
      <w:r>
        <w:rPr>
          <w:spacing w:val="1"/>
        </w:rPr>
        <w:t> </w:t>
      </w:r>
      <w:r>
        <w:rPr/>
        <w:t>and Wales.</w:t>
      </w:r>
    </w:p>
    <w:p>
      <w:pPr>
        <w:pStyle w:val="BodyText"/>
        <w:spacing w:before="1"/>
      </w:pPr>
      <w:r>
        <w:rPr/>
        <w:t>Salamah</w:t>
      </w:r>
      <w:r>
        <w:rPr>
          <w:spacing w:val="17"/>
        </w:rPr>
        <w:t> </w:t>
      </w:r>
      <w:r>
        <w:rPr/>
        <w:t>(1996)</w:t>
      </w:r>
      <w:r>
        <w:rPr>
          <w:spacing w:val="18"/>
        </w:rPr>
        <w:t> </w:t>
      </w:r>
      <w:r>
        <w:rPr/>
        <w:t>reports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energy</w:t>
      </w:r>
      <w:r>
        <w:rPr>
          <w:spacing w:val="13"/>
        </w:rPr>
        <w:t> </w:t>
      </w:r>
      <w:r>
        <w:rPr/>
        <w:t>(of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oil</w:t>
      </w:r>
      <w:r>
        <w:rPr>
          <w:spacing w:val="22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key</w:t>
      </w:r>
      <w:r>
        <w:rPr>
          <w:spacing w:val="11"/>
        </w:rPr>
        <w:t> </w:t>
      </w:r>
      <w:r>
        <w:rPr/>
        <w:t>component)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an</w:t>
      </w:r>
      <w:r>
        <w:rPr>
          <w:spacing w:val="17"/>
        </w:rPr>
        <w:t> </w:t>
      </w:r>
      <w:r>
        <w:rPr/>
        <w:t>essential</w:t>
      </w:r>
      <w:r>
        <w:rPr>
          <w:spacing w:val="18"/>
        </w:rPr>
        <w:t> </w:t>
      </w:r>
      <w:r>
        <w:rPr/>
        <w:t>input</w:t>
      </w:r>
      <w:r>
        <w:rPr>
          <w:spacing w:val="18"/>
        </w:rPr>
        <w:t> </w:t>
      </w:r>
      <w:r>
        <w:rPr/>
        <w:t>in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the</w:t>
      </w:r>
      <w:r>
        <w:rPr>
          <w:spacing w:val="5"/>
        </w:rPr>
        <w:t> </w:t>
      </w:r>
      <w:r>
        <w:rPr/>
        <w:t>production</w:t>
      </w:r>
      <w:r>
        <w:rPr>
          <w:spacing w:val="6"/>
        </w:rPr>
        <w:t> </w:t>
      </w:r>
      <w:r>
        <w:rPr/>
        <w:t>processes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oil-consuming</w:t>
      </w:r>
      <w:r>
        <w:rPr>
          <w:spacing w:val="4"/>
        </w:rPr>
        <w:t> </w:t>
      </w:r>
      <w:r>
        <w:rPr/>
        <w:t>countries.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/>
        <w:t>posits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taxes</w:t>
      </w:r>
      <w:r>
        <w:rPr>
          <w:spacing w:val="7"/>
        </w:rPr>
        <w:t> </w:t>
      </w:r>
      <w:r>
        <w:rPr/>
        <w:t>on</w:t>
      </w:r>
      <w:r>
        <w:rPr>
          <w:spacing w:val="5"/>
        </w:rPr>
        <w:t> </w:t>
      </w:r>
      <w:r>
        <w:rPr/>
        <w:t>energy,</w:t>
      </w:r>
      <w:r>
        <w:rPr>
          <w:spacing w:val="9"/>
        </w:rPr>
        <w:t> </w:t>
      </w:r>
      <w:r>
        <w:rPr/>
        <w:t>irrespective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of their stated objectives all translate into one thing: a redistribution of the oil barrel value</w:t>
      </w:r>
      <w:r>
        <w:rPr>
          <w:spacing w:val="1"/>
        </w:rPr>
        <w:t> </w:t>
      </w:r>
      <w:r>
        <w:rPr/>
        <w:t>between producing countries and consumer governments. And the end result is that more of the</w:t>
      </w:r>
      <w:r>
        <w:rPr>
          <w:spacing w:val="1"/>
        </w:rPr>
        <w:t> </w:t>
      </w:r>
      <w:r>
        <w:rPr/>
        <w:t>economic rent is being creamed off by consumer countries, while the implied price increase also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final demand.</w:t>
      </w:r>
    </w:p>
    <w:p>
      <w:pPr>
        <w:pStyle w:val="BodyText"/>
        <w:spacing w:line="480" w:lineRule="auto" w:before="120"/>
        <w:ind w:right="236"/>
      </w:pPr>
      <w:r>
        <w:rPr/>
        <w:t>According to Speth (1997) worldwide an estimated 2 billion people continue to lack access to</w:t>
      </w:r>
      <w:r>
        <w:rPr>
          <w:spacing w:val="1"/>
        </w:rPr>
        <w:t> </w:t>
      </w:r>
      <w:r>
        <w:rPr/>
        <w:t>modern energy services. He laments that though we know that energy is absolutely essential for</w:t>
      </w:r>
      <w:r>
        <w:rPr>
          <w:spacing w:val="1"/>
        </w:rPr>
        <w:t> </w:t>
      </w:r>
      <w:r>
        <w:rPr/>
        <w:t>development, little international attention has been devoted to this important relation. </w:t>
      </w:r>
      <w:r>
        <w:rPr>
          <w:i/>
        </w:rPr>
        <w:t>Agenda 21</w:t>
      </w:r>
      <w:r>
        <w:rPr>
          <w:i/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more efficient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for producing,</w:t>
      </w:r>
      <w:r>
        <w:rPr>
          <w:spacing w:val="1"/>
        </w:rPr>
        <w:t> </w:t>
      </w:r>
      <w:r>
        <w:rPr/>
        <w:t>distributing and</w:t>
      </w:r>
      <w:r>
        <w:rPr>
          <w:spacing w:val="60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environmentally-sound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energy.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(UNDP), through its Initiative on Sustainable Energy, is assisting programme countries to reflect</w:t>
      </w:r>
      <w:r>
        <w:rPr>
          <w:spacing w:val="-57"/>
        </w:rPr>
        <w:t> </w:t>
      </w:r>
      <w:r>
        <w:rPr/>
        <w:t>these objectives – in national energy policies, investment plans, and sustainable development</w:t>
      </w:r>
      <w:r>
        <w:rPr>
          <w:spacing w:val="1"/>
        </w:rPr>
        <w:t> </w:t>
      </w:r>
      <w:r>
        <w:rPr/>
        <w:t>strategies. However, Speth insists, the achievements of </w:t>
      </w:r>
      <w:r>
        <w:rPr>
          <w:i/>
        </w:rPr>
        <w:t>Agenda </w:t>
      </w:r>
      <w:r>
        <w:rPr/>
        <w:t>goals will require changes which</w:t>
      </w:r>
      <w:r>
        <w:rPr>
          <w:spacing w:val="1"/>
        </w:rPr>
        <w:t> </w:t>
      </w:r>
      <w:r>
        <w:rPr/>
        <w:t>go beyond aid policies and are reflected in international business, investment, trade, public and</w:t>
      </w:r>
      <w:r>
        <w:rPr>
          <w:spacing w:val="1"/>
        </w:rPr>
        <w:t> </w:t>
      </w:r>
      <w:r>
        <w:rPr/>
        <w:t>private sector policies and decisions. Speth (1997)</w:t>
      </w:r>
      <w:r>
        <w:rPr>
          <w:spacing w:val="1"/>
        </w:rPr>
        <w:t> </w:t>
      </w:r>
      <w:r>
        <w:rPr/>
        <w:t>suggests that a more direct and dynamic</w:t>
      </w:r>
      <w:r>
        <w:rPr>
          <w:spacing w:val="1"/>
        </w:rPr>
        <w:t> </w:t>
      </w:r>
      <w:r>
        <w:rPr/>
        <w:t>debate on the essential linkages between energy and socio-economic development is needed,</w:t>
      </w:r>
      <w:r>
        <w:rPr>
          <w:spacing w:val="1"/>
        </w:rPr>
        <w:t> </w:t>
      </w:r>
      <w:r>
        <w:rPr/>
        <w:t>followed by translation into action in the short term, of the objectives of sustainable energy to</w:t>
      </w:r>
      <w:r>
        <w:rPr>
          <w:spacing w:val="1"/>
        </w:rPr>
        <w:t> </w:t>
      </w:r>
      <w:r>
        <w:rPr/>
        <w:t>achieve sustainable human development. The important links between energy and development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pathways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allow</w:t>
      </w:r>
      <w:r>
        <w:rPr>
          <w:spacing w:val="10"/>
        </w:rPr>
        <w:t> </w:t>
      </w:r>
      <w:r>
        <w:rPr/>
        <w:t>energy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deployed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improvement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lives</w:t>
      </w:r>
      <w:r>
        <w:rPr>
          <w:spacing w:val="11"/>
        </w:rPr>
        <w:t> </w:t>
      </w:r>
      <w:r>
        <w:rPr/>
        <w:t>worldwide</w:t>
      </w:r>
      <w:r>
        <w:rPr>
          <w:spacing w:val="-57"/>
        </w:rPr>
        <w:t> </w:t>
      </w:r>
      <w:r>
        <w:rPr/>
        <w:t>is a concern that is at the heart of sustainable human development and, as we enter the next</w:t>
      </w:r>
      <w:r>
        <w:rPr>
          <w:spacing w:val="1"/>
        </w:rPr>
        <w:t> </w:t>
      </w:r>
      <w:r>
        <w:rPr/>
        <w:t>millenium,</w:t>
      </w:r>
      <w:r>
        <w:rPr>
          <w:spacing w:val="-1"/>
        </w:rPr>
        <w:t> </w:t>
      </w:r>
      <w:r>
        <w:rPr/>
        <w:t>is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key</w:t>
      </w:r>
      <w:r>
        <w:rPr>
          <w:spacing w:val="-3"/>
        </w:rPr>
        <w:t> </w:t>
      </w:r>
      <w:r>
        <w:rPr/>
        <w:t>global</w:t>
      </w:r>
      <w:r>
        <w:rPr>
          <w:spacing w:val="-1"/>
        </w:rPr>
        <w:t> </w:t>
      </w:r>
      <w:r>
        <w:rPr/>
        <w:t>issues that will challenge</w:t>
      </w:r>
      <w:r>
        <w:rPr>
          <w:spacing w:val="-1"/>
        </w:rPr>
        <w:t> </w:t>
      </w:r>
      <w:r>
        <w:rPr/>
        <w:t>all nations.</w:t>
      </w:r>
    </w:p>
    <w:p>
      <w:pPr>
        <w:pStyle w:val="BodyText"/>
        <w:spacing w:line="480" w:lineRule="auto" w:before="123"/>
        <w:ind w:right="239"/>
      </w:pPr>
      <w:r>
        <w:rPr/>
        <w:t>Tempest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energy supply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essentially</w:t>
      </w:r>
      <w:r>
        <w:rPr>
          <w:spacing w:val="28"/>
        </w:rPr>
        <w:t> </w:t>
      </w:r>
      <w:r>
        <w:rPr/>
        <w:t>not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ground</w:t>
      </w:r>
      <w:r>
        <w:rPr>
          <w:spacing w:val="33"/>
        </w:rPr>
        <w:t> </w:t>
      </w:r>
      <w:r>
        <w:rPr/>
        <w:t>or</w:t>
      </w:r>
      <w:r>
        <w:rPr>
          <w:spacing w:val="33"/>
        </w:rPr>
        <w:t> </w:t>
      </w:r>
      <w:r>
        <w:rPr/>
        <w:t>under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sea.</w:t>
      </w:r>
      <w:r>
        <w:rPr>
          <w:spacing w:val="37"/>
        </w:rPr>
        <w:t> </w:t>
      </w:r>
      <w:r>
        <w:rPr/>
        <w:t>He</w:t>
      </w:r>
      <w:r>
        <w:rPr>
          <w:spacing w:val="31"/>
        </w:rPr>
        <w:t> </w:t>
      </w:r>
      <w:r>
        <w:rPr/>
        <w:t>counsels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leave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future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energy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4"/>
      </w:pPr>
      <w:r>
        <w:rPr/>
        <w:t>entirely in the hands of assorted generals, politicians, diplomats, economists and the like would</w:t>
      </w:r>
      <w:r>
        <w:rPr>
          <w:spacing w:val="1"/>
        </w:rPr>
        <w:t> </w:t>
      </w:r>
      <w:r>
        <w:rPr/>
        <w:t>itself be dangerous. The long-term answers must lie in the well-spring of human energy, in</w:t>
      </w:r>
      <w:r>
        <w:rPr>
          <w:spacing w:val="1"/>
        </w:rPr>
        <w:t> </w:t>
      </w:r>
      <w:r>
        <w:rPr/>
        <w:t>human ingenuity, rational analysis and common-sense and what today and always lies deeply</w:t>
      </w:r>
      <w:r>
        <w:rPr>
          <w:spacing w:val="1"/>
        </w:rPr>
        <w:t> </w:t>
      </w:r>
      <w:r>
        <w:rPr/>
        <w:t>buried in the human brain. He adds that energy has played and will continue to play a principal</w:t>
      </w:r>
      <w:r>
        <w:rPr>
          <w:spacing w:val="1"/>
        </w:rPr>
        <w:t> </w:t>
      </w:r>
      <w:r>
        <w:rPr/>
        <w:t>role in promoting economic growth and improved human well-being. But balancing the energy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further social and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no small challenge.</w:t>
      </w:r>
    </w:p>
    <w:p>
      <w:pPr>
        <w:pStyle w:val="BodyText"/>
        <w:spacing w:line="480" w:lineRule="auto" w:before="121"/>
        <w:ind w:right="240"/>
      </w:pPr>
      <w:r>
        <w:rPr/>
        <w:t>Medlock &amp; Soligo (1998) report that the relationship between energy demand and output is</w:t>
      </w:r>
      <w:r>
        <w:rPr>
          <w:spacing w:val="1"/>
        </w:rPr>
        <w:t> </w:t>
      </w:r>
      <w:r>
        <w:rPr/>
        <w:t>simultaneous in so much as increases in one motivate increases in the other. They observe that</w:t>
      </w:r>
      <w:r>
        <w:rPr>
          <w:spacing w:val="1"/>
        </w:rPr>
        <w:t> </w:t>
      </w:r>
      <w:r>
        <w:rPr/>
        <w:t>energy is a necessary input into the production of most goods and services. As income increases,</w:t>
      </w:r>
      <w:r>
        <w:rPr>
          <w:spacing w:val="1"/>
        </w:rPr>
        <w:t> </w:t>
      </w:r>
      <w:r>
        <w:rPr/>
        <w:t>the demand for these goods and services expands, thus raising the demand for energy inputs.</w:t>
      </w:r>
      <w:r>
        <w:rPr>
          <w:spacing w:val="1"/>
        </w:rPr>
        <w:t> </w:t>
      </w:r>
      <w:r>
        <w:rPr/>
        <w:t>Hence, GDP growth results in increasing energy demand but, because energy inputs are required,</w:t>
      </w:r>
      <w:r>
        <w:rPr>
          <w:spacing w:val="-57"/>
        </w:rPr>
        <w:t> </w:t>
      </w:r>
      <w:r>
        <w:rPr/>
        <w:t>insufficient energy resource supplies can retard economic growth. They lament that the majority</w:t>
      </w:r>
      <w:r>
        <w:rPr>
          <w:spacing w:val="1"/>
        </w:rPr>
        <w:t> </w:t>
      </w:r>
      <w:r>
        <w:rPr/>
        <w:t>of energy studies ignore the simultaneity of energy-GDP relationship by simply allowing GDP 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an exogenous component of the energy</w:t>
      </w:r>
      <w:r>
        <w:rPr>
          <w:spacing w:val="-5"/>
        </w:rPr>
        <w:t> </w:t>
      </w:r>
      <w:r>
        <w:rPr/>
        <w:t>demand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21"/>
        <w:ind w:right="236"/>
      </w:pPr>
      <w:r>
        <w:rPr/>
        <w:t>As implicit prices, such as those associated with pollution, increased substitution to cleaner fuels</w:t>
      </w:r>
      <w:r>
        <w:rPr>
          <w:spacing w:val="1"/>
        </w:rPr>
        <w:t> </w:t>
      </w:r>
      <w:r>
        <w:rPr/>
        <w:t>will be encouraged, the extent to which explicit and implicit prices either offset or reinforce each</w:t>
      </w:r>
      <w:r>
        <w:rPr>
          <w:spacing w:val="1"/>
        </w:rPr>
        <w:t> </w:t>
      </w:r>
      <w:r>
        <w:rPr/>
        <w:t>other will be</w:t>
      </w:r>
      <w:r>
        <w:rPr>
          <w:spacing w:val="1"/>
        </w:rPr>
        <w:t> </w:t>
      </w:r>
      <w:r>
        <w:rPr/>
        <w:t>crucial in</w:t>
      </w:r>
      <w:r>
        <w:rPr>
          <w:spacing w:val="1"/>
        </w:rPr>
        <w:t> </w:t>
      </w:r>
      <w:r>
        <w:rPr/>
        <w:t>determining the</w:t>
      </w:r>
      <w:r>
        <w:rPr>
          <w:spacing w:val="1"/>
        </w:rPr>
        <w:t> </w:t>
      </w:r>
      <w:r>
        <w:rPr/>
        <w:t>composition of energy demand. Medlock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Soligo</w:t>
      </w:r>
      <w:r>
        <w:rPr>
          <w:spacing w:val="1"/>
        </w:rPr>
        <w:t> </w:t>
      </w:r>
      <w:r>
        <w:rPr/>
        <w:t>(1998) find considerable evidence in the literature that energy price increases reduce real GDP</w:t>
      </w:r>
      <w:r>
        <w:rPr>
          <w:spacing w:val="1"/>
        </w:rPr>
        <w:t> </w:t>
      </w:r>
      <w:r>
        <w:rPr/>
        <w:t>growth in the short run, but the long run effects are less clear. They advise the adoption of</w:t>
      </w:r>
      <w:r>
        <w:rPr>
          <w:spacing w:val="1"/>
        </w:rPr>
        <w:t> </w:t>
      </w:r>
      <w:r>
        <w:rPr/>
        <w:t>conservation policies and the encouragement of technological innovation in response to higher</w:t>
      </w:r>
      <w:r>
        <w:rPr>
          <w:spacing w:val="1"/>
        </w:rPr>
        <w:t> </w:t>
      </w:r>
      <w:r>
        <w:rPr/>
        <w:t>explicit and implicit prices warning that they can both potentially have enormous impacts on the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consumption patterns of</w:t>
      </w:r>
      <w:r>
        <w:rPr>
          <w:spacing w:val="-2"/>
        </w:rPr>
        <w:t> </w:t>
      </w:r>
      <w:r>
        <w:rPr/>
        <w:t>all nations.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  <w:rPr>
          <w:b/>
        </w:rPr>
      </w:pPr>
      <w:r>
        <w:rPr/>
        <w:t>Gately &amp; Streifel (1997) analyzed the growth in demand for eight major oil products in 37</w:t>
      </w:r>
      <w:r>
        <w:rPr>
          <w:spacing w:val="1"/>
        </w:rPr>
        <w:t> </w:t>
      </w:r>
      <w:r>
        <w:rPr/>
        <w:t>developing countries over the period 1970-1993.They found that demand for oil is set to rise in</w:t>
      </w:r>
      <w:r>
        <w:rPr>
          <w:spacing w:val="1"/>
        </w:rPr>
        <w:t> </w:t>
      </w:r>
      <w:r>
        <w:rPr/>
        <w:t>all main regions, particularly in developing countries, led by increasing incomes, population,</w:t>
      </w:r>
      <w:r>
        <w:rPr>
          <w:spacing w:val="1"/>
        </w:rPr>
        <w:t> </w:t>
      </w:r>
      <w:r>
        <w:rPr/>
        <w:t>industrialization,</w:t>
      </w:r>
      <w:r>
        <w:rPr>
          <w:spacing w:val="-1"/>
        </w:rPr>
        <w:t> </w:t>
      </w:r>
      <w:r>
        <w:rPr/>
        <w:t>investment and trade</w:t>
      </w:r>
      <w:r>
        <w:rPr>
          <w:b/>
        </w:rPr>
        <w:t>.</w:t>
      </w:r>
    </w:p>
    <w:p>
      <w:pPr>
        <w:pStyle w:val="Heading2"/>
        <w:numPr>
          <w:ilvl w:val="2"/>
          <w:numId w:val="13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bookmarkStart w:name="_TOC_250030" w:id="58"/>
      <w:r>
        <w:rPr/>
        <w:t>Economic</w:t>
      </w:r>
      <w:r>
        <w:rPr>
          <w:spacing w:val="-2"/>
        </w:rPr>
        <w:t> </w:t>
      </w:r>
      <w:bookmarkEnd w:id="58"/>
      <w:r>
        <w:rPr/>
        <w:t>Growth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6"/>
      </w:pP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w w:val="99"/>
        </w:rPr>
        <w:t>rse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1"/>
          <w:w w:val="99"/>
        </w:rPr>
        <w:t>V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-1"/>
        </w:rPr>
        <w:t>a</w:t>
      </w:r>
      <w:r>
        <w:rPr/>
        <w:t>n</w:t>
      </w:r>
      <w:r>
        <w:rPr>
          <w:spacing w:val="10"/>
        </w:rPr>
        <w:t> </w:t>
      </w:r>
      <w:r>
        <w:rPr/>
        <w:t>(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it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>
          <w:i/>
        </w:rPr>
        <w:t>what</w:t>
      </w:r>
      <w:r>
        <w:rPr>
          <w:i/>
          <w:spacing w:val="7"/>
        </w:rPr>
        <w:t> </w:t>
      </w:r>
      <w:r>
        <w:rPr>
          <w:i/>
          <w:w w:val="99"/>
        </w:rPr>
        <w:t>is</w:t>
      </w:r>
      <w:r>
        <w:rPr>
          <w:i/>
          <w:spacing w:val="7"/>
        </w:rPr>
        <w:t> </w:t>
      </w:r>
      <w:r>
        <w:rPr>
          <w:i/>
        </w:rPr>
        <w:t>E</w:t>
      </w:r>
      <w:r>
        <w:rPr>
          <w:i/>
          <w:spacing w:val="-2"/>
        </w:rPr>
        <w:t>c</w:t>
      </w:r>
      <w:r>
        <w:rPr>
          <w:i/>
        </w:rPr>
        <w:t>onom</w:t>
      </w:r>
      <w:r>
        <w:rPr>
          <w:i/>
          <w:spacing w:val="2"/>
        </w:rPr>
        <w:t>i</w:t>
      </w:r>
      <w:r>
        <w:rPr>
          <w:i/>
        </w:rPr>
        <w:t>c</w:t>
      </w:r>
      <w:r>
        <w:rPr>
          <w:i/>
          <w:spacing w:val="6"/>
        </w:rPr>
        <w:t> </w:t>
      </w:r>
      <w:r>
        <w:rPr>
          <w:i/>
          <w:w w:val="99"/>
        </w:rPr>
        <w:t>De</w:t>
      </w:r>
      <w:r>
        <w:rPr>
          <w:i/>
          <w:spacing w:val="-1"/>
        </w:rPr>
        <w:t>ve</w:t>
      </w:r>
      <w:r>
        <w:rPr>
          <w:i/>
        </w:rPr>
        <w:t>lopm</w:t>
      </w:r>
      <w:r>
        <w:rPr>
          <w:i/>
          <w:spacing w:val="-1"/>
        </w:rPr>
        <w:t>e</w:t>
      </w:r>
      <w:r>
        <w:rPr>
          <w:i/>
        </w:rPr>
        <w:t>nt</w:t>
      </w:r>
      <w:r>
        <w:rPr>
          <w:i/>
          <w:spacing w:val="4"/>
        </w:rPr>
        <w:t>?</w:t>
      </w:r>
      <w:r>
        <w:rPr/>
        <w:t>)</w:t>
      </w:r>
      <w:r>
        <w:rPr>
          <w:spacing w:val="6"/>
        </w:rPr>
        <w:t> </w:t>
      </w:r>
      <w:r>
        <w:rPr/>
        <w:t>d</w:t>
      </w:r>
      <w:r>
        <w:rPr>
          <w:spacing w:val="1"/>
        </w:rPr>
        <w:t>e</w:t>
      </w:r>
      <w:r>
        <w:rPr/>
        <w:t>fine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ec</w:t>
      </w:r>
      <w:r>
        <w:rPr/>
        <w:t>onomic</w:t>
      </w:r>
      <w:r>
        <w:rPr>
          <w:spacing w:val="8"/>
        </w:rPr>
        <w:t> </w:t>
      </w:r>
      <w:r>
        <w:rPr/>
        <w:t>g</w:t>
      </w:r>
      <w:r>
        <w:rPr>
          <w:spacing w:val="-1"/>
        </w:rPr>
        <w:t>r</w:t>
      </w:r>
      <w:r>
        <w:rPr>
          <w:w w:val="107"/>
        </w:rPr>
        <w:t>owth‖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 </w:t>
      </w:r>
      <w:r>
        <w:rPr/>
        <w:t>a quantitative change in the scale of the economy in terms of investment, output, consumption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incom</w:t>
      </w:r>
      <w:r>
        <w:rPr>
          <w:spacing w:val="-1"/>
        </w:rPr>
        <w:t>e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</w:t>
      </w:r>
      <w:r>
        <w:rPr>
          <w:spacing w:val="2"/>
        </w:rPr>
        <w:t>o</w:t>
      </w:r>
      <w:r>
        <w:rPr/>
        <w:t>mic</w:t>
      </w:r>
      <w:r>
        <w:rPr>
          <w:spacing w:val="15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>
          <w:w w:val="112"/>
        </w:rPr>
        <w:t>nt‖,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qu</w:t>
      </w:r>
      <w:r>
        <w:rPr>
          <w:spacing w:val="-1"/>
        </w:rPr>
        <w:t>a</w:t>
      </w:r>
      <w:r>
        <w:rPr/>
        <w:t>litative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15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ntails</w:t>
      </w:r>
      <w:r>
        <w:rPr>
          <w:spacing w:val="17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 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Development, they posit, is both a prerequisite to, and a result of, growth. To them development</w:t>
      </w:r>
      <w:r>
        <w:rPr>
          <w:spacing w:val="1"/>
        </w:rPr>
        <w:t> </w:t>
      </w:r>
      <w:r>
        <w:rPr/>
        <w:t>precedes</w:t>
      </w:r>
      <w:r>
        <w:rPr>
          <w:spacing w:val="1"/>
        </w:rPr>
        <w:t> </w:t>
      </w:r>
      <w:r>
        <w:rPr/>
        <w:t>growth in the sense that growth cannot</w:t>
      </w:r>
      <w:r>
        <w:rPr>
          <w:spacing w:val="60"/>
        </w:rPr>
        <w:t> </w:t>
      </w:r>
      <w:r>
        <w:rPr/>
        <w:t>continue long without the sort of innovations</w:t>
      </w:r>
      <w:r>
        <w:rPr>
          <w:spacing w:val="1"/>
        </w:rPr>
        <w:t> </w:t>
      </w:r>
      <w:r>
        <w:rPr/>
        <w:t>and structural changes noted above. But growth, in turn, will drive new changes in the economy</w:t>
      </w:r>
      <w:r>
        <w:rPr>
          <w:spacing w:val="1"/>
        </w:rPr>
        <w:t> </w:t>
      </w:r>
      <w:r>
        <w:rPr/>
        <w:t>causing new products and firms to be created as well as countless small incremental innovations.</w:t>
      </w:r>
      <w:r>
        <w:rPr>
          <w:spacing w:val="1"/>
        </w:rPr>
        <w:t> </w:t>
      </w:r>
      <w:r>
        <w:rPr/>
        <w:t>Together, these advances allow an economy to increase its productivity, thereby enabling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 more outputs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fewer inputs in</w:t>
      </w:r>
      <w:r>
        <w:rPr>
          <w:spacing w:val="1"/>
        </w:rPr>
        <w:t> </w:t>
      </w:r>
      <w:r>
        <w:rPr/>
        <w:t>the long run. They add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theories make different behavioural assumptions, use different concepts and categories, 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differently,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competitiveness.</w:t>
      </w:r>
    </w:p>
    <w:p>
      <w:pPr>
        <w:pStyle w:val="BodyText"/>
        <w:spacing w:line="480" w:lineRule="auto" w:before="2"/>
        <w:ind w:right="239"/>
      </w:pPr>
      <w:r>
        <w:rPr/>
        <w:t>Sarel (1996) began the study of economic growth by looking at the long-running debate over the</w:t>
      </w:r>
      <w:r>
        <w:rPr>
          <w:spacing w:val="1"/>
        </w:rPr>
        <w:t> </w:t>
      </w:r>
      <w:r>
        <w:rPr/>
        <w:t>nature of growth: Is growth the result of an accumulation of manpower and machinery or is it the</w:t>
      </w:r>
      <w:r>
        <w:rPr>
          <w:spacing w:val="-57"/>
        </w:rPr>
        <w:t> </w:t>
      </w:r>
      <w:r>
        <w:rPr/>
        <w:t>result of employing the latest technology?</w:t>
      </w:r>
      <w:r>
        <w:rPr>
          <w:spacing w:val="60"/>
        </w:rPr>
        <w:t> </w:t>
      </w:r>
      <w:r>
        <w:rPr/>
        <w:t>Sarel (1996) then looked at the growth records of</w:t>
      </w:r>
      <w:r>
        <w:rPr>
          <w:spacing w:val="1"/>
        </w:rPr>
        <w:t> </w:t>
      </w:r>
      <w:r>
        <w:rPr/>
        <w:t>Hong</w:t>
      </w:r>
      <w:r>
        <w:rPr>
          <w:spacing w:val="18"/>
        </w:rPr>
        <w:t> </w:t>
      </w:r>
      <w:r>
        <w:rPr/>
        <w:t>Kong,</w:t>
      </w:r>
      <w:r>
        <w:rPr>
          <w:spacing w:val="20"/>
        </w:rPr>
        <w:t> </w:t>
      </w:r>
      <w:r>
        <w:rPr/>
        <w:t>Korea,</w:t>
      </w:r>
      <w:r>
        <w:rPr>
          <w:spacing w:val="20"/>
        </w:rPr>
        <w:t> </w:t>
      </w:r>
      <w:r>
        <w:rPr/>
        <w:t>Singapore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Taiwan,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so-called</w:t>
      </w:r>
      <w:r>
        <w:rPr>
          <w:spacing w:val="20"/>
        </w:rPr>
        <w:t> </w:t>
      </w:r>
      <w:r>
        <w:rPr/>
        <w:t>Asian</w:t>
      </w:r>
      <w:r>
        <w:rPr>
          <w:spacing w:val="22"/>
        </w:rPr>
        <w:t> </w:t>
      </w:r>
      <w:r>
        <w:rPr/>
        <w:t>Tigers,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three</w:t>
      </w:r>
      <w:r>
        <w:rPr>
          <w:spacing w:val="18"/>
        </w:rPr>
        <w:t> </w:t>
      </w:r>
      <w:r>
        <w:rPr/>
        <w:t>angles:</w:t>
      </w:r>
      <w:r>
        <w:rPr>
          <w:spacing w:val="21"/>
        </w:rPr>
        <w:t> </w:t>
      </w:r>
      <w:r>
        <w:rPr/>
        <w:t>one,</w:t>
      </w:r>
    </w:p>
    <w:p>
      <w:pPr>
        <w:pStyle w:val="BodyText"/>
        <w:spacing w:before="1"/>
      </w:pPr>
      <w:r>
        <w:rPr/>
        <w:t>the</w:t>
      </w:r>
      <w:r>
        <w:rPr>
          <w:spacing w:val="15"/>
        </w:rPr>
        <w:t> </w:t>
      </w:r>
      <w:r>
        <w:rPr/>
        <w:t>influence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government</w:t>
      </w:r>
      <w:r>
        <w:rPr>
          <w:spacing w:val="16"/>
        </w:rPr>
        <w:t> </w:t>
      </w:r>
      <w:r>
        <w:rPr/>
        <w:t>intervention;</w:t>
      </w:r>
      <w:r>
        <w:rPr>
          <w:spacing w:val="16"/>
        </w:rPr>
        <w:t> </w:t>
      </w:r>
      <w:r>
        <w:rPr/>
        <w:t>two,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extent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investments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exports</w:t>
      </w:r>
      <w:r>
        <w:rPr>
          <w:spacing w:val="15"/>
        </w:rPr>
        <w:t> </w:t>
      </w:r>
      <w:r>
        <w:rPr/>
        <w:t>can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be considered the main engines of growth, and three, the significance for sustained growth of the</w:t>
      </w:r>
      <w:r>
        <w:rPr>
          <w:spacing w:val="1"/>
        </w:rPr>
        <w:t> </w:t>
      </w:r>
      <w:r>
        <w:rPr/>
        <w:t>economic conditions prevailing at the very beginning of the country‘s period of extended growth.</w:t>
      </w:r>
      <w:r>
        <w:rPr>
          <w:spacing w:val="-57"/>
        </w:rPr>
        <w:t> </w:t>
      </w:r>
      <w:r>
        <w:rPr/>
        <w:t>Curiously, however, Sarel (1996) does not offer clear and conclusive results nor does he make</w:t>
      </w:r>
      <w:r>
        <w:rPr>
          <w:spacing w:val="1"/>
        </w:rPr>
        <w:t> </w:t>
      </w:r>
      <w:r>
        <w:rPr/>
        <w:t>clear policy recommendations. Nevertheless, he ends his study arguing that from a positive point</w:t>
      </w:r>
      <w:r>
        <w:rPr>
          <w:spacing w:val="1"/>
        </w:rPr>
        <w:t> </w:t>
      </w:r>
      <w:r>
        <w:rPr/>
        <w:t>of view, a promising avenue for the explanation of growth performance is the examination of</w:t>
      </w:r>
      <w:r>
        <w:rPr>
          <w:spacing w:val="1"/>
        </w:rPr>
        <w:t> </w:t>
      </w:r>
      <w:r>
        <w:rPr/>
        <w:t>initial conditions. Nonetheless, from a normative point of view, it is far from clear what specific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pursue,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 set</w:t>
      </w:r>
      <w:r>
        <w:rPr>
          <w:spacing w:val="1"/>
        </w:rPr>
        <w:t> </w:t>
      </w:r>
      <w:r>
        <w:rPr/>
        <w:t>of policies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getting the</w:t>
      </w:r>
      <w:r>
        <w:rPr>
          <w:spacing w:val="-57"/>
        </w:rPr>
        <w:t> </w:t>
      </w:r>
      <w:r>
        <w:rPr/>
        <w:t>basics</w:t>
      </w:r>
      <w:r>
        <w:rPr>
          <w:spacing w:val="-1"/>
        </w:rPr>
        <w:t> </w:t>
      </w:r>
      <w:r>
        <w:rPr/>
        <w:t>right.</w:t>
      </w:r>
    </w:p>
    <w:p>
      <w:pPr>
        <w:pStyle w:val="BodyText"/>
        <w:spacing w:line="480" w:lineRule="auto" w:before="1"/>
        <w:ind w:right="237"/>
      </w:pP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diversity (Duncan, 1997). The need to achieve higher economic growth and development in sub-</w:t>
      </w:r>
      <w:r>
        <w:rPr>
          <w:spacing w:val="1"/>
        </w:rPr>
        <w:t> </w:t>
      </w:r>
      <w:r>
        <w:rPr/>
        <w:t>Saharan Africa, for example, is predicated upon the overriding need to alleviate the endemic and</w:t>
      </w:r>
      <w:r>
        <w:rPr>
          <w:spacing w:val="1"/>
        </w:rPr>
        <w:t> </w:t>
      </w:r>
      <w:r>
        <w:rPr/>
        <w:t>pervasive levels of poverty, which is impossible without sustained growth and employment and</w:t>
      </w:r>
      <w:r>
        <w:rPr>
          <w:spacing w:val="1"/>
        </w:rPr>
        <w:t> </w:t>
      </w:r>
      <w:r>
        <w:rPr/>
        <w:t>income levels. The extent of poverty is evidenced by the fact that of the 30 poorest and least</w:t>
      </w:r>
      <w:r>
        <w:rPr>
          <w:spacing w:val="1"/>
        </w:rPr>
        <w:t> </w:t>
      </w:r>
      <w:r>
        <w:rPr/>
        <w:t>developed countries identified by the World Bank, 20 are in sub-Saharan Africa. This poverty is</w:t>
      </w:r>
      <w:r>
        <w:rPr>
          <w:spacing w:val="1"/>
        </w:rPr>
        <w:t> </w:t>
      </w:r>
      <w:r>
        <w:rPr/>
        <w:t>not only growing rapidly, but it is also manifesting in new forms and dimensions. While the role</w:t>
      </w:r>
      <w:r>
        <w:rPr>
          <w:spacing w:val="1"/>
        </w:rPr>
        <w:t> </w:t>
      </w:r>
      <w:r>
        <w:rPr/>
        <w:t>of energy in economic growth is well acknowledged (Speth, 1997), its role may even be more</w:t>
      </w:r>
      <w:r>
        <w:rPr>
          <w:spacing w:val="1"/>
        </w:rPr>
        <w:t> </w:t>
      </w:r>
      <w:r>
        <w:rPr/>
        <w:t>significant in the case of sub-Saharan Africa, especially given its economic structure and the</w:t>
      </w:r>
      <w:r>
        <w:rPr>
          <w:spacing w:val="1"/>
        </w:rPr>
        <w:t> </w:t>
      </w:r>
      <w:r>
        <w:rPr/>
        <w:t>urgency</w:t>
      </w:r>
      <w:r>
        <w:rPr>
          <w:spacing w:val="-6"/>
        </w:rPr>
        <w:t> </w:t>
      </w:r>
      <w:r>
        <w:rPr/>
        <w:t>required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its restructuring</w:t>
      </w:r>
      <w:r>
        <w:rPr>
          <w:spacing w:val="-3"/>
        </w:rPr>
        <w:t> </w:t>
      </w:r>
      <w:r>
        <w:rPr/>
        <w:t>and transformation.</w:t>
      </w:r>
    </w:p>
    <w:p>
      <w:pPr>
        <w:pStyle w:val="BodyText"/>
        <w:spacing w:line="480" w:lineRule="auto" w:before="1"/>
        <w:ind w:right="239"/>
      </w:pPr>
      <w:r>
        <w:rPr/>
        <w:t>Studies show that at the early stages of economic development, less energy is required per unit of</w:t>
      </w:r>
      <w:r>
        <w:rPr>
          <w:spacing w:val="-57"/>
        </w:rPr>
        <w:t> </w:t>
      </w:r>
      <w:r>
        <w:rPr/>
        <w:t>GDP,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rises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gathers</w:t>
      </w:r>
      <w:r>
        <w:rPr>
          <w:spacing w:val="1"/>
        </w:rPr>
        <w:t> </w:t>
      </w:r>
      <w:r>
        <w:rPr/>
        <w:t>momentum,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decoupling from GDP as economic development accentuates. However, energy decoupling is a</w:t>
      </w:r>
      <w:r>
        <w:rPr>
          <w:spacing w:val="1"/>
        </w:rPr>
        <w:t> </w:t>
      </w:r>
      <w:r>
        <w:rPr/>
        <w:t>function of energy efficient capital stock and energy substitution possibilities, and where these</w:t>
      </w:r>
      <w:r>
        <w:rPr>
          <w:spacing w:val="1"/>
        </w:rPr>
        <w:t> </w:t>
      </w:r>
      <w:r>
        <w:rPr/>
        <w:t>factors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missing,</w:t>
      </w:r>
      <w:r>
        <w:rPr>
          <w:spacing w:val="35"/>
        </w:rPr>
        <w:t> </w:t>
      </w:r>
      <w:r>
        <w:rPr/>
        <w:t>as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case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sub-Saharan</w:t>
      </w:r>
      <w:r>
        <w:rPr>
          <w:spacing w:val="33"/>
        </w:rPr>
        <w:t> </w:t>
      </w:r>
      <w:r>
        <w:rPr/>
        <w:t>Africa,</w:t>
      </w:r>
      <w:r>
        <w:rPr>
          <w:spacing w:val="33"/>
        </w:rPr>
        <w:t> </w:t>
      </w:r>
      <w:r>
        <w:rPr/>
        <w:t>energy</w:t>
      </w:r>
      <w:r>
        <w:rPr>
          <w:spacing w:val="28"/>
        </w:rPr>
        <w:t> </w:t>
      </w:r>
      <w:r>
        <w:rPr/>
        <w:t>intensity</w:t>
      </w:r>
      <w:r>
        <w:rPr>
          <w:spacing w:val="28"/>
        </w:rPr>
        <w:t> </w:t>
      </w:r>
      <w:r>
        <w:rPr/>
        <w:t>could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relatively</w:t>
      </w:r>
    </w:p>
    <w:p>
      <w:pPr>
        <w:pStyle w:val="BodyText"/>
        <w:spacing w:before="1"/>
      </w:pPr>
      <w:r>
        <w:rPr/>
        <w:t>high</w:t>
      </w:r>
      <w:r>
        <w:rPr>
          <w:spacing w:val="-1"/>
        </w:rPr>
        <w:t> </w:t>
      </w:r>
      <w:r>
        <w:rPr/>
        <w:t>(Ebohon</w:t>
      </w:r>
      <w:r>
        <w:rPr>
          <w:spacing w:val="2"/>
        </w:rPr>
        <w:t> </w:t>
      </w:r>
      <w:r>
        <w:rPr/>
        <w:t>et</w:t>
      </w:r>
      <w:r>
        <w:rPr>
          <w:spacing w:val="-1"/>
        </w:rPr>
        <w:t> </w:t>
      </w:r>
      <w:r>
        <w:rPr/>
        <w:t>al., 2000).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The energy imbalances in sub-Saharan Africa, as defined by the gap between energy demand and</w:t>
      </w:r>
      <w:r>
        <w:rPr>
          <w:spacing w:val="-57"/>
        </w:rPr>
        <w:t> </w:t>
      </w:r>
      <w:r>
        <w:rPr/>
        <w:t>supply indicate that there are huge deficits for all types of fuels, including commercial and</w:t>
      </w:r>
      <w:r>
        <w:rPr>
          <w:spacing w:val="1"/>
        </w:rPr>
        <w:t> </w:t>
      </w:r>
      <w:r>
        <w:rPr/>
        <w:t>biomass</w:t>
      </w:r>
      <w:r>
        <w:rPr>
          <w:spacing w:val="16"/>
        </w:rPr>
        <w:t> </w:t>
      </w:r>
      <w:r>
        <w:rPr/>
        <w:t>energy.</w:t>
      </w:r>
      <w:r>
        <w:rPr>
          <w:spacing w:val="15"/>
        </w:rPr>
        <w:t> </w:t>
      </w:r>
      <w:r>
        <w:rPr/>
        <w:t>Availability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commercial</w:t>
      </w:r>
      <w:r>
        <w:rPr>
          <w:spacing w:val="15"/>
        </w:rPr>
        <w:t> </w:t>
      </w:r>
      <w:r>
        <w:rPr/>
        <w:t>energy,</w:t>
      </w:r>
      <w:r>
        <w:rPr>
          <w:spacing w:val="15"/>
        </w:rPr>
        <w:t> </w:t>
      </w:r>
      <w:r>
        <w:rPr/>
        <w:t>including</w:t>
      </w:r>
      <w:r>
        <w:rPr>
          <w:spacing w:val="15"/>
        </w:rPr>
        <w:t> </w:t>
      </w:r>
      <w:r>
        <w:rPr/>
        <w:t>electricity,</w:t>
      </w:r>
      <w:r>
        <w:rPr>
          <w:spacing w:val="17"/>
        </w:rPr>
        <w:t> </w:t>
      </w:r>
      <w:r>
        <w:rPr/>
        <w:t>oil,</w:t>
      </w:r>
      <w:r>
        <w:rPr>
          <w:spacing w:val="15"/>
        </w:rPr>
        <w:t> </w:t>
      </w:r>
      <w:r>
        <w:rPr/>
        <w:t>gas,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kerosene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shortage,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interruptions,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rising</w:t>
      </w:r>
      <w:r>
        <w:rPr>
          <w:spacing w:val="60"/>
        </w:rPr>
        <w:t> </w:t>
      </w:r>
      <w:r>
        <w:rPr/>
        <w:t>cost,</w:t>
      </w:r>
      <w:r>
        <w:rPr>
          <w:spacing w:val="1"/>
        </w:rPr>
        <w:t> </w:t>
      </w:r>
      <w:r>
        <w:rPr/>
        <w:t>resulting in crippling effects on economic activities. This is particularly the case in urban areas</w:t>
      </w:r>
      <w:r>
        <w:rPr>
          <w:spacing w:val="1"/>
        </w:rPr>
        <w:t> </w:t>
      </w:r>
      <w:r>
        <w:rPr/>
        <w:t>where commercial fuel scarcities have reversed the gains from energy transitions in the decades</w:t>
      </w:r>
      <w:r>
        <w:rPr>
          <w:spacing w:val="1"/>
        </w:rPr>
        <w:t> </w:t>
      </w:r>
      <w:r>
        <w:rPr/>
        <w:t>of the late seventies and early nineties. Additionally, such scarcities have drastically reduced the</w:t>
      </w:r>
      <w:r>
        <w:rPr>
          <w:spacing w:val="1"/>
        </w:rPr>
        <w:t> </w:t>
      </w:r>
      <w:r>
        <w:rPr/>
        <w:t>expansive capacity of urban cities and have imposed severe limitations on the ability of cities to</w:t>
      </w:r>
      <w:r>
        <w:rPr>
          <w:spacing w:val="1"/>
        </w:rPr>
        <w:t> </w:t>
      </w:r>
      <w:r>
        <w:rPr/>
        <w:t>ful</w:t>
      </w:r>
      <w:r>
        <w:rPr>
          <w:spacing w:val="-1"/>
        </w:rPr>
        <w:t>f</w:t>
      </w:r>
      <w:r>
        <w:rPr/>
        <w:t>ill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wid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14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kn</w:t>
      </w:r>
      <w:r>
        <w:rPr>
          <w:spacing w:val="2"/>
        </w:rPr>
        <w:t>o</w:t>
      </w:r>
      <w:r>
        <w:rPr>
          <w:w w:val="99"/>
        </w:rPr>
        <w:t>wl</w:t>
      </w:r>
      <w:r>
        <w:rPr>
          <w:spacing w:val="-1"/>
          <w:w w:val="99"/>
        </w:rPr>
        <w:t>e</w:t>
      </w:r>
      <w:r>
        <w:rPr/>
        <w:t>dg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/>
        <w:t>role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gine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onomic</w:t>
      </w:r>
      <w:r>
        <w:rPr>
          <w:spacing w:val="20"/>
        </w:rPr>
        <w:t> </w:t>
      </w:r>
      <w:r>
        <w:rPr>
          <w:spacing w:val="-3"/>
        </w:rPr>
        <w:t>g</w:t>
      </w:r>
      <w:r>
        <w:rPr/>
        <w:t>ro</w:t>
      </w:r>
      <w:r>
        <w:rPr>
          <w:spacing w:val="-2"/>
        </w:rPr>
        <w:t>w</w:t>
      </w:r>
      <w:r>
        <w:rPr/>
        <w:t>t</w:t>
      </w:r>
      <w:r>
        <w:rPr>
          <w:spacing w:val="2"/>
        </w:rPr>
        <w:t>h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(</w:t>
      </w:r>
      <w:r>
        <w:rPr>
          <w:spacing w:val="-1"/>
        </w:rPr>
        <w:t>E</w:t>
      </w:r>
      <w:r>
        <w:rPr/>
        <w:t>bohon</w:t>
      </w:r>
      <w:r>
        <w:rPr>
          <w:spacing w:val="22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l.,2000</w:t>
      </w:r>
      <w:r>
        <w:rPr>
          <w:spacing w:val="-1"/>
        </w:rPr>
        <w:t>)</w:t>
      </w:r>
      <w:r>
        <w:rPr/>
        <w:t>. Interruptions in electricity supplies often force many industries to operate far below capacity</w:t>
      </w:r>
      <w:r>
        <w:rPr>
          <w:spacing w:val="1"/>
        </w:rPr>
        <w:t> </w:t>
      </w:r>
      <w:r>
        <w:rPr/>
        <w:t>utilization or incur huge additional costs in producing off-grid energy supply equipment such as</w:t>
      </w:r>
      <w:r>
        <w:rPr>
          <w:spacing w:val="1"/>
        </w:rPr>
        <w:t> </w:t>
      </w:r>
      <w:r>
        <w:rPr/>
        <w:t>electric generators. For small domestic firms, such equipment costs are a huge addition to costs</w:t>
      </w:r>
      <w:r>
        <w:rPr>
          <w:spacing w:val="1"/>
        </w:rPr>
        <w:t> </w:t>
      </w:r>
      <w:r>
        <w:rPr/>
        <w:t>and are often forced out of business as a result. For large firms, the cost implication is such that</w:t>
      </w:r>
      <w:r>
        <w:rPr>
          <w:spacing w:val="1"/>
        </w:rPr>
        <w:t> </w:t>
      </w:r>
      <w:r>
        <w:rPr/>
        <w:t>they become internationally uncompetitive with regards to price and non-price competitions.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wise,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uncompetitive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domestically</w:t>
      </w:r>
      <w:r>
        <w:rPr>
          <w:spacing w:val="1"/>
        </w:rPr>
        <w:t> </w:t>
      </w:r>
      <w:r>
        <w:rPr/>
        <w:t>produced</w:t>
      </w:r>
      <w:r>
        <w:rPr>
          <w:spacing w:val="60"/>
        </w:rPr>
        <w:t> </w:t>
      </w:r>
      <w:r>
        <w:rPr/>
        <w:t>goods</w:t>
      </w:r>
      <w:r>
        <w:rPr>
          <w:spacing w:val="1"/>
        </w:rPr>
        <w:t> </w:t>
      </w:r>
      <w:r>
        <w:rPr/>
        <w:t>become relatively more expensive than imported goods and services. Other non-price impacts</w:t>
      </w:r>
      <w:r>
        <w:rPr>
          <w:spacing w:val="1"/>
        </w:rPr>
        <w:t> </w:t>
      </w:r>
      <w:r>
        <w:rPr/>
        <w:t>exist in that it becomes difficult to guarantee delivery dates, plan outputs and investment levels,</w:t>
      </w:r>
      <w:r>
        <w:rPr>
          <w:spacing w:val="1"/>
        </w:rPr>
        <w:t> </w:t>
      </w:r>
      <w:r>
        <w:rPr/>
        <w:t>which adversely affect the growth and levels of economic activities. Additionally, huge repair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osts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/>
        <w:t>incu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30"/>
        </w:rPr>
        <w:t> </w:t>
      </w:r>
      <w:r>
        <w:rPr/>
        <w:t>due </w:t>
      </w:r>
      <w:r>
        <w:rPr>
          <w:spacing w:val="-30"/>
        </w:rPr>
        <w:t> </w:t>
      </w:r>
      <w:r>
        <w:rPr>
          <w:spacing w:val="2"/>
        </w:rPr>
        <w:t>t</w:t>
      </w:r>
      <w:r>
        <w:rPr/>
        <w:t>o </w:t>
      </w:r>
      <w:r>
        <w:rPr>
          <w:spacing w:val="-30"/>
        </w:rPr>
        <w:t> </w:t>
      </w:r>
      <w:r>
        <w:rPr/>
        <w:t>pow</w:t>
      </w:r>
      <w:r>
        <w:rPr>
          <w:spacing w:val="-2"/>
        </w:rPr>
        <w:t>e</w:t>
      </w:r>
      <w:r>
        <w:rPr/>
        <w:t>r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out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pow</w:t>
      </w:r>
      <w:r>
        <w:rPr>
          <w:spacing w:val="-2"/>
        </w:rPr>
        <w:t>e</w:t>
      </w:r>
      <w:r>
        <w:rPr/>
        <w:t>r </w:t>
      </w:r>
      <w:r>
        <w:rPr>
          <w:spacing w:val="-30"/>
        </w:rPr>
        <w:t> </w:t>
      </w:r>
      <w:r>
        <w:rPr>
          <w:spacing w:val="-1"/>
        </w:rPr>
        <w:t>su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/>
        <w:t>(</w:t>
      </w:r>
      <w:r>
        <w:rPr>
          <w:spacing w:val="-1"/>
        </w:rPr>
        <w:t>E</w:t>
      </w:r>
      <w:r>
        <w:rPr/>
        <w:t>bohon </w:t>
      </w:r>
      <w:r>
        <w:rPr>
          <w:spacing w:val="-24"/>
        </w:rPr>
        <w:t> </w:t>
      </w:r>
      <w:r>
        <w:rPr>
          <w:spacing w:val="1"/>
        </w:rPr>
        <w:t>e</w:t>
      </w:r>
      <w:r>
        <w:rPr/>
        <w:t>t </w:t>
      </w:r>
      <w:r>
        <w:rPr>
          <w:spacing w:val="-29"/>
        </w:rPr>
        <w:t> </w:t>
      </w:r>
      <w:r>
        <w:rPr>
          <w:spacing w:val="-1"/>
        </w:rPr>
        <w:t>a</w:t>
      </w:r>
      <w:r>
        <w:rPr>
          <w:spacing w:val="1"/>
        </w:rPr>
        <w:t>l</w:t>
      </w:r>
      <w:r>
        <w:rPr/>
        <w:t>.,2000</w:t>
      </w:r>
      <w:r>
        <w:rPr>
          <w:spacing w:val="-1"/>
        </w:rPr>
        <w:t>)</w:t>
      </w:r>
      <w:r>
        <w:rPr/>
        <w:t>.The</w:t>
      </w:r>
      <w:r>
        <w:rPr>
          <w:spacing w:val="2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rvice sector is particularly hit as power failure and scarcities of alternative non-grid energy sources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forfeiting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income</w:t>
      </w:r>
      <w:r>
        <w:rPr>
          <w:spacing w:val="1"/>
        </w:rPr>
        <w:t> </w:t>
      </w:r>
      <w:r>
        <w:rPr/>
        <w:t>generation.</w:t>
      </w:r>
    </w:p>
    <w:p>
      <w:pPr>
        <w:pStyle w:val="BodyText"/>
        <w:spacing w:before="3"/>
      </w:pP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household</w:t>
      </w:r>
      <w:r>
        <w:rPr>
          <w:spacing w:val="14"/>
        </w:rPr>
        <w:t> </w:t>
      </w:r>
      <w:r>
        <w:rPr/>
        <w:t>level,</w:t>
      </w:r>
      <w:r>
        <w:rPr>
          <w:spacing w:val="14"/>
        </w:rPr>
        <w:t> </w:t>
      </w:r>
      <w:r>
        <w:rPr/>
        <w:t>commercial</w:t>
      </w:r>
      <w:r>
        <w:rPr>
          <w:spacing w:val="14"/>
        </w:rPr>
        <w:t> </w:t>
      </w:r>
      <w:r>
        <w:rPr/>
        <w:t>energy</w:t>
      </w:r>
      <w:r>
        <w:rPr>
          <w:spacing w:val="9"/>
        </w:rPr>
        <w:t> </w:t>
      </w:r>
      <w:r>
        <w:rPr/>
        <w:t>scarcities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forced</w:t>
      </w:r>
      <w:r>
        <w:rPr>
          <w:spacing w:val="14"/>
        </w:rPr>
        <w:t> </w:t>
      </w:r>
      <w:r>
        <w:rPr/>
        <w:t>many</w:t>
      </w:r>
      <w:r>
        <w:rPr>
          <w:spacing w:val="9"/>
        </w:rPr>
        <w:t> </w:t>
      </w:r>
      <w:r>
        <w:rPr/>
        <w:t>households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use</w:t>
      </w:r>
      <w:r>
        <w:rPr>
          <w:spacing w:val="13"/>
        </w:rPr>
        <w:t> </w:t>
      </w:r>
      <w:r>
        <w:rPr/>
        <w:t>more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than</w:t>
      </w:r>
      <w:r>
        <w:rPr>
          <w:spacing w:val="23"/>
        </w:rPr>
        <w:t> </w:t>
      </w:r>
      <w:r>
        <w:rPr/>
        <w:t>one</w:t>
      </w:r>
      <w:r>
        <w:rPr>
          <w:spacing w:val="22"/>
        </w:rPr>
        <w:t> </w:t>
      </w:r>
      <w:r>
        <w:rPr/>
        <w:t>fuel</w:t>
      </w:r>
      <w:r>
        <w:rPr>
          <w:spacing w:val="25"/>
        </w:rPr>
        <w:t> </w:t>
      </w:r>
      <w:r>
        <w:rPr/>
        <w:t>source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/>
        <w:t>strategy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minimizing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impact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fuel</w:t>
      </w:r>
      <w:r>
        <w:rPr>
          <w:spacing w:val="24"/>
        </w:rPr>
        <w:t> </w:t>
      </w:r>
      <w:r>
        <w:rPr/>
        <w:t>shortages.</w:t>
      </w:r>
      <w:r>
        <w:rPr>
          <w:spacing w:val="25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fuel-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wood becomes the prime fuel consumed as initial capital outlay for energy equipment can hardly</w:t>
      </w:r>
      <w:r>
        <w:rPr>
          <w:spacing w:val="-57"/>
        </w:rPr>
        <w:t> </w:t>
      </w:r>
      <w:r>
        <w:rPr/>
        <w:t>diversify to other fuels</w:t>
      </w:r>
      <w:r>
        <w:rPr>
          <w:spacing w:val="1"/>
        </w:rPr>
        <w:t> </w:t>
      </w:r>
      <w:r>
        <w:rPr/>
        <w:t>because of cost 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income. Similarly there are significant</w:t>
      </w:r>
      <w:r>
        <w:rPr>
          <w:spacing w:val="1"/>
        </w:rPr>
        <w:t> </w:t>
      </w:r>
      <w:r>
        <w:rPr/>
        <w:t>disruptions to the consumption of domestic goods such as refrigerators, televisions and other</w:t>
      </w:r>
      <w:r>
        <w:rPr>
          <w:spacing w:val="1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appliances, which function majorly</w:t>
      </w:r>
      <w:r>
        <w:rPr>
          <w:spacing w:val="-5"/>
        </w:rPr>
        <w:t> </w:t>
      </w:r>
      <w:r>
        <w:rPr/>
        <w:t>with</w:t>
      </w:r>
      <w:r>
        <w:rPr>
          <w:spacing w:val="2"/>
        </w:rPr>
        <w:t> </w:t>
      </w:r>
      <w:r>
        <w:rPr/>
        <w:t>electricity</w:t>
      </w:r>
      <w:r>
        <w:rPr>
          <w:spacing w:val="-5"/>
        </w:rPr>
        <w:t> </w:t>
      </w:r>
      <w:r>
        <w:rPr/>
        <w:t>supply.</w:t>
      </w:r>
    </w:p>
    <w:p>
      <w:pPr>
        <w:pStyle w:val="BodyText"/>
        <w:spacing w:line="480" w:lineRule="auto"/>
        <w:ind w:right="236"/>
      </w:pPr>
      <w:r>
        <w:rPr/>
        <w:t>Given the predominant use of commercial fuels in urban areas on the one hand, and on the other,</w:t>
      </w:r>
      <w:r>
        <w:rPr>
          <w:spacing w:val="1"/>
        </w:rPr>
        <w:t> </w:t>
      </w:r>
      <w:r>
        <w:rPr/>
        <w:t>the significant contribution of cities to economic growth and development, commercial fuel</w:t>
      </w:r>
      <w:r>
        <w:rPr>
          <w:spacing w:val="1"/>
        </w:rPr>
        <w:t> </w:t>
      </w:r>
      <w:r>
        <w:rPr/>
        <w:t>scarcities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surely</w:t>
      </w:r>
      <w:r>
        <w:rPr>
          <w:spacing w:val="-5"/>
        </w:rPr>
        <w:t> </w:t>
      </w:r>
      <w:r>
        <w:rPr/>
        <w:t>dampened</w:t>
      </w:r>
      <w:r>
        <w:rPr>
          <w:spacing w:val="-1"/>
        </w:rPr>
        <w:t> </w:t>
      </w:r>
      <w:r>
        <w:rPr/>
        <w:t>the levels of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activities in</w:t>
      </w:r>
      <w:r>
        <w:rPr>
          <w:spacing w:val="-1"/>
        </w:rPr>
        <w:t> </w:t>
      </w:r>
      <w:r>
        <w:rPr/>
        <w:t>sub-Saharan</w:t>
      </w:r>
      <w:r>
        <w:rPr>
          <w:spacing w:val="2"/>
        </w:rPr>
        <w:t> </w:t>
      </w:r>
      <w:r>
        <w:rPr/>
        <w:t>Africa.</w:t>
      </w:r>
    </w:p>
    <w:p>
      <w:pPr>
        <w:pStyle w:val="BodyText"/>
        <w:spacing w:line="480" w:lineRule="auto" w:before="1"/>
        <w:ind w:right="238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interruptions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severe,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traditionally, electricity provided the means by which energy was reliably delivered over large</w:t>
      </w:r>
      <w:r>
        <w:rPr>
          <w:spacing w:val="1"/>
        </w:rPr>
        <w:t> </w:t>
      </w:r>
      <w:r>
        <w:rPr/>
        <w:t>distances and together with its diversified end uses in industry and households makes it an</w:t>
      </w:r>
      <w:r>
        <w:rPr>
          <w:spacing w:val="1"/>
        </w:rPr>
        <w:t> </w:t>
      </w:r>
      <w:r>
        <w:rPr/>
        <w:t>essential component of economic growth. Thus unless there is access to alternative and non-grid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 employment (Edame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Effiong, 2014).</w:t>
      </w:r>
    </w:p>
    <w:p>
      <w:pPr>
        <w:pStyle w:val="BodyText"/>
        <w:spacing w:line="480" w:lineRule="auto" w:before="1"/>
        <w:ind w:right="242"/>
      </w:pPr>
      <w:r>
        <w:rPr/>
        <w:t>Rohatyn‘s view is that the only thing keeping the U.S. economy from growing at 4% or 5 percent</w:t>
      </w:r>
      <w:r>
        <w:rPr>
          <w:spacing w:val="-57"/>
        </w:rPr>
        <w:t> </w:t>
      </w:r>
      <w:r>
        <w:rPr/>
        <w:t>per</w:t>
      </w:r>
      <w:r>
        <w:rPr>
          <w:spacing w:val="2"/>
        </w:rPr>
        <w:t> </w:t>
      </w:r>
      <w:r>
        <w:rPr/>
        <w:t>year is the Federal Reserve</w:t>
      </w:r>
      <w:r>
        <w:rPr>
          <w:spacing w:val="-1"/>
        </w:rPr>
        <w:t> </w:t>
      </w:r>
      <w:r>
        <w:rPr/>
        <w:t>ease</w:t>
      </w:r>
      <w:r>
        <w:rPr>
          <w:spacing w:val="-1"/>
        </w:rPr>
        <w:t> </w:t>
      </w:r>
      <w:r>
        <w:rPr/>
        <w:t>up on interest</w:t>
      </w:r>
      <w:r>
        <w:rPr>
          <w:spacing w:val="2"/>
        </w:rPr>
        <w:t> </w:t>
      </w:r>
      <w:r>
        <w:rPr/>
        <w:t>rates.</w:t>
      </w:r>
    </w:p>
    <w:p>
      <w:pPr>
        <w:pStyle w:val="BodyText"/>
        <w:spacing w:line="480" w:lineRule="auto"/>
        <w:ind w:right="236"/>
      </w:pPr>
      <w:r>
        <w:rPr/>
        <w:t>For Taylor, marginal changes in tax policies could easily boost the rate of economic growth by a</w:t>
      </w:r>
      <w:r>
        <w:rPr>
          <w:spacing w:val="1"/>
        </w:rPr>
        <w:t> </w:t>
      </w:r>
      <w:r>
        <w:rPr/>
        <w:t>full one percentage point per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or more.</w:t>
      </w:r>
      <w:r>
        <w:rPr>
          <w:spacing w:val="1"/>
        </w:rPr>
        <w:t> </w:t>
      </w:r>
      <w:r>
        <w:rPr/>
        <w:t>Meanwhile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Barro holds that rates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ultimately</w:t>
      </w:r>
      <w:r>
        <w:rPr>
          <w:spacing w:val="21"/>
        </w:rPr>
        <w:t> </w:t>
      </w:r>
      <w:r>
        <w:rPr/>
        <w:t>determined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(a)</w:t>
      </w:r>
      <w:r>
        <w:rPr>
          <w:spacing w:val="25"/>
        </w:rPr>
        <w:t> </w:t>
      </w:r>
      <w:r>
        <w:rPr/>
        <w:t>an</w:t>
      </w:r>
      <w:r>
        <w:rPr>
          <w:spacing w:val="22"/>
        </w:rPr>
        <w:t> </w:t>
      </w:r>
      <w:r>
        <w:rPr/>
        <w:t>economy‘s</w:t>
      </w:r>
      <w:r>
        <w:rPr>
          <w:spacing w:val="23"/>
        </w:rPr>
        <w:t> </w:t>
      </w:r>
      <w:r>
        <w:rPr/>
        <w:t>technological</w:t>
      </w:r>
      <w:r>
        <w:rPr>
          <w:spacing w:val="26"/>
        </w:rPr>
        <w:t> </w:t>
      </w:r>
      <w:r>
        <w:rPr/>
        <w:t>gap</w:t>
      </w:r>
      <w:r>
        <w:rPr>
          <w:spacing w:val="25"/>
        </w:rPr>
        <w:t> </w:t>
      </w:r>
      <w:r>
        <w:rPr/>
        <w:t>vis–à-vis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world‘s</w:t>
      </w:r>
    </w:p>
    <w:p>
      <w:pPr>
        <w:pStyle w:val="BodyText"/>
        <w:spacing w:line="480" w:lineRule="auto"/>
        <w:ind w:right="235"/>
      </w:pP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es</w:t>
      </w:r>
      <w:r>
        <w:rPr/>
        <w:t>t</w:t>
      </w:r>
      <w:r>
        <w:rPr>
          <w:spacing w:val="5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r</w:t>
      </w:r>
      <w:r>
        <w:rPr/>
        <w:t>onti</w:t>
      </w:r>
      <w:r>
        <w:rPr>
          <w:spacing w:val="-1"/>
        </w:rPr>
        <w:t>e</w:t>
      </w:r>
      <w:r>
        <w:rPr/>
        <w:t>r,</w:t>
      </w:r>
      <w:r>
        <w:rPr>
          <w:spacing w:val="6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4"/>
        </w:rPr>
        <w:t> </w:t>
      </w:r>
      <w:r>
        <w:rPr/>
        <w:t>(b)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politi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"/>
        </w:rPr>
        <w:t>-ec</w:t>
      </w:r>
      <w:r>
        <w:rPr/>
        <w:t>on</w:t>
      </w:r>
      <w:r>
        <w:rPr>
          <w:spacing w:val="2"/>
        </w:rPr>
        <w:t>o</w:t>
      </w:r>
      <w:r>
        <w:rPr/>
        <w:t>mic</w:t>
      </w:r>
      <w:r>
        <w:rPr>
          <w:spacing w:val="3"/>
        </w:rPr>
        <w:t> </w:t>
      </w:r>
      <w:r>
        <w:rPr>
          <w:w w:val="99"/>
        </w:rPr>
        <w:t>inst</w:t>
      </w:r>
      <w:r>
        <w:rPr/>
        <w:t>itutions,</w:t>
      </w:r>
      <w:r>
        <w:rPr>
          <w:spacing w:val="4"/>
        </w:rPr>
        <w:t> </w:t>
      </w:r>
      <w:r>
        <w:rPr/>
        <w:t>viz:</w:t>
      </w:r>
      <w:r>
        <w:rPr>
          <w:spacing w:val="4"/>
        </w:rPr>
        <w:t> </w:t>
      </w:r>
      <w:r>
        <w:rPr/>
        <w:t>mainten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1"/>
        </w:rPr>
        <w:t>r</w:t>
      </w:r>
      <w:r>
        <w:rPr/>
        <w:t>ule</w:t>
      </w:r>
      <w:r>
        <w:rPr>
          <w:spacing w:val="4"/>
        </w:rPr>
        <w:t> </w:t>
      </w:r>
      <w:r>
        <w:rPr/>
        <w:t>of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distortions,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freedom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monetary/inflation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faulting</w:t>
      </w:r>
      <w:r>
        <w:rPr>
          <w:spacing w:val="1"/>
        </w:rPr>
        <w:t> </w:t>
      </w:r>
      <w:r>
        <w:rPr/>
        <w:t>Rohatyn‘s,</w:t>
      </w:r>
      <w:r>
        <w:rPr>
          <w:spacing w:val="1"/>
        </w:rPr>
        <w:t> </w:t>
      </w:r>
      <w:r>
        <w:rPr/>
        <w:t>Taylor‘s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Barro‘s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 growth, DeLong stresses that Rohatyn‘s view of the determinants of growth is wrong</w:t>
      </w:r>
      <w:r>
        <w:rPr>
          <w:spacing w:val="1"/>
        </w:rPr>
        <w:t> </w:t>
      </w:r>
      <w:r>
        <w:rPr/>
        <w:t>because</w:t>
      </w:r>
      <w:r>
        <w:rPr>
          <w:spacing w:val="22"/>
        </w:rPr>
        <w:t> </w:t>
      </w:r>
      <w:r>
        <w:rPr/>
        <w:t>there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no</w:t>
      </w:r>
      <w:r>
        <w:rPr>
          <w:spacing w:val="21"/>
        </w:rPr>
        <w:t> </w:t>
      </w:r>
      <w:r>
        <w:rPr/>
        <w:t>evidence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looser</w:t>
      </w:r>
      <w:r>
        <w:rPr>
          <w:spacing w:val="21"/>
        </w:rPr>
        <w:t> </w:t>
      </w:r>
      <w:r>
        <w:rPr/>
        <w:t>monetary</w:t>
      </w:r>
      <w:r>
        <w:rPr>
          <w:spacing w:val="18"/>
        </w:rPr>
        <w:t> </w:t>
      </w:r>
      <w:r>
        <w:rPr/>
        <w:t>policy</w:t>
      </w:r>
      <w:r>
        <w:rPr>
          <w:spacing w:val="17"/>
        </w:rPr>
        <w:t> </w:t>
      </w:r>
      <w:r>
        <w:rPr/>
        <w:t>over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twenty–three</w:t>
      </w:r>
      <w:r>
        <w:rPr>
          <w:spacing w:val="25"/>
        </w:rPr>
        <w:t> </w:t>
      </w:r>
      <w:r>
        <w:rPr/>
        <w:t>years</w:t>
      </w:r>
      <w:r>
        <w:rPr>
          <w:spacing w:val="21"/>
        </w:rPr>
        <w:t> </w:t>
      </w:r>
      <w:r>
        <w:rPr/>
        <w:t>since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before="1"/>
      </w:pPr>
      <w:r>
        <w:rPr/>
        <w:t>1973</w:t>
      </w:r>
      <w:r>
        <w:rPr>
          <w:spacing w:val="46"/>
        </w:rPr>
        <w:t> </w:t>
      </w:r>
      <w:r>
        <w:rPr/>
        <w:t>oil</w:t>
      </w:r>
      <w:r>
        <w:rPr>
          <w:spacing w:val="48"/>
        </w:rPr>
        <w:t> </w:t>
      </w:r>
      <w:r>
        <w:rPr/>
        <w:t>shock</w:t>
      </w:r>
      <w:r>
        <w:rPr>
          <w:spacing w:val="47"/>
        </w:rPr>
        <w:t> </w:t>
      </w:r>
      <w:r>
        <w:rPr/>
        <w:t>that</w:t>
      </w:r>
      <w:r>
        <w:rPr>
          <w:spacing w:val="47"/>
        </w:rPr>
        <w:t> </w:t>
      </w:r>
      <w:r>
        <w:rPr/>
        <w:t>tripled</w:t>
      </w:r>
      <w:r>
        <w:rPr>
          <w:spacing w:val="47"/>
        </w:rPr>
        <w:t> </w:t>
      </w:r>
      <w:r>
        <w:rPr/>
        <w:t>world</w:t>
      </w:r>
      <w:r>
        <w:rPr>
          <w:spacing w:val="50"/>
        </w:rPr>
        <w:t> </w:t>
      </w:r>
      <w:r>
        <w:rPr/>
        <w:t>energy</w:t>
      </w:r>
      <w:r>
        <w:rPr>
          <w:spacing w:val="44"/>
        </w:rPr>
        <w:t> </w:t>
      </w:r>
      <w:r>
        <w:rPr/>
        <w:t>prices</w:t>
      </w:r>
      <w:r>
        <w:rPr>
          <w:spacing w:val="50"/>
        </w:rPr>
        <w:t> </w:t>
      </w:r>
      <w:r>
        <w:rPr/>
        <w:t>began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current</w:t>
      </w:r>
      <w:r>
        <w:rPr>
          <w:spacing w:val="50"/>
        </w:rPr>
        <w:t> </w:t>
      </w:r>
      <w:r>
        <w:rPr/>
        <w:t>régime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relatively</w:t>
      </w:r>
      <w:r>
        <w:rPr>
          <w:spacing w:val="41"/>
        </w:rPr>
        <w:t> </w:t>
      </w:r>
      <w:r>
        <w:rPr/>
        <w:t>slow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economic growth. Some eighty percent of the variation in year–to–year real GDP growth rates is</w:t>
      </w:r>
      <w:r>
        <w:rPr>
          <w:spacing w:val="1"/>
        </w:rPr>
        <w:t> </w:t>
      </w:r>
      <w:r>
        <w:rPr/>
        <w:t>accounted for by changes in the unemployment rate and changes in the rate of labour force</w:t>
      </w:r>
      <w:r>
        <w:rPr>
          <w:spacing w:val="1"/>
        </w:rPr>
        <w:t> </w:t>
      </w:r>
      <w:r>
        <w:rPr/>
        <w:t>growth: holding all other things constant, a one percentage point increase in labour force growth</w:t>
      </w:r>
      <w:r>
        <w:rPr>
          <w:spacing w:val="1"/>
        </w:rPr>
        <w:t> </w:t>
      </w:r>
      <w:r>
        <w:rPr/>
        <w:t>over a year increases real GDP by an estimated 0.54 percent; holding all other things constant,</w:t>
      </w:r>
      <w:r>
        <w:rPr>
          <w:spacing w:val="1"/>
        </w:rPr>
        <w:t> </w:t>
      </w:r>
      <w:r>
        <w:rPr/>
        <w:t>one percentage point decrease in the unemployment rate over a year increases real GDP by 1.67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nt.</w:t>
      </w:r>
      <w:r>
        <w:rPr>
          <w:spacing w:val="7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2"/>
        </w:rPr>
        <w:t>k</w:t>
      </w:r>
      <w:r>
        <w:rPr>
          <w:spacing w:val="-3"/>
        </w:rPr>
        <w:t>g</w:t>
      </w:r>
      <w:r>
        <w:rPr/>
        <w:t>roun</w:t>
      </w:r>
      <w:r>
        <w:rPr>
          <w:spacing w:val="-1"/>
        </w:rPr>
        <w:t>d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g</w:t>
      </w:r>
      <w:r>
        <w:rPr>
          <w:spacing w:val="-1"/>
        </w:rPr>
        <w:t>r</w:t>
      </w:r>
      <w:r>
        <w:rPr/>
        <w:t>owth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GD</w:t>
      </w:r>
      <w:r>
        <w:rPr/>
        <w:t>P</w:t>
      </w:r>
      <w:r>
        <w:rPr>
          <w:spacing w:val="7"/>
        </w:rPr>
        <w:t> </w:t>
      </w:r>
      <w:r>
        <w:rPr/>
        <w:t>hold</w:t>
      </w:r>
      <w:r>
        <w:rPr>
          <w:spacing w:val="-2"/>
        </w:rPr>
        <w:t>i</w:t>
      </w:r>
      <w:r>
        <w:rPr/>
        <w:t>ng</w:t>
      </w:r>
      <w:r>
        <w:rPr>
          <w:spacing w:val="4"/>
        </w:rPr>
        <w:t> </w:t>
      </w:r>
      <w:r>
        <w:rPr/>
        <w:t>both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labour</w:t>
      </w:r>
      <w:r>
        <w:rPr>
          <w:spacing w:val="5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un</w:t>
      </w:r>
      <w:r>
        <w:rPr>
          <w:spacing w:val="-1"/>
        </w:rPr>
        <w:t>e</w:t>
      </w:r>
      <w:r>
        <w:rPr/>
        <w:t>mpl</w:t>
      </w:r>
      <w:r>
        <w:rPr>
          <w:spacing w:val="2"/>
        </w:rPr>
        <w:t>o</w:t>
      </w:r>
      <w:r>
        <w:rPr/>
        <w:t>yment rate fix has averaged 1.57 percent per year (DeLong, 1996).</w:t>
      </w:r>
      <w:r>
        <w:rPr>
          <w:spacing w:val="1"/>
        </w:rPr>
        <w:t> </w:t>
      </w:r>
      <w:r>
        <w:rPr/>
        <w:t>DeLong further points out that each</w:t>
      </w:r>
      <w:r>
        <w:rPr>
          <w:spacing w:val="1"/>
        </w:rPr>
        <w:t> </w:t>
      </w:r>
      <w:r>
        <w:rPr/>
        <w:t>dollar worth of tax cut triggered at most a dollar‘s worth of additional real GDP. Thus one and a</w:t>
      </w:r>
      <w:r>
        <w:rPr>
          <w:spacing w:val="1"/>
        </w:rPr>
        <w:t> </w:t>
      </w:r>
      <w:r>
        <w:rPr/>
        <w:t>half percentage points of GDP reduction in income taxes triggered, on Lindsay‘s (as cited in</w:t>
      </w:r>
      <w:r>
        <w:rPr>
          <w:spacing w:val="1"/>
        </w:rPr>
        <w:t> </w:t>
      </w:r>
      <w:r>
        <w:rPr/>
        <w:t>DeLong, 1996) estimates, a one – time one and a half percent boost to real GDP – an increase in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real</w:t>
      </w:r>
      <w:r>
        <w:rPr>
          <w:spacing w:val="23"/>
        </w:rPr>
        <w:t> </w:t>
      </w:r>
      <w:r>
        <w:rPr/>
        <w:t>GDP</w:t>
      </w:r>
      <w:r>
        <w:rPr>
          <w:spacing w:val="25"/>
        </w:rPr>
        <w:t> </w:t>
      </w:r>
      <w:r>
        <w:rPr/>
        <w:t>growth</w:t>
      </w:r>
      <w:r>
        <w:rPr>
          <w:spacing w:val="22"/>
        </w:rPr>
        <w:t> </w:t>
      </w:r>
      <w:r>
        <w:rPr/>
        <w:t>rate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0.3%</w:t>
      </w:r>
      <w:r>
        <w:rPr>
          <w:spacing w:val="21"/>
        </w:rPr>
        <w:t> </w:t>
      </w:r>
      <w:r>
        <w:rPr/>
        <w:t>per</w:t>
      </w:r>
      <w:r>
        <w:rPr>
          <w:spacing w:val="26"/>
        </w:rPr>
        <w:t> </w:t>
      </w:r>
      <w:r>
        <w:rPr/>
        <w:t>year</w:t>
      </w:r>
      <w:r>
        <w:rPr>
          <w:spacing w:val="22"/>
        </w:rPr>
        <w:t> </w:t>
      </w:r>
      <w:r>
        <w:rPr/>
        <w:t>over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five</w:t>
      </w:r>
      <w:r>
        <w:rPr>
          <w:spacing w:val="23"/>
        </w:rPr>
        <w:t> </w:t>
      </w:r>
      <w:r>
        <w:rPr/>
        <w:t>years</w:t>
      </w:r>
      <w:r>
        <w:rPr>
          <w:spacing w:val="22"/>
        </w:rPr>
        <w:t> </w:t>
      </w:r>
      <w:r>
        <w:rPr/>
        <w:t>after</w:t>
      </w:r>
      <w:r>
        <w:rPr>
          <w:spacing w:val="21"/>
        </w:rPr>
        <w:t> </w:t>
      </w:r>
      <w:r>
        <w:rPr/>
        <w:t>implementation.</w:t>
      </w:r>
      <w:r>
        <w:rPr>
          <w:spacing w:val="23"/>
        </w:rPr>
        <w:t> </w:t>
      </w:r>
      <w:r>
        <w:rPr/>
        <w:t>Since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spacing w:line="480" w:lineRule="auto" w:before="2"/>
        <w:ind w:right="243"/>
      </w:pPr>
      <w:r>
        <w:rPr/>
        <w:t>U.S. is still the world‘s industrial leader, there is no possibility of boosting growth by closing the</w:t>
      </w:r>
      <w:r>
        <w:rPr>
          <w:spacing w:val="-57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 productivity</w:t>
      </w:r>
      <w:r>
        <w:rPr>
          <w:spacing w:val="-3"/>
        </w:rPr>
        <w:t> </w:t>
      </w:r>
      <w:r>
        <w:rPr/>
        <w:t>gap because there</w:t>
      </w:r>
      <w:r>
        <w:rPr>
          <w:spacing w:val="-2"/>
        </w:rPr>
        <w:t> </w:t>
      </w:r>
      <w:r>
        <w:rPr/>
        <w:t>is no gap to</w:t>
      </w:r>
      <w:r>
        <w:rPr>
          <w:spacing w:val="2"/>
        </w:rPr>
        <w:t> </w:t>
      </w:r>
      <w:r>
        <w:rPr/>
        <w:t>close.</w:t>
      </w:r>
    </w:p>
    <w:p>
      <w:pPr>
        <w:pStyle w:val="BodyText"/>
        <w:spacing w:line="480" w:lineRule="auto"/>
        <w:ind w:right="235"/>
      </w:pPr>
      <w:r>
        <w:rPr/>
        <w:t>Having observed that the growth of the American economy is slowing down, which impacts</w:t>
      </w:r>
      <w:r>
        <w:rPr>
          <w:spacing w:val="1"/>
        </w:rPr>
        <w:t> </w:t>
      </w:r>
      <w:r>
        <w:rPr/>
        <w:t>negatively both on the standard of living of the American people and on their political scene and</w:t>
      </w:r>
      <w:r>
        <w:rPr>
          <w:spacing w:val="1"/>
        </w:rPr>
        <w:t> </w:t>
      </w:r>
      <w:r>
        <w:rPr/>
        <w:t>that reviving even a part of the productivity growth slowdown will pay enormous benefits in</w:t>
      </w:r>
      <w:r>
        <w:rPr>
          <w:spacing w:val="1"/>
        </w:rPr>
        <w:t> </w:t>
      </w:r>
      <w:r>
        <w:rPr/>
        <w:t>higher living standards as well as in greater welfare directly and in changing the political climate</w:t>
      </w:r>
      <w:r>
        <w:rPr>
          <w:spacing w:val="1"/>
        </w:rPr>
        <w:t> </w:t>
      </w:r>
      <w:r>
        <w:rPr/>
        <w:t>in a way that would make better choices easier, DeLong (1996) attempts to show how different</w:t>
      </w:r>
      <w:r>
        <w:rPr>
          <w:spacing w:val="1"/>
        </w:rPr>
        <w:t> </w:t>
      </w:r>
      <w:r>
        <w:rPr/>
        <w:t>policies could affect economic growth</w:t>
      </w:r>
      <w:r>
        <w:rPr>
          <w:b/>
        </w:rPr>
        <w:t>. </w:t>
      </w:r>
      <w:r>
        <w:rPr/>
        <w:t>In the process he identifies one, the Solow base-line</w:t>
      </w:r>
      <w:r>
        <w:rPr>
          <w:spacing w:val="1"/>
        </w:rPr>
        <w:t> </w:t>
      </w:r>
      <w:r>
        <w:rPr/>
        <w:t>model; two, the Extended and Augmented Solow model and three, the endogenous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theory</w:t>
      </w:r>
      <w:r>
        <w:rPr>
          <w:b/>
        </w:rPr>
        <w:t>, </w:t>
      </w:r>
      <w:r>
        <w:rPr/>
        <w:t>as the growth theories on which hinges the outcome of any economic growth policy.</w:t>
      </w:r>
      <w:r>
        <w:rPr>
          <w:spacing w:val="1"/>
        </w:rPr>
        <w:t> </w:t>
      </w:r>
      <w:r>
        <w:rPr/>
        <w:t>DeLong (1996) then comes up with the following conclusions, having warned, though, that one‘s</w:t>
      </w:r>
      <w:r>
        <w:rPr>
          <w:spacing w:val="-57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about the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policies to affect</w:t>
      </w:r>
      <w:r>
        <w:rPr>
          <w:spacing w:val="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 depends</w:t>
      </w:r>
      <w:r>
        <w:rPr>
          <w:spacing w:val="2"/>
        </w:rPr>
        <w:t> </w:t>
      </w:r>
      <w:r>
        <w:rPr/>
        <w:t>crucially</w:t>
      </w:r>
      <w:r>
        <w:rPr>
          <w:spacing w:val="-5"/>
        </w:rPr>
        <w:t> </w:t>
      </w:r>
      <w:r>
        <w:rPr/>
        <w:t>on</w:t>
      </w:r>
    </w:p>
    <w:p>
      <w:pPr>
        <w:pStyle w:val="BodyText"/>
        <w:spacing w:before="1"/>
      </w:pPr>
      <w:r>
        <w:rPr/>
        <w:t>which</w:t>
      </w:r>
      <w:r>
        <w:rPr>
          <w:spacing w:val="43"/>
        </w:rPr>
        <w:t> </w:t>
      </w:r>
      <w:r>
        <w:rPr/>
        <w:t>vision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economic</w:t>
      </w:r>
      <w:r>
        <w:rPr>
          <w:spacing w:val="43"/>
        </w:rPr>
        <w:t> </w:t>
      </w:r>
      <w:r>
        <w:rPr/>
        <w:t>growth</w:t>
      </w:r>
      <w:r>
        <w:rPr>
          <w:spacing w:val="44"/>
        </w:rPr>
        <w:t> </w:t>
      </w:r>
      <w:r>
        <w:rPr/>
        <w:t>one</w:t>
      </w:r>
      <w:r>
        <w:rPr>
          <w:spacing w:val="43"/>
        </w:rPr>
        <w:t> </w:t>
      </w:r>
      <w:r>
        <w:rPr/>
        <w:t>adopts.</w:t>
      </w:r>
      <w:r>
        <w:rPr>
          <w:spacing w:val="46"/>
        </w:rPr>
        <w:t> </w:t>
      </w:r>
      <w:r>
        <w:rPr/>
        <w:t>His</w:t>
      </w:r>
      <w:r>
        <w:rPr>
          <w:spacing w:val="44"/>
        </w:rPr>
        <w:t> </w:t>
      </w:r>
      <w:r>
        <w:rPr/>
        <w:t>conclusions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that:</w:t>
      </w:r>
      <w:r>
        <w:rPr>
          <w:spacing w:val="44"/>
        </w:rPr>
        <w:t> </w:t>
      </w:r>
      <w:r>
        <w:rPr/>
        <w:t>first,</w:t>
      </w:r>
      <w:r>
        <w:rPr>
          <w:spacing w:val="45"/>
        </w:rPr>
        <w:t> </w:t>
      </w:r>
      <w:r>
        <w:rPr/>
        <w:t>there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strong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reason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believe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American</w:t>
      </w:r>
      <w:r>
        <w:rPr>
          <w:spacing w:val="50"/>
        </w:rPr>
        <w:t> </w:t>
      </w:r>
      <w:r>
        <w:rPr/>
        <w:t>economy</w:t>
      </w:r>
      <w:r>
        <w:rPr>
          <w:spacing w:val="44"/>
        </w:rPr>
        <w:t> </w:t>
      </w:r>
      <w:r>
        <w:rPr/>
        <w:t>invests</w:t>
      </w:r>
      <w:r>
        <w:rPr>
          <w:spacing w:val="50"/>
        </w:rPr>
        <w:t> </w:t>
      </w:r>
      <w:r>
        <w:rPr/>
        <w:t>too</w:t>
      </w:r>
      <w:r>
        <w:rPr>
          <w:spacing w:val="50"/>
        </w:rPr>
        <w:t> </w:t>
      </w:r>
      <w:r>
        <w:rPr/>
        <w:t>little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persistent</w:t>
      </w:r>
      <w:r>
        <w:rPr>
          <w:spacing w:val="49"/>
        </w:rPr>
        <w:t> </w:t>
      </w:r>
      <w:r>
        <w:rPr/>
        <w:t>budget</w:t>
      </w:r>
      <w:r>
        <w:rPr>
          <w:spacing w:val="-57"/>
        </w:rPr>
        <w:t> </w:t>
      </w:r>
      <w:r>
        <w:rPr/>
        <w:t>deficits are damaging and that, especially in times of inflation, the tax system is badly in tune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Solow</w:t>
      </w:r>
      <w:r>
        <w:rPr>
          <w:spacing w:val="1"/>
        </w:rPr>
        <w:t> </w:t>
      </w:r>
      <w:r>
        <w:rPr/>
        <w:t>framework, in which the economic growth rate is hard to move and successful policies with high</w:t>
      </w:r>
      <w:r>
        <w:rPr>
          <w:spacing w:val="1"/>
        </w:rPr>
        <w:t> </w:t>
      </w:r>
      <w:r>
        <w:rPr/>
        <w:t>cost-benefit ratios have little visible impact on time series of economic growth. Second, as one</w:t>
      </w:r>
      <w:r>
        <w:rPr>
          <w:spacing w:val="1"/>
        </w:rPr>
        <w:t> </w:t>
      </w:r>
      <w:r>
        <w:rPr/>
        <w:t>moves away from the baseline Solow framework the case of turning American economic policy</w:t>
      </w:r>
      <w:r>
        <w:rPr>
          <w:spacing w:val="1"/>
        </w:rPr>
        <w:t> </w:t>
      </w:r>
      <w:r>
        <w:rPr/>
        <w:t>in the direction of a budget surplus and low taxation on perspective investments becomes much</w:t>
      </w:r>
      <w:r>
        <w:rPr>
          <w:spacing w:val="1"/>
        </w:rPr>
        <w:t> </w:t>
      </w:r>
      <w:r>
        <w:rPr/>
        <w:t>stronger.   In addition, the U.S. has what is considered good political and economic institutions:</w:t>
      </w:r>
      <w:r>
        <w:rPr>
          <w:spacing w:val="1"/>
        </w:rPr>
        <w:t> </w:t>
      </w:r>
      <w:r>
        <w:rPr/>
        <w:t>so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 how Barro‘s</w:t>
      </w:r>
      <w:r>
        <w:rPr>
          <w:spacing w:val="-1"/>
        </w:rPr>
        <w:t> </w:t>
      </w:r>
      <w:r>
        <w:rPr/>
        <w:t>argument could hold water.</w:t>
      </w:r>
    </w:p>
    <w:p>
      <w:pPr>
        <w:pStyle w:val="BodyText"/>
        <w:spacing w:line="480" w:lineRule="auto" w:before="1"/>
        <w:ind w:right="239"/>
      </w:pPr>
      <w:r>
        <w:rPr/>
        <w:t>Having pointed out that the Harrod-Domar growth model was incompatible with people respond</w:t>
      </w:r>
      <w:r>
        <w:rPr>
          <w:spacing w:val="1"/>
        </w:rPr>
        <w:t> </w:t>
      </w:r>
      <w:r>
        <w:rPr/>
        <w:t>to change Solow assumed that production was a function of capital and labour, as well as</w:t>
      </w:r>
      <w:r>
        <w:rPr>
          <w:spacing w:val="1"/>
        </w:rPr>
        <w:t> </w:t>
      </w:r>
      <w:r>
        <w:rPr/>
        <w:t>technology. His startling result was that growth in the long run was a function only of technical</w:t>
      </w:r>
      <w:r>
        <w:rPr>
          <w:spacing w:val="1"/>
        </w:rPr>
        <w:t> </w:t>
      </w:r>
      <w:r>
        <w:rPr/>
        <w:t>change and not of savings or investment. Saving, he stressed, determined the level of income but</w:t>
      </w:r>
      <w:r>
        <w:rPr>
          <w:spacing w:val="1"/>
        </w:rPr>
        <w:t> </w:t>
      </w:r>
      <w:r>
        <w:rPr/>
        <w:t>not its growth rate. Therefore, trying to use saving as the source of growth would run into</w:t>
      </w:r>
      <w:r>
        <w:rPr>
          <w:spacing w:val="1"/>
        </w:rPr>
        <w:t> </w:t>
      </w:r>
      <w:r>
        <w:rPr/>
        <w:t>diminishing</w:t>
      </w:r>
      <w:r>
        <w:rPr>
          <w:spacing w:val="45"/>
        </w:rPr>
        <w:t> </w:t>
      </w:r>
      <w:r>
        <w:rPr/>
        <w:t>returns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amount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capital</w:t>
      </w:r>
      <w:r>
        <w:rPr>
          <w:spacing w:val="47"/>
        </w:rPr>
        <w:t> </w:t>
      </w:r>
      <w:r>
        <w:rPr/>
        <w:t>per</w:t>
      </w:r>
      <w:r>
        <w:rPr>
          <w:spacing w:val="46"/>
        </w:rPr>
        <w:t> </w:t>
      </w:r>
      <w:r>
        <w:rPr/>
        <w:t>worker</w:t>
      </w:r>
      <w:r>
        <w:rPr>
          <w:spacing w:val="46"/>
        </w:rPr>
        <w:t> </w:t>
      </w:r>
      <w:r>
        <w:rPr/>
        <w:t>kept</w:t>
      </w:r>
      <w:r>
        <w:rPr>
          <w:spacing w:val="47"/>
        </w:rPr>
        <w:t> </w:t>
      </w:r>
      <w:r>
        <w:rPr/>
        <w:t>increasing.</w:t>
      </w:r>
      <w:r>
        <w:rPr>
          <w:spacing w:val="46"/>
        </w:rPr>
        <w:t> </w:t>
      </w:r>
      <w:r>
        <w:rPr/>
        <w:t>So,</w:t>
      </w:r>
      <w:r>
        <w:rPr>
          <w:spacing w:val="46"/>
        </w:rPr>
        <w:t> </w:t>
      </w:r>
      <w:r>
        <w:rPr/>
        <w:t>higher</w:t>
      </w:r>
      <w:r>
        <w:rPr>
          <w:spacing w:val="47"/>
        </w:rPr>
        <w:t> </w:t>
      </w:r>
      <w:r>
        <w:rPr/>
        <w:t>savings</w:t>
      </w:r>
      <w:r>
        <w:rPr>
          <w:spacing w:val="-58"/>
        </w:rPr>
        <w:t> </w:t>
      </w:r>
      <w:r>
        <w:rPr/>
        <w:t>would</w:t>
      </w:r>
      <w:r>
        <w:rPr>
          <w:spacing w:val="1"/>
        </w:rPr>
        <w:t> </w:t>
      </w:r>
      <w:r>
        <w:rPr/>
        <w:t>yield higher</w:t>
      </w:r>
      <w:r>
        <w:rPr>
          <w:spacing w:val="1"/>
        </w:rPr>
        <w:t> </w:t>
      </w:r>
      <w:r>
        <w:rPr/>
        <w:t>growth only</w:t>
      </w:r>
      <w:r>
        <w:rPr>
          <w:spacing w:val="-5"/>
        </w:rPr>
        <w:t> </w:t>
      </w:r>
      <w:r>
        <w:rPr/>
        <w:t>temporarily.</w:t>
      </w:r>
    </w:p>
    <w:p>
      <w:pPr>
        <w:pStyle w:val="BodyText"/>
        <w:spacing w:line="480" w:lineRule="auto" w:before="1"/>
        <w:ind w:right="239"/>
      </w:pPr>
      <w:r>
        <w:rPr/>
        <w:t>In one exercise on sources of growth Solow himself found total factor productivity (TFP) growth</w:t>
      </w:r>
      <w:r>
        <w:rPr>
          <w:spacing w:val="-57"/>
        </w:rPr>
        <w:t> </w:t>
      </w:r>
      <w:r>
        <w:rPr/>
        <w:t>to explain almost all of the growth in U.S. output between 1900 and 1999. This startling finding</w:t>
      </w:r>
      <w:r>
        <w:rPr>
          <w:spacing w:val="1"/>
        </w:rPr>
        <w:t> </w:t>
      </w:r>
      <w:r>
        <w:rPr/>
        <w:t>was consistent with his theoretical conclusion that technical change determined long-run growth.</w:t>
      </w:r>
      <w:r>
        <w:rPr>
          <w:spacing w:val="-57"/>
        </w:rPr>
        <w:t> </w:t>
      </w:r>
      <w:r>
        <w:rPr/>
        <w:t>Ironically, some modern sources of growth accounting exercises that place themselves in the</w:t>
      </w:r>
      <w:r>
        <w:rPr>
          <w:spacing w:val="1"/>
        </w:rPr>
        <w:t> </w:t>
      </w:r>
      <w:r>
        <w:rPr/>
        <w:t>Solow tradition claim to account for much of growth with capital accumulation (where capital</w:t>
      </w:r>
      <w:r>
        <w:rPr>
          <w:spacing w:val="1"/>
        </w:rPr>
        <w:t> </w:t>
      </w:r>
      <w:r>
        <w:rPr/>
        <w:t>includes both human and physical</w:t>
      </w:r>
      <w:r>
        <w:rPr>
          <w:spacing w:val="60"/>
        </w:rPr>
        <w:t> </w:t>
      </w:r>
      <w:r>
        <w:rPr/>
        <w:t>capital). Perhaps the best known of these exercises are those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Young</w:t>
      </w:r>
      <w:r>
        <w:rPr>
          <w:spacing w:val="49"/>
        </w:rPr>
        <w:t> </w:t>
      </w:r>
      <w:r>
        <w:rPr/>
        <w:t>(1994,</w:t>
      </w:r>
      <w:r>
        <w:rPr>
          <w:spacing w:val="52"/>
        </w:rPr>
        <w:t> </w:t>
      </w:r>
      <w:r>
        <w:rPr/>
        <w:t>1996)</w:t>
      </w:r>
      <w:r>
        <w:rPr>
          <w:spacing w:val="52"/>
        </w:rPr>
        <w:t> </w:t>
      </w:r>
      <w:r>
        <w:rPr/>
        <w:t>who</w:t>
      </w:r>
      <w:r>
        <w:rPr>
          <w:spacing w:val="51"/>
        </w:rPr>
        <w:t> </w:t>
      </w:r>
      <w:r>
        <w:rPr/>
        <w:t>found</w:t>
      </w:r>
      <w:r>
        <w:rPr>
          <w:spacing w:val="49"/>
        </w:rPr>
        <w:t> </w:t>
      </w:r>
      <w:r>
        <w:rPr/>
        <w:t>that</w:t>
      </w:r>
      <w:r>
        <w:rPr>
          <w:spacing w:val="52"/>
        </w:rPr>
        <w:t> </w:t>
      </w:r>
      <w:r>
        <w:rPr/>
        <w:t>Asia‘s</w:t>
      </w:r>
      <w:r>
        <w:rPr>
          <w:spacing w:val="52"/>
        </w:rPr>
        <w:t> </w:t>
      </w:r>
      <w:r>
        <w:rPr/>
        <w:t>rapid</w:t>
      </w:r>
      <w:r>
        <w:rPr>
          <w:spacing w:val="54"/>
        </w:rPr>
        <w:t> </w:t>
      </w:r>
      <w:r>
        <w:rPr/>
        <w:t>growth</w:t>
      </w:r>
      <w:r>
        <w:rPr>
          <w:spacing w:val="50"/>
        </w:rPr>
        <w:t> </w:t>
      </w:r>
      <w:r>
        <w:rPr/>
        <w:t>was</w:t>
      </w:r>
      <w:r>
        <w:rPr>
          <w:spacing w:val="51"/>
        </w:rPr>
        <w:t> </w:t>
      </w:r>
      <w:r>
        <w:rPr/>
        <w:t>no</w:t>
      </w:r>
      <w:r>
        <w:rPr>
          <w:spacing w:val="55"/>
        </w:rPr>
        <w:t> </w:t>
      </w:r>
      <w:r>
        <w:rPr/>
        <w:t>miracle</w:t>
      </w:r>
      <w:r>
        <w:rPr>
          <w:spacing w:val="53"/>
        </w:rPr>
        <w:t> </w:t>
      </w:r>
      <w:r>
        <w:rPr/>
        <w:t>at</w:t>
      </w:r>
      <w:r>
        <w:rPr>
          <w:spacing w:val="51"/>
        </w:rPr>
        <w:t> </w:t>
      </w:r>
      <w:r>
        <w:rPr/>
        <w:t>all</w:t>
      </w:r>
      <w:r>
        <w:rPr>
          <w:spacing w:val="52"/>
        </w:rPr>
        <w:t> </w:t>
      </w:r>
      <w:r>
        <w:rPr/>
        <w:t>because</w:t>
      </w:r>
    </w:p>
    <w:p>
      <w:pPr>
        <w:pStyle w:val="BodyText"/>
        <w:spacing w:before="1"/>
      </w:pPr>
      <w:r>
        <w:rPr/>
        <w:t>transitional</w:t>
      </w:r>
      <w:r>
        <w:rPr>
          <w:spacing w:val="62"/>
        </w:rPr>
        <w:t> </w:t>
      </w:r>
      <w:r>
        <w:rPr/>
        <w:t>capital</w:t>
      </w:r>
      <w:r>
        <w:rPr>
          <w:spacing w:val="64"/>
        </w:rPr>
        <w:t> </w:t>
      </w:r>
      <w:r>
        <w:rPr/>
        <w:t>accumulation</w:t>
      </w:r>
      <w:r>
        <w:rPr>
          <w:spacing w:val="63"/>
        </w:rPr>
        <w:t> </w:t>
      </w:r>
      <w:r>
        <w:rPr/>
        <w:t>explained</w:t>
      </w:r>
      <w:r>
        <w:rPr>
          <w:spacing w:val="62"/>
        </w:rPr>
        <w:t> </w:t>
      </w:r>
      <w:r>
        <w:rPr/>
        <w:t>it;</w:t>
      </w:r>
      <w:r>
        <w:rPr>
          <w:spacing w:val="61"/>
        </w:rPr>
        <w:t> </w:t>
      </w:r>
      <w:r>
        <w:rPr/>
        <w:t>and</w:t>
      </w:r>
      <w:r>
        <w:rPr>
          <w:spacing w:val="63"/>
        </w:rPr>
        <w:t> </w:t>
      </w:r>
      <w:r>
        <w:rPr/>
        <w:t>Krugman</w:t>
      </w:r>
      <w:r>
        <w:rPr>
          <w:spacing w:val="65"/>
        </w:rPr>
        <w:t> </w:t>
      </w:r>
      <w:r>
        <w:rPr/>
        <w:t>(1996)</w:t>
      </w:r>
      <w:r>
        <w:rPr>
          <w:spacing w:val="61"/>
        </w:rPr>
        <w:t> </w:t>
      </w:r>
      <w:r>
        <w:rPr/>
        <w:t>who</w:t>
      </w:r>
      <w:r>
        <w:rPr>
          <w:spacing w:val="63"/>
        </w:rPr>
        <w:t> </w:t>
      </w:r>
      <w:r>
        <w:rPr/>
        <w:t>posits</w:t>
      </w:r>
      <w:r>
        <w:rPr>
          <w:spacing w:val="64"/>
        </w:rPr>
        <w:t> </w:t>
      </w:r>
      <w:r>
        <w:rPr/>
        <w:t>that</w:t>
      </w:r>
      <w:r>
        <w:rPr>
          <w:spacing w:val="63"/>
        </w:rPr>
        <w:t> </w:t>
      </w:r>
      <w:r>
        <w:rPr/>
        <w:t>Asia‘s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Miracle was simply what to expect from rapid but temporary growth in human and physical</w:t>
      </w:r>
      <w:r>
        <w:rPr>
          <w:spacing w:val="1"/>
        </w:rPr>
        <w:t> </w:t>
      </w:r>
      <w:r>
        <w:rPr/>
        <w:t>capital. In addition, Blomstrom et al. (1996) find that growth causes investment rather than the</w:t>
      </w:r>
      <w:r>
        <w:rPr>
          <w:spacing w:val="1"/>
        </w:rPr>
        <w:t> </w:t>
      </w:r>
      <w:r>
        <w:rPr/>
        <w:t>other way around. Attributing growth to capital accumulation in this circumstance is fallacious,</w:t>
      </w:r>
      <w:r>
        <w:rPr>
          <w:spacing w:val="1"/>
        </w:rPr>
        <w:t> </w:t>
      </w:r>
      <w:r>
        <w:rPr/>
        <w:t>because the incentive–creating force is TFP growth. Looking at some specific examples Easterly</w:t>
      </w:r>
      <w:r>
        <w:rPr>
          <w:spacing w:val="1"/>
        </w:rPr>
        <w:t> </w:t>
      </w:r>
      <w:r>
        <w:rPr/>
        <w:t>(1998) concludes that capital accumulation does not explain the bulk of cross–country growth</w:t>
      </w:r>
      <w:r>
        <w:rPr>
          <w:spacing w:val="1"/>
        </w:rPr>
        <w:t> </w:t>
      </w:r>
      <w:r>
        <w:rPr/>
        <w:t>differences. For example, Zambia over 1960 – 1975 had an average investment rate of over 35</w:t>
      </w:r>
      <w:r>
        <w:rPr>
          <w:spacing w:val="1"/>
        </w:rPr>
        <w:t> </w:t>
      </w:r>
      <w:r>
        <w:rPr/>
        <w:t>percent yet could only manage 0.4 percent per capita growth. Korea had an investment rate of 19</w:t>
      </w:r>
      <w:r>
        <w:rPr>
          <w:spacing w:val="1"/>
        </w:rPr>
        <w:t> </w:t>
      </w:r>
      <w:r>
        <w:rPr/>
        <w:t>percent over 1960 – 1975 and enjoyed per capita growth of over 6 percent. Another exhibit is the</w:t>
      </w:r>
      <w:r>
        <w:rPr>
          <w:spacing w:val="-57"/>
        </w:rPr>
        <w:t> </w:t>
      </w:r>
      <w:r>
        <w:rPr/>
        <w:t>former Soviet Union, where rapid growth of capital ran into sharp diminishing returns. Soviet</w:t>
      </w:r>
      <w:r>
        <w:rPr>
          <w:spacing w:val="1"/>
        </w:rPr>
        <w:t> </w:t>
      </w:r>
      <w:r>
        <w:rPr/>
        <w:t>per-capita-income</w:t>
      </w:r>
      <w:r>
        <w:rPr>
          <w:spacing w:val="20"/>
        </w:rPr>
        <w:t> </w:t>
      </w:r>
      <w:r>
        <w:rPr/>
        <w:t>growth</w:t>
      </w:r>
      <w:r>
        <w:rPr>
          <w:spacing w:val="20"/>
        </w:rPr>
        <w:t> </w:t>
      </w:r>
      <w:r>
        <w:rPr/>
        <w:t>fell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near</w:t>
      </w:r>
      <w:r>
        <w:rPr>
          <w:spacing w:val="19"/>
        </w:rPr>
        <w:t> </w:t>
      </w:r>
      <w:r>
        <w:rPr/>
        <w:t>zero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1980s,</w:t>
      </w:r>
      <w:r>
        <w:rPr>
          <w:spacing w:val="19"/>
        </w:rPr>
        <w:t> </w:t>
      </w:r>
      <w:r>
        <w:rPr/>
        <w:t>despite</w:t>
      </w:r>
      <w:r>
        <w:rPr>
          <w:spacing w:val="19"/>
        </w:rPr>
        <w:t> </w:t>
      </w:r>
      <w:r>
        <w:rPr/>
        <w:t>rising</w:t>
      </w:r>
      <w:r>
        <w:rPr>
          <w:spacing w:val="18"/>
        </w:rPr>
        <w:t> </w:t>
      </w:r>
      <w:r>
        <w:rPr/>
        <w:t>investment</w:t>
      </w:r>
      <w:r>
        <w:rPr>
          <w:spacing w:val="19"/>
        </w:rPr>
        <w:t> </w:t>
      </w:r>
      <w:r>
        <w:rPr/>
        <w:t>rates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over</w:t>
      </w:r>
      <w:r>
        <w:rPr>
          <w:spacing w:val="-58"/>
        </w:rPr>
        <w:t> </w:t>
      </w:r>
      <w:r>
        <w:rPr/>
        <w:t>30 percent (Easterly, 1998). According to Easterly (1998), this evidence suggests that reliance on</w:t>
      </w:r>
      <w:r>
        <w:rPr>
          <w:spacing w:val="-57"/>
        </w:rPr>
        <w:t> </w:t>
      </w:r>
      <w:r>
        <w:rPr/>
        <w:t>human and physical capital accumulation alone does not necessarily yield growth. He therefore</w:t>
      </w:r>
      <w:r>
        <w:rPr>
          <w:spacing w:val="1"/>
        </w:rPr>
        <w:t> </w:t>
      </w:r>
      <w:r>
        <w:rPr/>
        <w:t>advises development economists to shift their emphasis from increasing human and physical</w:t>
      </w:r>
      <w:r>
        <w:rPr>
          <w:spacing w:val="1"/>
        </w:rPr>
        <w:t> </w:t>
      </w:r>
      <w:r>
        <w:rPr/>
        <w:t>capital investment to increasing technology adaptation, from improving investment to improving</w:t>
      </w:r>
      <w:r>
        <w:rPr>
          <w:spacing w:val="1"/>
        </w:rPr>
        <w:t> </w:t>
      </w:r>
      <w:r>
        <w:rPr/>
        <w:t>policies.</w:t>
      </w:r>
    </w:p>
    <w:p>
      <w:pPr>
        <w:pStyle w:val="BodyText"/>
        <w:spacing w:line="480" w:lineRule="auto" w:before="2"/>
        <w:ind w:right="236"/>
      </w:pPr>
      <w:r>
        <w:rPr/>
        <w:t>For Atkeson &amp; Kehoe (2000) the process of development occurs across countries at different</w:t>
      </w:r>
      <w:r>
        <w:rPr>
          <w:spacing w:val="1"/>
        </w:rPr>
        <w:t> </w:t>
      </w:r>
      <w:r>
        <w:rPr/>
        <w:t>times, with some countries developing relatively early and others developing much later. Does</w:t>
      </w:r>
      <w:r>
        <w:rPr>
          <w:spacing w:val="1"/>
        </w:rPr>
        <w:t> </w:t>
      </w:r>
      <w:r>
        <w:rPr/>
        <w:t>the timing of a country‘s development relative to</w:t>
      </w:r>
      <w:r>
        <w:rPr>
          <w:spacing w:val="60"/>
        </w:rPr>
        <w:t> </w:t>
      </w:r>
      <w:r>
        <w:rPr/>
        <w:t>that of the rest of the world affect the path of</w:t>
      </w:r>
      <w:r>
        <w:rPr>
          <w:spacing w:val="1"/>
        </w:rPr>
        <w:t> </w:t>
      </w:r>
      <w:r>
        <w:rPr/>
        <w:t>the country‘s development? To answer this question Atkeson &amp; Kehoe (2000) use a dynamic</w:t>
      </w:r>
      <w:r>
        <w:rPr>
          <w:spacing w:val="1"/>
        </w:rPr>
        <w:t> </w:t>
      </w:r>
      <w:r>
        <w:rPr/>
        <w:t>Heckscher-Ohlin</w:t>
      </w:r>
      <w:r>
        <w:rPr>
          <w:spacing w:val="36"/>
        </w:rPr>
        <w:t> </w:t>
      </w:r>
      <w:r>
        <w:rPr/>
        <w:t>model</w:t>
      </w:r>
      <w:r>
        <w:rPr>
          <w:spacing w:val="37"/>
        </w:rPr>
        <w:t> </w:t>
      </w:r>
      <w:r>
        <w:rPr/>
        <w:t>composed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large</w:t>
      </w:r>
      <w:r>
        <w:rPr>
          <w:spacing w:val="36"/>
        </w:rPr>
        <w:t> </w:t>
      </w:r>
      <w:r>
        <w:rPr/>
        <w:t>number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small</w:t>
      </w:r>
      <w:r>
        <w:rPr>
          <w:spacing w:val="36"/>
        </w:rPr>
        <w:t> </w:t>
      </w:r>
      <w:r>
        <w:rPr/>
        <w:t>open</w:t>
      </w:r>
      <w:r>
        <w:rPr>
          <w:spacing w:val="37"/>
        </w:rPr>
        <w:t> </w:t>
      </w:r>
      <w:r>
        <w:rPr/>
        <w:t>economies.</w:t>
      </w:r>
      <w:r>
        <w:rPr>
          <w:spacing w:val="36"/>
        </w:rPr>
        <w:t> </w:t>
      </w:r>
      <w:r>
        <w:rPr/>
        <w:t>They</w:t>
      </w:r>
      <w:r>
        <w:rPr>
          <w:spacing w:val="30"/>
        </w:rPr>
        <w:t> </w:t>
      </w:r>
      <w:r>
        <w:rPr/>
        <w:t>use</w:t>
      </w:r>
      <w:r>
        <w:rPr>
          <w:spacing w:val="34"/>
        </w:rPr>
        <w:t> </w:t>
      </w:r>
      <w:r>
        <w:rPr/>
        <w:t>for</w:t>
      </w:r>
      <w:r>
        <w:rPr>
          <w:spacing w:val="-57"/>
        </w:rPr>
        <w:t> </w:t>
      </w:r>
      <w:r>
        <w:rPr/>
        <w:t>each country the productive structure of the standard two-sector growth model with consumption</w:t>
      </w:r>
      <w:r>
        <w:rPr>
          <w:spacing w:val="-57"/>
        </w:rPr>
        <w:t> </w:t>
      </w:r>
      <w:r>
        <w:rPr/>
        <w:t>and investment goods in which the two sectors have different capital intensities. These countries</w:t>
      </w:r>
      <w:r>
        <w:rPr>
          <w:spacing w:val="1"/>
        </w:rPr>
        <w:t> </w:t>
      </w:r>
      <w:r>
        <w:rPr/>
        <w:t>differ,</w:t>
      </w:r>
      <w:r>
        <w:rPr>
          <w:spacing w:val="37"/>
        </w:rPr>
        <w:t> </w:t>
      </w:r>
      <w:r>
        <w:rPr/>
        <w:t>however,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timing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their</w:t>
      </w:r>
      <w:r>
        <w:rPr>
          <w:spacing w:val="37"/>
        </w:rPr>
        <w:t> </w:t>
      </w:r>
      <w:r>
        <w:rPr/>
        <w:t>development.</w:t>
      </w:r>
      <w:r>
        <w:rPr>
          <w:spacing w:val="38"/>
        </w:rPr>
        <w:t> </w:t>
      </w:r>
      <w:r>
        <w:rPr/>
        <w:t>They</w:t>
      </w:r>
      <w:r>
        <w:rPr>
          <w:spacing w:val="33"/>
        </w:rPr>
        <w:t> </w:t>
      </w:r>
      <w:r>
        <w:rPr/>
        <w:t>found</w:t>
      </w:r>
      <w:r>
        <w:rPr>
          <w:spacing w:val="37"/>
        </w:rPr>
        <w:t> </w:t>
      </w:r>
      <w:r>
        <w:rPr/>
        <w:t>out</w:t>
      </w:r>
      <w:r>
        <w:rPr>
          <w:spacing w:val="44"/>
        </w:rPr>
        <w:t> </w:t>
      </w:r>
      <w:r>
        <w:rPr/>
        <w:t>that</w:t>
      </w:r>
      <w:r>
        <w:rPr>
          <w:spacing w:val="38"/>
        </w:rPr>
        <w:t> </w:t>
      </w:r>
      <w:r>
        <w:rPr/>
        <w:t>some</w:t>
      </w:r>
      <w:r>
        <w:rPr>
          <w:spacing w:val="37"/>
        </w:rPr>
        <w:t> </w:t>
      </w:r>
      <w:r>
        <w:rPr/>
        <w:t>countries,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spacing w:before="1"/>
      </w:pPr>
      <w:r>
        <w:rPr/>
        <w:t>early</w:t>
      </w:r>
      <w:r>
        <w:rPr>
          <w:spacing w:val="49"/>
        </w:rPr>
        <w:t> </w:t>
      </w:r>
      <w:r>
        <w:rPr/>
        <w:t>bloomers,</w:t>
      </w:r>
      <w:r>
        <w:rPr>
          <w:spacing w:val="54"/>
        </w:rPr>
        <w:t> </w:t>
      </w:r>
      <w:r>
        <w:rPr/>
        <w:t>reach</w:t>
      </w:r>
      <w:r>
        <w:rPr>
          <w:spacing w:val="54"/>
        </w:rPr>
        <w:t> </w:t>
      </w:r>
      <w:r>
        <w:rPr/>
        <w:t>their</w:t>
      </w:r>
      <w:r>
        <w:rPr>
          <w:spacing w:val="53"/>
        </w:rPr>
        <w:t> </w:t>
      </w:r>
      <w:r>
        <w:rPr/>
        <w:t>steady-states</w:t>
      </w:r>
      <w:r>
        <w:rPr>
          <w:spacing w:val="55"/>
        </w:rPr>
        <w:t> </w:t>
      </w:r>
      <w:r>
        <w:rPr/>
        <w:t>before</w:t>
      </w:r>
      <w:r>
        <w:rPr>
          <w:spacing w:val="55"/>
        </w:rPr>
        <w:t> </w:t>
      </w:r>
      <w:r>
        <w:rPr/>
        <w:t>other</w:t>
      </w:r>
      <w:r>
        <w:rPr>
          <w:spacing w:val="53"/>
        </w:rPr>
        <w:t> </w:t>
      </w:r>
      <w:r>
        <w:rPr/>
        <w:t>countries,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late</w:t>
      </w:r>
      <w:r>
        <w:rPr>
          <w:spacing w:val="54"/>
        </w:rPr>
        <w:t> </w:t>
      </w:r>
      <w:r>
        <w:rPr/>
        <w:t>bloomers,</w:t>
      </w:r>
      <w:r>
        <w:rPr>
          <w:spacing w:val="54"/>
        </w:rPr>
        <w:t> </w:t>
      </w:r>
      <w:r>
        <w:rPr/>
        <w:t>begin</w:t>
      </w:r>
      <w:r>
        <w:rPr>
          <w:spacing w:val="54"/>
        </w:rPr>
        <w:t> </w:t>
      </w:r>
      <w:r>
        <w:rPr/>
        <w:t>to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develop. However, late-blooming countries converge to a permanently lower level of output per</w:t>
      </w:r>
      <w:r>
        <w:rPr>
          <w:spacing w:val="1"/>
        </w:rPr>
        <w:t> </w:t>
      </w:r>
      <w:r>
        <w:rPr/>
        <w:t>capita than do early-blooming countries. This is true even though the late Bloomers have the</w:t>
      </w:r>
      <w:r>
        <w:rPr>
          <w:spacing w:val="1"/>
        </w:rPr>
        <w:t> </w:t>
      </w:r>
      <w:r>
        <w:rPr/>
        <w:t>same preferences, technology, and initial capital stock that the early-bloomers had when they</w:t>
      </w:r>
      <w:r>
        <w:rPr>
          <w:spacing w:val="1"/>
        </w:rPr>
        <w:t> </w:t>
      </w:r>
      <w:r>
        <w:rPr/>
        <w:t>started to develop. This result stands in stark contrast to that of the standard one-sector model in</w:t>
      </w:r>
      <w:r>
        <w:rPr>
          <w:spacing w:val="1"/>
        </w:rPr>
        <w:t> </w:t>
      </w:r>
      <w:r>
        <w:rPr/>
        <w:t>which identical countries converge to a unique steady state, regardless of when they start to</w:t>
      </w:r>
      <w:r>
        <w:rPr>
          <w:spacing w:val="1"/>
        </w:rPr>
        <w:t> </w:t>
      </w:r>
      <w:r>
        <w:rPr/>
        <w:t>develop.</w:t>
      </w:r>
    </w:p>
    <w:p>
      <w:pPr>
        <w:pStyle w:val="BodyText"/>
        <w:spacing w:line="480" w:lineRule="auto" w:before="1"/>
        <w:ind w:right="232"/>
      </w:pPr>
      <w:r>
        <w:rPr/>
        <w:t>Toman &amp; Jemelkova (2003), attempt to pull together some of the ways in which energy might</w:t>
      </w:r>
      <w:r>
        <w:rPr>
          <w:spacing w:val="1"/>
        </w:rPr>
        <w:t> </w:t>
      </w:r>
      <w:r>
        <w:rPr/>
        <w:t>exert a significant influence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development process.</w:t>
      </w:r>
      <w:r>
        <w:rPr>
          <w:spacing w:val="1"/>
        </w:rPr>
        <w:t> </w:t>
      </w:r>
      <w:r>
        <w:rPr/>
        <w:t>This influence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important at lower levels of development, where the overall opportunity cost of less efficient</w:t>
      </w:r>
      <w:r>
        <w:rPr>
          <w:spacing w:val="1"/>
        </w:rPr>
        <w:t> </w:t>
      </w:r>
      <w:r>
        <w:rPr/>
        <w:t>energy forms and the relative pay-off to the use of more efficient forms seem especially high.</w:t>
      </w:r>
      <w:r>
        <w:rPr>
          <w:spacing w:val="1"/>
        </w:rPr>
        <w:t> </w:t>
      </w:r>
      <w:r>
        <w:rPr/>
        <w:t>Some empirical confirmation does exist to substantiate this view. However, the quantitative</w:t>
      </w:r>
      <w:r>
        <w:rPr>
          <w:spacing w:val="1"/>
        </w:rPr>
        <w:t> </w:t>
      </w:r>
      <w:r>
        <w:rPr/>
        <w:t>information generally is quite limited. They conclude that more case study work is needed to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development, especially at lower levels of income. Where more systematic sectoral data of</w:t>
      </w:r>
      <w:r>
        <w:rPr>
          <w:spacing w:val="1"/>
        </w:rPr>
        <w:t> </w:t>
      </w:r>
      <w:r>
        <w:rPr/>
        <w:t>reasonable quality is available, econometric analysis can be pursued, but with underlying models</w:t>
      </w:r>
      <w:r>
        <w:rPr>
          <w:spacing w:val="1"/>
        </w:rPr>
        <w:t> </w:t>
      </w:r>
      <w:r>
        <w:rPr/>
        <w:t>that make it possible to investigate a wider range of ways in which energy could drive economic</w:t>
      </w:r>
      <w:r>
        <w:rPr>
          <w:spacing w:val="1"/>
        </w:rPr>
        <w:t> </w:t>
      </w:r>
      <w:r>
        <w:rPr/>
        <w:t>progress</w:t>
      </w:r>
      <w:r>
        <w:rPr>
          <w:b/>
        </w:rPr>
        <w:t>. </w:t>
      </w:r>
      <w:r>
        <w:rPr/>
        <w:t>To more fully capture these effects, they suggest that general equilibrium research on</w:t>
      </w:r>
      <w:r>
        <w:rPr>
          <w:spacing w:val="1"/>
        </w:rPr>
        <w:t> </w:t>
      </w:r>
      <w:r>
        <w:rPr/>
        <w:t>the energy-development linkage also would need to be undertaken. The models need to be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economies.</w:t>
      </w:r>
    </w:p>
    <w:p>
      <w:pPr>
        <w:pStyle w:val="BodyText"/>
        <w:spacing w:line="480" w:lineRule="auto" w:before="2"/>
        <w:ind w:right="240"/>
      </w:pPr>
      <w:r>
        <w:rPr/>
        <w:t>Ebohon et al</w:t>
      </w:r>
      <w:r>
        <w:rPr>
          <w:i/>
        </w:rPr>
        <w:t>. </w:t>
      </w:r>
      <w:r>
        <w:rPr/>
        <w:t>(2000) observe how the fuel-wood crisis has increased the hardship, drudgery and</w:t>
      </w:r>
      <w:r>
        <w:rPr>
          <w:spacing w:val="1"/>
        </w:rPr>
        <w:t> </w:t>
      </w:r>
      <w:r>
        <w:rPr/>
        <w:t>time involved in the collection of fuel-wood, and how it affects women. Obviously an increase in</w:t>
      </w:r>
      <w:r>
        <w:rPr>
          <w:spacing w:val="-57"/>
        </w:rPr>
        <w:t> </w:t>
      </w:r>
      <w:r>
        <w:rPr/>
        <w:t>the energy</w:t>
      </w:r>
      <w:r>
        <w:rPr>
          <w:spacing w:val="-3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new energy</w:t>
      </w:r>
      <w:r>
        <w:rPr>
          <w:spacing w:val="-5"/>
        </w:rPr>
        <w:t> </w:t>
      </w:r>
      <w:r>
        <w:rPr/>
        <w:t>carriers in cooking</w:t>
      </w:r>
      <w:r>
        <w:rPr>
          <w:spacing w:val="-2"/>
        </w:rPr>
        <w:t> </w:t>
      </w:r>
      <w:r>
        <w:rPr/>
        <w:t>would alleviate this problem.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Using</w:t>
      </w:r>
      <w:r>
        <w:rPr>
          <w:spacing w:val="19"/>
        </w:rPr>
        <w:t> </w:t>
      </w:r>
      <w:r>
        <w:rPr/>
        <w:t>Bangladesh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case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replacement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traditional</w:t>
      </w:r>
      <w:r>
        <w:rPr>
          <w:spacing w:val="19"/>
        </w:rPr>
        <w:t> </w:t>
      </w:r>
      <w:r>
        <w:rPr/>
        <w:t>paddy</w:t>
      </w:r>
      <w:r>
        <w:rPr>
          <w:spacing w:val="14"/>
        </w:rPr>
        <w:t> </w:t>
      </w:r>
      <w:r>
        <w:rPr/>
        <w:t>huskers</w:t>
      </w:r>
      <w:r>
        <w:rPr>
          <w:spacing w:val="18"/>
        </w:rPr>
        <w:t> </w:t>
      </w:r>
      <w:r>
        <w:rPr/>
        <w:t>operated</w:t>
      </w:r>
      <w:r>
        <w:rPr>
          <w:spacing w:val="-57"/>
        </w:rPr>
        <w:t> </w:t>
      </w:r>
      <w:r>
        <w:rPr/>
        <w:t>by men, with small-scale mechanized milling operated by women, has significantly reduced the</w:t>
      </w:r>
      <w:r>
        <w:rPr>
          <w:spacing w:val="1"/>
        </w:rPr>
        <w:t> </w:t>
      </w:r>
      <w:r>
        <w:rPr/>
        <w:t>number of poor women earning income in this field, Standing (2002) demonstrates the need to</w:t>
      </w:r>
      <w:r>
        <w:rPr>
          <w:spacing w:val="1"/>
        </w:rPr>
        <w:t> </w:t>
      </w:r>
      <w:r>
        <w:rPr/>
        <w:t>analyze energy-related</w:t>
      </w:r>
      <w:r>
        <w:rPr>
          <w:spacing w:val="1"/>
        </w:rPr>
        <w:t> </w:t>
      </w:r>
      <w:r>
        <w:rPr/>
        <w:t>impacts on the poor in the ways that show the effects on women and men</w:t>
      </w:r>
      <w:r>
        <w:rPr>
          <w:spacing w:val="-57"/>
        </w:rPr>
        <w:t> </w:t>
      </w:r>
      <w:r>
        <w:rPr/>
        <w:t>as, because of their different</w:t>
      </w:r>
      <w:r>
        <w:rPr>
          <w:spacing w:val="1"/>
        </w:rPr>
        <w:t> </w:t>
      </w:r>
      <w:r>
        <w:rPr/>
        <w:t>and unequal roles in the division of labour, men and women have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priorities and make</w:t>
      </w:r>
      <w:r>
        <w:rPr>
          <w:spacing w:val="59"/>
        </w:rPr>
        <w:t> </w:t>
      </w:r>
      <w:r>
        <w:rPr/>
        <w:t>different trade-</w:t>
      </w:r>
      <w:r>
        <w:rPr>
          <w:spacing w:val="-2"/>
        </w:rPr>
        <w:t> </w:t>
      </w:r>
      <w:r>
        <w:rPr/>
        <w:t>offs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time and energy.</w:t>
      </w:r>
    </w:p>
    <w:p>
      <w:pPr>
        <w:pStyle w:val="BodyText"/>
        <w:spacing w:line="480" w:lineRule="auto" w:before="1"/>
        <w:ind w:right="236"/>
      </w:pPr>
      <w:r>
        <w:rPr/>
        <w:t>Wilkinson (2002) bases his judgment on two case studies of micro-hydro installations in Nepal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Kenya,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however, that local energy infrastructure is so planned as to have maximum impact. Wilkinson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tending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agriculture, which has led a number of households to produce surpluses for sale. Electric power</w:t>
      </w:r>
      <w:r>
        <w:rPr>
          <w:spacing w:val="1"/>
        </w:rPr>
        <w:t> </w:t>
      </w:r>
      <w:r>
        <w:rPr/>
        <w:t>has also contributed to building human and social capital. Both children and adults are to be</w:t>
      </w:r>
      <w:r>
        <w:rPr>
          <w:spacing w:val="1"/>
        </w:rPr>
        <w:t> </w:t>
      </w:r>
      <w:r>
        <w:rPr/>
        <w:t>benefiting educationally from the opportunity to study and hold evening classes under electric</w:t>
      </w:r>
      <w:r>
        <w:rPr>
          <w:spacing w:val="1"/>
        </w:rPr>
        <w:t> </w:t>
      </w:r>
      <w:r>
        <w:rPr/>
        <w:t>light. Over all the economic well-being has increased as a result of using micro-hydro power to</w:t>
      </w:r>
      <w:r>
        <w:rPr>
          <w:spacing w:val="1"/>
        </w:rPr>
        <w:t> </w:t>
      </w:r>
      <w:r>
        <w:rPr/>
        <w:t>develop other physical capital—the irrigation scheme—as well as financial, social, human and</w:t>
      </w:r>
      <w:r>
        <w:rPr>
          <w:spacing w:val="1"/>
        </w:rPr>
        <w:t> </w:t>
      </w:r>
      <w:r>
        <w:rPr/>
        <w:t>natural</w:t>
      </w:r>
      <w:r>
        <w:rPr>
          <w:spacing w:val="14"/>
        </w:rPr>
        <w:t> </w:t>
      </w:r>
      <w:r>
        <w:rPr/>
        <w:t>capital.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Nepal,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proliferation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village-level</w:t>
      </w:r>
      <w:r>
        <w:rPr>
          <w:spacing w:val="15"/>
        </w:rPr>
        <w:t> </w:t>
      </w:r>
      <w:r>
        <w:rPr/>
        <w:t>micro-hydro</w:t>
      </w:r>
      <w:r>
        <w:rPr>
          <w:spacing w:val="14"/>
        </w:rPr>
        <w:t> </w:t>
      </w:r>
      <w:r>
        <w:rPr/>
        <w:t>schemes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contributed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turbines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nationally. There may be other outcomes that could be more readily achieved and which would</w:t>
      </w:r>
      <w:r>
        <w:rPr>
          <w:spacing w:val="1"/>
        </w:rPr>
        <w:t> </w:t>
      </w:r>
      <w:r>
        <w:rPr/>
        <w:t>have greater positive impact on livelihood, such as using the micro-hydro power to pump potable</w:t>
      </w:r>
      <w:r>
        <w:rPr>
          <w:spacing w:val="-57"/>
        </w:rPr>
        <w:t> </w:t>
      </w:r>
      <w:r>
        <w:rPr/>
        <w:t>water, improving health and hence human capital. Wilkinson advises that feasibility studies must</w:t>
      </w:r>
      <w:r>
        <w:rPr>
          <w:spacing w:val="-57"/>
        </w:rPr>
        <w:t> </w:t>
      </w:r>
      <w:r>
        <w:rPr/>
        <w:t>include both the design of technically feasible interventions and an evaluation of the social,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costs and benefits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micro-hydro schemes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started.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Ferriter (1996) posits that continued economic growth in both the developed and developing</w:t>
      </w:r>
      <w:r>
        <w:rPr>
          <w:spacing w:val="1"/>
        </w:rPr>
        <w:t> </w:t>
      </w:r>
      <w:r>
        <w:rPr/>
        <w:t>worlds provides promise for the future, but, unfortunately, there exists a plethora of problems</w:t>
      </w:r>
      <w:r>
        <w:rPr>
          <w:spacing w:val="1"/>
        </w:rPr>
        <w:t> </w:t>
      </w:r>
      <w:r>
        <w:rPr/>
        <w:t>which may arise as a result of this very progress. Today‘s world is characterized by both a</w:t>
      </w:r>
      <w:r>
        <w:rPr>
          <w:spacing w:val="1"/>
        </w:rPr>
        <w:t> </w:t>
      </w:r>
      <w:r>
        <w:rPr/>
        <w:t>burgeoning human population base as well as markedly-increasing energy consumption intensity</w:t>
      </w:r>
      <w:r>
        <w:rPr>
          <w:spacing w:val="1"/>
        </w:rPr>
        <w:t> </w:t>
      </w:r>
      <w:r>
        <w:rPr/>
        <w:t>in all economic sectors. Although developing countries today have a per-capita consumption of</w:t>
      </w:r>
      <w:r>
        <w:rPr>
          <w:spacing w:val="1"/>
        </w:rPr>
        <w:t> </w:t>
      </w:r>
      <w:r>
        <w:rPr/>
        <w:t>790 kilograms of oil equivalent (kgoe) as compared with the world average figure of 1447 kgoe,</w:t>
      </w:r>
      <w:r>
        <w:rPr>
          <w:spacing w:val="1"/>
        </w:rPr>
        <w:t> </w:t>
      </w:r>
      <w:r>
        <w:rPr/>
        <w:t>they are experiencing a rate of growth of energy consumption of 7.8 percent, twice the rate of</w:t>
      </w:r>
      <w:r>
        <w:rPr>
          <w:spacing w:val="1"/>
        </w:rPr>
        <w:t> </w:t>
      </w:r>
      <w:r>
        <w:rPr/>
        <w:t>world average growth. These growth rates translate to a massive increase in the quantity of</w:t>
      </w:r>
      <w:r>
        <w:rPr>
          <w:spacing w:val="1"/>
        </w:rPr>
        <w:t> </w:t>
      </w:r>
      <w:r>
        <w:rPr/>
        <w:t>primary energy consumed, and the resultant problems of supply shortages, air pollution, global</w:t>
      </w:r>
      <w:r>
        <w:rPr>
          <w:spacing w:val="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change,</w:t>
      </w:r>
      <w:r>
        <w:rPr>
          <w:spacing w:val="2"/>
        </w:rPr>
        <w:t> </w:t>
      </w:r>
      <w:r>
        <w:rPr/>
        <w:t>and political and economic</w:t>
      </w:r>
      <w:r>
        <w:rPr>
          <w:spacing w:val="-2"/>
        </w:rPr>
        <w:t> </w:t>
      </w:r>
      <w:r>
        <w:rPr/>
        <w:t>security.</w:t>
      </w:r>
    </w:p>
    <w:p>
      <w:pPr>
        <w:pStyle w:val="BodyText"/>
        <w:spacing w:line="480" w:lineRule="auto" w:before="1"/>
        <w:ind w:right="238"/>
      </w:pPr>
      <w:r>
        <w:rPr/>
        <w:t>Ferriter (1996) adds that in the past seven years, central and eastern European countries have</w:t>
      </w:r>
      <w:r>
        <w:rPr>
          <w:spacing w:val="1"/>
        </w:rPr>
        <w:t> </w:t>
      </w:r>
      <w:r>
        <w:rPr/>
        <w:t>passed through a difficult period of economic readjustment and hardship. Declining economic</w:t>
      </w:r>
      <w:r>
        <w:rPr>
          <w:spacing w:val="1"/>
        </w:rPr>
        <w:t> </w:t>
      </w:r>
      <w:r>
        <w:rPr/>
        <w:t>activity has led to a significant contraction of energy production and use in</w:t>
      </w:r>
      <w:r>
        <w:rPr>
          <w:spacing w:val="60"/>
        </w:rPr>
        <w:t> </w:t>
      </w:r>
      <w:r>
        <w:rPr/>
        <w:t>the region. For the</w:t>
      </w:r>
      <w:r>
        <w:rPr>
          <w:spacing w:val="1"/>
        </w:rPr>
        <w:t> </w:t>
      </w:r>
      <w:r>
        <w:rPr/>
        <w:t>last two years, however, many of these countries have begun to enjoy economic recovery. This</w:t>
      </w:r>
      <w:r>
        <w:rPr>
          <w:spacing w:val="1"/>
        </w:rPr>
        <w:t> </w:t>
      </w:r>
      <w:r>
        <w:rPr/>
        <w:t>will require a continued, sustained effort to adapt and restructure their energy sectors to lay the</w:t>
      </w:r>
      <w:r>
        <w:rPr>
          <w:spacing w:val="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for dynamic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 into the 21</w:t>
      </w:r>
      <w:r>
        <w:rPr>
          <w:vertAlign w:val="superscript"/>
        </w:rPr>
        <w:t>st</w:t>
      </w:r>
      <w:r>
        <w:rPr>
          <w:vertAlign w:val="baseline"/>
        </w:rPr>
        <w:t> century</w:t>
      </w:r>
    </w:p>
    <w:p>
      <w:pPr>
        <w:pStyle w:val="BodyText"/>
        <w:spacing w:line="480" w:lineRule="auto" w:before="121"/>
        <w:ind w:right="242"/>
      </w:pPr>
      <w:r>
        <w:rPr/>
        <w:t>Many of the conventional fossil energy resources are limited in supply and can be depleted in the</w:t>
      </w:r>
      <w:r>
        <w:rPr>
          <w:spacing w:val="-57"/>
        </w:rPr>
        <w:t> </w:t>
      </w:r>
      <w:r>
        <w:rPr/>
        <w:t>foreseeable future. Thus sustainable development has become a worldwide vision for growth</w:t>
      </w:r>
      <w:r>
        <w:rPr>
          <w:spacing w:val="1"/>
        </w:rPr>
        <w:t> </w:t>
      </w:r>
      <w:r>
        <w:rPr/>
        <w:t>(Wu, 2003). With globalization, bottlenecks on energy supply would cause an economy to miss</w:t>
      </w:r>
      <w:r>
        <w:rPr>
          <w:spacing w:val="1"/>
        </w:rPr>
        <w:t> </w:t>
      </w:r>
      <w:r>
        <w:rPr/>
        <w:t>opportunities for profitable trade. Developing and utilizing new and clean energy resources,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economic</w:t>
      </w:r>
      <w:r>
        <w:rPr>
          <w:spacing w:val="19"/>
        </w:rPr>
        <w:t> </w:t>
      </w:r>
      <w:r>
        <w:rPr/>
        <w:t>development,</w:t>
      </w:r>
      <w:r>
        <w:rPr>
          <w:spacing w:val="16"/>
        </w:rPr>
        <w:t> </w:t>
      </w:r>
      <w:r>
        <w:rPr/>
        <w:t>energy</w:t>
      </w:r>
      <w:r>
        <w:rPr>
          <w:spacing w:val="10"/>
        </w:rPr>
        <w:t> </w:t>
      </w:r>
      <w:r>
        <w:rPr/>
        <w:t>security,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environmental</w:t>
      </w:r>
      <w:r>
        <w:rPr>
          <w:spacing w:val="17"/>
        </w:rPr>
        <w:t> </w:t>
      </w:r>
      <w:r>
        <w:rPr/>
        <w:t>protection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invest</w:t>
      </w:r>
    </w:p>
    <w:p>
      <w:pPr>
        <w:pStyle w:val="BodyText"/>
        <w:spacing w:before="1"/>
      </w:pPr>
      <w:r>
        <w:rPr/>
        <w:t>in</w:t>
      </w:r>
      <w:r>
        <w:rPr>
          <w:spacing w:val="59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and</w:t>
      </w:r>
      <w:r>
        <w:rPr>
          <w:spacing w:val="61"/>
        </w:rPr>
        <w:t> </w:t>
      </w:r>
      <w:r>
        <w:rPr/>
        <w:t>development</w:t>
      </w:r>
      <w:r>
        <w:rPr>
          <w:spacing w:val="58"/>
        </w:rPr>
        <w:t> </w:t>
      </w:r>
      <w:r>
        <w:rPr/>
        <w:t>in  energy</w:t>
      </w:r>
      <w:r>
        <w:rPr>
          <w:spacing w:val="53"/>
        </w:rPr>
        <w:t> </w:t>
      </w:r>
      <w:r>
        <w:rPr/>
        <w:t>technology</w:t>
      </w:r>
      <w:r>
        <w:rPr>
          <w:spacing w:val="54"/>
        </w:rPr>
        <w:t> </w:t>
      </w:r>
      <w:r>
        <w:rPr/>
        <w:t>so</w:t>
      </w:r>
      <w:r>
        <w:rPr>
          <w:spacing w:val="61"/>
        </w:rPr>
        <w:t> </w:t>
      </w:r>
      <w:r>
        <w:rPr/>
        <w:t>as  to</w:t>
      </w:r>
      <w:r>
        <w:rPr>
          <w:spacing w:val="59"/>
        </w:rPr>
        <w:t> </w:t>
      </w:r>
      <w:r>
        <w:rPr/>
        <w:t>achieve</w:t>
      </w:r>
      <w:r>
        <w:rPr>
          <w:spacing w:val="57"/>
        </w:rPr>
        <w:t> </w:t>
      </w:r>
      <w:r>
        <w:rPr/>
        <w:t>breakthroughs  in</w:t>
      </w:r>
      <w:r>
        <w:rPr>
          <w:spacing w:val="59"/>
        </w:rPr>
        <w:t> </w:t>
      </w:r>
      <w:r>
        <w:rPr/>
        <w:t>both</w:t>
      </w:r>
    </w:p>
    <w:p>
      <w:pPr>
        <w:spacing w:after="0"/>
        <w:sectPr>
          <w:pgSz w:w="12240" w:h="15840"/>
          <w:pgMar w:header="0" w:footer="1002" w:top="1360" w:bottom="122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(Wu,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poorer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 economic growth in a sustainable development way is access to the technologies 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catch-up,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know-how</w:t>
      </w:r>
      <w:r>
        <w:rPr>
          <w:spacing w:val="1"/>
        </w:rPr>
        <w:t> </w:t>
      </w:r>
      <w:r>
        <w:rPr/>
        <w:t>pioneered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economies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generous</w:t>
      </w:r>
      <w:r>
        <w:rPr>
          <w:spacing w:val="1"/>
        </w:rPr>
        <w:t> </w:t>
      </w:r>
      <w:r>
        <w:rPr/>
        <w:t>terms to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accesses (Duncan, 1997).</w:t>
      </w:r>
    </w:p>
    <w:p>
      <w:pPr>
        <w:pStyle w:val="Heading2"/>
        <w:numPr>
          <w:ilvl w:val="2"/>
          <w:numId w:val="13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bookmarkStart w:name="_TOC_250029" w:id="59"/>
      <w:r>
        <w:rPr/>
        <w:t>Energy-Economy</w:t>
      </w:r>
      <w:r>
        <w:rPr>
          <w:spacing w:val="-3"/>
        </w:rPr>
        <w:t> </w:t>
      </w:r>
      <w:bookmarkEnd w:id="59"/>
      <w:r>
        <w:rPr/>
        <w:t>Nexus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7"/>
      </w:pPr>
      <w:r>
        <w:rPr/>
        <w:t>Morana (1997) considered a neo-classical model set in the cost function approach to estimate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translog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specification and a co-integration theory to estimate the long-run factor share model, and the</w:t>
      </w:r>
      <w:r>
        <w:rPr>
          <w:spacing w:val="1"/>
        </w:rPr>
        <w:t> </w:t>
      </w:r>
      <w:r>
        <w:rPr/>
        <w:t>general-to-specific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short-run</w:t>
      </w:r>
      <w:r>
        <w:rPr>
          <w:spacing w:val="-57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Morana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SUTSE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framework to estimate an energy cost share model for the same economy in an evolutionary</w:t>
      </w:r>
      <w:r>
        <w:rPr>
          <w:spacing w:val="1"/>
        </w:rPr>
        <w:t> </w:t>
      </w:r>
      <w:r>
        <w:rPr/>
        <w:t>environment. He achieved this by allowing stochastic seasonal and trend components in the long-</w:t>
      </w:r>
      <w:r>
        <w:rPr>
          <w:spacing w:val="-57"/>
        </w:rPr>
        <w:t> </w:t>
      </w:r>
      <w:r>
        <w:rPr/>
        <w:t>run</w:t>
      </w:r>
      <w:r>
        <w:rPr>
          <w:spacing w:val="-1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constructing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error correction</w:t>
      </w:r>
      <w:r>
        <w:rPr>
          <w:spacing w:val="-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to model</w:t>
      </w:r>
      <w:r>
        <w:rPr>
          <w:spacing w:val="-1"/>
        </w:rPr>
        <w:t> </w:t>
      </w:r>
      <w:r>
        <w:rPr/>
        <w:t>short-run</w:t>
      </w:r>
      <w:r>
        <w:rPr>
          <w:spacing w:val="-1"/>
        </w:rPr>
        <w:t> </w:t>
      </w:r>
      <w:r>
        <w:rPr/>
        <w:t>dynamics.</w:t>
      </w:r>
    </w:p>
    <w:p>
      <w:pPr>
        <w:pStyle w:val="BodyText"/>
        <w:spacing w:line="480" w:lineRule="auto" w:before="1"/>
        <w:ind w:right="234"/>
      </w:pPr>
      <w:r>
        <w:rPr/>
        <w:t>For Clements &amp; Madlener (1997), much of the short-run movement in energy demand in the UK</w:t>
      </w:r>
      <w:r>
        <w:rPr>
          <w:spacing w:val="1"/>
        </w:rPr>
        <w:t> </w:t>
      </w:r>
      <w:r>
        <w:rPr/>
        <w:t>appears to be seasonal, and the contribution of long – run factors to short-run forecasts is slight.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irrespective of the orders of integration of the data; they find a long-run income elasticity of</w:t>
      </w:r>
      <w:r>
        <w:rPr>
          <w:spacing w:val="1"/>
        </w:rPr>
        <w:t> </w:t>
      </w:r>
      <w:r>
        <w:rPr/>
        <w:t>demand of about</w:t>
      </w:r>
      <w:r>
        <w:rPr>
          <w:spacing w:val="1"/>
        </w:rPr>
        <w:t> </w:t>
      </w:r>
      <w:r>
        <w:rPr/>
        <w:t>one third,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 unable to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 a zero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price</w:t>
      </w:r>
      <w:r>
        <w:rPr>
          <w:spacing w:val="1"/>
        </w:rPr>
        <w:t> </w:t>
      </w:r>
      <w:r>
        <w:rPr/>
        <w:t>elasticity.</w:t>
      </w:r>
    </w:p>
    <w:p>
      <w:pPr>
        <w:pStyle w:val="BodyText"/>
        <w:spacing w:line="480" w:lineRule="auto" w:before="1"/>
        <w:ind w:right="239"/>
      </w:pPr>
      <w:r>
        <w:rPr/>
        <w:t>Mahmud (1998) re-examines the role of energy in the manufacturing sector in Pakistan using a</w:t>
      </w:r>
      <w:r>
        <w:rPr>
          <w:spacing w:val="1"/>
        </w:rPr>
        <w:t> </w:t>
      </w:r>
      <w:r>
        <w:rPr/>
        <w:t>partial equilibrium approach. He estimates the GL restricted cost function along with the factor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Zellner‘s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Mahmud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one,</w:t>
      </w:r>
      <w:r>
        <w:rPr>
          <w:spacing w:val="60"/>
        </w:rPr>
        <w:t> </w:t>
      </w:r>
      <w:r>
        <w:rPr/>
        <w:t>higher</w:t>
      </w:r>
      <w:r>
        <w:rPr>
          <w:spacing w:val="1"/>
        </w:rPr>
        <w:t> </w:t>
      </w:r>
      <w:r>
        <w:rPr/>
        <w:t>energy</w:t>
      </w:r>
      <w:r>
        <w:rPr>
          <w:spacing w:val="6"/>
        </w:rPr>
        <w:t> </w:t>
      </w:r>
      <w:r>
        <w:rPr/>
        <w:t>prices</w:t>
      </w:r>
      <w:r>
        <w:rPr>
          <w:spacing w:val="11"/>
        </w:rPr>
        <w:t> </w:t>
      </w: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12"/>
        </w:rPr>
        <w:t> </w:t>
      </w:r>
      <w:r>
        <w:rPr/>
        <w:t>seem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adversely</w:t>
      </w:r>
      <w:r>
        <w:rPr>
          <w:spacing w:val="6"/>
        </w:rPr>
        <w:t> </w:t>
      </w:r>
      <w:r>
        <w:rPr/>
        <w:t>affect</w:t>
      </w:r>
      <w:r>
        <w:rPr>
          <w:spacing w:val="9"/>
        </w:rPr>
        <w:t> </w:t>
      </w:r>
      <w:r>
        <w:rPr/>
        <w:t>investment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capital</w:t>
      </w:r>
      <w:r>
        <w:rPr>
          <w:spacing w:val="81"/>
        </w:rPr>
        <w:t> </w:t>
      </w:r>
      <w:r>
        <w:rPr/>
        <w:t>(this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line</w:t>
      </w:r>
      <w:r>
        <w:rPr>
          <w:spacing w:val="8"/>
        </w:rPr>
        <w:t> </w:t>
      </w:r>
      <w:r>
        <w:rPr/>
        <w:t>with</w:t>
      </w:r>
      <w:r>
        <w:rPr>
          <w:spacing w:val="12"/>
        </w:rPr>
        <w:t> </w:t>
      </w:r>
      <w:r>
        <w:rPr/>
        <w:t>Atkeson</w:t>
      </w:r>
    </w:p>
    <w:p>
      <w:pPr>
        <w:pStyle w:val="BodyText"/>
        <w:spacing w:before="1"/>
      </w:pPr>
      <w:r>
        <w:rPr/>
        <w:t>&amp;</w:t>
      </w:r>
      <w:r>
        <w:rPr>
          <w:spacing w:val="30"/>
        </w:rPr>
        <w:t> </w:t>
      </w:r>
      <w:r>
        <w:rPr/>
        <w:t>Kehoe,</w:t>
      </w:r>
      <w:r>
        <w:rPr>
          <w:spacing w:val="33"/>
        </w:rPr>
        <w:t> </w:t>
      </w:r>
      <w:r>
        <w:rPr/>
        <w:t>2000)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two,</w:t>
      </w:r>
      <w:r>
        <w:rPr>
          <w:spacing w:val="33"/>
        </w:rPr>
        <w:t> </w:t>
      </w:r>
      <w:r>
        <w:rPr/>
        <w:t>substitution</w:t>
      </w:r>
      <w:r>
        <w:rPr>
          <w:spacing w:val="32"/>
        </w:rPr>
        <w:t> </w:t>
      </w:r>
      <w:r>
        <w:rPr/>
        <w:t>possibilities</w:t>
      </w:r>
      <w:r>
        <w:rPr>
          <w:spacing w:val="33"/>
        </w:rPr>
        <w:t> </w:t>
      </w:r>
      <w:r>
        <w:rPr/>
        <w:t>between</w:t>
      </w:r>
      <w:r>
        <w:rPr>
          <w:spacing w:val="35"/>
        </w:rPr>
        <w:t> </w:t>
      </w:r>
      <w:r>
        <w:rPr/>
        <w:t>energy</w:t>
      </w:r>
      <w:r>
        <w:rPr>
          <w:spacing w:val="29"/>
        </w:rPr>
        <w:t> </w:t>
      </w:r>
      <w:r>
        <w:rPr/>
        <w:t>and</w:t>
      </w:r>
      <w:r>
        <w:rPr>
          <w:spacing w:val="35"/>
        </w:rPr>
        <w:t> </w:t>
      </w:r>
      <w:r>
        <w:rPr/>
        <w:t>non-energy</w:t>
      </w:r>
      <w:r>
        <w:rPr>
          <w:spacing w:val="28"/>
        </w:rPr>
        <w:t> </w:t>
      </w:r>
      <w:r>
        <w:rPr/>
        <w:t>inputs</w:t>
      </w:r>
      <w:r>
        <w:rPr>
          <w:spacing w:val="32"/>
        </w:rPr>
        <w:t> </w:t>
      </w:r>
      <w:r>
        <w:rPr/>
        <w:t>are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4"/>
      </w:pPr>
      <w:r>
        <w:rPr/>
        <w:t>very limited and therefore energy price hikes</w:t>
      </w:r>
      <w:r>
        <w:rPr>
          <w:spacing w:val="1"/>
        </w:rPr>
        <w:t> </w:t>
      </w:r>
      <w:r>
        <w:rPr/>
        <w:t>may directly affect the cost of 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Pakistan.</w:t>
      </w:r>
    </w:p>
    <w:p>
      <w:pPr>
        <w:pStyle w:val="BodyText"/>
        <w:spacing w:line="480" w:lineRule="auto"/>
        <w:ind w:right="233"/>
      </w:pPr>
      <w:r>
        <w:rPr/>
        <w:t>Leca </w:t>
      </w:r>
      <w:r>
        <w:rPr>
          <w:i/>
        </w:rPr>
        <w:t>et al </w:t>
      </w:r>
      <w:r>
        <w:rPr/>
        <w:t>(Undated) found out that industry is the highest consumer of energy. Whereas industry</w:t>
      </w:r>
      <w:r>
        <w:rPr>
          <w:spacing w:val="-57"/>
        </w:rPr>
        <w:t> </w:t>
      </w:r>
      <w:r>
        <w:rPr/>
        <w:t>consumes 26.7 million tons of oil equivalent (toe) of energy resources, it contributes only 35</w:t>
      </w:r>
      <w:r>
        <w:rPr>
          <w:spacing w:val="1"/>
        </w:rPr>
        <w:t> </w:t>
      </w:r>
      <w:r>
        <w:rPr/>
        <w:t>percent to Romania‘s GDP. Metallurgy and Chemistry, on the other hand, consume 14 percent of</w:t>
      </w:r>
      <w:r>
        <w:rPr>
          <w:spacing w:val="-57"/>
        </w:rPr>
        <w:t> </w:t>
      </w:r>
      <w:r>
        <w:rPr/>
        <w:t>primary energy resources but contribute only 2 percent to GDP. Moreover, they found out that</w:t>
      </w:r>
      <w:r>
        <w:rPr>
          <w:spacing w:val="1"/>
        </w:rPr>
        <w:t> </w:t>
      </w:r>
      <w:r>
        <w:rPr/>
        <w:t>energy intensity of Romania‘s industrial branches is 3.6 times higher than the industry average</w:t>
      </w:r>
      <w:r>
        <w:rPr>
          <w:spacing w:val="1"/>
        </w:rPr>
        <w:t> </w:t>
      </w:r>
      <w:r>
        <w:rPr/>
        <w:t>and 6.7 times higher than Romania‘s national average (Leca et al., Undated</w:t>
      </w:r>
      <w:r>
        <w:rPr>
          <w:i/>
        </w:rPr>
        <w:t>.</w:t>
      </w:r>
      <w:r>
        <w:rPr/>
        <w:t>). They concluded</w:t>
      </w:r>
      <w:r>
        <w:rPr>
          <w:spacing w:val="1"/>
        </w:rPr>
        <w:t> </w:t>
      </w:r>
      <w:r>
        <w:rPr/>
        <w:t>that: One, reduction of energy intensity which leads to competitiveness of industrial enterprises,</w:t>
      </w:r>
      <w:r>
        <w:rPr>
          <w:spacing w:val="1"/>
        </w:rPr>
        <w:t> </w:t>
      </w:r>
      <w:r>
        <w:rPr/>
        <w:t>is a basic pre-requisite of Romania‘s national economic policy. This reduction, they suggested,</w:t>
      </w:r>
      <w:r>
        <w:rPr>
          <w:spacing w:val="1"/>
        </w:rPr>
        <w:t> </w:t>
      </w:r>
      <w:r>
        <w:rPr/>
        <w:t>could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done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structural</w:t>
      </w:r>
      <w:r>
        <w:rPr>
          <w:spacing w:val="25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changes</w:t>
      </w:r>
      <w:r>
        <w:rPr>
          <w:spacing w:val="26"/>
        </w:rPr>
        <w:t> </w:t>
      </w:r>
      <w:r>
        <w:rPr/>
        <w:t>although</w:t>
      </w:r>
      <w:r>
        <w:rPr>
          <w:spacing w:val="25"/>
        </w:rPr>
        <w:t> </w:t>
      </w:r>
      <w:r>
        <w:rPr/>
        <w:t>structural</w:t>
      </w:r>
      <w:r>
        <w:rPr>
          <w:spacing w:val="25"/>
        </w:rPr>
        <w:t> </w:t>
      </w:r>
      <w:r>
        <w:rPr/>
        <w:t>changes</w:t>
      </w:r>
      <w:r>
        <w:rPr>
          <w:spacing w:val="26"/>
        </w:rPr>
        <w:t> </w:t>
      </w:r>
      <w:r>
        <w:rPr/>
        <w:t>are</w:t>
      </w:r>
      <w:r>
        <w:rPr>
          <w:spacing w:val="23"/>
        </w:rPr>
        <w:t> </w:t>
      </w:r>
      <w:r>
        <w:rPr/>
        <w:t>feasible</w:t>
      </w:r>
      <w:r>
        <w:rPr>
          <w:spacing w:val="24"/>
        </w:rPr>
        <w:t> </w:t>
      </w:r>
      <w:r>
        <w:rPr/>
        <w:t>only</w:t>
      </w:r>
      <w:r>
        <w:rPr>
          <w:spacing w:val="18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 improving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efficiency,</w:t>
      </w:r>
      <w:r>
        <w:rPr>
          <w:spacing w:val="-57"/>
        </w:rPr>
        <w:t> </w:t>
      </w:r>
      <w:r>
        <w:rPr/>
        <w:t>through the provision of a reasonable level of energy services to the population. Two, that,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Romania,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technologies and equipment may be imported into Romania: This impacts negatively on the</w:t>
      </w:r>
      <w:r>
        <w:rPr>
          <w:spacing w:val="1"/>
        </w:rPr>
        <w:t> </w:t>
      </w:r>
      <w:r>
        <w:rPr/>
        <w:t>environment, aside from low energy performances. Three, that although per capita electricity</w:t>
      </w:r>
      <w:r>
        <w:rPr>
          <w:spacing w:val="1"/>
        </w:rPr>
        <w:t> </w:t>
      </w:r>
      <w:r>
        <w:rPr/>
        <w:t>consumption is low in Romania, it is expected to double or triple in the near future by more and a</w:t>
      </w:r>
      <w:r>
        <w:rPr>
          <w:spacing w:val="-57"/>
        </w:rPr>
        <w:t> </w:t>
      </w:r>
      <w:r>
        <w:rPr/>
        <w:t>wider range of appliances. Therefore, only high-energy efficient appliances should be considered</w:t>
      </w:r>
      <w:r>
        <w:rPr>
          <w:spacing w:val="-57"/>
        </w:rPr>
        <w:t> </w:t>
      </w:r>
      <w:r>
        <w:rPr/>
        <w:t>and allowed into Romania‘s market.</w:t>
      </w:r>
      <w:r>
        <w:rPr>
          <w:spacing w:val="60"/>
        </w:rPr>
        <w:t> </w:t>
      </w:r>
      <w:r>
        <w:rPr/>
        <w:t>Four, that the installation in Romania of the technologies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equipment</w:t>
      </w:r>
      <w:r>
        <w:rPr>
          <w:spacing w:val="54"/>
        </w:rPr>
        <w:t> </w:t>
      </w:r>
      <w:r>
        <w:rPr/>
        <w:t>normally</w:t>
      </w:r>
      <w:r>
        <w:rPr>
          <w:spacing w:val="51"/>
        </w:rPr>
        <w:t> </w:t>
      </w:r>
      <w:r>
        <w:rPr/>
        <w:t>used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developed</w:t>
      </w:r>
      <w:r>
        <w:rPr>
          <w:spacing w:val="53"/>
        </w:rPr>
        <w:t> </w:t>
      </w:r>
      <w:r>
        <w:rPr/>
        <w:t>countries</w:t>
      </w:r>
      <w:r>
        <w:rPr>
          <w:spacing w:val="54"/>
        </w:rPr>
        <w:t> </w:t>
      </w:r>
      <w:r>
        <w:rPr/>
        <w:t>results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potential</w:t>
      </w:r>
      <w:r>
        <w:rPr>
          <w:spacing w:val="54"/>
        </w:rPr>
        <w:t> </w:t>
      </w:r>
      <w:r>
        <w:rPr/>
        <w:t>reduction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-58"/>
        </w:rPr>
        <w:t> </w:t>
      </w:r>
      <w:r>
        <w:rPr/>
        <w:t>energy demand in intensity and of at least 15 percent of energy consumption for the population</w:t>
      </w:r>
      <w:r>
        <w:rPr>
          <w:spacing w:val="1"/>
        </w:rPr>
        <w:t> </w:t>
      </w:r>
      <w:r>
        <w:rPr/>
        <w:t>and Five, that the highest potential of energy efficiency is in heat and fuel–consuming processes</w:t>
      </w:r>
      <w:r>
        <w:rPr>
          <w:spacing w:val="1"/>
        </w:rPr>
        <w:t> </w:t>
      </w:r>
      <w:r>
        <w:rPr/>
        <w:t>(electricity</w:t>
      </w:r>
      <w:r>
        <w:rPr>
          <w:spacing w:val="22"/>
        </w:rPr>
        <w:t> </w:t>
      </w:r>
      <w:r>
        <w:rPr/>
        <w:t>utilization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no</w:t>
      </w:r>
      <w:r>
        <w:rPr>
          <w:spacing w:val="27"/>
        </w:rPr>
        <w:t> </w:t>
      </w:r>
      <w:r>
        <w:rPr/>
        <w:t>exception),</w:t>
      </w:r>
      <w:r>
        <w:rPr>
          <w:spacing w:val="27"/>
        </w:rPr>
        <w:t> </w:t>
      </w:r>
      <w:r>
        <w:rPr/>
        <w:t>made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performances</w:t>
      </w:r>
      <w:r>
        <w:rPr>
          <w:spacing w:val="27"/>
        </w:rPr>
        <w:t> </w:t>
      </w:r>
      <w:r>
        <w:rPr/>
        <w:t>similar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those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developed</w:t>
      </w:r>
    </w:p>
    <w:p>
      <w:pPr>
        <w:pStyle w:val="BodyText"/>
        <w:spacing w:before="3"/>
      </w:pPr>
      <w:r>
        <w:rPr/>
        <w:t>countries.</w:t>
      </w:r>
      <w:r>
        <w:rPr>
          <w:spacing w:val="36"/>
        </w:rPr>
        <w:t> </w:t>
      </w:r>
      <w:r>
        <w:rPr/>
        <w:t>They</w:t>
      </w:r>
      <w:r>
        <w:rPr>
          <w:spacing w:val="33"/>
        </w:rPr>
        <w:t> </w:t>
      </w:r>
      <w:r>
        <w:rPr/>
        <w:t>recommended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Romanian</w:t>
      </w:r>
      <w:r>
        <w:rPr>
          <w:spacing w:val="36"/>
        </w:rPr>
        <w:t> </w:t>
      </w:r>
      <w:r>
        <w:rPr/>
        <w:t>Government</w:t>
      </w:r>
      <w:r>
        <w:rPr>
          <w:spacing w:val="35"/>
        </w:rPr>
        <w:t> </w:t>
      </w:r>
      <w:r>
        <w:rPr/>
        <w:t>should</w:t>
      </w:r>
      <w:r>
        <w:rPr>
          <w:spacing w:val="35"/>
        </w:rPr>
        <w:t> </w:t>
      </w:r>
      <w:r>
        <w:rPr/>
        <w:t>intervene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energy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6"/>
      </w:pPr>
      <w:r>
        <w:rPr/>
        <w:t>sector in the areas of consultancy, energy education, subventions, and financial facilities as it is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in some other countries.</w:t>
      </w:r>
    </w:p>
    <w:p>
      <w:pPr>
        <w:pStyle w:val="BodyText"/>
        <w:spacing w:line="480" w:lineRule="auto"/>
        <w:ind w:right="233"/>
      </w:pPr>
      <w:r>
        <w:rPr/>
        <w:t>Alvarado et al</w:t>
      </w:r>
      <w:r>
        <w:rPr>
          <w:b/>
          <w:i/>
        </w:rPr>
        <w:t>. </w:t>
      </w:r>
      <w:r>
        <w:rPr/>
        <w:t>(Undated</w:t>
      </w:r>
      <w:r>
        <w:rPr>
          <w:b/>
        </w:rPr>
        <w:t>) </w:t>
      </w:r>
      <w:r>
        <w:rPr/>
        <w:t>observed that natural gas is increasingly becoming a major energy</w:t>
      </w:r>
      <w:r>
        <w:rPr>
          <w:spacing w:val="1"/>
        </w:rPr>
        <w:t> </w:t>
      </w:r>
      <w:r>
        <w:rPr/>
        <w:t>carrier in many countries. This phenomenon, they posit, may be explained by three important</w:t>
      </w:r>
      <w:r>
        <w:rPr>
          <w:spacing w:val="1"/>
        </w:rPr>
        <w:t> </w:t>
      </w:r>
      <w:r>
        <w:rPr/>
        <w:t>characteristics: natural gas is less pollutant than other fossil fuels; it is extremely abundant and</w:t>
      </w:r>
      <w:r>
        <w:rPr>
          <w:spacing w:val="1"/>
        </w:rPr>
        <w:t> </w:t>
      </w:r>
      <w:r>
        <w:rPr/>
        <w:t>widely dispersed, and dramatic technological progress has been achieved with respect to gas–</w:t>
      </w:r>
      <w:r>
        <w:rPr>
          <w:spacing w:val="1"/>
        </w:rPr>
        <w:t> </w:t>
      </w:r>
      <w:r>
        <w:rPr/>
        <w:t>user</w:t>
      </w:r>
      <w:r>
        <w:rPr>
          <w:spacing w:val="-3"/>
        </w:rPr>
        <w:t> </w:t>
      </w:r>
      <w:r>
        <w:rPr/>
        <w:t>equipment, such as</w:t>
      </w:r>
      <w:r>
        <w:rPr>
          <w:spacing w:val="2"/>
        </w:rPr>
        <w:t> </w:t>
      </w:r>
      <w:r>
        <w:rPr/>
        <w:t>gas turbines.</w:t>
      </w:r>
    </w:p>
    <w:p>
      <w:pPr>
        <w:pStyle w:val="BodyText"/>
        <w:spacing w:line="480" w:lineRule="auto" w:before="1"/>
        <w:ind w:right="231"/>
      </w:pPr>
      <w:r>
        <w:rPr/>
        <w:t>In countries where gas is available its demand has been a gradual phenomenon and, 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60"/>
        </w:rPr>
        <w:t> </w:t>
      </w:r>
      <w:r>
        <w:rPr/>
        <w:t>nature.</w:t>
      </w:r>
      <w:r>
        <w:rPr>
          <w:spacing w:val="1"/>
        </w:rPr>
        <w:t> </w:t>
      </w:r>
      <w:r>
        <w:rPr/>
        <w:t>Meanwhile, some countries are experiencing the massive and rather sudden introduction of</w:t>
      </w:r>
      <w:r>
        <w:rPr>
          <w:spacing w:val="1"/>
        </w:rPr>
        <w:t> </w:t>
      </w:r>
      <w:r>
        <w:rPr/>
        <w:t>natural gas. This has not permitted a smooth adjustment to the new situations created by the</w:t>
      </w:r>
      <w:r>
        <w:rPr>
          <w:spacing w:val="1"/>
        </w:rPr>
        <w:t> </w:t>
      </w:r>
      <w:r>
        <w:rPr/>
        <w:t>distribution and end–use of natural gas, i.e. the lack of preparation has led to the adoption of part,</w:t>
      </w:r>
      <w:r>
        <w:rPr>
          <w:spacing w:val="-57"/>
        </w:rPr>
        <w:t> </w:t>
      </w:r>
      <w:r>
        <w:rPr/>
        <w:t>or compromise, solutions. Alvarado </w:t>
      </w:r>
      <w:r>
        <w:rPr>
          <w:i/>
        </w:rPr>
        <w:t>et al. </w:t>
      </w:r>
      <w:r>
        <w:rPr/>
        <w:t>further observed that around the mid 1970‘s, Chile</w:t>
      </w:r>
      <w:r>
        <w:rPr>
          <w:spacing w:val="1"/>
        </w:rPr>
        <w:t> </w:t>
      </w:r>
      <w:r>
        <w:rPr/>
        <w:t>started a process of political, economic and social reforms leading to, among other policies, total</w:t>
      </w:r>
      <w:r>
        <w:rPr>
          <w:spacing w:val="1"/>
        </w:rPr>
        <w:t> </w:t>
      </w:r>
      <w:r>
        <w:rPr/>
        <w:t>deregulation of the energy sector. This process of a massive and non-gradual introduction of</w:t>
      </w:r>
      <w:r>
        <w:rPr>
          <w:spacing w:val="1"/>
        </w:rPr>
        <w:t> </w:t>
      </w:r>
      <w:r>
        <w:rPr/>
        <w:t>natural gas in Chile raised a number of issues which needed to be addressed. These issues,</w:t>
      </w:r>
      <w:r>
        <w:rPr>
          <w:spacing w:val="1"/>
        </w:rPr>
        <w:t> </w:t>
      </w:r>
      <w:r>
        <w:rPr/>
        <w:t>according to Alvarado et al</w:t>
      </w:r>
      <w:r>
        <w:rPr>
          <w:i/>
        </w:rPr>
        <w:t>. </w:t>
      </w:r>
      <w:r>
        <w:rPr/>
        <w:t>are regulatory, contractual, dependence, financial, infrastructural,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(Alvarado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al.)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attributed the Chilean gas success story to one, the Chilean open economy, where fuel prices 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60"/>
        </w:rPr>
        <w:t> </w:t>
      </w:r>
      <w:r>
        <w:rPr/>
        <w:t>whose</w:t>
      </w:r>
      <w:r>
        <w:rPr>
          <w:spacing w:val="1"/>
        </w:rPr>
        <w:t> </w:t>
      </w:r>
      <w:r>
        <w:rPr/>
        <w:t>consequence is a substantial growth in the demand for energy services; two, the great interest</w:t>
      </w:r>
      <w:r>
        <w:rPr>
          <w:spacing w:val="1"/>
        </w:rPr>
        <w:t> </w:t>
      </w:r>
      <w:r>
        <w:rPr/>
        <w:t>shown from the beginning by experienced companies, who were trying to find real solutions to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Chilean</w:t>
      </w:r>
      <w:r>
        <w:rPr>
          <w:spacing w:val="44"/>
        </w:rPr>
        <w:t> </w:t>
      </w:r>
      <w:r>
        <w:rPr/>
        <w:t>energy</w:t>
      </w:r>
      <w:r>
        <w:rPr>
          <w:spacing w:val="40"/>
        </w:rPr>
        <w:t> </w:t>
      </w:r>
      <w:r>
        <w:rPr/>
        <w:t>market;</w:t>
      </w:r>
      <w:r>
        <w:rPr>
          <w:spacing w:val="45"/>
        </w:rPr>
        <w:t> </w:t>
      </w:r>
      <w:r>
        <w:rPr/>
        <w:t>three,</w:t>
      </w:r>
      <w:r>
        <w:rPr>
          <w:spacing w:val="46"/>
        </w:rPr>
        <w:t> </w:t>
      </w:r>
      <w:r>
        <w:rPr/>
        <w:t>Government‘s</w:t>
      </w:r>
      <w:r>
        <w:rPr>
          <w:spacing w:val="45"/>
        </w:rPr>
        <w:t> </w:t>
      </w:r>
      <w:r>
        <w:rPr/>
        <w:t>pronouncement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her</w:t>
      </w:r>
      <w:r>
        <w:rPr>
          <w:spacing w:val="51"/>
        </w:rPr>
        <w:t> </w:t>
      </w:r>
      <w:r>
        <w:rPr/>
        <w:t>participation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</w:p>
    <w:p>
      <w:pPr>
        <w:pStyle w:val="BodyText"/>
        <w:spacing w:before="2"/>
      </w:pPr>
      <w:r>
        <w:rPr/>
        <w:t>introduction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natural</w:t>
      </w:r>
      <w:r>
        <w:rPr>
          <w:spacing w:val="7"/>
        </w:rPr>
        <w:t> </w:t>
      </w:r>
      <w:r>
        <w:rPr/>
        <w:t>gas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Chile</w:t>
      </w:r>
      <w:r>
        <w:rPr>
          <w:spacing w:val="3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limited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regulation,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four,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massive</w:t>
      </w:r>
      <w:r>
        <w:rPr>
          <w:spacing w:val="3"/>
        </w:rPr>
        <w:t> </w:t>
      </w:r>
      <w:r>
        <w:rPr/>
        <w:t>support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7"/>
      </w:pPr>
      <w:r>
        <w:rPr/>
        <w:t>given to natural gas by both the public and private sectors as a result of their concern for a clean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in Chile (Alvarado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al</w:t>
      </w:r>
      <w:r>
        <w:rPr>
          <w:i/>
        </w:rPr>
        <w:t>., Undated</w:t>
      </w:r>
      <w:r>
        <w:rPr/>
        <w:t>).</w:t>
      </w:r>
    </w:p>
    <w:p>
      <w:pPr>
        <w:pStyle w:val="BodyText"/>
        <w:spacing w:line="480" w:lineRule="auto"/>
        <w:ind w:right="232"/>
      </w:pPr>
      <w:r>
        <w:rPr/>
        <w:t>In 1994, the Consumer Services Information System Project completed an investigation of the</w:t>
      </w:r>
      <w:r>
        <w:rPr>
          <w:spacing w:val="1"/>
        </w:rPr>
        <w:t> </w:t>
      </w:r>
      <w:r>
        <w:rPr/>
        <w:t>relative effect of several low-income payment assistance programs on the reduction of energy</w:t>
      </w:r>
      <w:r>
        <w:rPr>
          <w:spacing w:val="1"/>
        </w:rPr>
        <w:t> </w:t>
      </w:r>
      <w:r>
        <w:rPr/>
        <w:t>consumption by households participating in the Pennsylvania Low-Income Usage-Reduction</w:t>
      </w:r>
      <w:r>
        <w:rPr>
          <w:spacing w:val="1"/>
        </w:rPr>
        <w:t> </w:t>
      </w:r>
      <w:r>
        <w:rPr/>
        <w:t>Program (LIURP). In this investigation, which questioned whether or not any direct causal</w:t>
      </w:r>
      <w:r>
        <w:rPr>
          <w:spacing w:val="1"/>
        </w:rPr>
        <w:t> </w:t>
      </w:r>
      <w:r>
        <w:rPr/>
        <w:t>relationship exists between enrollment in Consumer Assistance Programs (CAPS) and additional</w:t>
      </w:r>
      <w:r>
        <w:rPr>
          <w:spacing w:val="1"/>
        </w:rPr>
        <w:t> </w:t>
      </w:r>
      <w:r>
        <w:rPr/>
        <w:t>reductions in energy consumption, Shingler (1995) makes two findings: one, there is no validity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view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payment</w:t>
      </w:r>
      <w:r>
        <w:rPr>
          <w:spacing w:val="19"/>
        </w:rPr>
        <w:t> </w:t>
      </w:r>
      <w:r>
        <w:rPr/>
        <w:t>assistance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LIHEAP</w:t>
      </w:r>
      <w:r>
        <w:rPr>
          <w:spacing w:val="18"/>
        </w:rPr>
        <w:t> </w:t>
      </w:r>
      <w:r>
        <w:rPr/>
        <w:t>promotes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lack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responsible</w:t>
      </w:r>
      <w:r>
        <w:rPr>
          <w:spacing w:val="17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  <w:r>
        <w:rPr>
          <w:spacing w:val="-3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programs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receipt</w:t>
      </w:r>
      <w:r>
        <w:rPr>
          <w:spacing w:val="-1"/>
        </w:rPr>
        <w:t> </w:t>
      </w:r>
      <w:r>
        <w:rPr/>
        <w:t>of payment</w:t>
      </w:r>
      <w:r>
        <w:rPr>
          <w:spacing w:val="-1"/>
        </w:rPr>
        <w:t> </w:t>
      </w:r>
      <w:r>
        <w:rPr/>
        <w:t>assistance.</w:t>
      </w:r>
    </w:p>
    <w:p>
      <w:pPr>
        <w:pStyle w:val="BodyText"/>
        <w:spacing w:line="480" w:lineRule="auto" w:before="2"/>
        <w:ind w:right="232"/>
        <w:jc w:val="left"/>
      </w:pPr>
      <w:r>
        <w:rPr/>
        <w:t>The</w:t>
      </w:r>
      <w:r>
        <w:rPr>
          <w:spacing w:val="20"/>
        </w:rPr>
        <w:t> </w:t>
      </w:r>
      <w:r>
        <w:rPr/>
        <w:t>results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implications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social</w:t>
      </w:r>
      <w:r>
        <w:rPr>
          <w:spacing w:val="25"/>
        </w:rPr>
        <w:t> </w:t>
      </w:r>
      <w:r>
        <w:rPr/>
        <w:t>theory.</w:t>
      </w:r>
      <w:r>
        <w:rPr>
          <w:spacing w:val="25"/>
        </w:rPr>
        <w:t> </w:t>
      </w:r>
      <w:r>
        <w:rPr/>
        <w:t>First,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fact</w:t>
      </w:r>
      <w:r>
        <w:rPr>
          <w:spacing w:val="-57"/>
        </w:rPr>
        <w:t> </w:t>
      </w:r>
      <w:r>
        <w:rPr/>
        <w:t>that</w:t>
      </w:r>
      <w:r>
        <w:rPr>
          <w:spacing w:val="26"/>
        </w:rPr>
        <w:t> </w:t>
      </w:r>
      <w:r>
        <w:rPr/>
        <w:t>LIHEAP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increased</w:t>
      </w:r>
      <w:r>
        <w:rPr>
          <w:spacing w:val="24"/>
        </w:rPr>
        <w:t> </w:t>
      </w:r>
      <w:r>
        <w:rPr/>
        <w:t>energy</w:t>
      </w:r>
      <w:r>
        <w:rPr>
          <w:spacing w:val="19"/>
        </w:rPr>
        <w:t> </w:t>
      </w:r>
      <w:r>
        <w:rPr/>
        <w:t>consumption</w:t>
      </w:r>
      <w:r>
        <w:rPr>
          <w:spacing w:val="25"/>
        </w:rPr>
        <w:t> </w:t>
      </w:r>
      <w:r>
        <w:rPr/>
        <w:t>indicates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receipt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payment</w:t>
      </w:r>
      <w:r>
        <w:rPr>
          <w:spacing w:val="35"/>
        </w:rPr>
        <w:t> </w:t>
      </w:r>
      <w:r>
        <w:rPr/>
        <w:t>assistance</w:t>
      </w:r>
      <w:r>
        <w:rPr>
          <w:spacing w:val="35"/>
        </w:rPr>
        <w:t> </w:t>
      </w:r>
      <w:r>
        <w:rPr/>
        <w:t>does</w:t>
      </w:r>
      <w:r>
        <w:rPr>
          <w:spacing w:val="37"/>
        </w:rPr>
        <w:t> </w:t>
      </w:r>
      <w:r>
        <w:rPr/>
        <w:t>not</w:t>
      </w:r>
      <w:r>
        <w:rPr>
          <w:spacing w:val="35"/>
        </w:rPr>
        <w:t> </w:t>
      </w:r>
      <w:r>
        <w:rPr/>
        <w:t>promote</w:t>
      </w:r>
      <w:r>
        <w:rPr>
          <w:spacing w:val="33"/>
        </w:rPr>
        <w:t> </w:t>
      </w:r>
      <w:r>
        <w:rPr/>
        <w:t>wasteful</w:t>
      </w:r>
      <w:r>
        <w:rPr>
          <w:spacing w:val="34"/>
        </w:rPr>
        <w:t> </w:t>
      </w:r>
      <w:r>
        <w:rPr/>
        <w:t>or</w:t>
      </w:r>
      <w:r>
        <w:rPr>
          <w:spacing w:val="35"/>
        </w:rPr>
        <w:t> </w:t>
      </w:r>
      <w:r>
        <w:rPr/>
        <w:t>irresponsible</w:t>
      </w:r>
      <w:r>
        <w:rPr>
          <w:spacing w:val="34"/>
        </w:rPr>
        <w:t> </w:t>
      </w:r>
      <w:r>
        <w:rPr/>
        <w:t>levels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energy</w:t>
      </w:r>
      <w:r>
        <w:rPr>
          <w:spacing w:val="32"/>
        </w:rPr>
        <w:t> </w:t>
      </w:r>
      <w:r>
        <w:rPr/>
        <w:t>consumption.</w:t>
      </w:r>
      <w:r>
        <w:rPr>
          <w:spacing w:val="-57"/>
        </w:rPr>
        <w:t> </w:t>
      </w:r>
      <w:r>
        <w:rPr/>
        <w:t>This</w:t>
      </w:r>
      <w:r>
        <w:rPr>
          <w:spacing w:val="16"/>
        </w:rPr>
        <w:t> </w:t>
      </w:r>
      <w:r>
        <w:rPr/>
        <w:t>finding,</w:t>
      </w:r>
      <w:r>
        <w:rPr>
          <w:spacing w:val="15"/>
        </w:rPr>
        <w:t> </w:t>
      </w:r>
      <w:r>
        <w:rPr/>
        <w:t>combined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public</w:t>
      </w:r>
      <w:r>
        <w:rPr>
          <w:spacing w:val="14"/>
        </w:rPr>
        <w:t> </w:t>
      </w:r>
      <w:r>
        <w:rPr/>
        <w:t>assistance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</w:t>
      </w:r>
      <w:r>
        <w:rPr>
          <w:spacing w:val="14"/>
        </w:rPr>
        <w:t> </w:t>
      </w:r>
      <w:r>
        <w:rPr/>
        <w:t>sources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income</w:t>
      </w:r>
      <w:r>
        <w:rPr>
          <w:spacing w:val="-57"/>
        </w:rPr>
        <w:t> </w:t>
      </w:r>
      <w:r>
        <w:rPr/>
        <w:t>assistance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associated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lower</w:t>
      </w:r>
      <w:r>
        <w:rPr>
          <w:spacing w:val="6"/>
        </w:rPr>
        <w:t> </w:t>
      </w:r>
      <w:r>
        <w:rPr/>
        <w:t>reductions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energy</w:t>
      </w:r>
      <w:r>
        <w:rPr>
          <w:spacing w:val="4"/>
        </w:rPr>
        <w:t> </w:t>
      </w:r>
      <w:r>
        <w:rPr/>
        <w:t>consumption</w:t>
      </w:r>
      <w:r>
        <w:rPr>
          <w:spacing w:val="13"/>
        </w:rPr>
        <w:t> </w:t>
      </w:r>
      <w:r>
        <w:rPr/>
        <w:t>suggests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theories</w:t>
      </w:r>
      <w:r>
        <w:rPr>
          <w:spacing w:val="-57"/>
        </w:rPr>
        <w:t> </w:t>
      </w:r>
      <w:r>
        <w:rPr/>
        <w:t>which view low-income consumers as irresponsible and unresponsive to assistance are not valid.</w:t>
      </w:r>
      <w:r>
        <w:rPr>
          <w:spacing w:val="1"/>
        </w:rPr>
        <w:t> </w:t>
      </w:r>
      <w:r>
        <w:rPr/>
        <w:t>Liao</w:t>
      </w:r>
      <w:r>
        <w:rPr>
          <w:spacing w:val="15"/>
        </w:rPr>
        <w:t> </w:t>
      </w:r>
      <w:r>
        <w:rPr/>
        <w:t>&amp;</w:t>
      </w:r>
      <w:r>
        <w:rPr>
          <w:spacing w:val="12"/>
        </w:rPr>
        <w:t> </w:t>
      </w:r>
      <w:r>
        <w:rPr/>
        <w:t>Shu-Chaun</w:t>
      </w:r>
      <w:r>
        <w:rPr>
          <w:spacing w:val="15"/>
        </w:rPr>
        <w:t> </w:t>
      </w:r>
      <w:r>
        <w:rPr/>
        <w:t>(2001)</w:t>
      </w:r>
      <w:r>
        <w:rPr>
          <w:spacing w:val="15"/>
        </w:rPr>
        <w:t> </w:t>
      </w:r>
      <w:r>
        <w:rPr/>
        <w:t>report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technology</w:t>
      </w:r>
      <w:r>
        <w:rPr>
          <w:spacing w:val="10"/>
        </w:rPr>
        <w:t> </w:t>
      </w:r>
      <w:r>
        <w:rPr/>
        <w:t>gas</w:t>
      </w:r>
      <w:r>
        <w:rPr>
          <w:spacing w:val="14"/>
        </w:rPr>
        <w:t> </w:t>
      </w:r>
      <w:r>
        <w:rPr/>
        <w:t>can</w:t>
      </w:r>
      <w:r>
        <w:rPr>
          <w:spacing w:val="16"/>
        </w:rPr>
        <w:t> </w:t>
      </w:r>
      <w:r>
        <w:rPr/>
        <w:t>now</w:t>
      </w:r>
      <w:r>
        <w:rPr>
          <w:spacing w:val="12"/>
        </w:rPr>
        <w:t> </w:t>
      </w:r>
      <w:r>
        <w:rPr/>
        <w:t>be</w:t>
      </w:r>
      <w:r>
        <w:rPr>
          <w:spacing w:val="15"/>
        </w:rPr>
        <w:t> </w:t>
      </w:r>
      <w:r>
        <w:rPr/>
        <w:t>used</w:t>
      </w:r>
      <w:r>
        <w:rPr>
          <w:spacing w:val="-57"/>
        </w:rPr>
        <w:t> </w:t>
      </w:r>
      <w:r>
        <w:rPr/>
        <w:t>much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cheaply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/>
        <w:t>power</w:t>
      </w:r>
      <w:r>
        <w:rPr>
          <w:spacing w:val="15"/>
        </w:rPr>
        <w:t> </w:t>
      </w:r>
      <w:r>
        <w:rPr/>
        <w:t>generation,</w:t>
      </w:r>
      <w:r>
        <w:rPr>
          <w:spacing w:val="15"/>
        </w:rPr>
        <w:t> </w:t>
      </w:r>
      <w:r>
        <w:rPr/>
        <w:t>transportation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many</w:t>
      </w:r>
      <w:r>
        <w:rPr>
          <w:spacing w:val="9"/>
        </w:rPr>
        <w:t> </w:t>
      </w:r>
      <w:r>
        <w:rPr/>
        <w:t>industrial</w:t>
      </w:r>
      <w:r>
        <w:rPr>
          <w:spacing w:val="16"/>
        </w:rPr>
        <w:t> </w:t>
      </w:r>
      <w:r>
        <w:rPr/>
        <w:t>sectors,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addition</w:t>
      </w:r>
      <w:r>
        <w:rPr>
          <w:spacing w:val="-57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traditional</w:t>
      </w:r>
      <w:r>
        <w:rPr>
          <w:spacing w:val="38"/>
        </w:rPr>
        <w:t> </w:t>
      </w:r>
      <w:r>
        <w:rPr/>
        <w:t>uses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gas</w:t>
      </w:r>
      <w:r>
        <w:rPr>
          <w:spacing w:val="39"/>
        </w:rPr>
        <w:t> </w:t>
      </w:r>
      <w:r>
        <w:rPr/>
        <w:t>for</w:t>
      </w:r>
      <w:r>
        <w:rPr>
          <w:spacing w:val="37"/>
        </w:rPr>
        <w:t> </w:t>
      </w:r>
      <w:r>
        <w:rPr/>
        <w:t>cooking,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heating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residential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commercial</w:t>
      </w:r>
      <w:r>
        <w:rPr>
          <w:spacing w:val="39"/>
        </w:rPr>
        <w:t> </w:t>
      </w:r>
      <w:r>
        <w:rPr/>
        <w:t>sectors.</w:t>
      </w:r>
      <w:r>
        <w:rPr>
          <w:spacing w:val="-57"/>
        </w:rPr>
        <w:t> </w:t>
      </w:r>
      <w:r>
        <w:rPr/>
        <w:t>Many</w:t>
      </w:r>
      <w:r>
        <w:rPr>
          <w:spacing w:val="16"/>
        </w:rPr>
        <w:t> </w:t>
      </w:r>
      <w:r>
        <w:rPr/>
        <w:t>Island</w:t>
      </w:r>
      <w:r>
        <w:rPr>
          <w:spacing w:val="20"/>
        </w:rPr>
        <w:t> </w:t>
      </w:r>
      <w:r>
        <w:rPr/>
        <w:t>countries,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likes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Taiwan</w:t>
      </w:r>
      <w:r>
        <w:rPr>
          <w:spacing w:val="19"/>
        </w:rPr>
        <w:t> </w:t>
      </w:r>
      <w:r>
        <w:rPr/>
        <w:t>are,</w:t>
      </w:r>
      <w:r>
        <w:rPr>
          <w:spacing w:val="20"/>
        </w:rPr>
        <w:t> </w:t>
      </w:r>
      <w:r>
        <w:rPr/>
        <w:t>therefore,</w:t>
      </w:r>
      <w:r>
        <w:rPr>
          <w:spacing w:val="20"/>
        </w:rPr>
        <w:t> </w:t>
      </w:r>
      <w:r>
        <w:rPr/>
        <w:t>induced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import</w:t>
      </w:r>
      <w:r>
        <w:rPr>
          <w:spacing w:val="20"/>
        </w:rPr>
        <w:t> </w:t>
      </w:r>
      <w:r>
        <w:rPr/>
        <w:t>gas</w:t>
      </w:r>
      <w:r>
        <w:rPr>
          <w:spacing w:val="20"/>
        </w:rPr>
        <w:t> </w:t>
      </w:r>
      <w:r>
        <w:rPr/>
        <w:t>more</w:t>
      </w:r>
      <w:r>
        <w:rPr>
          <w:spacing w:val="18"/>
        </w:rPr>
        <w:t> </w:t>
      </w:r>
      <w:r>
        <w:rPr/>
        <w:t>so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its</w:t>
      </w:r>
      <w:r>
        <w:rPr>
          <w:spacing w:val="-57"/>
        </w:rPr>
        <w:t> </w:t>
      </w:r>
      <w:r>
        <w:rPr/>
        <w:t>transportation</w:t>
      </w:r>
      <w:r>
        <w:rPr>
          <w:spacing w:val="9"/>
        </w:rPr>
        <w:t> </w:t>
      </w:r>
      <w:r>
        <w:rPr/>
        <w:t>cost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low.</w:t>
      </w:r>
      <w:r>
        <w:rPr>
          <w:spacing w:val="10"/>
        </w:rPr>
        <w:t> </w:t>
      </w:r>
      <w:r>
        <w:rPr/>
        <w:t>However,</w:t>
      </w:r>
      <w:r>
        <w:rPr>
          <w:spacing w:val="9"/>
        </w:rPr>
        <w:t> </w:t>
      </w:r>
      <w:r>
        <w:rPr/>
        <w:t>even</w:t>
      </w:r>
      <w:r>
        <w:rPr>
          <w:spacing w:val="10"/>
        </w:rPr>
        <w:t> </w:t>
      </w:r>
      <w:r>
        <w:rPr/>
        <w:t>though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Taiwanese</w:t>
      </w:r>
      <w:r>
        <w:rPr>
          <w:spacing w:val="11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has</w:t>
      </w:r>
      <w:r>
        <w:rPr>
          <w:spacing w:val="10"/>
        </w:rPr>
        <w:t> </w:t>
      </w:r>
      <w:r>
        <w:rPr/>
        <w:t>tried</w:t>
      </w:r>
      <w:r>
        <w:rPr>
          <w:spacing w:val="10"/>
        </w:rPr>
        <w:t> </w:t>
      </w:r>
      <w:r>
        <w:rPr/>
        <w:t>very</w:t>
      </w:r>
      <w:r>
        <w:rPr>
          <w:spacing w:val="3"/>
        </w:rPr>
        <w:t> </w:t>
      </w:r>
      <w:r>
        <w:rPr/>
        <w:t>hard</w:t>
      </w:r>
      <w:r>
        <w:rPr>
          <w:spacing w:val="-57"/>
        </w:rPr>
        <w:t> </w:t>
      </w:r>
      <w:r>
        <w:rPr/>
        <w:t>to</w:t>
      </w:r>
      <w:r>
        <w:rPr>
          <w:spacing w:val="88"/>
        </w:rPr>
        <w:t> </w:t>
      </w:r>
      <w:r>
        <w:rPr/>
        <w:t>encourage</w:t>
      </w:r>
      <w:r>
        <w:rPr>
          <w:spacing w:val="86"/>
        </w:rPr>
        <w:t> </w:t>
      </w:r>
      <w:r>
        <w:rPr/>
        <w:t>more</w:t>
      </w:r>
      <w:r>
        <w:rPr>
          <w:spacing w:val="86"/>
        </w:rPr>
        <w:t> </w:t>
      </w:r>
      <w:r>
        <w:rPr/>
        <w:t>use</w:t>
      </w:r>
      <w:r>
        <w:rPr>
          <w:spacing w:val="88"/>
        </w:rPr>
        <w:t> </w:t>
      </w:r>
      <w:r>
        <w:rPr/>
        <w:t>of</w:t>
      </w:r>
      <w:r>
        <w:rPr>
          <w:spacing w:val="90"/>
        </w:rPr>
        <w:t> </w:t>
      </w:r>
      <w:r>
        <w:rPr/>
        <w:t>gas</w:t>
      </w:r>
      <w:r>
        <w:rPr>
          <w:spacing w:val="87"/>
        </w:rPr>
        <w:t> </w:t>
      </w:r>
      <w:r>
        <w:rPr/>
        <w:t>through</w:t>
      </w:r>
      <w:r>
        <w:rPr>
          <w:spacing w:val="87"/>
        </w:rPr>
        <w:t> </w:t>
      </w:r>
      <w:r>
        <w:rPr/>
        <w:t>the</w:t>
      </w:r>
      <w:r>
        <w:rPr>
          <w:spacing w:val="87"/>
        </w:rPr>
        <w:t> </w:t>
      </w:r>
      <w:r>
        <w:rPr/>
        <w:t>imposition</w:t>
      </w:r>
      <w:r>
        <w:rPr>
          <w:spacing w:val="89"/>
        </w:rPr>
        <w:t> </w:t>
      </w:r>
      <w:r>
        <w:rPr/>
        <w:t>of</w:t>
      </w:r>
      <w:r>
        <w:rPr>
          <w:spacing w:val="86"/>
        </w:rPr>
        <w:t> </w:t>
      </w:r>
      <w:r>
        <w:rPr/>
        <w:t>environmental</w:t>
      </w:r>
      <w:r>
        <w:rPr>
          <w:spacing w:val="87"/>
        </w:rPr>
        <w:t> </w:t>
      </w:r>
      <w:r>
        <w:rPr/>
        <w:t>restrictions</w:t>
      </w:r>
      <w:r>
        <w:rPr>
          <w:spacing w:val="88"/>
        </w:rPr>
        <w:t> </w:t>
      </w:r>
      <w:r>
        <w:rPr/>
        <w:t>and</w:t>
      </w:r>
    </w:p>
    <w:p>
      <w:pPr>
        <w:pStyle w:val="BodyText"/>
        <w:spacing w:before="1"/>
        <w:jc w:val="left"/>
      </w:pPr>
      <w:r>
        <w:rPr/>
        <w:t>subsidizing</w:t>
      </w:r>
      <w:r>
        <w:rPr>
          <w:spacing w:val="76"/>
        </w:rPr>
        <w:t> </w:t>
      </w:r>
      <w:r>
        <w:rPr/>
        <w:t>gas,</w:t>
      </w:r>
      <w:r>
        <w:rPr>
          <w:spacing w:val="78"/>
        </w:rPr>
        <w:t> </w:t>
      </w:r>
      <w:r>
        <w:rPr/>
        <w:t>the</w:t>
      </w:r>
      <w:r>
        <w:rPr>
          <w:spacing w:val="80"/>
        </w:rPr>
        <w:t> </w:t>
      </w:r>
      <w:r>
        <w:rPr/>
        <w:t>consumption</w:t>
      </w:r>
      <w:r>
        <w:rPr>
          <w:spacing w:val="77"/>
        </w:rPr>
        <w:t> </w:t>
      </w:r>
      <w:r>
        <w:rPr/>
        <w:t>of</w:t>
      </w:r>
      <w:r>
        <w:rPr>
          <w:spacing w:val="77"/>
        </w:rPr>
        <w:t> </w:t>
      </w:r>
      <w:r>
        <w:rPr/>
        <w:t>gas</w:t>
      </w:r>
      <w:r>
        <w:rPr>
          <w:spacing w:val="79"/>
        </w:rPr>
        <w:t> </w:t>
      </w:r>
      <w:r>
        <w:rPr/>
        <w:t>increases</w:t>
      </w:r>
      <w:r>
        <w:rPr>
          <w:spacing w:val="78"/>
        </w:rPr>
        <w:t> </w:t>
      </w:r>
      <w:r>
        <w:rPr/>
        <w:t>only</w:t>
      </w:r>
      <w:r>
        <w:rPr>
          <w:spacing w:val="73"/>
        </w:rPr>
        <w:t> </w:t>
      </w:r>
      <w:r>
        <w:rPr/>
        <w:t>slowly.</w:t>
      </w:r>
      <w:r>
        <w:rPr>
          <w:spacing w:val="81"/>
        </w:rPr>
        <w:t> </w:t>
      </w:r>
      <w:r>
        <w:rPr/>
        <w:t>The</w:t>
      </w:r>
      <w:r>
        <w:rPr>
          <w:spacing w:val="78"/>
        </w:rPr>
        <w:t> </w:t>
      </w:r>
      <w:r>
        <w:rPr/>
        <w:t>reasons</w:t>
      </w:r>
      <w:r>
        <w:rPr>
          <w:spacing w:val="80"/>
        </w:rPr>
        <w:t> </w:t>
      </w:r>
      <w:r>
        <w:rPr/>
        <w:t>for</w:t>
      </w:r>
      <w:r>
        <w:rPr>
          <w:spacing w:val="77"/>
        </w:rPr>
        <w:t> </w:t>
      </w:r>
      <w:r>
        <w:rPr/>
        <w:t>this</w:t>
      </w:r>
      <w:r>
        <w:rPr>
          <w:spacing w:val="78"/>
        </w:rPr>
        <w:t> </w:t>
      </w:r>
      <w:r>
        <w:rPr/>
        <w:t>are</w:t>
      </w:r>
    </w:p>
    <w:p>
      <w:pPr>
        <w:spacing w:after="0"/>
        <w:jc w:val="left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technological and consumption habit restrictions (Liao </w:t>
      </w:r>
      <w:r>
        <w:rPr>
          <w:i/>
        </w:rPr>
        <w:t>et al</w:t>
      </w:r>
      <w:r>
        <w:rPr/>
        <w:t>.). This has led Liao and others to</w:t>
      </w:r>
      <w:r>
        <w:rPr>
          <w:spacing w:val="1"/>
        </w:rPr>
        <w:t> </w:t>
      </w:r>
      <w:r>
        <w:rPr/>
        <w:t>seek out how each group of energy end – users responds to those economic, technological and</w:t>
      </w:r>
      <w:r>
        <w:rPr>
          <w:spacing w:val="1"/>
        </w:rPr>
        <w:t> </w:t>
      </w:r>
      <w:r>
        <w:rPr/>
        <w:t>institutional stimuli and to attempt to predict the substitution rate between oil and gas in Taiwan.</w:t>
      </w:r>
      <w:r>
        <w:rPr>
          <w:spacing w:val="1"/>
        </w:rPr>
        <w:t> </w:t>
      </w:r>
      <w:r>
        <w:rPr/>
        <w:t>In the process they identify three groups of end-users </w:t>
      </w:r>
      <w:r>
        <w:rPr>
          <w:i/>
        </w:rPr>
        <w:t>viz</w:t>
      </w:r>
      <w:r>
        <w:rPr/>
        <w:t>: power generation, residential and</w:t>
      </w:r>
      <w:r>
        <w:rPr>
          <w:spacing w:val="1"/>
        </w:rPr>
        <w:t> </w:t>
      </w:r>
      <w:r>
        <w:rPr/>
        <w:t>commercial,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industrial</w:t>
      </w:r>
      <w:r>
        <w:rPr>
          <w:spacing w:val="17"/>
        </w:rPr>
        <w:t> </w:t>
      </w:r>
      <w:r>
        <w:rPr/>
        <w:t>sectors.</w:t>
      </w:r>
      <w:r>
        <w:rPr>
          <w:spacing w:val="21"/>
        </w:rPr>
        <w:t> </w:t>
      </w:r>
      <w:r>
        <w:rPr/>
        <w:t>They</w:t>
      </w:r>
      <w:r>
        <w:rPr>
          <w:spacing w:val="14"/>
        </w:rPr>
        <w:t> </w:t>
      </w:r>
      <w:r>
        <w:rPr/>
        <w:t>ignore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transportation</w:t>
      </w:r>
      <w:r>
        <w:rPr>
          <w:spacing w:val="18"/>
        </w:rPr>
        <w:t> </w:t>
      </w:r>
      <w:r>
        <w:rPr/>
        <w:t>sector</w:t>
      </w:r>
      <w:r>
        <w:rPr>
          <w:spacing w:val="18"/>
        </w:rPr>
        <w:t> </w:t>
      </w:r>
      <w:r>
        <w:rPr/>
        <w:t>because</w:t>
      </w:r>
      <w:r>
        <w:rPr>
          <w:spacing w:val="19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 them, it does not consume gas in Taiwan. They formulate a Kaya-type model based on which</w:t>
      </w:r>
      <w:r>
        <w:rPr>
          <w:spacing w:val="1"/>
        </w:rPr>
        <w:t> </w:t>
      </w:r>
      <w:r>
        <w:rPr/>
        <w:t>they separated the impact on gas/oil consumption into a relative intensity effect, the industry</w:t>
      </w:r>
      <w:r>
        <w:rPr>
          <w:spacing w:val="1"/>
        </w:rPr>
        <w:t> </w:t>
      </w:r>
      <w:r>
        <w:rPr/>
        <w:t>structural change effect and the sector-change effect. Using the autoregressive integrated moving</w:t>
      </w:r>
      <w:r>
        <w:rPr>
          <w:spacing w:val="-57"/>
        </w:rPr>
        <w:t> </w:t>
      </w:r>
      <w:r>
        <w:rPr/>
        <w:t>average (ARIMA) method, they found that gas is substituting for oil slowly in Taiwan, and that</w:t>
      </w:r>
      <w:r>
        <w:rPr>
          <w:spacing w:val="1"/>
        </w:rPr>
        <w:t> </w:t>
      </w:r>
      <w:r>
        <w:rPr/>
        <w:t>this substitution process varies from one end-user to another. They extrapolated the relative</w:t>
      </w:r>
      <w:r>
        <w:rPr>
          <w:spacing w:val="1"/>
        </w:rPr>
        <w:t> </w:t>
      </w:r>
      <w:r>
        <w:rPr/>
        <w:t>energy consumption share of gas to oil, which they found should increase from 10 percent in</w:t>
      </w:r>
      <w:r>
        <w:rPr>
          <w:spacing w:val="1"/>
        </w:rPr>
        <w:t> </w:t>
      </w:r>
      <w:r>
        <w:rPr/>
        <w:t>1994</w:t>
      </w:r>
      <w:r>
        <w:rPr>
          <w:spacing w:val="-1"/>
        </w:rPr>
        <w:t> </w:t>
      </w:r>
      <w:r>
        <w:rPr/>
        <w:t>to 15 percent in 2000, if Taiwan‘s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maintained steady</w:t>
      </w:r>
      <w:r>
        <w:rPr>
          <w:spacing w:val="-3"/>
        </w:rPr>
        <w:t> </w:t>
      </w:r>
      <w:r>
        <w:rPr/>
        <w:t>growth.</w:t>
      </w:r>
    </w:p>
    <w:p>
      <w:pPr>
        <w:pStyle w:val="BodyText"/>
        <w:spacing w:line="480" w:lineRule="auto" w:before="2"/>
        <w:ind w:right="235"/>
      </w:pPr>
      <w:r>
        <w:rPr/>
        <w:t>The miraculous economic growth in East Asia is expected to have heavy repercussions on future</w:t>
      </w:r>
      <w:r>
        <w:rPr>
          <w:spacing w:val="1"/>
        </w:rPr>
        <w:t> </w:t>
      </w:r>
      <w:r>
        <w:rPr/>
        <w:t>energy demand and the state of the environment in the Asian region, because it is believed that</w:t>
      </w:r>
      <w:r>
        <w:rPr>
          <w:spacing w:val="1"/>
        </w:rPr>
        <w:t> </w:t>
      </w:r>
      <w:r>
        <w:rPr/>
        <w:t>energy consumption supports economic growth in East Asia. This belief led Matsuoka (1997) to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3"/>
        </w:rPr>
        <w:t>r</w:t>
      </w:r>
      <w:r>
        <w:rPr/>
        <w:t>y</w:t>
      </w:r>
      <w:r>
        <w:rPr>
          <w:spacing w:val="23"/>
        </w:rPr>
        <w:t> </w:t>
      </w:r>
      <w:r>
        <w:rPr/>
        <w:t>out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En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/>
        <w:t>y</w:t>
      </w:r>
      <w:r>
        <w:rPr>
          <w:spacing w:val="21"/>
        </w:rPr>
        <w:t> </w:t>
      </w:r>
      <w:r>
        <w:rPr/>
        <w:t>Consumption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Asi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Enviro</w:t>
      </w:r>
      <w:r>
        <w:rPr>
          <w:spacing w:val="-3"/>
        </w:rPr>
        <w:t>n</w:t>
      </w:r>
      <w:r>
        <w:rPr>
          <w:w w:val="107"/>
        </w:rPr>
        <w:t>ment‖</w:t>
      </w:r>
      <w:r>
        <w:rPr>
          <w:spacing w:val="27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9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8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emerged: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pursues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efficiency; two, the NIES countries have achieved economic growth while improving energy</w:t>
      </w:r>
      <w:r>
        <w:rPr>
          <w:spacing w:val="1"/>
        </w:rPr>
        <w:t> </w:t>
      </w:r>
      <w:r>
        <w:rPr/>
        <w:t>efficiency and increasing per capita energy consumption; and three, China and the countries 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consumption. In addition to the above, Matsuoka (1997) was able to one, explain per capita GDP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ratios of income to energy</w:t>
      </w:r>
      <w:r>
        <w:rPr>
          <w:spacing w:val="-3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and per capita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consumption as follows: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spacing w:line="156" w:lineRule="auto" w:before="18"/>
        <w:ind w:left="156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32.020004pt;margin-top:10.675871pt;width:5.64pt;height:.83997pt;mso-position-horizontal-relative:page;mso-position-vertical-relative:paragraph;z-index:-23631360" filled="true" fillcolor="#000000" stroked="false">
            <v:fill type="solid"/>
            <w10:wrap type="none"/>
          </v:rect>
        </w:pict>
      </w:r>
      <w:r>
        <w:rPr/>
        <w:pict>
          <v:rect style="position:absolute;margin-left:156.020004pt;margin-top:10.675871pt;width:5.76pt;height:.83997pt;mso-position-horizontal-relative:page;mso-position-vertical-relative:paragraph;z-index:-23630848" filled="true" fillcolor="#000000" stroked="false">
            <v:fill type="solid"/>
            <w10:wrap type="none"/>
          </v:rect>
        </w:pict>
      </w:r>
      <w:r>
        <w:rPr/>
        <w:pict>
          <v:rect style="position:absolute;margin-left:172.699997pt;margin-top:10.675871pt;width:5.784pt;height:.83997pt;mso-position-horizontal-relative:page;mso-position-vertical-relative:paragraph;z-index:-2363033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sz w:val="17"/>
        </w:rPr>
        <w:t>F</w:t>
      </w:r>
      <w:r>
        <w:rPr>
          <w:rFonts w:ascii="Cambria Math" w:hAnsi="Cambria Math" w:eastAsia="Cambria Math"/>
          <w:spacing w:val="32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= </w:t>
      </w:r>
      <w:r>
        <w:rPr>
          <w:rFonts w:ascii="Cambria Math" w:hAnsi="Cambria Math" w:eastAsia="Cambria Math"/>
          <w:spacing w:val="9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F</w:t>
      </w:r>
      <w:r>
        <w:rPr>
          <w:rFonts w:ascii="Cambria Math" w:hAnsi="Cambria Math" w:eastAsia="Cambria Math"/>
          <w:spacing w:val="18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·</w:t>
      </w:r>
      <w:r>
        <w:rPr>
          <w:rFonts w:ascii="Cambria Math" w:hAnsi="Cambria Math" w:eastAsia="Cambria Math"/>
          <w:spacing w:val="48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spacing w:val="-119"/>
          <w:w w:val="105"/>
          <w:sz w:val="17"/>
        </w:rPr>
        <w:t>𝐸</w:t>
      </w:r>
    </w:p>
    <w:p>
      <w:pPr>
        <w:pStyle w:val="BodyText"/>
        <w:spacing w:line="211" w:lineRule="exact" w:before="66"/>
        <w:ind w:left="139"/>
        <w:jc w:val="left"/>
      </w:pPr>
      <w:r>
        <w:rPr/>
        <w:br w:type="column"/>
      </w:r>
      <w:r>
        <w:rPr/>
        <w:t>-----------</w:t>
      </w:r>
      <w:r>
        <w:rPr>
          <w:spacing w:val="-4"/>
        </w:rPr>
        <w:t> </w:t>
      </w:r>
      <w:r>
        <w:rPr/>
        <w:t>(3.15)</w:t>
      </w:r>
    </w:p>
    <w:p>
      <w:pPr>
        <w:spacing w:after="0" w:line="211" w:lineRule="exact"/>
        <w:jc w:val="left"/>
        <w:sectPr>
          <w:type w:val="continuous"/>
          <w:pgSz w:w="12240" w:h="15840"/>
          <w:pgMar w:top="1500" w:bottom="1200" w:left="1080" w:right="1200"/>
          <w:cols w:num="2" w:equalWidth="0">
            <w:col w:w="2483" w:space="40"/>
            <w:col w:w="7437"/>
          </w:cols>
        </w:sectPr>
      </w:pPr>
    </w:p>
    <w:p>
      <w:pPr>
        <w:tabs>
          <w:tab w:pos="2040" w:val="left" w:leader="none"/>
          <w:tab w:pos="2373" w:val="left" w:leader="none"/>
        </w:tabs>
        <w:spacing w:line="171" w:lineRule="exact" w:before="0"/>
        <w:ind w:left="1560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𝑃</w:t>
        <w:tab/>
        <w:t>𝐸</w:t>
        <w:tab/>
        <w:t>𝑃</w:t>
      </w:r>
    </w:p>
    <w:p>
      <w:pPr>
        <w:spacing w:after="0" w:line="171" w:lineRule="exact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500" w:bottom="1200" w:left="1080" w:right="1200"/>
        </w:sectPr>
      </w:pPr>
    </w:p>
    <w:p>
      <w:pPr>
        <w:pStyle w:val="BodyText"/>
        <w:spacing w:line="480" w:lineRule="auto" w:before="72"/>
        <w:ind w:right="241"/>
        <w:jc w:val="left"/>
      </w:pPr>
      <w:r>
        <w:rPr/>
        <w:t>and</w:t>
      </w:r>
      <w:r>
        <w:rPr>
          <w:spacing w:val="4"/>
        </w:rPr>
        <w:t> </w:t>
      </w:r>
      <w:r>
        <w:rPr/>
        <w:t>two,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analyze</w:t>
      </w:r>
      <w:r>
        <w:rPr>
          <w:spacing w:val="5"/>
        </w:rPr>
        <w:t> </w:t>
      </w:r>
      <w:r>
        <w:rPr/>
        <w:t>per</w:t>
      </w:r>
      <w:r>
        <w:rPr>
          <w:spacing w:val="4"/>
        </w:rPr>
        <w:t> </w:t>
      </w:r>
      <w:r>
        <w:rPr/>
        <w:t>capita</w:t>
      </w:r>
      <w:r>
        <w:rPr>
          <w:spacing w:val="5"/>
        </w:rPr>
        <w:t> </w:t>
      </w:r>
      <w:r>
        <w:rPr/>
        <w:t>income</w:t>
      </w:r>
      <w:r>
        <w:rPr>
          <w:spacing w:val="5"/>
        </w:rPr>
        <w:t> </w:t>
      </w:r>
      <w:r>
        <w:rPr/>
        <w:t>using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ratio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income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pollution,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pollution</w:t>
      </w:r>
      <w:r>
        <w:rPr>
          <w:spacing w:val="5"/>
        </w:rPr>
        <w:t> </w:t>
      </w:r>
      <w:r>
        <w:rPr/>
        <w:t>to</w:t>
      </w:r>
      <w:r>
        <w:rPr>
          <w:spacing w:val="-57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consumption ratio, thus:</w:t>
      </w:r>
    </w:p>
    <w:p>
      <w:pPr>
        <w:spacing w:after="0" w:line="480" w:lineRule="auto"/>
        <w:jc w:val="left"/>
        <w:sectPr>
          <w:pgSz w:w="12240" w:h="15840"/>
          <w:pgMar w:header="0" w:footer="1002" w:top="1360" w:bottom="1260" w:left="1080" w:right="1200"/>
        </w:sectPr>
      </w:pPr>
    </w:p>
    <w:p>
      <w:pPr>
        <w:spacing w:line="156" w:lineRule="auto" w:before="18"/>
        <w:ind w:left="168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38.020004pt;margin-top:10.719875pt;width:5.64pt;height:.84pt;mso-position-horizontal-relative:page;mso-position-vertical-relative:paragraph;z-index:-23629824" filled="true" fillcolor="#000000" stroked="false">
            <v:fill type="solid"/>
            <w10:wrap type="none"/>
          </v:rect>
        </w:pict>
      </w:r>
      <w:r>
        <w:rPr/>
        <w:pict>
          <v:rect style="position:absolute;margin-left:162.020004pt;margin-top:10.719875pt;width:5.52pt;height:.84pt;mso-position-horizontal-relative:page;mso-position-vertical-relative:paragraph;z-index:-23629312" filled="true" fillcolor="#000000" stroked="false">
            <v:fill type="solid"/>
            <w10:wrap type="none"/>
          </v:rect>
        </w:pict>
      </w:r>
      <w:r>
        <w:rPr/>
        <w:pict>
          <v:rect style="position:absolute;margin-left:178.490005pt;margin-top:10.719875pt;width:5.64pt;height:.84pt;mso-position-horizontal-relative:page;mso-position-vertical-relative:paragraph;z-index:-2362880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sz w:val="17"/>
        </w:rPr>
        <w:t>F</w:t>
      </w:r>
      <w:r>
        <w:rPr>
          <w:rFonts w:ascii="Cambria Math" w:hAnsi="Cambria Math" w:eastAsia="Cambria Math"/>
          <w:spacing w:val="33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= </w:t>
      </w:r>
      <w:r>
        <w:rPr>
          <w:rFonts w:ascii="Cambria Math" w:hAnsi="Cambria Math" w:eastAsia="Cambria Math"/>
          <w:spacing w:val="10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F</w:t>
      </w:r>
      <w:r>
        <w:rPr>
          <w:rFonts w:ascii="Cambria Math" w:hAnsi="Cambria Math" w:eastAsia="Cambria Math"/>
          <w:spacing w:val="16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· </w:t>
      </w:r>
      <w:r>
        <w:rPr>
          <w:rFonts w:ascii="Cambria Math" w:hAnsi="Cambria Math" w:eastAsia="Cambria Math"/>
          <w:spacing w:val="3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spacing w:val="-130"/>
          <w:w w:val="105"/>
          <w:sz w:val="17"/>
        </w:rPr>
        <w:t>𝑆</w:t>
      </w:r>
    </w:p>
    <w:p>
      <w:pPr>
        <w:pStyle w:val="BodyText"/>
        <w:spacing w:line="211" w:lineRule="exact" w:before="67"/>
        <w:ind w:left="91"/>
        <w:jc w:val="left"/>
      </w:pPr>
      <w:r>
        <w:rPr/>
        <w:br w:type="column"/>
      </w:r>
      <w:r>
        <w:rPr/>
        <w:t>----------</w:t>
      </w:r>
      <w:r>
        <w:rPr>
          <w:spacing w:val="-6"/>
        </w:rPr>
        <w:t> </w:t>
      </w:r>
      <w:r>
        <w:rPr/>
        <w:t>(3.16),</w:t>
      </w:r>
    </w:p>
    <w:p>
      <w:pPr>
        <w:spacing w:after="0" w:line="211" w:lineRule="exact"/>
        <w:jc w:val="left"/>
        <w:sectPr>
          <w:type w:val="continuous"/>
          <w:pgSz w:w="12240" w:h="15840"/>
          <w:pgMar w:top="1500" w:bottom="1200" w:left="1080" w:right="1200"/>
          <w:cols w:num="2" w:equalWidth="0">
            <w:col w:w="2592" w:space="40"/>
            <w:col w:w="7328"/>
          </w:cols>
        </w:sectPr>
      </w:pPr>
    </w:p>
    <w:p>
      <w:pPr>
        <w:tabs>
          <w:tab w:pos="2165" w:val="left" w:leader="none"/>
          <w:tab w:pos="2489" w:val="left" w:leader="none"/>
        </w:tabs>
        <w:spacing w:line="171" w:lineRule="exact" w:before="0"/>
        <w:ind w:left="1680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𝑃</w:t>
        <w:tab/>
        <w:t>𝑆</w:t>
        <w:tab/>
        <w:t>𝑃</w:t>
      </w:r>
    </w:p>
    <w:p>
      <w:pPr>
        <w:pStyle w:val="BodyText"/>
        <w:spacing w:before="9"/>
        <w:ind w:left="0"/>
        <w:jc w:val="left"/>
        <w:rPr>
          <w:rFonts w:ascii="Cambria Math"/>
          <w:sz w:val="12"/>
        </w:rPr>
      </w:pPr>
    </w:p>
    <w:p>
      <w:pPr>
        <w:pStyle w:val="BodyText"/>
        <w:spacing w:line="480" w:lineRule="auto" w:before="90"/>
        <w:ind w:right="235"/>
      </w:pPr>
      <w:r>
        <w:rPr/>
        <w:t>Where, Y = GDP; E = Energy consumed, P = Population and S = Pollution. Matsuoka deduced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reductions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emitted,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with little</w:t>
      </w:r>
      <w:r>
        <w:rPr>
          <w:spacing w:val="-1"/>
        </w:rPr>
        <w:t> </w:t>
      </w:r>
      <w:r>
        <w:rPr/>
        <w:t>increases in energy</w:t>
      </w:r>
      <w:r>
        <w:rPr>
          <w:spacing w:val="-5"/>
        </w:rPr>
        <w:t> </w:t>
      </w:r>
      <w:r>
        <w:rPr/>
        <w:t>consumption.</w:t>
      </w:r>
    </w:p>
    <w:p>
      <w:pPr>
        <w:pStyle w:val="BodyText"/>
        <w:spacing w:line="480" w:lineRule="auto" w:before="1"/>
        <w:ind w:right="240"/>
      </w:pPr>
      <w:r>
        <w:rPr/>
        <w:t>The NIES and South East Asian countries achieved increase in</w:t>
      </w:r>
      <w:r>
        <w:rPr>
          <w:spacing w:val="60"/>
        </w:rPr>
        <w:t> </w:t>
      </w:r>
      <w:r>
        <w:rPr/>
        <w:t>energy efficiency and reduction</w:t>
      </w:r>
      <w:r>
        <w:rPr>
          <w:spacing w:val="1"/>
        </w:rPr>
        <w:t> </w:t>
      </w:r>
      <w:r>
        <w:rPr/>
        <w:t>in pollutants emitted with increases in energy consumption. China and the countries of South</w:t>
      </w:r>
      <w:r>
        <w:rPr>
          <w:spacing w:val="1"/>
        </w:rPr>
        <w:t> </w:t>
      </w:r>
      <w:r>
        <w:rPr/>
        <w:t>Asia are gradually increasing energy efficiency while expanding energy consumption with no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amount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pollutants emitted.</w:t>
      </w:r>
    </w:p>
    <w:p>
      <w:pPr>
        <w:pStyle w:val="BodyText"/>
        <w:spacing w:line="480" w:lineRule="auto"/>
        <w:ind w:right="243"/>
      </w:pPr>
      <w:r>
        <w:rPr/>
        <w:t>In a related study of the relationship between economic growth, energy consumption and 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in Japan and</w:t>
      </w:r>
      <w:r>
        <w:rPr>
          <w:spacing w:val="-1"/>
        </w:rPr>
        <w:t> </w:t>
      </w:r>
      <w:r>
        <w:rPr/>
        <w:t>China, Matsuoka</w:t>
      </w:r>
      <w:r>
        <w:rPr>
          <w:spacing w:val="-1"/>
        </w:rPr>
        <w:t> </w:t>
      </w:r>
      <w:r>
        <w:rPr/>
        <w:t>came up with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findings: one,</w:t>
      </w:r>
    </w:p>
    <w:p>
      <w:pPr>
        <w:pStyle w:val="BodyText"/>
        <w:spacing w:line="480" w:lineRule="auto"/>
        <w:ind w:right="234"/>
      </w:pPr>
      <w:r>
        <w:rPr/>
        <w:t>up till 1973, Japan‘s rapid economic growth was due in large part to increases in the amount of</w:t>
      </w:r>
      <w:r>
        <w:rPr>
          <w:spacing w:val="1"/>
        </w:rPr>
        <w:t> </w:t>
      </w:r>
      <w:r>
        <w:rPr/>
        <w:t>energy consumption, but after 1973 economic growth was achieved while improving energy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pollutant</w:t>
      </w:r>
      <w:r>
        <w:rPr>
          <w:spacing w:val="1"/>
        </w:rPr>
        <w:t> </w:t>
      </w:r>
      <w:r>
        <w:rPr/>
        <w:t>emissions.</w:t>
      </w:r>
      <w:r>
        <w:rPr>
          <w:spacing w:val="1"/>
        </w:rPr>
        <w:t> </w:t>
      </w:r>
      <w:r>
        <w:rPr/>
        <w:t>Two:</w:t>
      </w:r>
      <w:r>
        <w:rPr>
          <w:spacing w:val="1"/>
        </w:rPr>
        <w:t> </w:t>
      </w:r>
      <w:r>
        <w:rPr/>
        <w:t>improvements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combustion efficiency, a shift to the use of sweet oil, and the installation of de-sulphurizing</w:t>
      </w:r>
      <w:r>
        <w:rPr>
          <w:spacing w:val="1"/>
        </w:rPr>
        <w:t> </w:t>
      </w:r>
      <w:r>
        <w:rPr/>
        <w:t>equipment were important measures in reducing the amount of S0</w:t>
      </w:r>
      <w:r>
        <w:rPr>
          <w:vertAlign w:val="subscript"/>
        </w:rPr>
        <w:t>2</w:t>
      </w:r>
      <w:r>
        <w:rPr>
          <w:vertAlign w:val="baseline"/>
        </w:rPr>
        <w:t> emissions in Japan.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were supported by the efforts of private companies in increasing investment in pollution-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Three,</w:t>
      </w:r>
      <w:r>
        <w:rPr>
          <w:spacing w:val="1"/>
          <w:vertAlign w:val="baseline"/>
        </w:rPr>
        <w:t> </w:t>
      </w:r>
      <w:r>
        <w:rPr>
          <w:vertAlign w:val="baseline"/>
        </w:rPr>
        <w:t>rapid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China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 by increases in the amount of energy consumed, with some improvements in 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efficiency. However, there has been little change in those practices contributing to the mitigation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2"/>
          <w:vertAlign w:val="baseline"/>
        </w:rPr>
        <w:t> </w:t>
      </w:r>
      <w:r>
        <w:rPr>
          <w:vertAlign w:val="baseline"/>
        </w:rPr>
        <w:t>it still comprises a</w:t>
      </w:r>
      <w:r>
        <w:rPr>
          <w:spacing w:val="-2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small percentage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GDP.</w:t>
      </w:r>
    </w:p>
    <w:p>
      <w:pPr>
        <w:spacing w:after="0" w:line="480" w:lineRule="auto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Given the above, Matsuoka (1997) concludes that, China uses the most energy out of any Asian</w:t>
      </w:r>
      <w:r>
        <w:rPr>
          <w:spacing w:val="1"/>
        </w:rPr>
        <w:t> </w:t>
      </w:r>
      <w:r>
        <w:rPr/>
        <w:t>country to produce the same amount of GDP, meaning that</w:t>
      </w:r>
      <w:r>
        <w:rPr>
          <w:spacing w:val="60"/>
        </w:rPr>
        <w:t> </w:t>
      </w:r>
      <w:r>
        <w:rPr/>
        <w:t>growth is being supported in China</w:t>
      </w:r>
      <w:r>
        <w:rPr>
          <w:spacing w:val="1"/>
        </w:rPr>
        <w:t> </w:t>
      </w:r>
      <w:r>
        <w:rPr/>
        <w:t>by pumping large amounts of energy into a relatively non-energy efficient economy. Second,</w:t>
      </w:r>
      <w:r>
        <w:rPr>
          <w:spacing w:val="1"/>
        </w:rPr>
        <w:t> </w:t>
      </w:r>
      <w:r>
        <w:rPr/>
        <w:t>China emits the highest level of pollutants per unit of energy consumed and the amount of GDP</w:t>
      </w:r>
      <w:r>
        <w:rPr>
          <w:spacing w:val="1"/>
        </w:rPr>
        <w:t> </w:t>
      </w:r>
      <w:r>
        <w:rPr/>
        <w:t>produced per unit of pollutant is the lowest in Asia. Third, past economic development in China</w:t>
      </w:r>
      <w:r>
        <w:rPr>
          <w:spacing w:val="1"/>
        </w:rPr>
        <w:t> </w:t>
      </w:r>
      <w:r>
        <w:rPr/>
        <w:t>was achieved by increasing the amount of energy consumption with little progress in increasing</w:t>
      </w:r>
      <w:r>
        <w:rPr>
          <w:spacing w:val="1"/>
        </w:rPr>
        <w:t> </w:t>
      </w:r>
      <w:r>
        <w:rPr/>
        <w:t>energy efficiency and strengthening pollution prevention measures. Fourth, while China has 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 such policies as concentrated investment in pollution prevention equipment are not</w:t>
      </w:r>
      <w:r>
        <w:rPr>
          <w:spacing w:val="1"/>
        </w:rPr>
        <w:t> </w:t>
      </w:r>
      <w:r>
        <w:rPr/>
        <w:t>at present effective. Because energy prices are held artificially low, improvements in energy</w:t>
      </w:r>
      <w:r>
        <w:rPr>
          <w:spacing w:val="1"/>
        </w:rPr>
        <w:t> </w:t>
      </w:r>
      <w:r>
        <w:rPr/>
        <w:t>efficiency may be</w:t>
      </w:r>
      <w:r>
        <w:rPr>
          <w:spacing w:val="1"/>
        </w:rPr>
        <w:t> </w:t>
      </w:r>
      <w:r>
        <w:rPr/>
        <w:t>enhanced through raising energy prices, as seen during the development</w:t>
      </w:r>
      <w:r>
        <w:rPr>
          <w:spacing w:val="1"/>
        </w:rPr>
        <w:t> </w:t>
      </w:r>
      <w:r>
        <w:rPr/>
        <w:t>process in Japan. Fifth, thermal power generation in China produces 30 times as much S0x as in</w:t>
      </w:r>
      <w:r>
        <w:rPr>
          <w:spacing w:val="1"/>
        </w:rPr>
        <w:t> </w:t>
      </w:r>
      <w:r>
        <w:rPr/>
        <w:t>Japan per unit of energy produced. This is due, in large part, to the differences in pollution</w:t>
      </w:r>
      <w:r>
        <w:rPr>
          <w:spacing w:val="1"/>
        </w:rPr>
        <w:t> </w:t>
      </w:r>
      <w:r>
        <w:rPr/>
        <w:t>counter</w:t>
      </w:r>
      <w:r>
        <w:rPr>
          <w:spacing w:val="10"/>
        </w:rPr>
        <w:t> </w:t>
      </w:r>
      <w:r>
        <w:rPr/>
        <w:t>measures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effect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countries.</w:t>
      </w:r>
      <w:r>
        <w:rPr>
          <w:spacing w:val="12"/>
        </w:rPr>
        <w:t> </w:t>
      </w:r>
      <w:r>
        <w:rPr/>
        <w:t>Sixth,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China</w:t>
      </w:r>
      <w:r>
        <w:rPr>
          <w:spacing w:val="11"/>
        </w:rPr>
        <w:t> </w:t>
      </w:r>
      <w:r>
        <w:rPr/>
        <w:t>around</w:t>
      </w:r>
      <w:r>
        <w:rPr>
          <w:spacing w:val="12"/>
        </w:rPr>
        <w:t> </w:t>
      </w:r>
      <w:r>
        <w:rPr/>
        <w:t>1.78</w:t>
      </w:r>
      <w:r>
        <w:rPr>
          <w:spacing w:val="11"/>
        </w:rPr>
        <w:t> </w:t>
      </w:r>
      <w:r>
        <w:rPr/>
        <w:t>times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much</w:t>
      </w:r>
      <w:r>
        <w:rPr>
          <w:spacing w:val="13"/>
        </w:rPr>
        <w:t> </w:t>
      </w:r>
      <w:r>
        <w:rPr/>
        <w:t>coal</w:t>
      </w:r>
      <w:r>
        <w:rPr>
          <w:spacing w:val="-57"/>
        </w:rPr>
        <w:t> </w:t>
      </w:r>
      <w:r>
        <w:rPr/>
        <w:t>is used to produce a single unit of electricity for final consumption as in Japan. This is due to</w:t>
      </w:r>
      <w:r>
        <w:rPr>
          <w:spacing w:val="1"/>
        </w:rPr>
        <w:t> </w:t>
      </w:r>
      <w:r>
        <w:rPr/>
        <w:t>thermal efficiency of power generation, and quality of coal used as fuel in power plants, power</w:t>
      </w:r>
      <w:r>
        <w:rPr>
          <w:spacing w:val="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loss and</w:t>
      </w:r>
      <w:r>
        <w:rPr>
          <w:spacing w:val="-1"/>
        </w:rPr>
        <w:t> </w:t>
      </w:r>
      <w:r>
        <w:rPr/>
        <w:t>the amount of power</w:t>
      </w:r>
      <w:r>
        <w:rPr>
          <w:spacing w:val="-1"/>
        </w:rPr>
        <w:t> </w:t>
      </w:r>
      <w:r>
        <w:rPr/>
        <w:t>used in</w:t>
      </w:r>
      <w:r>
        <w:rPr>
          <w:spacing w:val="2"/>
        </w:rPr>
        <w:t> </w:t>
      </w:r>
      <w:r>
        <w:rPr/>
        <w:t>– house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power plants.</w:t>
      </w:r>
    </w:p>
    <w:p>
      <w:pPr>
        <w:pStyle w:val="BodyText"/>
        <w:spacing w:line="480" w:lineRule="auto" w:before="2"/>
        <w:ind w:right="239"/>
      </w:pPr>
      <w:r>
        <w:rPr/>
        <w:t>Francœur et al. (Undated) analyzed the contribution of energy efficiency, economic activity mix</w:t>
      </w:r>
      <w:r>
        <w:rPr>
          <w:spacing w:val="1"/>
        </w:rPr>
        <w:t> </w:t>
      </w:r>
      <w:r>
        <w:rPr/>
        <w:t>and weather to the evolution of energy use and Green House Gas (GHG) emissions in Canada,</w:t>
      </w:r>
      <w:r>
        <w:rPr>
          <w:spacing w:val="1"/>
        </w:rPr>
        <w:t> </w:t>
      </w:r>
      <w:r>
        <w:rPr/>
        <w:t>with a view to highlighting the relationships among them that would assist policy makers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Canada‘s</w:t>
      </w:r>
      <w:r>
        <w:rPr>
          <w:spacing w:val="1"/>
        </w:rPr>
        <w:t> </w:t>
      </w:r>
      <w:r>
        <w:rPr/>
        <w:t>GHG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 made so far in this regard. In the process, they examined the influence of key factors in</w:t>
      </w:r>
      <w:r>
        <w:rPr>
          <w:spacing w:val="1"/>
        </w:rPr>
        <w:t> </w:t>
      </w:r>
      <w:r>
        <w:rPr/>
        <w:t>energy</w:t>
      </w:r>
      <w:r>
        <w:rPr>
          <w:spacing w:val="41"/>
        </w:rPr>
        <w:t> </w:t>
      </w:r>
      <w:r>
        <w:rPr/>
        <w:t>use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emissions,</w:t>
      </w:r>
      <w:r>
        <w:rPr>
          <w:spacing w:val="48"/>
        </w:rPr>
        <w:t> </w:t>
      </w:r>
      <w:r>
        <w:rPr/>
        <w:t>expressing</w:t>
      </w:r>
      <w:r>
        <w:rPr>
          <w:spacing w:val="44"/>
        </w:rPr>
        <w:t> </w:t>
      </w:r>
      <w:r>
        <w:rPr/>
        <w:t>total</w:t>
      </w:r>
      <w:r>
        <w:rPr>
          <w:spacing w:val="47"/>
        </w:rPr>
        <w:t> </w:t>
      </w:r>
      <w:r>
        <w:rPr/>
        <w:t>GHG</w:t>
      </w:r>
      <w:r>
        <w:rPr>
          <w:spacing w:val="47"/>
        </w:rPr>
        <w:t> </w:t>
      </w:r>
      <w:r>
        <w:rPr/>
        <w:t>emissions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sum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emissions</w:t>
      </w:r>
      <w:r>
        <w:rPr>
          <w:spacing w:val="48"/>
        </w:rPr>
        <w:t> </w:t>
      </w:r>
      <w:r>
        <w:rPr/>
        <w:t>from</w:t>
      </w:r>
      <w:r>
        <w:rPr>
          <w:spacing w:val="47"/>
        </w:rPr>
        <w:t> </w:t>
      </w:r>
      <w:r>
        <w:rPr/>
        <w:t>a</w:t>
      </w:r>
    </w:p>
    <w:p>
      <w:pPr>
        <w:pStyle w:val="BodyText"/>
        <w:spacing w:before="1"/>
      </w:pPr>
      <w:r>
        <w:rPr/>
        <w:t>number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users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energy,</w:t>
      </w:r>
      <w:r>
        <w:rPr>
          <w:spacing w:val="16"/>
        </w:rPr>
        <w:t> </w:t>
      </w:r>
      <w:r>
        <w:rPr>
          <w:i/>
        </w:rPr>
        <w:t>viz.:</w:t>
      </w:r>
      <w:r>
        <w:rPr>
          <w:i/>
          <w:spacing w:val="14"/>
        </w:rPr>
        <w:t> </w:t>
      </w:r>
      <w:r>
        <w:rPr/>
        <w:t>electricity</w:t>
      </w:r>
      <w:r>
        <w:rPr>
          <w:spacing w:val="8"/>
        </w:rPr>
        <w:t> </w:t>
      </w:r>
      <w:r>
        <w:rPr/>
        <w:t>generation,</w:t>
      </w:r>
      <w:r>
        <w:rPr>
          <w:spacing w:val="11"/>
        </w:rPr>
        <w:t> </w:t>
      </w:r>
      <w:r>
        <w:rPr/>
        <w:t>oil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gas</w:t>
      </w:r>
      <w:r>
        <w:rPr>
          <w:spacing w:val="14"/>
        </w:rPr>
        <w:t> </w:t>
      </w:r>
      <w:r>
        <w:rPr/>
        <w:t>production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secondary</w:t>
      </w:r>
      <w:r>
        <w:rPr>
          <w:spacing w:val="5"/>
        </w:rPr>
        <w:t> </w:t>
      </w:r>
      <w:r>
        <w:rPr/>
        <w:t>(or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end-use) consumption. Their findings are that from 1960 to 1996 there was a decline in the 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 which resulted from a shift from crude oil to natural gas used in energy demand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Canada; two, the structure, or mix of economic activity favoured a shift in the distribution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 towards more energy – intensive components of the Canadian economy, and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weather also contributed to the increase in secondary energy use; and three, during the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residential energy use decreased by over 12 percent. This change in residential energy use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largely influenced by growth in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activity which increased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almost 12 percent.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 intensity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 efficiency of</w:t>
      </w:r>
      <w:r>
        <w:rPr>
          <w:spacing w:val="60"/>
          <w:vertAlign w:val="baseline"/>
        </w:rPr>
        <w:t> </w:t>
      </w:r>
      <w:r>
        <w:rPr>
          <w:vertAlign w:val="baseline"/>
        </w:rPr>
        <w:t>buildings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 equipment, improved energy management practices of the occupants as well as a decline in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 rates.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11.8 percent industrial energy increase from 1960 to 1996 was occasioned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growth in economic activity and changes in the mix of activity. This shift towards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 – intensive industries also contributed to an increase in energy use of 25 percent,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8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21"/>
          <w:vertAlign w:val="baseline"/>
        </w:rPr>
        <w:t> </w:t>
      </w:r>
      <w:r>
        <w:rPr>
          <w:vertAlign w:val="baseline"/>
        </w:rPr>
        <w:t>gave</w:t>
      </w:r>
      <w:r>
        <w:rPr>
          <w:spacing w:val="22"/>
          <w:vertAlign w:val="baseline"/>
        </w:rPr>
        <w:t> </w:t>
      </w:r>
      <w:r>
        <w:rPr>
          <w:vertAlign w:val="baseline"/>
        </w:rPr>
        <w:t>rise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6"/>
          <w:vertAlign w:val="baseline"/>
        </w:rPr>
        <w:t> </w:t>
      </w:r>
      <w:r>
        <w:rPr>
          <w:vertAlign w:val="baseline"/>
        </w:rPr>
        <w:t>use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1.3</w:t>
      </w:r>
      <w:r>
        <w:rPr>
          <w:spacing w:val="23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well.</w:t>
      </w:r>
      <w:r>
        <w:rPr>
          <w:spacing w:val="2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27"/>
          <w:vertAlign w:val="baseline"/>
        </w:rPr>
        <w:t> </w:t>
      </w:r>
      <w:r>
        <w:rPr>
          <w:vertAlign w:val="baseline"/>
        </w:rPr>
        <w:t>study</w:t>
      </w:r>
      <w:r>
        <w:rPr>
          <w:spacing w:val="2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8"/>
          <w:vertAlign w:val="baseline"/>
        </w:rPr>
        <w:t> </w:t>
      </w:r>
      <w:r>
        <w:rPr>
          <w:vertAlign w:val="baseline"/>
        </w:rPr>
        <w:t>total</w:t>
      </w:r>
      <w:r>
        <w:rPr>
          <w:spacing w:val="28"/>
          <w:vertAlign w:val="baseline"/>
        </w:rPr>
        <w:t> </w:t>
      </w:r>
      <w:r>
        <w:rPr>
          <w:vertAlign w:val="baseline"/>
        </w:rPr>
        <w:t>energy</w:t>
      </w:r>
      <w:r>
        <w:rPr>
          <w:spacing w:val="23"/>
          <w:vertAlign w:val="baseline"/>
        </w:rPr>
        <w:t> </w:t>
      </w:r>
      <w:r>
        <w:rPr>
          <w:vertAlign w:val="baseline"/>
        </w:rPr>
        <w:t>used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passenger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well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freight</w:t>
      </w:r>
      <w:r>
        <w:rPr>
          <w:spacing w:val="29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2"/>
      </w:pPr>
      <w:r>
        <w:rPr/>
        <w:t>10.2</w:t>
      </w:r>
      <w:r>
        <w:rPr>
          <w:spacing w:val="-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meanwhile the</w:t>
      </w:r>
      <w:r>
        <w:rPr>
          <w:spacing w:val="-2"/>
        </w:rPr>
        <w:t> </w:t>
      </w:r>
      <w:r>
        <w:rPr/>
        <w:t>energy</w:t>
      </w:r>
      <w:r>
        <w:rPr>
          <w:spacing w:val="-6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activities increased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over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percent.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39"/>
      </w:pPr>
      <w:r>
        <w:rPr/>
        <w:t>Bentham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Romani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growth and prices in 24 non-OECD countries and 3 sectors from 1978 to 2003. They estimate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non-linear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elasticities,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unobserved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asymmetric</w:t>
      </w:r>
      <w:r>
        <w:rPr>
          <w:spacing w:val="1"/>
        </w:rPr>
        <w:t> </w:t>
      </w:r>
      <w:r>
        <w:rPr/>
        <w:t>responses to price changes. They conclude that: First, the income elasticity of energy demand is</w:t>
      </w:r>
      <w:r>
        <w:rPr>
          <w:spacing w:val="1"/>
        </w:rPr>
        <w:t> </w:t>
      </w:r>
      <w:r>
        <w:rPr/>
        <w:t>high and increases with income, both on the country and sector level. Second, energy demand is</w:t>
      </w:r>
      <w:r>
        <w:rPr>
          <w:spacing w:val="1"/>
        </w:rPr>
        <w:t> </w:t>
      </w:r>
      <w:r>
        <w:rPr/>
        <w:t>more</w:t>
      </w:r>
      <w:r>
        <w:rPr>
          <w:spacing w:val="14"/>
        </w:rPr>
        <w:t> </w:t>
      </w:r>
      <w:r>
        <w:rPr/>
        <w:t>responsive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end-use</w:t>
      </w:r>
      <w:r>
        <w:rPr>
          <w:spacing w:val="15"/>
        </w:rPr>
        <w:t> </w:t>
      </w:r>
      <w:r>
        <w:rPr/>
        <w:t>price</w:t>
      </w:r>
      <w:r>
        <w:rPr>
          <w:spacing w:val="14"/>
        </w:rPr>
        <w:t> </w:t>
      </w:r>
      <w:r>
        <w:rPr/>
        <w:t>than</w:t>
      </w:r>
      <w:r>
        <w:rPr>
          <w:spacing w:val="16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oil</w:t>
      </w:r>
      <w:r>
        <w:rPr>
          <w:spacing w:val="17"/>
        </w:rPr>
        <w:t> </w:t>
      </w:r>
      <w:r>
        <w:rPr/>
        <w:t>price</w:t>
      </w:r>
      <w:r>
        <w:rPr>
          <w:spacing w:val="14"/>
        </w:rPr>
        <w:t> </w:t>
      </w:r>
      <w:r>
        <w:rPr/>
        <w:t>changes.</w:t>
      </w:r>
      <w:r>
        <w:rPr>
          <w:spacing w:val="16"/>
        </w:rPr>
        <w:t> </w:t>
      </w:r>
      <w:r>
        <w:rPr/>
        <w:t>Third,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price</w:t>
      </w:r>
      <w:r>
        <w:rPr>
          <w:spacing w:val="16"/>
        </w:rPr>
        <w:t> </w:t>
      </w:r>
      <w:r>
        <w:rPr/>
        <w:t>elasticity</w:t>
      </w:r>
      <w:r>
        <w:rPr>
          <w:spacing w:val="-57"/>
        </w:rPr>
        <w:t> </w:t>
      </w:r>
      <w:r>
        <w:rPr/>
        <w:t>of</w:t>
      </w:r>
      <w:r>
        <w:rPr>
          <w:spacing w:val="2"/>
        </w:rPr>
        <w:t> </w:t>
      </w:r>
      <w:r>
        <w:rPr/>
        <w:t>energy</w:t>
      </w:r>
      <w:r>
        <w:rPr>
          <w:spacing w:val="-2"/>
        </w:rPr>
        <w:t> </w:t>
      </w:r>
      <w:r>
        <w:rPr/>
        <w:t>demand</w:t>
      </w:r>
      <w:r>
        <w:rPr>
          <w:spacing w:val="4"/>
        </w:rPr>
        <w:t> </w:t>
      </w:r>
      <w:r>
        <w:rPr/>
        <w:t>increases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general</w:t>
      </w:r>
      <w:r>
        <w:rPr>
          <w:spacing w:val="5"/>
        </w:rPr>
        <w:t> </w:t>
      </w:r>
      <w:r>
        <w:rPr/>
        <w:t>price</w:t>
      </w:r>
      <w:r>
        <w:rPr>
          <w:spacing w:val="4"/>
        </w:rPr>
        <w:t> </w:t>
      </w:r>
      <w:r>
        <w:rPr/>
        <w:t>level.</w:t>
      </w:r>
      <w:r>
        <w:rPr>
          <w:spacing w:val="4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them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result,</w:t>
      </w:r>
      <w:r>
        <w:rPr>
          <w:spacing w:val="3"/>
        </w:rPr>
        <w:t> </w:t>
      </w:r>
      <w:r>
        <w:rPr/>
        <w:t>driven</w:t>
      </w:r>
      <w:r>
        <w:rPr>
          <w:spacing w:val="3"/>
        </w:rPr>
        <w:t> </w:t>
      </w:r>
      <w:r>
        <w:rPr/>
        <w:t>by</w:t>
      </w:r>
    </w:p>
    <w:p>
      <w:pPr>
        <w:pStyle w:val="BodyText"/>
        <w:spacing w:before="1"/>
      </w:pPr>
      <w:r>
        <w:rPr/>
        <w:t>the</w:t>
      </w:r>
      <w:r>
        <w:rPr>
          <w:spacing w:val="27"/>
        </w:rPr>
        <w:t> </w:t>
      </w:r>
      <w:r>
        <w:rPr/>
        <w:t>residential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agricultural</w:t>
      </w:r>
      <w:r>
        <w:rPr>
          <w:spacing w:val="29"/>
        </w:rPr>
        <w:t> </w:t>
      </w:r>
      <w:r>
        <w:rPr/>
        <w:t>sectors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new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literature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developing</w:t>
      </w:r>
      <w:r>
        <w:rPr>
          <w:spacing w:val="26"/>
        </w:rPr>
        <w:t> </w:t>
      </w:r>
      <w:r>
        <w:rPr/>
        <w:t>countries,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is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6"/>
      </w:pPr>
      <w:r>
        <w:rPr/>
        <w:t>consistent with the hypothesis of stronger responsiveness to high energy prices. Finally they find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fixed effects</w:t>
      </w:r>
      <w:r>
        <w:rPr>
          <w:spacing w:val="2"/>
        </w:rPr>
        <w:t> </w:t>
      </w:r>
      <w:r>
        <w:rPr/>
        <w:t>and,</w:t>
      </w:r>
      <w:r>
        <w:rPr>
          <w:spacing w:val="-1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price</w:t>
      </w:r>
      <w:r>
        <w:rPr>
          <w:spacing w:val="-2"/>
        </w:rPr>
        <w:t> </w:t>
      </w:r>
      <w:r>
        <w:rPr/>
        <w:t>asymmetry</w:t>
      </w:r>
      <w:r>
        <w:rPr>
          <w:spacing w:val="-3"/>
        </w:rPr>
        <w:t> </w:t>
      </w:r>
      <w:r>
        <w:rPr/>
        <w:t>add</w:t>
      </w:r>
      <w:r>
        <w:rPr>
          <w:spacing w:val="1"/>
        </w:rPr>
        <w:t> </w:t>
      </w:r>
      <w:r>
        <w:rPr/>
        <w:t>little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480" w:lineRule="auto"/>
        <w:ind w:right="237"/>
      </w:pPr>
      <w:r>
        <w:rPr/>
        <w:t>The deregulation of electric power production and distribution appears to have come to stay in</w:t>
      </w:r>
      <w:r>
        <w:rPr>
          <w:spacing w:val="1"/>
        </w:rPr>
        <w:t> </w:t>
      </w:r>
      <w:r>
        <w:rPr/>
        <w:t>mature,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developing,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rapidly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economies, deregulation offers the opportunities to use foreign investment to satisfy a growing</w:t>
      </w:r>
      <w:r>
        <w:rPr>
          <w:spacing w:val="1"/>
        </w:rPr>
        <w:t> </w:t>
      </w:r>
      <w:r>
        <w:rPr/>
        <w:t>appetite for electrical energy, while mature economies see deregulation as a way to sustain a low</w:t>
      </w:r>
      <w:r>
        <w:rPr>
          <w:spacing w:val="1"/>
        </w:rPr>
        <w:t> </w:t>
      </w:r>
      <w:r>
        <w:rPr/>
        <w:t>cost supply of electric power through competitive market incentives. In this case, the shift from a</w:t>
      </w:r>
      <w:r>
        <w:rPr>
          <w:spacing w:val="-57"/>
        </w:rPr>
        <w:t> </w:t>
      </w:r>
      <w:r>
        <w:rPr/>
        <w:t>regulated,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cost–recovery,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deregulation–based,</w:t>
      </w:r>
      <w:r>
        <w:rPr>
          <w:spacing w:val="1"/>
        </w:rPr>
        <w:t> </w:t>
      </w:r>
      <w:r>
        <w:rPr/>
        <w:t>cost–</w:t>
      </w:r>
      <w:r>
        <w:rPr>
          <w:spacing w:val="-57"/>
        </w:rPr>
        <w:t> </w:t>
      </w:r>
      <w:r>
        <w:rPr/>
        <w:t>competitive,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produced,</w:t>
      </w:r>
      <w:r>
        <w:rPr>
          <w:spacing w:val="1"/>
        </w:rPr>
        <w:t> </w:t>
      </w:r>
      <w:r>
        <w:rPr/>
        <w:t>distributed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consumed,</w:t>
      </w:r>
      <w:r>
        <w:rPr>
          <w:spacing w:val="31"/>
        </w:rPr>
        <w:t> </w:t>
      </w:r>
      <w:r>
        <w:rPr/>
        <w:t>says</w:t>
      </w:r>
      <w:r>
        <w:rPr>
          <w:spacing w:val="35"/>
        </w:rPr>
        <w:t> </w:t>
      </w:r>
      <w:r>
        <w:rPr/>
        <w:t>Little</w:t>
      </w:r>
      <w:r>
        <w:rPr>
          <w:spacing w:val="31"/>
        </w:rPr>
        <w:t> </w:t>
      </w:r>
      <w:r>
        <w:rPr/>
        <w:t>(2001).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case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an</w:t>
      </w:r>
      <w:r>
        <w:rPr>
          <w:spacing w:val="31"/>
        </w:rPr>
        <w:t> </w:t>
      </w:r>
      <w:r>
        <w:rPr/>
        <w:t>industrial</w:t>
      </w:r>
      <w:r>
        <w:rPr>
          <w:spacing w:val="32"/>
        </w:rPr>
        <w:t> </w:t>
      </w:r>
      <w:r>
        <w:rPr/>
        <w:t>company,</w:t>
      </w:r>
      <w:r>
        <w:rPr>
          <w:spacing w:val="31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-58"/>
        </w:rPr>
        <w:t> </w:t>
      </w:r>
      <w:r>
        <w:rPr/>
        <w:t>steel or paper manufacturer, where power can be as much as 25 – 30 percent of the cost of 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deregulation,</w:t>
      </w:r>
      <w:r>
        <w:rPr>
          <w:spacing w:val="1"/>
        </w:rPr>
        <w:t> </w:t>
      </w:r>
      <w:r>
        <w:rPr/>
        <w:t>potentially,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translate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productivity, competitive asset management and even ultimate success if power costs could be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reduced.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accordingly. In either case opportunities presented by deregulation will drive radically different</w:t>
      </w:r>
      <w:r>
        <w:rPr>
          <w:spacing w:val="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and purchasing</w:t>
      </w:r>
      <w:r>
        <w:rPr>
          <w:spacing w:val="-1"/>
        </w:rPr>
        <w:t> </w:t>
      </w:r>
      <w:r>
        <w:rPr/>
        <w:t>behaviour on the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consumer.</w:t>
      </w:r>
    </w:p>
    <w:p>
      <w:pPr>
        <w:pStyle w:val="BodyText"/>
        <w:spacing w:line="480" w:lineRule="auto" w:before="2"/>
        <w:ind w:right="234"/>
      </w:pPr>
      <w:r>
        <w:rPr/>
        <w:t>Little (2001) sees abundant opportunities for those companies innovative and fast enough to</w:t>
      </w:r>
      <w:r>
        <w:rPr>
          <w:spacing w:val="1"/>
        </w:rPr>
        <w:t> </w:t>
      </w:r>
      <w:r>
        <w:rPr/>
        <w:t>capitalize on change even though there are daunting challenges and associated risks. One of the</w:t>
      </w:r>
      <w:r>
        <w:rPr>
          <w:spacing w:val="1"/>
        </w:rPr>
        <w:t> </w:t>
      </w:r>
      <w:r>
        <w:rPr/>
        <w:t>challenges facing traditional electricity producers and distributors is the task of leading their</w:t>
      </w:r>
      <w:r>
        <w:rPr>
          <w:spacing w:val="1"/>
        </w:rPr>
        <w:t> </w:t>
      </w:r>
      <w:r>
        <w:rPr/>
        <w:t>organizations through major cultural change; they also find themselves ill-prepared, entering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non-competitive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Without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timely strategy, producers could easily find themselves swept away by market forces, evidenced</w:t>
      </w:r>
      <w:r>
        <w:rPr>
          <w:spacing w:val="1"/>
        </w:rPr>
        <w:t> </w:t>
      </w:r>
      <w:r>
        <w:rPr/>
        <w:t>by</w:t>
      </w:r>
      <w:r>
        <w:rPr>
          <w:spacing w:val="101"/>
        </w:rPr>
        <w:t> </w:t>
      </w:r>
      <w:r>
        <w:rPr/>
        <w:t>declining</w:t>
      </w:r>
      <w:r>
        <w:rPr>
          <w:spacing w:val="107"/>
        </w:rPr>
        <w:t> </w:t>
      </w:r>
      <w:r>
        <w:rPr/>
        <w:t>revenues,</w:t>
      </w:r>
      <w:r>
        <w:rPr>
          <w:spacing w:val="109"/>
        </w:rPr>
        <w:t> </w:t>
      </w:r>
      <w:r>
        <w:rPr/>
        <w:t>financial</w:t>
      </w:r>
      <w:r>
        <w:rPr>
          <w:spacing w:val="106"/>
        </w:rPr>
        <w:t> </w:t>
      </w:r>
      <w:r>
        <w:rPr/>
        <w:t>losses</w:t>
      </w:r>
      <w:r>
        <w:rPr>
          <w:spacing w:val="110"/>
        </w:rPr>
        <w:t> </w:t>
      </w:r>
      <w:r>
        <w:rPr/>
        <w:t>and</w:t>
      </w:r>
      <w:r>
        <w:rPr>
          <w:spacing w:val="109"/>
        </w:rPr>
        <w:t> </w:t>
      </w:r>
      <w:r>
        <w:rPr/>
        <w:t>idle</w:t>
      </w:r>
      <w:r>
        <w:rPr>
          <w:spacing w:val="105"/>
        </w:rPr>
        <w:t> </w:t>
      </w:r>
      <w:r>
        <w:rPr/>
        <w:t>facilities.</w:t>
      </w:r>
      <w:r>
        <w:rPr>
          <w:spacing w:val="106"/>
        </w:rPr>
        <w:t> </w:t>
      </w:r>
      <w:r>
        <w:rPr/>
        <w:t>Despite</w:t>
      </w:r>
      <w:r>
        <w:rPr>
          <w:spacing w:val="106"/>
        </w:rPr>
        <w:t> </w:t>
      </w:r>
      <w:r>
        <w:rPr/>
        <w:t>the</w:t>
      </w:r>
      <w:r>
        <w:rPr>
          <w:spacing w:val="106"/>
        </w:rPr>
        <w:t> </w:t>
      </w:r>
      <w:r>
        <w:rPr/>
        <w:t>uncertainties</w:t>
      </w:r>
      <w:r>
        <w:rPr>
          <w:spacing w:val="106"/>
        </w:rPr>
        <w:t> </w:t>
      </w:r>
      <w:r>
        <w:rPr/>
        <w:t>of</w:t>
      </w:r>
    </w:p>
    <w:p>
      <w:pPr>
        <w:pStyle w:val="BodyText"/>
        <w:spacing w:before="1"/>
      </w:pPr>
      <w:r>
        <w:rPr/>
        <w:t>deregulation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owners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existing</w:t>
      </w:r>
      <w:r>
        <w:rPr>
          <w:spacing w:val="12"/>
        </w:rPr>
        <w:t> </w:t>
      </w:r>
      <w:r>
        <w:rPr/>
        <w:t>generating</w:t>
      </w:r>
      <w:r>
        <w:rPr>
          <w:spacing w:val="10"/>
        </w:rPr>
        <w:t> </w:t>
      </w:r>
      <w:r>
        <w:rPr/>
        <w:t>plants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develop</w:t>
      </w:r>
      <w:r>
        <w:rPr>
          <w:spacing w:val="13"/>
        </w:rPr>
        <w:t> </w:t>
      </w:r>
      <w:r>
        <w:rPr/>
        <w:t>specific</w:t>
      </w:r>
      <w:r>
        <w:rPr>
          <w:spacing w:val="12"/>
        </w:rPr>
        <w:t> </w:t>
      </w:r>
      <w:r>
        <w:rPr/>
        <w:t>operating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strategies and investment plans for competitive generation. Such strategies are one, a competitive</w:t>
      </w:r>
      <w:r>
        <w:rPr>
          <w:spacing w:val="-57"/>
        </w:rPr>
        <w:t> </w:t>
      </w:r>
      <w:r>
        <w:rPr/>
        <w:t>benchmark defined by analyzing an entire distribution grid to plot competitiveness of not only</w:t>
      </w:r>
      <w:r>
        <w:rPr>
          <w:spacing w:val="1"/>
        </w:rPr>
        <w:t> </w:t>
      </w:r>
      <w:r>
        <w:rPr/>
        <w:t>individual power plants by each generation system within; two, divestment of existing markets</w:t>
      </w:r>
      <w:r>
        <w:rPr>
          <w:spacing w:val="1"/>
        </w:rPr>
        <w:t> </w:t>
      </w:r>
      <w:r>
        <w:rPr/>
        <w:t>and three, the repositioning of existing generation assets by applying technology, service, and</w:t>
      </w:r>
      <w:r>
        <w:rPr>
          <w:spacing w:val="1"/>
        </w:rPr>
        <w:t> </w:t>
      </w:r>
      <w:r>
        <w:rPr/>
        <w:t>economic solutions to the dispatchability</w:t>
      </w:r>
      <w:r>
        <w:rPr>
          <w:spacing w:val="1"/>
        </w:rPr>
        <w:t> </w:t>
      </w:r>
      <w:r>
        <w:rPr/>
        <w:t>and profitability of older, more costly facilities (Little,</w:t>
      </w:r>
      <w:r>
        <w:rPr>
          <w:spacing w:val="1"/>
        </w:rPr>
        <w:t> </w:t>
      </w:r>
      <w:r>
        <w:rPr/>
        <w:t>2001). For instance, plant modernization programmes, featuring turbine–generation and boiler up</w:t>
      </w:r>
      <w:r>
        <w:rPr>
          <w:spacing w:val="-57"/>
        </w:rPr>
        <w:t> </w:t>
      </w:r>
      <w:r>
        <w:rPr/>
        <w:t>improve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operation/maintenance costs. Such a programme can be surgically implemented either all at once</w:t>
      </w:r>
      <w:r>
        <w:rPr>
          <w:spacing w:val="-57"/>
        </w:rPr>
        <w:t> </w:t>
      </w:r>
      <w:r>
        <w:rPr/>
        <w:t>in one time cycle, or rolled out, incrementally, over several months or years.</w:t>
      </w:r>
      <w:r>
        <w:rPr>
          <w:spacing w:val="1"/>
        </w:rPr>
        <w:t> </w:t>
      </w:r>
      <w:r>
        <w:rPr/>
        <w:t>In any case,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through smaller,</w:t>
      </w:r>
      <w:r>
        <w:rPr>
          <w:spacing w:val="-1"/>
        </w:rPr>
        <w:t> </w:t>
      </w:r>
      <w:r>
        <w:rPr/>
        <w:t>highly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focused</w:t>
      </w:r>
      <w:r>
        <w:rPr>
          <w:spacing w:val="-1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with attractive payback periods.</w:t>
      </w:r>
    </w:p>
    <w:p>
      <w:pPr>
        <w:pStyle w:val="BodyText"/>
        <w:spacing w:line="480" w:lineRule="auto" w:before="2"/>
        <w:ind w:right="235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pow</w:t>
      </w:r>
      <w:r>
        <w:rPr>
          <w:spacing w:val="-2"/>
        </w:rPr>
        <w:t>e</w:t>
      </w:r>
      <w:r>
        <w:rPr/>
        <w:t>ri</w:t>
      </w:r>
      <w:r>
        <w:rPr>
          <w:spacing w:val="1"/>
        </w:rPr>
        <w:t>n</w:t>
      </w:r>
      <w:r>
        <w:rPr>
          <w:w w:val="120"/>
        </w:rPr>
        <w:t>g‖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ces</w:t>
      </w:r>
      <w:r>
        <w:rPr/>
        <w:t>s</w:t>
      </w:r>
      <w:r>
        <w:rPr>
          <w:spacing w:val="2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pla</w:t>
      </w:r>
      <w:r>
        <w:rPr>
          <w:spacing w:val="-2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18"/>
        </w:rPr>
        <w:t> </w:t>
      </w:r>
      <w:r>
        <w:rPr/>
        <w:t>o</w:t>
      </w:r>
      <w:r>
        <w:rPr>
          <w:spacing w:val="2"/>
        </w:rPr>
        <w:t>l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power</w:t>
      </w:r>
      <w:r>
        <w:rPr>
          <w:spacing w:val="23"/>
        </w:rPr>
        <w:t> </w:t>
      </w:r>
      <w:r>
        <w:rPr/>
        <w:t>statio</w:t>
      </w:r>
      <w:r>
        <w:rPr>
          <w:w w:val="99"/>
        </w:rPr>
        <w:t>ns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23"/>
          <w:w w:val="99"/>
        </w:rPr>
        <w:t> 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 </w:t>
      </w:r>
      <w:r>
        <w:rPr/>
        <w:t>have a</w:t>
      </w:r>
      <w:r>
        <w:rPr>
          <w:spacing w:val="1"/>
        </w:rPr>
        <w:t> </w:t>
      </w:r>
      <w:r>
        <w:rPr/>
        <w:t>greater name-plate capacity or more</w:t>
      </w:r>
      <w:r>
        <w:rPr>
          <w:spacing w:val="1"/>
        </w:rPr>
        <w:t> </w:t>
      </w:r>
      <w:r>
        <w:rPr/>
        <w:t>efficiency which</w:t>
      </w:r>
      <w:r>
        <w:rPr>
          <w:spacing w:val="1"/>
        </w:rPr>
        <w:t> </w:t>
      </w:r>
      <w:r>
        <w:rPr/>
        <w:t>results in</w:t>
      </w:r>
      <w:r>
        <w:rPr>
          <w:spacing w:val="60"/>
        </w:rPr>
        <w:t> </w:t>
      </w:r>
      <w:r>
        <w:rPr/>
        <w:t>a net increase in the</w:t>
      </w:r>
      <w:r>
        <w:rPr>
          <w:spacing w:val="1"/>
        </w:rPr>
        <w:t> </w:t>
      </w:r>
      <w:r>
        <w:rPr/>
        <w:t>power generated. The efficiency and capacity are improved by means of retrofit to the latest</w:t>
      </w:r>
      <w:r>
        <w:rPr>
          <w:spacing w:val="1"/>
        </w:rPr>
        <w:t> </w:t>
      </w:r>
      <w:r>
        <w:rPr/>
        <w:t>technology. Repowering is another approach with notable potentials.</w:t>
      </w:r>
      <w:r>
        <w:rPr>
          <w:spacing w:val="60"/>
        </w:rPr>
        <w:t> </w:t>
      </w:r>
      <w:r>
        <w:rPr/>
        <w:t>It can improve efficiency</w:t>
      </w:r>
      <w:r>
        <w:rPr>
          <w:spacing w:val="1"/>
        </w:rPr>
        <w:t> </w:t>
      </w:r>
      <w:r>
        <w:rPr/>
        <w:t>by over 20 percentage points, with coinciding lead and availability while still leveraging much of</w:t>
      </w:r>
      <w:r>
        <w:rPr>
          <w:spacing w:val="-57"/>
        </w:rPr>
        <w:t> </w:t>
      </w:r>
      <w:r>
        <w:rPr/>
        <w:t>the original plant assets. Repowering also offers significant benefits in reducing emissions while</w:t>
      </w:r>
      <w:r>
        <w:rPr>
          <w:spacing w:val="1"/>
        </w:rPr>
        <w:t> </w:t>
      </w:r>
      <w:r>
        <w:rPr/>
        <w:t>lowering operational/maintenance costs and it can be accomplished in a matter of months using</w:t>
      </w:r>
      <w:r>
        <w:rPr>
          <w:spacing w:val="1"/>
        </w:rPr>
        <w:t> </w:t>
      </w:r>
      <w:r>
        <w:rPr/>
        <w:t>an already</w:t>
      </w:r>
      <w:r>
        <w:rPr>
          <w:spacing w:val="-6"/>
        </w:rPr>
        <w:t> </w:t>
      </w:r>
      <w:r>
        <w:rPr/>
        <w:t>permitted site.</w:t>
      </w:r>
    </w:p>
    <w:p>
      <w:pPr>
        <w:pStyle w:val="BodyText"/>
        <w:spacing w:line="480" w:lineRule="auto" w:before="1"/>
        <w:ind w:right="232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salable</w:t>
      </w:r>
      <w:r>
        <w:rPr>
          <w:spacing w:val="1"/>
        </w:rPr>
        <w:t> </w:t>
      </w:r>
      <w:r>
        <w:rPr/>
        <w:t>megaWatt (MW) capacity, improved plant capacity factors, reduced plant emissions, improved</w:t>
      </w:r>
      <w:r>
        <w:rPr>
          <w:spacing w:val="1"/>
        </w:rPr>
        <w:t> </w:t>
      </w:r>
      <w:r>
        <w:rPr/>
        <w:t>plant heat rate, increased plant automation, reduced operating and maintenance costs, improved</w:t>
      </w:r>
      <w:r>
        <w:rPr>
          <w:spacing w:val="1"/>
        </w:rPr>
        <w:t> </w:t>
      </w:r>
      <w:r>
        <w:rPr/>
        <w:t>plant</w:t>
      </w:r>
      <w:r>
        <w:rPr>
          <w:spacing w:val="57"/>
        </w:rPr>
        <w:t> </w:t>
      </w:r>
      <w:r>
        <w:rPr/>
        <w:t>operating</w:t>
      </w:r>
      <w:r>
        <w:rPr>
          <w:spacing w:val="57"/>
        </w:rPr>
        <w:t> </w:t>
      </w:r>
      <w:r>
        <w:rPr/>
        <w:t>flexibility,</w:t>
      </w:r>
      <w:r>
        <w:rPr>
          <w:spacing w:val="59"/>
        </w:rPr>
        <w:t> </w:t>
      </w:r>
      <w:r>
        <w:rPr/>
        <w:t>increased</w:t>
      </w:r>
      <w:r>
        <w:rPr>
          <w:spacing w:val="58"/>
        </w:rPr>
        <w:t> </w:t>
      </w:r>
      <w:r>
        <w:rPr/>
        <w:t>fuel</w:t>
      </w:r>
      <w:r>
        <w:rPr>
          <w:spacing w:val="57"/>
        </w:rPr>
        <w:t> </w:t>
      </w:r>
      <w:r>
        <w:rPr/>
        <w:t>burning</w:t>
      </w:r>
      <w:r>
        <w:rPr>
          <w:spacing w:val="57"/>
        </w:rPr>
        <w:t> </w:t>
      </w:r>
      <w:r>
        <w:rPr/>
        <w:t>flexibility</w:t>
      </w:r>
      <w:r>
        <w:rPr>
          <w:spacing w:val="51"/>
        </w:rPr>
        <w:t> </w:t>
      </w:r>
      <w:r>
        <w:rPr/>
        <w:t>and</w:t>
      </w:r>
      <w:r>
        <w:rPr>
          <w:spacing w:val="59"/>
        </w:rPr>
        <w:t> </w:t>
      </w:r>
      <w:r>
        <w:rPr/>
        <w:t>increased</w:t>
      </w:r>
      <w:r>
        <w:rPr>
          <w:spacing w:val="57"/>
        </w:rPr>
        <w:t> </w:t>
      </w:r>
      <w:r>
        <w:rPr/>
        <w:t>plant</w:t>
      </w:r>
      <w:r>
        <w:rPr>
          <w:spacing w:val="57"/>
        </w:rPr>
        <w:t> </w:t>
      </w:r>
      <w:r>
        <w:rPr/>
        <w:t>availability</w:t>
      </w:r>
    </w:p>
    <w:p>
      <w:pPr>
        <w:pStyle w:val="BodyText"/>
      </w:pP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-2"/>
        </w:rPr>
        <w:t> </w:t>
      </w:r>
      <w:r>
        <w:rPr/>
        <w:t>(Little,</w:t>
      </w:r>
      <w:r>
        <w:rPr>
          <w:spacing w:val="-1"/>
        </w:rPr>
        <w:t> </w:t>
      </w:r>
      <w:r>
        <w:rPr/>
        <w:t>2001).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Naturally, the revolution in world power markets has an enormous impact on major suppliers 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rife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over-capacity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brutal</w:t>
      </w:r>
      <w:r>
        <w:rPr>
          <w:spacing w:val="1"/>
        </w:rPr>
        <w:t> </w:t>
      </w:r>
      <w:r>
        <w:rPr/>
        <w:t>competition, major suppliers must continue aggressive investments in both new techniques and</w:t>
      </w:r>
      <w:r>
        <w:rPr>
          <w:spacing w:val="1"/>
        </w:rPr>
        <w:t> </w:t>
      </w:r>
      <w:r>
        <w:rPr/>
        <w:t>service 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 the burgeoning demand for solutions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stay competitive in</w:t>
      </w:r>
      <w:r>
        <w:rPr>
          <w:spacing w:val="1"/>
        </w:rPr>
        <w:t> </w:t>
      </w:r>
      <w:r>
        <w:rPr/>
        <w:t>their</w:t>
      </w:r>
      <w:r>
        <w:rPr>
          <w:spacing w:val="26"/>
        </w:rPr>
        <w:t> </w:t>
      </w:r>
      <w:r>
        <w:rPr/>
        <w:t>own</w:t>
      </w:r>
      <w:r>
        <w:rPr>
          <w:spacing w:val="27"/>
        </w:rPr>
        <w:t> </w:t>
      </w:r>
      <w:r>
        <w:rPr/>
        <w:t>right</w:t>
      </w:r>
      <w:r>
        <w:rPr>
          <w:spacing w:val="28"/>
        </w:rPr>
        <w:t> </w:t>
      </w:r>
      <w:r>
        <w:rPr/>
        <w:t>(Little,</w:t>
      </w:r>
      <w:r>
        <w:rPr>
          <w:spacing w:val="27"/>
        </w:rPr>
        <w:t> </w:t>
      </w:r>
      <w:r>
        <w:rPr/>
        <w:t>2001).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very</w:t>
      </w:r>
      <w:r>
        <w:rPr>
          <w:spacing w:val="23"/>
        </w:rPr>
        <w:t> </w:t>
      </w:r>
      <w:r>
        <w:rPr/>
        <w:t>near</w:t>
      </w:r>
      <w:r>
        <w:rPr>
          <w:spacing w:val="26"/>
        </w:rPr>
        <w:t> </w:t>
      </w:r>
      <w:r>
        <w:rPr/>
        <w:t>future,</w:t>
      </w:r>
      <w:r>
        <w:rPr>
          <w:spacing w:val="27"/>
        </w:rPr>
        <w:t> </w:t>
      </w:r>
      <w:r>
        <w:rPr/>
        <w:t>industry</w:t>
      </w:r>
      <w:r>
        <w:rPr>
          <w:spacing w:val="20"/>
        </w:rPr>
        <w:t> </w:t>
      </w:r>
      <w:r>
        <w:rPr/>
        <w:t>leadership</w:t>
      </w:r>
      <w:r>
        <w:rPr>
          <w:spacing w:val="27"/>
        </w:rPr>
        <w:t> </w:t>
      </w:r>
      <w:r>
        <w:rPr/>
        <w:t>will</w:t>
      </w:r>
      <w:r>
        <w:rPr>
          <w:spacing w:val="28"/>
        </w:rPr>
        <w:t> </w:t>
      </w:r>
      <w:r>
        <w:rPr/>
        <w:t>belong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those</w:t>
      </w:r>
      <w:r>
        <w:rPr>
          <w:spacing w:val="-58"/>
        </w:rPr>
        <w:t> </w:t>
      </w:r>
      <w:r>
        <w:rPr/>
        <w:t>who are not constrained by out-paradigms, to those who embrace change as opportunity while</w:t>
      </w:r>
      <w:r>
        <w:rPr>
          <w:spacing w:val="1"/>
        </w:rPr>
        <w:t> </w:t>
      </w:r>
      <w:r>
        <w:rPr/>
        <w:t>investing in, and delivering, innovative systems that achieve the lowest cost of power (Little,</w:t>
      </w:r>
      <w:r>
        <w:rPr>
          <w:spacing w:val="1"/>
        </w:rPr>
        <w:t> </w:t>
      </w:r>
      <w:r>
        <w:rPr/>
        <w:t>2001).</w:t>
      </w:r>
    </w:p>
    <w:p>
      <w:pPr>
        <w:pStyle w:val="BodyText"/>
        <w:spacing w:line="480" w:lineRule="auto" w:before="1"/>
        <w:ind w:right="235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llut</w:t>
      </w:r>
      <w:r>
        <w:rPr>
          <w:spacing w:val="12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l.</w:t>
      </w:r>
      <w:r>
        <w:rPr>
          <w:w w:val="99"/>
        </w:rPr>
        <w:t>(</w:t>
      </w:r>
      <w:r>
        <w:rPr>
          <w:spacing w:val="-2"/>
          <w:w w:val="99"/>
        </w:rPr>
        <w:t>U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ted)</w:t>
      </w:r>
      <w:r>
        <w:rPr>
          <w:spacing w:val="10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/>
        <w:t>e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w w:val="99"/>
        </w:rPr>
        <w:t>tw</w:t>
      </w:r>
      <w:r>
        <w:rPr>
          <w:spacing w:val="2"/>
          <w:w w:val="99"/>
        </w:rPr>
        <w:t>o</w:t>
      </w:r>
      <w:r>
        <w:rPr/>
        <w:t>–</w:t>
      </w:r>
      <w:r>
        <w:rPr>
          <w:spacing w:val="-1"/>
        </w:rPr>
        <w:t>ste</w:t>
      </w:r>
      <w:r>
        <w:rPr/>
        <w:t>p</w:t>
      </w:r>
      <w:r>
        <w:rPr>
          <w:spacing w:val="11"/>
        </w:rPr>
        <w:t> </w:t>
      </w:r>
      <w:r>
        <w:rPr/>
        <w:t>methodol</w:t>
      </w:r>
      <w:r>
        <w:rPr>
          <w:spacing w:val="2"/>
        </w:rPr>
        <w:t>o</w:t>
      </w:r>
      <w:r>
        <w:rPr/>
        <w:t>gy</w:t>
      </w:r>
      <w:r>
        <w:rPr>
          <w:spacing w:val="9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ME</w:t>
      </w:r>
      <w:r>
        <w:rPr>
          <w:spacing w:val="1"/>
        </w:rPr>
        <w:t>E</w:t>
      </w:r>
      <w:r>
        <w:rPr>
          <w:spacing w:val="-1"/>
          <w:w w:val="110"/>
        </w:rPr>
        <w:t>DE</w:t>
      </w:r>
      <w:r>
        <w:rPr>
          <w:w w:val="110"/>
        </w:rPr>
        <w:t>‖</w:t>
      </w:r>
      <w:r>
        <w:rPr>
          <w:spacing w:val="12"/>
        </w:rPr>
        <w:t> </w:t>
      </w:r>
      <w:r>
        <w:rPr>
          <w:spacing w:val="2"/>
        </w:rPr>
        <w:t>(</w:t>
      </w:r>
      <w:r>
        <w:rPr>
          <w:i/>
          <w:spacing w:val="1"/>
        </w:rPr>
        <w:t>M</w:t>
      </w:r>
      <w:r>
        <w:rPr>
          <w:i/>
        </w:rPr>
        <w:t>od</w:t>
      </w:r>
      <w:r>
        <w:rPr>
          <w:i/>
          <w:spacing w:val="-1"/>
        </w:rPr>
        <w:t>è</w:t>
      </w:r>
      <w:r>
        <w:rPr>
          <w:i/>
        </w:rPr>
        <w:t>le</w:t>
      </w:r>
      <w:r>
        <w:rPr>
          <w:i/>
          <w:spacing w:val="11"/>
        </w:rPr>
        <w:t> </w:t>
      </w:r>
      <w:r>
        <w:rPr>
          <w:i/>
        </w:rPr>
        <w:t>d</w:t>
      </w:r>
      <w:r>
        <w:rPr>
          <w:i/>
          <w:spacing w:val="-1"/>
        </w:rPr>
        <w:t>’</w:t>
      </w:r>
      <w:r>
        <w:rPr>
          <w:i/>
          <w:spacing w:val="1"/>
        </w:rPr>
        <w:t>E</w:t>
      </w:r>
      <w:r>
        <w:rPr>
          <w:i/>
          <w:spacing w:val="-1"/>
        </w:rPr>
        <w:t>v</w:t>
      </w:r>
      <w:r>
        <w:rPr>
          <w:i/>
        </w:rPr>
        <w:t>aluation</w:t>
      </w:r>
      <w:r>
        <w:rPr>
          <w:i/>
          <w:spacing w:val="12"/>
        </w:rPr>
        <w:t> </w:t>
      </w:r>
      <w:r>
        <w:rPr>
          <w:i/>
        </w:rPr>
        <w:t>de </w:t>
      </w:r>
      <w:r>
        <w:rPr>
          <w:i/>
        </w:rPr>
        <w:t>la</w:t>
      </w:r>
      <w:r>
        <w:rPr>
          <w:i/>
          <w:spacing w:val="1"/>
        </w:rPr>
        <w:t> </w:t>
      </w:r>
      <w:r>
        <w:rPr>
          <w:i/>
        </w:rPr>
        <w:t>demande</w:t>
      </w:r>
      <w:r>
        <w:rPr>
          <w:i/>
          <w:spacing w:val="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l’énergie</w:t>
      </w:r>
      <w:r>
        <w:rPr/>
        <w:t>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conservation on future energy demand in Libya. They report that the implementation of energy</w:t>
      </w:r>
      <w:r>
        <w:rPr>
          <w:spacing w:val="1"/>
        </w:rPr>
        <w:t> </w:t>
      </w:r>
      <w:r>
        <w:rPr/>
        <w:t>policies concerning energy conservation can have a significant impact on the evolution of energy</w:t>
      </w:r>
      <w:r>
        <w:rPr>
          <w:spacing w:val="-57"/>
        </w:rPr>
        <w:t> </w:t>
      </w:r>
      <w:r>
        <w:rPr/>
        <w:t>demand. First, there are savings potentials in fuel cost as a result of substituting high fuel oil</w:t>
      </w:r>
      <w:r>
        <w:rPr>
          <w:spacing w:val="1"/>
        </w:rPr>
        <w:t> </w:t>
      </w:r>
      <w:r>
        <w:rPr/>
        <w:t>(HFO) and low fuel oil (LFO) for natural gas. These savings are as high as 2075 million US</w:t>
      </w:r>
      <w:r>
        <w:rPr>
          <w:spacing w:val="1"/>
        </w:rPr>
        <w:t> </w:t>
      </w:r>
      <w:r>
        <w:rPr/>
        <w:t>dollars over the entire study period for the medium economic scenario. Second, the demand for</w:t>
      </w:r>
      <w:r>
        <w:rPr>
          <w:spacing w:val="1"/>
        </w:rPr>
        <w:t> </w:t>
      </w:r>
      <w:r>
        <w:rPr/>
        <w:t>crude oil could be as high as 150 million barrels in the year 2020 for the high economic scenario</w:t>
      </w:r>
      <w:r>
        <w:rPr>
          <w:spacing w:val="1"/>
        </w:rPr>
        <w:t> </w:t>
      </w:r>
      <w:r>
        <w:rPr/>
        <w:t>case. However, this can drop to about 19 million barrels if energy management policy is adopted</w:t>
      </w:r>
      <w:r>
        <w:rPr>
          <w:spacing w:val="1"/>
        </w:rPr>
        <w:t> </w:t>
      </w:r>
      <w:r>
        <w:rPr/>
        <w:t>(Ballut et al.). Third, according to a high economic growth rate scenario total primary energy</w:t>
      </w:r>
      <w:r>
        <w:rPr>
          <w:spacing w:val="1"/>
        </w:rPr>
        <w:t> </w:t>
      </w:r>
      <w:r>
        <w:rPr/>
        <w:t>demand by the sectors could surpass 250 million barrels of oil equivalent (boe) if no energy</w:t>
      </w:r>
      <w:r>
        <w:rPr>
          <w:spacing w:val="1"/>
        </w:rPr>
        <w:t> </w:t>
      </w:r>
      <w:r>
        <w:rPr/>
        <w:t>conservation policy is implemented of which 150 million boe is crude oil, and 100 million of boe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management can be quite significant, amounting to a reduction of this demand by 50 million boe</w:t>
      </w:r>
      <w:r>
        <w:rPr>
          <w:spacing w:val="1"/>
        </w:rPr>
        <w:t> </w:t>
      </w:r>
      <w:r>
        <w:rPr/>
        <w:t>in</w:t>
      </w:r>
      <w:r>
        <w:rPr>
          <w:spacing w:val="87"/>
        </w:rPr>
        <w:t> </w:t>
      </w:r>
      <w:r>
        <w:rPr/>
        <w:t>the</w:t>
      </w:r>
      <w:r>
        <w:rPr>
          <w:spacing w:val="88"/>
        </w:rPr>
        <w:t> </w:t>
      </w:r>
      <w:r>
        <w:rPr/>
        <w:t>year</w:t>
      </w:r>
      <w:r>
        <w:rPr>
          <w:spacing w:val="85"/>
        </w:rPr>
        <w:t> </w:t>
      </w:r>
      <w:r>
        <w:rPr/>
        <w:t>2020</w:t>
      </w:r>
      <w:r>
        <w:rPr>
          <w:spacing w:val="86"/>
        </w:rPr>
        <w:t> </w:t>
      </w:r>
      <w:r>
        <w:rPr/>
        <w:t>(Ballut</w:t>
      </w:r>
      <w:r>
        <w:rPr>
          <w:spacing w:val="90"/>
        </w:rPr>
        <w:t> </w:t>
      </w:r>
      <w:r>
        <w:rPr/>
        <w:t>et</w:t>
      </w:r>
      <w:r>
        <w:rPr>
          <w:spacing w:val="87"/>
        </w:rPr>
        <w:t> </w:t>
      </w:r>
      <w:r>
        <w:rPr/>
        <w:t>al.,</w:t>
      </w:r>
      <w:r>
        <w:rPr>
          <w:spacing w:val="86"/>
        </w:rPr>
        <w:t> </w:t>
      </w:r>
      <w:r>
        <w:rPr/>
        <w:t>Undated).</w:t>
      </w:r>
      <w:r>
        <w:rPr>
          <w:spacing w:val="85"/>
        </w:rPr>
        <w:t> </w:t>
      </w:r>
      <w:r>
        <w:rPr/>
        <w:t>Similarly,</w:t>
      </w:r>
      <w:r>
        <w:rPr>
          <w:spacing w:val="87"/>
        </w:rPr>
        <w:t> </w:t>
      </w:r>
      <w:r>
        <w:rPr/>
        <w:t>the</w:t>
      </w:r>
      <w:r>
        <w:rPr>
          <w:spacing w:val="86"/>
        </w:rPr>
        <w:t> </w:t>
      </w:r>
      <w:r>
        <w:rPr/>
        <w:t>country‘s</w:t>
      </w:r>
      <w:r>
        <w:rPr>
          <w:spacing w:val="88"/>
        </w:rPr>
        <w:t> </w:t>
      </w:r>
      <w:r>
        <w:rPr/>
        <w:t>electricity</w:t>
      </w:r>
      <w:r>
        <w:rPr>
          <w:spacing w:val="81"/>
        </w:rPr>
        <w:t> </w:t>
      </w:r>
      <w:r>
        <w:rPr/>
        <w:t>generation</w:t>
      </w:r>
    </w:p>
    <w:p>
      <w:pPr>
        <w:pStyle w:val="BodyText"/>
        <w:spacing w:before="2"/>
      </w:pPr>
      <w:r>
        <w:rPr/>
        <w:t>requirements</w:t>
      </w:r>
      <w:r>
        <w:rPr>
          <w:spacing w:val="49"/>
        </w:rPr>
        <w:t> </w:t>
      </w:r>
      <w:r>
        <w:rPr/>
        <w:t>could</w:t>
      </w:r>
      <w:r>
        <w:rPr>
          <w:spacing w:val="50"/>
        </w:rPr>
        <w:t> </w:t>
      </w:r>
      <w:r>
        <w:rPr/>
        <w:t>be</w:t>
      </w:r>
      <w:r>
        <w:rPr>
          <w:spacing w:val="48"/>
        </w:rPr>
        <w:t> </w:t>
      </w:r>
      <w:r>
        <w:rPr/>
        <w:t>significantly</w:t>
      </w:r>
      <w:r>
        <w:rPr>
          <w:spacing w:val="45"/>
        </w:rPr>
        <w:t> </w:t>
      </w:r>
      <w:r>
        <w:rPr/>
        <w:t>reduced</w:t>
      </w:r>
      <w:r>
        <w:rPr>
          <w:spacing w:val="50"/>
        </w:rPr>
        <w:t> </w:t>
      </w:r>
      <w:r>
        <w:rPr/>
        <w:t>if</w:t>
      </w:r>
      <w:r>
        <w:rPr>
          <w:spacing w:val="48"/>
        </w:rPr>
        <w:t> </w:t>
      </w:r>
      <w:r>
        <w:rPr/>
        <w:t>improved</w:t>
      </w:r>
      <w:r>
        <w:rPr>
          <w:spacing w:val="50"/>
        </w:rPr>
        <w:t> </w:t>
      </w:r>
      <w:r>
        <w:rPr/>
        <w:t>energy</w:t>
      </w:r>
      <w:r>
        <w:rPr>
          <w:spacing w:val="45"/>
        </w:rPr>
        <w:t> </w:t>
      </w:r>
      <w:r>
        <w:rPr/>
        <w:t>utilization</w:t>
      </w:r>
      <w:r>
        <w:rPr>
          <w:spacing w:val="49"/>
        </w:rPr>
        <w:t> </w:t>
      </w:r>
      <w:r>
        <w:rPr/>
        <w:t>efficiency</w:t>
      </w:r>
      <w:r>
        <w:rPr>
          <w:spacing w:val="45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major economic sectors is achieved. This would amount to a 2160 MegaWatts reduction in</w:t>
      </w:r>
      <w:r>
        <w:rPr>
          <w:spacing w:val="1"/>
        </w:rPr>
        <w:t> </w:t>
      </w:r>
      <w:r>
        <w:rPr/>
        <w:t>capacity to be added by the year 2020, which is equivalent to savings in total capital investments</w:t>
      </w:r>
      <w:r>
        <w:rPr>
          <w:spacing w:val="1"/>
        </w:rPr>
        <w:t> </w:t>
      </w:r>
      <w:r>
        <w:rPr/>
        <w:t>of approximately 1700 million US dollars. Furthermore, savings in fuel cost could amount to an</w:t>
      </w:r>
      <w:r>
        <w:rPr>
          <w:spacing w:val="1"/>
        </w:rPr>
        <w:t> </w:t>
      </w:r>
      <w:r>
        <w:rPr/>
        <w:t>additional 1900 million US dollars over the entire study period.</w:t>
      </w:r>
      <w:r>
        <w:rPr>
          <w:spacing w:val="60"/>
        </w:rPr>
        <w:t> </w:t>
      </w:r>
      <w:r>
        <w:rPr/>
        <w:t>Substitution of HFO and LFO</w:t>
      </w:r>
      <w:r>
        <w:rPr>
          <w:spacing w:val="1"/>
        </w:rPr>
        <w:t> </w:t>
      </w:r>
      <w:r>
        <w:rPr/>
        <w:t>for natural gas for electricity generation could save a further 2000 million US dollars up to the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2020.</w:t>
      </w:r>
    </w:p>
    <w:p>
      <w:pPr>
        <w:pStyle w:val="BodyText"/>
        <w:spacing w:line="480" w:lineRule="auto" w:before="1"/>
        <w:ind w:right="240"/>
      </w:pPr>
      <w:r>
        <w:rPr/>
        <w:t>Atkeson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Kehoe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 are</w:t>
      </w:r>
      <w:r>
        <w:rPr>
          <w:spacing w:val="1"/>
        </w:rPr>
        <w:t> </w:t>
      </w:r>
      <w:r>
        <w:rPr/>
        <w:t>highly complementary and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capital is subject to adjustment costs. Because of the adjustment costs, the capital stock moves</w:t>
      </w:r>
      <w:r>
        <w:rPr>
          <w:spacing w:val="1"/>
        </w:rPr>
        <w:t> </w:t>
      </w:r>
      <w:r>
        <w:rPr/>
        <w:t>slowly over time in response to changes in energy prices. Since energy and capital are highly</w:t>
      </w:r>
      <w:r>
        <w:rPr>
          <w:spacing w:val="1"/>
        </w:rPr>
        <w:t> </w:t>
      </w:r>
      <w:r>
        <w:rPr/>
        <w:t>complementary in production, energy moves slowly as well. In the long run, the capital stock</w:t>
      </w:r>
      <w:r>
        <w:rPr>
          <w:spacing w:val="1"/>
        </w:rPr>
        <w:t> </w:t>
      </w:r>
      <w:r>
        <w:rPr/>
        <w:t>adjusts</w:t>
      </w:r>
      <w:r>
        <w:rPr>
          <w:spacing w:val="-1"/>
        </w:rPr>
        <w:t> </w:t>
      </w:r>
      <w:r>
        <w:rPr/>
        <w:t>to permanent differences in energy</w:t>
      </w:r>
      <w:r>
        <w:rPr>
          <w:spacing w:val="-5"/>
        </w:rPr>
        <w:t> </w:t>
      </w:r>
      <w:r>
        <w:rPr/>
        <w:t>prices and</w:t>
      </w:r>
      <w:r>
        <w:rPr>
          <w:spacing w:val="-1"/>
        </w:rPr>
        <w:t> </w:t>
      </w:r>
      <w:r>
        <w:rPr/>
        <w:t>so does energy</w:t>
      </w:r>
      <w:r>
        <w:rPr>
          <w:spacing w:val="-5"/>
        </w:rPr>
        <w:t> </w:t>
      </w:r>
      <w:r>
        <w:rPr/>
        <w:t>use.</w:t>
      </w:r>
    </w:p>
    <w:p>
      <w:pPr>
        <w:pStyle w:val="BodyText"/>
        <w:spacing w:line="480" w:lineRule="auto" w:before="1"/>
        <w:ind w:right="230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Pindyck-Rotemberg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permanently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dramatically lower capital stocks and output, while in the putty-clay model, they do not. The</w:t>
      </w:r>
      <w:r>
        <w:rPr>
          <w:spacing w:val="1"/>
        </w:rPr>
        <w:t> </w:t>
      </w:r>
      <w:r>
        <w:rPr/>
        <w:t>response of capital in the Pindyck – Rotemberg model is much larger than that estimated by</w:t>
      </w:r>
      <w:r>
        <w:rPr>
          <w:spacing w:val="1"/>
        </w:rPr>
        <w:t> </w:t>
      </w:r>
      <w:r>
        <w:rPr/>
        <w:t>Griffin and Gregory (1976) &amp; Pindyck (1979) in the cross section. In contrast, the response of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in the putty–clay</w:t>
      </w:r>
      <w:r>
        <w:rPr>
          <w:spacing w:val="-3"/>
        </w:rPr>
        <w:t> </w:t>
      </w:r>
      <w:r>
        <w:rPr/>
        <w:t>model is similar</w:t>
      </w:r>
      <w:r>
        <w:rPr>
          <w:spacing w:val="-1"/>
        </w:rPr>
        <w:t> </w:t>
      </w:r>
      <w:r>
        <w:rPr/>
        <w:t>to estimates in those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line="480" w:lineRule="auto"/>
        <w:ind w:right="234"/>
      </w:pPr>
      <w:r>
        <w:rPr/>
        <w:t>One of the economic implications of this difference is that models give drastically different</w:t>
      </w:r>
      <w:r>
        <w:rPr>
          <w:spacing w:val="1"/>
        </w:rPr>
        <w:t> </w:t>
      </w:r>
      <w:r>
        <w:rPr/>
        <w:t>predictions about the effect of an energy tax on output. Atkeson &amp; Kehoe (2000) find that energy</w:t>
      </w:r>
      <w:r>
        <w:rPr>
          <w:spacing w:val="-57"/>
        </w:rPr>
        <w:t> </w:t>
      </w:r>
      <w:r>
        <w:rPr/>
        <w:t>tax that doubles the price of energy leads to a fall in output of only 5.3%. This drop in output in</w:t>
      </w:r>
      <w:r>
        <w:rPr>
          <w:spacing w:val="1"/>
        </w:rPr>
        <w:t> </w:t>
      </w:r>
      <w:r>
        <w:rPr/>
        <w:t>the Pindyck – Rotemberg model is an order of magnitude larger than typical measure of the</w:t>
      </w:r>
      <w:r>
        <w:rPr>
          <w:spacing w:val="1"/>
        </w:rPr>
        <w:t> </w:t>
      </w:r>
      <w:r>
        <w:rPr/>
        <w:t>effects of energy taxes, such as those of Goulder (1992, 1993, 1995) and Jorgenson &amp; Wilcoxen</w:t>
      </w:r>
      <w:r>
        <w:rPr>
          <w:spacing w:val="1"/>
        </w:rPr>
        <w:t> </w:t>
      </w:r>
      <w:r>
        <w:rPr/>
        <w:t>(1993). The drop in output in the putty-clay model is comparable to the drop shown in these</w:t>
      </w:r>
      <w:r>
        <w:rPr>
          <w:spacing w:val="1"/>
        </w:rPr>
        <w:t> </w:t>
      </w:r>
      <w:r>
        <w:rPr/>
        <w:t>studies.</w:t>
      </w:r>
      <w:r>
        <w:rPr>
          <w:spacing w:val="42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putty-clay</w:t>
      </w:r>
      <w:r>
        <w:rPr>
          <w:spacing w:val="37"/>
        </w:rPr>
        <w:t> </w:t>
      </w:r>
      <w:r>
        <w:rPr/>
        <w:t>model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large</w:t>
      </w:r>
      <w:r>
        <w:rPr>
          <w:spacing w:val="39"/>
        </w:rPr>
        <w:t> </w:t>
      </w:r>
      <w:r>
        <w:rPr/>
        <w:t>variety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types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capital</w:t>
      </w:r>
      <w:r>
        <w:rPr>
          <w:spacing w:val="44"/>
        </w:rPr>
        <w:t> </w:t>
      </w:r>
      <w:r>
        <w:rPr/>
        <w:t>goods</w:t>
      </w:r>
      <w:r>
        <w:rPr>
          <w:spacing w:val="39"/>
        </w:rPr>
        <w:t> </w:t>
      </w:r>
      <w:r>
        <w:rPr/>
        <w:t>are</w:t>
      </w:r>
      <w:r>
        <w:rPr>
          <w:spacing w:val="41"/>
        </w:rPr>
        <w:t> </w:t>
      </w:r>
      <w:r>
        <w:rPr/>
        <w:t>combined</w:t>
      </w:r>
      <w:r>
        <w:rPr>
          <w:spacing w:val="41"/>
        </w:rPr>
        <w:t> </w:t>
      </w:r>
      <w:r>
        <w:rPr/>
        <w:t>with</w:t>
      </w:r>
    </w:p>
    <w:p>
      <w:pPr>
        <w:pStyle w:val="BodyText"/>
        <w:spacing w:before="1"/>
      </w:pPr>
      <w:r>
        <w:rPr/>
        <w:t>energy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/>
        <w:t>different</w:t>
      </w:r>
      <w:r>
        <w:rPr>
          <w:spacing w:val="14"/>
        </w:rPr>
        <w:t> </w:t>
      </w:r>
      <w:r>
        <w:rPr/>
        <w:t>fixed</w:t>
      </w:r>
      <w:r>
        <w:rPr>
          <w:spacing w:val="12"/>
        </w:rPr>
        <w:t> </w:t>
      </w:r>
      <w:r>
        <w:rPr/>
        <w:t>proportions.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putty</w:t>
      </w:r>
      <w:r>
        <w:rPr>
          <w:spacing w:val="11"/>
        </w:rPr>
        <w:t> </w:t>
      </w:r>
      <w:r>
        <w:rPr/>
        <w:t>–</w:t>
      </w:r>
      <w:r>
        <w:rPr>
          <w:spacing w:val="17"/>
        </w:rPr>
        <w:t> </w:t>
      </w:r>
      <w:r>
        <w:rPr/>
        <w:t>clay</w:t>
      </w:r>
      <w:r>
        <w:rPr>
          <w:spacing w:val="6"/>
        </w:rPr>
        <w:t> </w:t>
      </w:r>
      <w:r>
        <w:rPr/>
        <w:t>model</w:t>
      </w:r>
      <w:r>
        <w:rPr>
          <w:spacing w:val="15"/>
        </w:rPr>
        <w:t> </w:t>
      </w:r>
      <w:r>
        <w:rPr/>
        <w:t>delivers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low</w:t>
      </w:r>
      <w:r>
        <w:rPr>
          <w:spacing w:val="13"/>
        </w:rPr>
        <w:t> </w:t>
      </w:r>
      <w:r>
        <w:rPr/>
        <w:t>elasticity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energy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2"/>
      </w:pPr>
      <w:r>
        <w:rPr/>
        <w:t>use in the short run, because existing capital uses energy in fixed proportions. In the long run, in</w:t>
      </w:r>
      <w:r>
        <w:rPr>
          <w:spacing w:val="1"/>
        </w:rPr>
        <w:t> </w:t>
      </w:r>
      <w:r>
        <w:rPr/>
        <w:t>response to permanent differences in energy prices, agents invest in different capital goods with</w:t>
      </w:r>
      <w:r>
        <w:rPr>
          <w:spacing w:val="1"/>
        </w:rPr>
        <w:t> </w:t>
      </w:r>
      <w:r>
        <w:rPr/>
        <w:t>different fixed energy intensities. As a result, in the long run, energy use is responsive to energy</w:t>
      </w:r>
      <w:r>
        <w:rPr>
          <w:spacing w:val="1"/>
        </w:rPr>
        <w:t> </w:t>
      </w:r>
      <w:r>
        <w:rPr/>
        <w:t>prices</w:t>
      </w:r>
      <w:r>
        <w:rPr>
          <w:spacing w:val="-1"/>
        </w:rPr>
        <w:t> </w:t>
      </w:r>
      <w:r>
        <w:rPr/>
        <w:t>(Atkeson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Kehoe, 2000).</w:t>
      </w:r>
    </w:p>
    <w:p>
      <w:pPr>
        <w:pStyle w:val="BodyText"/>
        <w:spacing w:line="480" w:lineRule="auto"/>
        <w:ind w:right="238"/>
      </w:pPr>
      <w:r>
        <w:rPr/>
        <w:t>But when simulated, both models deliver similar predictions for the evolution of energy use and</w:t>
      </w:r>
      <w:r>
        <w:rPr>
          <w:spacing w:val="1"/>
        </w:rPr>
        <w:t> </w:t>
      </w:r>
      <w:r>
        <w:rPr/>
        <w:t>energy expenditure relative to GDP. However, the difference between the models is in their</w:t>
      </w:r>
      <w:r>
        <w:rPr>
          <w:spacing w:val="1"/>
        </w:rPr>
        <w:t> </w:t>
      </w:r>
      <w:r>
        <w:rPr/>
        <w:t>cross–section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differences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energy prices. This difference in the cross – section implications of the two models stems from</w:t>
      </w:r>
      <w:r>
        <w:rPr>
          <w:spacing w:val="1"/>
        </w:rPr>
        <w:t> </w:t>
      </w:r>
      <w:r>
        <w:rPr/>
        <w:t>the different ways the models deliver the low short-run and the high long-run elasticities of</w:t>
      </w:r>
      <w:r>
        <w:rPr>
          <w:spacing w:val="1"/>
        </w:rPr>
        <w:t> </w:t>
      </w:r>
      <w:r>
        <w:rPr/>
        <w:t>energy use. In the Pindyck-Rotemberg model, capital and energy are highly complementary in</w:t>
      </w:r>
      <w:r>
        <w:rPr>
          <w:spacing w:val="1"/>
        </w:rPr>
        <w:t> </w:t>
      </w:r>
      <w:r>
        <w:rPr/>
        <w:t>both the short-run and the long run. Since capital and energy are so complementary, energy use</w:t>
      </w:r>
      <w:r>
        <w:rPr>
          <w:spacing w:val="1"/>
        </w:rPr>
        <w:t> </w:t>
      </w:r>
      <w:r>
        <w:rPr/>
        <w:t>responds a lot in the long run only if the capital does as well. In contrast, in the putty-clay model,</w:t>
      </w:r>
      <w:r>
        <w:rPr>
          <w:spacing w:val="-57"/>
        </w:rPr>
        <w:t> </w:t>
      </w:r>
      <w:r>
        <w:rPr/>
        <w:t>capital and energy are highly complementary in</w:t>
      </w:r>
      <w:r>
        <w:rPr>
          <w:spacing w:val="60"/>
        </w:rPr>
        <w:t> </w:t>
      </w:r>
      <w:r>
        <w:rPr/>
        <w:t>the short run but are substitutable in the long</w:t>
      </w:r>
      <w:r>
        <w:rPr>
          <w:spacing w:val="1"/>
        </w:rPr>
        <w:t> </w:t>
      </w:r>
      <w:r>
        <w:rPr/>
        <w:t>run.</w:t>
      </w:r>
    </w:p>
    <w:p>
      <w:pPr>
        <w:pStyle w:val="BodyText"/>
        <w:spacing w:line="480" w:lineRule="auto" w:before="2"/>
        <w:ind w:right="239"/>
      </w:pPr>
      <w:r>
        <w:rPr/>
        <w:t>Atkeson &amp; Kehoe (2000) conclude that in the short run energy use does not respond to energy</w:t>
      </w:r>
      <w:r>
        <w:rPr>
          <w:spacing w:val="1"/>
        </w:rPr>
        <w:t> </w:t>
      </w:r>
      <w:r>
        <w:rPr/>
        <w:t>price changes. In the long run, however, the capital-to-energy ratio changes as economic agents</w:t>
      </w:r>
      <w:r>
        <w:rPr>
          <w:spacing w:val="1"/>
        </w:rPr>
        <w:t> </w:t>
      </w:r>
      <w:r>
        <w:rPr/>
        <w:t>invest in new types of capital with different energy intensities.</w:t>
      </w:r>
      <w:r>
        <w:rPr>
          <w:spacing w:val="1"/>
        </w:rPr>
        <w:t> </w:t>
      </w:r>
      <w:r>
        <w:rPr/>
        <w:t>In the long run, therefore energy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changes</w:t>
      </w:r>
      <w:r>
        <w:rPr>
          <w:spacing w:val="2"/>
        </w:rPr>
        <w:t> </w:t>
      </w:r>
      <w:r>
        <w:rPr/>
        <w:t>with energy</w:t>
      </w:r>
      <w:r>
        <w:rPr>
          <w:spacing w:val="-3"/>
        </w:rPr>
        <w:t> </w:t>
      </w:r>
      <w:r>
        <w:rPr/>
        <w:t>prices even 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capital stock does not.</w:t>
      </w:r>
    </w:p>
    <w:p>
      <w:pPr>
        <w:pStyle w:val="BodyText"/>
        <w:spacing w:line="480" w:lineRule="auto"/>
        <w:ind w:right="236"/>
      </w:pPr>
      <w:r>
        <w:rPr/>
        <w:t>The first type of new theories rejects the diminishing returns to capital that prevented capital</w:t>
      </w:r>
      <w:r>
        <w:rPr>
          <w:spacing w:val="1"/>
        </w:rPr>
        <w:t> </w:t>
      </w:r>
      <w:r>
        <w:rPr/>
        <w:t>being a permanent source of growth in Solow‘s model. According to this view, individuals can</w:t>
      </w:r>
      <w:r>
        <w:rPr>
          <w:spacing w:val="1"/>
        </w:rPr>
        <w:t> </w:t>
      </w:r>
      <w:r>
        <w:rPr/>
        <w:t>accumulate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factors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production.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existence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fixed</w:t>
      </w:r>
      <w:r>
        <w:rPr>
          <w:spacing w:val="16"/>
        </w:rPr>
        <w:t> </w:t>
      </w:r>
      <w:r>
        <w:rPr/>
        <w:t>supply</w:t>
      </w:r>
      <w:r>
        <w:rPr>
          <w:spacing w:val="11"/>
        </w:rPr>
        <w:t> </w:t>
      </w:r>
      <w:r>
        <w:rPr/>
        <w:t>led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diminishing</w:t>
      </w:r>
      <w:r>
        <w:rPr>
          <w:spacing w:val="13"/>
        </w:rPr>
        <w:t> </w:t>
      </w:r>
      <w:r>
        <w:rPr/>
        <w:t>returns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Solow‘s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Rebelo‘s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investing in</w:t>
      </w:r>
      <w:r>
        <w:rPr>
          <w:spacing w:val="1"/>
        </w:rPr>
        <w:t> </w:t>
      </w:r>
      <w:r>
        <w:rPr/>
        <w:t>human capital</w:t>
      </w:r>
      <w:r>
        <w:rPr>
          <w:spacing w:val="1"/>
        </w:rPr>
        <w:t> </w:t>
      </w:r>
      <w:r>
        <w:rPr/>
        <w:t>augments</w:t>
      </w:r>
      <w:r>
        <w:rPr>
          <w:spacing w:val="1"/>
        </w:rPr>
        <w:t> </w:t>
      </w:r>
      <w:r>
        <w:rPr/>
        <w:t>labour.</w:t>
      </w:r>
      <w:r>
        <w:rPr>
          <w:spacing w:val="1"/>
        </w:rPr>
        <w:t> </w:t>
      </w:r>
      <w:r>
        <w:rPr/>
        <w:t>Physical</w:t>
      </w:r>
      <w:r>
        <w:rPr>
          <w:spacing w:val="7"/>
        </w:rPr>
        <w:t> </w:t>
      </w:r>
      <w:r>
        <w:rPr/>
        <w:t>capital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labour–augmenting</w:t>
      </w:r>
      <w:r>
        <w:rPr>
          <w:spacing w:val="5"/>
        </w:rPr>
        <w:t> </w:t>
      </w:r>
      <w:r>
        <w:rPr/>
        <w:t>human</w:t>
      </w:r>
      <w:r>
        <w:rPr>
          <w:spacing w:val="7"/>
        </w:rPr>
        <w:t> </w:t>
      </w:r>
      <w:r>
        <w:rPr/>
        <w:t>capital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grow</w:t>
      </w:r>
      <w:r>
        <w:rPr>
          <w:spacing w:val="5"/>
        </w:rPr>
        <w:t> </w:t>
      </w:r>
      <w:r>
        <w:rPr/>
        <w:t>together</w:t>
      </w:r>
      <w:r>
        <w:rPr>
          <w:spacing w:val="9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6"/>
        </w:rPr>
        <w:t> </w:t>
      </w:r>
      <w:r>
        <w:rPr/>
        <w:t>rate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spacing w:before="1"/>
      </w:pPr>
      <w:r>
        <w:rPr/>
        <w:t>long</w:t>
      </w:r>
      <w:r>
        <w:rPr>
          <w:spacing w:val="-3"/>
        </w:rPr>
        <w:t> </w:t>
      </w:r>
      <w:r>
        <w:rPr/>
        <w:t>run, preventing</w:t>
      </w:r>
      <w:r>
        <w:rPr>
          <w:spacing w:val="-4"/>
        </w:rPr>
        <w:t> </w:t>
      </w:r>
      <w:r>
        <w:rPr/>
        <w:t>diminishing</w:t>
      </w:r>
      <w:r>
        <w:rPr>
          <w:spacing w:val="-2"/>
        </w:rPr>
        <w:t> </w:t>
      </w:r>
      <w:r>
        <w:rPr/>
        <w:t>returns to</w:t>
      </w:r>
      <w:r>
        <w:rPr>
          <w:spacing w:val="-1"/>
        </w:rPr>
        <w:t> </w:t>
      </w:r>
      <w:r>
        <w:rPr/>
        <w:t>physical capital.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In Rebelo‘s (1991) model, growth is a function of the strength of the incentives to invest in</w:t>
      </w:r>
      <w:r>
        <w:rPr>
          <w:spacing w:val="1"/>
        </w:rPr>
        <w:t> </w:t>
      </w:r>
      <w:r>
        <w:rPr/>
        <w:t>physical and human capital. Therefore, policy changes that change those incentives will change</w:t>
      </w:r>
      <w:r>
        <w:rPr>
          <w:spacing w:val="1"/>
        </w:rPr>
        <w:t> </w:t>
      </w:r>
      <w:r>
        <w:rPr/>
        <w:t>the long – run rate of growth. Change in saving rates will change the long run rate of growth,</w:t>
      </w:r>
      <w:r>
        <w:rPr>
          <w:spacing w:val="1"/>
        </w:rPr>
        <w:t> </w:t>
      </w:r>
      <w:r>
        <w:rPr/>
        <w:t>unlike in the Solow model where saving rates determined only the level of income not its long-</w:t>
      </w:r>
      <w:r>
        <w:rPr>
          <w:spacing w:val="1"/>
        </w:rPr>
        <w:t> </w:t>
      </w:r>
      <w:r>
        <w:rPr/>
        <w:t>run</w:t>
      </w:r>
      <w:r>
        <w:rPr>
          <w:spacing w:val="11"/>
        </w:rPr>
        <w:t> </w:t>
      </w:r>
      <w:r>
        <w:rPr/>
        <w:t>g</w:t>
      </w:r>
      <w:r>
        <w:rPr>
          <w:spacing w:val="-1"/>
        </w:rPr>
        <w:t>r</w:t>
      </w:r>
      <w:r>
        <w:rPr/>
        <w:t>owth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.</w:t>
      </w:r>
      <w:r>
        <w:rPr>
          <w:spacing w:val="11"/>
        </w:rPr>
        <w:t> </w:t>
      </w:r>
      <w:r>
        <w:rPr/>
        <w:t>R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e</w:t>
      </w:r>
      <w:r>
        <w:rPr/>
        <w:t>lo</w:t>
      </w:r>
      <w:r>
        <w:rPr>
          <w:spacing w:val="1"/>
        </w:rPr>
        <w:t>‘</w:t>
      </w:r>
      <w:r>
        <w:rPr/>
        <w:t>s</w:t>
      </w:r>
      <w:r>
        <w:rPr>
          <w:spacing w:val="11"/>
        </w:rPr>
        <w:t> </w:t>
      </w:r>
      <w:r>
        <w:rPr/>
        <w:t>model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si</w:t>
      </w:r>
      <w:r>
        <w:rPr/>
        <w:t>mplest</w:t>
      </w:r>
      <w:r>
        <w:rPr>
          <w:spacing w:val="12"/>
        </w:rPr>
        <w:t> </w:t>
      </w:r>
      <w:r>
        <w:rPr>
          <w:spacing w:val="-3"/>
        </w:rPr>
        <w:t>v</w:t>
      </w:r>
      <w:r>
        <w:rPr>
          <w:spacing w:val="-1"/>
        </w:rPr>
        <w:t>e</w:t>
      </w:r>
      <w:r>
        <w:rPr/>
        <w:t>rsion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lite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nd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nous growth</w:t>
      </w:r>
      <w:r>
        <w:rPr>
          <w:spacing w:val="1"/>
        </w:rPr>
        <w:t> </w:t>
      </w:r>
      <w:r>
        <w:rPr/>
        <w:t>models‖,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behaviour. The strong policy effects on growth that were observed in practice are evidence for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kind of</w:t>
      </w:r>
      <w:r>
        <w:rPr>
          <w:spacing w:val="-1"/>
        </w:rPr>
        <w:t> </w:t>
      </w:r>
      <w:r>
        <w:rPr/>
        <w:t>model (Easterly, 1998).</w:t>
      </w:r>
    </w:p>
    <w:p>
      <w:pPr>
        <w:pStyle w:val="BodyText"/>
        <w:spacing w:line="480" w:lineRule="auto" w:before="1"/>
        <w:ind w:right="236"/>
      </w:pPr>
      <w:r>
        <w:rPr/>
        <w:t>Although growth was endogenous in Rebelo‘s (1991) models and exogenous in the extended</w:t>
      </w:r>
      <w:r>
        <w:rPr>
          <w:spacing w:val="1"/>
        </w:rPr>
        <w:t> </w:t>
      </w:r>
      <w:r>
        <w:rPr/>
        <w:t>Solow model of Mankiw – Romer – Weil, the difference between the two models is not as great</w:t>
      </w:r>
      <w:r>
        <w:rPr>
          <w:spacing w:val="1"/>
        </w:rPr>
        <w:t> </w:t>
      </w:r>
      <w:r>
        <w:rPr/>
        <w:t>as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appears.</w:t>
      </w:r>
      <w:r>
        <w:rPr>
          <w:spacing w:val="27"/>
        </w:rPr>
        <w:t> </w:t>
      </w:r>
      <w:r>
        <w:rPr/>
        <w:t>Mankiw,</w:t>
      </w:r>
      <w:r>
        <w:rPr>
          <w:spacing w:val="28"/>
        </w:rPr>
        <w:t> </w:t>
      </w:r>
      <w:r>
        <w:rPr/>
        <w:t>Romer,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Weil</w:t>
      </w:r>
      <w:r>
        <w:rPr>
          <w:spacing w:val="28"/>
        </w:rPr>
        <w:t> </w:t>
      </w:r>
      <w:r>
        <w:rPr/>
        <w:t>saw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very</w:t>
      </w:r>
      <w:r>
        <w:rPr>
          <w:spacing w:val="21"/>
        </w:rPr>
        <w:t> </w:t>
      </w:r>
      <w:r>
        <w:rPr/>
        <w:t>high</w:t>
      </w:r>
      <w:r>
        <w:rPr>
          <w:spacing w:val="28"/>
        </w:rPr>
        <w:t> </w:t>
      </w:r>
      <w:r>
        <w:rPr/>
        <w:t>share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capital</w:t>
      </w:r>
      <w:r>
        <w:rPr>
          <w:spacing w:val="28"/>
        </w:rPr>
        <w:t> </w:t>
      </w:r>
      <w:r>
        <w:rPr/>
        <w:t>when</w:t>
      </w:r>
      <w:r>
        <w:rPr>
          <w:spacing w:val="28"/>
        </w:rPr>
        <w:t> </w:t>
      </w:r>
      <w:r>
        <w:rPr/>
        <w:t>they</w:t>
      </w:r>
      <w:r>
        <w:rPr>
          <w:spacing w:val="22"/>
        </w:rPr>
        <w:t> </w:t>
      </w:r>
      <w:r>
        <w:rPr/>
        <w:t>included</w:t>
      </w:r>
      <w:r>
        <w:rPr>
          <w:spacing w:val="-57"/>
        </w:rPr>
        <w:t> </w:t>
      </w:r>
      <w:r>
        <w:rPr/>
        <w:t>both human and physical capital (up to 0.8 in the Mankiw (1995) formulation). Rebelo (1991)</w:t>
      </w:r>
      <w:r>
        <w:rPr>
          <w:spacing w:val="1"/>
        </w:rPr>
        <w:t> </w:t>
      </w:r>
      <w:r>
        <w:rPr/>
        <w:t>postulated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share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capital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1.0.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capital</w:t>
      </w:r>
      <w:r>
        <w:rPr>
          <w:spacing w:val="20"/>
        </w:rPr>
        <w:t> </w:t>
      </w:r>
      <w:r>
        <w:rPr/>
        <w:t>share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1.0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spacing w:line="480" w:lineRule="auto" w:before="1"/>
        <w:ind w:right="237"/>
      </w:pPr>
      <w:r>
        <w:rPr/>
        <w:t>0.8 is not so important in practice. Policy will have large level effects in the Mankiw (1995)</w:t>
      </w:r>
      <w:r>
        <w:rPr>
          <w:spacing w:val="1"/>
        </w:rPr>
        <w:t> </w:t>
      </w:r>
      <w:r>
        <w:rPr/>
        <w:t>model, which in the transition from one income to another will look a lot like growth effects of</w:t>
      </w:r>
      <w:r>
        <w:rPr>
          <w:spacing w:val="1"/>
        </w:rPr>
        <w:t> </w:t>
      </w:r>
      <w:r>
        <w:rPr/>
        <w:t>Rebelo‘s</w:t>
      </w:r>
      <w:r>
        <w:rPr>
          <w:spacing w:val="-1"/>
        </w:rPr>
        <w:t> </w:t>
      </w:r>
      <w:r>
        <w:rPr/>
        <w:t>(1991)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spacing w:line="480" w:lineRule="auto"/>
        <w:ind w:right="239"/>
      </w:pPr>
      <w:r>
        <w:rPr/>
        <w:t>The second type of theory saw the individuals‘ productivity influenced not only by their own</w:t>
      </w:r>
      <w:r>
        <w:rPr>
          <w:spacing w:val="1"/>
        </w:rPr>
        <w:t> </w:t>
      </w:r>
      <w:r>
        <w:rPr/>
        <w:t>investments, but also by spillovers from other individuals‘ investments. The potential for this</w:t>
      </w:r>
      <w:r>
        <w:rPr>
          <w:spacing w:val="1"/>
        </w:rPr>
        <w:t> </w:t>
      </w:r>
      <w:r>
        <w:rPr/>
        <w:t>kind of spillover is most clear when we consider the nature of technological knowledge of a</w:t>
      </w:r>
      <w:r>
        <w:rPr>
          <w:spacing w:val="1"/>
        </w:rPr>
        <w:t> </w:t>
      </w:r>
      <w:r>
        <w:rPr/>
        <w:t>public good.</w:t>
      </w:r>
      <w:r>
        <w:rPr>
          <w:spacing w:val="1"/>
        </w:rPr>
        <w:t> </w:t>
      </w:r>
      <w:r>
        <w:rPr/>
        <w:t>If the spillover effect is strong enough, then virtuous and vicious circles will form.</w:t>
      </w:r>
      <w:r>
        <w:rPr>
          <w:spacing w:val="1"/>
        </w:rPr>
        <w:t> </w:t>
      </w:r>
      <w:r>
        <w:rPr/>
        <w:t>Public policy would shift the economy from the vicious circle to a virtuous one by removing</w:t>
      </w:r>
      <w:r>
        <w:rPr>
          <w:spacing w:val="1"/>
        </w:rPr>
        <w:t> </w:t>
      </w:r>
      <w:r>
        <w:rPr/>
        <w:t>taxes on investment in schooling or by subsidizing schooling. The literature calls the vicious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ir</w:t>
      </w:r>
      <w:r>
        <w:rPr>
          <w:spacing w:val="-2"/>
        </w:rPr>
        <w:t>c</w:t>
      </w:r>
      <w:r>
        <w:rPr/>
        <w:t>le a </w:t>
      </w:r>
      <w:r>
        <w:rPr>
          <w:spacing w:val="-1"/>
          <w:w w:val="44"/>
        </w:rPr>
        <w:t>―</w:t>
      </w:r>
      <w:r>
        <w:rPr/>
        <w:t>pov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t</w:t>
      </w:r>
      <w:r>
        <w:rPr/>
        <w:t>y</w:t>
      </w:r>
      <w:r>
        <w:rPr>
          <w:spacing w:val="-5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w w:val="120"/>
        </w:rPr>
        <w:t>p‖</w:t>
      </w:r>
      <w:r>
        <w:rPr>
          <w:spacing w:val="-1"/>
        </w:rPr>
        <w:t> </w:t>
      </w:r>
      <w:r>
        <w:rPr>
          <w:spacing w:val="1"/>
        </w:rPr>
        <w:t>(E</w:t>
      </w:r>
      <w:r>
        <w:rPr>
          <w:spacing w:val="-1"/>
        </w:rPr>
        <w:t>aster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1998</w:t>
      </w:r>
      <w:r>
        <w:rPr>
          <w:spacing w:val="-1"/>
        </w:rPr>
        <w:t>)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In</w:t>
      </w:r>
      <w:r>
        <w:rPr>
          <w:spacing w:val="1"/>
        </w:rPr>
        <w:t> </w:t>
      </w:r>
      <w:r>
        <w:rPr/>
        <w:t>sum,</w:t>
      </w:r>
      <w:r>
        <w:rPr>
          <w:spacing w:val="1"/>
        </w:rPr>
        <w:t> </w:t>
      </w:r>
      <w:r>
        <w:rPr/>
        <w:t>Easterly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concludes,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endogenous growth models in general and for poverty trap models of growth in particular.</w:t>
      </w:r>
      <w:r>
        <w:rPr>
          <w:spacing w:val="1"/>
        </w:rPr>
        <w:t> </w:t>
      </w:r>
      <w:r>
        <w:rPr/>
        <w:t>Policy–induced incentives have strong effects in such models. Countries that start poor tend to</w:t>
      </w:r>
      <w:r>
        <w:rPr>
          <w:spacing w:val="1"/>
        </w:rPr>
        <w:t> </w:t>
      </w:r>
      <w:r>
        <w:rPr/>
        <w:t>stay</w:t>
      </w:r>
      <w:r>
        <w:rPr>
          <w:spacing w:val="-5"/>
        </w:rPr>
        <w:t> </w:t>
      </w:r>
      <w:r>
        <w:rPr/>
        <w:t>poor, because the</w:t>
      </w:r>
      <w:r>
        <w:rPr>
          <w:spacing w:val="-2"/>
        </w:rPr>
        <w:t> </w:t>
      </w:r>
      <w:r>
        <w:rPr/>
        <w:t>incentives are</w:t>
      </w:r>
      <w:r>
        <w:rPr>
          <w:spacing w:val="-1"/>
        </w:rPr>
        <w:t> </w:t>
      </w:r>
      <w:r>
        <w:rPr/>
        <w:t>poor.</w:t>
      </w:r>
    </w:p>
    <w:p>
      <w:pPr>
        <w:pStyle w:val="Heading2"/>
        <w:numPr>
          <w:ilvl w:val="2"/>
          <w:numId w:val="13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bookmarkStart w:name="_TOC_250028" w:id="60"/>
      <w:r>
        <w:rPr/>
        <w:t>Energy-Development</w:t>
      </w:r>
      <w:r>
        <w:rPr>
          <w:spacing w:val="-2"/>
        </w:rPr>
        <w:t> </w:t>
      </w:r>
      <w:bookmarkEnd w:id="60"/>
      <w:r>
        <w:rPr/>
        <w:t>Linkages</w:t>
      </w:r>
    </w:p>
    <w:p>
      <w:pPr>
        <w:pStyle w:val="BodyText"/>
        <w:spacing w:before="1"/>
        <w:ind w:left="0"/>
        <w:jc w:val="left"/>
        <w:rPr>
          <w:b/>
          <w:sz w:val="34"/>
        </w:rPr>
      </w:pPr>
    </w:p>
    <w:p>
      <w:pPr>
        <w:pStyle w:val="BodyText"/>
        <w:spacing w:line="480" w:lineRule="auto"/>
        <w:ind w:right="239"/>
      </w:pPr>
      <w:r>
        <w:rPr/>
        <w:t>How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 on energy-development contains a number of examples of the reverse relationship, that</w:t>
      </w:r>
      <w:r>
        <w:rPr>
          <w:spacing w:val="1"/>
        </w:rPr>
        <w:t> </w:t>
      </w:r>
      <w:r>
        <w:rPr/>
        <w:t>is, how energy usage is strongly driven by economic development as indicated by per capita</w:t>
      </w:r>
      <w:r>
        <w:rPr>
          <w:spacing w:val="1"/>
        </w:rPr>
        <w:t> </w:t>
      </w:r>
      <w:r>
        <w:rPr/>
        <w:t>income. While this relationship clearly is valid, the discussion highlights the difficulty in sorting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relationships. In particular, drawing conclusions about the process of development from the cross</w:t>
      </w:r>
      <w:r>
        <w:rPr>
          <w:spacing w:val="-57"/>
        </w:rPr>
        <w:t> </w:t>
      </w:r>
      <w:r>
        <w:rPr/>
        <w:t>section experiences of disparate countries can be risky (Ramos-Martins &amp; Ortega-Cerda, 2003).</w:t>
      </w:r>
      <w:r>
        <w:rPr>
          <w:spacing w:val="1"/>
        </w:rPr>
        <w:t> </w:t>
      </w:r>
      <w:r>
        <w:rPr/>
        <w:t>The time profile of energy and GDP growth for today‘s developing countries does appear to be</w:t>
      </w:r>
      <w:r>
        <w:rPr>
          <w:spacing w:val="1"/>
        </w:rPr>
        <w:t> </w:t>
      </w:r>
      <w:r>
        <w:rPr/>
        <w:t>quantitatively, if not qualitatively, different from the past experiences of today‘s industrialized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480" w:lineRule="auto" w:before="121"/>
        <w:ind w:right="237"/>
      </w:pPr>
      <w:r>
        <w:rPr/>
        <w:t>A better 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the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sectorally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development economics analysis (Lopez, 1994, 1998). To our knowledge, however, use of these</w:t>
      </w:r>
      <w:r>
        <w:rPr>
          <w:spacing w:val="1"/>
        </w:rPr>
        <w:t> </w:t>
      </w:r>
      <w:r>
        <w:rPr/>
        <w:t>models remains relatively uncommon; and what uses have been made of them usually focus on</w:t>
      </w:r>
      <w:r>
        <w:rPr>
          <w:spacing w:val="1"/>
        </w:rPr>
        <w:t> </w:t>
      </w:r>
      <w:r>
        <w:rPr/>
        <w:t>other parts of the economy than energy. A partial exception to this statement is the usage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policies</w:t>
      </w:r>
      <w:r>
        <w:rPr>
          <w:spacing w:val="-57"/>
        </w:rPr>
        <w:t> </w:t>
      </w:r>
      <w:r>
        <w:rPr/>
        <w:t>(Weyant</w:t>
      </w:r>
      <w:r>
        <w:rPr>
          <w:spacing w:val="59"/>
        </w:rPr>
        <w:t> </w:t>
      </w:r>
      <w:r>
        <w:rPr/>
        <w:t>&amp;</w:t>
      </w:r>
      <w:r>
        <w:rPr>
          <w:spacing w:val="54"/>
        </w:rPr>
        <w:t> </w:t>
      </w:r>
      <w:r>
        <w:rPr/>
        <w:t>Hill,</w:t>
      </w:r>
      <w:r>
        <w:rPr>
          <w:spacing w:val="53"/>
        </w:rPr>
        <w:t> </w:t>
      </w:r>
      <w:r>
        <w:rPr/>
        <w:t>1999).</w:t>
      </w:r>
      <w:r>
        <w:rPr>
          <w:spacing w:val="57"/>
        </w:rPr>
        <w:t> </w:t>
      </w:r>
      <w:r>
        <w:rPr/>
        <w:t>But</w:t>
      </w:r>
      <w:r>
        <w:rPr>
          <w:spacing w:val="54"/>
        </w:rPr>
        <w:t> </w:t>
      </w:r>
      <w:r>
        <w:rPr/>
        <w:t>these</w:t>
      </w:r>
      <w:r>
        <w:rPr>
          <w:spacing w:val="54"/>
        </w:rPr>
        <w:t> </w:t>
      </w:r>
      <w:r>
        <w:rPr/>
        <w:t>models</w:t>
      </w:r>
      <w:r>
        <w:rPr>
          <w:spacing w:val="54"/>
        </w:rPr>
        <w:t> </w:t>
      </w:r>
      <w:r>
        <w:rPr/>
        <w:t>tend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55"/>
        </w:rPr>
        <w:t> </w:t>
      </w:r>
      <w:r>
        <w:rPr/>
        <w:t>highly</w:t>
      </w:r>
      <w:r>
        <w:rPr>
          <w:spacing w:val="52"/>
        </w:rPr>
        <w:t> </w:t>
      </w:r>
      <w:r>
        <w:rPr/>
        <w:t>stylized</w:t>
      </w:r>
      <w:r>
        <w:rPr>
          <w:spacing w:val="53"/>
        </w:rPr>
        <w:t> </w:t>
      </w:r>
      <w:r>
        <w:rPr/>
        <w:t>representations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economies in question; indeed they often replicate the structures of the developed economies,</w:t>
      </w:r>
      <w:r>
        <w:rPr>
          <w:spacing w:val="1"/>
        </w:rPr>
        <w:t> </w:t>
      </w:r>
      <w:r>
        <w:rPr/>
        <w:t>including assumptions about returns to scale, and differ only in specific parameter values. This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does not provide</w:t>
      </w:r>
      <w:r>
        <w:rPr>
          <w:spacing w:val="-2"/>
        </w:rPr>
        <w:t> </w:t>
      </w:r>
      <w:r>
        <w:rPr/>
        <w:t>the right platform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 of</w:t>
      </w:r>
      <w:r>
        <w:rPr>
          <w:spacing w:val="1"/>
        </w:rPr>
        <w:t> </w:t>
      </w:r>
      <w:r>
        <w:rPr/>
        <w:t>interest.</w:t>
      </w:r>
    </w:p>
    <w:p>
      <w:pPr>
        <w:pStyle w:val="BodyText"/>
        <w:spacing w:line="480" w:lineRule="auto" w:before="120"/>
        <w:ind w:right="234"/>
      </w:pPr>
      <w:r>
        <w:rPr/>
        <w:t>A third option is to develop more micro-economically oriented case studies that help illuminate</w:t>
      </w:r>
      <w:r>
        <w:rPr>
          <w:spacing w:val="1"/>
        </w:rPr>
        <w:t> </w:t>
      </w:r>
      <w:r>
        <w:rPr/>
        <w:t>the questions. Here a small empirical literature does exist. As already noted much of the energy</w:t>
      </w:r>
      <w:r>
        <w:rPr>
          <w:spacing w:val="1"/>
        </w:rPr>
        <w:t> </w:t>
      </w:r>
      <w:r>
        <w:rPr/>
        <w:t>and development literature concentrates on the microeconomics and policy issues of the energy</w:t>
      </w:r>
      <w:r>
        <w:rPr>
          <w:spacing w:val="1"/>
        </w:rPr>
        <w:t> </w:t>
      </w:r>
      <w:r>
        <w:rPr/>
        <w:t>supply side – the potential for expanding energy supplies and reducing their costs- and the policy</w:t>
      </w:r>
      <w:r>
        <w:rPr>
          <w:spacing w:val="-57"/>
        </w:rPr>
        <w:t> </w:t>
      </w:r>
      <w:r>
        <w:rPr/>
        <w:t>measures that might be needed to accomplish this. Less apparently has been done to assess the</w:t>
      </w:r>
      <w:r>
        <w:rPr>
          <w:spacing w:val="1"/>
        </w:rPr>
        <w:t> </w:t>
      </w:r>
      <w:r>
        <w:rPr/>
        <w:t>broader economic</w:t>
      </w:r>
      <w:r>
        <w:rPr>
          <w:spacing w:val="1"/>
        </w:rPr>
        <w:t> </w:t>
      </w:r>
      <w:r>
        <w:rPr/>
        <w:t>consequences of such energy</w:t>
      </w:r>
      <w:r>
        <w:rPr>
          <w:spacing w:val="-6"/>
        </w:rPr>
        <w:t> </w:t>
      </w:r>
      <w:r>
        <w:rPr/>
        <w:t>sector accomplishments.</w:t>
      </w:r>
    </w:p>
    <w:p>
      <w:pPr>
        <w:pStyle w:val="BodyText"/>
        <w:spacing w:line="480" w:lineRule="auto" w:before="121"/>
        <w:ind w:right="232"/>
      </w:pPr>
      <w:r>
        <w:rPr/>
        <w:t>To illustrate, the two excellent studies by the Office of Technology Assessment (OTA) provide</w:t>
      </w:r>
      <w:r>
        <w:rPr>
          <w:spacing w:val="1"/>
        </w:rPr>
        <w:t> </w:t>
      </w:r>
      <w:r>
        <w:rPr/>
        <w:t>valuable information on</w:t>
      </w:r>
      <w:r>
        <w:rPr>
          <w:spacing w:val="1"/>
        </w:rPr>
        <w:t> </w:t>
      </w:r>
      <w:r>
        <w:rPr/>
        <w:t>the potential importance of energy progress for economic progress</w:t>
      </w:r>
      <w:r>
        <w:rPr>
          <w:spacing w:val="1"/>
        </w:rPr>
        <w:t> </w:t>
      </w:r>
      <w:r>
        <w:rPr/>
        <w:t>(OTA, 1991, 1992). In</w:t>
      </w:r>
      <w:r>
        <w:rPr>
          <w:spacing w:val="1"/>
        </w:rPr>
        <w:t> </w:t>
      </w:r>
      <w:r>
        <w:rPr/>
        <w:t>particular, they cite figures on how much household labour time is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subsistence energy provision,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 energy-inefficient</w:t>
      </w:r>
      <w:r>
        <w:rPr>
          <w:spacing w:val="1"/>
        </w:rPr>
        <w:t> </w:t>
      </w:r>
      <w:r>
        <w:rPr/>
        <w:t>human hand</w:t>
      </w:r>
      <w:r>
        <w:rPr>
          <w:spacing w:val="1"/>
        </w:rPr>
        <w:t> </w:t>
      </w:r>
      <w:r>
        <w:rPr/>
        <w:t>labour is</w:t>
      </w:r>
      <w:r>
        <w:rPr>
          <w:spacing w:val="1"/>
        </w:rPr>
        <w:t> </w:t>
      </w:r>
      <w:r>
        <w:rPr/>
        <w:t>relative to even simple machines powered by external energy sources. These kinds of figures</w:t>
      </w:r>
      <w:r>
        <w:rPr>
          <w:spacing w:val="1"/>
        </w:rPr>
        <w:t> </w:t>
      </w:r>
      <w:r>
        <w:rPr/>
        <w:t>strengthen the conviction that energy progress is a key element of economic progress, especially</w:t>
      </w:r>
      <w:r>
        <w:rPr>
          <w:spacing w:val="1"/>
        </w:rPr>
        <w:t> </w:t>
      </w:r>
      <w:r>
        <w:rPr/>
        <w:t>at the earlier stages of economic development. However, the OTA reports do not supply figures</w:t>
      </w:r>
      <w:r>
        <w:rPr>
          <w:spacing w:val="1"/>
        </w:rPr>
        <w:t> </w:t>
      </w:r>
      <w:r>
        <w:rPr/>
        <w:t>on the economic value of such energy advances; their main emphasis, as in much of the other</w:t>
      </w:r>
      <w:r>
        <w:rPr>
          <w:spacing w:val="1"/>
        </w:rPr>
        <w:t> </w:t>
      </w:r>
      <w:r>
        <w:rPr/>
        <w:t>energy and development literature, is on discussing technical options for improved provision of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and policies to encourage</w:t>
      </w:r>
      <w:r>
        <w:rPr>
          <w:spacing w:val="-1"/>
        </w:rPr>
        <w:t> </w:t>
      </w:r>
      <w:r>
        <w:rPr/>
        <w:t>that outcome.</w:t>
      </w:r>
    </w:p>
    <w:p>
      <w:pPr>
        <w:pStyle w:val="Heading2"/>
        <w:numPr>
          <w:ilvl w:val="2"/>
          <w:numId w:val="13"/>
        </w:numPr>
        <w:tabs>
          <w:tab w:pos="1172" w:val="left" w:leader="none"/>
        </w:tabs>
        <w:spacing w:line="240" w:lineRule="auto" w:before="126" w:after="0"/>
        <w:ind w:left="1171" w:right="0" w:hanging="721"/>
        <w:jc w:val="both"/>
      </w:pPr>
      <w:bookmarkStart w:name="_TOC_250027" w:id="61"/>
      <w:bookmarkEnd w:id="61"/>
      <w:r>
        <w:rPr/>
        <w:t>Technology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9"/>
      </w:pPr>
      <w:r>
        <w:rPr/>
        <w:t>New technology has, throughout the history of mankind been a key which opens the door to</w:t>
      </w:r>
      <w:r>
        <w:rPr>
          <w:spacing w:val="1"/>
        </w:rPr>
        <w:t> </w:t>
      </w:r>
      <w:r>
        <w:rPr/>
        <w:t>economic development and growth. Technological breakthroughs and their effective application</w:t>
      </w:r>
      <w:r>
        <w:rPr>
          <w:spacing w:val="1"/>
        </w:rPr>
        <w:t> </w:t>
      </w:r>
      <w:r>
        <w:rPr/>
        <w:t>cut</w:t>
      </w:r>
      <w:r>
        <w:rPr>
          <w:spacing w:val="20"/>
        </w:rPr>
        <w:t> </w:t>
      </w:r>
      <w:r>
        <w:rPr/>
        <w:t>costs,</w:t>
      </w:r>
      <w:r>
        <w:rPr>
          <w:spacing w:val="20"/>
        </w:rPr>
        <w:t> </w:t>
      </w:r>
      <w:r>
        <w:rPr/>
        <w:t>achieve</w:t>
      </w:r>
      <w:r>
        <w:rPr>
          <w:spacing w:val="21"/>
        </w:rPr>
        <w:t> </w:t>
      </w:r>
      <w:r>
        <w:rPr/>
        <w:t>higher</w:t>
      </w:r>
      <w:r>
        <w:rPr>
          <w:spacing w:val="21"/>
        </w:rPr>
        <w:t> </w:t>
      </w:r>
      <w:r>
        <w:rPr/>
        <w:t>efficiencies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above</w:t>
      </w:r>
      <w:r>
        <w:rPr>
          <w:spacing w:val="21"/>
        </w:rPr>
        <w:t> </w:t>
      </w:r>
      <w:r>
        <w:rPr/>
        <w:t>all,</w:t>
      </w:r>
      <w:r>
        <w:rPr>
          <w:spacing w:val="21"/>
        </w:rPr>
        <w:t> </w:t>
      </w:r>
      <w:r>
        <w:rPr/>
        <w:t>open</w:t>
      </w:r>
      <w:r>
        <w:rPr>
          <w:spacing w:val="20"/>
        </w:rPr>
        <w:t> </w:t>
      </w:r>
      <w:r>
        <w:rPr/>
        <w:t>up</w:t>
      </w:r>
      <w:r>
        <w:rPr>
          <w:spacing w:val="22"/>
        </w:rPr>
        <w:t> </w:t>
      </w:r>
      <w:r>
        <w:rPr/>
        <w:t>wide</w:t>
      </w:r>
      <w:r>
        <w:rPr>
          <w:spacing w:val="19"/>
        </w:rPr>
        <w:t> </w:t>
      </w:r>
      <w:r>
        <w:rPr/>
        <w:t>new</w:t>
      </w:r>
      <w:r>
        <w:rPr>
          <w:spacing w:val="19"/>
        </w:rPr>
        <w:t> </w:t>
      </w:r>
      <w:r>
        <w:rPr/>
        <w:t>options.</w:t>
      </w:r>
      <w:r>
        <w:rPr>
          <w:spacing w:val="20"/>
        </w:rPr>
        <w:t> </w:t>
      </w:r>
      <w:r>
        <w:rPr/>
        <w:t>Herein</w:t>
      </w:r>
      <w:r>
        <w:rPr>
          <w:spacing w:val="20"/>
        </w:rPr>
        <w:t> </w:t>
      </w:r>
      <w:r>
        <w:rPr/>
        <w:t>lies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strongest and safest route to affluence, enhanced welfare and enhanced competitiveness, the most</w:t>
      </w:r>
      <w:r>
        <w:rPr>
          <w:spacing w:val="-57"/>
        </w:rPr>
        <w:t> </w:t>
      </w:r>
      <w:r>
        <w:rPr/>
        <w:t>robust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deprivation,</w:t>
      </w:r>
      <w:r>
        <w:rPr>
          <w:spacing w:val="1"/>
        </w:rPr>
        <w:t> </w:t>
      </w:r>
      <w:r>
        <w:rPr/>
        <w:t>inertia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decay,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term,</w:t>
      </w:r>
      <w:r>
        <w:rPr>
          <w:spacing w:val="-58"/>
        </w:rPr>
        <w:t> </w:t>
      </w:r>
      <w:r>
        <w:rPr/>
        <w:t>hopefully,</w:t>
      </w:r>
      <w:r>
        <w:rPr>
          <w:spacing w:val="-1"/>
        </w:rPr>
        <w:t> </w:t>
      </w:r>
      <w:r>
        <w:rPr/>
        <w:t>the path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transition to</w:t>
      </w:r>
      <w:r>
        <w:rPr>
          <w:spacing w:val="-1"/>
        </w:rPr>
        <w:t> </w:t>
      </w:r>
      <w:r>
        <w:rPr/>
        <w:t>non-fossil-fuel and non-pollutant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line="480" w:lineRule="auto" w:before="120"/>
        <w:ind w:right="242"/>
      </w:pPr>
      <w:r>
        <w:rPr/>
        <w:t>Precisely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genius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circumstances to generate new and highly useful technology and how commercial and financial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translate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breakthroughs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conjecture,</w:t>
      </w:r>
      <w:r>
        <w:rPr>
          <w:spacing w:val="1"/>
        </w:rPr>
        <w:t> </w:t>
      </w:r>
      <w:r>
        <w:rPr/>
        <w:t>lively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divided</w:t>
      </w:r>
      <w:r>
        <w:rPr>
          <w:spacing w:val="-57"/>
        </w:rPr>
        <w:t> </w:t>
      </w:r>
      <w:r>
        <w:rPr/>
        <w:t>opinion.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pressures,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spacing w:line="480" w:lineRule="auto" w:before="121"/>
        <w:ind w:right="240"/>
      </w:pPr>
      <w:r>
        <w:rPr/>
        <w:t>In any analysis of the global economy or any single national economy within the global total, it</w:t>
      </w:r>
      <w:r>
        <w:rPr>
          <w:spacing w:val="1"/>
        </w:rPr>
        <w:t> </w:t>
      </w:r>
      <w:r>
        <w:rPr/>
        <w:t>soon becomes abundantly clear that there is also a very wide range of obstacles blocking or</w:t>
      </w:r>
      <w:r>
        <w:rPr>
          <w:spacing w:val="1"/>
        </w:rPr>
        <w:t> </w:t>
      </w:r>
      <w:r>
        <w:rPr/>
        <w:t>inhibiting the transfer of new technology and that there are many vested interests and rigidities</w:t>
      </w:r>
      <w:r>
        <w:rPr>
          <w:spacing w:val="1"/>
        </w:rPr>
        <w:t> </w:t>
      </w:r>
      <w:r>
        <w:rPr/>
        <w:t>which resist the displacement of old and out-of-date tools, machines, systems and practices.</w:t>
      </w:r>
      <w:r>
        <w:rPr>
          <w:spacing w:val="1"/>
        </w:rPr>
        <w:t> </w:t>
      </w:r>
      <w:r>
        <w:rPr/>
        <w:t>Indeed the harnessing of</w:t>
      </w:r>
      <w:r>
        <w:rPr>
          <w:spacing w:val="1"/>
        </w:rPr>
        <w:t> </w:t>
      </w:r>
      <w:r>
        <w:rPr/>
        <w:t>scientific and technical</w:t>
      </w:r>
      <w:r>
        <w:rPr>
          <w:spacing w:val="60"/>
        </w:rPr>
        <w:t> </w:t>
      </w:r>
      <w:r>
        <w:rPr/>
        <w:t>research worldwide brings massive economies</w:t>
      </w:r>
      <w:r>
        <w:rPr>
          <w:spacing w:val="1"/>
        </w:rPr>
        <w:t> </w:t>
      </w:r>
      <w:r>
        <w:rPr/>
        <w:t>of scale and progress to many parts of the world simultaneously. At the forefront of this progress</w:t>
      </w:r>
      <w:r>
        <w:rPr>
          <w:spacing w:val="1"/>
        </w:rPr>
        <w:t> </w:t>
      </w:r>
      <w:r>
        <w:rPr/>
        <w:t>is the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sector (Tempest, 2003).</w:t>
      </w:r>
    </w:p>
    <w:p>
      <w:pPr>
        <w:pStyle w:val="BodyText"/>
        <w:spacing w:line="480" w:lineRule="auto" w:before="121"/>
        <w:ind w:right="234"/>
      </w:pPr>
      <w:r>
        <w:rPr/>
        <w:t>Goldemberg &amp; Johansson (Undated) report that</w:t>
      </w:r>
      <w:r>
        <w:rPr>
          <w:spacing w:val="60"/>
        </w:rPr>
        <w:t> </w:t>
      </w:r>
      <w:r>
        <w:rPr/>
        <w:t>traditional methods of cooking have dismally</w:t>
      </w:r>
      <w:r>
        <w:rPr>
          <w:spacing w:val="1"/>
        </w:rPr>
        <w:t> </w:t>
      </w:r>
      <w:r>
        <w:rPr/>
        <w:t>low efficiency rates, converting only about 10 to 15 percent of the energy contained in the fuel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energy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 shifting to</w:t>
      </w:r>
      <w:r>
        <w:rPr>
          <w:spacing w:val="60"/>
        </w:rPr>
        <w:t> </w:t>
      </w:r>
      <w:r>
        <w:rPr/>
        <w:t>high-quality energy</w:t>
      </w:r>
      <w:r>
        <w:rPr>
          <w:spacing w:val="1"/>
        </w:rPr>
        <w:t> </w:t>
      </w:r>
      <w:r>
        <w:rPr/>
        <w:t>carriers and by exploiting cost–effective opportunities for more efficient use of energy, it would</w:t>
      </w:r>
      <w:r>
        <w:rPr>
          <w:spacing w:val="1"/>
        </w:rPr>
        <w:t> </w:t>
      </w:r>
      <w:r>
        <w:rPr/>
        <w:t>be possible to satisfy basic human needs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provide considerable further improvements in</w:t>
      </w:r>
      <w:r>
        <w:rPr>
          <w:spacing w:val="1"/>
        </w:rPr>
        <w:t> </w:t>
      </w:r>
      <w:r>
        <w:rPr/>
        <w:t>living</w:t>
      </w:r>
      <w:r>
        <w:rPr>
          <w:spacing w:val="23"/>
        </w:rPr>
        <w:t> </w:t>
      </w:r>
      <w:r>
        <w:rPr/>
        <w:t>standards</w:t>
      </w:r>
      <w:r>
        <w:rPr>
          <w:spacing w:val="25"/>
        </w:rPr>
        <w:t> </w:t>
      </w:r>
      <w:r>
        <w:rPr/>
        <w:t>without</w:t>
      </w:r>
      <w:r>
        <w:rPr>
          <w:spacing w:val="29"/>
        </w:rPr>
        <w:t> </w:t>
      </w:r>
      <w:r>
        <w:rPr/>
        <w:t>significantly</w:t>
      </w:r>
      <w:r>
        <w:rPr>
          <w:spacing w:val="20"/>
        </w:rPr>
        <w:t> </w:t>
      </w:r>
      <w:r>
        <w:rPr/>
        <w:t>increasing</w:t>
      </w:r>
      <w:r>
        <w:rPr>
          <w:spacing w:val="26"/>
        </w:rPr>
        <w:t> </w:t>
      </w:r>
      <w:r>
        <w:rPr/>
        <w:t>per</w:t>
      </w:r>
      <w:r>
        <w:rPr>
          <w:spacing w:val="25"/>
        </w:rPr>
        <w:t> </w:t>
      </w:r>
      <w:r>
        <w:rPr/>
        <w:t>capita</w:t>
      </w:r>
      <w:r>
        <w:rPr>
          <w:spacing w:val="27"/>
        </w:rPr>
        <w:t> </w:t>
      </w:r>
      <w:r>
        <w:rPr/>
        <w:t>energy</w:t>
      </w:r>
      <w:r>
        <w:rPr>
          <w:spacing w:val="20"/>
        </w:rPr>
        <w:t> </w:t>
      </w:r>
      <w:r>
        <w:rPr/>
        <w:t>use</w:t>
      </w:r>
      <w:r>
        <w:rPr>
          <w:spacing w:val="25"/>
        </w:rPr>
        <w:t> </w:t>
      </w:r>
      <w:r>
        <w:rPr/>
        <w:t>above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present</w:t>
      </w:r>
      <w:r>
        <w:rPr>
          <w:spacing w:val="25"/>
        </w:rPr>
        <w:t> </w:t>
      </w:r>
      <w:r>
        <w:rPr/>
        <w:t>level.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5"/>
      </w:pPr>
      <w:r>
        <w:rPr/>
        <w:t>With a path of development that makes use of technologies with such energy performance,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supply</w:t>
      </w:r>
      <w:r>
        <w:rPr>
          <w:spacing w:val="-5"/>
        </w:rPr>
        <w:t> </w:t>
      </w:r>
      <w:r>
        <w:rPr/>
        <w:t>need not become a constraint on development.</w:t>
      </w:r>
    </w:p>
    <w:p>
      <w:pPr>
        <w:pStyle w:val="BodyText"/>
        <w:spacing w:line="480" w:lineRule="auto" w:before="120"/>
        <w:ind w:right="235"/>
      </w:pPr>
      <w:r>
        <w:rPr/>
        <w:t>Putting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by 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large–scale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biogas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dispersed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Goldemberg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Johansson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complementarity of these approaches to the overall development context. They conclude that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practised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 of living standards and that improved energy end–use efficiency and increased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 countries, They suggest building indigenous human capacity, and creating a policy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leapfrogging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old,</w:t>
      </w:r>
      <w:r>
        <w:rPr>
          <w:spacing w:val="1"/>
        </w:rPr>
        <w:t> </w:t>
      </w:r>
      <w:r>
        <w:rPr/>
        <w:t>unsustainable</w:t>
      </w:r>
      <w:r>
        <w:rPr>
          <w:spacing w:val="-2"/>
        </w:rPr>
        <w:t> </w:t>
      </w:r>
      <w:r>
        <w:rPr/>
        <w:t>technologies and</w:t>
      </w:r>
      <w:r>
        <w:rPr>
          <w:spacing w:val="-1"/>
        </w:rPr>
        <w:t> </w:t>
      </w:r>
      <w:r>
        <w:rPr/>
        <w:t>patterns directly</w:t>
      </w:r>
      <w:r>
        <w:rPr>
          <w:spacing w:val="-5"/>
        </w:rPr>
        <w:t> </w:t>
      </w:r>
      <w:r>
        <w:rPr/>
        <w:t>to newer, more</w:t>
      </w:r>
      <w:r>
        <w:rPr>
          <w:spacing w:val="-2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approaches .</w:t>
      </w:r>
    </w:p>
    <w:p>
      <w:pPr>
        <w:pStyle w:val="BodyText"/>
        <w:spacing w:line="480" w:lineRule="auto" w:before="122"/>
        <w:ind w:right="237"/>
      </w:pPr>
      <w:r>
        <w:rPr/>
        <w:t>Bracho (2000) reports that large car manufacturers like Ford and</w:t>
      </w:r>
      <w:r>
        <w:rPr>
          <w:spacing w:val="1"/>
        </w:rPr>
        <w:t> </w:t>
      </w:r>
      <w:r>
        <w:rPr/>
        <w:t>Daimler</w:t>
      </w:r>
      <w:r>
        <w:rPr>
          <w:spacing w:val="1"/>
        </w:rPr>
        <w:t> </w:t>
      </w:r>
      <w:r>
        <w:rPr/>
        <w:t>– Chrysler have</w:t>
      </w:r>
      <w:r>
        <w:rPr>
          <w:spacing w:val="1"/>
        </w:rPr>
        <w:t> </w:t>
      </w:r>
      <w:r>
        <w:rPr/>
        <w:t>invested in the firm Ballard (in Vancouver, Canada), a leader in the development of fuel cells,</w:t>
      </w:r>
      <w:r>
        <w:rPr>
          <w:spacing w:val="1"/>
        </w:rPr>
        <w:t> </w:t>
      </w:r>
      <w:r>
        <w:rPr/>
        <w:t>whose investors want to secure such novel technology for their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cars. Of</w:t>
      </w:r>
      <w:r>
        <w:rPr>
          <w:spacing w:val="1"/>
        </w:rPr>
        <w:t> </w:t>
      </w:r>
      <w:r>
        <w:rPr/>
        <w:t>course any</w:t>
      </w:r>
      <w:r>
        <w:rPr>
          <w:spacing w:val="1"/>
        </w:rPr>
        <w:t> </w:t>
      </w:r>
      <w:r>
        <w:rPr/>
        <w:t>technological breakthrough in the transportation sector will necessarily affect oil consumption, as</w:t>
      </w:r>
      <w:r>
        <w:rPr>
          <w:spacing w:val="-57"/>
        </w:rPr>
        <w:t> </w:t>
      </w:r>
      <w:r>
        <w:rPr/>
        <w:t>transportation is oil‘s most important customer, accounting for 31% of its consumption. Despite</w:t>
      </w:r>
      <w:r>
        <w:rPr>
          <w:spacing w:val="1"/>
        </w:rPr>
        <w:t> </w:t>
      </w:r>
      <w:r>
        <w:rPr/>
        <w:t>the efforts of traditional corporations to be an active part of changes, a constellation of energy</w:t>
      </w:r>
      <w:r>
        <w:rPr>
          <w:spacing w:val="1"/>
        </w:rPr>
        <w:t> </w:t>
      </w:r>
      <w:r>
        <w:rPr/>
        <w:t>small-to-medium firms, feverishly working in new technologies and products, continue to hold</w:t>
      </w:r>
      <w:r>
        <w:rPr>
          <w:spacing w:val="1"/>
        </w:rPr>
        <w:t> </w:t>
      </w:r>
      <w:r>
        <w:rPr/>
        <w:t>the initiative in the new energy markets. In the North West of North America, for example,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consulting</w:t>
      </w:r>
      <w:r>
        <w:rPr>
          <w:spacing w:val="-4"/>
        </w:rPr>
        <w:t> </w:t>
      </w:r>
      <w:r>
        <w:rPr/>
        <w:t>to production.</w:t>
      </w:r>
    </w:p>
    <w:p>
      <w:pPr>
        <w:pStyle w:val="BodyText"/>
        <w:spacing w:line="480" w:lineRule="auto" w:before="121"/>
        <w:ind w:right="237"/>
      </w:pPr>
      <w:r>
        <w:rPr/>
        <w:t>Uiterkamp (Undated) asserts that the European energy supply system is still strongly dominated</w:t>
      </w:r>
      <w:r>
        <w:rPr>
          <w:spacing w:val="1"/>
        </w:rPr>
        <w:t> </w:t>
      </w:r>
      <w:r>
        <w:rPr/>
        <w:t>by</w:t>
      </w:r>
      <w:r>
        <w:rPr>
          <w:spacing w:val="17"/>
        </w:rPr>
        <w:t> </w:t>
      </w:r>
      <w:r>
        <w:rPr/>
        <w:t>non-renewable</w:t>
      </w:r>
      <w:r>
        <w:rPr>
          <w:spacing w:val="25"/>
        </w:rPr>
        <w:t> </w:t>
      </w:r>
      <w:r>
        <w:rPr/>
        <w:t>resources.</w:t>
      </w:r>
      <w:r>
        <w:rPr>
          <w:spacing w:val="24"/>
        </w:rPr>
        <w:t> </w:t>
      </w:r>
      <w:r>
        <w:rPr/>
        <w:t>Among</w:t>
      </w:r>
      <w:r>
        <w:rPr>
          <w:spacing w:val="21"/>
        </w:rPr>
        <w:t> </w:t>
      </w:r>
      <w:r>
        <w:rPr/>
        <w:t>Western–style</w:t>
      </w:r>
      <w:r>
        <w:rPr>
          <w:spacing w:val="23"/>
        </w:rPr>
        <w:t> </w:t>
      </w:r>
      <w:r>
        <w:rPr/>
        <w:t>regions,</w:t>
      </w:r>
      <w:r>
        <w:rPr>
          <w:spacing w:val="24"/>
        </w:rPr>
        <w:t> </w:t>
      </w:r>
      <w:r>
        <w:rPr/>
        <w:t>he</w:t>
      </w:r>
      <w:r>
        <w:rPr>
          <w:spacing w:val="22"/>
        </w:rPr>
        <w:t> </w:t>
      </w:r>
      <w:r>
        <w:rPr/>
        <w:t>posits,</w:t>
      </w:r>
      <w:r>
        <w:rPr>
          <w:spacing w:val="24"/>
        </w:rPr>
        <w:t> </w:t>
      </w:r>
      <w:r>
        <w:rPr/>
        <w:t>Europe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unusual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its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relatively large dependence on nuclear energy: one third of the electricity used in the E.U.</w:t>
      </w:r>
      <w:r>
        <w:rPr>
          <w:spacing w:val="1"/>
        </w:rPr>
        <w:t> </w:t>
      </w:r>
      <w:r>
        <w:rPr/>
        <w:t>countries in 1990 was generated from nuclear power. He warns that although operating nuclear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1"/>
          <w:vertAlign w:val="baseline"/>
        </w:rPr>
        <w:t> </w:t>
      </w:r>
      <w:r>
        <w:rPr>
          <w:vertAlign w:val="baseline"/>
        </w:rPr>
        <w:t>(although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is substantial), nuclear power presents a whole range of problems ranging from siting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 and safety and security concerns to plant decommissioning and the handling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 of nuclear waste. For all these reasons, Uiterkamp adds, the stage in many 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is set for a shift away from nuclear power. In the use of fossil fuels, three trends 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predominant. The first is toward more efficient energy generation. For example, present state-of-</w:t>
      </w:r>
      <w:r>
        <w:rPr>
          <w:spacing w:val="1"/>
          <w:vertAlign w:val="baseline"/>
        </w:rPr>
        <w:t> </w:t>
      </w:r>
      <w:r>
        <w:rPr>
          <w:vertAlign w:val="baseline"/>
        </w:rPr>
        <w:t>the-art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combined-cycle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turbines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55%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 improvement from the 35-40% typical of classical steam power plants. 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 generation is becoming cleaner, especially as a result of implementing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 such as flue gas treatment and</w:t>
      </w:r>
      <w:r>
        <w:rPr>
          <w:spacing w:val="60"/>
          <w:vertAlign w:val="baseline"/>
        </w:rPr>
        <w:t> </w:t>
      </w:r>
      <w:r>
        <w:rPr>
          <w:vertAlign w:val="baseline"/>
        </w:rPr>
        <w:t>desulphurization technology. Thirdly, there is a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trend towards ‗de-carbonization‖, implying a decrease in the specific amount of C0</w:t>
      </w:r>
      <w:r>
        <w:rPr>
          <w:vertAlign w:val="subscript"/>
        </w:rPr>
        <w:t>2</w:t>
      </w:r>
      <w:r>
        <w:rPr>
          <w:vertAlign w:val="baseline"/>
        </w:rPr>
        <w:t> emitted per</w:t>
      </w:r>
      <w:r>
        <w:rPr>
          <w:spacing w:val="1"/>
          <w:vertAlign w:val="baseline"/>
        </w:rPr>
        <w:t> </w:t>
      </w:r>
      <w:r>
        <w:rPr>
          <w:vertAlign w:val="baseline"/>
        </w:rPr>
        <w:t>unit of energy used. For example, a shift from coal to natural gas for power generation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moving from a source of 94kg of C0</w:t>
      </w:r>
      <w:r>
        <w:rPr>
          <w:vertAlign w:val="subscript"/>
        </w:rPr>
        <w:t>2</w:t>
      </w:r>
      <w:r>
        <w:rPr>
          <w:vertAlign w:val="baseline"/>
        </w:rPr>
        <w:t> per Gigajoule to a source of 56kg of C0</w:t>
      </w:r>
      <w:r>
        <w:rPr>
          <w:vertAlign w:val="subscript"/>
        </w:rPr>
        <w:t>2</w:t>
      </w:r>
      <w:r>
        <w:rPr>
          <w:vertAlign w:val="baseline"/>
        </w:rPr>
        <w:t> per Gigajoule. If</w:t>
      </w:r>
      <w:r>
        <w:rPr>
          <w:spacing w:val="1"/>
          <w:vertAlign w:val="baseline"/>
        </w:rPr>
        <w:t> </w:t>
      </w:r>
      <w:r>
        <w:rPr>
          <w:vertAlign w:val="baseline"/>
        </w:rPr>
        <w:t>we assume that the overall energy use is not increasing simultaneously, such a shift fits very well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―post-Kyoto‖</w:t>
      </w:r>
      <w:r>
        <w:rPr>
          <w:spacing w:val="-3"/>
          <w:vertAlign w:val="baseline"/>
        </w:rPr>
        <w:t> </w:t>
      </w:r>
      <w:r>
        <w:rPr>
          <w:vertAlign w:val="baseline"/>
        </w:rPr>
        <w:t>policies aimed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-4"/>
          <w:vertAlign w:val="baseline"/>
        </w:rPr>
        <w:t> </w:t>
      </w:r>
      <w:r>
        <w:rPr>
          <w:vertAlign w:val="baseline"/>
        </w:rPr>
        <w:t>C0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emissions,</w:t>
      </w:r>
      <w:r>
        <w:rPr>
          <w:spacing w:val="-2"/>
          <w:vertAlign w:val="baseline"/>
        </w:rPr>
        <w:t> </w:t>
      </w:r>
      <w:r>
        <w:rPr>
          <w:vertAlign w:val="baseline"/>
        </w:rPr>
        <w:t>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concludes.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480" w:lineRule="auto"/>
        <w:ind w:right="235"/>
      </w:pPr>
      <w:r>
        <w:rPr/>
        <w:t>Mark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utility industry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wrought by a commercially available low-cost,</w:t>
      </w:r>
      <w:r>
        <w:rPr>
          <w:spacing w:val="60"/>
        </w:rPr>
        <w:t> </w:t>
      </w:r>
      <w:r>
        <w:rPr/>
        <w:t>efficient source of electric power from the sun.</w:t>
      </w:r>
      <w:r>
        <w:rPr>
          <w:spacing w:val="1"/>
        </w:rPr>
        <w:t> </w:t>
      </w:r>
      <w:r>
        <w:rPr/>
        <w:t>He gives examples of such forthcoming solar energy conversion technologies as the LEPCON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LUMELOID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which are the trademarks of Phototherm,</w:t>
      </w:r>
      <w:r>
        <w:rPr>
          <w:spacing w:val="1"/>
        </w:rPr>
        <w:t> </w:t>
      </w:r>
      <w:r>
        <w:rPr/>
        <w:t>Inc. of</w:t>
      </w:r>
      <w:r>
        <w:rPr>
          <w:spacing w:val="1"/>
        </w:rPr>
        <w:t> </w:t>
      </w:r>
      <w:r>
        <w:rPr/>
        <w:t>Amherst, New</w:t>
      </w:r>
      <w:r>
        <w:rPr>
          <w:spacing w:val="1"/>
        </w:rPr>
        <w:t> </w:t>
      </w:r>
      <w:r>
        <w:rPr/>
        <w:t>Hampshire,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public</w:t>
      </w:r>
      <w:r>
        <w:rPr>
          <w:spacing w:val="35"/>
        </w:rPr>
        <w:t> </w:t>
      </w:r>
      <w:r>
        <w:rPr/>
        <w:t>corporation</w:t>
      </w:r>
      <w:r>
        <w:rPr>
          <w:spacing w:val="36"/>
        </w:rPr>
        <w:t> </w:t>
      </w:r>
      <w:r>
        <w:rPr/>
        <w:t>(OTC),</w:t>
      </w:r>
      <w:r>
        <w:rPr>
          <w:spacing w:val="35"/>
        </w:rPr>
        <w:t> </w:t>
      </w:r>
      <w:r>
        <w:rPr/>
        <w:t>dedicated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research,</w:t>
      </w:r>
      <w:r>
        <w:rPr>
          <w:spacing w:val="36"/>
        </w:rPr>
        <w:t> </w:t>
      </w:r>
      <w:r>
        <w:rPr/>
        <w:t>development,</w:t>
      </w:r>
      <w:r>
        <w:rPr>
          <w:spacing w:val="36"/>
        </w:rPr>
        <w:t> </w:t>
      </w:r>
      <w:r>
        <w:rPr/>
        <w:t>manufacture</w:t>
      </w:r>
      <w:r>
        <w:rPr>
          <w:spacing w:val="-58"/>
        </w:rPr>
        <w:t> </w:t>
      </w:r>
      <w:r>
        <w:rPr/>
        <w:t>and</w:t>
      </w:r>
      <w:r>
        <w:rPr>
          <w:spacing w:val="16"/>
        </w:rPr>
        <w:t> </w:t>
      </w:r>
      <w:r>
        <w:rPr/>
        <w:t>marketing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these</w:t>
      </w:r>
      <w:r>
        <w:rPr>
          <w:spacing w:val="16"/>
        </w:rPr>
        <w:t> </w:t>
      </w:r>
      <w:r>
        <w:rPr/>
        <w:t>products.</w:t>
      </w:r>
      <w:r>
        <w:rPr>
          <w:spacing w:val="18"/>
        </w:rPr>
        <w:t> </w:t>
      </w:r>
      <w:r>
        <w:rPr/>
        <w:t>Glass</w:t>
      </w:r>
      <w:r>
        <w:rPr>
          <w:spacing w:val="18"/>
        </w:rPr>
        <w:t> </w:t>
      </w:r>
      <w:r>
        <w:rPr/>
        <w:t>panels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plastic</w:t>
      </w:r>
      <w:r>
        <w:rPr>
          <w:spacing w:val="17"/>
        </w:rPr>
        <w:t> </w:t>
      </w:r>
      <w:r>
        <w:rPr/>
        <w:t>sheets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LEPCON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LUMELOID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before="72"/>
      </w:pPr>
      <w:r>
        <w:rPr/>
        <w:t>respectively</w:t>
      </w:r>
      <w:r>
        <w:rPr>
          <w:spacing w:val="22"/>
        </w:rPr>
        <w:t> </w:t>
      </w:r>
      <w:r>
        <w:rPr/>
        <w:t>convert</w:t>
      </w:r>
      <w:r>
        <w:rPr>
          <w:spacing w:val="27"/>
        </w:rPr>
        <w:t> </w:t>
      </w:r>
      <w:r>
        <w:rPr/>
        <w:t>sunlight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electric</w:t>
      </w:r>
      <w:r>
        <w:rPr>
          <w:spacing w:val="27"/>
        </w:rPr>
        <w:t> </w:t>
      </w:r>
      <w:r>
        <w:rPr/>
        <w:t>power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an</w:t>
      </w:r>
      <w:r>
        <w:rPr>
          <w:spacing w:val="27"/>
        </w:rPr>
        <w:t> </w:t>
      </w:r>
      <w:r>
        <w:rPr/>
        <w:t>efficiency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/>
        <w:t>70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80%,</w:t>
      </w:r>
      <w:r>
        <w:rPr>
          <w:spacing w:val="26"/>
        </w:rPr>
        <w:t> </w:t>
      </w:r>
      <w:r>
        <w:rPr/>
        <w:t>at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cost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$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38"/>
      </w:pPr>
      <w:r>
        <w:rPr/>
        <w:t>0.01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$</w:t>
      </w:r>
      <w:r>
        <w:rPr>
          <w:spacing w:val="33"/>
        </w:rPr>
        <w:t> </w:t>
      </w:r>
      <w:r>
        <w:rPr/>
        <w:t>0.02</w:t>
      </w:r>
      <w:r>
        <w:rPr>
          <w:spacing w:val="33"/>
        </w:rPr>
        <w:t> </w:t>
      </w:r>
      <w:r>
        <w:rPr/>
        <w:t>per</w:t>
      </w:r>
      <w:r>
        <w:rPr>
          <w:spacing w:val="32"/>
        </w:rPr>
        <w:t> </w:t>
      </w:r>
      <w:r>
        <w:rPr/>
        <w:t>kiloWatt-hour</w:t>
      </w:r>
      <w:r>
        <w:rPr>
          <w:spacing w:val="32"/>
        </w:rPr>
        <w:t> </w:t>
      </w:r>
      <w:r>
        <w:rPr/>
        <w:t>(kWhr).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investment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one</w:t>
      </w:r>
      <w:r>
        <w:rPr>
          <w:spacing w:val="32"/>
        </w:rPr>
        <w:t> </w:t>
      </w:r>
      <w:r>
        <w:rPr/>
        <w:t>square</w:t>
      </w:r>
      <w:r>
        <w:rPr>
          <w:spacing w:val="32"/>
        </w:rPr>
        <w:t> </w:t>
      </w:r>
      <w:r>
        <w:rPr/>
        <w:t>meter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LEPCON</w:t>
      </w:r>
      <w:r>
        <w:rPr>
          <w:spacing w:val="-57"/>
        </w:rPr>
        <w:t> </w:t>
      </w:r>
      <w:r>
        <w:rPr/>
        <w:t>glass panel is about $ 250.00. It produces 500 Watts of electric power in bright sunlight. The</w:t>
      </w:r>
      <w:r>
        <w:rPr>
          <w:spacing w:val="1"/>
        </w:rPr>
        <w:t> </w:t>
      </w:r>
      <w:r>
        <w:rPr/>
        <w:t>investment then is $ 0.50/W, spread over a life expected to exceed 25 years. The investment in</w:t>
      </w:r>
      <w:r>
        <w:rPr>
          <w:spacing w:val="1"/>
        </w:rPr>
        <w:t> </w:t>
      </w:r>
      <w:r>
        <w:rPr/>
        <w:t>LUMELOID, a thin, continuously cast polymer film, including electrodes, and lamination to a</w:t>
      </w:r>
      <w:r>
        <w:rPr>
          <w:spacing w:val="1"/>
        </w:rPr>
        <w:t> </w:t>
      </w:r>
      <w:r>
        <w:rPr/>
        <w:t>supporting sheet is about $ 5/sq m. The investment cost will be $ 0.01/W, spread over an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of 6</w:t>
      </w:r>
      <w:r>
        <w:rPr>
          <w:spacing w:val="-1"/>
        </w:rPr>
        <w:t> </w:t>
      </w:r>
      <w:r>
        <w:rPr/>
        <w:t>to 12</w:t>
      </w:r>
      <w:r>
        <w:rPr>
          <w:spacing w:val="2"/>
        </w:rPr>
        <w:t> </w:t>
      </w:r>
      <w:r>
        <w:rPr/>
        <w:t>months in strong</w:t>
      </w:r>
      <w:r>
        <w:rPr>
          <w:spacing w:val="-4"/>
        </w:rPr>
        <w:t> </w:t>
      </w:r>
      <w:r>
        <w:rPr/>
        <w:t>sunlight.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480" w:lineRule="auto"/>
        <w:ind w:right="237"/>
      </w:pPr>
      <w:r>
        <w:rPr/>
        <w:t>LEPCON panels are particularly applicable to large-scale solar/electric power farms. They may</w:t>
      </w:r>
      <w:r>
        <w:rPr>
          <w:spacing w:val="1"/>
        </w:rPr>
        <w:t> </w:t>
      </w:r>
      <w:r>
        <w:rPr/>
        <w:t>be sited to produce an average of 400 W/sq m or 400 MW/sq km during the daytime, for</w:t>
      </w:r>
      <w:r>
        <w:rPr>
          <w:spacing w:val="1"/>
        </w:rPr>
        <w:t> </w:t>
      </w:r>
      <w:r>
        <w:rPr/>
        <w:t>example, in New Mexico, Nevada and similar regions where clouds seldom obscure the sun. An</w:t>
      </w:r>
      <w:r>
        <w:rPr>
          <w:spacing w:val="1"/>
        </w:rPr>
        <w:t> </w:t>
      </w:r>
      <w:r>
        <w:rPr/>
        <w:t>area 200 km x 200 km will produce 16 million MW at $ 0.01 /kWhr during the daytime hours.</w:t>
      </w:r>
      <w:r>
        <w:rPr>
          <w:spacing w:val="1"/>
        </w:rPr>
        <w:t> </w:t>
      </w:r>
      <w:r>
        <w:rPr/>
        <w:t>Two-thirds of this energy must be stored for use during the dark hours. Electric energy storage</w:t>
      </w:r>
      <w:r>
        <w:rPr>
          <w:spacing w:val="1"/>
        </w:rPr>
        <w:t> </w:t>
      </w:r>
      <w:r>
        <w:rPr/>
        <w:t>technologies are known, and are being developed, which would serve this requirement. This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enough to supply</w:t>
      </w:r>
      <w:r>
        <w:rPr>
          <w:spacing w:val="-5"/>
        </w:rPr>
        <w:t> </w:t>
      </w:r>
      <w:r>
        <w:rPr/>
        <w:t>the electric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U.S.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80" w:lineRule="auto"/>
        <w:ind w:right="236"/>
      </w:pPr>
      <w:r>
        <w:rPr/>
        <w:t>Alternatively,</w:t>
      </w:r>
      <w:r>
        <w:rPr>
          <w:spacing w:val="1"/>
        </w:rPr>
        <w:t> </w:t>
      </w:r>
      <w:r>
        <w:rPr/>
        <w:t>LUMELOID sheets will</w:t>
      </w:r>
      <w:r>
        <w:rPr>
          <w:spacing w:val="1"/>
        </w:rPr>
        <w:t> </w:t>
      </w:r>
      <w:r>
        <w:rPr/>
        <w:t>be utilized by many consumers of electric power to</w:t>
      </w:r>
      <w:r>
        <w:rPr>
          <w:spacing w:val="1"/>
        </w:rPr>
        <w:t> </w:t>
      </w:r>
      <w:r>
        <w:rPr/>
        <w:t>produce their own electric power. Such sheets may be installed on roofs or building sides, and</w:t>
      </w:r>
      <w:r>
        <w:rPr>
          <w:spacing w:val="1"/>
        </w:rPr>
        <w:t> </w:t>
      </w:r>
      <w:r>
        <w:rPr/>
        <w:t>connected through an electric storage device and an AC/DC inverter to directly provide electric</w:t>
      </w:r>
      <w:r>
        <w:rPr>
          <w:spacing w:val="1"/>
        </w:rPr>
        <w:t> </w:t>
      </w:r>
      <w:r>
        <w:rPr/>
        <w:t>power for all domestic needs at a few cents per kWhr. Excess electric power may be fed into the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standby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consumer. The existing electric power</w:t>
      </w:r>
      <w:r>
        <w:rPr>
          <w:spacing w:val="60"/>
        </w:rPr>
        <w:t> </w:t>
      </w:r>
      <w:r>
        <w:rPr/>
        <w:t>grid will be essential, however, for industry and urban</w:t>
      </w:r>
      <w:r>
        <w:rPr>
          <w:spacing w:val="1"/>
        </w:rPr>
        <w:t> </w:t>
      </w:r>
      <w:r>
        <w:rPr/>
        <w:t>use, particularly in those areas where the sunlight is frequently obscured by clouds. To totally</w:t>
      </w:r>
      <w:r>
        <w:rPr>
          <w:spacing w:val="1"/>
        </w:rPr>
        <w:t> </w:t>
      </w:r>
      <w:r>
        <w:rPr/>
        <w:t>convert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electric</w:t>
      </w:r>
      <w:r>
        <w:rPr>
          <w:spacing w:val="42"/>
        </w:rPr>
        <w:t> </w:t>
      </w:r>
      <w:r>
        <w:rPr/>
        <w:t>utility</w:t>
      </w:r>
      <w:r>
        <w:rPr>
          <w:spacing w:val="38"/>
        </w:rPr>
        <w:t> </w:t>
      </w:r>
      <w:r>
        <w:rPr/>
        <w:t>industry</w:t>
      </w:r>
      <w:r>
        <w:rPr>
          <w:spacing w:val="37"/>
        </w:rPr>
        <w:t> </w:t>
      </w:r>
      <w:r>
        <w:rPr/>
        <w:t>to</w:t>
      </w:r>
      <w:r>
        <w:rPr>
          <w:spacing w:val="43"/>
        </w:rPr>
        <w:t> </w:t>
      </w:r>
      <w:r>
        <w:rPr/>
        <w:t>solar</w:t>
      </w:r>
      <w:r>
        <w:rPr>
          <w:spacing w:val="42"/>
        </w:rPr>
        <w:t> </w:t>
      </w:r>
      <w:r>
        <w:rPr/>
        <w:t>electric</w:t>
      </w:r>
      <w:r>
        <w:rPr>
          <w:spacing w:val="42"/>
        </w:rPr>
        <w:t> </w:t>
      </w:r>
      <w:r>
        <w:rPr/>
        <w:t>power</w:t>
      </w:r>
      <w:r>
        <w:rPr>
          <w:spacing w:val="41"/>
        </w:rPr>
        <w:t> </w:t>
      </w:r>
      <w:r>
        <w:rPr/>
        <w:t>farms</w:t>
      </w:r>
      <w:r>
        <w:rPr>
          <w:spacing w:val="42"/>
        </w:rPr>
        <w:t> </w:t>
      </w:r>
      <w:r>
        <w:rPr/>
        <w:t>using</w:t>
      </w:r>
      <w:r>
        <w:rPr>
          <w:spacing w:val="43"/>
        </w:rPr>
        <w:t> </w:t>
      </w:r>
      <w:r>
        <w:rPr/>
        <w:t>LEPCON</w:t>
      </w:r>
      <w:r>
        <w:rPr>
          <w:spacing w:val="42"/>
        </w:rPr>
        <w:t> </w:t>
      </w:r>
      <w:r>
        <w:rPr/>
        <w:t>panels</w:t>
      </w:r>
      <w:r>
        <w:rPr>
          <w:spacing w:val="42"/>
        </w:rPr>
        <w:t> </w:t>
      </w:r>
      <w:r>
        <w:rPr/>
        <w:t>will</w:t>
      </w:r>
    </w:p>
    <w:p>
      <w:pPr>
        <w:pStyle w:val="BodyText"/>
        <w:spacing w:before="1"/>
      </w:pPr>
      <w:r>
        <w:rPr/>
        <w:t>require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investment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trillions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dollars</w:t>
      </w:r>
      <w:r>
        <w:rPr>
          <w:spacing w:val="16"/>
        </w:rPr>
        <w:t> </w:t>
      </w:r>
      <w:r>
        <w:rPr/>
        <w:t>over</w:t>
      </w:r>
      <w:r>
        <w:rPr>
          <w:spacing w:val="18"/>
        </w:rPr>
        <w:t> </w:t>
      </w:r>
      <w:r>
        <w:rPr/>
        <w:t>many</w:t>
      </w:r>
      <w:r>
        <w:rPr>
          <w:spacing w:val="15"/>
        </w:rPr>
        <w:t> </w:t>
      </w:r>
      <w:r>
        <w:rPr/>
        <w:t>years.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economic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health</w:t>
      </w:r>
      <w:r>
        <w:rPr>
          <w:spacing w:val="15"/>
        </w:rPr>
        <w:t> </w:t>
      </w:r>
      <w:r>
        <w:rPr/>
        <w:t>benefits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to the nation will be enormous: one, lower energy costs; two, elimination of nuclear hazards;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elimination of the need to burn coal or oil fuel, thus diminishing air pollution, and</w:t>
      </w:r>
      <w:r>
        <w:rPr>
          <w:spacing w:val="1"/>
        </w:rPr>
        <w:t> </w:t>
      </w:r>
      <w:r>
        <w:rPr/>
        <w:t>preventing a disastrous Greenhouse Effect; four, decreased dependence on foreign oil imports,</w:t>
      </w:r>
      <w:r>
        <w:rPr>
          <w:spacing w:val="1"/>
        </w:rPr>
        <w:t> </w:t>
      </w:r>
      <w:r>
        <w:rPr/>
        <w:t>with consequent improvement in the balance of trade and reduction of the federal deficit; five, a</w:t>
      </w:r>
      <w:r>
        <w:rPr>
          <w:spacing w:val="1"/>
        </w:rPr>
        <w:t> </w:t>
      </w:r>
      <w:r>
        <w:rPr/>
        <w:t>substantial increase in useful employment on a vast long-term project, which will enable a</w:t>
      </w:r>
      <w:r>
        <w:rPr>
          <w:spacing w:val="1"/>
        </w:rPr>
        <w:t> </w:t>
      </w:r>
      <w:r>
        <w:rPr/>
        <w:t>cutback in the funding of the wasteful military industrial complex and six, if the electric utility</w:t>
      </w:r>
      <w:r>
        <w:rPr>
          <w:spacing w:val="1"/>
        </w:rPr>
        <w:t> </w:t>
      </w:r>
      <w:r>
        <w:rPr/>
        <w:t>industry becomes involved, as it must, then it can benefit from the large profits to be made in this</w:t>
      </w:r>
      <w:r>
        <w:rPr>
          <w:spacing w:val="-57"/>
        </w:rPr>
        <w:t> </w:t>
      </w:r>
      <w:r>
        <w:rPr/>
        <w:t>huge endeavour. To start, it must provide the funds for the R &amp; D, manufacturing facilities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installation of</w:t>
      </w:r>
      <w:r>
        <w:rPr>
          <w:spacing w:val="-1"/>
        </w:rPr>
        <w:t> </w:t>
      </w:r>
      <w:r>
        <w:rPr/>
        <w:t>the LEPCON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LUMELOID technologies.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80" w:lineRule="auto"/>
        <w:ind w:right="232"/>
      </w:pPr>
      <w:r>
        <w:rPr/>
        <w:t>According to Grotz (1990) a great concern has been voiced in recent years over the extensive use</w:t>
      </w:r>
      <w:r>
        <w:rPr>
          <w:spacing w:val="-57"/>
        </w:rPr>
        <w:t> </w:t>
      </w:r>
      <w:r>
        <w:rPr/>
        <w:t>of energy, the limited supply of resources, and the pollution of the environment from the use of</w:t>
      </w:r>
      <w:r>
        <w:rPr>
          <w:spacing w:val="1"/>
        </w:rPr>
        <w:t> </w:t>
      </w:r>
      <w:r>
        <w:rPr/>
        <w:t>present energy conversion systems. Electrical power accounts for much of the energy consumed.</w:t>
      </w:r>
      <w:r>
        <w:rPr>
          <w:spacing w:val="1"/>
        </w:rPr>
        <w:t> </w:t>
      </w:r>
      <w:r>
        <w:rPr/>
        <w:t>Much of this power is wasted during transmission from power plant generators to the consumer.</w:t>
      </w:r>
      <w:r>
        <w:rPr>
          <w:spacing w:val="1"/>
        </w:rPr>
        <w:t> </w:t>
      </w:r>
      <w:r>
        <w:rPr/>
        <w:t>The resistance of the wire used in the electrical grid distribution system causes a loss of 26-30%</w:t>
      </w:r>
      <w:r>
        <w:rPr>
          <w:spacing w:val="1"/>
        </w:rPr>
        <w:t> </w:t>
      </w:r>
      <w:r>
        <w:rPr/>
        <w:t>of the energy generated. This loss implies that the present system of electrical distribution is only</w:t>
      </w:r>
      <w:r>
        <w:rPr>
          <w:spacing w:val="-57"/>
        </w:rPr>
        <w:t> </w:t>
      </w:r>
      <w:r>
        <w:rPr/>
        <w:t>70-74% efficient. He posits that a system of power distribution with little or no loss would</w:t>
      </w:r>
      <w:r>
        <w:rPr>
          <w:spacing w:val="1"/>
        </w:rPr>
        <w:t> </w:t>
      </w:r>
      <w:r>
        <w:rPr/>
        <w:t>conserve energy, reduce pollution and expenses resulting from the need to generate power to</w:t>
      </w:r>
      <w:r>
        <w:rPr>
          <w:spacing w:val="1"/>
        </w:rPr>
        <w:t> </w:t>
      </w:r>
      <w:r>
        <w:rPr/>
        <w:t>overcome and compensate for losses in the present grid system. Based on the 1971 world-wide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908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kiloWatts,</w:t>
      </w:r>
      <w:r>
        <w:rPr>
          <w:spacing w:val="1"/>
        </w:rPr>
        <w:t> </w:t>
      </w:r>
      <w:r>
        <w:rPr/>
        <w:t>approximately 207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kiloWatts</w:t>
      </w:r>
      <w:r>
        <w:rPr>
          <w:spacing w:val="1"/>
        </w:rPr>
        <w:t> </w:t>
      </w:r>
      <w:r>
        <w:rPr/>
        <w:t>are being</w:t>
      </w:r>
      <w:r>
        <w:rPr>
          <w:spacing w:val="1"/>
        </w:rPr>
        <w:t> </w:t>
      </w:r>
      <w:r>
        <w:rPr/>
        <w:t>produced to make up losses. This results in a cost of 454 billion U.S. dollars at 5 cents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kiloWatt. The power wasted in transmission now costs over 100 billion dollars a year</w:t>
      </w:r>
      <w:r>
        <w:rPr>
          <w:b/>
        </w:rPr>
        <w:t>. </w:t>
      </w:r>
      <w:r>
        <w:rPr/>
        <w:t>Wireless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utilized,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that can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losses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costs</w:t>
      </w:r>
      <w:r>
        <w:rPr>
          <w:spacing w:val="-1"/>
        </w:rPr>
        <w:t> </w:t>
      </w:r>
      <w:r>
        <w:rPr/>
        <w:t>is of</w:t>
      </w:r>
      <w:r>
        <w:rPr>
          <w:spacing w:val="-1"/>
        </w:rPr>
        <w:t> </w:t>
      </w:r>
      <w:r>
        <w:rPr/>
        <w:t>extreme importance.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He says the proposed project would demonstrate a method of energy distribution calculated to be</w:t>
      </w:r>
      <w:r>
        <w:rPr>
          <w:spacing w:val="-57"/>
        </w:rPr>
        <w:t> </w:t>
      </w:r>
      <w:r>
        <w:rPr/>
        <w:t>90-94% efficient. An electrical distribution system, based on this method would eliminate the</w:t>
      </w:r>
      <w:r>
        <w:rPr>
          <w:spacing w:val="1"/>
        </w:rPr>
        <w:t> </w:t>
      </w:r>
      <w:r>
        <w:rPr/>
        <w:t>need for an inefficient, costly, and capital-intensive grid of cables, towers, and substations. The</w:t>
      </w:r>
      <w:r>
        <w:rPr>
          <w:spacing w:val="1"/>
        </w:rPr>
        <w:t> </w:t>
      </w:r>
      <w:r>
        <w:rPr/>
        <w:t>system would reduce the cost of electrical energy used by the consumer and rid the landscape of</w:t>
      </w:r>
      <w:r>
        <w:rPr>
          <w:spacing w:val="1"/>
        </w:rPr>
        <w:t> </w:t>
      </w:r>
      <w:r>
        <w:rPr/>
        <w:t>wires, cables, and transmission towers. He concludes that there are areas of the world where the</w:t>
      </w:r>
      <w:r>
        <w:rPr>
          <w:spacing w:val="1"/>
        </w:rPr>
        <w:t> </w:t>
      </w:r>
      <w:r>
        <w:rPr/>
        <w:t>need for electrical power exists, yet there is no method for delivering power. Africa is in need of</w:t>
      </w:r>
      <w:r>
        <w:rPr>
          <w:spacing w:val="1"/>
        </w:rPr>
        <w:t> </w:t>
      </w:r>
      <w:r>
        <w:rPr/>
        <w:t>power to run pumps to tap into the vast resources of water under the Sahara Desert. Rural areas,</w:t>
      </w:r>
      <w:r>
        <w:rPr>
          <w:spacing w:val="1"/>
        </w:rPr>
        <w:t> </w:t>
      </w:r>
      <w:r>
        <w:rPr/>
        <w:t>such as those in China, require the electrical power necessary to bring them into the 21st century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 equal standing</w:t>
      </w:r>
      <w:r>
        <w:rPr>
          <w:spacing w:val="-3"/>
        </w:rPr>
        <w:t> </w:t>
      </w:r>
      <w:r>
        <w:rPr/>
        <w:t>with western nations.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80" w:lineRule="auto"/>
        <w:ind w:right="237"/>
      </w:pPr>
      <w:r>
        <w:rPr/>
        <w:t>As first proposed by Buckminster Fuller, wireless transmission of power would enable world-</w:t>
      </w:r>
      <w:r>
        <w:rPr>
          <w:spacing w:val="1"/>
        </w:rPr>
        <w:t> </w:t>
      </w:r>
      <w:r>
        <w:rPr/>
        <w:t>wide distribution of off-peak demand capacity. This concept is based on the fact that some</w:t>
      </w:r>
      <w:r>
        <w:rPr>
          <w:spacing w:val="1"/>
        </w:rPr>
        <w:t> </w:t>
      </w:r>
      <w:r>
        <w:rPr/>
        <w:t>nations, especially the United States, have the capacity to generate much more power than is</w:t>
      </w:r>
      <w:r>
        <w:rPr>
          <w:spacing w:val="1"/>
        </w:rPr>
        <w:t> </w:t>
      </w:r>
      <w:r>
        <w:rPr/>
        <w:t>needed. This situation is accentuated at night. The greatest amount of power used, the peak</w:t>
      </w:r>
      <w:r>
        <w:rPr>
          <w:spacing w:val="1"/>
        </w:rPr>
        <w:t> </w:t>
      </w:r>
      <w:r>
        <w:rPr/>
        <w:t>demand, is during the day. The extra power available during the night could be sold to the side of</w:t>
      </w:r>
      <w:r>
        <w:rPr>
          <w:spacing w:val="-57"/>
        </w:rPr>
        <w:t> </w:t>
      </w:r>
      <w:r>
        <w:rPr/>
        <w:t>the planet where it is day time. Considering the huge capacity of power plants in the U.S. this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saleable product</w:t>
      </w:r>
      <w:r>
        <w:rPr>
          <w:spacing w:val="-1"/>
        </w:rPr>
        <w:t> </w:t>
      </w:r>
      <w:r>
        <w:rPr/>
        <w:t>which could</w:t>
      </w:r>
      <w:r>
        <w:rPr>
          <w:spacing w:val="-1"/>
        </w:rPr>
        <w:t> </w:t>
      </w:r>
      <w:r>
        <w:rPr/>
        <w:t>do much</w:t>
      </w:r>
      <w:r>
        <w:rPr>
          <w:spacing w:val="-1"/>
        </w:rPr>
        <w:t> </w:t>
      </w:r>
      <w:r>
        <w:rPr/>
        <w:t>to aid</w:t>
      </w:r>
      <w:r>
        <w:rPr>
          <w:spacing w:val="-1"/>
        </w:rPr>
        <w:t> </w:t>
      </w:r>
      <w:r>
        <w:rPr/>
        <w:t>U.S. balance</w:t>
      </w:r>
      <w:r>
        <w:rPr>
          <w:spacing w:val="-2"/>
        </w:rPr>
        <w:t> </w:t>
      </w:r>
      <w:r>
        <w:rPr/>
        <w:t>of payments.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480" w:lineRule="auto" w:before="1"/>
        <w:ind w:right="234"/>
      </w:pPr>
      <w:r>
        <w:rPr/>
        <w:t>In 1971, nine industrialized nations, (with 25% of the world's population), used 690 million</w:t>
      </w:r>
      <w:r>
        <w:rPr>
          <w:spacing w:val="1"/>
        </w:rPr>
        <w:t> </w:t>
      </w:r>
      <w:r>
        <w:rPr/>
        <w:t>kiloWatts, 76% of all power generated. The rest</w:t>
      </w:r>
      <w:r>
        <w:rPr>
          <w:spacing w:val="60"/>
        </w:rPr>
        <w:t> </w:t>
      </w:r>
      <w:r>
        <w:rPr/>
        <w:t>of the world used only 218 million kiloWatts.</w:t>
      </w:r>
      <w:r>
        <w:rPr>
          <w:spacing w:val="1"/>
        </w:rPr>
        <w:t> </w:t>
      </w:r>
      <w:r>
        <w:rPr/>
        <w:t>By comparison, China generated only 17 million kiloWatts and India generated only 15 million</w:t>
      </w:r>
      <w:r>
        <w:rPr>
          <w:spacing w:val="1"/>
        </w:rPr>
        <w:t> </w:t>
      </w:r>
      <w:r>
        <w:rPr/>
        <w:t>kiloWatts (less than two percent each). If a conservative assumption was made that the three-</w:t>
      </w:r>
      <w:r>
        <w:rPr>
          <w:spacing w:val="1"/>
        </w:rPr>
        <w:t> </w:t>
      </w:r>
      <w:r>
        <w:rPr/>
        <w:t>quarters of the world which is only using one-quarter of the current power production were to</w:t>
      </w:r>
      <w:r>
        <w:rPr>
          <w:spacing w:val="1"/>
        </w:rPr>
        <w:t> </w:t>
      </w:r>
      <w:r>
        <w:rPr/>
        <w:t>eventually</w:t>
      </w:r>
      <w:r>
        <w:rPr>
          <w:spacing w:val="-2"/>
        </w:rPr>
        <w:t> </w:t>
      </w:r>
      <w:r>
        <w:rPr/>
        <w:t>consume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much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5"/>
        </w:rPr>
        <w:t> </w:t>
      </w:r>
      <w:r>
        <w:rPr/>
        <w:t>quarter,</w:t>
      </w:r>
      <w:r>
        <w:rPr>
          <w:spacing w:val="2"/>
        </w:rPr>
        <w:t> </w:t>
      </w:r>
      <w:r>
        <w:rPr/>
        <w:t>then</w:t>
      </w:r>
      <w:r>
        <w:rPr>
          <w:spacing w:val="4"/>
        </w:rPr>
        <w:t> </w:t>
      </w:r>
      <w:r>
        <w:rPr/>
        <w:t>an</w:t>
      </w:r>
      <w:r>
        <w:rPr>
          <w:spacing w:val="3"/>
        </w:rPr>
        <w:t> </w:t>
      </w:r>
      <w:r>
        <w:rPr/>
        <w:t>additional</w:t>
      </w:r>
      <w:r>
        <w:rPr>
          <w:spacing w:val="4"/>
        </w:rPr>
        <w:t> </w:t>
      </w:r>
      <w:r>
        <w:rPr/>
        <w:t>908</w:t>
      </w:r>
      <w:r>
        <w:rPr>
          <w:spacing w:val="3"/>
        </w:rPr>
        <w:t> </w:t>
      </w:r>
      <w:r>
        <w:rPr/>
        <w:t>million</w:t>
      </w:r>
      <w:r>
        <w:rPr>
          <w:spacing w:val="4"/>
        </w:rPr>
        <w:t> </w:t>
      </w:r>
      <w:r>
        <w:rPr/>
        <w:t>kiloWatts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</w:p>
    <w:p>
      <w:pPr>
        <w:pStyle w:val="BodyText"/>
      </w:pPr>
      <w:r>
        <w:rPr/>
        <w:t>needed.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demand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electrical</w:t>
      </w:r>
      <w:r>
        <w:rPr>
          <w:spacing w:val="23"/>
        </w:rPr>
        <w:t> </w:t>
      </w:r>
      <w:r>
        <w:rPr/>
        <w:t>power</w:t>
      </w:r>
      <w:r>
        <w:rPr>
          <w:spacing w:val="21"/>
        </w:rPr>
        <w:t> </w:t>
      </w:r>
      <w:r>
        <w:rPr/>
        <w:t>will</w:t>
      </w:r>
      <w:r>
        <w:rPr>
          <w:spacing w:val="23"/>
        </w:rPr>
        <w:t> </w:t>
      </w:r>
      <w:r>
        <w:rPr/>
        <w:t>continue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industrialization</w:t>
      </w:r>
      <w:r>
        <w:rPr>
          <w:spacing w:val="19"/>
        </w:rPr>
        <w:t> </w:t>
      </w:r>
      <w:r>
        <w:rPr/>
        <w:t>of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3"/>
      </w:pPr>
      <w:r>
        <w:rPr/>
        <w:t>the world. A system of wireless transmission of power would make electrical energy available to</w:t>
      </w:r>
      <w:r>
        <w:rPr>
          <w:spacing w:val="-57"/>
        </w:rPr>
        <w:t> </w:t>
      </w:r>
      <w:r>
        <w:rPr/>
        <w:t>people and nations which are not now privileged with the access to power developed nations take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granted.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480" w:lineRule="auto"/>
        <w:ind w:right="236"/>
      </w:pPr>
      <w:r>
        <w:rPr/>
        <w:t>Bearden (1990) laments that Western scientists still have not grasped the great potential of scalar</w:t>
      </w:r>
      <w:r>
        <w:rPr>
          <w:spacing w:val="1"/>
        </w:rPr>
        <w:t> </w:t>
      </w:r>
      <w:r>
        <w:rPr/>
        <w:t>Electro-gravitational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(EM)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conjugate</w:t>
      </w:r>
      <w:r>
        <w:rPr>
          <w:spacing w:val="1"/>
        </w:rPr>
        <w:t> </w:t>
      </w:r>
      <w:r>
        <w:rPr/>
        <w:t>replica,</w:t>
      </w:r>
      <w:r>
        <w:rPr>
          <w:spacing w:val="1"/>
        </w:rPr>
        <w:t> </w:t>
      </w:r>
      <w:r>
        <w:rPr/>
        <w:t>time-reversed</w:t>
      </w:r>
      <w:r>
        <w:rPr>
          <w:spacing w:val="1"/>
        </w:rPr>
        <w:t> </w:t>
      </w:r>
      <w:r>
        <w:rPr/>
        <w:t>waves, and vacuum structuring to achieve antigravity electromagnetically, engineer the nucleus</w:t>
      </w:r>
      <w:r>
        <w:rPr>
          <w:spacing w:val="1"/>
        </w:rPr>
        <w:t> </w:t>
      </w:r>
      <w:r>
        <w:rPr/>
        <w:t>of the atom in a controlled fashion, produce a unilateral thrust for propulsion without ejection of</w:t>
      </w:r>
      <w:r>
        <w:rPr>
          <w:spacing w:val="1"/>
        </w:rPr>
        <w:t> </w:t>
      </w:r>
      <w:r>
        <w:rPr/>
        <w:t>mass, directly tap and use the boundless energy of the universal vacuum, control and cure</w:t>
      </w:r>
      <w:r>
        <w:rPr>
          <w:spacing w:val="1"/>
        </w:rPr>
        <w:t> </w:t>
      </w:r>
      <w:r>
        <w:rPr/>
        <w:t>diseases electromagnetically, reverse the aging process, and rid the world of chemical, nuclear,</w:t>
      </w:r>
      <w:r>
        <w:rPr>
          <w:spacing w:val="1"/>
        </w:rPr>
        <w:t> </w:t>
      </w:r>
      <w:r>
        <w:rPr/>
        <w:t>electromagnetic and sonic pollution by our present industries and power systems. He advises that</w:t>
      </w:r>
      <w:r>
        <w:rPr>
          <w:spacing w:val="-57"/>
        </w:rPr>
        <w:t> </w:t>
      </w:r>
      <w:r>
        <w:rPr/>
        <w:t>we should hasten to apply the new scalar electromagnetic principles to secure a fuller, healthier</w:t>
      </w:r>
      <w:r>
        <w:rPr>
          <w:spacing w:val="1"/>
        </w:rPr>
        <w:t> </w:t>
      </w:r>
      <w:r>
        <w:rPr/>
        <w:t>and more prosperous life for everyone, with liberty, justice, energy, transportation and health for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/>
        <w:ind w:right="238"/>
      </w:pPr>
      <w:r>
        <w:rPr/>
        <w:t>Maglich (1990) states that energy–releasing nuclear reactions involving non-radioactive nuclei</w:t>
      </w:r>
      <w:r>
        <w:rPr>
          <w:spacing w:val="1"/>
        </w:rPr>
        <w:t> </w:t>
      </w:r>
      <w:r>
        <w:rPr/>
        <w:t>(both as the reactants and reaction products), and producing no neutrons have been known for</w:t>
      </w:r>
      <w:r>
        <w:rPr>
          <w:spacing w:val="1"/>
        </w:rPr>
        <w:t> </w:t>
      </w:r>
      <w:r>
        <w:rPr/>
        <w:t>half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century.</w:t>
      </w:r>
      <w:r>
        <w:rPr>
          <w:spacing w:val="14"/>
        </w:rPr>
        <w:t> </w:t>
      </w:r>
      <w:r>
        <w:rPr/>
        <w:t>They</w:t>
      </w:r>
      <w:r>
        <w:rPr>
          <w:spacing w:val="8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2"/>
        </w:rPr>
        <w:t> </w:t>
      </w:r>
      <w:r>
        <w:rPr/>
        <w:t>divided</w:t>
      </w:r>
      <w:r>
        <w:rPr>
          <w:spacing w:val="16"/>
        </w:rPr>
        <w:t> </w:t>
      </w:r>
      <w:r>
        <w:rPr/>
        <w:t>into</w:t>
      </w:r>
      <w:r>
        <w:rPr>
          <w:spacing w:val="14"/>
        </w:rPr>
        <w:t> </w:t>
      </w:r>
      <w:r>
        <w:rPr/>
        <w:t>three</w:t>
      </w:r>
      <w:r>
        <w:rPr>
          <w:spacing w:val="12"/>
        </w:rPr>
        <w:t> </w:t>
      </w:r>
      <w:r>
        <w:rPr/>
        <w:t>classes:</w:t>
      </w:r>
      <w:r>
        <w:rPr>
          <w:spacing w:val="14"/>
        </w:rPr>
        <w:t> </w:t>
      </w:r>
      <w:r>
        <w:rPr/>
        <w:t>fission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light</w:t>
      </w:r>
      <w:r>
        <w:rPr>
          <w:spacing w:val="13"/>
        </w:rPr>
        <w:t> </w:t>
      </w:r>
      <w:r>
        <w:rPr/>
        <w:t>metals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protons,</w:t>
      </w:r>
      <w:r>
        <w:rPr>
          <w:spacing w:val="13"/>
        </w:rPr>
        <w:t> </w:t>
      </w:r>
      <w:r>
        <w:rPr/>
        <w:t>fission</w:t>
      </w:r>
      <w:r>
        <w:rPr>
          <w:spacing w:val="-57"/>
        </w:rPr>
        <w:t> </w:t>
      </w:r>
      <w:r>
        <w:rPr/>
        <w:t>of light metal by 3He nuclei, which produces protons, and fusion reactions involving 3He, which</w:t>
      </w:r>
      <w:r>
        <w:rPr>
          <w:spacing w:val="-57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e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r</w:t>
      </w:r>
      <w:r>
        <w:rPr/>
        <w:t>otons. </w:t>
      </w:r>
      <w:r>
        <w:rPr>
          <w:spacing w:val="-22"/>
        </w:rPr>
        <w:t> </w:t>
      </w:r>
      <w:r>
        <w:rPr/>
        <w:t>This </w:t>
      </w:r>
      <w:r>
        <w:rPr>
          <w:spacing w:val="-22"/>
        </w:rPr>
        <w:t> </w:t>
      </w:r>
      <w:r>
        <w:rPr/>
        <w:t>is </w:t>
      </w:r>
      <w:r>
        <w:rPr>
          <w:spacing w:val="-22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y </w:t>
      </w:r>
      <w:r>
        <w:rPr>
          <w:spacing w:val="-27"/>
        </w:rPr>
        <w:t> </w:t>
      </w:r>
      <w:r>
        <w:rPr/>
        <w:t>these </w:t>
      </w:r>
      <w:r>
        <w:rPr>
          <w:spacing w:val="-23"/>
        </w:rPr>
        <w:t> </w:t>
      </w:r>
      <w:r>
        <w:rPr>
          <w:spacing w:val="1"/>
        </w:rPr>
        <w:t>r</w:t>
      </w:r>
      <w:r>
        <w:rPr>
          <w:spacing w:val="-1"/>
        </w:rPr>
        <w:t>eac</w:t>
      </w:r>
      <w:r>
        <w:rPr/>
        <w:t>tions </w:t>
      </w:r>
      <w:r>
        <w:rPr>
          <w:spacing w:val="-22"/>
        </w:rPr>
        <w:t> </w:t>
      </w:r>
      <w:r>
        <w:rPr/>
        <w:t>h</w:t>
      </w:r>
      <w:r>
        <w:rPr>
          <w:spacing w:val="1"/>
        </w:rPr>
        <w:t>a</w:t>
      </w:r>
      <w:r>
        <w:rPr/>
        <w:t>ve </w:t>
      </w:r>
      <w:r>
        <w:rPr>
          <w:spacing w:val="-23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-22"/>
        </w:rPr>
        <w:t> </w:t>
      </w:r>
      <w:r>
        <w:rPr/>
        <w:t>ref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22"/>
        </w:rPr>
        <w:t> </w:t>
      </w:r>
      <w:r>
        <w:rPr/>
        <w:t>to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oto</w:t>
      </w:r>
      <w:r>
        <w:rPr>
          <w:spacing w:val="6"/>
        </w:rPr>
        <w:t>n</w:t>
      </w:r>
      <w:r>
        <w:rPr>
          <w:spacing w:val="-1"/>
        </w:rPr>
        <w:t>-</w:t>
      </w:r>
      <w:r>
        <w:rPr/>
        <w:t>b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/>
        <w:t>fu</w:t>
      </w:r>
      <w:r>
        <w:rPr>
          <w:spacing w:val="-2"/>
        </w:rPr>
        <w:t>e</w:t>
      </w:r>
      <w:r>
        <w:rPr/>
        <w:t>l cycle.‖ He</w:t>
      </w:r>
      <w:r>
        <w:rPr>
          <w:spacing w:val="-2"/>
        </w:rPr>
        <w:t> </w:t>
      </w:r>
      <w:r>
        <w:rPr/>
        <w:t>refers</w:t>
      </w:r>
      <w:r>
        <w:rPr>
          <w:spacing w:val="1"/>
        </w:rPr>
        <w:t> </w:t>
      </w:r>
      <w:r>
        <w:rPr/>
        <w:t>to them as aneutronic</w:t>
      </w:r>
      <w:r>
        <w:rPr>
          <w:spacing w:val="1"/>
        </w:rPr>
        <w:t> </w:t>
      </w:r>
      <w:r>
        <w:rPr/>
        <w:t>reactions.</w:t>
      </w:r>
    </w:p>
    <w:p>
      <w:pPr>
        <w:pStyle w:val="BodyText"/>
        <w:spacing w:line="480" w:lineRule="auto" w:before="121"/>
        <w:ind w:right="241"/>
      </w:pPr>
      <w:r>
        <w:rPr>
          <w:spacing w:val="-1"/>
        </w:rPr>
        <w:t>H</w:t>
      </w:r>
      <w:r>
        <w:rPr/>
        <w:t>e</w:t>
      </w:r>
      <w:r>
        <w:rPr>
          <w:spacing w:val="27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 </w:t>
      </w:r>
      <w:r>
        <w:rPr>
          <w:spacing w:val="-29"/>
        </w:rPr>
        <w:t> </w:t>
      </w:r>
      <w:r>
        <w:rPr/>
        <w:t>a</w:t>
      </w:r>
      <w:r>
        <w:rPr>
          <w:spacing w:val="27"/>
        </w:rPr>
        <w:t> </w:t>
      </w:r>
      <w:r>
        <w:rPr/>
        <w:t>nu</w:t>
      </w:r>
      <w:r>
        <w:rPr>
          <w:spacing w:val="-1"/>
        </w:rPr>
        <w:t>c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27"/>
        </w:rPr>
        <w:t> </w:t>
      </w:r>
      <w:r>
        <w:rPr/>
        <w:t>re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tion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utron</w:t>
      </w:r>
      <w:r>
        <w:rPr>
          <w:spacing w:val="2"/>
        </w:rPr>
        <w:t>i</w:t>
      </w:r>
      <w:r>
        <w:rPr>
          <w:spacing w:val="-1"/>
        </w:rPr>
        <w:t>c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if </w:t>
      </w:r>
      <w:r>
        <w:rPr>
          <w:spacing w:val="-30"/>
        </w:rPr>
        <w:t> </w:t>
      </w:r>
      <w:r>
        <w:rPr/>
        <w:t>not</w:t>
      </w:r>
      <w:r>
        <w:rPr>
          <w:spacing w:val="29"/>
        </w:rPr>
        <w:t> </w:t>
      </w:r>
      <w:r>
        <w:rPr/>
        <w:t>more</w:t>
      </w:r>
      <w:r>
        <w:rPr>
          <w:spacing w:val="27"/>
        </w:rPr>
        <w:t> </w:t>
      </w:r>
      <w:r>
        <w:rPr/>
        <w:t>than</w:t>
      </w:r>
      <w:r>
        <w:rPr>
          <w:spacing w:val="28"/>
        </w:rPr>
        <w:t> </w:t>
      </w:r>
      <w:r>
        <w:rPr/>
        <w:t>1%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tants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1"/>
        </w:rPr>
        <w:t>u</w:t>
      </w:r>
      <w:r>
        <w:rPr>
          <w:spacing w:val="-1"/>
        </w:rPr>
        <w:t>e</w:t>
      </w:r>
      <w:r>
        <w:rPr>
          <w:w w:val="129"/>
        </w:rPr>
        <w:t>l‖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 r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tions</w:t>
      </w:r>
      <w:r>
        <w:rPr>
          <w:spacing w:val="28"/>
        </w:rPr>
        <w:t> </w:t>
      </w:r>
      <w:r>
        <w:rPr>
          <w:spacing w:val="2"/>
        </w:rPr>
        <w:t>p</w:t>
      </w:r>
      <w:r>
        <w:rPr/>
        <w:t>rodu</w:t>
      </w:r>
      <w:r>
        <w:rPr>
          <w:spacing w:val="-2"/>
        </w:rPr>
        <w:t>c</w:t>
      </w:r>
      <w:r>
        <w:rPr/>
        <w:t>ts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/>
        <w:t>r</w:t>
      </w:r>
      <w:r>
        <w:rPr>
          <w:spacing w:val="-2"/>
        </w:rPr>
        <w:t>a</w:t>
      </w:r>
      <w:r>
        <w:rPr/>
        <w:t>dionuclides. </w:t>
      </w:r>
      <w:r>
        <w:rPr>
          <w:spacing w:val="-30"/>
        </w:rPr>
        <w:t> </w:t>
      </w:r>
      <w:r>
        <w:rPr/>
        <w:t>T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ir</w:t>
      </w:r>
      <w:r>
        <w:rPr>
          <w:spacing w:val="28"/>
        </w:rPr>
        <w:t> </w:t>
      </w:r>
      <w:r>
        <w:rPr/>
        <w:t>fin</w:t>
      </w:r>
      <w:r>
        <w:rPr>
          <w:spacing w:val="-2"/>
        </w:rPr>
        <w:t>a</w:t>
      </w:r>
      <w:r>
        <w:rPr/>
        <w:t>l </w:t>
      </w:r>
      <w:r>
        <w:rPr>
          <w:spacing w:val="-29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t</w:t>
      </w:r>
      <w:r>
        <w:rPr>
          <w:spacing w:val="29"/>
        </w:rPr>
        <w:t> </w:t>
      </w:r>
      <w:r>
        <w:rPr/>
        <w:t>in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9"/>
        </w:rPr>
        <w:t> </w:t>
      </w:r>
      <w:r>
        <w:rPr>
          <w:spacing w:val="1"/>
        </w:rPr>
        <w:t>c</w:t>
      </w:r>
      <w:r>
        <w:rPr>
          <w:spacing w:val="-1"/>
        </w:rPr>
        <w:t>ase</w:t>
      </w:r>
      <w:r>
        <w:rPr/>
        <w:t>s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domin</w:t>
      </w:r>
      <w:r>
        <w:rPr>
          <w:spacing w:val="-1"/>
        </w:rPr>
        <w:t>a</w:t>
      </w:r>
      <w:r>
        <w:rPr/>
        <w:t>nt</w:t>
      </w:r>
      <w:r>
        <w:rPr>
          <w:spacing w:val="3"/>
        </w:rPr>
        <w:t>l</w:t>
      </w:r>
      <w:r>
        <w:rPr/>
        <w:t>y </w:t>
      </w:r>
      <w:r>
        <w:rPr/>
        <w:t>helium,</w:t>
      </w:r>
      <w:r>
        <w:rPr>
          <w:spacing w:val="-1"/>
        </w:rPr>
        <w:t> </w:t>
      </w:r>
      <w:r>
        <w:rPr/>
        <w:t>a non-radioactive</w:t>
      </w:r>
      <w:r>
        <w:rPr>
          <w:spacing w:val="-1"/>
        </w:rPr>
        <w:t> </w:t>
      </w:r>
      <w:r>
        <w:rPr/>
        <w:t>inert</w:t>
      </w:r>
      <w:r>
        <w:rPr>
          <w:spacing w:val="2"/>
        </w:rPr>
        <w:t> </w:t>
      </w:r>
      <w:r>
        <w:rPr/>
        <w:t>gas.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2"/>
      </w:pPr>
      <w:r>
        <w:rPr/>
        <w:t>Before the 1970‘s, no effort was made to develop a reactor based on aneutronic fuels as a power</w:t>
      </w:r>
      <w:r>
        <w:rPr>
          <w:spacing w:val="1"/>
        </w:rPr>
        <w:t> </w:t>
      </w:r>
      <w:r>
        <w:rPr/>
        <w:t>source, even though these reactions have the potential to release twice as much power per fuel</w:t>
      </w:r>
      <w:r>
        <w:rPr>
          <w:spacing w:val="1"/>
        </w:rPr>
        <w:t> </w:t>
      </w:r>
      <w:r>
        <w:rPr/>
        <w:t>weight as uranium fission. This neglect was due to the absence of the necessary technology and</w:t>
      </w:r>
      <w:r>
        <w:rPr>
          <w:spacing w:val="1"/>
        </w:rPr>
        <w:t> </w:t>
      </w:r>
      <w:r>
        <w:rPr/>
        <w:t>lack of ecological or political motivations. Owing to the absence of chain reactions, aneutronic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has no</w:t>
      </w:r>
      <w:r>
        <w:rPr>
          <w:spacing w:val="1"/>
        </w:rPr>
        <w:t> </w:t>
      </w:r>
      <w:r>
        <w:rPr/>
        <w:t>weapon (i.e. explosive)</w:t>
      </w:r>
      <w:r>
        <w:rPr>
          <w:spacing w:val="-1"/>
        </w:rPr>
        <w:t> </w:t>
      </w:r>
      <w:r>
        <w:rPr/>
        <w:t>applications hence</w:t>
      </w:r>
      <w:r>
        <w:rPr>
          <w:spacing w:val="-2"/>
        </w:rPr>
        <w:t> </w:t>
      </w:r>
      <w:r>
        <w:rPr/>
        <w:t>no military</w:t>
      </w:r>
      <w:r>
        <w:rPr>
          <w:spacing w:val="-6"/>
        </w:rPr>
        <w:t> </w:t>
      </w:r>
      <w:r>
        <w:rPr/>
        <w:t>interest.</w:t>
      </w:r>
    </w:p>
    <w:p>
      <w:pPr>
        <w:pStyle w:val="BodyText"/>
        <w:spacing w:line="480" w:lineRule="auto" w:before="121"/>
        <w:ind w:right="234"/>
      </w:pPr>
      <w:r>
        <w:rPr/>
        <w:t>Almost all energy produced in aneutronic reaction is converted into electricity, versus 33% in</w:t>
      </w:r>
      <w:r>
        <w:rPr>
          <w:spacing w:val="1"/>
        </w:rPr>
        <w:t> </w:t>
      </w:r>
      <w:r>
        <w:rPr/>
        <w:t>conventional nuclear reactors. What to do with waste heat with a space reactor is a major tentacle</w:t>
      </w:r>
      <w:r>
        <w:rPr>
          <w:spacing w:val="-57"/>
        </w:rPr>
        <w:t> </w:t>
      </w:r>
      <w:r>
        <w:rPr/>
        <w:t>problem, as the waste heat is 10-15% of the total energy generated, while for fusion the figure is</w:t>
      </w:r>
      <w:r>
        <w:rPr>
          <w:spacing w:val="1"/>
        </w:rPr>
        <w:t> </w:t>
      </w:r>
      <w:r>
        <w:rPr/>
        <w:t>67%. He lists the following as applications of aneutronic reactions: aerospace, power supply for</w:t>
      </w:r>
      <w:r>
        <w:rPr>
          <w:spacing w:val="1"/>
        </w:rPr>
        <w:t> </w:t>
      </w:r>
      <w:r>
        <w:rPr/>
        <w:t>radar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telecommunications,</w:t>
      </w:r>
      <w:r>
        <w:rPr>
          <w:spacing w:val="1"/>
        </w:rPr>
        <w:t> </w:t>
      </w:r>
      <w:r>
        <w:rPr/>
        <w:t>naval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terrestrial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utilities,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proliferation</w:t>
      </w:r>
      <w:r>
        <w:rPr>
          <w:spacing w:val="-1"/>
        </w:rPr>
        <w:t> </w:t>
      </w:r>
      <w:r>
        <w:rPr/>
        <w:t>(For</w:t>
      </w:r>
      <w:r>
        <w:rPr>
          <w:spacing w:val="-1"/>
        </w:rPr>
        <w:t> </w:t>
      </w:r>
      <w:r>
        <w:rPr/>
        <w:t>Thorium</w:t>
      </w:r>
      <w:r>
        <w:rPr>
          <w:spacing w:val="-1"/>
        </w:rPr>
        <w:t> </w:t>
      </w:r>
      <w:r>
        <w:rPr/>
        <w:t>and 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 applications,</w:t>
      </w:r>
      <w:r>
        <w:rPr>
          <w:spacing w:val="-1"/>
        </w:rPr>
        <w:t> </w:t>
      </w:r>
      <w:r>
        <w:rPr/>
        <w:t>Balouga, forthcoming,</w:t>
      </w:r>
      <w:r>
        <w:rPr>
          <w:spacing w:val="-1"/>
        </w:rPr>
        <w:t> </w:t>
      </w:r>
      <w:r>
        <w:rPr/>
        <w:t>b).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480" w:lineRule="auto"/>
        <w:ind w:right="234"/>
      </w:pPr>
      <w:r>
        <w:rPr/>
        <w:t>Callahan (1990) observes that the current chief solar energy conversion technique is the silicon</w:t>
      </w:r>
      <w:r>
        <w:rPr>
          <w:spacing w:val="1"/>
        </w:rPr>
        <w:t> </w:t>
      </w:r>
      <w:r>
        <w:rPr/>
        <w:t>solar cell, an established technology created for the space program. Sunlight impinging upon</w:t>
      </w:r>
      <w:r>
        <w:rPr>
          <w:spacing w:val="1"/>
        </w:rPr>
        <w:t> </w:t>
      </w:r>
      <w:r>
        <w:rPr/>
        <w:t>these smooth-surfaced cells causes electrons to flow, and thereby creates direct current</w:t>
      </w:r>
      <w:r>
        <w:rPr>
          <w:b/>
        </w:rPr>
        <w:t>. </w:t>
      </w:r>
      <w:r>
        <w:rPr/>
        <w:t>He</w:t>
      </w:r>
      <w:r>
        <w:rPr>
          <w:spacing w:val="1"/>
        </w:rPr>
        <w:t> </w:t>
      </w:r>
      <w:r>
        <w:rPr/>
        <w:t>further observes that solar cells presently have very poor conversion efficiency (about 15%) but</w:t>
      </w:r>
      <w:r>
        <w:rPr>
          <w:spacing w:val="1"/>
        </w:rPr>
        <w:t> </w:t>
      </w:r>
      <w:r>
        <w:rPr/>
        <w:t>that the electronic wave energy converter (EWEC), which was designed for the specific 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 the</w:t>
      </w:r>
      <w:r>
        <w:rPr>
          <w:spacing w:val="1"/>
        </w:rPr>
        <w:t> </w:t>
      </w:r>
      <w:r>
        <w:rPr/>
        <w:t>sun's</w:t>
      </w:r>
      <w:r>
        <w:rPr>
          <w:spacing w:val="1"/>
        </w:rPr>
        <w:t> </w:t>
      </w:r>
      <w:r>
        <w:rPr/>
        <w:t>electromagnetic</w:t>
      </w:r>
      <w:r>
        <w:rPr>
          <w:spacing w:val="1"/>
        </w:rPr>
        <w:t> </w:t>
      </w:r>
      <w:r>
        <w:rPr/>
        <w:t>energy and</w:t>
      </w:r>
      <w:r>
        <w:rPr>
          <w:spacing w:val="1"/>
        </w:rPr>
        <w:t> </w:t>
      </w:r>
      <w:r>
        <w:rPr/>
        <w:t>converting it</w:t>
      </w:r>
      <w:r>
        <w:rPr>
          <w:spacing w:val="1"/>
        </w:rPr>
        <w:t> </w:t>
      </w:r>
      <w:r>
        <w:rPr/>
        <w:t>directly into</w:t>
      </w:r>
      <w:r>
        <w:rPr>
          <w:spacing w:val="1"/>
        </w:rPr>
        <w:t> </w:t>
      </w:r>
      <w:r>
        <w:rPr/>
        <w:t>electricity for</w:t>
      </w:r>
      <w:r>
        <w:rPr>
          <w:spacing w:val="1"/>
        </w:rPr>
        <w:t> </w:t>
      </w:r>
      <w:r>
        <w:rPr/>
        <w:t>domestic use, promises some major advantages over solar cells. He says early calculations 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EWEC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70%,</w:t>
      </w:r>
      <w:r>
        <w:rPr>
          <w:spacing w:val="1"/>
        </w:rPr>
        <w:t> </w:t>
      </w:r>
      <w:r>
        <w:rPr/>
        <w:t>adding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mechanical flexibility appears inherent in the EWEC if the absorber elements are mounted on a</w:t>
      </w:r>
      <w:r>
        <w:rPr>
          <w:spacing w:val="1"/>
        </w:rPr>
        <w:t> </w:t>
      </w:r>
      <w:r>
        <w:rPr/>
        <w:t>flexible substrate, while solar cells often crack and lose efficiency if not mounted on a sheet-roll</w:t>
      </w:r>
      <w:r>
        <w:rPr>
          <w:spacing w:val="1"/>
        </w:rPr>
        <w:t> </w:t>
      </w:r>
      <w:r>
        <w:rPr/>
        <w:t>process - a feat of economy not presently achieved in solar cells. Callahan (1990) admits that the</w:t>
      </w:r>
      <w:r>
        <w:rPr>
          <w:spacing w:val="1"/>
        </w:rPr>
        <w:t> </w:t>
      </w:r>
      <w:r>
        <w:rPr/>
        <w:t>greatest</w:t>
      </w:r>
      <w:r>
        <w:rPr>
          <w:spacing w:val="3"/>
        </w:rPr>
        <w:t> </w:t>
      </w:r>
      <w:r>
        <w:rPr/>
        <w:t>challenge with</w:t>
      </w:r>
      <w:r>
        <w:rPr>
          <w:spacing w:val="2"/>
        </w:rPr>
        <w:t> </w:t>
      </w:r>
      <w:r>
        <w:rPr/>
        <w:t>EWEC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coupling</w:t>
      </w:r>
      <w:r>
        <w:rPr>
          <w:spacing w:val="1"/>
        </w:rPr>
        <w:t> </w:t>
      </w:r>
      <w:r>
        <w:rPr/>
        <w:t>into</w:t>
      </w:r>
      <w:r>
        <w:rPr>
          <w:spacing w:val="4"/>
        </w:rPr>
        <w:t> </w:t>
      </w:r>
      <w:r>
        <w:rPr/>
        <w:t>the collected</w:t>
      </w:r>
      <w:r>
        <w:rPr>
          <w:spacing w:val="1"/>
        </w:rPr>
        <w:t> </w:t>
      </w:r>
      <w:r>
        <w:rPr/>
        <w:t>infrared</w:t>
      </w:r>
      <w:r>
        <w:rPr>
          <w:spacing w:val="2"/>
        </w:rPr>
        <w:t> </w:t>
      </w:r>
      <w:r>
        <w:rPr/>
        <w:t>energy,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converting</w:t>
      </w:r>
      <w:r>
        <w:rPr>
          <w:spacing w:val="2"/>
        </w:rPr>
        <w:t> </w:t>
      </w:r>
      <w:r>
        <w:rPr/>
        <w:t>it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to electricity. He is hopeful that from his observations of insects and plants, there is no doubt this</w:t>
      </w:r>
      <w:r>
        <w:rPr>
          <w:spacing w:val="-57"/>
        </w:rPr>
        <w:t> </w:t>
      </w:r>
      <w:r>
        <w:rPr/>
        <w:t>can 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copying</w:t>
      </w:r>
      <w:r>
        <w:rPr>
          <w:spacing w:val="-1"/>
        </w:rPr>
        <w:t> </w:t>
      </w:r>
      <w:r>
        <w:rPr/>
        <w:t>nature!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480" w:lineRule="auto"/>
        <w:ind w:right="237"/>
      </w:pPr>
      <w:r>
        <w:rPr/>
        <w:t>Strachan (1990) reports that he and others are now in small scale production of flexible mirrors</w:t>
      </w:r>
      <w:r>
        <w:rPr>
          <w:spacing w:val="1"/>
        </w:rPr>
        <w:t> </w:t>
      </w:r>
      <w:r>
        <w:rPr/>
        <w:t>and they have even at this present level of production achieved the low cost of $600.00 for a</w:t>
      </w:r>
      <w:r>
        <w:rPr>
          <w:spacing w:val="1"/>
        </w:rPr>
        <w:t> </w:t>
      </w:r>
      <w:r>
        <w:rPr/>
        <w:t>variable focus 300 millimeters (mm) mirror with an uncorrected accuracy of 1/6th of a wave. He</w:t>
      </w:r>
      <w:r>
        <w:rPr>
          <w:spacing w:val="1"/>
        </w:rPr>
        <w:t> </w:t>
      </w:r>
      <w:r>
        <w:rPr/>
        <w:t>gives examples of the many uses of these mirrors, </w:t>
      </w:r>
      <w:r>
        <w:rPr>
          <w:i/>
        </w:rPr>
        <w:t>viz</w:t>
      </w:r>
      <w:r>
        <w:rPr/>
        <w:t>:</w:t>
      </w:r>
      <w:r>
        <w:rPr>
          <w:spacing w:val="1"/>
        </w:rPr>
        <w:t> </w:t>
      </w:r>
      <w:r>
        <w:rPr/>
        <w:t>light intensifiers, thermal amplifiers, laser</w:t>
      </w:r>
      <w:r>
        <w:rPr>
          <w:spacing w:val="-57"/>
        </w:rPr>
        <w:t> </w:t>
      </w:r>
      <w:r>
        <w:rPr/>
        <w:t>colimators, variable focus-cutting laser optics and, of course, telescopes. He regrets that the</w:t>
      </w:r>
      <w:r>
        <w:rPr>
          <w:spacing w:val="1"/>
        </w:rPr>
        <w:t> </w:t>
      </w:r>
      <w:r>
        <w:rPr/>
        <w:t>mirror accuracy and stability will never seriously compete with the best glass mirrors. However,</w:t>
      </w:r>
      <w:r>
        <w:rPr>
          <w:spacing w:val="1"/>
        </w:rPr>
        <w:t> </w:t>
      </w:r>
      <w:r>
        <w:rPr/>
        <w:t>he explains that the advantage of variable focus means that there are many applications not open</w:t>
      </w:r>
      <w:r>
        <w:rPr>
          <w:spacing w:val="1"/>
        </w:rPr>
        <w:t> </w:t>
      </w:r>
      <w:r>
        <w:rPr/>
        <w:t>to</w:t>
      </w:r>
      <w:r>
        <w:rPr>
          <w:spacing w:val="30"/>
        </w:rPr>
        <w:t> </w:t>
      </w:r>
      <w:r>
        <w:rPr/>
        <w:t>glass,</w:t>
      </w:r>
      <w:r>
        <w:rPr>
          <w:spacing w:val="31"/>
        </w:rPr>
        <w:t> </w:t>
      </w:r>
      <w:r>
        <w:rPr/>
        <w:t>adding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when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low</w:t>
      </w:r>
      <w:r>
        <w:rPr>
          <w:spacing w:val="30"/>
        </w:rPr>
        <w:t> </w:t>
      </w:r>
      <w:r>
        <w:rPr/>
        <w:t>cost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taken</w:t>
      </w:r>
      <w:r>
        <w:rPr>
          <w:spacing w:val="32"/>
        </w:rPr>
        <w:t> </w:t>
      </w:r>
      <w:r>
        <w:rPr/>
        <w:t>into</w:t>
      </w:r>
      <w:r>
        <w:rPr>
          <w:spacing w:val="30"/>
        </w:rPr>
        <w:t> </w:t>
      </w:r>
      <w:r>
        <w:rPr/>
        <w:t>account,</w:t>
      </w:r>
      <w:r>
        <w:rPr>
          <w:spacing w:val="31"/>
        </w:rPr>
        <w:t> </w:t>
      </w:r>
      <w:r>
        <w:rPr/>
        <w:t>there</w:t>
      </w:r>
      <w:r>
        <w:rPr>
          <w:spacing w:val="29"/>
        </w:rPr>
        <w:t> </w:t>
      </w:r>
      <w:r>
        <w:rPr/>
        <w:t>are</w:t>
      </w:r>
      <w:r>
        <w:rPr>
          <w:spacing w:val="31"/>
        </w:rPr>
        <w:t> </w:t>
      </w:r>
      <w:r>
        <w:rPr/>
        <w:t>many</w:t>
      </w:r>
      <w:r>
        <w:rPr>
          <w:spacing w:val="26"/>
        </w:rPr>
        <w:t> </w:t>
      </w:r>
      <w:r>
        <w:rPr/>
        <w:t>applications</w:t>
      </w:r>
      <w:r>
        <w:rPr>
          <w:spacing w:val="30"/>
        </w:rPr>
        <w:t> </w:t>
      </w:r>
      <w:r>
        <w:rPr/>
        <w:t>for</w:t>
      </w:r>
      <w:r>
        <w:rPr>
          <w:spacing w:val="-57"/>
        </w:rPr>
        <w:t> </w:t>
      </w:r>
      <w:r>
        <w:rPr/>
        <w:t>large</w:t>
      </w:r>
      <w:r>
        <w:rPr>
          <w:spacing w:val="-2"/>
        </w:rPr>
        <w:t> </w:t>
      </w:r>
      <w:r>
        <w:rPr/>
        <w:t>aperture</w:t>
      </w:r>
      <w:r>
        <w:rPr>
          <w:spacing w:val="-1"/>
        </w:rPr>
        <w:t> </w:t>
      </w:r>
      <w:r>
        <w:rPr/>
        <w:t>mirrors which were</w:t>
      </w:r>
      <w:r>
        <w:rPr>
          <w:spacing w:val="-2"/>
        </w:rPr>
        <w:t> </w:t>
      </w:r>
      <w:r>
        <w:rPr/>
        <w:t>simply</w:t>
      </w:r>
      <w:r>
        <w:rPr>
          <w:spacing w:val="-5"/>
        </w:rPr>
        <w:t> </w:t>
      </w:r>
      <w:r>
        <w:rPr/>
        <w:t>not worth the</w:t>
      </w:r>
      <w:r>
        <w:rPr>
          <w:spacing w:val="-1"/>
        </w:rPr>
        <w:t> </w:t>
      </w:r>
      <w:r>
        <w:rPr/>
        <w:t>cost of a</w:t>
      </w:r>
      <w:r>
        <w:rPr>
          <w:spacing w:val="1"/>
        </w:rPr>
        <w:t> </w:t>
      </w:r>
      <w:r>
        <w:rPr/>
        <w:t>glass mirror.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/>
        <w:ind w:right="233"/>
      </w:pPr>
      <w:r>
        <w:rPr/>
        <w:t>Smith et al. (1990) observe that the Stiller-Smith Engine could revolutionize internal combustion</w:t>
      </w:r>
      <w:r>
        <w:rPr>
          <w:spacing w:val="-57"/>
        </w:rPr>
        <w:t> </w:t>
      </w:r>
      <w:r>
        <w:rPr/>
        <w:t>engine design, adding that the need for cleaner energy conversion and improved performance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engine very attractive for</w:t>
      </w:r>
      <w:r>
        <w:rPr>
          <w:spacing w:val="1"/>
        </w:rPr>
        <w:t> </w:t>
      </w:r>
      <w:r>
        <w:rPr/>
        <w:t>further study.</w:t>
      </w:r>
      <w:r>
        <w:rPr>
          <w:spacing w:val="60"/>
        </w:rPr>
        <w:t> </w:t>
      </w:r>
      <w:r>
        <w:rPr/>
        <w:t>They assert</w:t>
      </w:r>
      <w:r>
        <w:rPr>
          <w:spacing w:val="60"/>
        </w:rPr>
        <w:t> </w:t>
      </w:r>
      <w:r>
        <w:rPr/>
        <w:t>that</w:t>
      </w:r>
      <w:r>
        <w:rPr>
          <w:spacing w:val="61"/>
        </w:rPr>
        <w:t> </w:t>
      </w:r>
      <w:r>
        <w:rPr/>
        <w:t>the effective use of</w:t>
      </w:r>
      <w:r>
        <w:rPr>
          <w:spacing w:val="1"/>
        </w:rPr>
        <w:t> </w:t>
      </w:r>
      <w:r>
        <w:rPr/>
        <w:t>advanced materials, which is the primary goal of this on-going project, will make it become a</w:t>
      </w:r>
      <w:r>
        <w:rPr>
          <w:spacing w:val="1"/>
        </w:rPr>
        <w:t> </w:t>
      </w:r>
      <w:r>
        <w:rPr/>
        <w:t>leader in clean energy conversion. They warn that this engine‘s performance reliability and user</w:t>
      </w:r>
      <w:r>
        <w:rPr>
          <w:spacing w:val="1"/>
        </w:rPr>
        <w:t> </w:t>
      </w:r>
      <w:r>
        <w:rPr/>
        <w:t>familiarity must first be developed before large-scale commercialization can be realized. Until</w:t>
      </w:r>
      <w:r>
        <w:rPr>
          <w:spacing w:val="1"/>
        </w:rPr>
        <w:t> </w:t>
      </w:r>
      <w:r>
        <w:rPr/>
        <w:t>that time this type of engine may find application only in research fields as a test frame for</w:t>
      </w:r>
      <w:r>
        <w:rPr>
          <w:spacing w:val="1"/>
        </w:rPr>
        <w:t> </w:t>
      </w:r>
      <w:r>
        <w:rPr/>
        <w:t>materials or other engine systems. Smith et al</w:t>
      </w:r>
      <w:r>
        <w:rPr>
          <w:i/>
        </w:rPr>
        <w:t>. </w:t>
      </w:r>
      <w:r>
        <w:rPr/>
        <w:t>then summarize the potential advantages of this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tap/weight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combustion/motion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ignition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characteristics,</w:t>
      </w:r>
      <w:r>
        <w:rPr>
          <w:spacing w:val="87"/>
        </w:rPr>
        <w:t> </w:t>
      </w:r>
      <w:r>
        <w:rPr/>
        <w:t>reduced</w:t>
      </w:r>
      <w:r>
        <w:rPr>
          <w:spacing w:val="91"/>
        </w:rPr>
        <w:t> </w:t>
      </w:r>
      <w:r>
        <w:rPr/>
        <w:t>maintenance/downtime.</w:t>
      </w:r>
      <w:r>
        <w:rPr>
          <w:spacing w:val="90"/>
        </w:rPr>
        <w:t> </w:t>
      </w:r>
      <w:r>
        <w:rPr/>
        <w:t>These</w:t>
      </w:r>
      <w:r>
        <w:rPr>
          <w:spacing w:val="88"/>
        </w:rPr>
        <w:t> </w:t>
      </w:r>
      <w:r>
        <w:rPr/>
        <w:t>potential</w:t>
      </w:r>
      <w:r>
        <w:rPr>
          <w:spacing w:val="88"/>
        </w:rPr>
        <w:t> </w:t>
      </w:r>
      <w:r>
        <w:rPr/>
        <w:t>advantages</w:t>
      </w:r>
      <w:r>
        <w:rPr>
          <w:spacing w:val="89"/>
        </w:rPr>
        <w:t> </w:t>
      </w:r>
      <w:r>
        <w:rPr/>
        <w:t>are</w:t>
      </w:r>
      <w:r>
        <w:rPr>
          <w:spacing w:val="86"/>
        </w:rPr>
        <w:t> </w:t>
      </w:r>
      <w:r>
        <w:rPr/>
        <w:t>viewed</w:t>
      </w:r>
      <w:r>
        <w:rPr>
          <w:spacing w:val="88"/>
        </w:rPr>
        <w:t> </w:t>
      </w:r>
      <w:r>
        <w:rPr/>
        <w:t>as</w:t>
      </w:r>
    </w:p>
    <w:p>
      <w:pPr>
        <w:pStyle w:val="BodyText"/>
        <w:spacing w:before="1"/>
      </w:pPr>
      <w:r>
        <w:rPr/>
        <w:t>fundamental</w:t>
      </w:r>
      <w:r>
        <w:rPr>
          <w:spacing w:val="70"/>
        </w:rPr>
        <w:t> </w:t>
      </w:r>
      <w:r>
        <w:rPr/>
        <w:t>requirements</w:t>
      </w:r>
      <w:r>
        <w:rPr>
          <w:spacing w:val="71"/>
        </w:rPr>
        <w:t> </w:t>
      </w:r>
      <w:r>
        <w:rPr/>
        <w:t>for</w:t>
      </w:r>
      <w:r>
        <w:rPr>
          <w:spacing w:val="69"/>
        </w:rPr>
        <w:t> </w:t>
      </w:r>
      <w:r>
        <w:rPr/>
        <w:t>improvements</w:t>
      </w:r>
      <w:r>
        <w:rPr>
          <w:spacing w:val="71"/>
        </w:rPr>
        <w:t> </w:t>
      </w:r>
      <w:r>
        <w:rPr/>
        <w:t>in</w:t>
      </w:r>
      <w:r>
        <w:rPr>
          <w:spacing w:val="68"/>
        </w:rPr>
        <w:t> </w:t>
      </w:r>
      <w:r>
        <w:rPr/>
        <w:t>efficiency</w:t>
      </w:r>
      <w:r>
        <w:rPr>
          <w:spacing w:val="65"/>
        </w:rPr>
        <w:t> </w:t>
      </w:r>
      <w:r>
        <w:rPr/>
        <w:t>and</w:t>
      </w:r>
      <w:r>
        <w:rPr>
          <w:spacing w:val="70"/>
        </w:rPr>
        <w:t> </w:t>
      </w:r>
      <w:r>
        <w:rPr/>
        <w:t>in</w:t>
      </w:r>
      <w:r>
        <w:rPr>
          <w:spacing w:val="71"/>
        </w:rPr>
        <w:t> </w:t>
      </w:r>
      <w:r>
        <w:rPr/>
        <w:t>the</w:t>
      </w:r>
      <w:r>
        <w:rPr>
          <w:spacing w:val="70"/>
        </w:rPr>
        <w:t> </w:t>
      </w:r>
      <w:r>
        <w:rPr/>
        <w:t>processes</w:t>
      </w:r>
      <w:r>
        <w:rPr>
          <w:spacing w:val="70"/>
        </w:rPr>
        <w:t> </w:t>
      </w:r>
      <w:r>
        <w:rPr/>
        <w:t>relating</w:t>
      </w:r>
      <w:r>
        <w:rPr>
          <w:spacing w:val="68"/>
        </w:rPr>
        <w:t> </w:t>
      </w:r>
      <w:r>
        <w:rPr/>
        <w:t>to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environmental improvements. Being lighter and smaller reduces vehicle size requirements and</w:t>
      </w:r>
      <w:r>
        <w:rPr>
          <w:spacing w:val="1"/>
        </w:rPr>
        <w:t> </w:t>
      </w:r>
      <w:r>
        <w:rPr/>
        <w:t>decreases fuel consumption rates. The utilization of some of the specialty materials </w:t>
      </w:r>
      <w:r>
        <w:rPr>
          <w:i/>
        </w:rPr>
        <w:t>viz</w:t>
      </w:r>
      <w:r>
        <w:rPr/>
        <w:t>: plastics,</w:t>
      </w:r>
      <w:r>
        <w:rPr>
          <w:spacing w:val="1"/>
        </w:rPr>
        <w:t> </w:t>
      </w:r>
      <w:r>
        <w:rPr/>
        <w:t>polymers, ceramics and composites, will allow for higher combustion chamber temperatures and</w:t>
      </w:r>
      <w:r>
        <w:rPr>
          <w:spacing w:val="1"/>
        </w:rPr>
        <w:t> </w:t>
      </w:r>
      <w:r>
        <w:rPr/>
        <w:t>thus the use of heavier or multiple fuels. In addition to the end – use benefits derived by the</w:t>
      </w:r>
      <w:r>
        <w:rPr>
          <w:spacing w:val="1"/>
        </w:rPr>
        <w:t> </w:t>
      </w:r>
      <w:r>
        <w:rPr/>
        <w:t>consumer using this engine, the user-transparent expenses (both monetary and environmental) of</w:t>
      </w:r>
      <w:r>
        <w:rPr>
          <w:spacing w:val="1"/>
        </w:rPr>
        <w:t> </w:t>
      </w:r>
      <w:r>
        <w:rPr/>
        <w:t>producing the engine and the fuels to operate it would be greatly reduced. They conclude that</w:t>
      </w:r>
      <w:r>
        <w:rPr>
          <w:spacing w:val="1"/>
        </w:rPr>
        <w:t> </w:t>
      </w:r>
      <w:r>
        <w:rPr/>
        <w:t>research and technology are at hand to create new concepts in internal combustion engines. To</w:t>
      </w:r>
      <w:r>
        <w:rPr>
          <w:spacing w:val="1"/>
        </w:rPr>
        <w:t> </w:t>
      </w:r>
      <w:r>
        <w:rPr/>
        <w:t>take advantage of these, re-direction of present manufacturing is required, while not demanding</w:t>
      </w:r>
      <w:r>
        <w:rPr>
          <w:spacing w:val="1"/>
        </w:rPr>
        <w:t> </w:t>
      </w:r>
      <w:r>
        <w:rPr/>
        <w:t>the retooling of a whole industry, only rethinking about the way we convert our fuel to cleaner</w:t>
      </w:r>
      <w:r>
        <w:rPr>
          <w:spacing w:val="1"/>
        </w:rPr>
        <w:t> </w:t>
      </w:r>
      <w:r>
        <w:rPr/>
        <w:t>energy.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/>
        <w:ind w:right="234"/>
      </w:pPr>
      <w:r>
        <w:rPr/>
        <w:t>Harris (1990) says presently we can make engines up to 70% plastic, and he is aiming for a much</w:t>
      </w:r>
      <w:r>
        <w:rPr>
          <w:spacing w:val="-57"/>
        </w:rPr>
        <w:t> </w:t>
      </w:r>
      <w:r>
        <w:rPr/>
        <w:t>higher percentage in the future. The connecting rod, crankcase, the gear cases, everything but the</w:t>
      </w:r>
      <w:r>
        <w:rPr>
          <w:spacing w:val="-57"/>
        </w:rPr>
        <w:t> </w:t>
      </w:r>
      <w:r>
        <w:rPr/>
        <w:t>cylinder, piston and crankshaft, are plastic. He explains that there are generally three different</w:t>
      </w:r>
      <w:r>
        <w:rPr>
          <w:spacing w:val="1"/>
        </w:rPr>
        <w:t> </w:t>
      </w:r>
      <w:r>
        <w:rPr/>
        <w:t>plastics used by Plastic Energy Technology Corporation (PETCO), Canada in building engines.</w:t>
      </w:r>
      <w:r>
        <w:rPr>
          <w:spacing w:val="1"/>
        </w:rPr>
        <w:t> </w:t>
      </w:r>
      <w:r>
        <w:rPr/>
        <w:t>The main one of these plastics is known as Feutron, a compound of reinforcing glass-fiber with</w:t>
      </w:r>
      <w:r>
        <w:rPr>
          <w:spacing w:val="1"/>
        </w:rPr>
        <w:t> </w:t>
      </w:r>
      <w:r>
        <w:rPr/>
        <w:t>polyetherimide thermoplastic resin, is actually 50% glass, in 10 mm glass fibers, which gives this</w:t>
      </w:r>
      <w:r>
        <w:rPr>
          <w:spacing w:val="-57"/>
        </w:rPr>
        <w:t> </w:t>
      </w:r>
      <w:r>
        <w:rPr/>
        <w:t>plastic great strength, and is excellent against vibrations, as well as being heat-resistant to 257</w:t>
      </w:r>
      <w:r>
        <w:rPr>
          <w:spacing w:val="1"/>
        </w:rPr>
        <w:t> </w:t>
      </w:r>
      <w:r>
        <w:rPr/>
        <w:t>degrees Celsius. There are also higher resistance factors to fuels and fuel mixtures, ability to hold</w:t>
      </w:r>
      <w:r>
        <w:rPr>
          <w:spacing w:val="-57"/>
        </w:rPr>
        <w:t> </w:t>
      </w:r>
      <w:r>
        <w:rPr/>
        <w:t>tighter tolerances than with die-cast metals, resistance to structural fatigue, high durability, better</w:t>
      </w:r>
      <w:r>
        <w:rPr>
          <w:spacing w:val="-57"/>
        </w:rPr>
        <w:t> </w:t>
      </w:r>
      <w:r>
        <w:rPr/>
        <w:t>noise control within the plastic and high resistance to cracks. This allows manufacturers of</w:t>
      </w:r>
      <w:r>
        <w:rPr>
          <w:spacing w:val="1"/>
        </w:rPr>
        <w:t> </w:t>
      </w:r>
      <w:r>
        <w:rPr/>
        <w:t>products that use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engines, such</w:t>
      </w:r>
      <w:r>
        <w:rPr>
          <w:spacing w:val="1"/>
        </w:rPr>
        <w:t> </w:t>
      </w:r>
      <w:r>
        <w:rPr/>
        <w:t>as lawn-mowers and</w:t>
      </w:r>
      <w:r>
        <w:rPr>
          <w:spacing w:val="1"/>
        </w:rPr>
        <w:t> </w:t>
      </w:r>
      <w:r>
        <w:rPr/>
        <w:t>chainsaws,</w:t>
      </w:r>
      <w:r>
        <w:rPr>
          <w:spacing w:val="60"/>
        </w:rPr>
        <w:t> </w:t>
      </w:r>
      <w:r>
        <w:rPr/>
        <w:t>not to have to design</w:t>
      </w:r>
      <w:r>
        <w:rPr>
          <w:spacing w:val="1"/>
        </w:rPr>
        <w:t> </w:t>
      </w:r>
      <w:r>
        <w:rPr/>
        <w:t>around the engine since the plastic is more reliable. He further explains that the current plastic</w:t>
      </w:r>
      <w:r>
        <w:rPr>
          <w:spacing w:val="1"/>
        </w:rPr>
        <w:t> </w:t>
      </w:r>
      <w:r>
        <w:rPr/>
        <w:t>engines</w:t>
      </w:r>
      <w:r>
        <w:rPr>
          <w:spacing w:val="30"/>
        </w:rPr>
        <w:t> </w:t>
      </w:r>
      <w:r>
        <w:rPr/>
        <w:t>expel</w:t>
      </w:r>
      <w:r>
        <w:rPr>
          <w:spacing w:val="30"/>
        </w:rPr>
        <w:t> </w:t>
      </w:r>
      <w:r>
        <w:rPr/>
        <w:t>almost</w:t>
      </w:r>
      <w:r>
        <w:rPr>
          <w:spacing w:val="34"/>
        </w:rPr>
        <w:t> </w:t>
      </w:r>
      <w:r>
        <w:rPr/>
        <w:t>all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burnt</w:t>
      </w:r>
      <w:r>
        <w:rPr>
          <w:spacing w:val="32"/>
        </w:rPr>
        <w:t> </w:t>
      </w:r>
      <w:r>
        <w:rPr/>
        <w:t>gas</w:t>
      </w:r>
      <w:r>
        <w:rPr>
          <w:spacing w:val="30"/>
        </w:rPr>
        <w:t> </w:t>
      </w:r>
      <w:r>
        <w:rPr/>
        <w:t>before</w:t>
      </w:r>
      <w:r>
        <w:rPr>
          <w:spacing w:val="32"/>
        </w:rPr>
        <w:t> </w:t>
      </w:r>
      <w:r>
        <w:rPr/>
        <w:t>it</w:t>
      </w:r>
      <w:r>
        <w:rPr>
          <w:spacing w:val="30"/>
        </w:rPr>
        <w:t> </w:t>
      </w:r>
      <w:r>
        <w:rPr/>
        <w:t>can</w:t>
      </w:r>
      <w:r>
        <w:rPr>
          <w:spacing w:val="32"/>
        </w:rPr>
        <w:t> </w:t>
      </w:r>
      <w:r>
        <w:rPr/>
        <w:t>contaminate</w:t>
      </w:r>
      <w:r>
        <w:rPr>
          <w:spacing w:val="39"/>
        </w:rPr>
        <w:t> </w:t>
      </w:r>
      <w:r>
        <w:rPr/>
        <w:t>the</w:t>
      </w:r>
      <w:r>
        <w:rPr>
          <w:spacing w:val="34"/>
        </w:rPr>
        <w:t> </w:t>
      </w:r>
      <w:r>
        <w:rPr/>
        <w:t>fresh</w:t>
      </w:r>
      <w:r>
        <w:rPr>
          <w:spacing w:val="32"/>
        </w:rPr>
        <w:t> </w:t>
      </w:r>
      <w:r>
        <w:rPr/>
        <w:t>gas.</w:t>
      </w:r>
      <w:r>
        <w:rPr>
          <w:spacing w:val="31"/>
        </w:rPr>
        <w:t> </w:t>
      </w:r>
      <w:r>
        <w:rPr/>
        <w:t>Due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this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greater purity,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burn more efficiently.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 burning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conventional internal combustion engines it burns at 95% efficiency. This, in turn, creates carbon</w:t>
      </w:r>
      <w:r>
        <w:rPr>
          <w:spacing w:val="-57"/>
        </w:rPr>
        <w:t> </w:t>
      </w:r>
      <w:r>
        <w:rPr/>
        <w:t>dioxide</w:t>
      </w:r>
      <w:r>
        <w:rPr>
          <w:spacing w:val="24"/>
        </w:rPr>
        <w:t> </w:t>
      </w:r>
      <w:r>
        <w:rPr/>
        <w:t>instead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carbon</w:t>
      </w:r>
      <w:r>
        <w:rPr>
          <w:spacing w:val="27"/>
        </w:rPr>
        <w:t> </w:t>
      </w:r>
      <w:r>
        <w:rPr/>
        <w:t>monoxide,</w:t>
      </w:r>
      <w:r>
        <w:rPr>
          <w:spacing w:val="28"/>
        </w:rPr>
        <w:t> </w:t>
      </w:r>
      <w:r>
        <w:rPr/>
        <w:t>so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6"/>
        </w:rPr>
        <w:t> </w:t>
      </w:r>
      <w:r>
        <w:rPr/>
        <w:t>only</w:t>
      </w:r>
      <w:r>
        <w:rPr>
          <w:spacing w:val="21"/>
        </w:rPr>
        <w:t> </w:t>
      </w:r>
      <w:r>
        <w:rPr/>
        <w:t>environmentally</w:t>
      </w:r>
      <w:r>
        <w:rPr>
          <w:spacing w:val="23"/>
        </w:rPr>
        <w:t> </w:t>
      </w:r>
      <w:r>
        <w:rPr/>
        <w:t>cleaner,</w:t>
      </w:r>
      <w:r>
        <w:rPr>
          <w:spacing w:val="27"/>
        </w:rPr>
        <w:t> </w:t>
      </w:r>
      <w:r>
        <w:rPr/>
        <w:t>but</w:t>
      </w:r>
      <w:r>
        <w:rPr>
          <w:spacing w:val="29"/>
        </w:rPr>
        <w:t> </w:t>
      </w:r>
      <w:r>
        <w:rPr/>
        <w:t>utilizes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fuel more thoroughly. This is a radical departure from the standard two-cycle engines in which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 to keep</w:t>
      </w:r>
      <w:r>
        <w:rPr>
          <w:spacing w:val="1"/>
        </w:rPr>
        <w:t> </w:t>
      </w:r>
      <w:r>
        <w:rPr/>
        <w:t>the gas</w:t>
      </w:r>
      <w:r>
        <w:rPr>
          <w:spacing w:val="1"/>
        </w:rPr>
        <w:t> </w:t>
      </w:r>
      <w:r>
        <w:rPr/>
        <w:t>completely pure.</w:t>
      </w:r>
      <w:r>
        <w:rPr>
          <w:spacing w:val="1"/>
        </w:rPr>
        <w:t> </w:t>
      </w:r>
      <w:r>
        <w:rPr/>
        <w:t>He 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definite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plastic engines and the practicality of their applications make this a wide open field for greater</w:t>
      </w:r>
      <w:r>
        <w:rPr>
          <w:spacing w:val="1"/>
        </w:rPr>
        <w:t> </w:t>
      </w:r>
      <w:r>
        <w:rPr/>
        <w:t>advancement for decades to come. At the present time, it has been restricted to usage for portable</w:t>
      </w:r>
      <w:r>
        <w:rPr>
          <w:spacing w:val="-57"/>
        </w:rPr>
        <w:t> </w:t>
      </w:r>
      <w:r>
        <w:rPr/>
        <w:t>motors rarely more than 20 Horse Power, and for the most part, no more than 5 applications will</w:t>
      </w:r>
      <w:r>
        <w:rPr>
          <w:spacing w:val="1"/>
        </w:rPr>
        <w:t> </w:t>
      </w:r>
      <w:r>
        <w:rPr/>
        <w:t>undoubtedly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explored.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spacing w:line="480" w:lineRule="auto"/>
        <w:ind w:right="242"/>
      </w:pPr>
      <w:r>
        <w:rPr/>
        <w:t>Jones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characteristics. The motor was designed originally as a scientific experiment to verify certain</w:t>
      </w:r>
      <w:r>
        <w:rPr>
          <w:spacing w:val="1"/>
        </w:rPr>
        <w:t> </w:t>
      </w:r>
      <w:r>
        <w:rPr/>
        <w:t>conclusions following studies into the behaviour and properties of magnetic fields. He also</w:t>
      </w:r>
      <w:r>
        <w:rPr>
          <w:spacing w:val="1"/>
        </w:rPr>
        <w:t> </w:t>
      </w:r>
      <w:r>
        <w:rPr/>
        <w:t>describes how existing doubly excited machines such as alternators and synchronous motors can</w:t>
      </w:r>
      <w:r>
        <w:rPr>
          <w:spacing w:val="1"/>
        </w:rPr>
        <w:t> </w:t>
      </w:r>
      <w:r>
        <w:rPr/>
        <w:t>be converted</w:t>
      </w:r>
      <w:r>
        <w:rPr>
          <w:spacing w:val="1"/>
        </w:rPr>
        <w:t> </w:t>
      </w:r>
      <w:r>
        <w:rPr/>
        <w:t>easily and</w:t>
      </w:r>
      <w:r>
        <w:rPr>
          <w:spacing w:val="1"/>
        </w:rPr>
        <w:t> </w:t>
      </w:r>
      <w:r>
        <w:rPr/>
        <w:t>cheaply to direct current (DC) motors with a performance at least</w:t>
      </w:r>
      <w:r>
        <w:rPr>
          <w:spacing w:val="1"/>
        </w:rPr>
        <w:t> </w:t>
      </w:r>
      <w:r>
        <w:rPr/>
        <w:t>comparable with their conventional counterparts.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80" w:lineRule="auto" w:before="1"/>
        <w:ind w:right="235"/>
      </w:pPr>
      <w:r>
        <w:rPr/>
        <w:t>Kelly (1990) posits that the quest to develop more efficient means of producing energy has</w:t>
      </w:r>
      <w:r>
        <w:rPr>
          <w:spacing w:val="1"/>
        </w:rPr>
        <w:t> </w:t>
      </w:r>
      <w:r>
        <w:rPr/>
        <w:t>mushroomed in recent years. Continued industrial expansion worldwide, the deleterious impact</w:t>
      </w:r>
      <w:r>
        <w:rPr>
          <w:spacing w:val="1"/>
        </w:rPr>
        <w:t> </w:t>
      </w:r>
      <w:r>
        <w:rPr/>
        <w:t>on the environment of current energy systems and diminishing resources are putting extreme</w:t>
      </w:r>
      <w:r>
        <w:rPr>
          <w:spacing w:val="1"/>
        </w:rPr>
        <w:t> </w:t>
      </w:r>
      <w:r>
        <w:rPr/>
        <w:t>pressure on clean energy solutions. The ideal solution would be a low-, or even a no-power, non-</w:t>
      </w:r>
      <w:r>
        <w:rPr>
          <w:spacing w:val="-57"/>
        </w:rPr>
        <w:t> </w:t>
      </w:r>
      <w:r>
        <w:rPr/>
        <w:t>polluting, unlimited resource device that could, upon mass production and deployment, keep up</w:t>
      </w:r>
      <w:r>
        <w:rPr>
          <w:spacing w:val="1"/>
        </w:rPr>
        <w:t> </w:t>
      </w:r>
      <w:r>
        <w:rPr/>
        <w:t>with the growing technology in other fields. One avenue that is being explored but without any</w:t>
      </w:r>
      <w:r>
        <w:rPr>
          <w:spacing w:val="1"/>
        </w:rPr>
        <w:t> </w:t>
      </w:r>
      <w:r>
        <w:rPr/>
        <w:t>tangible</w:t>
      </w:r>
      <w:r>
        <w:rPr>
          <w:spacing w:val="19"/>
        </w:rPr>
        <w:t> </w:t>
      </w:r>
      <w:r>
        <w:rPr/>
        <w:t>success</w:t>
      </w:r>
      <w:r>
        <w:rPr>
          <w:spacing w:val="24"/>
        </w:rPr>
        <w:t> </w:t>
      </w:r>
      <w:r>
        <w:rPr/>
        <w:t>for</w:t>
      </w:r>
      <w:r>
        <w:rPr>
          <w:spacing w:val="19"/>
        </w:rPr>
        <w:t> </w:t>
      </w:r>
      <w:r>
        <w:rPr/>
        <w:t>now,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permanent</w:t>
      </w:r>
      <w:r>
        <w:rPr>
          <w:spacing w:val="24"/>
        </w:rPr>
        <w:t> </w:t>
      </w:r>
      <w:r>
        <w:rPr/>
        <w:t>magnet</w:t>
      </w:r>
      <w:r>
        <w:rPr>
          <w:spacing w:val="21"/>
        </w:rPr>
        <w:t> </w:t>
      </w:r>
      <w:r>
        <w:rPr/>
        <w:t>motors</w:t>
      </w:r>
      <w:r>
        <w:rPr>
          <w:spacing w:val="21"/>
        </w:rPr>
        <w:t> </w:t>
      </w:r>
      <w:r>
        <w:rPr/>
        <w:t>(PMMs).</w:t>
      </w:r>
      <w:r>
        <w:rPr>
          <w:spacing w:val="20"/>
        </w:rPr>
        <w:t> </w:t>
      </w:r>
      <w:r>
        <w:rPr/>
        <w:t>Kelly</w:t>
      </w:r>
      <w:r>
        <w:rPr>
          <w:spacing w:val="22"/>
        </w:rPr>
        <w:t> </w:t>
      </w:r>
      <w:r>
        <w:rPr/>
        <w:t>(1990)</w:t>
      </w:r>
      <w:r>
        <w:rPr>
          <w:spacing w:val="21"/>
        </w:rPr>
        <w:t> </w:t>
      </w:r>
      <w:r>
        <w:rPr/>
        <w:t>explains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</w:p>
    <w:p>
      <w:pPr>
        <w:pStyle w:val="BodyText"/>
      </w:pPr>
      <w:r>
        <w:rPr/>
        <w:t>PMM</w:t>
      </w:r>
      <w:r>
        <w:rPr>
          <w:spacing w:val="13"/>
        </w:rPr>
        <w:t> </w:t>
      </w:r>
      <w:r>
        <w:rPr/>
        <w:t>is,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sense,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basically</w:t>
      </w:r>
      <w:r>
        <w:rPr>
          <w:spacing w:val="9"/>
        </w:rPr>
        <w:t> </w:t>
      </w:r>
      <w:r>
        <w:rPr/>
        <w:t>simple</w:t>
      </w:r>
      <w:r>
        <w:rPr>
          <w:spacing w:val="13"/>
        </w:rPr>
        <w:t> </w:t>
      </w:r>
      <w:r>
        <w:rPr/>
        <w:t>notion.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involves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idea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placing</w:t>
      </w:r>
      <w:r>
        <w:rPr>
          <w:spacing w:val="11"/>
        </w:rPr>
        <w:t> </w:t>
      </w:r>
      <w:r>
        <w:rPr/>
        <w:t>magnets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such</w:t>
      </w:r>
      <w:r>
        <w:rPr>
          <w:spacing w:val="13"/>
        </w:rPr>
        <w:t> </w:t>
      </w:r>
      <w:r>
        <w:rPr/>
        <w:t>a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7"/>
      </w:pPr>
      <w:r>
        <w:rPr/>
        <w:t>position that when they repel each other, they create a spinning motion. What still has to be</w:t>
      </w:r>
      <w:r>
        <w:rPr>
          <w:spacing w:val="1"/>
        </w:rPr>
        <w:t> </w:t>
      </w:r>
      <w:r>
        <w:rPr/>
        <w:t>solved,</w:t>
      </w:r>
      <w:r>
        <w:rPr>
          <w:spacing w:val="-1"/>
        </w:rPr>
        <w:t> </w:t>
      </w:r>
      <w:r>
        <w:rPr/>
        <w:t>however, is the ability</w:t>
      </w:r>
      <w:r>
        <w:rPr>
          <w:spacing w:val="-8"/>
        </w:rPr>
        <w:t> </w:t>
      </w:r>
      <w:r>
        <w:rPr/>
        <w:t>to have</w:t>
      </w:r>
      <w:r>
        <w:rPr>
          <w:spacing w:val="-2"/>
        </w:rPr>
        <w:t> </w:t>
      </w:r>
      <w:r>
        <w:rPr/>
        <w:t>this create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power to 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viable source</w:t>
      </w:r>
      <w:r>
        <w:rPr>
          <w:spacing w:val="-1"/>
        </w:rPr>
        <w:t> </w:t>
      </w:r>
      <w:r>
        <w:rPr/>
        <w:t>of energy.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480" w:lineRule="auto"/>
        <w:ind w:right="237"/>
      </w:pPr>
      <w:r>
        <w:rPr/>
        <w:t>Mark (1990) reiterates the inherent detrimental effects on the environment and health to which</w:t>
      </w:r>
      <w:r>
        <w:rPr>
          <w:spacing w:val="1"/>
        </w:rPr>
        <w:t> </w:t>
      </w:r>
      <w:r>
        <w:rPr/>
        <w:t>humanity is exposed as a result of the combustion of fossil fuels. He notes that so far the</w:t>
      </w:r>
      <w:r>
        <w:rPr>
          <w:spacing w:val="1"/>
        </w:rPr>
        <w:t> </w:t>
      </w:r>
      <w:r>
        <w:rPr/>
        <w:t>elimination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acid</w:t>
      </w:r>
      <w:r>
        <w:rPr>
          <w:spacing w:val="24"/>
        </w:rPr>
        <w:t> </w:t>
      </w:r>
      <w:r>
        <w:rPr/>
        <w:t>rain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other</w:t>
      </w:r>
      <w:r>
        <w:rPr>
          <w:spacing w:val="22"/>
        </w:rPr>
        <w:t> </w:t>
      </w:r>
      <w:r>
        <w:rPr/>
        <w:t>pollutants</w:t>
      </w:r>
      <w:r>
        <w:rPr>
          <w:spacing w:val="24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23"/>
        </w:rPr>
        <w:t> </w:t>
      </w:r>
      <w:r>
        <w:rPr/>
        <w:t>too</w:t>
      </w:r>
      <w:r>
        <w:rPr>
          <w:spacing w:val="24"/>
        </w:rPr>
        <w:t> </w:t>
      </w:r>
      <w:r>
        <w:rPr/>
        <w:t>costly</w:t>
      </w:r>
      <w:r>
        <w:rPr>
          <w:spacing w:val="18"/>
        </w:rPr>
        <w:t> </w:t>
      </w:r>
      <w:r>
        <w:rPr/>
        <w:t>or</w:t>
      </w:r>
      <w:r>
        <w:rPr>
          <w:spacing w:val="23"/>
        </w:rPr>
        <w:t> </w:t>
      </w:r>
      <w:r>
        <w:rPr/>
        <w:t>ineffective</w:t>
      </w:r>
      <w:r>
        <w:rPr>
          <w:spacing w:val="22"/>
        </w:rPr>
        <w:t> </w:t>
      </w:r>
      <w:r>
        <w:rPr/>
        <w:t>adding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this</w:t>
      </w:r>
      <w:r>
        <w:rPr>
          <w:spacing w:val="-57"/>
        </w:rPr>
        <w:t> </w:t>
      </w:r>
      <w:r>
        <w:rPr/>
        <w:t>has impeded progress on the clean up. He suggests the use of charged aerosol air purifiers for the</w:t>
      </w:r>
      <w:r>
        <w:rPr>
          <w:spacing w:val="-57"/>
        </w:rPr>
        <w:t> </w:t>
      </w:r>
      <w:r>
        <w:rPr/>
        <w:t>suppression of acid rain because they are simple, low-cost and effective. He explains how these</w:t>
      </w:r>
      <w:r>
        <w:rPr>
          <w:spacing w:val="1"/>
        </w:rPr>
        <w:t> </w:t>
      </w:r>
      <w:r>
        <w:rPr/>
        <w:t>purifiers work:</w:t>
      </w:r>
      <w:r>
        <w:rPr>
          <w:spacing w:val="1"/>
        </w:rPr>
        <w:t> </w:t>
      </w:r>
      <w:r>
        <w:rPr/>
        <w:t>charged water droplets break up into submicron droplets with over 10,000 times</w:t>
      </w:r>
      <w:r>
        <w:rPr>
          <w:spacing w:val="1"/>
        </w:rPr>
        <w:t> </w:t>
      </w:r>
      <w:r>
        <w:rPr/>
        <w:t>the surface area of the volume of uncharged water droplets; this greatly increases the speed and</w:t>
      </w:r>
      <w:r>
        <w:rPr>
          <w:spacing w:val="1"/>
        </w:rPr>
        <w:t> </w:t>
      </w:r>
      <w:r>
        <w:rPr/>
        <w:t>the amount of noxious gases and particulates absorbed and reacted. Alkaline reactants may be</w:t>
      </w:r>
      <w:r>
        <w:rPr>
          <w:spacing w:val="1"/>
        </w:rPr>
        <w:t> </w:t>
      </w:r>
      <w:r>
        <w:rPr/>
        <w:t>included in the submicron water droplets to neutralize the acid in the noxious gases. The alkaline</w:t>
      </w:r>
      <w:r>
        <w:rPr>
          <w:spacing w:val="-57"/>
        </w:rPr>
        <w:t> </w:t>
      </w:r>
      <w:r>
        <w:rPr/>
        <w:t>reacts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sequesters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renders</w:t>
      </w:r>
      <w:r>
        <w:rPr>
          <w:spacing w:val="1"/>
        </w:rPr>
        <w:t> </w:t>
      </w:r>
      <w:r>
        <w:rPr/>
        <w:t>harmless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noxious</w:t>
      </w:r>
      <w:r>
        <w:rPr>
          <w:spacing w:val="1"/>
        </w:rPr>
        <w:t> </w:t>
      </w:r>
      <w:r>
        <w:rPr/>
        <w:t>gases.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stationary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purifiers,</w:t>
      </w:r>
      <w:r>
        <w:rPr>
          <w:spacing w:val="1"/>
        </w:rPr>
        <w:t> </w:t>
      </w:r>
      <w:r>
        <w:rPr/>
        <w:t>chemicals of considerable value may be recovered from the reactants. He concludes with the</w:t>
      </w:r>
      <w:r>
        <w:rPr>
          <w:spacing w:val="1"/>
        </w:rPr>
        <w:t> </w:t>
      </w:r>
      <w:r>
        <w:rPr/>
        <w:t>charge that charged aerosol purifiers should be attached to every stack or chimney exhausting</w:t>
      </w:r>
      <w:r>
        <w:rPr>
          <w:spacing w:val="1"/>
        </w:rPr>
        <w:t> </w:t>
      </w:r>
      <w:r>
        <w:rPr/>
        <w:t>noxious</w:t>
      </w:r>
      <w:r>
        <w:rPr>
          <w:spacing w:val="-1"/>
        </w:rPr>
        <w:t> </w:t>
      </w:r>
      <w:r>
        <w:rPr/>
        <w:t>gases.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 w:before="1"/>
        <w:ind w:right="239"/>
      </w:pPr>
      <w:r>
        <w:rPr/>
        <w:t>Canes (2003) observes that although hybrid technology is being applied to buses and trucks for</w:t>
      </w:r>
      <w:r>
        <w:rPr>
          <w:spacing w:val="1"/>
        </w:rPr>
        <w:t> </w:t>
      </w:r>
      <w:r>
        <w:rPr/>
        <w:t>the most part in experimental programmes designed to learn more about operating and emission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200,000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electric</w:t>
      </w:r>
      <w:r>
        <w:rPr>
          <w:spacing w:val="60"/>
        </w:rPr>
        <w:t> </w:t>
      </w:r>
      <w:r>
        <w:rPr/>
        <w:t>vehicles</w:t>
      </w:r>
      <w:r>
        <w:rPr>
          <w:spacing w:val="-57"/>
        </w:rPr>
        <w:t> </w:t>
      </w:r>
      <w:r>
        <w:rPr/>
        <w:t>(HEVS or HUMVEES) have been sold worldwide within the past few years and thousands more</w:t>
      </w:r>
      <w:r>
        <w:rPr>
          <w:spacing w:val="1"/>
        </w:rPr>
        <w:t> </w:t>
      </w:r>
      <w:r>
        <w:rPr/>
        <w:t>per month are being offered with additional models on the way. He observes further that hybrid</w:t>
      </w:r>
      <w:r>
        <w:rPr>
          <w:spacing w:val="1"/>
        </w:rPr>
        <w:t> </w:t>
      </w:r>
      <w:r>
        <w:rPr/>
        <w:t>electric technology has captured policy makers‘ attention because it is a means to conserve on</w:t>
      </w:r>
      <w:r>
        <w:rPr>
          <w:spacing w:val="1"/>
        </w:rPr>
        <w:t> </w:t>
      </w:r>
      <w:r>
        <w:rPr/>
        <w:t>fuel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reduce</w:t>
      </w:r>
      <w:r>
        <w:rPr>
          <w:spacing w:val="12"/>
        </w:rPr>
        <w:t> </w:t>
      </w:r>
      <w:r>
        <w:rPr/>
        <w:t>emissions.</w:t>
      </w:r>
      <w:r>
        <w:rPr>
          <w:spacing w:val="13"/>
        </w:rPr>
        <w:t> </w:t>
      </w:r>
      <w:r>
        <w:rPr/>
        <w:t>Next</w:t>
      </w:r>
      <w:r>
        <w:rPr>
          <w:spacing w:val="13"/>
        </w:rPr>
        <w:t> </w:t>
      </w:r>
      <w:r>
        <w:rPr/>
        <w:t>Canes</w:t>
      </w:r>
      <w:r>
        <w:rPr>
          <w:spacing w:val="16"/>
        </w:rPr>
        <w:t> </w:t>
      </w:r>
      <w:r>
        <w:rPr/>
        <w:t>(2003)</w:t>
      </w:r>
      <w:r>
        <w:rPr>
          <w:spacing w:val="12"/>
        </w:rPr>
        <w:t> </w:t>
      </w:r>
      <w:r>
        <w:rPr/>
        <w:t>examines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economics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HUMVEES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civilian</w:t>
      </w:r>
    </w:p>
    <w:p>
      <w:pPr>
        <w:pStyle w:val="BodyText"/>
      </w:pPr>
      <w:r>
        <w:rPr/>
        <w:t>and</w:t>
      </w:r>
      <w:r>
        <w:rPr>
          <w:spacing w:val="51"/>
        </w:rPr>
        <w:t> </w:t>
      </w:r>
      <w:r>
        <w:rPr/>
        <w:t>military</w:t>
      </w:r>
      <w:r>
        <w:rPr>
          <w:spacing w:val="46"/>
        </w:rPr>
        <w:t> </w:t>
      </w:r>
      <w:r>
        <w:rPr/>
        <w:t>use,</w:t>
      </w:r>
      <w:r>
        <w:rPr>
          <w:spacing w:val="52"/>
        </w:rPr>
        <w:t> </w:t>
      </w:r>
      <w:r>
        <w:rPr/>
        <w:t>using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net</w:t>
      </w:r>
      <w:r>
        <w:rPr>
          <w:spacing w:val="52"/>
        </w:rPr>
        <w:t> </w:t>
      </w:r>
      <w:r>
        <w:rPr/>
        <w:t>present</w:t>
      </w:r>
      <w:r>
        <w:rPr>
          <w:spacing w:val="53"/>
        </w:rPr>
        <w:t> </w:t>
      </w:r>
      <w:r>
        <w:rPr/>
        <w:t>value</w:t>
      </w:r>
      <w:r>
        <w:rPr>
          <w:spacing w:val="51"/>
        </w:rPr>
        <w:t> </w:t>
      </w:r>
      <w:r>
        <w:rPr/>
        <w:t>technique.</w:t>
      </w:r>
      <w:r>
        <w:rPr>
          <w:spacing w:val="52"/>
        </w:rPr>
        <w:t> </w:t>
      </w:r>
      <w:r>
        <w:rPr/>
        <w:t>This</w:t>
      </w:r>
      <w:r>
        <w:rPr>
          <w:spacing w:val="52"/>
        </w:rPr>
        <w:t> </w:t>
      </w:r>
      <w:r>
        <w:rPr/>
        <w:t>analysis</w:t>
      </w:r>
      <w:r>
        <w:rPr>
          <w:spacing w:val="54"/>
        </w:rPr>
        <w:t> </w:t>
      </w:r>
      <w:r>
        <w:rPr/>
        <w:t>examined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private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economic returns to a hybrid owner as well as the social returns, which include the value of</w:t>
      </w:r>
      <w:r>
        <w:rPr>
          <w:spacing w:val="1"/>
        </w:rPr>
        <w:t> </w:t>
      </w:r>
      <w:r>
        <w:rPr/>
        <w:t>reduced emissions. Canes (2003) then concludes that one, HUMVEES offer a proven technology</w:t>
      </w:r>
      <w:r>
        <w:rPr>
          <w:spacing w:val="-57"/>
        </w:rPr>
        <w:t> </w:t>
      </w:r>
      <w:r>
        <w:rPr/>
        <w:t>that can reduce motor vehicle fuel use and accompanying emissions. However, buyers of hybrids</w:t>
      </w:r>
      <w:r>
        <w:rPr>
          <w:spacing w:val="-57"/>
        </w:rPr>
        <w:t> </w:t>
      </w:r>
      <w:r>
        <w:rPr/>
        <w:t>are unlikely to secure sufficient fuel or maintenance savings to offset the incremental costs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vehicles;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factored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HUMVEES</w:t>
      </w:r>
      <w:r>
        <w:rPr>
          <w:spacing w:val="1"/>
        </w:rPr>
        <w:t> </w:t>
      </w:r>
      <w:r>
        <w:rPr/>
        <w:t>generally do not pay their way, a possible exception occurring when a vehicle owner highly</w:t>
      </w:r>
      <w:r>
        <w:rPr>
          <w:spacing w:val="1"/>
        </w:rPr>
        <w:t> </w:t>
      </w:r>
      <w:r>
        <w:rPr/>
        <w:t>values onboard power generation, in which case a HUMVEE may have positive economic value</w:t>
      </w:r>
      <w:r>
        <w:rPr>
          <w:spacing w:val="1"/>
        </w:rPr>
        <w:t> </w:t>
      </w:r>
      <w:r>
        <w:rPr/>
        <w:t>to its owner as well as to the community in which it is located, and three, given present and</w:t>
      </w:r>
      <w:r>
        <w:rPr>
          <w:spacing w:val="1"/>
        </w:rPr>
        <w:t> </w:t>
      </w:r>
      <w:r>
        <w:rPr/>
        <w:t>foreseeable costs of producing HUMVEES, the civilian market will be largely based on non-</w:t>
      </w:r>
      <w:r>
        <w:rPr>
          <w:spacing w:val="1"/>
        </w:rPr>
        <w:t> </w:t>
      </w:r>
      <w:r>
        <w:rPr/>
        <w:t>economic factors. However, given the much higher cost of fuel to the military than to civilians,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can</w:t>
      </w:r>
      <w:r>
        <w:rPr>
          <w:spacing w:val="4"/>
        </w:rPr>
        <w:t> </w:t>
      </w:r>
      <w:r>
        <w:rPr/>
        <w:t>yield savings in</w:t>
      </w:r>
      <w:r>
        <w:rPr>
          <w:spacing w:val="-1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applications of such HUMVEES.</w:t>
      </w:r>
    </w:p>
    <w:p>
      <w:pPr>
        <w:pStyle w:val="BodyText"/>
        <w:spacing w:line="480" w:lineRule="auto" w:before="122"/>
        <w:ind w:right="234"/>
      </w:pPr>
      <w:r>
        <w:rPr>
          <w:spacing w:val="-1"/>
        </w:rPr>
        <w:t>Me</w:t>
      </w:r>
      <w:r>
        <w:rPr>
          <w:spacing w:val="-2"/>
        </w:rPr>
        <w:t>a</w:t>
      </w:r>
      <w:r>
        <w:rPr/>
        <w:t>nwhile,  </w:t>
      </w:r>
      <w:r>
        <w:rPr>
          <w:spacing w:val="-4"/>
        </w:rPr>
        <w:t> </w:t>
      </w:r>
      <w:r>
        <w:rPr/>
        <w:t>public  </w:t>
      </w:r>
      <w:r>
        <w:rPr>
          <w:spacing w:val="-4"/>
        </w:rPr>
        <w:t> </w:t>
      </w:r>
      <w:r>
        <w:rPr/>
        <w:t>p</w:t>
      </w:r>
      <w:r>
        <w:rPr>
          <w:spacing w:val="1"/>
        </w:rPr>
        <w:t>re</w:t>
      </w:r>
      <w:r>
        <w:rPr>
          <w:spacing w:val="-1"/>
        </w:rPr>
        <w:t>ssur</w:t>
      </w:r>
      <w:r>
        <w:rPr/>
        <w:t>e  </w:t>
      </w:r>
      <w:r>
        <w:rPr>
          <w:spacing w:val="-4"/>
        </w:rPr>
        <w:t> </w:t>
      </w:r>
      <w:r>
        <w:rPr/>
        <w:t>on 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utomobile  </w:t>
      </w:r>
      <w:r>
        <w:rPr>
          <w:spacing w:val="-4"/>
        </w:rPr>
        <w:t> </w:t>
      </w:r>
      <w:r>
        <w:rPr>
          <w:spacing w:val="1"/>
        </w:rPr>
        <w:t>c</w:t>
      </w:r>
      <w:r>
        <w:rPr/>
        <w:t>ompani</w:t>
      </w:r>
      <w:r>
        <w:rPr>
          <w:spacing w:val="-1"/>
        </w:rPr>
        <w:t>e</w:t>
      </w:r>
      <w:r>
        <w:rPr/>
        <w:t>s 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3"/>
        </w:rPr>
        <w:t> </w:t>
      </w:r>
      <w:r>
        <w:rPr/>
        <w:t>C</w:t>
      </w:r>
      <w:r>
        <w:rPr>
          <w:spacing w:val="-1"/>
        </w:rPr>
        <w:t>a</w:t>
      </w:r>
      <w:r>
        <w:rPr/>
        <w:t>lifo</w:t>
      </w:r>
      <w:r>
        <w:rPr>
          <w:spacing w:val="-2"/>
        </w:rPr>
        <w:t>r</w:t>
      </w:r>
      <w:r>
        <w:rPr>
          <w:spacing w:val="2"/>
        </w:rPr>
        <w:t>n</w:t>
      </w:r>
      <w:r>
        <w:rPr/>
        <w:t>ia</w:t>
      </w:r>
      <w:r>
        <w:rPr>
          <w:spacing w:val="-2"/>
        </w:rPr>
        <w:t>‘</w:t>
      </w:r>
      <w:r>
        <w:rPr/>
        <w:t>s 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r</w:t>
      </w:r>
      <w:r>
        <w:rPr>
          <w:spacing w:val="5"/>
        </w:rPr>
        <w:t>o</w:t>
      </w:r>
      <w:r>
        <w:rPr>
          <w:spacing w:val="1"/>
        </w:rPr>
        <w:t>-</w:t>
      </w:r>
      <w:r>
        <w:rPr>
          <w:spacing w:val="-1"/>
        </w:rPr>
        <w:t>e</w:t>
      </w:r>
      <w:r>
        <w:rPr/>
        <w:t>mi</w:t>
      </w:r>
      <w:r>
        <w:rPr>
          <w:spacing w:val="-1"/>
        </w:rPr>
        <w:t>ss</w:t>
      </w:r>
      <w:r>
        <w:rPr/>
        <w:t>i</w:t>
      </w:r>
      <w:r>
        <w:rPr>
          <w:w w:val="112"/>
        </w:rPr>
        <w:t>on‖ </w:t>
      </w:r>
      <w:r>
        <w:rPr/>
        <w:t>standards are now paying off in</w:t>
      </w:r>
      <w:r>
        <w:rPr>
          <w:spacing w:val="1"/>
        </w:rPr>
        <w:t> </w:t>
      </w:r>
      <w:r>
        <w:rPr/>
        <w:t>electric and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vehicles.</w:t>
      </w:r>
      <w:r>
        <w:rPr>
          <w:spacing w:val="1"/>
        </w:rPr>
        <w:t> </w:t>
      </w:r>
      <w:r>
        <w:rPr/>
        <w:t>The good news is that these</w:t>
      </w:r>
      <w:r>
        <w:rPr>
          <w:spacing w:val="1"/>
        </w:rPr>
        <w:t> </w:t>
      </w:r>
      <w:r>
        <w:rPr/>
        <w:t>technological advances, together with e-commerce, are a peaceful path towards reducing oil</w:t>
      </w:r>
      <w:r>
        <w:rPr>
          <w:spacing w:val="1"/>
        </w:rPr>
        <w:t> </w:t>
      </w:r>
      <w:r>
        <w:rPr/>
        <w:t>dependence. High oil prices are kick-starting additional business opportunities by hydrogen, fuel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solar,</w:t>
      </w:r>
      <w:r>
        <w:rPr>
          <w:spacing w:val="1"/>
        </w:rPr>
        <w:t> </w:t>
      </w:r>
      <w:r>
        <w:rPr/>
        <w:t>wind,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improvements in resource utilization, energy storage and efficiency gains (Henderson, 2000).</w:t>
      </w:r>
      <w:r>
        <w:rPr>
          <w:spacing w:val="1"/>
        </w:rPr>
        <w:t> </w:t>
      </w:r>
      <w:r>
        <w:rPr/>
        <w:t>Henderson (2000) advises OPEC countries to leapfrog huge infrastructure costs with off–grid</w:t>
      </w:r>
      <w:r>
        <w:rPr>
          <w:spacing w:val="1"/>
        </w:rPr>
        <w:t> </w:t>
      </w:r>
      <w:r>
        <w:rPr/>
        <w:t>solar photovoltaics, wind and biomass energy – as well as access the internet directly with solar-</w:t>
      </w:r>
      <w:r>
        <w:rPr>
          <w:spacing w:val="1"/>
        </w:rPr>
        <w:t> </w:t>
      </w:r>
      <w:r>
        <w:rPr/>
        <w:t>powered radio, computerized with modems. He adds that OPEC can also take advantage of the</w:t>
      </w:r>
      <w:r>
        <w:rPr>
          <w:spacing w:val="1"/>
        </w:rPr>
        <w:t> </w:t>
      </w:r>
      <w:r>
        <w:rPr/>
        <w:t>Kyoto</w:t>
      </w:r>
      <w:r>
        <w:rPr>
          <w:spacing w:val="1"/>
        </w:rPr>
        <w:t> </w:t>
      </w:r>
      <w:r>
        <w:rPr/>
        <w:t>Accords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accords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Me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a</w:t>
      </w:r>
      <w:r>
        <w:rPr/>
        <w:t>nism </w:t>
      </w:r>
      <w:r>
        <w:rPr>
          <w:spacing w:val="-19"/>
        </w:rPr>
        <w:t> </w:t>
      </w:r>
      <w:r>
        <w:rPr>
          <w:w w:val="99"/>
        </w:rPr>
        <w:t>(CDM</w:t>
      </w:r>
      <w:r>
        <w:rPr>
          <w:spacing w:val="-1"/>
          <w:w w:val="99"/>
        </w:rPr>
        <w:t>)</w:t>
      </w:r>
      <w:r>
        <w:rPr/>
        <w:t>, </w:t>
      </w:r>
      <w:r>
        <w:rPr>
          <w:spacing w:val="-20"/>
        </w:rPr>
        <w:t> </w:t>
      </w:r>
      <w:r>
        <w:rPr>
          <w:spacing w:val="2"/>
          <w:w w:val="99"/>
        </w:rPr>
        <w:t>J</w:t>
      </w:r>
      <w:r>
        <w:rPr/>
        <w:t>oint </w:t>
      </w:r>
      <w:r>
        <w:rPr>
          <w:spacing w:val="-17"/>
        </w:rPr>
        <w:t> </w:t>
      </w:r>
      <w:r>
        <w:rPr>
          <w:spacing w:val="-6"/>
        </w:rPr>
        <w:t>I</w:t>
      </w:r>
      <w:r>
        <w:rPr/>
        <w:t>mpl</w:t>
      </w:r>
      <w:r>
        <w:rPr>
          <w:spacing w:val="-1"/>
        </w:rPr>
        <w:t>e</w:t>
      </w:r>
      <w:r>
        <w:rPr/>
        <w:t>men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tion </w:t>
      </w:r>
      <w:r>
        <w:rPr>
          <w:spacing w:val="-20"/>
        </w:rPr>
        <w:t> </w:t>
      </w:r>
      <w:r>
        <w:rPr/>
        <w:t>(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u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ing </w:t>
      </w:r>
      <w:r>
        <w:rPr>
          <w:spacing w:val="-19"/>
        </w:rPr>
        <w:t> </w:t>
      </w:r>
      <w:r>
        <w:rPr>
          <w:spacing w:val="-1"/>
        </w:rPr>
        <w:t>c</w:t>
      </w:r>
      <w:r>
        <w:rPr>
          <w:w w:val="99"/>
        </w:rPr>
        <w:t>ros</w:t>
      </w:r>
      <w:r>
        <w:rPr>
          <w:spacing w:val="4"/>
          <w:w w:val="99"/>
        </w:rPr>
        <w:t>s</w:t>
      </w:r>
      <w:r>
        <w:rPr>
          <w:spacing w:val="1"/>
          <w:w w:val="99"/>
        </w:rPr>
        <w:t>-</w:t>
      </w:r>
      <w:r>
        <w:rPr>
          <w:spacing w:val="-1"/>
          <w:w w:val="99"/>
        </w:rPr>
        <w:t>c</w:t>
      </w:r>
      <w:r>
        <w:rPr>
          <w:w w:val="99"/>
        </w:rPr>
        <w:t>ount</w:t>
      </w:r>
      <w:r>
        <w:rPr>
          <w:spacing w:val="4"/>
          <w:w w:val="99"/>
        </w:rPr>
        <w:t>r</w:t>
      </w:r>
      <w:r>
        <w:rPr>
          <w:w w:val="99"/>
        </w:rPr>
        <w:t>y </w:t>
      </w:r>
      <w:r>
        <w:rPr>
          <w:spacing w:val="-25"/>
          <w:w w:val="99"/>
        </w:rPr>
        <w:t> 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rtn</w:t>
      </w:r>
      <w:r>
        <w:rPr>
          <w:spacing w:val="-2"/>
          <w:w w:val="99"/>
        </w:rPr>
        <w:t>e</w:t>
      </w:r>
      <w:r>
        <w:rPr>
          <w:w w:val="99"/>
        </w:rPr>
        <w:t>rships</w:t>
      </w:r>
      <w:r>
        <w:rPr/>
        <w:t> </w:t>
      </w:r>
      <w:r>
        <w:rPr>
          <w:spacing w:val="-18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1"/>
          <w:w w:val="44"/>
        </w:rPr>
        <w:t>―</w:t>
      </w:r>
      <w:r>
        <w:rPr/>
        <w:t>g</w:t>
      </w:r>
      <w:r>
        <w:rPr>
          <w:spacing w:val="-1"/>
        </w:rPr>
        <w:t>ree</w:t>
      </w:r>
      <w:r>
        <w:rPr>
          <w:spacing w:val="2"/>
        </w:rPr>
        <w:t>n</w:t>
      </w:r>
      <w:r>
        <w:rPr>
          <w:w w:val="158"/>
        </w:rPr>
        <w:t>‖ </w:t>
      </w:r>
      <w:r>
        <w:rPr/>
        <w:t>technology)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Emissions</w:t>
      </w:r>
      <w:r>
        <w:rPr>
          <w:spacing w:val="3"/>
        </w:rPr>
        <w:t> </w:t>
      </w:r>
      <w:r>
        <w:rPr/>
        <w:t>Trading</w:t>
      </w:r>
      <w:r>
        <w:rPr>
          <w:spacing w:val="4"/>
        </w:rPr>
        <w:t> </w:t>
      </w:r>
      <w:r>
        <w:rPr/>
        <w:t>(ET),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commenced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Chicago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futures</w:t>
      </w:r>
    </w:p>
    <w:p>
      <w:pPr>
        <w:pStyle w:val="BodyText"/>
        <w:spacing w:before="1"/>
      </w:pP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to 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a</w:t>
      </w:r>
      <w:r>
        <w:rPr/>
        <w:t>de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dit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s</w:t>
      </w:r>
      <w:r>
        <w:rPr/>
        <w:t>ulphur dioxide</w:t>
      </w:r>
      <w:r>
        <w:rPr>
          <w:spacing w:val="-1"/>
        </w:rPr>
        <w:t> (</w:t>
      </w:r>
      <w:r>
        <w:rPr/>
        <w:t>S</w:t>
      </w:r>
      <w:r>
        <w:rPr>
          <w:spacing w:val="2"/>
        </w:rPr>
        <w:t>0</w:t>
      </w:r>
      <w:r>
        <w:rPr>
          <w:spacing w:val="1"/>
          <w:w w:val="101"/>
          <w:vertAlign w:val="subscript"/>
        </w:rPr>
        <w:t>2</w:t>
      </w:r>
      <w:r>
        <w:rPr>
          <w:w w:val="99"/>
          <w:vertAlign w:val="baseline"/>
        </w:rPr>
        <w:t>)</w:t>
      </w:r>
      <w:r>
        <w:rPr>
          <w:spacing w:val="-20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nd </w:t>
      </w:r>
      <w:r>
        <w:rPr>
          <w:spacing w:val="-1"/>
          <w:w w:val="99"/>
          <w:vertAlign w:val="baseline"/>
        </w:rPr>
        <w:t>ca</w:t>
      </w:r>
      <w:r>
        <w:rPr>
          <w:w w:val="99"/>
          <w:vertAlign w:val="baseline"/>
        </w:rPr>
        <w:t>rbon</w:t>
      </w:r>
      <w:r>
        <w:rPr>
          <w:spacing w:val="-1"/>
          <w:w w:val="99"/>
          <w:vertAlign w:val="baseline"/>
        </w:rPr>
        <w:t> </w:t>
      </w:r>
      <w:r>
        <w:rPr>
          <w:w w:val="99"/>
          <w:vertAlign w:val="baseline"/>
        </w:rPr>
        <w:t>dio</w:t>
      </w:r>
      <w:r>
        <w:rPr>
          <w:spacing w:val="2"/>
          <w:w w:val="99"/>
          <w:vertAlign w:val="baseline"/>
        </w:rPr>
        <w:t>x</w:t>
      </w:r>
      <w:r>
        <w:rPr>
          <w:w w:val="99"/>
          <w:vertAlign w:val="baseline"/>
        </w:rPr>
        <w:t>ide </w:t>
      </w:r>
      <w:r>
        <w:rPr>
          <w:spacing w:val="-2"/>
          <w:w w:val="99"/>
          <w:vertAlign w:val="baseline"/>
        </w:rPr>
        <w:t>(</w:t>
      </w:r>
      <w:r>
        <w:rPr>
          <w:w w:val="99"/>
          <w:vertAlign w:val="baseline"/>
        </w:rPr>
        <w:t>C</w:t>
      </w:r>
      <w:r>
        <w:rPr>
          <w:spacing w:val="1"/>
          <w:w w:val="99"/>
          <w:vertAlign w:val="baseline"/>
        </w:rPr>
        <w:t>0</w:t>
      </w:r>
      <w:r>
        <w:rPr>
          <w:spacing w:val="1"/>
          <w:w w:val="101"/>
          <w:vertAlign w:val="subscript"/>
        </w:rPr>
        <w:t>2</w:t>
      </w:r>
      <w:r>
        <w:rPr>
          <w:spacing w:val="-1"/>
          <w:w w:val="99"/>
          <w:vertAlign w:val="baseline"/>
        </w:rPr>
        <w:t>).</w:t>
      </w:r>
    </w:p>
    <w:p>
      <w:pPr>
        <w:spacing w:after="0"/>
        <w:sectPr>
          <w:pgSz w:w="12240" w:h="15840"/>
          <w:pgMar w:header="0" w:footer="1002" w:top="1360" w:bottom="120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Flavin (1999) is optimistic that technologies such as these as well as others being developed,</w:t>
      </w:r>
      <w:r>
        <w:rPr>
          <w:spacing w:val="1"/>
        </w:rPr>
        <w:t> </w:t>
      </w:r>
      <w:r>
        <w:rPr/>
        <w:t>could pave the way for a profound energy transition in the early 21</w:t>
      </w:r>
      <w:r>
        <w:rPr>
          <w:vertAlign w:val="superscript"/>
        </w:rPr>
        <w:t>st</w:t>
      </w:r>
      <w:r>
        <w:rPr>
          <w:vertAlign w:val="baseline"/>
        </w:rPr>
        <w:t> century more so as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details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new</w:t>
      </w:r>
      <w:r>
        <w:rPr>
          <w:spacing w:val="35"/>
          <w:vertAlign w:val="baseline"/>
        </w:rPr>
        <w:t> </w:t>
      </w:r>
      <w:r>
        <w:rPr>
          <w:vertAlign w:val="baseline"/>
        </w:rPr>
        <w:t>energy</w:t>
      </w:r>
      <w:r>
        <w:rPr>
          <w:spacing w:val="30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33"/>
          <w:vertAlign w:val="baseline"/>
        </w:rPr>
        <w:t> </w:t>
      </w:r>
      <w:r>
        <w:rPr>
          <w:vertAlign w:val="baseline"/>
        </w:rPr>
        <w:t>are</w:t>
      </w:r>
      <w:r>
        <w:rPr>
          <w:spacing w:val="34"/>
          <w:vertAlign w:val="baseline"/>
        </w:rPr>
        <w:t> </w:t>
      </w:r>
      <w:r>
        <w:rPr>
          <w:vertAlign w:val="baseline"/>
        </w:rPr>
        <w:t>far</w:t>
      </w:r>
      <w:r>
        <w:rPr>
          <w:spacing w:val="35"/>
          <w:vertAlign w:val="baseline"/>
        </w:rPr>
        <w:t> </w:t>
      </w:r>
      <w:r>
        <w:rPr>
          <w:vertAlign w:val="baseline"/>
        </w:rPr>
        <w:t>from</w:t>
      </w:r>
      <w:r>
        <w:rPr>
          <w:spacing w:val="35"/>
          <w:vertAlign w:val="baseline"/>
        </w:rPr>
        <w:t> </w:t>
      </w:r>
      <w:r>
        <w:rPr>
          <w:vertAlign w:val="baseline"/>
        </w:rPr>
        <w:t>certain,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broad</w:t>
      </w:r>
      <w:r>
        <w:rPr>
          <w:spacing w:val="35"/>
          <w:vertAlign w:val="baseline"/>
        </w:rPr>
        <w:t> </w:t>
      </w:r>
      <w:r>
        <w:rPr>
          <w:vertAlign w:val="baseline"/>
        </w:rPr>
        <w:t>outlines</w:t>
      </w:r>
      <w:r>
        <w:rPr>
          <w:spacing w:val="35"/>
          <w:vertAlign w:val="baseline"/>
        </w:rPr>
        <w:t> </w:t>
      </w:r>
      <w:r>
        <w:rPr>
          <w:vertAlign w:val="baseline"/>
        </w:rPr>
        <w:t>are</w:t>
      </w:r>
      <w:r>
        <w:rPr>
          <w:spacing w:val="34"/>
          <w:vertAlign w:val="baseline"/>
        </w:rPr>
        <w:t> </w:t>
      </w:r>
      <w:r>
        <w:rPr>
          <w:vertAlign w:val="baseline"/>
        </w:rPr>
        <w:t>becoming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clear.</w:t>
      </w:r>
      <w:r>
        <w:rPr>
          <w:spacing w:val="39"/>
          <w:vertAlign w:val="baseline"/>
        </w:rPr>
        <w:t> </w:t>
      </w:r>
      <w:r>
        <w:rPr>
          <w:vertAlign w:val="baseline"/>
        </w:rPr>
        <w:t>He</w:t>
      </w:r>
      <w:r>
        <w:rPr>
          <w:spacing w:val="39"/>
          <w:vertAlign w:val="baseline"/>
        </w:rPr>
        <w:t> </w:t>
      </w:r>
      <w:r>
        <w:rPr>
          <w:vertAlign w:val="baseline"/>
        </w:rPr>
        <w:t>forecasts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new</w:t>
      </w:r>
      <w:r>
        <w:rPr>
          <w:spacing w:val="40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35"/>
          <w:vertAlign w:val="baseline"/>
        </w:rPr>
        <w:t> </w:t>
      </w:r>
      <w:r>
        <w:rPr>
          <w:vertAlign w:val="baseline"/>
        </w:rPr>
        <w:t>may</w:t>
      </w:r>
      <w:r>
        <w:rPr>
          <w:spacing w:val="39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highly</w:t>
      </w:r>
      <w:r>
        <w:rPr>
          <w:spacing w:val="35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decentralized,</w:t>
      </w:r>
      <w:r>
        <w:rPr>
          <w:spacing w:val="40"/>
          <w:vertAlign w:val="baseline"/>
        </w:rPr>
        <w:t> </w:t>
      </w:r>
      <w:r>
        <w:rPr>
          <w:vertAlign w:val="baseline"/>
        </w:rPr>
        <w:t>using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range of sophisticated electronics. The new energy system may bear the same relationship to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20th century as the personal computer age does to the era of mainframes, he concludes,</w:t>
      </w:r>
      <w:r>
        <w:rPr>
          <w:spacing w:val="1"/>
          <w:vertAlign w:val="baseline"/>
        </w:rPr>
        <w:t> </w:t>
      </w:r>
      <w:r>
        <w:rPr>
          <w:vertAlign w:val="baseline"/>
        </w:rPr>
        <w:t>adding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wind,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renewable sources of energy are likely to emerge and over time, hydrogen – the highest and most</w:t>
      </w:r>
      <w:r>
        <w:rPr>
          <w:spacing w:val="-57"/>
          <w:vertAlign w:val="baseline"/>
        </w:rPr>
        <w:t> </w:t>
      </w:r>
      <w:r>
        <w:rPr>
          <w:vertAlign w:val="baseline"/>
        </w:rPr>
        <w:t>abundant</w:t>
      </w:r>
      <w:r>
        <w:rPr>
          <w:spacing w:val="25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universe</w:t>
      </w:r>
      <w:r>
        <w:rPr>
          <w:spacing w:val="24"/>
          <w:vertAlign w:val="baseline"/>
        </w:rPr>
        <w:t> </w:t>
      </w:r>
      <w:r>
        <w:rPr>
          <w:vertAlign w:val="baseline"/>
        </w:rPr>
        <w:t>may</w:t>
      </w:r>
      <w:r>
        <w:rPr>
          <w:spacing w:val="18"/>
          <w:vertAlign w:val="baseline"/>
        </w:rPr>
        <w:t> </w:t>
      </w:r>
      <w:r>
        <w:rPr>
          <w:vertAlign w:val="baseline"/>
        </w:rPr>
        <w:t>become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main</w:t>
      </w:r>
      <w:r>
        <w:rPr>
          <w:spacing w:val="26"/>
          <w:vertAlign w:val="baseline"/>
        </w:rPr>
        <w:t> </w:t>
      </w:r>
      <w:r>
        <w:rPr>
          <w:vertAlign w:val="baseline"/>
        </w:rPr>
        <w:t>fuel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21st</w:t>
      </w:r>
      <w:r>
        <w:rPr>
          <w:spacing w:val="25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25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26"/>
          <w:vertAlign w:val="baseline"/>
        </w:rPr>
        <w:t> </w:t>
      </w:r>
      <w:r>
        <w:rPr>
          <w:vertAlign w:val="baseline"/>
        </w:rPr>
        <w:t>at</w:t>
      </w:r>
      <w:r>
        <w:rPr>
          <w:spacing w:val="-58"/>
          <w:vertAlign w:val="baseline"/>
        </w:rPr>
        <w:t> </w:t>
      </w:r>
      <w:r>
        <w:rPr>
          <w:vertAlign w:val="baseline"/>
        </w:rPr>
        <w:t>first from natural gas and agricultural residues (biomass), but later produced from water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solar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renewable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sources.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fuel</w:t>
      </w:r>
      <w:r>
        <w:rPr>
          <w:spacing w:val="1"/>
          <w:vertAlign w:val="baseline"/>
        </w:rPr>
        <w:t> </w:t>
      </w:r>
      <w:r>
        <w:rPr>
          <w:vertAlign w:val="baseline"/>
        </w:rPr>
        <w:t>cells,</w:t>
      </w:r>
      <w:r>
        <w:rPr>
          <w:spacing w:val="1"/>
          <w:vertAlign w:val="baseline"/>
        </w:rPr>
        <w:t> </w:t>
      </w:r>
      <w:r>
        <w:rPr>
          <w:vertAlign w:val="baseline"/>
        </w:rPr>
        <w:t>hydrogen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everything from automobiles and jet aircraft to electric power plants. He then advises that for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 to accelerate their adoption of new energy technologies, they will need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 assistance in building up their capacity to effectively manage their energy markets,</w:t>
      </w:r>
      <w:r>
        <w:rPr>
          <w:spacing w:val="1"/>
          <w:vertAlign w:val="baseline"/>
        </w:rPr>
        <w:t> </w:t>
      </w:r>
      <w:r>
        <w:rPr>
          <w:vertAlign w:val="baseline"/>
        </w:rPr>
        <w:t>removing the heavy subsidies to traditional fuels, as the market barriers to the new players.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this, the World Bank has a catalytic role to play: helping developing countries acquire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 era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demand,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rapid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Flavin‘s</w:t>
      </w:r>
      <w:r>
        <w:rPr>
          <w:spacing w:val="1"/>
          <w:vertAlign w:val="baseline"/>
        </w:rPr>
        <w:t> </w:t>
      </w:r>
      <w:r>
        <w:rPr>
          <w:vertAlign w:val="baseline"/>
        </w:rPr>
        <w:t>(1999)</w:t>
      </w:r>
      <w:r>
        <w:rPr>
          <w:spacing w:val="1"/>
          <w:vertAlign w:val="baseline"/>
        </w:rPr>
        <w:t> </w:t>
      </w:r>
      <w:r>
        <w:rPr>
          <w:vertAlign w:val="baseline"/>
        </w:rPr>
        <w:t>advice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 accelerate their adoption of new energy technologies is welcome yet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need to wait a while because according to Owen</w:t>
      </w:r>
      <w:r>
        <w:rPr>
          <w:spacing w:val="60"/>
          <w:vertAlign w:val="baseline"/>
        </w:rPr>
        <w:t> </w:t>
      </w:r>
      <w:r>
        <w:rPr>
          <w:vertAlign w:val="baseline"/>
        </w:rPr>
        <w:t>(2001) and Henderson (2000) there are price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non-price issues or restraints commonly at play in developing countries. Some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restraints which are lack of available capital for efficiency improvements on conditions similar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those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5"/>
          <w:vertAlign w:val="baseline"/>
        </w:rPr>
        <w:t> </w:t>
      </w:r>
      <w:r>
        <w:rPr>
          <w:vertAlign w:val="baseline"/>
        </w:rPr>
        <w:t>supply</w:t>
      </w:r>
      <w:r>
        <w:rPr>
          <w:spacing w:val="5"/>
          <w:vertAlign w:val="baseline"/>
        </w:rPr>
        <w:t> </w:t>
      </w:r>
      <w:r>
        <w:rPr>
          <w:vertAlign w:val="baseline"/>
        </w:rPr>
        <w:t>investment,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80"/>
          <w:vertAlign w:val="baseline"/>
        </w:rPr>
        <w:t> </w:t>
      </w:r>
      <w:r>
        <w:rPr>
          <w:vertAlign w:val="baseline"/>
        </w:rPr>
        <w:t>(landlords)</w:t>
      </w:r>
      <w:r>
        <w:rPr>
          <w:spacing w:val="11"/>
          <w:vertAlign w:val="baseline"/>
        </w:rPr>
        <w:t> </w:t>
      </w:r>
      <w:r>
        <w:rPr>
          <w:vertAlign w:val="baseline"/>
        </w:rPr>
        <w:t>may</w:t>
      </w:r>
      <w:r>
        <w:rPr>
          <w:spacing w:val="7"/>
          <w:vertAlign w:val="baseline"/>
        </w:rPr>
        <w:t> </w:t>
      </w:r>
      <w:r>
        <w:rPr>
          <w:vertAlign w:val="baseline"/>
        </w:rPr>
        <w:t>get</w:t>
      </w:r>
      <w:r>
        <w:rPr>
          <w:spacing w:val="10"/>
          <w:vertAlign w:val="baseline"/>
        </w:rPr>
        <w:t> </w:t>
      </w:r>
      <w:r>
        <w:rPr>
          <w:vertAlign w:val="baseline"/>
        </w:rPr>
        <w:t>little</w:t>
      </w:r>
      <w:r>
        <w:rPr>
          <w:spacing w:val="8"/>
          <w:vertAlign w:val="baseline"/>
        </w:rPr>
        <w:t> </w:t>
      </w:r>
      <w:r>
        <w:rPr>
          <w:vertAlign w:val="baseline"/>
        </w:rPr>
        <w:t>benefit</w:t>
      </w:r>
    </w:p>
    <w:p>
      <w:pPr>
        <w:pStyle w:val="BodyText"/>
        <w:spacing w:before="3"/>
      </w:pPr>
      <w:r>
        <w:rPr/>
        <w:t>from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energy-efficiency</w:t>
      </w:r>
      <w:r>
        <w:rPr>
          <w:spacing w:val="-3"/>
        </w:rPr>
        <w:t> </w:t>
      </w:r>
      <w:r>
        <w:rPr/>
        <w:t>investment in situations where</w:t>
      </w:r>
      <w:r>
        <w:rPr>
          <w:spacing w:val="-1"/>
        </w:rPr>
        <w:t> </w:t>
      </w:r>
      <w:r>
        <w:rPr/>
        <w:t>the benefit is</w:t>
      </w:r>
      <w:r>
        <w:rPr>
          <w:spacing w:val="2"/>
        </w:rPr>
        <w:t> </w:t>
      </w:r>
      <w:r>
        <w:rPr/>
        <w:t>collected by</w:t>
      </w:r>
      <w:r>
        <w:rPr>
          <w:spacing w:val="-3"/>
        </w:rPr>
        <w:t> </w:t>
      </w:r>
      <w:r>
        <w:rPr/>
        <w:t>another party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(tenants), structural and institutional restraints to the dissemination of renewable energy and 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demand-side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technologies, incomplete</w:t>
      </w:r>
      <w:r>
        <w:rPr>
          <w:spacing w:val="60"/>
        </w:rPr>
        <w:t> </w:t>
      </w:r>
      <w:r>
        <w:rPr/>
        <w:t>institutional arrangements with national, state and non-state sectors,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introduced, to mention just a few of them. One of the most important barriers to large-scale</w:t>
      </w:r>
      <w:r>
        <w:rPr>
          <w:spacing w:val="1"/>
        </w:rPr>
        <w:t> </w:t>
      </w:r>
      <w:r>
        <w:rPr/>
        <w:t>exploitation of renewable energy technologies is related to their relatively high initial capital cost</w:t>
      </w:r>
      <w:r>
        <w:rPr>
          <w:spacing w:val="-57"/>
        </w:rPr>
        <w:t> </w:t>
      </w:r>
      <w:r>
        <w:rPr/>
        <w:t>as compared with conventional generation, transmission and distribution networks. The latter</w:t>
      </w:r>
      <w:r>
        <w:rPr>
          <w:spacing w:val="1"/>
        </w:rPr>
        <w:t> </w:t>
      </w:r>
      <w:r>
        <w:rPr/>
        <w:t>have a great advantage over the former: the latter has often benefited from loans at favourable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repayment</w:t>
      </w:r>
      <w:r>
        <w:rPr>
          <w:spacing w:val="1"/>
        </w:rPr>
        <w:t> </w:t>
      </w:r>
      <w:r>
        <w:rPr/>
        <w:t>periods,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(particularly those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distributed,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use)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privately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rates.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penetration, technological development, and economies of scale and running costs are generally</w:t>
      </w:r>
      <w:r>
        <w:rPr>
          <w:spacing w:val="1"/>
        </w:rPr>
        <w:t> </w:t>
      </w:r>
      <w:r>
        <w:rPr/>
        <w:t>relatively low, it is estimated that, under current market conditions, most renewable technologies</w:t>
      </w:r>
      <w:r>
        <w:rPr>
          <w:spacing w:val="1"/>
        </w:rPr>
        <w:t> </w:t>
      </w:r>
      <w:r>
        <w:rPr/>
        <w:t>will not be able to</w:t>
      </w:r>
      <w:r>
        <w:rPr>
          <w:spacing w:val="1"/>
        </w:rPr>
        <w:t> </w:t>
      </w:r>
      <w:r>
        <w:rPr/>
        <w:t>compete with conventional ones before the middle of the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viability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ignore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externalities associated with the combustion of fossil fuels. Results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ExternE project    conducted in the European Union in 1998 show that external cost estimates</w:t>
      </w:r>
      <w:r>
        <w:rPr>
          <w:spacing w:val="1"/>
          <w:vertAlign w:val="baseline"/>
        </w:rPr>
        <w:t> </w:t>
      </w:r>
      <w:r>
        <w:rPr>
          <w:vertAlign w:val="baseline"/>
        </w:rPr>
        <w:t>may significantly change the current perception about the economic attractiveness of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 sources and has stimulated a vigorous debate on the potential exploitation of the 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energy</w:t>
      </w:r>
      <w:r>
        <w:rPr>
          <w:spacing w:val="-5"/>
          <w:vertAlign w:val="baseline"/>
        </w:rPr>
        <w:t> </w:t>
      </w:r>
      <w:r>
        <w:rPr>
          <w:vertAlign w:val="baseline"/>
        </w:rPr>
        <w:t>decision-making.</w:t>
      </w:r>
    </w:p>
    <w:p>
      <w:pPr>
        <w:pStyle w:val="BodyText"/>
        <w:spacing w:line="480" w:lineRule="auto" w:before="123"/>
        <w:ind w:right="240"/>
      </w:pPr>
      <w:r>
        <w:rPr/>
        <w:t>Despite these barriers, however, significant reductions in energy use can</w:t>
      </w:r>
      <w:r>
        <w:rPr>
          <w:spacing w:val="60"/>
        </w:rPr>
        <w:t> </w:t>
      </w:r>
      <w:r>
        <w:rPr/>
        <w:t>be achieved by using</w:t>
      </w:r>
      <w:r>
        <w:rPr>
          <w:spacing w:val="1"/>
        </w:rPr>
        <w:t> </w:t>
      </w:r>
      <w:r>
        <w:rPr/>
        <w:t>the most efficient technologies available today. Developing countries, in particular, have the</w:t>
      </w:r>
      <w:r>
        <w:rPr>
          <w:spacing w:val="1"/>
        </w:rPr>
        <w:t> </w:t>
      </w:r>
      <w:r>
        <w:rPr/>
        <w:t>opportunity</w:t>
      </w:r>
      <w:r>
        <w:rPr>
          <w:spacing w:val="51"/>
        </w:rPr>
        <w:t> </w:t>
      </w:r>
      <w:r>
        <w:rPr/>
        <w:t>to</w:t>
      </w:r>
      <w:r>
        <w:rPr>
          <w:spacing w:val="57"/>
        </w:rPr>
        <w:t> </w:t>
      </w:r>
      <w:r>
        <w:rPr/>
        <w:t>leapfrog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stages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technology</w:t>
      </w:r>
      <w:r>
        <w:rPr>
          <w:spacing w:val="52"/>
        </w:rPr>
        <w:t> </w:t>
      </w:r>
      <w:r>
        <w:rPr/>
        <w:t>through</w:t>
      </w:r>
      <w:r>
        <w:rPr>
          <w:spacing w:val="57"/>
        </w:rPr>
        <w:t> </w:t>
      </w:r>
      <w:r>
        <w:rPr/>
        <w:t>which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industrialized</w:t>
      </w:r>
      <w:r>
        <w:rPr>
          <w:spacing w:val="57"/>
        </w:rPr>
        <w:t> </w:t>
      </w:r>
      <w:r>
        <w:rPr/>
        <w:t>countries</w:t>
      </w:r>
    </w:p>
    <w:p>
      <w:pPr>
        <w:pStyle w:val="BodyText"/>
      </w:pPr>
      <w:r>
        <w:rPr/>
        <w:t>moved,</w:t>
      </w:r>
      <w:r>
        <w:rPr>
          <w:spacing w:val="65"/>
        </w:rPr>
        <w:t> </w:t>
      </w:r>
      <w:r>
        <w:rPr/>
        <w:t>and</w:t>
      </w:r>
      <w:r>
        <w:rPr>
          <w:spacing w:val="66"/>
        </w:rPr>
        <w:t> </w:t>
      </w:r>
      <w:r>
        <w:rPr/>
        <w:t>to</w:t>
      </w:r>
      <w:r>
        <w:rPr>
          <w:spacing w:val="66"/>
        </w:rPr>
        <w:t> </w:t>
      </w:r>
      <w:r>
        <w:rPr/>
        <w:t>employ</w:t>
      </w:r>
      <w:r>
        <w:rPr>
          <w:spacing w:val="62"/>
        </w:rPr>
        <w:t> </w:t>
      </w:r>
      <w:r>
        <w:rPr/>
        <w:t>the</w:t>
      </w:r>
      <w:r>
        <w:rPr>
          <w:spacing w:val="65"/>
        </w:rPr>
        <w:t> </w:t>
      </w:r>
      <w:r>
        <w:rPr/>
        <w:t>present</w:t>
      </w:r>
      <w:r>
        <w:rPr>
          <w:spacing w:val="67"/>
        </w:rPr>
        <w:t> </w:t>
      </w:r>
      <w:r>
        <w:rPr/>
        <w:t>and</w:t>
      </w:r>
      <w:r>
        <w:rPr>
          <w:spacing w:val="65"/>
        </w:rPr>
        <w:t> </w:t>
      </w:r>
      <w:r>
        <w:rPr/>
        <w:t>next</w:t>
      </w:r>
      <w:r>
        <w:rPr>
          <w:spacing w:val="65"/>
        </w:rPr>
        <w:t> </w:t>
      </w:r>
      <w:r>
        <w:rPr/>
        <w:t>generations</w:t>
      </w:r>
      <w:r>
        <w:rPr>
          <w:spacing w:val="67"/>
        </w:rPr>
        <w:t> </w:t>
      </w:r>
      <w:r>
        <w:rPr/>
        <w:t>of</w:t>
      </w:r>
      <w:r>
        <w:rPr>
          <w:spacing w:val="65"/>
        </w:rPr>
        <w:t> </w:t>
      </w:r>
      <w:r>
        <w:rPr/>
        <w:t>energy</w:t>
      </w:r>
      <w:r>
        <w:rPr>
          <w:spacing w:val="68"/>
        </w:rPr>
        <w:t> </w:t>
      </w:r>
      <w:r>
        <w:rPr/>
        <w:t>–</w:t>
      </w:r>
      <w:r>
        <w:rPr>
          <w:spacing w:val="66"/>
        </w:rPr>
        <w:t> </w:t>
      </w:r>
      <w:r>
        <w:rPr/>
        <w:t>efficiency</w:t>
      </w:r>
      <w:r>
        <w:rPr>
          <w:spacing w:val="62"/>
        </w:rPr>
        <w:t> </w:t>
      </w:r>
      <w:r>
        <w:rPr/>
        <w:t>and</w:t>
      </w:r>
      <w:r>
        <w:rPr>
          <w:spacing w:val="65"/>
        </w:rPr>
        <w:t> </w:t>
      </w:r>
      <w:r>
        <w:rPr/>
        <w:t>other</w:t>
      </w:r>
    </w:p>
    <w:p>
      <w:pPr>
        <w:spacing w:after="0"/>
        <w:sectPr>
          <w:pgSz w:w="12240" w:h="15840"/>
          <w:pgMar w:header="0" w:footer="1002" w:top="1360" w:bottom="1220" w:left="1080" w:right="1200"/>
        </w:sectPr>
      </w:pPr>
    </w:p>
    <w:p>
      <w:pPr>
        <w:pStyle w:val="BodyText"/>
        <w:spacing w:line="480" w:lineRule="auto" w:before="72"/>
        <w:ind w:right="241"/>
      </w:pPr>
      <w:r>
        <w:rPr/>
        <w:t>technologies.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offset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reductions</w:t>
      </w:r>
      <w:r>
        <w:rPr>
          <w:spacing w:val="-1"/>
        </w:rPr>
        <w:t> </w:t>
      </w:r>
      <w:r>
        <w:rPr/>
        <w:t>in the costs of</w:t>
      </w:r>
      <w:r>
        <w:rPr>
          <w:spacing w:val="1"/>
        </w:rPr>
        <w:t> </w:t>
      </w:r>
      <w:r>
        <w:rPr/>
        <w:t>energy.</w:t>
      </w:r>
    </w:p>
    <w:p>
      <w:pPr>
        <w:pStyle w:val="BodyText"/>
        <w:spacing w:line="480" w:lineRule="auto" w:before="120"/>
        <w:ind w:right="236"/>
      </w:pPr>
      <w:r>
        <w:rPr/>
        <w:t>The winds of change have not been absent in the South. China reports great progress in the wind,</w:t>
      </w:r>
      <w:r>
        <w:rPr>
          <w:spacing w:val="-57"/>
        </w:rPr>
        <w:t> </w:t>
      </w:r>
      <w:r>
        <w:rPr/>
        <w:t>biogas, and small hydropower plants and in the utilization of tidal energy, including endogenous</w:t>
      </w:r>
      <w:r>
        <w:rPr>
          <w:spacing w:val="1"/>
        </w:rPr>
        <w:t> </w:t>
      </w:r>
      <w:r>
        <w:rPr/>
        <w:t>technology. The former has brought about significant savings in China‘s use and/or imports of</w:t>
      </w:r>
      <w:r>
        <w:rPr>
          <w:spacing w:val="1"/>
        </w:rPr>
        <w:t> </w:t>
      </w:r>
      <w:r>
        <w:rPr/>
        <w:t>fossil</w:t>
      </w:r>
      <w:r>
        <w:rPr>
          <w:spacing w:val="29"/>
        </w:rPr>
        <w:t> </w:t>
      </w:r>
      <w:r>
        <w:rPr/>
        <w:t>fuels.</w:t>
      </w:r>
      <w:r>
        <w:rPr>
          <w:spacing w:val="30"/>
        </w:rPr>
        <w:t> </w:t>
      </w:r>
      <w:r>
        <w:rPr/>
        <w:t>China</w:t>
      </w:r>
      <w:r>
        <w:rPr>
          <w:spacing w:val="29"/>
        </w:rPr>
        <w:t> </w:t>
      </w:r>
      <w:r>
        <w:rPr/>
        <w:t>also</w:t>
      </w:r>
      <w:r>
        <w:rPr>
          <w:spacing w:val="30"/>
        </w:rPr>
        <w:t> </w:t>
      </w:r>
      <w:r>
        <w:rPr/>
        <w:t>manufactures</w:t>
      </w:r>
      <w:r>
        <w:rPr>
          <w:spacing w:val="30"/>
        </w:rPr>
        <w:t> </w:t>
      </w:r>
      <w:r>
        <w:rPr/>
        <w:t>final</w:t>
      </w:r>
      <w:r>
        <w:rPr>
          <w:spacing w:val="30"/>
        </w:rPr>
        <w:t> </w:t>
      </w:r>
      <w:r>
        <w:rPr/>
        <w:t>consumption</w:t>
      </w:r>
      <w:r>
        <w:rPr>
          <w:spacing w:val="29"/>
        </w:rPr>
        <w:t> </w:t>
      </w:r>
      <w:r>
        <w:rPr/>
        <w:t>products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lamps,</w:t>
      </w:r>
      <w:r>
        <w:rPr>
          <w:spacing w:val="30"/>
        </w:rPr>
        <w:t> </w:t>
      </w:r>
      <w:r>
        <w:rPr/>
        <w:t>radios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laptops</w:t>
      </w:r>
      <w:r>
        <w:rPr>
          <w:spacing w:val="-57"/>
        </w:rPr>
        <w:t> </w:t>
      </w:r>
      <w:r>
        <w:rPr/>
        <w:t>that are powered by solar energy. A Japanese oil refiner, Idemitsu Kosan Company, is hoping for</w:t>
      </w:r>
      <w:r>
        <w:rPr>
          <w:spacing w:val="-57"/>
        </w:rPr>
        <w:t> </w:t>
      </w:r>
      <w:r>
        <w:rPr/>
        <w:t>a brighter future as it hastened the development of its kerosene-based hydrogen cell fuel. The</w:t>
      </w:r>
      <w:r>
        <w:rPr>
          <w:spacing w:val="1"/>
        </w:rPr>
        <w:t> </w:t>
      </w:r>
      <w:r>
        <w:rPr/>
        <w:t>company planned to begin mass production in 2006 of the cell fuel for use in home cogeneration</w:t>
      </w:r>
      <w:r>
        <w:rPr>
          <w:spacing w:val="1"/>
        </w:rPr>
        <w:t> </w:t>
      </w:r>
      <w:r>
        <w:rPr/>
        <w:t>systems expected to be commercialized in Japan within this decade. It has started testing its</w:t>
      </w:r>
      <w:r>
        <w:rPr>
          <w:spacing w:val="1"/>
        </w:rPr>
        <w:t> </w:t>
      </w:r>
      <w:r>
        <w:rPr/>
        <w:t>newly developed fuel cell at a five-kiloWatt test plant. The cell utilizes technology that extracts</w:t>
      </w:r>
      <w:r>
        <w:rPr>
          <w:spacing w:val="1"/>
        </w:rPr>
        <w:t> </w:t>
      </w:r>
      <w:r>
        <w:rPr/>
        <w:t>sulphur from kerosene and then produces hydrogen from the kerosene. The five-kiloWatt cell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small-sized</w:t>
      </w:r>
      <w:r>
        <w:rPr>
          <w:spacing w:val="1"/>
        </w:rPr>
        <w:t> </w:t>
      </w:r>
      <w:r>
        <w:rPr/>
        <w:t>restaurant or drugstore. The fuel cell requires about 1.7 liters of kerosene when it runs at full</w:t>
      </w:r>
      <w:r>
        <w:rPr>
          <w:spacing w:val="1"/>
        </w:rPr>
        <w:t> </w:t>
      </w:r>
      <w:r>
        <w:rPr/>
        <w:t>capacity for one hour. However, the major drawback remains the cost of production as one fuel</w:t>
      </w:r>
      <w:r>
        <w:rPr>
          <w:spacing w:val="1"/>
        </w:rPr>
        <w:t> </w:t>
      </w:r>
      <w:r>
        <w:rPr/>
        <w:t>cell costs more than 10 million Yen to produce. A cell fuel cogeneration will provide electricity</w:t>
      </w:r>
      <w:r>
        <w:rPr>
          <w:spacing w:val="1"/>
        </w:rPr>
        <w:t> </w:t>
      </w:r>
      <w:r>
        <w:rPr/>
        <w:t>and hot water to homes, helping Japanese home-owners trim power and gas costs while cutting</w:t>
      </w:r>
      <w:r>
        <w:rPr>
          <w:spacing w:val="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 emissions (NOG, 2010). It is reported in BusinessDay (June 17, 2008) that a Japanese firm,</w:t>
      </w:r>
      <w:r>
        <w:rPr>
          <w:spacing w:val="1"/>
          <w:vertAlign w:val="baseline"/>
        </w:rPr>
        <w:t> </w:t>
      </w:r>
      <w:r>
        <w:rPr>
          <w:vertAlign w:val="baseline"/>
        </w:rPr>
        <w:t>Honda, has produced commercially a zero-emission hydrogen-fuel-cell-powered vehicle.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times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efficient than a</w:t>
      </w:r>
      <w:r>
        <w:rPr>
          <w:spacing w:val="-1"/>
          <w:vertAlign w:val="baseline"/>
        </w:rPr>
        <w:t> </w:t>
      </w:r>
      <w:r>
        <w:rPr>
          <w:vertAlign w:val="baseline"/>
        </w:rPr>
        <w:t>traditional petrol-powered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car.</w:t>
      </w:r>
    </w:p>
    <w:p>
      <w:pPr>
        <w:pStyle w:val="BodyText"/>
        <w:spacing w:line="480" w:lineRule="auto" w:before="123"/>
        <w:ind w:right="238"/>
      </w:pPr>
      <w:r>
        <w:rPr/>
        <w:t>Brazil hosts the largest renewable energy program in the world: sugar cane ethanol is powering</w:t>
      </w:r>
      <w:r>
        <w:rPr>
          <w:spacing w:val="1"/>
        </w:rPr>
        <w:t> </w:t>
      </w:r>
      <w:r>
        <w:rPr/>
        <w:t>nearly 4 million cars (Bracho, 2000). India, which ranks fourth in the use of eolic (i.e. wind)</w:t>
      </w:r>
      <w:r>
        <w:rPr>
          <w:spacing w:val="1"/>
        </w:rPr>
        <w:t> </w:t>
      </w:r>
      <w:r>
        <w:rPr/>
        <w:t>energy,</w:t>
      </w:r>
      <w:r>
        <w:rPr>
          <w:spacing w:val="9"/>
        </w:rPr>
        <w:t> </w:t>
      </w:r>
      <w:r>
        <w:rPr/>
        <w:t>manufactures</w:t>
      </w:r>
      <w:r>
        <w:rPr>
          <w:spacing w:val="10"/>
        </w:rPr>
        <w:t> </w:t>
      </w:r>
      <w:r>
        <w:rPr/>
        <w:t>windmills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solar</w:t>
      </w:r>
      <w:r>
        <w:rPr>
          <w:spacing w:val="8"/>
        </w:rPr>
        <w:t> </w:t>
      </w:r>
      <w:r>
        <w:rPr/>
        <w:t>panels.</w:t>
      </w:r>
      <w:r>
        <w:rPr>
          <w:spacing w:val="13"/>
        </w:rPr>
        <w:t> </w:t>
      </w:r>
      <w:r>
        <w:rPr/>
        <w:t>India</w:t>
      </w:r>
      <w:r>
        <w:rPr>
          <w:spacing w:val="9"/>
        </w:rPr>
        <w:t> </w:t>
      </w:r>
      <w:r>
        <w:rPr/>
        <w:t>has</w:t>
      </w:r>
      <w:r>
        <w:rPr>
          <w:spacing w:val="10"/>
        </w:rPr>
        <w:t> </w:t>
      </w:r>
      <w:r>
        <w:rPr/>
        <w:t>become</w:t>
      </w:r>
      <w:r>
        <w:rPr>
          <w:spacing w:val="14"/>
        </w:rPr>
        <w:t> </w:t>
      </w:r>
      <w:r>
        <w:rPr/>
        <w:t>a</w:t>
      </w:r>
      <w:r>
        <w:rPr>
          <w:spacing w:val="8"/>
        </w:rPr>
        <w:t> </w:t>
      </w:r>
      <w:r>
        <w:rPr/>
        <w:t>power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development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4"/>
      </w:pPr>
      <w:r>
        <w:rPr/>
        <w:t>of electronic software as well. The Philippines hired the services of Blue Energy, a Canadian</w:t>
      </w:r>
      <w:r>
        <w:rPr>
          <w:spacing w:val="1"/>
        </w:rPr>
        <w:t> </w:t>
      </w:r>
      <w:r>
        <w:rPr/>
        <w:t>firm,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tidal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archipelago.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</w:t>
      </w:r>
      <w:r>
        <w:rPr>
          <w:spacing w:val="60"/>
        </w:rPr>
        <w:t> </w:t>
      </w:r>
      <w:r>
        <w:rPr/>
        <w:t>billion-dollar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low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 modern turbines,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be the</w:t>
      </w:r>
      <w:r>
        <w:rPr>
          <w:spacing w:val="1"/>
        </w:rPr>
        <w:t> </w:t>
      </w:r>
      <w:r>
        <w:rPr/>
        <w:t>largest investment to date in renewable sources. Costa Rica has decided to end the use of fossil</w:t>
      </w:r>
      <w:r>
        <w:rPr>
          <w:spacing w:val="1"/>
        </w:rPr>
        <w:t> </w:t>
      </w:r>
      <w:r>
        <w:rPr/>
        <w:t>fuels for electric power generation by the year 2010 and has established a 15% tax on 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Bracho (2000) affirms that the South might even leapfrog to occupy positions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 energy markets and, in turn, be able to meet the growing demand and particular need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demographically decentralized societies. Its lesser dependence on conventional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and today‘s more fluent access to modern technical information and abundance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resources, would be factors in favour. Nationals of oil-producing countries like Saudi</w:t>
      </w:r>
      <w:r>
        <w:rPr>
          <w:spacing w:val="1"/>
          <w:vertAlign w:val="baseline"/>
        </w:rPr>
        <w:t> </w:t>
      </w:r>
      <w:r>
        <w:rPr>
          <w:vertAlign w:val="baseline"/>
        </w:rPr>
        <w:t>Arabia, Kuwait and Abu Dhabi, who hold a colossal trillion–dollar investment portfolio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lucrative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South‘s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(Bracho,</w:t>
      </w:r>
      <w:r>
        <w:rPr>
          <w:spacing w:val="1"/>
          <w:vertAlign w:val="baseline"/>
        </w:rPr>
        <w:t> </w:t>
      </w:r>
      <w:r>
        <w:rPr>
          <w:vertAlign w:val="baseline"/>
        </w:rPr>
        <w:t>2000).</w:t>
      </w:r>
      <w:r>
        <w:rPr>
          <w:spacing w:val="1"/>
          <w:vertAlign w:val="baseline"/>
        </w:rPr>
        <w:t> </w:t>
      </w:r>
      <w:r>
        <w:rPr>
          <w:vertAlign w:val="baseline"/>
        </w:rPr>
        <w:t>Venezuela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abundant tropical natural resources, many of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may serve as inputs for those new energies,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well 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technological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financial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resources present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corporations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DVSA.</w:t>
      </w:r>
    </w:p>
    <w:p>
      <w:pPr>
        <w:pStyle w:val="BodyText"/>
        <w:spacing w:line="480" w:lineRule="auto" w:before="122"/>
        <w:ind w:right="239"/>
      </w:pPr>
      <w:r>
        <w:rPr/>
        <w:t>Henderson (2000) reports that between 1998 and 2000, the acceleration of technological changes</w:t>
      </w:r>
      <w:r>
        <w:rPr>
          <w:spacing w:val="-57"/>
        </w:rPr>
        <w:t> </w:t>
      </w:r>
      <w:r>
        <w:rPr/>
        <w:t>(paradigm shift) and the growth of the e-commerce sector has speeded up the growth of the</w:t>
      </w:r>
      <w:r>
        <w:rPr>
          <w:spacing w:val="1"/>
        </w:rPr>
        <w:t> </w:t>
      </w:r>
      <w:r>
        <w:rPr/>
        <w:t>energy–efficiency ratio and led to an overall increase in U.S. productivity even though there is a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thesis that the productivity</w:t>
      </w:r>
      <w:r>
        <w:rPr>
          <w:spacing w:val="-3"/>
        </w:rPr>
        <w:t> </w:t>
      </w:r>
      <w:r>
        <w:rPr/>
        <w:t>gains of the new economy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just the effect of cheap oil.</w:t>
      </w:r>
    </w:p>
    <w:p>
      <w:pPr>
        <w:pStyle w:val="BodyText"/>
        <w:spacing w:line="480" w:lineRule="auto" w:before="121"/>
        <w:ind w:right="234"/>
      </w:pPr>
      <w:r>
        <w:rPr/>
        <w:t>Henderson (2000) further observes that in most parts of the world today, conserving a KiloWatt-</w:t>
      </w:r>
      <w:r>
        <w:rPr>
          <w:spacing w:val="1"/>
        </w:rPr>
        <w:t> </w:t>
      </w:r>
      <w:r>
        <w:rPr/>
        <w:t>hour (KWh) of electricity or fuel is cheaper than producing an additional KWh. As a result,</w:t>
      </w:r>
      <w:r>
        <w:rPr>
          <w:spacing w:val="1"/>
        </w:rPr>
        <w:t> </w:t>
      </w:r>
      <w:r>
        <w:rPr/>
        <w:t>sustainable energy development strategies need to focus on improving the efficiency of present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future</w:t>
      </w:r>
      <w:r>
        <w:rPr>
          <w:spacing w:val="21"/>
        </w:rPr>
        <w:t> </w:t>
      </w:r>
      <w:r>
        <w:rPr/>
        <w:t>energy</w:t>
      </w:r>
      <w:r>
        <w:rPr>
          <w:spacing w:val="17"/>
        </w:rPr>
        <w:t> </w:t>
      </w:r>
      <w:r>
        <w:rPr/>
        <w:t>required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provide</w:t>
      </w:r>
      <w:r>
        <w:rPr>
          <w:spacing w:val="19"/>
        </w:rPr>
        <w:t> </w:t>
      </w:r>
      <w:r>
        <w:rPr/>
        <w:t>needed</w:t>
      </w:r>
      <w:r>
        <w:rPr>
          <w:spacing w:val="20"/>
        </w:rPr>
        <w:t> </w:t>
      </w:r>
      <w:r>
        <w:rPr/>
        <w:t>energy</w:t>
      </w:r>
      <w:r>
        <w:rPr>
          <w:spacing w:val="15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still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profitable,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22"/>
        </w:rPr>
        <w:t> </w:t>
      </w:r>
      <w:r>
        <w:rPr/>
        <w:t>as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2"/>
      </w:pPr>
      <w:r>
        <w:rPr/>
        <w:t>reduce emissions since less primary energy would be required for obtaining the same energy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line="480" w:lineRule="auto" w:before="120"/>
        <w:ind w:right="238"/>
      </w:pPr>
      <w:r>
        <w:rPr/>
        <w:t>However, producing the level of energy services needed in the developing world cannot be done</w:t>
      </w:r>
      <w:r>
        <w:rPr>
          <w:spacing w:val="1"/>
        </w:rPr>
        <w:t> </w:t>
      </w:r>
      <w:r>
        <w:rPr/>
        <w:t>sustainably without minor adjustments in the conventional energy system. What is required</w:t>
      </w:r>
      <w:r>
        <w:rPr>
          <w:spacing w:val="1"/>
        </w:rPr>
        <w:t> </w:t>
      </w:r>
      <w:r>
        <w:rPr/>
        <w:t>instead is a major shift away from current approaches toward new ways of providing energy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than,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considerable.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renewable sources of energy, and use conventional fuels more efficiently all have significant</w:t>
      </w:r>
      <w:r>
        <w:rPr>
          <w:spacing w:val="1"/>
        </w:rPr>
        <w:t> </w:t>
      </w:r>
      <w:r>
        <w:rPr/>
        <w:t>potential. These are the options that must be developed and utilized further in order to advance</w:t>
      </w:r>
      <w:r>
        <w:rPr>
          <w:spacing w:val="1"/>
        </w:rPr>
        <w:t> </w:t>
      </w:r>
      <w:r>
        <w:rPr/>
        <w:t>along a more sustainable energy path (Singh, 2015; Buen, 2015; Craine, 2015; Giri &amp; Niraula,</w:t>
      </w:r>
      <w:r>
        <w:rPr>
          <w:spacing w:val="1"/>
        </w:rPr>
        <w:t> </w:t>
      </w:r>
      <w:r>
        <w:rPr/>
        <w:t>2015;</w:t>
      </w:r>
      <w:r>
        <w:rPr>
          <w:spacing w:val="-1"/>
        </w:rPr>
        <w:t> </w:t>
      </w:r>
      <w:r>
        <w:rPr/>
        <w:t>Baron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Nicholson, 2015; Jiménez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Kahlen, 2015).</w:t>
      </w:r>
    </w:p>
    <w:p>
      <w:pPr>
        <w:pStyle w:val="BodyText"/>
        <w:spacing w:line="480" w:lineRule="auto" w:before="122"/>
        <w:ind w:right="235"/>
      </w:pPr>
      <w:r>
        <w:rPr/>
        <w:t>Instead of focusing planning on gross supplies to the various consuming sectors, Henderson</w:t>
      </w:r>
      <w:r>
        <w:rPr>
          <w:spacing w:val="1"/>
        </w:rPr>
        <w:t> </w:t>
      </w:r>
      <w:r>
        <w:rPr/>
        <w:t>concludes, energy planners should use integrated resource planning (IRP) to identify the lowest–</w:t>
      </w:r>
      <w:r>
        <w:rPr>
          <w:spacing w:val="1"/>
        </w:rPr>
        <w:t> </w:t>
      </w:r>
      <w:r>
        <w:rPr/>
        <w:t>cost means of performing energy services. IRP includes evaluating demand and supply side</w:t>
      </w:r>
      <w:r>
        <w:rPr>
          <w:spacing w:val="1"/>
        </w:rPr>
        <w:t> </w:t>
      </w:r>
      <w:r>
        <w:rPr/>
        <w:t>technology options for achieving given energy service goals at least cost. As investments are</w:t>
      </w:r>
      <w:r>
        <w:rPr>
          <w:spacing w:val="1"/>
        </w:rPr>
        <w:t> </w:t>
      </w:r>
      <w:r>
        <w:rPr/>
        <w:t>made, there is opportunity to build higher levels of energy efficiency into the entire economy--</w:t>
      </w:r>
      <w:r>
        <w:rPr>
          <w:spacing w:val="1"/>
        </w:rPr>
        <w:t> </w:t>
      </w:r>
      <w:r>
        <w:rPr/>
        <w:t>through more energy–efficient transport systems, and improved manufacturing processes. In fact,</w:t>
      </w:r>
      <w:r>
        <w:rPr>
          <w:spacing w:val="-57"/>
        </w:rPr>
        <w:t> </w:t>
      </w:r>
      <w:r>
        <w:rPr/>
        <w:t>Henderson</w:t>
      </w:r>
      <w:r>
        <w:rPr>
          <w:spacing w:val="1"/>
        </w:rPr>
        <w:t> </w:t>
      </w:r>
      <w:r>
        <w:rPr/>
        <w:t>asserts,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high-quality-energy</w:t>
      </w:r>
      <w:r>
        <w:rPr>
          <w:spacing w:val="1"/>
        </w:rPr>
        <w:t> </w:t>
      </w:r>
      <w:r>
        <w:rPr/>
        <w:t>carriers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exploiting cost–effective opportunities for more efficient use of energy, it would be possible to</w:t>
      </w:r>
      <w:r>
        <w:rPr>
          <w:spacing w:val="1"/>
        </w:rPr>
        <w:t> </w:t>
      </w:r>
      <w:r>
        <w:rPr/>
        <w:t>satisfy basic human needs and to provide considerable further improvements in living standards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-1"/>
        </w:rPr>
        <w:t> </w:t>
      </w:r>
      <w:r>
        <w:rPr/>
        <w:t>energy</w:t>
      </w:r>
      <w:r>
        <w:rPr>
          <w:spacing w:val="-3"/>
        </w:rPr>
        <w:t> </w:t>
      </w:r>
      <w:r>
        <w:rPr/>
        <w:t>use above</w:t>
      </w:r>
      <w:r>
        <w:rPr>
          <w:spacing w:val="-1"/>
        </w:rPr>
        <w:t> </w:t>
      </w:r>
      <w:r>
        <w:rPr/>
        <w:t>the present level.</w:t>
      </w:r>
    </w:p>
    <w:p>
      <w:pPr>
        <w:pStyle w:val="BodyText"/>
        <w:spacing w:line="480" w:lineRule="auto" w:before="121"/>
        <w:ind w:right="241"/>
      </w:pPr>
      <w:r>
        <w:rPr/>
        <w:t>For Nadel (1997) investments in energy efficiency technologies can contribute to lower energy</w:t>
      </w:r>
      <w:r>
        <w:rPr>
          <w:spacing w:val="1"/>
        </w:rPr>
        <w:t> </w:t>
      </w:r>
      <w:r>
        <w:rPr/>
        <w:t>expenditures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new</w:t>
      </w:r>
      <w:r>
        <w:rPr>
          <w:spacing w:val="34"/>
        </w:rPr>
        <w:t> </w:t>
      </w:r>
      <w:r>
        <w:rPr/>
        <w:t>employment</w:t>
      </w:r>
      <w:r>
        <w:rPr>
          <w:spacing w:val="32"/>
        </w:rPr>
        <w:t> </w:t>
      </w:r>
      <w:r>
        <w:rPr/>
        <w:t>opportunities</w:t>
      </w:r>
      <w:r>
        <w:rPr>
          <w:spacing w:val="34"/>
        </w:rPr>
        <w:t> </w:t>
      </w:r>
      <w:r>
        <w:rPr/>
        <w:t>for</w:t>
      </w:r>
      <w:r>
        <w:rPr>
          <w:spacing w:val="32"/>
        </w:rPr>
        <w:t> </w:t>
      </w:r>
      <w:r>
        <w:rPr/>
        <w:t>residents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New</w:t>
      </w:r>
      <w:r>
        <w:rPr>
          <w:spacing w:val="34"/>
        </w:rPr>
        <w:t> </w:t>
      </w:r>
      <w:r>
        <w:rPr/>
        <w:t>York,</w:t>
      </w:r>
      <w:r>
        <w:rPr>
          <w:spacing w:val="32"/>
        </w:rPr>
        <w:t> </w:t>
      </w:r>
      <w:r>
        <w:rPr/>
        <w:t>New</w:t>
      </w:r>
      <w:r>
        <w:rPr>
          <w:spacing w:val="31"/>
        </w:rPr>
        <w:t> </w:t>
      </w:r>
      <w:r>
        <w:rPr/>
        <w:t>Jersey,</w:t>
      </w:r>
      <w:r>
        <w:rPr>
          <w:spacing w:val="33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Pennsylvania, as well as generally strengthen economic activity and quality of life. They forecast</w:t>
      </w:r>
      <w:r>
        <w:rPr>
          <w:spacing w:val="-57"/>
        </w:rPr>
        <w:t> </w:t>
      </w:r>
      <w:r>
        <w:rPr/>
        <w:t>that by 2010, cost-effective investments in energy efficiency in the Mid-Atlantic states can one,</w:t>
      </w:r>
      <w:r>
        <w:rPr>
          <w:spacing w:val="1"/>
        </w:rPr>
        <w:t> </w:t>
      </w:r>
      <w:r>
        <w:rPr/>
        <w:t>reduce energy use in the region by more than 20%, thereby reducing customer and business</w:t>
      </w:r>
      <w:r>
        <w:rPr>
          <w:spacing w:val="1"/>
        </w:rPr>
        <w:t> </w:t>
      </w:r>
      <w:r>
        <w:rPr/>
        <w:t>energy bills by more than $150 billion cumulatively over the 1997 – 2010 period; two, create</w:t>
      </w:r>
      <w:r>
        <w:rPr>
          <w:spacing w:val="1"/>
        </w:rPr>
        <w:t> </w:t>
      </w:r>
      <w:r>
        <w:rPr/>
        <w:t>164,000 jobs in the region, and three, reduce emissions of critical air pollutants by up to 24%,</w:t>
      </w:r>
      <w:r>
        <w:rPr>
          <w:spacing w:val="1"/>
        </w:rPr>
        <w:t> </w:t>
      </w:r>
      <w:r>
        <w:rPr/>
        <w:t>helping to improve environmental quality. They conclude that the alternative energy strategy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region‘s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C0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emissions,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 to global climate change, would be reduced by 161 million short tons in 2010, a 29%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 over baseline 2010 emissions, and energy-related pollutants such as SO</w:t>
      </w:r>
      <w:r>
        <w:rPr>
          <w:vertAlign w:val="subscript"/>
        </w:rPr>
        <w:t>x</w:t>
      </w:r>
      <w:r>
        <w:rPr>
          <w:vertAlign w:val="baseline"/>
        </w:rPr>
        <w:t> and NO</w:t>
      </w:r>
      <w:r>
        <w:rPr>
          <w:vertAlign w:val="subscript"/>
        </w:rPr>
        <w:t>x</w:t>
      </w:r>
      <w:r>
        <w:rPr>
          <w:vertAlign w:val="baseline"/>
        </w:rPr>
        <w:t>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 by over 400 thousand short tons in the year 2010, also providing significant reductions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baseline</w:t>
      </w:r>
      <w:r>
        <w:rPr>
          <w:spacing w:val="-1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BodyText"/>
        <w:spacing w:line="480" w:lineRule="auto" w:before="122"/>
        <w:ind w:right="236"/>
      </w:pPr>
      <w:r>
        <w:rPr/>
        <w:t>In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Technologies,</w:t>
      </w:r>
      <w:r>
        <w:rPr>
          <w:i/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Possibilities</w:t>
      </w:r>
      <w:r>
        <w:rPr>
          <w:i/>
          <w:spacing w:val="1"/>
        </w:rPr>
        <w:t> </w:t>
      </w:r>
      <w:r>
        <w:rPr/>
        <w:t>(Undated),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run,</w:t>
      </w:r>
      <w:r>
        <w:rPr>
          <w:spacing w:val="1"/>
        </w:rPr>
        <w:t> </w:t>
      </w:r>
      <w:r>
        <w:rPr/>
        <w:t>photovoltaic (PV) technology could provide a significant proportion of both decentralized and</w:t>
      </w:r>
      <w:r>
        <w:rPr>
          <w:spacing w:val="1"/>
        </w:rPr>
        <w:t> </w:t>
      </w:r>
      <w:r>
        <w:rPr/>
        <w:t>centralized power in developing countries. For PV cells the cost per unit of output has declined</w:t>
      </w:r>
      <w:r>
        <w:rPr>
          <w:spacing w:val="1"/>
        </w:rPr>
        <w:t> </w:t>
      </w:r>
      <w:r>
        <w:rPr/>
        <w:t>steadily as volume has increased. An investment of around US $ 10 billion could create a market</w:t>
      </w:r>
      <w:r>
        <w:rPr>
          <w:spacing w:val="1"/>
        </w:rPr>
        <w:t> </w:t>
      </w:r>
      <w:r>
        <w:rPr/>
        <w:t>large enough to bring down the costs of grid–connected PV electricity to levels comparable to</w:t>
      </w:r>
      <w:r>
        <w:rPr>
          <w:spacing w:val="1"/>
        </w:rPr>
        <w:t> </w:t>
      </w:r>
      <w:r>
        <w:rPr/>
        <w:t>those of electricity from conventional sources. Although sizeable, this amount is modest in</w:t>
      </w:r>
      <w:r>
        <w:rPr>
          <w:spacing w:val="1"/>
        </w:rPr>
        <w:t> </w:t>
      </w:r>
      <w:r>
        <w:rPr/>
        <w:t>comparison to global annual subsidies for conventional sources of energy. Recently, published</w:t>
      </w:r>
      <w:r>
        <w:rPr>
          <w:spacing w:val="1"/>
        </w:rPr>
        <w:t> </w:t>
      </w:r>
      <w:r>
        <w:rPr/>
        <w:t>costs for planned grid-connected PV power projects in the US suggest a much more rapid cost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path.</w:t>
      </w:r>
    </w:p>
    <w:p>
      <w:pPr>
        <w:pStyle w:val="BodyText"/>
        <w:spacing w:line="480" w:lineRule="auto" w:before="121"/>
        <w:ind w:right="242"/>
      </w:pPr>
      <w:r>
        <w:rPr/>
        <w:t>The transportation sector, in the early stages of rapid expansion in many developing countries,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leapfrogging,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</w:t>
      </w:r>
      <w:r>
        <w:rPr>
          <w:spacing w:val="37"/>
        </w:rPr>
        <w:t> </w:t>
      </w:r>
      <w:r>
        <w:rPr/>
        <w:t>sector</w:t>
      </w:r>
      <w:r>
        <w:rPr>
          <w:spacing w:val="37"/>
        </w:rPr>
        <w:t> </w:t>
      </w:r>
      <w:r>
        <w:rPr/>
        <w:t>takes</w:t>
      </w:r>
      <w:r>
        <w:rPr>
          <w:spacing w:val="38"/>
        </w:rPr>
        <w:t> </w:t>
      </w:r>
      <w:r>
        <w:rPr/>
        <w:t>up</w:t>
      </w:r>
      <w:r>
        <w:rPr>
          <w:spacing w:val="38"/>
        </w:rPr>
        <w:t> </w:t>
      </w:r>
      <w:r>
        <w:rPr/>
        <w:t>an</w:t>
      </w:r>
      <w:r>
        <w:rPr>
          <w:spacing w:val="40"/>
        </w:rPr>
        <w:t> </w:t>
      </w:r>
      <w:r>
        <w:rPr/>
        <w:t>increasing</w:t>
      </w:r>
      <w:r>
        <w:rPr>
          <w:spacing w:val="35"/>
        </w:rPr>
        <w:t> </w:t>
      </w:r>
      <w:r>
        <w:rPr/>
        <w:t>proportion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total</w:t>
      </w:r>
      <w:r>
        <w:rPr>
          <w:spacing w:val="41"/>
        </w:rPr>
        <w:t> </w:t>
      </w:r>
      <w:r>
        <w:rPr/>
        <w:t>energy</w:t>
      </w:r>
      <w:r>
        <w:rPr>
          <w:spacing w:val="33"/>
        </w:rPr>
        <w:t> </w:t>
      </w:r>
      <w:r>
        <w:rPr/>
        <w:t>demanded.</w:t>
      </w:r>
      <w:r>
        <w:rPr>
          <w:spacing w:val="39"/>
        </w:rPr>
        <w:t> </w:t>
      </w:r>
      <w:r>
        <w:rPr/>
        <w:t>This</w:t>
      </w:r>
      <w:r>
        <w:rPr>
          <w:spacing w:val="38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reflective of the growth of consumer demand for transportation services that occurs as 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progresses</w:t>
      </w:r>
      <w:r>
        <w:rPr>
          <w:spacing w:val="1"/>
        </w:rPr>
        <w:t> </w:t>
      </w:r>
      <w:r>
        <w:rPr/>
        <w:t>(Medlock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Soligo,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breakthroughs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fuel</w:t>
      </w:r>
      <w:r>
        <w:rPr>
          <w:spacing w:val="60"/>
        </w:rPr>
        <w:t> </w:t>
      </w:r>
      <w:r>
        <w:rPr/>
        <w:t>cell</w:t>
      </w:r>
      <w:r>
        <w:rPr>
          <w:spacing w:val="1"/>
        </w:rPr>
        <w:t> </w:t>
      </w:r>
      <w:r>
        <w:rPr/>
        <w:t>technology, for example, offer new possibilities. This technology, which combines hydrogen</w:t>
      </w:r>
      <w:r>
        <w:rPr>
          <w:spacing w:val="1"/>
        </w:rPr>
        <w:t> </w:t>
      </w:r>
      <w:r>
        <w:rPr/>
        <w:t>from onboard containers with oxygen from the air to generate electricity, makes electric vehicles</w:t>
      </w:r>
      <w:r>
        <w:rPr>
          <w:spacing w:val="1"/>
        </w:rPr>
        <w:t> </w:t>
      </w:r>
      <w:r>
        <w:rPr/>
        <w:t>possible. These vehicles generate their power source on board, have virtually no emissions and</w:t>
      </w:r>
      <w:r>
        <w:rPr>
          <w:spacing w:val="1"/>
        </w:rPr>
        <w:t> </w:t>
      </w:r>
      <w:r>
        <w:rPr/>
        <w:t>require no pollution control technology. They can be easily and economically refueled, using</w:t>
      </w:r>
      <w:r>
        <w:rPr>
          <w:spacing w:val="1"/>
        </w:rPr>
        <w:t> </w:t>
      </w:r>
      <w:r>
        <w:rPr/>
        <w:t>fuels derived from natural gas, biomass or coal.</w:t>
      </w:r>
      <w:r>
        <w:rPr>
          <w:spacing w:val="1"/>
        </w:rPr>
        <w:t> </w:t>
      </w:r>
      <w:r>
        <w:rPr/>
        <w:t>With a development path that makes use of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 changes as well as good decisions by those involved in the energy decision-making</w:t>
      </w:r>
      <w:r>
        <w:rPr>
          <w:spacing w:val="1"/>
        </w:rPr>
        <w:t> </w:t>
      </w:r>
      <w:r>
        <w:rPr/>
        <w:t>process offer significant</w:t>
      </w:r>
      <w:r>
        <w:rPr>
          <w:spacing w:val="1"/>
        </w:rPr>
        <w:t> </w:t>
      </w:r>
      <w:r>
        <w:rPr/>
        <w:t>opportunities for cost-effective delivery of energy services 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limiting</w:t>
      </w:r>
      <w:r>
        <w:rPr>
          <w:spacing w:val="-4"/>
        </w:rPr>
        <w:t> </w:t>
      </w:r>
      <w:r>
        <w:rPr/>
        <w:t>energy</w:t>
      </w:r>
      <w:r>
        <w:rPr>
          <w:spacing w:val="-3"/>
        </w:rPr>
        <w:t> </w:t>
      </w:r>
      <w:r>
        <w:rPr/>
        <w:t>growth through</w:t>
      </w:r>
      <w:r>
        <w:rPr>
          <w:spacing w:val="2"/>
        </w:rPr>
        <w:t> </w:t>
      </w:r>
      <w:r>
        <w:rPr/>
        <w:t>reduction in energy</w:t>
      </w:r>
      <w:r>
        <w:rPr>
          <w:spacing w:val="-5"/>
        </w:rPr>
        <w:t> </w:t>
      </w:r>
      <w:r>
        <w:rPr/>
        <w:t>intensity.</w:t>
      </w:r>
    </w:p>
    <w:p>
      <w:pPr>
        <w:pStyle w:val="BodyText"/>
        <w:spacing w:line="480" w:lineRule="auto" w:before="122"/>
        <w:ind w:right="236"/>
      </w:pPr>
      <w:r>
        <w:rPr/>
        <w:t>Sokona &amp; Thoamas</w:t>
      </w:r>
      <w:r>
        <w:rPr>
          <w:spacing w:val="1"/>
        </w:rPr>
        <w:t> </w:t>
      </w:r>
      <w:r>
        <w:rPr/>
        <w:t>(1999) believe that improving the situation of the poor means</w:t>
      </w:r>
      <w:r>
        <w:rPr>
          <w:spacing w:val="60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their access to water and health care. This implies placing ownership of energy technology in 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collectives,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villages,</w:t>
      </w:r>
      <w:r>
        <w:rPr>
          <w:spacing w:val="1"/>
        </w:rPr>
        <w:t> </w:t>
      </w:r>
      <w:r>
        <w:rPr/>
        <w:t>communes,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communities, etc. Presented in the context of the collective good, the introduction of energy</w:t>
      </w:r>
      <w:r>
        <w:rPr>
          <w:spacing w:val="1"/>
        </w:rPr>
        <w:t> </w:t>
      </w:r>
      <w:r>
        <w:rPr/>
        <w:t>technologies, including renewable technologies constitutes a response to the endemic problem of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install</w:t>
      </w:r>
      <w:r>
        <w:rPr>
          <w:spacing w:val="1"/>
        </w:rPr>
        <w:t> </w:t>
      </w:r>
      <w:r>
        <w:rPr/>
        <w:t>refrigeration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agricultural activities there, etc.   But this approach, they posit, requires people‘s collaboration</w:t>
      </w:r>
      <w:r>
        <w:rPr>
          <w:spacing w:val="1"/>
        </w:rPr>
        <w:t> </w:t>
      </w:r>
      <w:r>
        <w:rPr/>
        <w:t>and participation. Enabling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energy sources</w:t>
      </w:r>
      <w:r>
        <w:rPr>
          <w:spacing w:val="1"/>
        </w:rPr>
        <w:t> </w:t>
      </w:r>
      <w:r>
        <w:rPr/>
        <w:t>and technologies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 people</w:t>
      </w:r>
      <w:r>
        <w:rPr>
          <w:spacing w:val="60"/>
        </w:rPr>
        <w:t> </w:t>
      </w:r>
      <w:r>
        <w:rPr/>
        <w:t>are</w:t>
      </w:r>
      <w:r>
        <w:rPr>
          <w:spacing w:val="-58"/>
        </w:rPr>
        <w:t> </w:t>
      </w:r>
      <w:r>
        <w:rPr/>
        <w:t>able to meet their basic needs will require, in the African context particularly, a decentralized but</w:t>
      </w:r>
      <w:r>
        <w:rPr>
          <w:spacing w:val="-57"/>
        </w:rPr>
        <w:t> </w:t>
      </w:r>
      <w:r>
        <w:rPr/>
        <w:t>community–based approach in which local people participate directly in the management of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resources, that is</w:t>
      </w:r>
      <w:r>
        <w:rPr>
          <w:spacing w:val="-1"/>
        </w:rPr>
        <w:t> </w:t>
      </w:r>
      <w:r>
        <w:rPr/>
        <w:t>to say,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new and different approach</w:t>
      </w:r>
      <w:r>
        <w:rPr>
          <w:spacing w:val="-1"/>
        </w:rPr>
        <w:t> </w:t>
      </w:r>
      <w:r>
        <w:rPr/>
        <w:t>to managing energy</w:t>
      </w:r>
      <w:r>
        <w:rPr>
          <w:spacing w:val="-5"/>
        </w:rPr>
        <w:t> </w:t>
      </w:r>
      <w:r>
        <w:rPr/>
        <w:t>resources.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Sokona &amp; Thoamas (1999) emphasize that such a system would operate outside unaffordable</w:t>
      </w:r>
      <w:r>
        <w:rPr>
          <w:spacing w:val="1"/>
        </w:rPr>
        <w:t> </w:t>
      </w:r>
      <w:r>
        <w:rPr/>
        <w:t>commercial energy supply and finance systems, allowing the poor to provide themselves with</w:t>
      </w:r>
      <w:r>
        <w:rPr>
          <w:spacing w:val="1"/>
        </w:rPr>
        <w:t> </w:t>
      </w:r>
      <w:r>
        <w:rPr/>
        <w:t>energy (Sokona &amp; Thoamas, 1999). They make two suggestions: one, start with the needs of the</w:t>
      </w:r>
      <w:r>
        <w:rPr>
          <w:spacing w:val="1"/>
        </w:rPr>
        <w:t> </w:t>
      </w:r>
      <w:r>
        <w:rPr/>
        <w:t>most </w:t>
      </w:r>
      <w:r>
        <w:rPr>
          <w:spacing w:val="-14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</w:t>
      </w:r>
      <w:r>
        <w:rPr/>
        <w:t>ived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/>
        <w:t>two, </w:t>
      </w:r>
      <w:r>
        <w:rPr>
          <w:spacing w:val="-13"/>
        </w:rPr>
        <w:t> </w:t>
      </w:r>
      <w:r>
        <w:rPr>
          <w:spacing w:val="-1"/>
        </w:rPr>
        <w:t>suppor</w:t>
      </w:r>
      <w:r>
        <w:rPr/>
        <w:t>t </w:t>
      </w:r>
      <w:r>
        <w:rPr>
          <w:spacing w:val="-15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i</w:t>
      </w:r>
      <w:r>
        <w:rPr>
          <w:spacing w:val="3"/>
        </w:rPr>
        <w:t>t</w:t>
      </w:r>
      <w:r>
        <w:rPr/>
        <w:t>y </w:t>
      </w:r>
      <w:r>
        <w:rPr>
          <w:spacing w:val="-20"/>
        </w:rPr>
        <w:t> </w:t>
      </w:r>
      <w:r>
        <w:rPr/>
        <w:t>build</w:t>
      </w:r>
      <w:r>
        <w:rPr>
          <w:spacing w:val="2"/>
        </w:rPr>
        <w:t>i</w:t>
      </w:r>
      <w:r>
        <w:rPr/>
        <w:t>n</w:t>
      </w:r>
      <w:r>
        <w:rPr>
          <w:spacing w:val="-3"/>
        </w:rPr>
        <w:t>g</w:t>
      </w:r>
      <w:r>
        <w:rPr/>
        <w:t>. </w:t>
      </w:r>
      <w:r>
        <w:rPr>
          <w:spacing w:val="-15"/>
        </w:rPr>
        <w:t> </w:t>
      </w:r>
      <w:r>
        <w:rPr>
          <w:spacing w:val="1"/>
          <w:w w:val="44"/>
        </w:rPr>
        <w:t>―</w:t>
      </w:r>
      <w:r>
        <w:rPr/>
        <w:t>To </w:t>
      </w:r>
      <w:r>
        <w:rPr>
          <w:spacing w:val="-15"/>
        </w:rPr>
        <w:t> </w:t>
      </w:r>
      <w:r>
        <w:rPr>
          <w:spacing w:val="-1"/>
        </w:rPr>
        <w:t>star</w:t>
      </w:r>
      <w:r>
        <w:rPr/>
        <w:t>t </w:t>
      </w:r>
      <w:r>
        <w:rPr>
          <w:spacing w:val="-15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15"/>
        </w:rPr>
        <w:t> </w:t>
      </w:r>
      <w:r>
        <w:rPr/>
        <w:t>the </w:t>
      </w:r>
      <w:r>
        <w:rPr>
          <w:spacing w:val="-13"/>
        </w:rPr>
        <w:t> </w:t>
      </w:r>
      <w:r>
        <w:rPr/>
        <w:t>most </w:t>
      </w:r>
      <w:r>
        <w:rPr>
          <w:spacing w:val="-14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</w:t>
      </w:r>
      <w:r>
        <w:rPr>
          <w:w w:val="108"/>
        </w:rPr>
        <w:t>ived‖</w:t>
      </w:r>
      <w:r>
        <w:rPr/>
        <w:t> </w:t>
      </w:r>
      <w:r>
        <w:rPr>
          <w:spacing w:val="-17"/>
        </w:rPr>
        <w:t> </w:t>
      </w:r>
      <w:r>
        <w:rPr/>
        <w:t>means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king with</w:t>
      </w:r>
      <w:r>
        <w:rPr>
          <w:spacing w:val="5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ssroots</w:t>
      </w:r>
      <w:r>
        <w:rPr>
          <w:spacing w:val="5"/>
        </w:rPr>
        <w:t> </w:t>
      </w:r>
      <w:r>
        <w:rPr>
          <w:spacing w:val="-3"/>
        </w:rPr>
        <w:t>g</w:t>
      </w:r>
      <w:r>
        <w:rPr/>
        <w:t>roups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supp</w:t>
      </w:r>
      <w:r>
        <w:rPr>
          <w:spacing w:val="2"/>
        </w:rPr>
        <w:t>o</w:t>
      </w:r>
      <w:r>
        <w:rPr/>
        <w:t>rti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them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-3"/>
        </w:rPr>
        <w:t> </w:t>
      </w:r>
      <w:r>
        <w:rPr/>
        <w:t>find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1"/>
        </w:rPr>
        <w:t>-</w:t>
      </w:r>
      <w:r>
        <w:rPr/>
        <w:t>ho</w:t>
      </w:r>
      <w:r>
        <w:rPr>
          <w:spacing w:val="-1"/>
        </w:rPr>
        <w:t>c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1"/>
        </w:rPr>
        <w:t>solu</w:t>
      </w:r>
      <w:r>
        <w:rPr/>
        <w:t>tions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mong the range of possible solutions that present themselves in the context of projects, to disseminate</w:t>
      </w:r>
      <w:r>
        <w:rPr>
          <w:spacing w:val="1"/>
        </w:rPr>
        <w:t> </w:t>
      </w:r>
      <w:r>
        <w:rPr/>
        <w:t>energy equipment, or through integrated resource management programmes (rural and urban).</w:t>
      </w:r>
      <w:r>
        <w:rPr>
          <w:spacing w:val="1"/>
        </w:rPr>
        <w:t> </w:t>
      </w:r>
      <w:r>
        <w:rPr/>
        <w:t>Sokona</w:t>
      </w:r>
      <w:r>
        <w:rPr>
          <w:spacing w:val="8"/>
        </w:rPr>
        <w:t> </w:t>
      </w:r>
      <w:r>
        <w:rPr/>
        <w:t>&amp;</w:t>
      </w:r>
      <w:r>
        <w:rPr>
          <w:spacing w:val="9"/>
        </w:rPr>
        <w:t> </w:t>
      </w:r>
      <w:r>
        <w:rPr/>
        <w:t>Thoamas</w:t>
      </w:r>
      <w:r>
        <w:rPr>
          <w:spacing w:val="10"/>
        </w:rPr>
        <w:t> </w:t>
      </w:r>
      <w:r>
        <w:rPr/>
        <w:t>(1999)</w:t>
      </w:r>
      <w:r>
        <w:rPr>
          <w:spacing w:val="10"/>
        </w:rPr>
        <w:t> </w:t>
      </w:r>
      <w:r>
        <w:rPr/>
        <w:t>caution</w:t>
      </w:r>
      <w:r>
        <w:rPr>
          <w:spacing w:val="10"/>
        </w:rPr>
        <w:t> </w:t>
      </w:r>
      <w:r>
        <w:rPr/>
        <w:t>that,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complex</w:t>
      </w:r>
      <w:r>
        <w:rPr>
          <w:spacing w:val="12"/>
        </w:rPr>
        <w:t> </w:t>
      </w:r>
      <w:r>
        <w:rPr/>
        <w:t>problem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energy</w:t>
      </w:r>
      <w:r>
        <w:rPr>
          <w:spacing w:val="5"/>
        </w:rPr>
        <w:t> </w:t>
      </w:r>
      <w:r>
        <w:rPr/>
        <w:t>in</w:t>
      </w:r>
      <w:r>
        <w:rPr>
          <w:spacing w:val="13"/>
        </w:rPr>
        <w:t> </w:t>
      </w:r>
      <w:r>
        <w:rPr/>
        <w:t>rural</w:t>
      </w:r>
      <w:r>
        <w:rPr>
          <w:spacing w:val="11"/>
        </w:rPr>
        <w:t> </w:t>
      </w:r>
      <w:r>
        <w:rPr/>
        <w:t>Africa</w:t>
      </w:r>
      <w:r>
        <w:rPr>
          <w:spacing w:val="9"/>
        </w:rPr>
        <w:t> </w:t>
      </w:r>
      <w:r>
        <w:rPr/>
        <w:t>calls</w:t>
      </w:r>
      <w:r>
        <w:rPr>
          <w:spacing w:val="11"/>
        </w:rPr>
        <w:t> </w:t>
      </w:r>
      <w:r>
        <w:rPr/>
        <w:t>for</w:t>
      </w:r>
      <w:r>
        <w:rPr>
          <w:spacing w:val="-58"/>
        </w:rPr>
        <w:t> </w:t>
      </w:r>
      <w:r>
        <w:rPr/>
        <w:t>a combination of solutions. In effect, resolving the wood-fuel problem will not meet the growing</w:t>
      </w:r>
      <w:r>
        <w:rPr>
          <w:spacing w:val="1"/>
        </w:rPr>
        <w:t> </w:t>
      </w:r>
      <w:r>
        <w:rPr/>
        <w:t>demand for small food</w:t>
      </w:r>
      <w:r>
        <w:rPr>
          <w:spacing w:val="60"/>
        </w:rPr>
        <w:t> </w:t>
      </w:r>
      <w:r>
        <w:rPr/>
        <w:t>– based industries for example. Singular solutions to diverse problems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targets,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multiply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by requiring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sustainable development brings to reflections on rural energy a new perception that is, above all,</w:t>
      </w:r>
      <w:r>
        <w:rPr>
          <w:spacing w:val="1"/>
        </w:rPr>
        <w:t> </w:t>
      </w:r>
      <w:r>
        <w:rPr/>
        <w:t>based on the notion of diversification. They conclude that this needed diversification is thematic,</w:t>
      </w:r>
      <w:r>
        <w:rPr>
          <w:spacing w:val="1"/>
        </w:rPr>
        <w:t> </w:t>
      </w:r>
      <w:r>
        <w:rPr/>
        <w:t>geographic and financial.</w:t>
      </w:r>
    </w:p>
    <w:p>
      <w:pPr>
        <w:pStyle w:val="BodyText"/>
        <w:spacing w:line="480" w:lineRule="auto" w:before="122"/>
        <w:ind w:right="237"/>
      </w:pPr>
      <w:r>
        <w:rPr/>
        <w:t>Messner et al. (1997) introduce an approach to modeling the uncertainties concerning future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programming models. The approach they choose explicitly incorporates the uncertainties in the</w:t>
      </w:r>
      <w:r>
        <w:rPr>
          <w:spacing w:val="1"/>
        </w:rPr>
        <w:t> </w:t>
      </w:r>
      <w:r>
        <w:rPr/>
        <w:t>model,</w:t>
      </w:r>
      <w:r>
        <w:rPr>
          <w:spacing w:val="-1"/>
        </w:rPr>
        <w:t> </w:t>
      </w:r>
      <w:r>
        <w:rPr/>
        <w:t>endogenizing</w:t>
      </w:r>
      <w:r>
        <w:rPr>
          <w:spacing w:val="-2"/>
        </w:rPr>
        <w:t> </w:t>
      </w:r>
      <w:r>
        <w:rPr/>
        <w:t>interactions between decision structure</w:t>
      </w:r>
      <w:r>
        <w:rPr>
          <w:spacing w:val="-2"/>
        </w:rPr>
        <w:t> </w:t>
      </w:r>
      <w:r>
        <w:rPr/>
        <w:t>and uncertainties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spacing w:line="480" w:lineRule="auto" w:before="121"/>
        <w:ind w:right="239"/>
      </w:pPr>
      <w:r>
        <w:rPr/>
        <w:t>Chaton (1997) constructs a model to evaluate optimal investments in thermal plants scheduled to</w:t>
      </w:r>
      <w:r>
        <w:rPr>
          <w:spacing w:val="1"/>
        </w:rPr>
        <w:t> </w:t>
      </w:r>
      <w:r>
        <w:rPr/>
        <w:t>come on stream in 2005 in Germany. He evaluates, from an economic standpoint, arguments</w:t>
      </w:r>
      <w:r>
        <w:rPr>
          <w:spacing w:val="1"/>
        </w:rPr>
        <w:t> </w:t>
      </w:r>
      <w:r>
        <w:rPr/>
        <w:t>which</w:t>
      </w:r>
      <w:r>
        <w:rPr>
          <w:spacing w:val="49"/>
        </w:rPr>
        <w:t> </w:t>
      </w:r>
      <w:r>
        <w:rPr/>
        <w:t>have,</w:t>
      </w:r>
      <w:r>
        <w:rPr>
          <w:spacing w:val="50"/>
        </w:rPr>
        <w:t> </w:t>
      </w:r>
      <w:r>
        <w:rPr/>
        <w:t>or</w:t>
      </w:r>
      <w:r>
        <w:rPr>
          <w:spacing w:val="48"/>
        </w:rPr>
        <w:t> </w:t>
      </w:r>
      <w:r>
        <w:rPr/>
        <w:t>can,</w:t>
      </w:r>
      <w:r>
        <w:rPr>
          <w:spacing w:val="50"/>
        </w:rPr>
        <w:t> </w:t>
      </w:r>
      <w:r>
        <w:rPr/>
        <w:t>push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German</w:t>
      </w:r>
      <w:r>
        <w:rPr>
          <w:spacing w:val="51"/>
        </w:rPr>
        <w:t> </w:t>
      </w:r>
      <w:r>
        <w:rPr/>
        <w:t>authorities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consider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nuclear</w:t>
      </w:r>
      <w:r>
        <w:rPr>
          <w:spacing w:val="51"/>
        </w:rPr>
        <w:t> </w:t>
      </w:r>
      <w:r>
        <w:rPr/>
        <w:t>moratorium.</w:t>
      </w:r>
      <w:r>
        <w:rPr>
          <w:spacing w:val="49"/>
        </w:rPr>
        <w:t> </w:t>
      </w:r>
      <w:r>
        <w:rPr/>
        <w:t>Chaton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8"/>
      </w:pPr>
      <w:r>
        <w:rPr/>
        <w:t>(1997) then argues that a nuclear stagnation could definitely make it difficult for the Germans to</w:t>
      </w:r>
      <w:r>
        <w:rPr>
          <w:spacing w:val="1"/>
        </w:rPr>
        <w:t> </w:t>
      </w:r>
      <w:r>
        <w:rPr/>
        <w:t>honour</w:t>
      </w:r>
      <w:r>
        <w:rPr>
          <w:spacing w:val="-2"/>
        </w:rPr>
        <w:t> </w:t>
      </w:r>
      <w:r>
        <w:rPr/>
        <w:t>agreements entered into in Rio, Berlin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Kyoto.</w:t>
      </w:r>
    </w:p>
    <w:p>
      <w:pPr>
        <w:pStyle w:val="BodyText"/>
        <w:spacing w:line="480" w:lineRule="auto" w:before="120"/>
        <w:ind w:right="236"/>
      </w:pPr>
      <w:r>
        <w:rPr/>
        <w:t>While the technological and economic achievements of the 20</w:t>
      </w:r>
      <w:r>
        <w:rPr>
          <w:vertAlign w:val="superscript"/>
        </w:rPr>
        <w:t>th</w:t>
      </w:r>
      <w:r>
        <w:rPr>
          <w:vertAlign w:val="baseline"/>
        </w:rPr>
        <w:t> century energy paradigm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desirable, that century has now come to a close – and a new paradigm is beckoning (Flavin,</w:t>
      </w:r>
      <w:r>
        <w:rPr>
          <w:spacing w:val="1"/>
          <w:vertAlign w:val="baseline"/>
        </w:rPr>
        <w:t> </w:t>
      </w:r>
      <w:r>
        <w:rPr>
          <w:vertAlign w:val="baseline"/>
        </w:rPr>
        <w:t>1999). Decentralized energy technologies could turn out to be a less expensive way of 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both rural and urban energy – leapfrogging into the 21</w:t>
      </w:r>
      <w:r>
        <w:rPr>
          <w:vertAlign w:val="superscript"/>
        </w:rPr>
        <w:t>st</w:t>
      </w:r>
      <w:r>
        <w:rPr>
          <w:vertAlign w:val="baseline"/>
        </w:rPr>
        <w:t> century</w:t>
      </w:r>
      <w:r>
        <w:rPr>
          <w:b/>
          <w:vertAlign w:val="baseline"/>
        </w:rPr>
        <w:t>. </w:t>
      </w:r>
      <w:r>
        <w:rPr>
          <w:vertAlign w:val="baseline"/>
        </w:rPr>
        <w:t>Moreover, most of the mass-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 devices can be readily manufactured in developing countries. Because they, in part,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fuel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2"/>
          <w:vertAlign w:val="baseline"/>
        </w:rPr>
        <w:t> </w:t>
      </w:r>
      <w:r>
        <w:rPr>
          <w:vertAlign w:val="baseline"/>
        </w:rPr>
        <w:t>world.</w:t>
      </w:r>
    </w:p>
    <w:p>
      <w:pPr>
        <w:pStyle w:val="BodyText"/>
        <w:spacing w:line="480" w:lineRule="auto" w:before="121"/>
        <w:ind w:right="237"/>
      </w:pPr>
      <w:r>
        <w:rPr/>
        <w:t>Villa (1998) observes that industrialized countries have known a circular fall in energy intensity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ft</w:t>
      </w:r>
      <w:r>
        <w:rPr>
          <w:spacing w:val="-2"/>
        </w:rPr>
        <w:t>e</w:t>
      </w:r>
      <w:r>
        <w:rPr/>
        <w:t>r 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hing </w:t>
      </w:r>
      <w:r>
        <w:rPr>
          <w:spacing w:val="-3"/>
        </w:rPr>
        <w:t> </w:t>
      </w:r>
      <w:r>
        <w:rPr/>
        <w:t>a </w:t>
      </w:r>
      <w:r>
        <w:rPr>
          <w:spacing w:val="-4"/>
        </w:rPr>
        <w:t> </w:t>
      </w:r>
      <w:r>
        <w:rPr/>
        <w:t>ma</w:t>
      </w:r>
      <w:r>
        <w:rPr>
          <w:spacing w:val="1"/>
        </w:rPr>
        <w:t>x</w:t>
      </w:r>
      <w:r>
        <w:rPr/>
        <w:t>imum. </w:t>
      </w:r>
      <w:r>
        <w:rPr>
          <w:spacing w:val="-3"/>
        </w:rPr>
        <w:t> </w:t>
      </w:r>
      <w:r>
        <w:rPr/>
        <w:t>A </w:t>
      </w:r>
      <w:r>
        <w:rPr>
          <w:spacing w:val="-4"/>
        </w:rPr>
        <w:t> </w:t>
      </w:r>
      <w:r>
        <w:rPr/>
        <w:t>line </w:t>
      </w:r>
      <w:r>
        <w:rPr>
          <w:spacing w:val="-4"/>
        </w:rPr>
        <w:t> </w:t>
      </w:r>
      <w:r>
        <w:rPr/>
        <w:t>linking </w:t>
      </w:r>
      <w:r>
        <w:rPr>
          <w:spacing w:val="-5"/>
        </w:rPr>
        <w:t> </w:t>
      </w:r>
      <w:r>
        <w:rPr/>
        <w:t>those </w:t>
      </w:r>
      <w:r>
        <w:rPr>
          <w:spacing w:val="-3"/>
        </w:rPr>
        <w:t> </w:t>
      </w:r>
      <w:r>
        <w:rPr/>
        <w:t>ma</w:t>
      </w:r>
      <w:r>
        <w:rPr>
          <w:spacing w:val="1"/>
        </w:rPr>
        <w:t>x</w:t>
      </w:r>
      <w:r>
        <w:rPr/>
        <w:t>ima 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rese</w:t>
      </w:r>
      <w:r>
        <w:rPr/>
        <w:t>nts </w:t>
      </w:r>
      <w:r>
        <w:rPr>
          <w:spacing w:val="-2"/>
        </w:rPr>
        <w:t> </w:t>
      </w:r>
      <w:r>
        <w:rPr/>
        <w:t>t</w:t>
      </w:r>
      <w:r>
        <w:rPr>
          <w:spacing w:val="2"/>
        </w:rPr>
        <w:t>h</w:t>
      </w:r>
      <w:r>
        <w:rPr/>
        <w:t>us </w:t>
      </w:r>
      <w:r>
        <w:rPr>
          <w:spacing w:val="-3"/>
        </w:rPr>
        <w:t> </w:t>
      </w:r>
      <w:r>
        <w:rPr/>
        <w:t>a </w:t>
      </w:r>
      <w:r>
        <w:rPr>
          <w:spacing w:val="-4"/>
        </w:rPr>
        <w:t> </w:t>
      </w:r>
      <w:r>
        <w:rPr>
          <w:spacing w:val="-1"/>
          <w:w w:val="44"/>
        </w:rPr>
        <w:t>―</w:t>
      </w:r>
      <w:r>
        <w:rPr/>
        <w:t>tru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4"/>
        </w:rPr>
        <w:t> </w:t>
      </w:r>
      <w:r>
        <w:rPr/>
        <w:t>te</w:t>
      </w:r>
      <w:r>
        <w:rPr>
          <w:spacing w:val="-2"/>
        </w:rPr>
        <w:t>c</w:t>
      </w:r>
      <w:r>
        <w:rPr/>
        <w:t>hni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progress curve for the world. He adds that after those summits, technical progress overwhelms</w:t>
      </w:r>
      <w:r>
        <w:rPr>
          <w:spacing w:val="1"/>
        </w:rPr>
        <w:t> </w:t>
      </w:r>
      <w:r>
        <w:rPr/>
        <w:t>industrial revolutions and the fall in energy intensity expresses the technical progress trend. He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(Ramos-</w:t>
      </w:r>
      <w:r>
        <w:rPr>
          <w:spacing w:val="1"/>
        </w:rPr>
        <w:t> </w:t>
      </w:r>
      <w:r>
        <w:rPr/>
        <w:t>Martin,</w:t>
      </w:r>
      <w:r>
        <w:rPr>
          <w:spacing w:val="1"/>
        </w:rPr>
        <w:t> </w:t>
      </w:r>
      <w:r>
        <w:rPr/>
        <w:t>2001;</w:t>
      </w:r>
      <w:r>
        <w:rPr>
          <w:spacing w:val="-57"/>
        </w:rPr>
        <w:t> </w:t>
      </w:r>
      <w:r>
        <w:rPr/>
        <w:t>Ramos-Martins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Ortega-Cerda, 2003).</w:t>
      </w:r>
    </w:p>
    <w:p>
      <w:pPr>
        <w:pStyle w:val="BodyText"/>
        <w:spacing w:line="480" w:lineRule="auto" w:before="121"/>
        <w:ind w:right="239"/>
      </w:pPr>
      <w:r>
        <w:rPr/>
        <w:t>Uiterkamp (Undated) adds that countries which have achieved great gains in energy efficiency</w:t>
      </w:r>
      <w:r>
        <w:rPr>
          <w:spacing w:val="1"/>
        </w:rPr>
        <w:t> </w:t>
      </w:r>
      <w:r>
        <w:rPr/>
        <w:t>since the 1970s have simultaneously expanded</w:t>
      </w:r>
      <w:r>
        <w:rPr>
          <w:spacing w:val="1"/>
        </w:rPr>
        <w:t> </w:t>
      </w:r>
      <w:r>
        <w:rPr/>
        <w:t>their national economies. Moreover national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cars,</w:t>
      </w:r>
      <w:r>
        <w:rPr>
          <w:spacing w:val="1"/>
        </w:rPr>
        <w:t> </w:t>
      </w:r>
      <w:r>
        <w:rPr/>
        <w:t>refrigerators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bulbs,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subsidizing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insulation and co-generation. Energy–related research and development has mostly reflected this</w:t>
      </w:r>
      <w:r>
        <w:rPr>
          <w:spacing w:val="1"/>
        </w:rPr>
        <w:t> </w:t>
      </w:r>
      <w:r>
        <w:rPr/>
        <w:t>orientation.</w:t>
      </w:r>
    </w:p>
    <w:p>
      <w:pPr>
        <w:pStyle w:val="BodyText"/>
        <w:spacing w:line="480" w:lineRule="auto" w:before="113"/>
        <w:ind w:right="238"/>
      </w:pPr>
      <w:r>
        <w:rPr/>
        <w:t>Reddy &amp; Shrestha (1998) present the results of the study on the barriers to the implementation of</w:t>
      </w:r>
      <w:r>
        <w:rPr>
          <w:spacing w:val="-57"/>
        </w:rPr>
        <w:t> </w:t>
      </w:r>
      <w:r>
        <w:rPr/>
        <w:t>various</w:t>
      </w:r>
      <w:r>
        <w:rPr>
          <w:spacing w:val="5"/>
        </w:rPr>
        <w:t> </w:t>
      </w:r>
      <w:r>
        <w:rPr/>
        <w:t>electricity-efficient</w:t>
      </w:r>
      <w:r>
        <w:rPr>
          <w:spacing w:val="7"/>
        </w:rPr>
        <w:t> </w:t>
      </w:r>
      <w:r>
        <w:rPr/>
        <w:t>technologies.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these</w:t>
      </w:r>
      <w:r>
        <w:rPr>
          <w:spacing w:val="5"/>
        </w:rPr>
        <w:t> </w:t>
      </w:r>
      <w:r>
        <w:rPr/>
        <w:t>barriers,</w:t>
      </w:r>
      <w:r>
        <w:rPr>
          <w:spacing w:val="5"/>
        </w:rPr>
        <w:t> </w:t>
      </w:r>
      <w:r>
        <w:rPr/>
        <w:t>they</w:t>
      </w:r>
      <w:r>
        <w:rPr>
          <w:spacing w:val="2"/>
        </w:rPr>
        <w:t> </w:t>
      </w:r>
      <w:r>
        <w:rPr/>
        <w:t>conducted</w:t>
      </w:r>
      <w:r>
        <w:rPr>
          <w:spacing w:val="5"/>
        </w:rPr>
        <w:t> </w:t>
      </w:r>
      <w:r>
        <w:rPr/>
        <w:t>field</w:t>
      </w:r>
      <w:r>
        <w:rPr>
          <w:spacing w:val="7"/>
        </w:rPr>
        <w:t> </w:t>
      </w:r>
      <w:r>
        <w:rPr/>
        <w:t>surveys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on the residential, industrial and commercial sectors in India. The results indicate that lack of</w:t>
      </w:r>
      <w:r>
        <w:rPr>
          <w:spacing w:val="1"/>
        </w:rPr>
        <w:t> </w:t>
      </w:r>
      <w:r>
        <w:rPr/>
        <w:t>awareness, high initial cost, uncertainty of savings and non-availability were some of the major</w:t>
      </w:r>
      <w:r>
        <w:rPr>
          <w:spacing w:val="1"/>
        </w:rPr>
        <w:t> </w:t>
      </w:r>
      <w:r>
        <w:rPr/>
        <w:t>barriers. They then ranked these barriers according to their relative importance in the residential,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and commercial sectors.</w:t>
      </w:r>
    </w:p>
    <w:p>
      <w:pPr>
        <w:pStyle w:val="BodyText"/>
        <w:spacing w:line="480" w:lineRule="auto" w:before="120"/>
        <w:ind w:right="236"/>
      </w:pPr>
      <w:r>
        <w:rPr/>
        <w:t>Collier‘s (1997) aim of identifying the main constraints to, as well as facilitating factors for their</w:t>
      </w:r>
      <w:r>
        <w:rPr>
          <w:spacing w:val="1"/>
        </w:rPr>
        <w:t> </w:t>
      </w:r>
      <w:r>
        <w:rPr/>
        <w:t>improvements and focusing on a number of sustainability indicators, namely CO</w:t>
      </w:r>
      <w:r>
        <w:rPr>
          <w:vertAlign w:val="subscript"/>
        </w:rPr>
        <w:t>2</w:t>
      </w:r>
      <w:r>
        <w:rPr>
          <w:vertAlign w:val="baseline"/>
        </w:rPr>
        <w:t> emissions,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 efficiency and renewable energies, lead him to examine energy policy developments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(EU)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 five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states-Germany, UK,</w:t>
      </w:r>
      <w:r>
        <w:rPr>
          <w:spacing w:val="1"/>
          <w:vertAlign w:val="baseline"/>
        </w:rPr>
        <w:t> </w:t>
      </w:r>
      <w:r>
        <w:rPr>
          <w:vertAlign w:val="baseline"/>
        </w:rPr>
        <w:t>France,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Italy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Spain.</w:t>
      </w:r>
    </w:p>
    <w:p>
      <w:pPr>
        <w:pStyle w:val="BodyText"/>
        <w:spacing w:line="480" w:lineRule="auto" w:before="121"/>
        <w:ind w:right="231"/>
      </w:pPr>
      <w:r>
        <w:rPr/>
        <w:t>Kalunne (2002) observes that poor households in South Africa spent a large proportion of their</w:t>
      </w:r>
      <w:r>
        <w:rPr>
          <w:spacing w:val="1"/>
        </w:rPr>
        <w:t> </w:t>
      </w:r>
      <w:r>
        <w:rPr/>
        <w:t>income on energy services, for lighting, cooking and heating their houses. He notes that by</w:t>
      </w:r>
      <w:r>
        <w:rPr>
          <w:spacing w:val="1"/>
        </w:rPr>
        <w:t> </w:t>
      </w:r>
      <w:r>
        <w:rPr/>
        <w:t>designing houses with energy efficiency in mind, the amount of energy needed to keep the house</w:t>
      </w:r>
      <w:r>
        <w:rPr>
          <w:spacing w:val="1"/>
        </w:rPr>
        <w:t> </w:t>
      </w:r>
      <w:r>
        <w:rPr/>
        <w:t>comfortable can be reduced dramatically. Relatively simple interventions like orientation for new</w:t>
      </w:r>
      <w:r>
        <w:rPr>
          <w:spacing w:val="-57"/>
        </w:rPr>
        <w:t> </w:t>
      </w:r>
      <w:r>
        <w:rPr/>
        <w:t>houses or providing ceilings in existing houses can bring huge benefits to the inhabitants. Passive</w:t>
      </w:r>
      <w:r>
        <w:rPr>
          <w:spacing w:val="-57"/>
        </w:rPr>
        <w:t> </w:t>
      </w:r>
      <w:r>
        <w:rPr/>
        <w:t>solar design techniques could also be put to use. This involves applying energy flow principles</w:t>
      </w:r>
      <w:r>
        <w:rPr>
          <w:spacing w:val="1"/>
        </w:rPr>
        <w:t> </w:t>
      </w:r>
      <w:r>
        <w:rPr/>
        <w:t>and climate characteristics of a region in the design, construction and management of houses, so</w:t>
      </w:r>
      <w:r>
        <w:rPr>
          <w:spacing w:val="1"/>
        </w:rPr>
        <w:t> </w:t>
      </w:r>
      <w:r>
        <w:rPr/>
        <w:t>as to achieve thermal comfort with minimal conventional energy input. Applying these principles</w:t>
      </w:r>
      <w:r>
        <w:rPr>
          <w:spacing w:val="-57"/>
        </w:rPr>
        <w:t> </w:t>
      </w:r>
      <w:r>
        <w:rPr/>
        <w:t>provides a low cost or no cost intervention and is applicable in all climatic regions. Kalunne</w:t>
      </w:r>
      <w:r>
        <w:rPr>
          <w:spacing w:val="1"/>
        </w:rPr>
        <w:t> </w:t>
      </w:r>
      <w:r>
        <w:rPr/>
        <w:t>(2002) then advises that all new houses to be built should feature at least the principles of passive</w:t>
      </w:r>
      <w:r>
        <w:rPr>
          <w:spacing w:val="-57"/>
        </w:rPr>
        <w:t> </w:t>
      </w:r>
      <w:r>
        <w:rPr/>
        <w:t>solar design, supplemented by installation of a ceiling and a good floor. Existing structures need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made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energy-efficient by</w:t>
      </w:r>
      <w:r>
        <w:rPr>
          <w:spacing w:val="-5"/>
        </w:rPr>
        <w:t> </w:t>
      </w:r>
      <w:r>
        <w:rPr/>
        <w:t>installing ceilings</w:t>
      </w:r>
      <w:r>
        <w:rPr>
          <w:spacing w:val="-1"/>
        </w:rPr>
        <w:t> </w:t>
      </w:r>
      <w:r>
        <w:rPr/>
        <w:t>or applying</w:t>
      </w:r>
      <w:r>
        <w:rPr>
          <w:spacing w:val="-3"/>
        </w:rPr>
        <w:t> </w:t>
      </w:r>
      <w:r>
        <w:rPr/>
        <w:t>insulation materials.</w:t>
      </w:r>
    </w:p>
    <w:p>
      <w:pPr>
        <w:pStyle w:val="BodyText"/>
        <w:spacing w:line="480" w:lineRule="auto" w:before="122"/>
        <w:ind w:right="234"/>
      </w:pPr>
      <w:r>
        <w:rPr/>
        <w:t>Over the last 15 years the application of new technologies has been having a profound effect on</w:t>
      </w:r>
      <w:r>
        <w:rPr>
          <w:spacing w:val="1"/>
        </w:rPr>
        <w:t> </w:t>
      </w:r>
      <w:r>
        <w:rPr/>
        <w:t>oil and gas exploration and development (Zampelli, 1996). Examples include horizontal drilling,</w:t>
      </w:r>
      <w:r>
        <w:rPr>
          <w:spacing w:val="1"/>
        </w:rPr>
        <w:t> </w:t>
      </w:r>
      <w:r>
        <w:rPr/>
        <w:t>3-D</w:t>
      </w:r>
      <w:r>
        <w:rPr>
          <w:spacing w:val="7"/>
        </w:rPr>
        <w:t> </w:t>
      </w:r>
      <w:r>
        <w:rPr/>
        <w:t>seismic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advanced</w:t>
      </w:r>
      <w:r>
        <w:rPr>
          <w:spacing w:val="9"/>
        </w:rPr>
        <w:t> </w:t>
      </w:r>
      <w:r>
        <w:rPr/>
        <w:t>recovery</w:t>
      </w:r>
      <w:r>
        <w:rPr>
          <w:spacing w:val="4"/>
        </w:rPr>
        <w:t> </w:t>
      </w:r>
      <w:r>
        <w:rPr/>
        <w:t>techniques</w:t>
      </w:r>
      <w:r>
        <w:rPr>
          <w:spacing w:val="8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spacing w:val="9"/>
          <w:vertAlign w:val="baseline"/>
        </w:rPr>
        <w:t> </w:t>
      </w:r>
      <w:r>
        <w:rPr>
          <w:vertAlign w:val="baseline"/>
        </w:rPr>
        <w:t>injection.</w:t>
      </w:r>
      <w:r>
        <w:rPr>
          <w:spacing w:val="9"/>
          <w:vertAlign w:val="baseline"/>
        </w:rPr>
        <w:t> </w:t>
      </w:r>
      <w:r>
        <w:rPr>
          <w:vertAlign w:val="baseline"/>
        </w:rPr>
        <w:t>These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other</w:t>
      </w:r>
      <w:r>
        <w:rPr>
          <w:spacing w:val="8"/>
          <w:vertAlign w:val="baseline"/>
        </w:rPr>
        <w:t> </w:t>
      </w:r>
      <w:r>
        <w:rPr>
          <w:vertAlign w:val="baseline"/>
        </w:rPr>
        <w:t>advances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are believed to have contributed significantly to the improvements in finding rates, success rates,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lifting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decade.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technology is</w:t>
      </w:r>
      <w:r>
        <w:rPr>
          <w:spacing w:val="60"/>
        </w:rPr>
        <w:t> </w:t>
      </w:r>
      <w:r>
        <w:rPr/>
        <w:t>expected to play an even more important role in resource development in the</w:t>
      </w:r>
      <w:r>
        <w:rPr>
          <w:spacing w:val="1"/>
        </w:rPr>
        <w:t> </w:t>
      </w:r>
      <w:r>
        <w:rPr/>
        <w:t>future. Though the world is endowed with a considerable volume of undiscovered oil and gas</w:t>
      </w:r>
      <w:r>
        <w:rPr>
          <w:spacing w:val="1"/>
        </w:rPr>
        <w:t> </w:t>
      </w:r>
      <w:r>
        <w:rPr/>
        <w:t>resources, recovery of significant portions of this resource base is contingent on the rate of</w:t>
      </w:r>
      <w:r>
        <w:rPr>
          <w:spacing w:val="1"/>
        </w:rPr>
        <w:t> </w:t>
      </w:r>
      <w:r>
        <w:rPr/>
        <w:t>advancement in extractive technology and hence on the level of investment in R&amp;D for oil 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firms in the</w:t>
      </w:r>
      <w:r>
        <w:rPr>
          <w:spacing w:val="-1"/>
        </w:rPr>
        <w:t> </w:t>
      </w:r>
      <w:r>
        <w:rPr/>
        <w:t>oil and gas industry.</w:t>
      </w:r>
    </w:p>
    <w:p>
      <w:pPr>
        <w:pStyle w:val="BodyText"/>
        <w:spacing w:line="480" w:lineRule="auto" w:before="1"/>
        <w:ind w:right="237"/>
      </w:pPr>
      <w:r>
        <w:rPr/>
        <w:t>Frokjaer-Jensen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Schauberger‘s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implosion</w:t>
      </w:r>
      <w:r>
        <w:rPr>
          <w:spacing w:val="1"/>
        </w:rPr>
        <w:t> </w:t>
      </w:r>
      <w:r>
        <w:rPr/>
        <w:t>device.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Schauberger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bipolarity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typhoons,</w:t>
      </w:r>
      <w:r>
        <w:rPr>
          <w:spacing w:val="1"/>
        </w:rPr>
        <w:t> </w:t>
      </w:r>
      <w:r>
        <w:rPr/>
        <w:t>whirlpools, certain shell forms, the meandering of waters, and new forms of energy generators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leviating</w:t>
      </w:r>
      <w:r>
        <w:rPr>
          <w:spacing w:val="1"/>
        </w:rPr>
        <w:t> </w:t>
      </w:r>
      <w:r>
        <w:rPr/>
        <w:t>implosion</w:t>
      </w:r>
      <w:r>
        <w:rPr>
          <w:spacing w:val="1"/>
        </w:rPr>
        <w:t> </w:t>
      </w:r>
      <w:r>
        <w:rPr/>
        <w:t>disk,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water-cleansing</w:t>
      </w:r>
      <w:r>
        <w:rPr>
          <w:spacing w:val="1"/>
        </w:rPr>
        <w:t> </w:t>
      </w:r>
      <w:r>
        <w:rPr/>
        <w:t>device),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cleansing device, whose main function is to kill bacteria, reduces to 15% the number of Colon</w:t>
      </w:r>
      <w:r>
        <w:rPr>
          <w:spacing w:val="1"/>
        </w:rPr>
        <w:t> </w:t>
      </w:r>
      <w:r>
        <w:rPr/>
        <w:t>and faeces bacillus originally present in the water, increases its</w:t>
      </w:r>
      <w:r>
        <w:rPr>
          <w:spacing w:val="1"/>
        </w:rPr>
        <w:t> </w:t>
      </w:r>
      <w:r>
        <w:rPr/>
        <w:t>pH-value from 7.3 to 7.5, and</w:t>
      </w:r>
      <w:r>
        <w:rPr>
          <w:spacing w:val="1"/>
        </w:rPr>
        <w:t> </w:t>
      </w:r>
      <w:r>
        <w:rPr/>
        <w:t>turns</w:t>
      </w:r>
      <w:r>
        <w:rPr>
          <w:spacing w:val="-1"/>
        </w:rPr>
        <w:t> </w:t>
      </w:r>
      <w:r>
        <w:rPr/>
        <w:t>biologically</w:t>
      </w:r>
      <w:r>
        <w:rPr>
          <w:spacing w:val="-5"/>
        </w:rPr>
        <w:t> </w:t>
      </w:r>
      <w:r>
        <w:rPr/>
        <w:t>active</w:t>
      </w:r>
      <w:r>
        <w:rPr>
          <w:spacing w:val="-1"/>
        </w:rPr>
        <w:t> </w:t>
      </w:r>
      <w:r>
        <w:rPr/>
        <w:t>any</w:t>
      </w:r>
      <w:r>
        <w:rPr>
          <w:spacing w:val="57"/>
        </w:rPr>
        <w:t> </w:t>
      </w:r>
      <w:r>
        <w:rPr/>
        <w:t>water</w:t>
      </w:r>
      <w:r>
        <w:rPr>
          <w:spacing w:val="-2"/>
        </w:rPr>
        <w:t> </w:t>
      </w:r>
      <w:r>
        <w:rPr/>
        <w:t>spiraled through the implosion whirl.</w:t>
      </w:r>
    </w:p>
    <w:p>
      <w:pPr>
        <w:pStyle w:val="BodyText"/>
        <w:spacing w:line="480" w:lineRule="auto" w:before="1"/>
        <w:ind w:right="240"/>
      </w:pPr>
      <w:r>
        <w:rPr/>
        <w:t>Technological change is an on-going matter affecting all branches of the energy industry. The</w:t>
      </w:r>
      <w:r>
        <w:rPr>
          <w:spacing w:val="1"/>
        </w:rPr>
        <w:t> </w:t>
      </w:r>
      <w:r>
        <w:rPr/>
        <w:t>pace and extent of technological change vary, however. At the present time, the spotlight is very</w:t>
      </w:r>
      <w:r>
        <w:rPr>
          <w:spacing w:val="1"/>
        </w:rPr>
        <w:t> </w:t>
      </w:r>
      <w:r>
        <w:rPr/>
        <w:t>much</w:t>
      </w:r>
      <w:r>
        <w:rPr>
          <w:spacing w:val="18"/>
        </w:rPr>
        <w:t> </w:t>
      </w:r>
      <w:r>
        <w:rPr/>
        <w:t>upon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rapid</w:t>
      </w:r>
      <w:r>
        <w:rPr>
          <w:spacing w:val="20"/>
        </w:rPr>
        <w:t> </w:t>
      </w:r>
      <w:r>
        <w:rPr/>
        <w:t>rate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technological</w:t>
      </w:r>
      <w:r>
        <w:rPr>
          <w:spacing w:val="20"/>
        </w:rPr>
        <w:t> </w:t>
      </w:r>
      <w:r>
        <w:rPr/>
        <w:t>advance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upstream</w:t>
      </w:r>
      <w:r>
        <w:rPr>
          <w:spacing w:val="19"/>
        </w:rPr>
        <w:t> </w:t>
      </w:r>
      <w:r>
        <w:rPr/>
        <w:t>oil</w:t>
      </w:r>
      <w:r>
        <w:rPr>
          <w:spacing w:val="21"/>
        </w:rPr>
        <w:t> </w:t>
      </w:r>
      <w:r>
        <w:rPr/>
        <w:t>industry,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had</w:t>
      </w:r>
      <w:r>
        <w:rPr>
          <w:spacing w:val="-58"/>
        </w:rPr>
        <w:t> </w:t>
      </w:r>
      <w:r>
        <w:rPr/>
        <w:t>the effect of greatly extending the lives of existing reserves, as well as lending commercial</w:t>
      </w:r>
      <w:r>
        <w:rPr>
          <w:spacing w:val="1"/>
        </w:rPr>
        <w:t> </w:t>
      </w:r>
      <w:r>
        <w:rPr/>
        <w:t>viability to exploration and production in more remote areas. Nowhere is this truer than in the</w:t>
      </w:r>
      <w:r>
        <w:rPr>
          <w:spacing w:val="1"/>
        </w:rPr>
        <w:t> </w:t>
      </w:r>
      <w:r>
        <w:rPr/>
        <w:t>North Sea, where pioneering recovery techniques have given a new lease of life to reserves</w:t>
      </w:r>
      <w:r>
        <w:rPr>
          <w:spacing w:val="1"/>
        </w:rPr>
        <w:t> </w:t>
      </w:r>
      <w:r>
        <w:rPr/>
        <w:t>which,</w:t>
      </w:r>
      <w:r>
        <w:rPr>
          <w:spacing w:val="-1"/>
        </w:rPr>
        <w:t> </w:t>
      </w:r>
      <w:r>
        <w:rPr/>
        <w:t>previously, had been expected to be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downward trend by</w:t>
      </w:r>
      <w:r>
        <w:rPr>
          <w:spacing w:val="-5"/>
        </w:rPr>
        <w:t> </w:t>
      </w:r>
      <w:r>
        <w:rPr/>
        <w:t>now.</w:t>
      </w:r>
    </w:p>
    <w:p>
      <w:pPr>
        <w:pStyle w:val="BodyText"/>
        <w:spacing w:line="480" w:lineRule="auto" w:before="121"/>
        <w:ind w:right="243"/>
      </w:pPr>
      <w:r>
        <w:rPr/>
        <w:t>Whatever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worldwide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technologies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 answer to</w:t>
      </w:r>
      <w:r>
        <w:rPr>
          <w:spacing w:val="-1"/>
        </w:rPr>
        <w:t> </w:t>
      </w:r>
      <w:r>
        <w:rPr/>
        <w:t>such issues.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3"/>
      </w:pPr>
      <w:r>
        <w:rPr/>
        <w:t>Environmental</w:t>
      </w:r>
      <w:r>
        <w:rPr>
          <w:spacing w:val="1"/>
        </w:rPr>
        <w:t> </w:t>
      </w:r>
      <w:r>
        <w:rPr/>
        <w:t>technology transfers</w:t>
      </w:r>
      <w:r>
        <w:rPr>
          <w:spacing w:val="1"/>
        </w:rPr>
        <w:t> </w:t>
      </w:r>
      <w:r>
        <w:rPr/>
        <w:t>(cooperation)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mutual</w:t>
      </w:r>
      <w:r>
        <w:rPr>
          <w:spacing w:val="-57"/>
        </w:rPr>
        <w:t> </w:t>
      </w:r>
      <w:r>
        <w:rPr/>
        <w:t>cooperation between private businesses acting as a donor and a recipient. In this case the key</w:t>
      </w:r>
      <w:r>
        <w:rPr>
          <w:spacing w:val="1"/>
        </w:rPr>
        <w:t> </w:t>
      </w:r>
      <w:r>
        <w:rPr/>
        <w:t>players are in the private sector. The public sector, mainly national governments, takes on a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aspects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technology transfers, the private sector can also take a greater role than the public</w:t>
      </w:r>
      <w:r>
        <w:rPr>
          <w:spacing w:val="1"/>
        </w:rPr>
        <w:t> </w:t>
      </w:r>
      <w:r>
        <w:rPr/>
        <w:t>sector, as its amount of direct investment and other capital investment is many times greater than</w:t>
      </w:r>
      <w:r>
        <w:rPr>
          <w:spacing w:val="1"/>
        </w:rPr>
        <w:t> </w:t>
      </w:r>
      <w:r>
        <w:rPr/>
        <w:t>that from the public sector. Public funds can be seed money to direct the flow of private sector</w:t>
      </w:r>
      <w:r>
        <w:rPr>
          <w:spacing w:val="1"/>
        </w:rPr>
        <w:t> </w:t>
      </w:r>
      <w:r>
        <w:rPr/>
        <w:t>funds, for example, or more appropriately to finance the areas where it is difficult for private</w:t>
      </w:r>
      <w:r>
        <w:rPr>
          <w:spacing w:val="1"/>
        </w:rPr>
        <w:t> </w:t>
      </w:r>
      <w:r>
        <w:rPr/>
        <w:t>capital to reach. Third, it is widely recognized that transferable technology needs to be extremely</w:t>
      </w:r>
      <w:r>
        <w:rPr>
          <w:spacing w:val="-57"/>
        </w:rPr>
        <w:t> </w:t>
      </w:r>
      <w:r>
        <w:rPr/>
        <w:t>site-specific. Not many of the technologies prevailing in the donor‘s market have established</w:t>
      </w:r>
      <w:r>
        <w:rPr>
          <w:spacing w:val="1"/>
        </w:rPr>
        <w:t> </w:t>
      </w:r>
      <w:r>
        <w:rPr/>
        <w:t>themselves in the recipient‘s market in the same form. The key point is that the transferring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adaptable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recipient‘s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9"/>
        </w:rPr>
        <w:t>dist</w:t>
      </w:r>
      <w:r>
        <w:rPr/>
        <w:t>ribution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ca</w:t>
      </w:r>
      <w:r>
        <w:rPr/>
        <w:t>pit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/>
        <w:t>sou</w:t>
      </w:r>
      <w:r>
        <w:rPr>
          <w:spacing w:val="1"/>
        </w:rPr>
        <w:t>r</w:t>
      </w:r>
      <w:r>
        <w:rPr>
          <w:spacing w:val="-1"/>
        </w:rPr>
        <w:t>ce</w:t>
      </w:r>
      <w:r>
        <w:rPr>
          <w:w w:val="99"/>
        </w:rPr>
        <w:t>s.</w:t>
      </w:r>
      <w:r>
        <w:rPr>
          <w:spacing w:val="14"/>
        </w:rPr>
        <w:t> </w:t>
      </w:r>
      <w:r>
        <w:rPr/>
        <w:t>This</w:t>
      </w:r>
      <w:r>
        <w:rPr>
          <w:spacing w:val="12"/>
        </w:rPr>
        <w:t> </w:t>
      </w:r>
      <w:r>
        <w:rPr>
          <w:w w:val="99"/>
        </w:rPr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w w:val="99"/>
        </w:rPr>
        <w:t>sis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w w:val="99"/>
        </w:rPr>
        <w:t>s</w:t>
      </w:r>
      <w:r>
        <w:rPr>
          <w:spacing w:val="6"/>
          <w:w w:val="99"/>
        </w:rPr>
        <w:t>o</w:t>
      </w:r>
      <w:r>
        <w:rPr>
          <w:spacing w:val="-1"/>
          <w:w w:val="99"/>
        </w:rPr>
        <w:t>-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ll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4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2"/>
        </w:rPr>
        <w:t>p</w:t>
      </w:r>
      <w:r>
        <w:rPr/>
        <w:t>p</w:t>
      </w:r>
      <w:r>
        <w:rPr>
          <w:spacing w:val="-1"/>
        </w:rPr>
        <w:t>r</w:t>
      </w:r>
      <w:r>
        <w:rPr/>
        <w:t>opri</w:t>
      </w:r>
      <w:r>
        <w:rPr>
          <w:spacing w:val="-2"/>
        </w:rPr>
        <w:t>a</w:t>
      </w:r>
      <w:r>
        <w:rPr/>
        <w:t>te</w:t>
      </w:r>
      <w:r>
        <w:rPr>
          <w:spacing w:val="11"/>
        </w:rPr>
        <w:t> </w:t>
      </w:r>
      <w:r>
        <w:rPr>
          <w:spacing w:val="2"/>
        </w:rPr>
        <w:t>t</w:t>
      </w:r>
      <w:r>
        <w:rPr>
          <w:spacing w:val="-1"/>
        </w:rPr>
        <w:t>ec</w:t>
      </w:r>
      <w:r>
        <w:rPr/>
        <w:t>hnol</w:t>
      </w:r>
      <w:r>
        <w:rPr>
          <w:spacing w:val="2"/>
        </w:rPr>
        <w:t>og</w:t>
      </w:r>
      <w:r>
        <w:rPr>
          <w:spacing w:val="-5"/>
        </w:rPr>
        <w:t>y</w:t>
      </w:r>
      <w:r>
        <w:rPr>
          <w:spacing w:val="2"/>
          <w:w w:val="158"/>
        </w:rPr>
        <w:t>‖</w:t>
      </w:r>
      <w:r>
        <w:rPr>
          <w:b/>
        </w:rPr>
        <w:t>. </w:t>
      </w:r>
      <w:r>
        <w:rPr/>
        <w:t>Such reasoning has not yet fully developed, but the only way to determine the adaptability of a</w:t>
      </w:r>
      <w:r>
        <w:rPr>
          <w:spacing w:val="1"/>
        </w:rPr>
        <w:t> </w:t>
      </w:r>
      <w:r>
        <w:rPr/>
        <w:t>certain technology is to examine it, sector by sector and site by site. Fourth, mere transfer of</w:t>
      </w:r>
      <w:r>
        <w:rPr>
          <w:spacing w:val="1"/>
        </w:rPr>
        <w:t> </w:t>
      </w:r>
      <w:r>
        <w:rPr/>
        <w:t>technology itself will be worthless unless it is packaged with the building of capacities to utilize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transferred through technology transfer is not only the technology itself but the capacity to use it.</w:t>
      </w:r>
      <w:r>
        <w:rPr>
          <w:spacing w:val="-57"/>
        </w:rPr>
        <w:t> </w:t>
      </w:r>
      <w:r>
        <w:rPr/>
        <w:t>Fifth, to build a structure of national regulations and systems in recipient countries it is vital 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recipient</w:t>
      </w:r>
      <w:r>
        <w:rPr>
          <w:spacing w:val="6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recipient‘s market. It is often the case, however, that the demand is suppressed in the recipient‘s</w:t>
      </w:r>
      <w:r>
        <w:rPr>
          <w:spacing w:val="1"/>
        </w:rPr>
        <w:t> </w:t>
      </w:r>
      <w:r>
        <w:rPr/>
        <w:t>market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low</w:t>
      </w:r>
      <w:r>
        <w:rPr>
          <w:spacing w:val="9"/>
        </w:rPr>
        <w:t> </w:t>
      </w:r>
      <w:r>
        <w:rPr/>
        <w:t>energy</w:t>
      </w:r>
      <w:r>
        <w:rPr>
          <w:spacing w:val="2"/>
        </w:rPr>
        <w:t> </w:t>
      </w:r>
      <w:r>
        <w:rPr/>
        <w:t>prices,</w:t>
      </w:r>
      <w:r>
        <w:rPr>
          <w:spacing w:val="7"/>
        </w:rPr>
        <w:t> </w:t>
      </w:r>
      <w:r>
        <w:rPr/>
        <w:t>lenient</w:t>
      </w:r>
      <w:r>
        <w:rPr>
          <w:spacing w:val="9"/>
        </w:rPr>
        <w:t> </w:t>
      </w:r>
      <w:r>
        <w:rPr/>
        <w:t>enforcement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environmental</w:t>
      </w:r>
      <w:r>
        <w:rPr>
          <w:spacing w:val="6"/>
        </w:rPr>
        <w:t> </w:t>
      </w:r>
      <w:r>
        <w:rPr/>
        <w:t>regulations,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less</w:t>
      </w:r>
      <w:r>
        <w:rPr>
          <w:spacing w:val="7"/>
        </w:rPr>
        <w:t> </w:t>
      </w:r>
      <w:r>
        <w:rPr/>
        <w:t>priority</w:t>
      </w:r>
    </w:p>
    <w:p>
      <w:pPr>
        <w:pStyle w:val="BodyText"/>
        <w:spacing w:before="3"/>
      </w:pPr>
      <w:r>
        <w:rPr/>
        <w:t>placed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policies and</w:t>
      </w:r>
      <w:r>
        <w:rPr>
          <w:spacing w:val="-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(Seiki,</w:t>
      </w:r>
      <w:r>
        <w:rPr>
          <w:spacing w:val="-1"/>
        </w:rPr>
        <w:t> </w:t>
      </w:r>
      <w:r>
        <w:rPr/>
        <w:t>1997).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numPr>
          <w:ilvl w:val="2"/>
          <w:numId w:val="15"/>
        </w:numPr>
        <w:tabs>
          <w:tab w:pos="961" w:val="left" w:leader="none"/>
        </w:tabs>
        <w:spacing w:line="240" w:lineRule="auto" w:before="77" w:after="0"/>
        <w:ind w:left="960" w:right="0" w:hanging="601"/>
        <w:jc w:val="both"/>
      </w:pPr>
      <w:bookmarkStart w:name="_TOC_250026" w:id="62"/>
      <w:r>
        <w:rPr/>
        <w:t>Other</w:t>
      </w:r>
      <w:r>
        <w:rPr>
          <w:spacing w:val="-4"/>
        </w:rPr>
        <w:t> </w:t>
      </w:r>
      <w:r>
        <w:rPr/>
        <w:t>Renewable</w:t>
      </w:r>
      <w:r>
        <w:rPr>
          <w:spacing w:val="-2"/>
        </w:rPr>
        <w:t> </w:t>
      </w:r>
      <w:r>
        <w:rPr/>
        <w:t>energy</w:t>
      </w:r>
      <w:r>
        <w:rPr>
          <w:spacing w:val="-2"/>
        </w:rPr>
        <w:t> </w:t>
      </w:r>
      <w:bookmarkEnd w:id="62"/>
      <w:r>
        <w:rPr/>
        <w:t>technologies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Heading2"/>
        <w:numPr>
          <w:ilvl w:val="3"/>
          <w:numId w:val="15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25" w:id="63"/>
      <w:r>
        <w:rPr/>
        <w:t>Thermal</w:t>
      </w:r>
      <w:r>
        <w:rPr>
          <w:spacing w:val="-4"/>
        </w:rPr>
        <w:t> </w:t>
      </w:r>
      <w:r>
        <w:rPr/>
        <w:t>Energy</w:t>
      </w:r>
      <w:r>
        <w:rPr>
          <w:spacing w:val="-1"/>
        </w:rPr>
        <w:t> </w:t>
      </w:r>
      <w:bookmarkEnd w:id="63"/>
      <w:r>
        <w:rPr/>
        <w:t>Sources</w:t>
      </w:r>
    </w:p>
    <w:p>
      <w:pPr>
        <w:pStyle w:val="BodyText"/>
        <w:spacing w:before="8"/>
        <w:ind w:left="0"/>
        <w:jc w:val="left"/>
        <w:rPr>
          <w:b/>
          <w:sz w:val="35"/>
        </w:rPr>
      </w:pPr>
    </w:p>
    <w:p>
      <w:pPr>
        <w:pStyle w:val="BodyText"/>
        <w:spacing w:line="480" w:lineRule="auto"/>
        <w:ind w:right="235"/>
      </w:pPr>
      <w:r>
        <w:rPr/>
        <w:t>During the last decade, technological developments and operating experiences have made many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energy)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competitive,</w:t>
      </w:r>
      <w:r>
        <w:rPr>
          <w:spacing w:val="1"/>
        </w:rPr>
        <w:t> </w:t>
      </w:r>
      <w:r>
        <w:rPr/>
        <w:t>creating many new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What 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identify existing and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needed: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illustrate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technologies‘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61"/>
        </w:rPr>
        <w:t> </w:t>
      </w:r>
      <w:r>
        <w:rPr/>
        <w:t>–</w:t>
      </w:r>
      <w:r>
        <w:rPr>
          <w:spacing w:val="1"/>
        </w:rPr>
        <w:t> </w:t>
      </w:r>
      <w:r>
        <w:rPr/>
        <w:t>effectiveness, utilizing existing markets, and building up new markets. These steps will facilitate</w:t>
      </w:r>
      <w:r>
        <w:rPr>
          <w:spacing w:val="1"/>
        </w:rPr>
        <w:t> </w:t>
      </w:r>
      <w:r>
        <w:rPr/>
        <w:t>large-scale dissemination of renewable energy technologies. In addition, continued research and</w:t>
      </w:r>
      <w:r>
        <w:rPr>
          <w:spacing w:val="1"/>
        </w:rPr>
        <w:t> </w:t>
      </w:r>
      <w:r>
        <w:rPr/>
        <w:t>development is needed to improve some technologies still further </w:t>
      </w:r>
      <w:r>
        <w:rPr>
          <w:i/>
        </w:rPr>
        <w:t>viz</w:t>
      </w:r>
      <w:r>
        <w:rPr/>
        <w:t>: technologies to improve</w:t>
      </w:r>
      <w:r>
        <w:rPr>
          <w:spacing w:val="1"/>
        </w:rPr>
        <w:t> </w:t>
      </w:r>
      <w:r>
        <w:rPr/>
        <w:t>end-use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(Chawla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Pollitt,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(Neuhoff</w:t>
      </w:r>
      <w:r>
        <w:rPr>
          <w:spacing w:val="-1"/>
        </w:rPr>
        <w:t> </w:t>
      </w:r>
      <w:r>
        <w:rPr/>
        <w:t>et al., 2013).</w:t>
      </w:r>
    </w:p>
    <w:p>
      <w:pPr>
        <w:pStyle w:val="Heading2"/>
        <w:numPr>
          <w:ilvl w:val="3"/>
          <w:numId w:val="15"/>
        </w:numPr>
        <w:tabs>
          <w:tab w:pos="1141" w:val="left" w:leader="none"/>
        </w:tabs>
        <w:spacing w:line="240" w:lineRule="auto" w:before="126" w:after="0"/>
        <w:ind w:left="1140" w:right="0" w:hanging="721"/>
        <w:jc w:val="both"/>
      </w:pPr>
      <w:bookmarkStart w:name="_TOC_250024" w:id="64"/>
      <w:bookmarkEnd w:id="64"/>
      <w:r>
        <w:rPr/>
        <w:t>Renewables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line="480" w:lineRule="auto" w:before="1"/>
        <w:ind w:right="239"/>
      </w:pPr>
      <w:r>
        <w:rPr/>
        <w:t>Coyne et al. (1981) lament that Africa currently harnesses only about</w:t>
      </w:r>
      <w:r>
        <w:rPr>
          <w:spacing w:val="60"/>
        </w:rPr>
        <w:t> </w:t>
      </w:r>
      <w:r>
        <w:rPr/>
        <w:t>2% of her renewable</w:t>
      </w:r>
      <w:r>
        <w:rPr>
          <w:spacing w:val="1"/>
        </w:rPr>
        <w:t> </w:t>
      </w:r>
      <w:r>
        <w:rPr/>
        <w:t>energy capacity, which is derisory in view of her enormous energy problems and the fact that the</w:t>
      </w:r>
      <w:r>
        <w:rPr>
          <w:spacing w:val="-57"/>
        </w:rPr>
        <w:t> </w:t>
      </w:r>
      <w:r>
        <w:rPr/>
        <w:t>technologies required to harness these resources are tried and tested and readily available. These</w:t>
      </w:r>
      <w:r>
        <w:rPr>
          <w:spacing w:val="1"/>
        </w:rPr>
        <w:t> </w:t>
      </w:r>
      <w:r>
        <w:rPr/>
        <w:t>technologies, especially those relating to PV, have successfully been innovated and adapted in</w:t>
      </w:r>
      <w:r>
        <w:rPr>
          <w:spacing w:val="1"/>
        </w:rPr>
        <w:t> </w:t>
      </w:r>
      <w:r>
        <w:rPr/>
        <w:t>many household appliances, telecommunications, health facilities, water treatment and irrigation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Evidently,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sources alone</w:t>
      </w:r>
      <w:r>
        <w:rPr>
          <w:spacing w:val="-2"/>
        </w:rPr>
        <w:t> </w:t>
      </w:r>
      <w:r>
        <w:rPr/>
        <w:t>because of the</w:t>
      </w:r>
      <w:r>
        <w:rPr>
          <w:spacing w:val="-3"/>
        </w:rPr>
        <w:t> </w:t>
      </w:r>
      <w:r>
        <w:rPr/>
        <w:t>huge</w:t>
      </w:r>
      <w:r>
        <w:rPr>
          <w:spacing w:val="-1"/>
        </w:rPr>
        <w:t> </w:t>
      </w:r>
      <w:r>
        <w:rPr/>
        <w:t>socio-economic and environmental constraints.</w:t>
      </w:r>
    </w:p>
    <w:p>
      <w:pPr>
        <w:pStyle w:val="BodyText"/>
        <w:spacing w:before="119"/>
      </w:pPr>
      <w:r>
        <w:rPr/>
        <w:t>Several constraints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advanced for the lack</w:t>
      </w:r>
      <w:r>
        <w:rPr>
          <w:spacing w:val="1"/>
        </w:rPr>
        <w:t> </w:t>
      </w:r>
      <w:r>
        <w:rPr/>
        <w:t>of progress in</w:t>
      </w:r>
      <w:r>
        <w:rPr>
          <w:spacing w:val="1"/>
        </w:rPr>
        <w:t> </w:t>
      </w:r>
      <w:r>
        <w:rPr/>
        <w:t>the area</w:t>
      </w:r>
      <w:r>
        <w:rPr>
          <w:spacing w:val="2"/>
        </w:rPr>
        <w:t> </w:t>
      </w:r>
      <w:r>
        <w:rPr/>
        <w:t>of new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renewable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</w:pPr>
      <w:r>
        <w:rPr/>
        <w:t>energy</w:t>
      </w:r>
      <w:r>
        <w:rPr>
          <w:spacing w:val="32"/>
        </w:rPr>
        <w:t> </w:t>
      </w:r>
      <w:r>
        <w:rPr/>
        <w:t>consumption</w:t>
      </w:r>
      <w:r>
        <w:rPr>
          <w:spacing w:val="35"/>
        </w:rPr>
        <w:t> </w:t>
      </w:r>
      <w:r>
        <w:rPr/>
        <w:t>despite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obvious</w:t>
      </w:r>
      <w:r>
        <w:rPr>
          <w:spacing w:val="36"/>
        </w:rPr>
        <w:t> </w:t>
      </w:r>
      <w:r>
        <w:rPr/>
        <w:t>benefits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doing</w:t>
      </w:r>
      <w:r>
        <w:rPr>
          <w:spacing w:val="33"/>
        </w:rPr>
        <w:t> </w:t>
      </w:r>
      <w:r>
        <w:rPr/>
        <w:t>so.</w:t>
      </w:r>
      <w:r>
        <w:rPr>
          <w:spacing w:val="38"/>
        </w:rPr>
        <w:t> </w:t>
      </w:r>
      <w:r>
        <w:rPr/>
        <w:t>These</w:t>
      </w:r>
      <w:r>
        <w:rPr>
          <w:spacing w:val="37"/>
        </w:rPr>
        <w:t> </w:t>
      </w:r>
      <w:r>
        <w:rPr/>
        <w:t>constraints</w:t>
      </w:r>
      <w:r>
        <w:rPr>
          <w:spacing w:val="36"/>
        </w:rPr>
        <w:t> </w:t>
      </w:r>
      <w:r>
        <w:rPr/>
        <w:t>range</w:t>
      </w:r>
      <w:r>
        <w:rPr>
          <w:spacing w:val="36"/>
        </w:rPr>
        <w:t> </w:t>
      </w:r>
      <w:r>
        <w:rPr/>
        <w:t>among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2"/>
      </w:pPr>
      <w:r>
        <w:rPr/>
        <w:t>technical, manpower, institutional and economic factors (Karekezi, 1994). For example cost</w:t>
      </w:r>
      <w:r>
        <w:rPr>
          <w:spacing w:val="1"/>
        </w:rPr>
        <w:t> </w:t>
      </w:r>
      <w:r>
        <w:rPr/>
        <w:t>constraints cannot be ignored as a potential limiting factor to the wider use of some of these</w:t>
      </w:r>
      <w:r>
        <w:rPr>
          <w:spacing w:val="1"/>
        </w:rPr>
        <w:t> </w:t>
      </w:r>
      <w:r>
        <w:rPr/>
        <w:t>technologies, especially at a cost–effective scale. Biomass and wind energy are cases in point</w:t>
      </w:r>
      <w:r>
        <w:rPr>
          <w:spacing w:val="1"/>
        </w:rPr>
        <w:t> </w:t>
      </w:r>
      <w:r>
        <w:rPr/>
        <w:t>where overheads and organizational structure render these technologies uneconomic at small-</w:t>
      </w:r>
      <w:r>
        <w:rPr>
          <w:spacing w:val="1"/>
        </w:rPr>
        <w:t> </w:t>
      </w:r>
      <w:r>
        <w:rPr/>
        <w:t>scale levels. Be that as it may renewable energy should be explored together with a combination</w:t>
      </w:r>
      <w:r>
        <w:rPr>
          <w:spacing w:val="1"/>
        </w:rPr>
        <w:t> </w:t>
      </w:r>
      <w:r>
        <w:rPr/>
        <w:t>of planning tools and strong fiscal policies to minimize the intensity of energy consumption. This</w:t>
      </w:r>
      <w:r>
        <w:rPr>
          <w:spacing w:val="-57"/>
        </w:rPr>
        <w:t> </w:t>
      </w:r>
      <w:r>
        <w:rPr/>
        <w:t>forms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 of this section.</w:t>
      </w:r>
    </w:p>
    <w:p>
      <w:pPr>
        <w:pStyle w:val="BodyText"/>
        <w:spacing w:line="480" w:lineRule="auto" w:before="121"/>
        <w:ind w:right="233"/>
        <w:rPr>
          <w:b/>
          <w:i/>
        </w:rPr>
      </w:pPr>
      <w:r>
        <w:rPr/>
        <w:t>Most renewable energy derives either directly or indirectly from the sun. Renewable energy now</w:t>
      </w:r>
      <w:r>
        <w:rPr>
          <w:spacing w:val="1"/>
        </w:rPr>
        <w:t> </w:t>
      </w:r>
      <w:r>
        <w:rPr/>
        <w:t>provides about 20 percent of all the primary energy people use, most of it as biomass and</w:t>
      </w:r>
      <w:r>
        <w:rPr>
          <w:spacing w:val="1"/>
        </w:rPr>
        <w:t> </w:t>
      </w:r>
      <w:r>
        <w:rPr/>
        <w:t>hydropower (UNDP, 2006). Renewable sources of energy have the potential to meet the major</w:t>
      </w:r>
      <w:r>
        <w:rPr>
          <w:spacing w:val="1"/>
        </w:rPr>
        <w:t> </w:t>
      </w:r>
      <w:r>
        <w:rPr/>
        <w:t>part of the world‘s demand for energy services. Technological innovations of the last decade 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gasification technology, gas turbine technology, production of liquid and gaseous fuels from</w:t>
      </w:r>
      <w:r>
        <w:rPr>
          <w:spacing w:val="1"/>
        </w:rPr>
        <w:t> </w:t>
      </w:r>
      <w:r>
        <w:rPr/>
        <w:t>biomass, approaches to handling intermittent generation of electricity, wind energy utilization,</w:t>
      </w:r>
      <w:r>
        <w:rPr>
          <w:spacing w:val="1"/>
        </w:rPr>
        <w:t> </w:t>
      </w:r>
      <w:r>
        <w:rPr/>
        <w:t>electricity generation with photovoltaic and solar thermal electric technologies, fuel cells for</w:t>
      </w:r>
      <w:r>
        <w:rPr>
          <w:spacing w:val="1"/>
        </w:rPr>
        <w:t> </w:t>
      </w:r>
      <w:r>
        <w:rPr/>
        <w:t>transportation and power generation, and hydrogen as a new energy carrier, produced first from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 and</w:t>
      </w:r>
      <w:r>
        <w:rPr>
          <w:spacing w:val="-1"/>
        </w:rPr>
        <w:t> </w:t>
      </w:r>
      <w:r>
        <w:rPr/>
        <w:t>later</w:t>
      </w:r>
      <w:r>
        <w:rPr>
          <w:spacing w:val="-2"/>
        </w:rPr>
        <w:t> </w:t>
      </w:r>
      <w:r>
        <w:rPr/>
        <w:t>from biomass coal and electrolysis</w:t>
      </w:r>
      <w:r>
        <w:rPr>
          <w:b/>
          <w:i/>
        </w:rPr>
        <w:t>.</w:t>
      </w:r>
    </w:p>
    <w:p>
      <w:pPr>
        <w:pStyle w:val="BodyText"/>
        <w:spacing w:line="480" w:lineRule="auto" w:before="121"/>
        <w:ind w:right="232"/>
      </w:pPr>
      <w:r>
        <w:rPr/>
        <w:t>Goldemberg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Johansson</w:t>
      </w:r>
      <w:r>
        <w:rPr>
          <w:spacing w:val="1"/>
        </w:rPr>
        <w:t> </w:t>
      </w:r>
      <w:r>
        <w:rPr/>
        <w:t>(Undated)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small–scale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systems (photovoltaic, wind and small hydro) for electricity production in Central America. They</w:t>
      </w:r>
      <w:r>
        <w:rPr>
          <w:spacing w:val="-57"/>
        </w:rPr>
        <w:t> </w:t>
      </w:r>
      <w:r>
        <w:rPr/>
        <w:t>posit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these</w:t>
      </w:r>
      <w:r>
        <w:rPr>
          <w:spacing w:val="9"/>
        </w:rPr>
        <w:t> </w:t>
      </w:r>
      <w:r>
        <w:rPr/>
        <w:t>systems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benefiting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villages</w:t>
      </w:r>
      <w:r>
        <w:rPr>
          <w:spacing w:val="12"/>
        </w:rPr>
        <w:t> </w:t>
      </w:r>
      <w:r>
        <w:rPr/>
        <w:t>which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no</w:t>
      </w:r>
      <w:r>
        <w:rPr>
          <w:spacing w:val="18"/>
        </w:rPr>
        <w:t> </w:t>
      </w:r>
      <w:r>
        <w:rPr/>
        <w:t>hope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being</w:t>
      </w:r>
      <w:r>
        <w:rPr>
          <w:spacing w:val="8"/>
        </w:rPr>
        <w:t> </w:t>
      </w:r>
      <w:r>
        <w:rPr/>
        <w:t>linked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foreseeable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(systems)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tremendous impact on improving living conditions in small villages on isolated households,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when</w:t>
      </w:r>
      <w:r>
        <w:rPr>
          <w:spacing w:val="2"/>
        </w:rPr>
        <w:t> </w:t>
      </w:r>
      <w:r>
        <w:rPr/>
        <w:t>combined with energy</w:t>
      </w:r>
      <w:r>
        <w:rPr>
          <w:spacing w:val="-5"/>
        </w:rPr>
        <w:t> </w:t>
      </w:r>
      <w:r>
        <w:rPr/>
        <w:t>efficient end–use</w:t>
      </w:r>
      <w:r>
        <w:rPr>
          <w:spacing w:val="-2"/>
        </w:rPr>
        <w:t> </w:t>
      </w:r>
      <w:r>
        <w:rPr/>
        <w:t>technology.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>
          <w:spacing w:val="-2"/>
        </w:rPr>
        <w:t>B</w:t>
      </w:r>
      <w:r>
        <w:rPr/>
        <w:t>ra</w:t>
      </w:r>
      <w:r>
        <w:rPr>
          <w:spacing w:val="-1"/>
        </w:rPr>
        <w:t>c</w:t>
      </w:r>
      <w:r>
        <w:rPr/>
        <w:t>ho</w:t>
      </w:r>
      <w:r>
        <w:rPr>
          <w:spacing w:val="2"/>
        </w:rPr>
        <w:t> </w:t>
      </w:r>
      <w:r>
        <w:rPr/>
        <w:t>(200</w:t>
      </w:r>
      <w:r>
        <w:rPr>
          <w:spacing w:val="-1"/>
        </w:rPr>
        <w:t>0</w:t>
      </w:r>
      <w:r>
        <w:rPr/>
        <w:t>)</w:t>
      </w:r>
      <w:r>
        <w:rPr>
          <w:spacing w:val="3"/>
        </w:rPr>
        <w:t> </w:t>
      </w:r>
      <w:r>
        <w:rPr>
          <w:spacing w:val="-1"/>
        </w:rPr>
        <w:t>see</w:t>
      </w:r>
      <w:r>
        <w:rPr/>
        <w:t>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1"/>
        </w:rPr>
        <w:t>a</w:t>
      </w:r>
      <w:r>
        <w:rPr/>
        <w:t>n</w:t>
      </w:r>
      <w:r>
        <w:rPr>
          <w:spacing w:val="-3"/>
        </w:rPr>
        <w:t>g</w:t>
      </w:r>
      <w:r>
        <w:rPr/>
        <w:t>e</w:t>
      </w:r>
      <w:r>
        <w:rPr>
          <w:spacing w:val="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rpo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te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ttitude</w:t>
      </w:r>
      <w:r>
        <w:rPr>
          <w:spacing w:val="3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old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w w:val="126"/>
        </w:rPr>
        <w:t>r‖</w:t>
      </w:r>
      <w:r>
        <w:rPr/>
        <w:t> to</w:t>
      </w:r>
      <w:r>
        <w:rPr>
          <w:spacing w:val="2"/>
        </w:rPr>
        <w:t> t</w:t>
      </w:r>
      <w:r>
        <w:rPr/>
        <w:t>he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e</w:t>
      </w:r>
      <w:r>
        <w:rPr/>
        <w:t>w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r.</w:t>
      </w:r>
      <w:r>
        <w:rPr>
          <w:spacing w:val="1"/>
        </w:rPr>
        <w:t> 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it</w:t>
      </w:r>
      <w:r>
        <w:rPr>
          <w:spacing w:val="-1"/>
        </w:rPr>
        <w:t>e</w:t>
      </w:r>
      <w:r>
        <w:rPr/>
        <w:t>s Sh</w:t>
      </w:r>
      <w:r>
        <w:rPr>
          <w:spacing w:val="-1"/>
        </w:rPr>
        <w:t>e</w:t>
      </w:r>
      <w:r>
        <w:rPr/>
        <w:t>ll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>
          <w:spacing w:val="-2"/>
        </w:rPr>
        <w:t>B</w:t>
      </w:r>
      <w:r>
        <w:rPr/>
        <w:t>.P. </w:t>
      </w:r>
      <w:r>
        <w:rPr>
          <w:spacing w:val="-15"/>
        </w:rPr>
        <w:t> </w:t>
      </w:r>
      <w:r>
        <w:rPr>
          <w:spacing w:val="-1"/>
        </w:rPr>
        <w:t>Amoc</w:t>
      </w:r>
      <w:r>
        <w:rPr/>
        <w:t>o, </w:t>
      </w:r>
      <w:r>
        <w:rPr>
          <w:spacing w:val="-13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15"/>
        </w:rPr>
        <w:t> </w:t>
      </w:r>
      <w:r>
        <w:rPr>
          <w:spacing w:val="-1"/>
        </w:rPr>
        <w:t>ca</w:t>
      </w:r>
      <w:r>
        <w:rPr/>
        <w:t>ll </w:t>
      </w:r>
      <w:r>
        <w:rPr>
          <w:spacing w:val="-14"/>
        </w:rPr>
        <w:t> </w:t>
      </w:r>
      <w:r>
        <w:rPr/>
        <w:t>thems</w:t>
      </w:r>
      <w:r>
        <w:rPr>
          <w:spacing w:val="-1"/>
        </w:rPr>
        <w:t>e</w:t>
      </w:r>
      <w:r>
        <w:rPr/>
        <w:t>lves </w:t>
      </w:r>
      <w:r>
        <w:rPr>
          <w:spacing w:val="-13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n </w:t>
      </w:r>
      <w:r>
        <w:rPr>
          <w:spacing w:val="-13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/>
        <w:t>y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</w:t>
      </w:r>
      <w:r>
        <w:rPr>
          <w:w w:val="109"/>
        </w:rPr>
        <w:t>ons‖</w:t>
      </w:r>
      <w:r>
        <w:rPr/>
        <w:t>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es</w:t>
      </w:r>
      <w:r>
        <w:rPr/>
        <w:t>.   </w:t>
      </w:r>
      <w:r>
        <w:rPr>
          <w:spacing w:val="-27"/>
        </w:rPr>
        <w:t> </w:t>
      </w:r>
      <w:r>
        <w:rPr>
          <w:spacing w:val="-4"/>
        </w:rPr>
        <w:t>I</w:t>
      </w:r>
      <w:r>
        <w:rPr/>
        <w:t>n </w:t>
      </w:r>
      <w:r>
        <w:rPr/>
        <w:t>specific support of the above, Shell manages the scenario that by year 2050, at least half of its</w:t>
      </w:r>
      <w:r>
        <w:rPr>
          <w:spacing w:val="1"/>
        </w:rPr>
        <w:t> </w:t>
      </w:r>
      <w:r>
        <w:rPr/>
        <w:t>investment portfolio shall be in new renewable energies, based on the assumption that renewable</w:t>
      </w:r>
      <w:r>
        <w:rPr>
          <w:spacing w:val="-57"/>
        </w:rPr>
        <w:t> </w:t>
      </w:r>
      <w:r>
        <w:rPr/>
        <w:t>energies</w:t>
      </w:r>
      <w:r>
        <w:rPr>
          <w:spacing w:val="-1"/>
        </w:rPr>
        <w:t> </w:t>
      </w:r>
      <w:r>
        <w:rPr/>
        <w:t>shall reach full competitiveness by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year 2020.</w:t>
      </w:r>
    </w:p>
    <w:p>
      <w:pPr>
        <w:pStyle w:val="BodyText"/>
        <w:spacing w:line="480" w:lineRule="auto" w:before="121"/>
        <w:ind w:right="234"/>
      </w:pPr>
      <w:r>
        <w:rPr/>
        <w:t>Uiterkamp</w:t>
      </w:r>
      <w:r>
        <w:rPr>
          <w:spacing w:val="1"/>
        </w:rPr>
        <w:t> </w:t>
      </w:r>
      <w:r>
        <w:rPr/>
        <w:t>(Undated)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the EU-wide share of energy from renewable sources such as solar, wind, hydropower</w:t>
      </w:r>
      <w:r>
        <w:rPr>
          <w:spacing w:val="1"/>
        </w:rPr>
        <w:t> </w:t>
      </w:r>
      <w:r>
        <w:rPr/>
        <w:t>and biomass from 4% in 1991 to 8% in 2005, adding that sustainable efforts are underway to</w:t>
      </w:r>
      <w:r>
        <w:rPr>
          <w:spacing w:val="1"/>
        </w:rPr>
        <w:t> </w:t>
      </w:r>
      <w:r>
        <w:rPr/>
        <w:t>achieve this goal. He argues that initiating and maintaining renewable energy supply systems has</w:t>
      </w:r>
      <w:r>
        <w:rPr>
          <w:spacing w:val="-57"/>
        </w:rPr>
        <w:t> </w:t>
      </w:r>
      <w:r>
        <w:rPr/>
        <w:t>its own environmental impacts as well as socio-economic consequences. He concludes that 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non-renewable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renewables, explaining that unlike the stock-based non-renewables, renewable sources are flow-</w:t>
      </w:r>
      <w:r>
        <w:rPr>
          <w:spacing w:val="1"/>
        </w:rPr>
        <w:t> </w:t>
      </w:r>
      <w:r>
        <w:rPr/>
        <w:t>based. He warns though that because the sun is not always shining and the wind is not always</w:t>
      </w:r>
      <w:r>
        <w:rPr>
          <w:spacing w:val="1"/>
        </w:rPr>
        <w:t> </w:t>
      </w:r>
      <w:r>
        <w:rPr/>
        <w:t>blowing, adequate and effective energy storage systems are needed to maintain energy supply</w:t>
      </w:r>
      <w:r>
        <w:rPr>
          <w:spacing w:val="1"/>
        </w:rPr>
        <w:t> </w:t>
      </w:r>
      <w:r>
        <w:rPr/>
        <w:t>during night time or calm. Unlike sub soil–derived non-renewables such as oil and natural gas,</w:t>
      </w:r>
      <w:r>
        <w:rPr>
          <w:spacing w:val="1"/>
        </w:rPr>
        <w:t> </w:t>
      </w:r>
      <w:r>
        <w:rPr/>
        <w:t>renewable energy sources need space at the earth‘s surface. All this has spatial consequences.</w:t>
      </w:r>
      <w:r>
        <w:rPr>
          <w:spacing w:val="1"/>
        </w:rPr>
        <w:t> </w:t>
      </w:r>
      <w:r>
        <w:rPr/>
        <w:t>Uiterkamp (Undated) concludes that without an overall life-cycle assessment this policy target is</w:t>
      </w:r>
      <w:r>
        <w:rPr>
          <w:spacing w:val="1"/>
        </w:rPr>
        <w:t> </w:t>
      </w:r>
      <w:r>
        <w:rPr/>
        <w:t>more an</w:t>
      </w:r>
      <w:r>
        <w:rPr>
          <w:spacing w:val="1"/>
        </w:rPr>
        <w:t> </w:t>
      </w:r>
      <w:r>
        <w:rPr/>
        <w:t>initiative 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a problem</w:t>
      </w:r>
      <w:r>
        <w:rPr>
          <w:spacing w:val="1"/>
        </w:rPr>
        <w:t> </w:t>
      </w:r>
      <w:r>
        <w:rPr/>
        <w:t>of excess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production</w:t>
      </w:r>
      <w:r>
        <w:rPr>
          <w:spacing w:val="60"/>
        </w:rPr>
        <w:t> </w:t>
      </w:r>
      <w:r>
        <w:rPr/>
        <w:t>than a</w:t>
      </w:r>
      <w:r>
        <w:rPr>
          <w:spacing w:val="1"/>
        </w:rPr>
        <w:t> </w:t>
      </w:r>
      <w:r>
        <w:rPr/>
        <w:t>solution to an energy or environmental problem. Upgrading biomass</w:t>
      </w:r>
      <w:r>
        <w:rPr>
          <w:spacing w:val="60"/>
        </w:rPr>
        <w:t> </w:t>
      </w:r>
      <w:r>
        <w:rPr/>
        <w:t>such as wheat chaff or</w:t>
      </w:r>
      <w:r>
        <w:rPr>
          <w:spacing w:val="1"/>
        </w:rPr>
        <w:t> </w:t>
      </w:r>
      <w:r>
        <w:rPr/>
        <w:t>wood to motor fuels implies efficiency losses that can be avoided when biomass is incinerated</w:t>
      </w:r>
      <w:r>
        <w:rPr>
          <w:spacing w:val="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generate heat.</w:t>
      </w:r>
    </w:p>
    <w:p>
      <w:pPr>
        <w:pStyle w:val="BodyText"/>
        <w:spacing w:line="480" w:lineRule="auto" w:before="122"/>
        <w:ind w:right="242"/>
      </w:pPr>
      <w:r>
        <w:rPr/>
        <w:t>Sokona &amp; Thoamas (1999) report that a return to renewable energy is often considered the</w:t>
      </w:r>
      <w:r>
        <w:rPr>
          <w:spacing w:val="1"/>
        </w:rPr>
        <w:t> </w:t>
      </w:r>
      <w:r>
        <w:rPr/>
        <w:t>solution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58"/>
        </w:rPr>
        <w:t> </w:t>
      </w:r>
      <w:r>
        <w:rPr/>
        <w:t>needs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poor</w:t>
      </w:r>
      <w:r>
        <w:rPr>
          <w:spacing w:val="3"/>
        </w:rPr>
        <w:t> </w:t>
      </w:r>
      <w:r>
        <w:rPr/>
        <w:t>who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excluded</w:t>
      </w:r>
      <w:r>
        <w:rPr>
          <w:spacing w:val="4"/>
        </w:rPr>
        <w:t> </w:t>
      </w:r>
      <w:r>
        <w:rPr/>
        <w:t>from</w:t>
      </w:r>
      <w:r>
        <w:rPr>
          <w:spacing w:val="2"/>
        </w:rPr>
        <w:t> </w:t>
      </w:r>
      <w:r>
        <w:rPr/>
        <w:t>modern</w:t>
      </w:r>
      <w:r>
        <w:rPr>
          <w:spacing w:val="3"/>
        </w:rPr>
        <w:t> </w:t>
      </w:r>
      <w:r>
        <w:rPr/>
        <w:t>energy</w:t>
      </w:r>
      <w:r>
        <w:rPr>
          <w:spacing w:val="59"/>
        </w:rPr>
        <w:t> </w:t>
      </w:r>
      <w:r>
        <w:rPr/>
        <w:t>systems.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Arguments in favour of this position from a macro-economic perspective hold that renewable</w:t>
      </w:r>
      <w:r>
        <w:rPr>
          <w:spacing w:val="1"/>
        </w:rPr>
        <w:t> </w:t>
      </w:r>
      <w:r>
        <w:rPr/>
        <w:t>energy will reduce long-term dependency on oil and lower national debts, thereby improving</w:t>
      </w:r>
      <w:r>
        <w:rPr>
          <w:spacing w:val="1"/>
        </w:rPr>
        <w:t> </w:t>
      </w:r>
      <w:r>
        <w:rPr/>
        <w:t>economic conditions and benefiting the poor. Sokona &amp; Thoamas (1999) are of the view that this</w:t>
      </w:r>
      <w:r>
        <w:rPr>
          <w:spacing w:val="-57"/>
        </w:rPr>
        <w:t> </w:t>
      </w:r>
      <w:r>
        <w:rPr/>
        <w:t>argument does not, however, take into account the high cost of renewable energy that makes it</w:t>
      </w:r>
      <w:r>
        <w:rPr>
          <w:spacing w:val="1"/>
        </w:rPr>
        <w:t> </w:t>
      </w:r>
      <w:r>
        <w:rPr/>
        <w:t>accessible only to the rich and excludes the poor in towns and rural areas. They lament that the</w:t>
      </w:r>
      <w:r>
        <w:rPr>
          <w:spacing w:val="1"/>
        </w:rPr>
        <w:t> </w:t>
      </w:r>
      <w:r>
        <w:rPr/>
        <w:t>world is faced with global solutions that absolutely do not respond at least in the short run, to the</w:t>
      </w:r>
      <w:r>
        <w:rPr>
          <w:spacing w:val="1"/>
        </w:rPr>
        <w:t> </w:t>
      </w:r>
      <w:r>
        <w:rPr/>
        <w:t>needs of the poor people. In other words, the logic of renewable energy solutions that incorporate</w:t>
      </w:r>
      <w:r>
        <w:rPr>
          <w:spacing w:val="-57"/>
        </w:rPr>
        <w:t> </w:t>
      </w:r>
      <w:r>
        <w:rPr/>
        <w:t>high-tech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logic,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already</w:t>
      </w:r>
      <w:r>
        <w:rPr>
          <w:spacing w:val="-3"/>
        </w:rPr>
        <w:t> </w:t>
      </w:r>
      <w:r>
        <w:rPr/>
        <w:t>known, they</w:t>
      </w:r>
      <w:r>
        <w:rPr>
          <w:spacing w:val="-3"/>
        </w:rPr>
        <w:t> </w:t>
      </w:r>
      <w:r>
        <w:rPr/>
        <w:t>conclude.</w:t>
      </w:r>
    </w:p>
    <w:p>
      <w:pPr>
        <w:pStyle w:val="BodyText"/>
        <w:spacing w:line="480" w:lineRule="auto" w:before="121"/>
        <w:ind w:right="239"/>
      </w:pPr>
      <w:r>
        <w:rPr/>
        <w:t>Mathieu (1998) stresses that recourse to renewables and in particular to bio-fuels by countries</w:t>
      </w:r>
      <w:r>
        <w:rPr>
          <w:spacing w:val="1"/>
        </w:rPr>
        <w:t> </w:t>
      </w:r>
      <w:r>
        <w:rPr/>
        <w:t>rich in agricultural and forestry resources, has sometimes been evoked during periods of tensions</w:t>
      </w:r>
      <w:r>
        <w:rPr>
          <w:spacing w:val="-57"/>
        </w:rPr>
        <w:t> </w:t>
      </w:r>
      <w:r>
        <w:rPr/>
        <w:t>in petroleum markets as well as during lean agricultural harvests. He adds that the problem of</w:t>
      </w:r>
      <w:r>
        <w:rPr>
          <w:spacing w:val="1"/>
        </w:rPr>
        <w:t> </w:t>
      </w:r>
      <w:r>
        <w:rPr/>
        <w:t>efficiency of these alternative sources of energy has posed itself more or less sharply thanks to</w:t>
      </w:r>
      <w:r>
        <w:rPr>
          <w:spacing w:val="1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cost of oil and the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of biomass.</w:t>
      </w:r>
    </w:p>
    <w:p>
      <w:pPr>
        <w:pStyle w:val="BodyText"/>
        <w:spacing w:line="480" w:lineRule="auto" w:before="121"/>
        <w:ind w:right="242"/>
      </w:pPr>
      <w:r>
        <w:rPr/>
        <w:t>Macedo (Undated) shows that the production of ethanol from sugar cane to replace gasoline as a</w:t>
      </w:r>
      <w:r>
        <w:rPr>
          <w:spacing w:val="1"/>
        </w:rPr>
        <w:t> </w:t>
      </w:r>
      <w:r>
        <w:rPr/>
        <w:t>fuel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transportation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large</w:t>
      </w:r>
      <w:r>
        <w:rPr>
          <w:spacing w:val="11"/>
        </w:rPr>
        <w:t> </w:t>
      </w:r>
      <w:r>
        <w:rPr/>
        <w:t>scale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Brazil</w:t>
      </w:r>
      <w:r>
        <w:rPr>
          <w:spacing w:val="12"/>
        </w:rPr>
        <w:t> </w:t>
      </w:r>
      <w:r>
        <w:rPr/>
        <w:t>had</w:t>
      </w:r>
      <w:r>
        <w:rPr>
          <w:spacing w:val="13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positive</w:t>
      </w:r>
      <w:r>
        <w:rPr>
          <w:spacing w:val="11"/>
        </w:rPr>
        <w:t> </w:t>
      </w:r>
      <w:r>
        <w:rPr/>
        <w:t>social</w:t>
      </w:r>
      <w:r>
        <w:rPr>
          <w:spacing w:val="12"/>
        </w:rPr>
        <w:t> </w:t>
      </w:r>
      <w:r>
        <w:rPr/>
        <w:t>impacts.</w:t>
      </w:r>
      <w:r>
        <w:rPr>
          <w:spacing w:val="15"/>
        </w:rPr>
        <w:t> </w:t>
      </w:r>
      <w:r>
        <w:rPr/>
        <w:t>It</w:t>
      </w:r>
      <w:r>
        <w:rPr>
          <w:spacing w:val="12"/>
        </w:rPr>
        <w:t> </w:t>
      </w:r>
      <w:r>
        <w:rPr/>
        <w:t>helped</w:t>
      </w:r>
      <w:r>
        <w:rPr>
          <w:spacing w:val="-58"/>
        </w:rPr>
        <w:t> </w:t>
      </w:r>
      <w:r>
        <w:rPr/>
        <w:t>to create higher quality jobs (some 710,000 in ten years), helped to reverse migration to large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areas, and</w:t>
      </w:r>
      <w:r>
        <w:rPr>
          <w:spacing w:val="-1"/>
        </w:rPr>
        <w:t> </w:t>
      </w:r>
      <w:r>
        <w:rPr/>
        <w:t>to increase</w:t>
      </w:r>
      <w:r>
        <w:rPr>
          <w:spacing w:val="-1"/>
        </w:rPr>
        <w:t> </w:t>
      </w:r>
      <w:r>
        <w:rPr/>
        <w:t>the overall quality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in many</w:t>
      </w:r>
      <w:r>
        <w:rPr>
          <w:spacing w:val="-5"/>
        </w:rPr>
        <w:t> </w:t>
      </w:r>
      <w:r>
        <w:rPr/>
        <w:t>small towns.</w:t>
      </w:r>
    </w:p>
    <w:p>
      <w:pPr>
        <w:pStyle w:val="BodyText"/>
        <w:spacing w:line="480" w:lineRule="auto" w:before="120"/>
        <w:ind w:right="238"/>
      </w:pPr>
      <w:r>
        <w:rPr/>
        <w:t>For</w:t>
      </w:r>
      <w:r>
        <w:rPr>
          <w:spacing w:val="1"/>
        </w:rPr>
        <w:t> </w:t>
      </w:r>
      <w:r>
        <w:rPr/>
        <w:t>Voogt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renewables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Requirement (TPER) (1-5%) could increase to around 4 percent in 2010 and 7 percent in 2030 if</w:t>
      </w:r>
      <w:r>
        <w:rPr>
          <w:spacing w:val="1"/>
        </w:rPr>
        <w:t> </w:t>
      </w:r>
      <w:r>
        <w:rPr/>
        <w:t>large additional policy efforts are taken. Biomass and waste have the largest potential, up to 100</w:t>
      </w:r>
      <w:r>
        <w:rPr>
          <w:spacing w:val="1"/>
        </w:rPr>
        <w:t> </w:t>
      </w:r>
      <w:r>
        <w:rPr/>
        <w:t>picojoules (PJ), (1 PJ = 10</w:t>
      </w:r>
      <w:r>
        <w:rPr>
          <w:vertAlign w:val="superscript"/>
        </w:rPr>
        <w:t>9</w:t>
      </w:r>
      <w:r>
        <w:rPr>
          <w:vertAlign w:val="baseline"/>
        </w:rPr>
        <w:t> Joules) in the year 2030. The potential of wind power is small,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0"/>
          <w:vertAlign w:val="baseline"/>
        </w:rPr>
        <w:t> </w:t>
      </w:r>
      <w:r>
        <w:rPr>
          <w:vertAlign w:val="baseline"/>
        </w:rPr>
        <w:t>only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small</w:t>
      </w:r>
      <w:r>
        <w:rPr>
          <w:spacing w:val="12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2"/>
          <w:vertAlign w:val="baseline"/>
        </w:rPr>
        <w:t> </w:t>
      </w:r>
      <w:r>
        <w:rPr>
          <w:vertAlign w:val="baseline"/>
        </w:rPr>
        <w:t>share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gained.</w:t>
      </w:r>
      <w:r>
        <w:rPr>
          <w:spacing w:val="1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hydropower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installation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solar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1"/>
      </w:pPr>
      <w:r>
        <w:rPr/>
        <w:t>thermal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photovoltaic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cost-effective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measures.</w:t>
      </w:r>
    </w:p>
    <w:p>
      <w:pPr>
        <w:pStyle w:val="BodyText"/>
        <w:spacing w:line="480" w:lineRule="auto" w:before="120"/>
        <w:ind w:right="242"/>
      </w:pPr>
      <w:r>
        <w:rPr/>
        <w:t>Having identified seven key drivers moving global energy use viz: (i) population growth, (ii)</w:t>
      </w:r>
      <w:r>
        <w:rPr>
          <w:spacing w:val="1"/>
        </w:rPr>
        <w:t> </w:t>
      </w:r>
      <w:r>
        <w:rPr/>
        <w:t>economic and social development, (iii) financial and institutional conditions, (iv) local/ regional/</w:t>
      </w:r>
      <w:r>
        <w:rPr>
          <w:spacing w:val="1"/>
        </w:rPr>
        <w:t> </w:t>
      </w:r>
      <w:r>
        <w:rPr/>
        <w:t>global</w:t>
      </w:r>
      <w:r>
        <w:rPr>
          <w:spacing w:val="20"/>
        </w:rPr>
        <w:t> </w:t>
      </w:r>
      <w:r>
        <w:rPr/>
        <w:t>environment,</w:t>
      </w:r>
      <w:r>
        <w:rPr>
          <w:spacing w:val="19"/>
        </w:rPr>
        <w:t> </w:t>
      </w:r>
      <w:r>
        <w:rPr/>
        <w:t>(v)</w:t>
      </w:r>
      <w:r>
        <w:rPr>
          <w:spacing w:val="22"/>
        </w:rPr>
        <w:t> </w:t>
      </w:r>
      <w:r>
        <w:rPr/>
        <w:t>efficiency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energy</w:t>
      </w:r>
      <w:r>
        <w:rPr>
          <w:spacing w:val="14"/>
        </w:rPr>
        <w:t> </w:t>
      </w:r>
      <w:r>
        <w:rPr/>
        <w:t>supply</w:t>
      </w:r>
      <w:r>
        <w:rPr>
          <w:spacing w:val="14"/>
        </w:rPr>
        <w:t> </w:t>
      </w:r>
      <w:r>
        <w:rPr/>
        <w:t>and</w:t>
      </w:r>
      <w:r>
        <w:rPr>
          <w:spacing w:val="21"/>
        </w:rPr>
        <w:t> </w:t>
      </w:r>
      <w:r>
        <w:rPr/>
        <w:t>use,</w:t>
      </w:r>
      <w:r>
        <w:rPr>
          <w:spacing w:val="18"/>
        </w:rPr>
        <w:t> </w:t>
      </w:r>
      <w:r>
        <w:rPr/>
        <w:t>(vi)</w:t>
      </w:r>
      <w:r>
        <w:rPr>
          <w:spacing w:val="18"/>
        </w:rPr>
        <w:t> </w:t>
      </w:r>
      <w:r>
        <w:rPr/>
        <w:t>technological</w:t>
      </w:r>
      <w:r>
        <w:rPr>
          <w:spacing w:val="19"/>
        </w:rPr>
        <w:t> </w:t>
      </w:r>
      <w:r>
        <w:rPr/>
        <w:t>innovation,</w:t>
      </w:r>
      <w:r>
        <w:rPr>
          <w:spacing w:val="18"/>
        </w:rPr>
        <w:t> </w:t>
      </w:r>
      <w:r>
        <w:rPr/>
        <w:t>and</w:t>
      </w:r>
    </w:p>
    <w:p>
      <w:pPr>
        <w:pStyle w:val="BodyText"/>
        <w:spacing w:line="480" w:lineRule="auto" w:before="1"/>
        <w:ind w:right="234"/>
      </w:pPr>
      <w:r>
        <w:rPr/>
        <w:t>(vii) access to modern energy in non-OECD area, Trindade (2003) asserts that biomass energy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applied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biomass resources conversion and end-use will lead to modern biomass energy systems. He uses</w:t>
      </w:r>
      <w:r>
        <w:rPr>
          <w:spacing w:val="1"/>
        </w:rPr>
        <w:t> </w:t>
      </w:r>
      <w:r>
        <w:rPr/>
        <w:t>Vietnam as an example: Vietnam remains an essentially rural society. Though the share of</w:t>
      </w:r>
      <w:r>
        <w:rPr>
          <w:spacing w:val="1"/>
        </w:rPr>
        <w:t> </w:t>
      </w:r>
      <w:r>
        <w:rPr/>
        <w:t>traditional energy - mostly wood and other biomass fuels –in total energy consumption dropped</w:t>
      </w:r>
      <w:r>
        <w:rPr>
          <w:spacing w:val="1"/>
        </w:rPr>
        <w:t> </w:t>
      </w:r>
      <w:r>
        <w:rPr/>
        <w:t>to 66 percent in 1996, it continued to be more than 3 times modern energy consumption. He adds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managed,</w:t>
      </w:r>
      <w:r>
        <w:rPr>
          <w:spacing w:val="1"/>
        </w:rPr>
        <w:t> </w:t>
      </w:r>
      <w:r>
        <w:rPr/>
        <w:t>wood-fuel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environmentally sustainable. However, Vietnam urgently needs to boost hydrocarbon resource</w:t>
      </w:r>
      <w:r>
        <w:rPr>
          <w:spacing w:val="1"/>
        </w:rPr>
        <w:t> </w:t>
      </w:r>
      <w:r>
        <w:rPr/>
        <w:t>development for two reasons. First, oil exports earn significant foreign exchange. Second, gas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an environmentally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economically</w:t>
      </w:r>
      <w:r>
        <w:rPr>
          <w:spacing w:val="-5"/>
        </w:rPr>
        <w:t> </w:t>
      </w:r>
      <w:r>
        <w:rPr/>
        <w:t>important source</w:t>
      </w:r>
      <w:r>
        <w:rPr>
          <w:spacing w:val="-1"/>
        </w:rPr>
        <w:t> </w:t>
      </w:r>
      <w:r>
        <w:rPr/>
        <w:t>of energy.</w:t>
      </w:r>
    </w:p>
    <w:p>
      <w:pPr>
        <w:pStyle w:val="BodyText"/>
        <w:spacing w:line="480" w:lineRule="auto" w:before="121"/>
        <w:ind w:right="235"/>
      </w:pPr>
      <w:r>
        <w:rPr/>
        <w:t>Larson and Williams (Undated) pointed out that the popular idea that biomass is the poor man's</w:t>
      </w:r>
      <w:r>
        <w:rPr>
          <w:spacing w:val="1"/>
        </w:rPr>
        <w:t> </w:t>
      </w:r>
      <w:r>
        <w:rPr/>
        <w:t>oil can be radically changed by converting biomass into more desirable forms of energy (like</w:t>
      </w:r>
      <w:r>
        <w:rPr>
          <w:spacing w:val="1"/>
        </w:rPr>
        <w:t> </w:t>
      </w:r>
      <w:r>
        <w:rPr/>
        <w:t>electricity) where the prospects are particularly good.</w:t>
      </w:r>
      <w:r>
        <w:rPr>
          <w:spacing w:val="60"/>
        </w:rPr>
        <w:t> </w:t>
      </w:r>
      <w:r>
        <w:rPr/>
        <w:t>Biomass contributes about 15 percent of</w:t>
      </w:r>
      <w:r>
        <w:rPr>
          <w:spacing w:val="1"/>
        </w:rPr>
        <w:t> </w:t>
      </w:r>
      <w:r>
        <w:rPr/>
        <w:t>the world‘s primary energy, most of it used inefficiently as traditional energy in 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available to convert biomass resources to modern energy carriers such as electricity, and liquid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gaseous</w:t>
      </w:r>
      <w:r>
        <w:rPr>
          <w:spacing w:val="1"/>
        </w:rPr>
        <w:t> </w:t>
      </w:r>
      <w:r>
        <w:rPr/>
        <w:t>fuels,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cleanly.</w:t>
      </w:r>
      <w:r>
        <w:rPr>
          <w:spacing w:val="1"/>
        </w:rPr>
        <w:t> </w:t>
      </w:r>
      <w:r>
        <w:rPr/>
        <w:t>Modernizing</w:t>
      </w:r>
      <w:r>
        <w:rPr>
          <w:spacing w:val="14"/>
        </w:rPr>
        <w:t> </w:t>
      </w:r>
      <w:r>
        <w:rPr/>
        <w:t>biomass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have</w:t>
      </w:r>
      <w:r>
        <w:rPr>
          <w:spacing w:val="15"/>
        </w:rPr>
        <w:t> </w:t>
      </w:r>
      <w:r>
        <w:rPr/>
        <w:t>benefits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both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rural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modern</w:t>
      </w:r>
      <w:r>
        <w:rPr>
          <w:spacing w:val="18"/>
        </w:rPr>
        <w:t> </w:t>
      </w:r>
      <w:r>
        <w:rPr/>
        <w:t>sectors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developing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societies. Biomass is also used for co-generation of heat and power in Scandinavia, the U.S. and</w:t>
      </w:r>
      <w:r>
        <w:rPr>
          <w:spacing w:val="1"/>
        </w:rPr>
        <w:t> </w:t>
      </w:r>
      <w:r>
        <w:rPr/>
        <w:t>some other European and developing countries in the forest and agricultural industries, using</w:t>
      </w:r>
      <w:r>
        <w:rPr>
          <w:spacing w:val="1"/>
        </w:rPr>
        <w:t> </w:t>
      </w:r>
      <w:r>
        <w:rPr/>
        <w:t>steam–turbine</w:t>
      </w:r>
      <w:r>
        <w:rPr>
          <w:spacing w:val="-2"/>
        </w:rPr>
        <w:t> </w:t>
      </w:r>
      <w:r>
        <w:rPr/>
        <w:t>technology.</w:t>
      </w:r>
    </w:p>
    <w:p>
      <w:pPr>
        <w:pStyle w:val="BodyText"/>
        <w:spacing w:line="480" w:lineRule="auto" w:before="120"/>
        <w:ind w:right="234"/>
      </w:pPr>
      <w:r>
        <w:rPr/>
        <w:t>With the application of modern technology for co-generation of heat and power, the sugar cane</w:t>
      </w:r>
      <w:r>
        <w:rPr>
          <w:spacing w:val="1"/>
        </w:rPr>
        <w:t> </w:t>
      </w:r>
      <w:r>
        <w:rPr/>
        <w:t>industries in developing countries could become major power producers. In fact, the projected</w:t>
      </w:r>
      <w:r>
        <w:rPr>
          <w:spacing w:val="1"/>
        </w:rPr>
        <w:t> </w:t>
      </w:r>
      <w:r>
        <w:rPr/>
        <w:t>potential for sugar cane–based power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in developing countries</w:t>
      </w:r>
      <w:r>
        <w:rPr>
          <w:spacing w:val="1"/>
        </w:rPr>
        <w:t> </w:t>
      </w:r>
      <w:r>
        <w:rPr/>
        <w:t>in 2027 is</w:t>
      </w:r>
      <w:r>
        <w:rPr>
          <w:spacing w:val="60"/>
        </w:rPr>
        <w:t> </w:t>
      </w:r>
      <w:r>
        <w:rPr/>
        <w:t>larger than</w:t>
      </w:r>
      <w:r>
        <w:rPr>
          <w:spacing w:val="-57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electricity in</w:t>
      </w:r>
      <w:r>
        <w:rPr>
          <w:spacing w:val="1"/>
        </w:rPr>
        <w:t> </w:t>
      </w:r>
      <w:r>
        <w:rPr/>
        <w:t>developing countries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be used to</w:t>
      </w:r>
      <w:r>
        <w:rPr>
          <w:spacing w:val="1"/>
        </w:rPr>
        <w:t> </w:t>
      </w:r>
      <w:r>
        <w:rPr/>
        <w:t>produce liquid and gaseous fuels. Brazil is pursuing this approach in its ethanol programme,</w:t>
      </w:r>
      <w:r>
        <w:rPr>
          <w:spacing w:val="1"/>
        </w:rPr>
        <w:t> </w:t>
      </w:r>
      <w:r>
        <w:rPr/>
        <w:t>which provides about half of Brazil‘s automotive fuel; this programme has helped to reduce</w:t>
      </w:r>
      <w:r>
        <w:rPr>
          <w:spacing w:val="1"/>
        </w:rPr>
        <w:t> </w:t>
      </w:r>
      <w:r>
        <w:rPr/>
        <w:t>migration to large urban areas, and increase the overall quality of life in many small towns.</w:t>
      </w:r>
      <w:r>
        <w:rPr>
          <w:spacing w:val="1"/>
        </w:rPr>
        <w:t> </w:t>
      </w:r>
      <w:r>
        <w:rPr/>
        <w:t>Biomass reduces air pollution and carbon dioxide, can be grown on sustainable basis and can be</w:t>
      </w:r>
      <w:r>
        <w:rPr>
          <w:spacing w:val="1"/>
        </w:rPr>
        <w:t> </w:t>
      </w:r>
      <w:r>
        <w:rPr/>
        <w:t>converted to fuel or electricity with great efficiency. Bio-energy production also contributes to</w:t>
      </w:r>
      <w:r>
        <w:rPr>
          <w:spacing w:val="1"/>
        </w:rPr>
        <w:t> </w:t>
      </w:r>
      <w:r>
        <w:rPr/>
        <w:t>job creation. Larson and Williams (Undated) estimate that the recovery of marginal lands in</w:t>
      </w:r>
      <w:r>
        <w:rPr>
          <w:spacing w:val="1"/>
        </w:rPr>
        <w:t> </w:t>
      </w:r>
      <w:r>
        <w:rPr/>
        <w:t>developing countries with high-yield forests (energy plantations) might generate as many as 13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2050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conditions. In addition, biomass has reduced Brazil‘s dependence on oil imports, stabilized sugar</w:t>
      </w:r>
      <w:r>
        <w:rPr>
          <w:spacing w:val="-57"/>
        </w:rPr>
        <w:t> </w:t>
      </w:r>
      <w:r>
        <w:rPr/>
        <w:t>cane prices, promoted growth in the sugar cane industry, reduced automobile pollution, and</w:t>
      </w:r>
      <w:r>
        <w:rPr>
          <w:spacing w:val="1"/>
        </w:rPr>
        <w:t> </w:t>
      </w:r>
      <w:r>
        <w:rPr/>
        <w:t>contributed significantly to job creation in accounting for an estimated 700,000 rural skilled and</w:t>
      </w:r>
      <w:r>
        <w:rPr>
          <w:spacing w:val="1"/>
        </w:rPr>
        <w:t> </w:t>
      </w:r>
      <w:r>
        <w:rPr/>
        <w:t>unskilled jobs.</w:t>
      </w:r>
    </w:p>
    <w:p>
      <w:pPr>
        <w:pStyle w:val="BodyText"/>
        <w:spacing w:line="480" w:lineRule="auto" w:before="123"/>
        <w:ind w:right="240"/>
      </w:pPr>
      <w:r>
        <w:rPr/>
        <w:t>Geothermal energy, and mini and micro–hydropower are also important energy supply options,</w:t>
      </w:r>
      <w:r>
        <w:rPr>
          <w:spacing w:val="1"/>
        </w:rPr>
        <w:t> </w:t>
      </w:r>
      <w:r>
        <w:rPr/>
        <w:t>although they are site specific. However, the useful potential of these possibilities is less than the</w:t>
      </w:r>
      <w:r>
        <w:rPr>
          <w:spacing w:val="-57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suggest,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exploiting</w:t>
      </w:r>
      <w:r>
        <w:rPr>
          <w:spacing w:val="-3"/>
        </w:rPr>
        <w:t> </w:t>
      </w:r>
      <w:r>
        <w:rPr/>
        <w:t>the technical options.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In many places throughout the world there is increasing interest in developing wind power plants</w:t>
      </w:r>
      <w:r>
        <w:rPr>
          <w:spacing w:val="-57"/>
        </w:rPr>
        <w:t> </w:t>
      </w:r>
      <w:r>
        <w:rPr/>
        <w:t>as a clean source of electricity. However, many electric generating companies are reluctant to</w:t>
      </w:r>
      <w:r>
        <w:rPr>
          <w:spacing w:val="1"/>
        </w:rPr>
        <w:t> </w:t>
      </w:r>
      <w:r>
        <w:rPr/>
        <w:t>install significant wind capacity because of the intermittent nature of the resource. Wind power</w:t>
      </w:r>
      <w:r>
        <w:rPr>
          <w:spacing w:val="1"/>
        </w:rPr>
        <w:t> </w:t>
      </w:r>
      <w:r>
        <w:rPr/>
        <w:t>plants cannot be controlled in the same way as their conventional cousins, and are subject to the</w:t>
      </w:r>
      <w:r>
        <w:rPr>
          <w:spacing w:val="1"/>
        </w:rPr>
        <w:t> </w:t>
      </w:r>
      <w:r>
        <w:rPr/>
        <w:t>availability of the wind itself.</w:t>
      </w:r>
      <w:r>
        <w:rPr>
          <w:spacing w:val="60"/>
        </w:rPr>
        <w:t> </w:t>
      </w:r>
      <w:r>
        <w:rPr/>
        <w:t>It is also likely that the yield from wind power plant will vary.</w:t>
      </w:r>
      <w:r>
        <w:rPr>
          <w:spacing w:val="1"/>
        </w:rPr>
        <w:t> </w:t>
      </w:r>
      <w:r>
        <w:rPr/>
        <w:t>Both of these issues can be characterized as different aspects of risk, which is becoming an</w:t>
      </w:r>
      <w:r>
        <w:rPr>
          <w:spacing w:val="1"/>
        </w:rPr>
        <w:t> </w:t>
      </w:r>
      <w:r>
        <w:rPr/>
        <w:t>important topic as the electricity industry moves toward a greater degree of competition under</w:t>
      </w:r>
      <w:r>
        <w:rPr>
          <w:spacing w:val="1"/>
        </w:rPr>
        <w:t> </w:t>
      </w:r>
      <w:r>
        <w:rPr/>
        <w:t>restructuring. To reduce the risk of depending too heavily on one specific type of generation or</w:t>
      </w:r>
      <w:r>
        <w:rPr>
          <w:spacing w:val="1"/>
        </w:rPr>
        <w:t> </w:t>
      </w:r>
      <w:r>
        <w:rPr/>
        <w:t>fuel, resource-planning techniques have incorporated methods of portfolio diversification theory.</w:t>
      </w:r>
      <w:r>
        <w:rPr>
          <w:spacing w:val="-57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option</w:t>
      </w:r>
      <w:r>
        <w:rPr>
          <w:spacing w:val="13"/>
        </w:rPr>
        <w:t> </w:t>
      </w:r>
      <w:r>
        <w:rPr/>
        <w:t>theory</w:t>
      </w:r>
      <w:r>
        <w:rPr>
          <w:spacing w:val="8"/>
        </w:rPr>
        <w:t> </w:t>
      </w:r>
      <w:r>
        <w:rPr/>
        <w:t>is</w:t>
      </w:r>
      <w:r>
        <w:rPr>
          <w:spacing w:val="14"/>
        </w:rPr>
        <w:t> </w:t>
      </w:r>
      <w:r>
        <w:rPr/>
        <w:t>also</w:t>
      </w:r>
      <w:r>
        <w:rPr>
          <w:spacing w:val="13"/>
        </w:rPr>
        <w:t> </w:t>
      </w:r>
      <w:r>
        <w:rPr/>
        <w:t>used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evaluate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relative</w:t>
      </w:r>
      <w:r>
        <w:rPr>
          <w:spacing w:val="12"/>
        </w:rPr>
        <w:t> </w:t>
      </w:r>
      <w:r>
        <w:rPr/>
        <w:t>costs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building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power</w:t>
      </w:r>
      <w:r>
        <w:rPr>
          <w:spacing w:val="12"/>
        </w:rPr>
        <w:t> </w:t>
      </w:r>
      <w:r>
        <w:rPr/>
        <w:t>plant</w:t>
      </w:r>
      <w:r>
        <w:rPr>
          <w:spacing w:val="14"/>
        </w:rPr>
        <w:t> </w:t>
      </w:r>
      <w:r>
        <w:rPr/>
        <w:t>now</w:t>
      </w:r>
      <w:r>
        <w:rPr>
          <w:spacing w:val="-58"/>
        </w:rPr>
        <w:t> </w:t>
      </w:r>
      <w:r>
        <w:rPr/>
        <w:t>or building it later. Another strategy is hedging, which can consist of forward trading or contracts</w:t>
      </w:r>
      <w:r>
        <w:rPr>
          <w:spacing w:val="-57"/>
        </w:rPr>
        <w:t> </w:t>
      </w:r>
      <w:r>
        <w:rPr/>
        <w:t>for differences. Applying these theories and practices to resource planning helps companies</w:t>
      </w:r>
      <w:r>
        <w:rPr>
          <w:spacing w:val="1"/>
        </w:rPr>
        <w:t> </w:t>
      </w:r>
      <w:r>
        <w:rPr/>
        <w:t>assess</w:t>
      </w:r>
      <w:r>
        <w:rPr>
          <w:spacing w:val="-1"/>
        </w:rPr>
        <w:t> </w:t>
      </w:r>
      <w:r>
        <w:rPr/>
        <w:t>and reduce</w:t>
      </w:r>
      <w:r>
        <w:rPr>
          <w:spacing w:val="1"/>
        </w:rPr>
        <w:t> </w:t>
      </w:r>
      <w:r>
        <w:rPr/>
        <w:t>risks in the emerging</w:t>
      </w:r>
      <w:r>
        <w:rPr>
          <w:spacing w:val="-3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environment.</w:t>
      </w:r>
    </w:p>
    <w:p>
      <w:pPr>
        <w:pStyle w:val="Heading2"/>
        <w:numPr>
          <w:ilvl w:val="4"/>
          <w:numId w:val="15"/>
        </w:numPr>
        <w:tabs>
          <w:tab w:pos="1261" w:val="left" w:leader="none"/>
        </w:tabs>
        <w:spacing w:line="240" w:lineRule="auto" w:before="126" w:after="0"/>
        <w:ind w:left="1260" w:right="0" w:hanging="901"/>
        <w:jc w:val="both"/>
      </w:pPr>
      <w:bookmarkStart w:name="_TOC_250023" w:id="65"/>
      <w:r>
        <w:rPr/>
        <w:t>Wind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bookmarkEnd w:id="65"/>
      <w:r>
        <w:rPr/>
        <w:t>Plants</w:t>
      </w:r>
    </w:p>
    <w:p>
      <w:pPr>
        <w:pStyle w:val="BodyText"/>
        <w:spacing w:before="1"/>
        <w:ind w:left="0"/>
        <w:jc w:val="left"/>
        <w:rPr>
          <w:b/>
          <w:sz w:val="34"/>
        </w:rPr>
      </w:pPr>
    </w:p>
    <w:p>
      <w:pPr>
        <w:pStyle w:val="BodyText"/>
        <w:spacing w:line="480" w:lineRule="auto"/>
        <w:ind w:right="234"/>
      </w:pPr>
      <w:r>
        <w:rPr/>
        <w:t>Henderson &amp; Bracho (2000) assert that whereas in the past we saw the substitution of one energy</w:t>
      </w:r>
      <w:r>
        <w:rPr>
          <w:spacing w:val="-57"/>
        </w:rPr>
        <w:t> </w:t>
      </w:r>
      <w:r>
        <w:rPr/>
        <w:t>source by another but within the fossil fuels paradigm, today‘s energy transition means a shift</w:t>
      </w:r>
      <w:r>
        <w:rPr>
          <w:spacing w:val="1"/>
        </w:rPr>
        <w:t> </w:t>
      </w:r>
      <w:r>
        <w:rPr/>
        <w:t>from one source to several sources of renewable energy. This transition, they insist, will require</w:t>
      </w:r>
      <w:r>
        <w:rPr>
          <w:spacing w:val="1"/>
        </w:rPr>
        <w:t> </w:t>
      </w:r>
      <w:r>
        <w:rPr/>
        <w:t>action on many fronts, including energy demand and supply and implies value changes and</w:t>
      </w:r>
      <w:r>
        <w:rPr>
          <w:spacing w:val="1"/>
        </w:rPr>
        <w:t> </w:t>
      </w:r>
      <w:r>
        <w:rPr/>
        <w:t>education. They counsel that policies must be integrative, mentally reinforcing and systematic in</w:t>
      </w:r>
      <w:r>
        <w:rPr>
          <w:spacing w:val="1"/>
        </w:rPr>
        <w:t> </w:t>
      </w:r>
      <w:r>
        <w:rPr/>
        <w:t>order to ensure the economic viability of needed changes, emphasizing that what is at stake is</w:t>
      </w:r>
      <w:r>
        <w:rPr>
          <w:spacing w:val="1"/>
        </w:rPr>
        <w:t> </w:t>
      </w:r>
      <w:r>
        <w:rPr/>
        <w:t>nothing less than a change in the dominant development model, a paradigm change in the</w:t>
      </w:r>
      <w:r>
        <w:rPr>
          <w:spacing w:val="1"/>
        </w:rPr>
        <w:t> </w:t>
      </w:r>
      <w:r>
        <w:rPr/>
        <w:t>prevailing consumption, production and technological patterns. They conclude that natural gas is</w:t>
      </w:r>
      <w:r>
        <w:rPr>
          <w:spacing w:val="1"/>
        </w:rPr>
        <w:t> </w:t>
      </w:r>
      <w:r>
        <w:rPr/>
        <w:t>poised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provide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major</w:t>
      </w:r>
      <w:r>
        <w:rPr>
          <w:spacing w:val="11"/>
        </w:rPr>
        <w:t> </w:t>
      </w:r>
      <w:r>
        <w:rPr/>
        <w:t>role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energy</w:t>
      </w:r>
      <w:r>
        <w:rPr>
          <w:spacing w:val="5"/>
        </w:rPr>
        <w:t> </w:t>
      </w:r>
      <w:r>
        <w:rPr/>
        <w:t>transition.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hydrogen-based</w:t>
      </w:r>
      <w:r>
        <w:rPr>
          <w:spacing w:val="13"/>
        </w:rPr>
        <w:t> </w:t>
      </w:r>
      <w:r>
        <w:rPr/>
        <w:t>economy,</w:t>
      </w:r>
      <w:r>
        <w:rPr>
          <w:spacing w:val="10"/>
        </w:rPr>
        <w:t> </w:t>
      </w:r>
      <w:r>
        <w:rPr/>
        <w:t>particularly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related to transport is a likely development. A major trend toward micro-generation of electricity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60"/>
        </w:rPr>
        <w:t> </w:t>
      </w:r>
      <w:r>
        <w:rPr/>
        <w:t>issues.</w:t>
      </w:r>
      <w:r>
        <w:rPr>
          <w:spacing w:val="1"/>
        </w:rPr>
        <w:t> </w:t>
      </w:r>
      <w:r>
        <w:rPr/>
        <w:t>Emissions trading in CO</w:t>
      </w:r>
      <w:r>
        <w:rPr>
          <w:vertAlign w:val="subscript"/>
        </w:rPr>
        <w:t>2</w:t>
      </w:r>
      <w:r>
        <w:rPr>
          <w:vertAlign w:val="baseline"/>
        </w:rPr>
        <w:t>, S0</w:t>
      </w:r>
      <w:r>
        <w:rPr>
          <w:vertAlign w:val="subscript"/>
        </w:rPr>
        <w:t>2</w:t>
      </w:r>
      <w:r>
        <w:rPr>
          <w:vertAlign w:val="baseline"/>
        </w:rPr>
        <w:t>, and other pollutants can smooth the energy transition, even as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Kyoto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Accords</w:t>
      </w:r>
      <w:r>
        <w:rPr>
          <w:spacing w:val="2"/>
          <w:vertAlign w:val="baseline"/>
        </w:rPr>
        <w:t> </w:t>
      </w:r>
      <w:r>
        <w:rPr>
          <w:vertAlign w:val="baseline"/>
        </w:rPr>
        <w:t>are refined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re-shaped toward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efficiency.</w:t>
      </w:r>
    </w:p>
    <w:p>
      <w:pPr>
        <w:pStyle w:val="BodyText"/>
        <w:spacing w:line="480" w:lineRule="auto" w:before="120"/>
        <w:ind w:right="239"/>
      </w:pPr>
      <w:r>
        <w:rPr/>
        <w:t>Reddy et al. (1998) describe a successfully decentralized community-based biogas facility, for</w:t>
      </w:r>
      <w:r>
        <w:rPr>
          <w:spacing w:val="1"/>
        </w:rPr>
        <w:t> </w:t>
      </w:r>
      <w:r>
        <w:rPr/>
        <w:t>electricity generation in a rural village in South India. The electricity produced and used in high</w:t>
      </w:r>
      <w:r>
        <w:rPr>
          <w:spacing w:val="1"/>
        </w:rPr>
        <w:t> </w:t>
      </w:r>
      <w:r>
        <w:rPr/>
        <w:t>efficiency end – use equipment provides for both lighting and water pumping. The rural village</w:t>
      </w:r>
      <w:r>
        <w:rPr>
          <w:spacing w:val="1"/>
        </w:rPr>
        <w:t> </w:t>
      </w:r>
      <w:r>
        <w:rPr/>
        <w:t>story is now being replicated in many villages in India as well as in China, where its adoption at</w:t>
      </w:r>
      <w:r>
        <w:rPr>
          <w:spacing w:val="1"/>
        </w:rPr>
        <w:t> </w:t>
      </w:r>
      <w:r>
        <w:rPr/>
        <w:t>the household level is proceeding rapidly. In 1993, 5.21 million farm biogas digestors were</w:t>
      </w:r>
      <w:r>
        <w:rPr>
          <w:spacing w:val="1"/>
        </w:rPr>
        <w:t> </w:t>
      </w:r>
      <w:r>
        <w:rPr/>
        <w:t>developed and popularized as a good example of ecological agriculture with excellent results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and the health of the populace.</w:t>
      </w:r>
    </w:p>
    <w:p>
      <w:pPr>
        <w:pStyle w:val="BodyText"/>
        <w:spacing w:line="480" w:lineRule="auto" w:before="122"/>
        <w:ind w:right="239"/>
      </w:pPr>
      <w:r>
        <w:rPr/>
        <w:t>Pearson (1996) posits that in spite of their current limitations primarily of cost competitiveness</w:t>
      </w:r>
      <w:r>
        <w:rPr>
          <w:spacing w:val="1"/>
        </w:rPr>
        <w:t> </w:t>
      </w:r>
      <w:r>
        <w:rPr/>
        <w:t>with fossil fuels in many existing situations, renewables have some potential advantages.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attractions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smaller-scale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desirability of large single utilities providing power is being increasingly questioned, and when,</w:t>
      </w:r>
      <w:r>
        <w:rPr>
          <w:spacing w:val="1"/>
        </w:rPr>
        <w:t> </w:t>
      </w:r>
      <w:r>
        <w:rPr/>
        <w:t>as it has shown scale economies need</w:t>
      </w:r>
      <w:r>
        <w:rPr>
          <w:spacing w:val="1"/>
        </w:rPr>
        <w:t> </w:t>
      </w:r>
      <w:r>
        <w:rPr/>
        <w:t>no longer dominate and mean</w:t>
      </w:r>
      <w:r>
        <w:rPr>
          <w:spacing w:val="1"/>
        </w:rPr>
        <w:t> </w:t>
      </w:r>
      <w:r>
        <w:rPr/>
        <w:t>that only big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beautiful.</w:t>
      </w:r>
    </w:p>
    <w:p>
      <w:pPr>
        <w:pStyle w:val="BodyText"/>
        <w:spacing w:line="480" w:lineRule="auto" w:before="120"/>
        <w:ind w:right="239"/>
      </w:pPr>
      <w:r>
        <w:rPr/>
        <w:t>Little (2001) asserts that after year 2000, the world economy has become more dependent on</w:t>
      </w:r>
      <w:r>
        <w:rPr>
          <w:spacing w:val="1"/>
        </w:rPr>
        <w:t> </w:t>
      </w:r>
      <w:r>
        <w:rPr/>
        <w:t>gaseous fuels. Especially after year 2100 it is predicted to be highly dependent on hydrogen. It 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hydrogen economy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represents sustainable development.</w:t>
      </w:r>
    </w:p>
    <w:p>
      <w:pPr>
        <w:pStyle w:val="BodyText"/>
        <w:spacing w:line="480" w:lineRule="auto" w:before="1"/>
        <w:ind w:right="239"/>
      </w:pPr>
      <w:r>
        <w:rPr/>
        <w:t>Foley et al. (1997) report that in the hydrogen economy hydrogen is the primary energy used in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hydrogen</w:t>
      </w:r>
      <w:r>
        <w:rPr>
          <w:spacing w:val="17"/>
        </w:rPr>
        <w:t> </w:t>
      </w:r>
      <w:r>
        <w:rPr/>
        <w:t>reduces</w:t>
      </w:r>
      <w:r>
        <w:rPr>
          <w:spacing w:val="18"/>
        </w:rPr>
        <w:t> </w:t>
      </w:r>
      <w:r>
        <w:rPr/>
        <w:t>reliance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imported</w:t>
      </w:r>
      <w:r>
        <w:rPr>
          <w:spacing w:val="17"/>
        </w:rPr>
        <w:t> </w:t>
      </w:r>
      <w:r>
        <w:rPr/>
        <w:t>oil,</w:t>
      </w:r>
      <w:r>
        <w:rPr>
          <w:spacing w:val="17"/>
        </w:rPr>
        <w:t> </w:t>
      </w:r>
      <w:r>
        <w:rPr/>
        <w:t>coal,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LNG</w:t>
      </w:r>
      <w:r>
        <w:rPr>
          <w:spacing w:val="18"/>
        </w:rPr>
        <w:t> </w:t>
      </w:r>
      <w:r>
        <w:rPr/>
        <w:t>thereby</w:t>
      </w:r>
      <w:r>
        <w:rPr>
          <w:spacing w:val="13"/>
        </w:rPr>
        <w:t> </w:t>
      </w:r>
      <w:r>
        <w:rPr/>
        <w:t>enhancing</w:t>
      </w:r>
      <w:r>
        <w:rPr>
          <w:spacing w:val="16"/>
        </w:rPr>
        <w:t> </w:t>
      </w:r>
      <w:r>
        <w:rPr/>
        <w:t>national</w:t>
      </w:r>
      <w:r>
        <w:rPr>
          <w:spacing w:val="19"/>
        </w:rPr>
        <w:t> </w:t>
      </w:r>
      <w:r>
        <w:rPr/>
        <w:t>security.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Hydrogen is a renewable resource and can reduce the impacts of energy on the environment,</w:t>
      </w:r>
      <w:r>
        <w:rPr>
          <w:spacing w:val="1"/>
        </w:rPr>
        <w:t> </w:t>
      </w:r>
      <w:r>
        <w:rPr/>
        <w:t>contributing to clean air and clean water. Hydrogen can be produced using primary energy</w:t>
      </w:r>
      <w:r>
        <w:rPr>
          <w:spacing w:val="1"/>
        </w:rPr>
        <w:t> </w:t>
      </w:r>
      <w:r>
        <w:rPr/>
        <w:t>sources such as solar power, wind, biomass, and fossil fuels, and clean air energy technology,</w:t>
      </w:r>
      <w:r>
        <w:rPr>
          <w:spacing w:val="1"/>
        </w:rPr>
        <w:t> </w:t>
      </w:r>
      <w:r>
        <w:rPr/>
        <w:t>such as photo-conversion, generation, electrolysis and re-forming. Existing technology for gas</w:t>
      </w:r>
      <w:r>
        <w:rPr>
          <w:spacing w:val="1"/>
        </w:rPr>
        <w:t> </w:t>
      </w:r>
      <w:r>
        <w:rPr/>
        <w:t>storage</w:t>
      </w:r>
      <w:r>
        <w:rPr>
          <w:spacing w:val="-2"/>
        </w:rPr>
        <w:t> </w:t>
      </w:r>
      <w:r>
        <w:rPr/>
        <w:t>and transportation can be</w:t>
      </w:r>
      <w:r>
        <w:rPr>
          <w:spacing w:val="-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in storing</w:t>
      </w:r>
      <w:r>
        <w:rPr>
          <w:spacing w:val="-2"/>
        </w:rPr>
        <w:t> </w:t>
      </w:r>
      <w:r>
        <w:rPr/>
        <w:t>and transporting</w:t>
      </w:r>
      <w:r>
        <w:rPr>
          <w:spacing w:val="-3"/>
        </w:rPr>
        <w:t> </w:t>
      </w:r>
      <w:r>
        <w:rPr/>
        <w:t>hydrogen.</w:t>
      </w:r>
    </w:p>
    <w:p>
      <w:pPr>
        <w:pStyle w:val="BodyText"/>
        <w:spacing w:line="480" w:lineRule="auto"/>
        <w:ind w:right="231"/>
      </w:pPr>
      <w:r>
        <w:rPr/>
        <w:t>Renewable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energies although some of them are close to becoming competitive especially if external factors,</w:t>
      </w:r>
      <w:r>
        <w:rPr>
          <w:spacing w:val="1"/>
        </w:rPr>
        <w:t> </w:t>
      </w:r>
      <w:r>
        <w:rPr/>
        <w:t>particularly the control of the environment, are taken into account. Government support has been</w:t>
      </w:r>
      <w:r>
        <w:rPr>
          <w:spacing w:val="-57"/>
        </w:rPr>
        <w:t> </w:t>
      </w:r>
      <w:r>
        <w:rPr/>
        <w:t>given successfully in the U.K. indirectly through the non-fossil fuel obligation and in India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concessional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IREDA*.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end-use</w:t>
      </w:r>
      <w:r>
        <w:rPr>
          <w:spacing w:val="1"/>
        </w:rPr>
        <w:t> </w:t>
      </w:r>
      <w:r>
        <w:rPr/>
        <w:t>efficiency was the different one of overcoming the market barriers, which impeded economically</w:t>
      </w:r>
      <w:r>
        <w:rPr>
          <w:spacing w:val="-57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investment (Pearson, 1996)</w:t>
      </w:r>
    </w:p>
    <w:p>
      <w:pPr>
        <w:pStyle w:val="BodyText"/>
        <w:spacing w:line="480" w:lineRule="auto" w:before="122"/>
        <w:ind w:right="236"/>
      </w:pPr>
      <w:r>
        <w:rPr/>
        <w:t>The question now is: Do institutions have any role to play in the energy-economic-growth</w:t>
      </w:r>
      <w:r>
        <w:rPr>
          <w:spacing w:val="1"/>
        </w:rPr>
        <w:t> </w:t>
      </w:r>
      <w:r>
        <w:rPr/>
        <w:t>linkage?</w:t>
      </w:r>
    </w:p>
    <w:p>
      <w:pPr>
        <w:pStyle w:val="Heading2"/>
        <w:numPr>
          <w:ilvl w:val="2"/>
          <w:numId w:val="16"/>
        </w:numPr>
        <w:tabs>
          <w:tab w:pos="1081" w:val="left" w:leader="none"/>
        </w:tabs>
        <w:spacing w:line="240" w:lineRule="auto" w:before="124" w:after="0"/>
        <w:ind w:left="1080" w:right="0" w:hanging="721"/>
        <w:jc w:val="both"/>
      </w:pPr>
      <w:bookmarkStart w:name="_TOC_250022" w:id="66"/>
      <w:bookmarkEnd w:id="66"/>
      <w:r>
        <w:rPr/>
        <w:t>Institutions</w:t>
      </w:r>
    </w:p>
    <w:p>
      <w:pPr>
        <w:pStyle w:val="Heading2"/>
        <w:numPr>
          <w:ilvl w:val="3"/>
          <w:numId w:val="16"/>
        </w:numPr>
        <w:tabs>
          <w:tab w:pos="1081" w:val="left" w:leader="none"/>
        </w:tabs>
        <w:spacing w:line="240" w:lineRule="auto" w:before="123" w:after="0"/>
        <w:ind w:left="1080" w:right="0" w:hanging="721"/>
        <w:jc w:val="both"/>
      </w:pPr>
      <w:bookmarkStart w:name="_TOC_250021" w:id="67"/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67"/>
      <w:r>
        <w:rPr/>
        <w:t>institutions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BodyText"/>
        <w:spacing w:line="480" w:lineRule="auto" w:before="1"/>
        <w:ind w:right="238"/>
      </w:pPr>
      <w:r>
        <w:rPr/>
        <w:t>Society is a complex organization of relationships and activities which bring together different</w:t>
      </w:r>
      <w:r>
        <w:rPr>
          <w:spacing w:val="1"/>
        </w:rPr>
        <w:t> </w:t>
      </w:r>
      <w:r>
        <w:rPr/>
        <w:t>stakeholders, who need to develop partnerships, and nurture the relationship with each other in</w:t>
      </w:r>
      <w:r>
        <w:rPr>
          <w:spacing w:val="1"/>
        </w:rPr>
        <w:t> </w:t>
      </w:r>
      <w:r>
        <w:rPr/>
        <w:t>order to develop and implement successful policies. These partnerships are not a one-time effort,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 development.</w:t>
      </w:r>
    </w:p>
    <w:p>
      <w:pPr>
        <w:pStyle w:val="BodyText"/>
        <w:spacing w:line="480" w:lineRule="auto" w:before="120"/>
        <w:ind w:right="233"/>
      </w:pPr>
      <w:r>
        <w:rPr/>
        <w:t>Institutions are the humanly-devised constraints imposed on human interaction. They consist of</w:t>
      </w:r>
      <w:r>
        <w:rPr>
          <w:spacing w:val="1"/>
        </w:rPr>
        <w:t> </w:t>
      </w:r>
      <w:r>
        <w:rPr/>
        <w:t>formal rules; informal constraints, such as norms of behaviour, conventions, and self-imposed</w:t>
      </w:r>
      <w:r>
        <w:rPr>
          <w:spacing w:val="1"/>
        </w:rPr>
        <w:t> </w:t>
      </w:r>
      <w:r>
        <w:rPr/>
        <w:t>codes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conduct;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their</w:t>
      </w:r>
      <w:r>
        <w:rPr>
          <w:spacing w:val="48"/>
        </w:rPr>
        <w:t> </w:t>
      </w:r>
      <w:r>
        <w:rPr/>
        <w:t>enforcement</w:t>
      </w:r>
      <w:r>
        <w:rPr>
          <w:spacing w:val="49"/>
        </w:rPr>
        <w:t> </w:t>
      </w:r>
      <w:r>
        <w:rPr/>
        <w:t>characteristics.</w:t>
      </w:r>
      <w:r>
        <w:rPr>
          <w:spacing w:val="56"/>
        </w:rPr>
        <w:t> </w:t>
      </w:r>
      <w:r>
        <w:rPr/>
        <w:t>In</w:t>
      </w:r>
      <w:r>
        <w:rPr>
          <w:spacing w:val="49"/>
        </w:rPr>
        <w:t> </w:t>
      </w:r>
      <w:r>
        <w:rPr/>
        <w:t>short,</w:t>
      </w:r>
      <w:r>
        <w:rPr>
          <w:spacing w:val="49"/>
        </w:rPr>
        <w:t> </w:t>
      </w:r>
      <w:r>
        <w:rPr/>
        <w:t>they</w:t>
      </w:r>
      <w:r>
        <w:rPr>
          <w:spacing w:val="46"/>
        </w:rPr>
        <w:t> </w:t>
      </w:r>
      <w:r>
        <w:rPr/>
        <w:t>are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structure</w:t>
      </w:r>
      <w:r>
        <w:rPr>
          <w:spacing w:val="49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humans impose on their dealings with each other. The degree to which there is an identity</w:t>
      </w:r>
      <w:r>
        <w:rPr>
          <w:spacing w:val="1"/>
        </w:rPr>
        <w:t> </w:t>
      </w:r>
      <w:r>
        <w:rPr/>
        <w:t>between the objectives of the constraints institutions impose and the choice individuals make in</w:t>
      </w:r>
      <w:r>
        <w:rPr>
          <w:spacing w:val="1"/>
        </w:rPr>
        <w:t> </w:t>
      </w:r>
      <w:r>
        <w:rPr/>
        <w:t>that institutional setting depends on the effectiveness of enforcement. Enforcement is carried out</w:t>
      </w:r>
      <w:r>
        <w:rPr>
          <w:spacing w:val="1"/>
        </w:rPr>
        <w:t> </w:t>
      </w:r>
      <w:r>
        <w:rPr/>
        <w:t>by the first party, self-imposed codes of conduct by the second party; retaliation by the third</w:t>
      </w:r>
      <w:r>
        <w:rPr>
          <w:spacing w:val="1"/>
        </w:rPr>
        <w:t> </w:t>
      </w:r>
      <w:r>
        <w:rPr/>
        <w:t>party, and societal sanctions or coercive enforcement by the state. Institutions affect economic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determining,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transformation and production costs. If institutions are the rules of the game, then organizations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players.</w:t>
      </w:r>
    </w:p>
    <w:p>
      <w:pPr>
        <w:pStyle w:val="BodyText"/>
        <w:spacing w:line="480" w:lineRule="auto" w:before="121"/>
        <w:ind w:right="241"/>
      </w:pPr>
      <w:r>
        <w:rPr/>
        <w:t>A great deal of economic research in recent years suggests that institutions are vital for economic</w:t>
      </w:r>
      <w:r>
        <w:rPr>
          <w:spacing w:val="-57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Typically,</w:t>
      </w:r>
      <w:r>
        <w:rPr>
          <w:spacing w:val="1"/>
        </w:rPr>
        <w:t> </w:t>
      </w:r>
      <w:r>
        <w:rPr/>
        <w:t>economists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 as measured by per capita GDP, and found that differences in per capita incomes</w:t>
      </w:r>
      <w:r>
        <w:rPr>
          <w:spacing w:val="1"/>
        </w:rPr>
        <w:t> </w:t>
      </w:r>
      <w:r>
        <w:rPr/>
        <w:t>around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globe are closely</w:t>
      </w:r>
      <w:r>
        <w:rPr>
          <w:spacing w:val="-5"/>
        </w:rPr>
        <w:t> </w:t>
      </w:r>
      <w:r>
        <w:rPr/>
        <w:t>related to differences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institutions.</w:t>
      </w:r>
    </w:p>
    <w:p>
      <w:pPr>
        <w:pStyle w:val="BodyText"/>
        <w:spacing w:line="480" w:lineRule="auto" w:before="121"/>
        <w:ind w:right="238"/>
      </w:pPr>
      <w:r>
        <w:rPr/>
        <w:t>To</w:t>
      </w:r>
      <w:r>
        <w:rPr>
          <w:spacing w:val="9"/>
        </w:rPr>
        <w:t> </w:t>
      </w:r>
      <w:r>
        <w:rPr/>
        <w:t>determine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what</w:t>
      </w:r>
      <w:r>
        <w:rPr>
          <w:spacing w:val="10"/>
        </w:rPr>
        <w:t> </w:t>
      </w:r>
      <w:r>
        <w:rPr/>
        <w:t>extent</w:t>
      </w:r>
      <w:r>
        <w:rPr>
          <w:spacing w:val="9"/>
        </w:rPr>
        <w:t> </w:t>
      </w:r>
      <w:r>
        <w:rPr/>
        <w:t>institutions</w:t>
      </w:r>
      <w:r>
        <w:rPr>
          <w:spacing w:val="10"/>
        </w:rPr>
        <w:t> </w:t>
      </w:r>
      <w:r>
        <w:rPr/>
        <w:t>affect</w:t>
      </w:r>
      <w:r>
        <w:rPr>
          <w:spacing w:val="10"/>
        </w:rPr>
        <w:t> </w:t>
      </w:r>
      <w:r>
        <w:rPr/>
        <w:t>economic</w:t>
      </w:r>
      <w:r>
        <w:rPr>
          <w:spacing w:val="9"/>
        </w:rPr>
        <w:t> </w:t>
      </w:r>
      <w:r>
        <w:rPr/>
        <w:t>performance,</w:t>
      </w:r>
      <w:r>
        <w:rPr>
          <w:spacing w:val="9"/>
        </w:rPr>
        <w:t> </w:t>
      </w:r>
      <w:r>
        <w:rPr/>
        <w:t>Edison</w:t>
      </w:r>
      <w:r>
        <w:rPr>
          <w:spacing w:val="10"/>
        </w:rPr>
        <w:t> </w:t>
      </w:r>
      <w:r>
        <w:rPr/>
        <w:t>(2003)</w:t>
      </w:r>
      <w:r>
        <w:rPr>
          <w:spacing w:val="9"/>
        </w:rPr>
        <w:t> </w:t>
      </w:r>
      <w:r>
        <w:rPr/>
        <w:t>developed</w:t>
      </w:r>
      <w:r>
        <w:rPr>
          <w:spacing w:val="-58"/>
        </w:rPr>
        <w:t> </w:t>
      </w:r>
      <w:r>
        <w:rPr/>
        <w:t>a</w:t>
      </w:r>
      <w:r>
        <w:rPr>
          <w:spacing w:val="12"/>
        </w:rPr>
        <w:t> </w:t>
      </w:r>
      <w:r>
        <w:rPr/>
        <w:t>simple</w:t>
      </w:r>
      <w:r>
        <w:rPr>
          <w:spacing w:val="12"/>
        </w:rPr>
        <w:t> </w:t>
      </w:r>
      <w:r>
        <w:rPr/>
        <w:t>econometric</w:t>
      </w:r>
      <w:r>
        <w:rPr>
          <w:spacing w:val="12"/>
        </w:rPr>
        <w:t> </w:t>
      </w:r>
      <w:r>
        <w:rPr/>
        <w:t>framework</w:t>
      </w:r>
      <w:r>
        <w:rPr>
          <w:spacing w:val="13"/>
        </w:rPr>
        <w:t> </w:t>
      </w:r>
      <w:r>
        <w:rPr/>
        <w:t>relating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macroeconomic</w:t>
      </w:r>
      <w:r>
        <w:rPr>
          <w:spacing w:val="12"/>
        </w:rPr>
        <w:t> </w:t>
      </w:r>
      <w:r>
        <w:rPr/>
        <w:t>outcome,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country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one,</w:t>
      </w:r>
      <w:r>
        <w:rPr>
          <w:spacing w:val="-58"/>
        </w:rPr>
        <w:t> </w:t>
      </w:r>
      <w:r>
        <w:rPr/>
        <w:t>a measure of its institutions; two, a measure of macro-economic policy; and three, a set of</w:t>
      </w:r>
      <w:r>
        <w:rPr>
          <w:spacing w:val="1"/>
        </w:rPr>
        <w:t> </w:t>
      </w:r>
      <w:r>
        <w:rPr/>
        <w:t>exogenous variables. This framework allows one to consider competing explanations to have</w:t>
      </w:r>
      <w:r>
        <w:rPr>
          <w:spacing w:val="1"/>
        </w:rPr>
        <w:t> </w:t>
      </w:r>
      <w:r>
        <w:rPr/>
        <w:t>been put forward in the literature notably, the roles of institutions, policies, and geography and to</w:t>
      </w:r>
      <w:r>
        <w:rPr>
          <w:spacing w:val="-57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impact.</w:t>
      </w:r>
      <w:r>
        <w:rPr>
          <w:spacing w:val="1"/>
        </w:rPr>
        <w:t> </w:t>
      </w:r>
      <w:r>
        <w:rPr/>
        <w:t>Edison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effect, not only on the level of income but also on growth and the volatility of growth.</w:t>
      </w:r>
      <w:r>
        <w:rPr>
          <w:spacing w:val="-57"/>
        </w:rPr>
        <w:t> </w:t>
      </w:r>
      <w:r>
        <w:rPr/>
        <w:t>This is in agreement with Rodrih &amp; Subramanian, (2003) and also consistent for all measures of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 w:before="121"/>
        <w:ind w:right="245"/>
      </w:pPr>
      <w:r>
        <w:rPr/>
        <w:t>Lipsey &amp; Chrystal (1995) report that institutions are as important today as they were in the past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almost</w:t>
      </w:r>
      <w:r>
        <w:rPr>
          <w:spacing w:val="29"/>
        </w:rPr>
        <w:t> </w:t>
      </w:r>
      <w:r>
        <w:rPr/>
        <w:t>all</w:t>
      </w:r>
      <w:r>
        <w:rPr>
          <w:spacing w:val="30"/>
        </w:rPr>
        <w:t> </w:t>
      </w:r>
      <w:r>
        <w:rPr/>
        <w:t>aspects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country‘s</w:t>
      </w:r>
      <w:r>
        <w:rPr>
          <w:spacing w:val="29"/>
        </w:rPr>
        <w:t> </w:t>
      </w:r>
      <w:r>
        <w:rPr/>
        <w:t>institutions</w:t>
      </w:r>
      <w:r>
        <w:rPr>
          <w:spacing w:val="28"/>
        </w:rPr>
        <w:t> </w:t>
      </w:r>
      <w:r>
        <w:rPr/>
        <w:t>can</w:t>
      </w:r>
      <w:r>
        <w:rPr>
          <w:spacing w:val="27"/>
        </w:rPr>
        <w:t> </w:t>
      </w:r>
      <w:r>
        <w:rPr/>
        <w:t>foster</w:t>
      </w:r>
      <w:r>
        <w:rPr>
          <w:spacing w:val="27"/>
        </w:rPr>
        <w:t> </w:t>
      </w:r>
      <w:r>
        <w:rPr/>
        <w:t>or</w:t>
      </w:r>
      <w:r>
        <w:rPr>
          <w:spacing w:val="29"/>
        </w:rPr>
        <w:t> </w:t>
      </w:r>
      <w:r>
        <w:rPr/>
        <w:t>deter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efficient</w:t>
      </w:r>
      <w:r>
        <w:rPr>
          <w:spacing w:val="29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society‘s natural and human resources. They find social and religious habits, legal institutions,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Historians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Nathaniel</w:t>
      </w:r>
      <w:r>
        <w:rPr>
          <w:spacing w:val="1"/>
        </w:rPr>
        <w:t> </w:t>
      </w:r>
      <w:r>
        <w:rPr/>
        <w:t>Rosenberg, attribute much of the growth of Western economies in the post-medieval world to the</w:t>
      </w:r>
      <w:r>
        <w:rPr>
          <w:spacing w:val="-57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</w:t>
      </w:r>
      <w:r>
        <w:rPr/>
        <w:t>w</w:t>
      </w:r>
      <w:r>
        <w:rPr>
          <w:spacing w:val="11"/>
        </w:rPr>
        <w:t> </w:t>
      </w:r>
      <w:r>
        <w:rPr/>
        <w:t>in</w:t>
      </w:r>
      <w:r>
        <w:rPr>
          <w:spacing w:val="2"/>
        </w:rPr>
        <w:t>s</w:t>
      </w:r>
      <w:r>
        <w:rPr/>
        <w:t>titut</w:t>
      </w:r>
      <w:r>
        <w:rPr>
          <w:w w:val="107"/>
        </w:rPr>
        <w:t>ions‖,</w:t>
      </w:r>
      <w:r>
        <w:rPr>
          <w:spacing w:val="11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j</w:t>
      </w:r>
      <w:r>
        <w:rPr>
          <w:spacing w:val="-2"/>
        </w:rPr>
        <w:t>oi</w:t>
      </w:r>
      <w:r>
        <w:rPr/>
        <w:t>n</w:t>
      </w:r>
      <w:r>
        <w:rPr>
          <w:spacing w:val="3"/>
        </w:rPr>
        <w:t>t</w:t>
      </w:r>
      <w:r>
        <w:rPr>
          <w:spacing w:val="-1"/>
        </w:rPr>
        <w:t>-</w:t>
      </w:r>
      <w:r>
        <w:rPr/>
        <w:t>stock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1"/>
        </w:rPr>
        <w:t>n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limited</w:t>
      </w:r>
      <w:r>
        <w:rPr>
          <w:spacing w:val="11"/>
        </w:rPr>
        <w:t> </w:t>
      </w:r>
      <w:r>
        <w:rPr/>
        <w:t>li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>
          <w:spacing w:val="-8"/>
        </w:rPr>
        <w:t>y</w:t>
      </w:r>
      <w:r>
        <w:rPr/>
        <w:t>.</w:t>
      </w:r>
      <w:r>
        <w:rPr>
          <w:spacing w:val="14"/>
        </w:rPr>
        <w:t> </w:t>
      </w:r>
      <w:r>
        <w:rPr>
          <w:spacing w:val="-6"/>
        </w:rPr>
        <w:t>L</w:t>
      </w:r>
      <w:r>
        <w:rPr/>
        <w:t>ips</w:t>
      </w:r>
      <w:r>
        <w:rPr>
          <w:spacing w:val="4"/>
        </w:rPr>
        <w:t>e</w:t>
      </w:r>
      <w:r>
        <w:rPr/>
        <w:t>y &amp; Chrystal (1995) suggest that the societies that are most successful in developing the new</w:t>
      </w:r>
      <w:r>
        <w:rPr>
          <w:spacing w:val="1"/>
        </w:rPr>
        <w:t> </w:t>
      </w:r>
      <w:r>
        <w:rPr/>
        <w:t>institutions that are needed in today‘s knowledge-intensive world of globalized competition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those that are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forefront of</w:t>
      </w:r>
      <w:r>
        <w:rPr>
          <w:spacing w:val="1"/>
        </w:rPr>
        <w:t> </w:t>
      </w:r>
      <w:r>
        <w:rPr/>
        <w:t>economic growth.</w:t>
      </w:r>
    </w:p>
    <w:p>
      <w:pPr>
        <w:pStyle w:val="BodyText"/>
        <w:spacing w:line="480" w:lineRule="auto" w:before="121"/>
        <w:ind w:right="235"/>
      </w:pPr>
      <w:r>
        <w:rPr/>
        <w:t>Having observed that poor countries, such as those in sub-Saharan Africa, Central America, or</w:t>
      </w:r>
      <w:r>
        <w:rPr>
          <w:spacing w:val="1"/>
        </w:rPr>
        <w:t> </w:t>
      </w:r>
      <w:r>
        <w:rPr/>
        <w:t>South Asia, often lack functioning markets, their populations are poorly educated and their</w:t>
      </w:r>
      <w:r>
        <w:rPr>
          <w:spacing w:val="1"/>
        </w:rPr>
        <w:t> </w:t>
      </w:r>
      <w:r>
        <w:rPr/>
        <w:t>technology is outdated or non-existent, Acemoglu (2003) posits that the aforementioned are only</w:t>
      </w:r>
      <w:r>
        <w:rPr>
          <w:spacing w:val="1"/>
        </w:rPr>
        <w:t> </w:t>
      </w:r>
      <w:r>
        <w:rPr/>
        <w:t>proximate causes of poverty, insisting that there must be some fundamental causes leading to</w:t>
      </w:r>
      <w:r>
        <w:rPr>
          <w:spacing w:val="1"/>
        </w:rPr>
        <w:t> </w:t>
      </w:r>
      <w:r>
        <w:rPr/>
        <w:t>these outcomes, and </w:t>
      </w:r>
      <w:r>
        <w:rPr>
          <w:i/>
        </w:rPr>
        <w:t>via </w:t>
      </w:r>
      <w:r>
        <w:rPr/>
        <w:t>these channels, to dire poverty. He goes on to state that the two main</w:t>
      </w:r>
      <w:r>
        <w:rPr>
          <w:spacing w:val="1"/>
        </w:rPr>
        <w:t> </w:t>
      </w:r>
      <w:r>
        <w:rPr/>
        <w:t>candidates to explain the fundamental causes of difference in prosperity between countries are</w:t>
      </w:r>
      <w:r>
        <w:rPr>
          <w:spacing w:val="1"/>
        </w:rPr>
        <w:t> </w:t>
      </w:r>
      <w:r>
        <w:rPr/>
        <w:t>geography and institutions. The geography hypothesis maintains that the geography, climate and</w:t>
      </w:r>
      <w:r>
        <w:rPr>
          <w:spacing w:val="1"/>
        </w:rPr>
        <w:t> </w:t>
      </w:r>
      <w:r>
        <w:rPr/>
        <w:t>ecology of a society shape both its technology and the incentives of its inhabitants. It emphasizes</w:t>
      </w:r>
      <w:r>
        <w:rPr>
          <w:spacing w:val="-57"/>
        </w:rPr>
        <w:t> </w:t>
      </w:r>
      <w:r>
        <w:rPr/>
        <w:t>forces of nature as a primary factor in the poverty of nations. The alternative, the institutions</w:t>
      </w:r>
      <w:r>
        <w:rPr>
          <w:spacing w:val="1"/>
        </w:rPr>
        <w:t> </w:t>
      </w:r>
      <w:r>
        <w:rPr/>
        <w:t>hypothesis is about human influences that encourage investment in machinery, human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/>
        <w:t>better</w:t>
      </w:r>
      <w:r>
        <w:rPr>
          <w:spacing w:val="31"/>
        </w:rPr>
        <w:t> </w:t>
      </w:r>
      <w:r>
        <w:rPr/>
        <w:t>technologies.</w:t>
      </w:r>
      <w:r>
        <w:rPr>
          <w:spacing w:val="34"/>
        </w:rPr>
        <w:t> </w:t>
      </w:r>
      <w:r>
        <w:rPr/>
        <w:t>Institutions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only</w:t>
      </w:r>
      <w:r>
        <w:rPr>
          <w:spacing w:val="25"/>
        </w:rPr>
        <w:t> </w:t>
      </w:r>
      <w:r>
        <w:rPr/>
        <w:t>affect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prospects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nations</w:t>
      </w:r>
      <w:r>
        <w:rPr>
          <w:spacing w:val="32"/>
        </w:rPr>
        <w:t> </w:t>
      </w:r>
      <w:r>
        <w:rPr/>
        <w:t>but</w:t>
      </w:r>
      <w:r>
        <w:rPr>
          <w:spacing w:val="32"/>
        </w:rPr>
        <w:t> </w:t>
      </w:r>
      <w:r>
        <w:rPr/>
        <w:t>are</w:t>
      </w:r>
      <w:r>
        <w:rPr>
          <w:spacing w:val="-58"/>
        </w:rPr>
        <w:t> </w:t>
      </w:r>
      <w:r>
        <w:rPr/>
        <w:t>also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distribution</w:t>
      </w:r>
      <w:r>
        <w:rPr>
          <w:spacing w:val="1"/>
        </w:rPr>
        <w:t> </w:t>
      </w:r>
      <w:r>
        <w:rPr/>
        <w:t>of income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society-in</w:t>
      </w:r>
      <w:r>
        <w:rPr>
          <w:spacing w:val="60"/>
        </w:rPr>
        <w:t> </w:t>
      </w:r>
      <w:r>
        <w:rPr/>
        <w:t>other</w:t>
      </w:r>
      <w:r>
        <w:rPr>
          <w:spacing w:val="-57"/>
        </w:rPr>
        <w:t> </w:t>
      </w:r>
      <w:r>
        <w:rPr/>
        <w:t>words,</w:t>
      </w:r>
      <w:r>
        <w:rPr>
          <w:spacing w:val="-1"/>
        </w:rPr>
        <w:t> </w:t>
      </w:r>
      <w:r>
        <w:rPr/>
        <w:t>institutions not only</w:t>
      </w:r>
      <w:r>
        <w:rPr>
          <w:spacing w:val="-5"/>
        </w:rPr>
        <w:t> </w:t>
      </w:r>
      <w:r>
        <w:rPr/>
        <w:t>affect the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social pie,</w:t>
      </w:r>
      <w:r>
        <w:rPr>
          <w:spacing w:val="-1"/>
        </w:rPr>
        <w:t> </w:t>
      </w:r>
      <w:r>
        <w:rPr/>
        <w:t>but also how it</w:t>
      </w:r>
      <w:r>
        <w:rPr>
          <w:spacing w:val="-1"/>
        </w:rPr>
        <w:t> </w:t>
      </w:r>
      <w:r>
        <w:rPr/>
        <w:t>is distributed.</w:t>
      </w:r>
    </w:p>
    <w:p>
      <w:pPr>
        <w:pStyle w:val="BodyText"/>
        <w:spacing w:line="480" w:lineRule="auto" w:before="122"/>
        <w:ind w:right="241"/>
      </w:pPr>
      <w:r>
        <w:rPr/>
        <w:t>According to Acemoglu (2003), good institutions have 3 key characteristics: one, enforcement of</w:t>
      </w:r>
      <w:r>
        <w:rPr>
          <w:spacing w:val="-57"/>
        </w:rPr>
        <w:t> </w:t>
      </w:r>
      <w:r>
        <w:rPr/>
        <w:t>property</w:t>
      </w:r>
      <w:r>
        <w:rPr>
          <w:spacing w:val="20"/>
        </w:rPr>
        <w:t> </w:t>
      </w:r>
      <w:r>
        <w:rPr/>
        <w:t>rights;</w:t>
      </w:r>
      <w:r>
        <w:rPr>
          <w:spacing w:val="26"/>
        </w:rPr>
        <w:t> </w:t>
      </w:r>
      <w:r>
        <w:rPr/>
        <w:t>two,</w:t>
      </w:r>
      <w:r>
        <w:rPr>
          <w:spacing w:val="27"/>
        </w:rPr>
        <w:t> </w:t>
      </w:r>
      <w:r>
        <w:rPr/>
        <w:t>constraints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actions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>
          <w:i/>
        </w:rPr>
        <w:t>ėlites</w:t>
      </w:r>
      <w:r>
        <w:rPr/>
        <w:t>,</w:t>
      </w:r>
      <w:r>
        <w:rPr>
          <w:spacing w:val="25"/>
        </w:rPr>
        <w:t> </w:t>
      </w:r>
      <w:r>
        <w:rPr/>
        <w:t>politicians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3"/>
        </w:rPr>
        <w:t> </w:t>
      </w:r>
      <w:r>
        <w:rPr/>
        <w:t>powerful</w:t>
      </w:r>
      <w:r>
        <w:rPr>
          <w:spacing w:val="28"/>
        </w:rPr>
        <w:t> </w:t>
      </w:r>
      <w:r>
        <w:rPr/>
        <w:t>groups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and</w:t>
      </w:r>
      <w:r>
        <w:rPr>
          <w:spacing w:val="22"/>
        </w:rPr>
        <w:t> </w:t>
      </w:r>
      <w:r>
        <w:rPr/>
        <w:t>three,</w:t>
      </w:r>
      <w:r>
        <w:rPr>
          <w:spacing w:val="22"/>
        </w:rPr>
        <w:t> </w:t>
      </w:r>
      <w:r>
        <w:rPr/>
        <w:t>some</w:t>
      </w:r>
      <w:r>
        <w:rPr>
          <w:spacing w:val="24"/>
        </w:rPr>
        <w:t> </w:t>
      </w:r>
      <w:r>
        <w:rPr/>
        <w:t>degree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equal</w:t>
      </w:r>
      <w:r>
        <w:rPr>
          <w:spacing w:val="25"/>
        </w:rPr>
        <w:t> </w:t>
      </w:r>
      <w:r>
        <w:rPr/>
        <w:t>opportunity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broad</w:t>
      </w:r>
      <w:r>
        <w:rPr>
          <w:spacing w:val="22"/>
        </w:rPr>
        <w:t> </w:t>
      </w:r>
      <w:r>
        <w:rPr/>
        <w:t>segments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society,</w:t>
      </w:r>
      <w:r>
        <w:rPr>
          <w:spacing w:val="24"/>
        </w:rPr>
        <w:t> </w:t>
      </w:r>
      <w:r>
        <w:rPr/>
        <w:t>so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individuals</w:t>
      </w:r>
      <w:r>
        <w:rPr>
          <w:spacing w:val="-58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investments,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participate in</w:t>
      </w:r>
      <w:r>
        <w:rPr>
          <w:spacing w:val="1"/>
        </w:rPr>
        <w:t> </w:t>
      </w:r>
      <w:r>
        <w:rPr/>
        <w:t>productive economic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weightier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will naturally</w:t>
      </w:r>
      <w:r>
        <w:rPr>
          <w:spacing w:val="-3"/>
        </w:rPr>
        <w:t> </w:t>
      </w:r>
      <w:r>
        <w:rPr/>
        <w:t>gravitate toward</w:t>
      </w:r>
      <w:r>
        <w:rPr>
          <w:spacing w:val="1"/>
        </w:rPr>
        <w:t> </w:t>
      </w:r>
      <w:r>
        <w:rPr/>
        <w:t>good institutions.</w:t>
      </w:r>
    </w:p>
    <w:p>
      <w:pPr>
        <w:pStyle w:val="BodyText"/>
        <w:spacing w:line="480" w:lineRule="auto" w:before="121"/>
        <w:ind w:right="237"/>
      </w:pPr>
      <w:r>
        <w:rPr/>
        <w:t>Recognizing the importance of institutions in economic development and the often formidable</w:t>
      </w:r>
      <w:r>
        <w:rPr>
          <w:spacing w:val="1"/>
        </w:rPr>
        <w:t> </w:t>
      </w:r>
      <w:r>
        <w:rPr/>
        <w:t>barriers to beneficial institutional reform is the first step toward significant progress in jump-</w:t>
      </w:r>
      <w:r>
        <w:rPr>
          <w:spacing w:val="1"/>
        </w:rPr>
        <w:t> </w:t>
      </w:r>
      <w:r>
        <w:rPr/>
        <w:t>starting rapid growth in many areas of the world today. This</w:t>
      </w:r>
      <w:r>
        <w:rPr>
          <w:spacing w:val="60"/>
        </w:rPr>
        <w:t> </w:t>
      </w:r>
      <w:r>
        <w:rPr/>
        <w:t>perhaps explains why it was true</w:t>
      </w:r>
      <w:r>
        <w:rPr>
          <w:spacing w:val="1"/>
        </w:rPr>
        <w:t> </w:t>
      </w:r>
      <w:r>
        <w:rPr/>
        <w:t>that the Cantonese who moved to Hong-Kong were, by the mid- 1930‘s, 30 times richer than the</w:t>
      </w:r>
      <w:r>
        <w:rPr>
          <w:spacing w:val="1"/>
        </w:rPr>
        <w:t> </w:t>
      </w:r>
      <w:r>
        <w:rPr/>
        <w:t>people in China that they left behind. Clift (2003) suggests that this explanation has very little to</w:t>
      </w:r>
      <w:r>
        <w:rPr>
          <w:spacing w:val="1"/>
        </w:rPr>
        <w:t> </w:t>
      </w:r>
      <w:r>
        <w:rPr/>
        <w:t>do with the people who moved and a lot to do with the institution that they came to. In Hong-</w:t>
      </w:r>
      <w:r>
        <w:rPr>
          <w:spacing w:val="1"/>
        </w:rPr>
        <w:t> </w:t>
      </w:r>
      <w:r>
        <w:rPr/>
        <w:t>Kong, he posits, they came under British institutions that had protection of property rights, the</w:t>
      </w:r>
      <w:r>
        <w:rPr>
          <w:spacing w:val="1"/>
        </w:rPr>
        <w:t> </w:t>
      </w:r>
      <w:r>
        <w:rPr/>
        <w:t>rule of law, and all that. Even though, they did not have democratic accountability, yet they had a</w:t>
      </w:r>
      <w:r>
        <w:rPr>
          <w:spacing w:val="-57"/>
        </w:rPr>
        <w:t> </w:t>
      </w:r>
      <w:r>
        <w:rPr/>
        <w:t>very effective humane government operating under British rules and institutions. And growth</w:t>
      </w:r>
      <w:r>
        <w:rPr>
          <w:spacing w:val="1"/>
        </w:rPr>
        <w:t> </w:t>
      </w:r>
      <w:r>
        <w:rPr/>
        <w:t>occurred</w:t>
      </w:r>
      <w:r>
        <w:rPr>
          <w:spacing w:val="28"/>
        </w:rPr>
        <w:t> </w:t>
      </w:r>
      <w:r>
        <w:rPr/>
        <w:t>without</w:t>
      </w:r>
      <w:r>
        <w:rPr>
          <w:spacing w:val="29"/>
        </w:rPr>
        <w:t> </w:t>
      </w:r>
      <w:r>
        <w:rPr/>
        <w:t>very</w:t>
      </w:r>
      <w:r>
        <w:rPr>
          <w:spacing w:val="24"/>
        </w:rPr>
        <w:t> </w:t>
      </w:r>
      <w:r>
        <w:rPr/>
        <w:t>many</w:t>
      </w:r>
      <w:r>
        <w:rPr>
          <w:spacing w:val="26"/>
        </w:rPr>
        <w:t> </w:t>
      </w:r>
      <w:r>
        <w:rPr/>
        <w:t>resources,</w:t>
      </w:r>
      <w:r>
        <w:rPr>
          <w:spacing w:val="31"/>
        </w:rPr>
        <w:t> </w:t>
      </w:r>
      <w:r>
        <w:rPr/>
        <w:t>including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fact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they</w:t>
      </w:r>
      <w:r>
        <w:rPr>
          <w:spacing w:val="26"/>
        </w:rPr>
        <w:t> </w:t>
      </w:r>
      <w:r>
        <w:rPr/>
        <w:t>had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buy</w:t>
      </w:r>
      <w:r>
        <w:rPr>
          <w:spacing w:val="26"/>
        </w:rPr>
        <w:t> </w:t>
      </w:r>
      <w:r>
        <w:rPr/>
        <w:t>water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land they had left. Clift (2003) concludes that institutions make so much difference in world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121"/>
        <w:ind w:right="236"/>
      </w:pPr>
      <w:r>
        <w:rPr/>
        <w:t>However, Rodrih &amp; Subramanian (2003) seem to have a different view from that of Acemoglu‘s</w:t>
      </w:r>
      <w:r>
        <w:rPr>
          <w:spacing w:val="1"/>
        </w:rPr>
        <w:t> </w:t>
      </w:r>
      <w:r>
        <w:rPr/>
        <w:t>(2003) in respect of the explanation of the huge difference in average incomes between the</w:t>
      </w:r>
      <w:r>
        <w:rPr>
          <w:spacing w:val="1"/>
        </w:rPr>
        <w:t> </w:t>
      </w:r>
      <w:r>
        <w:rPr/>
        <w:t>world‘s richest and poorest nations. For Rodrih &amp; Subramanian (2003), geography takes pride of</w:t>
      </w:r>
      <w:r>
        <w:rPr>
          <w:spacing w:val="-57"/>
        </w:rPr>
        <w:t> </w:t>
      </w:r>
      <w:r>
        <w:rPr/>
        <w:t>place being the key determinant of climate and natural resource endowments. They emphasize</w:t>
      </w:r>
      <w:r>
        <w:rPr>
          <w:spacing w:val="1"/>
        </w:rPr>
        <w:t> </w:t>
      </w:r>
      <w:r>
        <w:rPr/>
        <w:t>that geography can play the fundamental role in the disease burden, transport costs and extent of</w:t>
      </w:r>
      <w:r>
        <w:rPr>
          <w:spacing w:val="1"/>
        </w:rPr>
        <w:t> </w:t>
      </w:r>
      <w:r>
        <w:rPr/>
        <w:t>diffusion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technology</w:t>
      </w:r>
      <w:r>
        <w:rPr>
          <w:spacing w:val="13"/>
        </w:rPr>
        <w:t> </w:t>
      </w:r>
      <w:r>
        <w:rPr/>
        <w:t>from</w:t>
      </w:r>
      <w:r>
        <w:rPr>
          <w:spacing w:val="16"/>
        </w:rPr>
        <w:t> </w:t>
      </w:r>
      <w:r>
        <w:rPr/>
        <w:t>more</w:t>
      </w:r>
      <w:r>
        <w:rPr>
          <w:spacing w:val="14"/>
        </w:rPr>
        <w:t> </w:t>
      </w:r>
      <w:r>
        <w:rPr/>
        <w:t>advanced</w:t>
      </w:r>
      <w:r>
        <w:rPr>
          <w:spacing w:val="17"/>
        </w:rPr>
        <w:t> </w:t>
      </w:r>
      <w:r>
        <w:rPr/>
        <w:t>areas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societies</w:t>
      </w:r>
      <w:r>
        <w:rPr>
          <w:spacing w:val="18"/>
        </w:rPr>
        <w:t> </w:t>
      </w:r>
      <w:r>
        <w:rPr/>
        <w:t>experience.</w:t>
      </w:r>
      <w:r>
        <w:rPr>
          <w:spacing w:val="15"/>
        </w:rPr>
        <w:t> </w:t>
      </w:r>
      <w:r>
        <w:rPr/>
        <w:t>Next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geography hypothesis comes the integration view—the role of international trade - as the latter</w:t>
      </w:r>
      <w:r>
        <w:rPr>
          <w:spacing w:val="1"/>
        </w:rPr>
        <w:t> </w:t>
      </w:r>
      <w:r>
        <w:rPr/>
        <w:t>drives productivity change and income growth, and thirdly the role of property rights and the rule</w:t>
      </w:r>
      <w:r>
        <w:rPr>
          <w:spacing w:val="-57"/>
        </w:rPr>
        <w:t> </w:t>
      </w:r>
      <w:r>
        <w:rPr/>
        <w:t>of law. In this view, what matters are the rules of the game in society, as defined by prevailing</w:t>
      </w:r>
      <w:r>
        <w:rPr>
          <w:spacing w:val="1"/>
        </w:rPr>
        <w:t> </w:t>
      </w:r>
      <w:r>
        <w:rPr/>
        <w:t>explicit and implicit behavioural norms and their ability to create appropriate incentives for</w:t>
      </w:r>
      <w:r>
        <w:rPr>
          <w:spacing w:val="1"/>
        </w:rPr>
        <w:t> </w:t>
      </w:r>
      <w:r>
        <w:rPr/>
        <w:t>desirable economic behaviour. Using regression analysis, they came up with some sharp and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conditionality.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 that the quality of institutions overrides everything else. Controlling for institutions,</w:t>
      </w:r>
      <w:r>
        <w:rPr>
          <w:spacing w:val="1"/>
        </w:rPr>
        <w:t> </w:t>
      </w:r>
      <w:r>
        <w:rPr/>
        <w:t>geography has at best a weak direct effect on incomes although it has a strong indirect effect</w:t>
      </w:r>
      <w:r>
        <w:rPr>
          <w:spacing w:val="1"/>
        </w:rPr>
        <w:t> </w:t>
      </w:r>
      <w:r>
        <w:rPr/>
        <w:t>through institutions by influencing their quality. Similarly, trade has a significant effect on</w:t>
      </w:r>
      <w:r>
        <w:rPr>
          <w:spacing w:val="1"/>
        </w:rPr>
        <w:t> </w:t>
      </w:r>
      <w:r>
        <w:rPr/>
        <w:t>institutional quality, but it has no direct positive effect on income. Geography can affect income</w:t>
      </w:r>
      <w:r>
        <w:rPr>
          <w:spacing w:val="1"/>
        </w:rPr>
        <w:t> </w:t>
      </w:r>
      <w:r>
        <w:rPr/>
        <w:t>directly</w:t>
      </w:r>
      <w:r>
        <w:rPr>
          <w:spacing w:val="44"/>
        </w:rPr>
        <w:t> </w:t>
      </w:r>
      <w:r>
        <w:rPr/>
        <w:t>as</w:t>
      </w:r>
      <w:r>
        <w:rPr>
          <w:spacing w:val="47"/>
        </w:rPr>
        <w:t> </w:t>
      </w:r>
      <w:r>
        <w:rPr/>
        <w:t>well</w:t>
      </w:r>
      <w:r>
        <w:rPr>
          <w:spacing w:val="48"/>
        </w:rPr>
        <w:t> </w:t>
      </w:r>
      <w:r>
        <w:rPr/>
        <w:t>as</w:t>
      </w:r>
      <w:r>
        <w:rPr>
          <w:spacing w:val="47"/>
        </w:rPr>
        <w:t> </w:t>
      </w:r>
      <w:r>
        <w:rPr/>
        <w:t>indirectly,</w:t>
      </w:r>
      <w:r>
        <w:rPr>
          <w:spacing w:val="46"/>
        </w:rPr>
        <w:t> </w:t>
      </w:r>
      <w:r>
        <w:rPr/>
        <w:t>through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impact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extent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market</w:t>
      </w:r>
      <w:r>
        <w:rPr>
          <w:spacing w:val="47"/>
        </w:rPr>
        <w:t> </w:t>
      </w:r>
      <w:r>
        <w:rPr/>
        <w:t>integration</w:t>
      </w:r>
      <w:r>
        <w:rPr>
          <w:spacing w:val="46"/>
        </w:rPr>
        <w:t> </w:t>
      </w:r>
      <w:r>
        <w:rPr/>
        <w:t>or</w:t>
      </w:r>
      <w:r>
        <w:rPr>
          <w:spacing w:val="47"/>
        </w:rPr>
        <w:t> </w:t>
      </w:r>
      <w:r>
        <w:rPr/>
        <w:t>the</w:t>
      </w:r>
      <w:r>
        <w:rPr>
          <w:spacing w:val="-58"/>
        </w:rPr>
        <w:t> </w:t>
      </w:r>
      <w:r>
        <w:rPr/>
        <w:t>quality of institutions. With trade integration and institutions, however, causality can run both</w:t>
      </w:r>
      <w:r>
        <w:rPr>
          <w:spacing w:val="1"/>
        </w:rPr>
        <w:t> </w:t>
      </w:r>
      <w:r>
        <w:rPr/>
        <w:t>ways.</w:t>
      </w:r>
    </w:p>
    <w:p>
      <w:pPr>
        <w:pStyle w:val="BodyText"/>
        <w:spacing w:line="480" w:lineRule="auto" w:before="122"/>
        <w:ind w:right="241"/>
      </w:pPr>
      <w:r>
        <w:rPr/>
        <w:t>However, while better institutions</w:t>
      </w:r>
      <w:r>
        <w:rPr>
          <w:spacing w:val="1"/>
        </w:rPr>
        <w:t> </w:t>
      </w:r>
      <w:r>
        <w:rPr/>
        <w:t>and better protection of property rights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 foster technological</w:t>
      </w:r>
      <w:r>
        <w:rPr>
          <w:spacing w:val="60"/>
        </w:rPr>
        <w:t> </w:t>
      </w:r>
      <w:r>
        <w:rPr/>
        <w:t>progress, thereby raising income levels, better institutions can also be</w:t>
      </w:r>
      <w:r>
        <w:rPr>
          <w:spacing w:val="1"/>
        </w:rPr>
        <w:t> </w:t>
      </w:r>
      <w:r>
        <w:rPr/>
        <w:t>the outcome of economic development, not least because the demand for better institutions rises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countries and</w:t>
      </w:r>
      <w:r>
        <w:rPr>
          <w:spacing w:val="-1"/>
        </w:rPr>
        <w:t> </w:t>
      </w:r>
      <w:r>
        <w:rPr/>
        <w:t>their citizens become wealthier.</w:t>
      </w:r>
    </w:p>
    <w:p>
      <w:pPr>
        <w:pStyle w:val="BodyText"/>
        <w:spacing w:line="480" w:lineRule="auto" w:before="120"/>
        <w:ind w:right="236"/>
      </w:pP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incomes,</w:t>
      </w:r>
      <w:r>
        <w:rPr>
          <w:spacing w:val="1"/>
        </w:rPr>
        <w:t> </w:t>
      </w:r>
      <w:r>
        <w:rPr/>
        <w:t>Rodrih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Subramanian‘s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indicate that</w:t>
      </w:r>
      <w:r>
        <w:rPr>
          <w:spacing w:val="1"/>
        </w:rPr>
        <w:t> </w:t>
      </w:r>
      <w:r>
        <w:rPr/>
        <w:t>an increase in</w:t>
      </w:r>
      <w:r>
        <w:rPr>
          <w:spacing w:val="1"/>
        </w:rPr>
        <w:t> </w:t>
      </w:r>
      <w:r>
        <w:rPr/>
        <w:t>institutional quality can</w:t>
      </w:r>
      <w:r>
        <w:rPr>
          <w:spacing w:val="60"/>
        </w:rPr>
        <w:t> </w:t>
      </w:r>
      <w:r>
        <w:rPr/>
        <w:t>produce</w:t>
      </w:r>
      <w:r>
        <w:rPr>
          <w:spacing w:val="1"/>
        </w:rPr>
        <w:t> </w:t>
      </w:r>
      <w:r>
        <w:rPr/>
        <w:t>large</w:t>
      </w:r>
      <w:r>
        <w:rPr>
          <w:spacing w:val="-2"/>
        </w:rPr>
        <w:t> </w:t>
      </w:r>
      <w:r>
        <w:rPr/>
        <w:t>increases in income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capita.</w:t>
      </w:r>
    </w:p>
    <w:p>
      <w:pPr>
        <w:pStyle w:val="BodyText"/>
        <w:spacing w:line="480" w:lineRule="auto" w:before="121"/>
        <w:ind w:right="236"/>
      </w:pPr>
      <w:r>
        <w:rPr/>
        <w:t>Rodrih &amp; Subramanian (2003) identify four types of institutions, namely: one, market-creating</w:t>
      </w:r>
      <w:r>
        <w:rPr>
          <w:spacing w:val="1"/>
        </w:rPr>
        <w:t> </w:t>
      </w:r>
      <w:r>
        <w:rPr/>
        <w:t>institutions, without which markets either do not exist or perform very poorly. The three other</w:t>
      </w:r>
      <w:r>
        <w:rPr>
          <w:spacing w:val="1"/>
        </w:rPr>
        <w:t> </w:t>
      </w:r>
      <w:r>
        <w:rPr/>
        <w:t>types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institutions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sustain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growth</w:t>
      </w:r>
      <w:r>
        <w:rPr>
          <w:spacing w:val="25"/>
        </w:rPr>
        <w:t> </w:t>
      </w:r>
      <w:r>
        <w:rPr/>
        <w:t>momentum,</w:t>
      </w:r>
      <w:r>
        <w:rPr>
          <w:spacing w:val="24"/>
        </w:rPr>
        <w:t> </w:t>
      </w:r>
      <w:r>
        <w:rPr/>
        <w:t>build</w:t>
      </w:r>
      <w:r>
        <w:rPr>
          <w:spacing w:val="22"/>
        </w:rPr>
        <w:t> </w:t>
      </w:r>
      <w:r>
        <w:rPr/>
        <w:t>resilience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shocks,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facilitate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socially acceptable burden-sharing in response to such shocks are two, market regulating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namely those that deal with externalities, economies of scale and imperfect information ; three,</w:t>
      </w:r>
      <w:r>
        <w:rPr>
          <w:spacing w:val="1"/>
        </w:rPr>
        <w:t> </w:t>
      </w:r>
      <w:r>
        <w:rPr/>
        <w:t>market stabilizing, namely those that ensure low inflation, minimize macroeconomic volatility</w:t>
      </w:r>
      <w:r>
        <w:rPr>
          <w:spacing w:val="1"/>
        </w:rPr>
        <w:t> </w:t>
      </w:r>
      <w:r>
        <w:rPr/>
        <w:t>and avert financial crises. Examples include central banks, exchange rate régimes, and budgeting</w:t>
      </w:r>
      <w:r>
        <w:rPr>
          <w:spacing w:val="-57"/>
        </w:rPr>
        <w:t> </w:t>
      </w:r>
      <w:r>
        <w:rPr/>
        <w:t>and fiscal rules, and four, market legitimizing: namely, those that provide social protection and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redistribution,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schemes, and other social funds.</w:t>
      </w:r>
    </w:p>
    <w:p>
      <w:pPr>
        <w:pStyle w:val="BodyText"/>
        <w:spacing w:line="480" w:lineRule="auto" w:before="121"/>
        <w:ind w:right="236"/>
      </w:pPr>
      <w:r>
        <w:rPr/>
        <w:t>They observe that no fewer than 15 sub-Saharan countries grew at rate exceeding 2 – 5 percent a</w:t>
      </w:r>
      <w:r>
        <w:rPr>
          <w:spacing w:val="1"/>
        </w:rPr>
        <w:t> </w:t>
      </w:r>
      <w:r>
        <w:rPr/>
        <w:t>year before 1973. But, because of weak domestic institutions, few of them, if any, were able to</w:t>
      </w:r>
      <w:r>
        <w:rPr>
          <w:spacing w:val="1"/>
        </w:rPr>
        <w:t> </w:t>
      </w:r>
      <w:r>
        <w:rPr/>
        <w:t>withstand the effects of</w:t>
      </w:r>
      <w:r>
        <w:rPr>
          <w:spacing w:val="60"/>
        </w:rPr>
        <w:t> </w:t>
      </w:r>
      <w:r>
        <w:rPr/>
        <w:t>the oil price increases and other macro-economic shocks in the 1970‘s,</w:t>
      </w:r>
      <w:r>
        <w:rPr>
          <w:spacing w:val="1"/>
        </w:rPr>
        <w:t> </w:t>
      </w:r>
      <w:r>
        <w:rPr/>
        <w:t>so growth declined sharply in the subsequent period. Indeed, there is growing evidence that</w:t>
      </w:r>
      <w:r>
        <w:rPr>
          <w:spacing w:val="1"/>
        </w:rPr>
        <w:t> </w:t>
      </w:r>
      <w:r>
        <w:rPr/>
        <w:t>desirable institutional arrangements have a large element of context specificity arising from</w:t>
      </w:r>
      <w:r>
        <w:rPr>
          <w:spacing w:val="1"/>
        </w:rPr>
        <w:t> </w:t>
      </w:r>
      <w:r>
        <w:rPr/>
        <w:t>differences in historical trajectories, geography, political economy, and other initial conditions.</w:t>
      </w:r>
      <w:r>
        <w:rPr>
          <w:spacing w:val="1"/>
        </w:rPr>
        <w:t> </w:t>
      </w:r>
      <w:r>
        <w:rPr/>
        <w:t>They</w:t>
      </w:r>
      <w:r>
        <w:rPr>
          <w:spacing w:val="25"/>
        </w:rPr>
        <w:t> </w:t>
      </w:r>
      <w:r>
        <w:rPr/>
        <w:t>sound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note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warning,</w:t>
      </w:r>
      <w:r>
        <w:rPr>
          <w:spacing w:val="29"/>
        </w:rPr>
        <w:t> </w:t>
      </w:r>
      <w:r>
        <w:rPr/>
        <w:t>though:</w:t>
      </w:r>
      <w:r>
        <w:rPr>
          <w:spacing w:val="30"/>
        </w:rPr>
        <w:t> </w:t>
      </w:r>
      <w:r>
        <w:rPr/>
        <w:t>institutional</w:t>
      </w:r>
      <w:r>
        <w:rPr>
          <w:spacing w:val="30"/>
        </w:rPr>
        <w:t> </w:t>
      </w:r>
      <w:r>
        <w:rPr/>
        <w:t>solutions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perform</w:t>
      </w:r>
      <w:r>
        <w:rPr>
          <w:spacing w:val="30"/>
        </w:rPr>
        <w:t> </w:t>
      </w:r>
      <w:r>
        <w:rPr/>
        <w:t>well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one</w:t>
      </w:r>
      <w:r>
        <w:rPr>
          <w:spacing w:val="30"/>
        </w:rPr>
        <w:t> </w:t>
      </w:r>
      <w:r>
        <w:rPr/>
        <w:t>setting</w:t>
      </w:r>
      <w:r>
        <w:rPr>
          <w:spacing w:val="-58"/>
        </w:rPr>
        <w:t> </w:t>
      </w:r>
      <w:r>
        <w:rPr/>
        <w:t>may be inappropriate in a setting without the supporting norms and complementary institutions.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other words, institutional innovations do not</w:t>
      </w:r>
      <w:r>
        <w:rPr>
          <w:spacing w:val="-1"/>
        </w:rPr>
        <w:t> </w:t>
      </w:r>
      <w:r>
        <w:rPr/>
        <w:t>necessarily</w:t>
      </w:r>
      <w:r>
        <w:rPr>
          <w:spacing w:val="-5"/>
        </w:rPr>
        <w:t> </w:t>
      </w:r>
      <w:r>
        <w:rPr/>
        <w:t>travel well.</w:t>
      </w:r>
    </w:p>
    <w:p>
      <w:pPr>
        <w:pStyle w:val="BodyText"/>
        <w:spacing w:line="480" w:lineRule="auto" w:before="1"/>
        <w:ind w:right="235"/>
      </w:pPr>
      <w:r>
        <w:rPr/>
        <w:t>Indeed, while measures of democracy do not always explain which countries grow faster or</w:t>
      </w:r>
      <w:r>
        <w:rPr>
          <w:spacing w:val="1"/>
        </w:rPr>
        <w:t> </w:t>
      </w:r>
      <w:r>
        <w:rPr/>
        <w:t>slower over selected periods of time, they do explain long-term income levels, that is, while it is</w:t>
      </w:r>
      <w:r>
        <w:rPr>
          <w:spacing w:val="1"/>
        </w:rPr>
        <w:t> </w:t>
      </w:r>
      <w:r>
        <w:rPr/>
        <w:t>possible that growth spurts can be achieved with different political institutional arrangements,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confirms,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spurts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transforming</w:t>
      </w:r>
      <w:r>
        <w:rPr>
          <w:spacing w:val="-3"/>
        </w:rPr>
        <w:t> </w:t>
      </w:r>
      <w:r>
        <w:rPr/>
        <w:t>them into consistently</w:t>
      </w:r>
      <w:r>
        <w:rPr>
          <w:spacing w:val="-8"/>
        </w:rPr>
        <w:t> </w:t>
      </w:r>
      <w:r>
        <w:rPr/>
        <w:t>higher standards of</w:t>
      </w:r>
      <w:r>
        <w:rPr>
          <w:spacing w:val="-2"/>
        </w:rPr>
        <w:t> </w:t>
      </w:r>
      <w:r>
        <w:rPr/>
        <w:t>living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facilitated by</w:t>
      </w:r>
      <w:r>
        <w:rPr>
          <w:spacing w:val="-5"/>
        </w:rPr>
        <w:t> </w:t>
      </w:r>
      <w:r>
        <w:rPr/>
        <w:t>democracy.</w:t>
      </w:r>
    </w:p>
    <w:p>
      <w:pPr>
        <w:pStyle w:val="BodyText"/>
        <w:spacing w:before="1"/>
      </w:pPr>
      <w:r>
        <w:rPr/>
        <w:t>Some</w:t>
      </w:r>
      <w:r>
        <w:rPr>
          <w:spacing w:val="29"/>
        </w:rPr>
        <w:t> </w:t>
      </w:r>
      <w:r>
        <w:rPr/>
        <w:t>researchers</w:t>
      </w:r>
      <w:r>
        <w:rPr>
          <w:spacing w:val="30"/>
        </w:rPr>
        <w:t> </w:t>
      </w:r>
      <w:r>
        <w:rPr/>
        <w:t>believe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strong</w:t>
      </w:r>
      <w:r>
        <w:rPr>
          <w:spacing w:val="28"/>
        </w:rPr>
        <w:t> </w:t>
      </w:r>
      <w:r>
        <w:rPr/>
        <w:t>role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history</w:t>
      </w:r>
      <w:r>
        <w:rPr>
          <w:spacing w:val="26"/>
        </w:rPr>
        <w:t> </w:t>
      </w:r>
      <w:r>
        <w:rPr/>
        <w:t>and</w:t>
      </w:r>
      <w:r>
        <w:rPr>
          <w:spacing w:val="35"/>
        </w:rPr>
        <w:t> </w:t>
      </w:r>
      <w:r>
        <w:rPr/>
        <w:t>geography</w:t>
      </w:r>
      <w:r>
        <w:rPr>
          <w:spacing w:val="28"/>
        </w:rPr>
        <w:t> </w:t>
      </w:r>
      <w:r>
        <w:rPr/>
        <w:t>in</w:t>
      </w:r>
      <w:r>
        <w:rPr>
          <w:spacing w:val="39"/>
        </w:rPr>
        <w:t> </w:t>
      </w:r>
      <w:r>
        <w:rPr/>
        <w:t>shaping</w:t>
      </w:r>
      <w:r>
        <w:rPr>
          <w:spacing w:val="27"/>
        </w:rPr>
        <w:t> </w:t>
      </w:r>
      <w:r>
        <w:rPr/>
        <w:t>institutions</w:t>
      </w:r>
    </w:p>
    <w:p>
      <w:pPr>
        <w:pStyle w:val="BodyText"/>
        <w:spacing w:line="550" w:lineRule="atLeast" w:before="2"/>
        <w:ind w:right="245"/>
      </w:pPr>
      <w:r>
        <w:rPr/>
        <w:t>does mean that current policies have little impact and the trajectory of human development is</w:t>
      </w:r>
      <w:r>
        <w:rPr>
          <w:spacing w:val="1"/>
        </w:rPr>
        <w:t> </w:t>
      </w:r>
      <w:r>
        <w:rPr/>
        <w:t>predetermined.</w:t>
      </w:r>
    </w:p>
    <w:p>
      <w:pPr>
        <w:spacing w:after="0" w:line="550" w:lineRule="atLeast"/>
        <w:sectPr>
          <w:pgSz w:w="12240" w:h="15840"/>
          <w:pgMar w:header="0" w:footer="1002" w:top="1360" w:bottom="122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One indicator of institutional quality is the index measuring the constraint on the executive</w:t>
      </w:r>
      <w:r>
        <w:rPr>
          <w:spacing w:val="1"/>
        </w:rPr>
        <w:t> </w:t>
      </w:r>
      <w:r>
        <w:rPr/>
        <w:t>branch of government. How institutional changes can be effected is a difficult question but that</w:t>
      </w:r>
      <w:r>
        <w:rPr>
          <w:spacing w:val="1"/>
        </w:rPr>
        <w:t> </w:t>
      </w:r>
      <w:r>
        <w:rPr/>
        <w:t>institutions can change and that they have a long lasting impact on development should not be in</w:t>
      </w:r>
      <w:r>
        <w:rPr>
          <w:spacing w:val="1"/>
        </w:rPr>
        <w:t> </w:t>
      </w:r>
      <w:r>
        <w:rPr/>
        <w:t>doubt.</w:t>
      </w:r>
    </w:p>
    <w:p>
      <w:pPr>
        <w:pStyle w:val="Heading2"/>
        <w:numPr>
          <w:ilvl w:val="3"/>
          <w:numId w:val="16"/>
        </w:numPr>
        <w:tabs>
          <w:tab w:pos="1081" w:val="left" w:leader="none"/>
        </w:tabs>
        <w:spacing w:line="240" w:lineRule="auto" w:before="7" w:after="0"/>
        <w:ind w:left="1080" w:right="0" w:hanging="721"/>
        <w:jc w:val="both"/>
      </w:pPr>
      <w:bookmarkStart w:name="_TOC_250020" w:id="68"/>
      <w:r>
        <w:rPr/>
        <w:t>Institutions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Income</w:t>
      </w:r>
      <w:r>
        <w:rPr>
          <w:spacing w:val="-4"/>
        </w:rPr>
        <w:t> </w:t>
      </w:r>
      <w:bookmarkEnd w:id="68"/>
      <w:r>
        <w:rPr/>
        <w:t>level</w:t>
      </w:r>
    </w:p>
    <w:p>
      <w:pPr>
        <w:pStyle w:val="BodyText"/>
        <w:spacing w:line="480" w:lineRule="auto" w:before="233"/>
        <w:ind w:right="236"/>
      </w:pPr>
      <w:r>
        <w:rPr/>
        <w:t>Todaro &amp; Smith (2003) say that research found that institutions have a statistically significant</w:t>
      </w:r>
      <w:r>
        <w:rPr>
          <w:spacing w:val="1"/>
        </w:rPr>
        <w:t> </w:t>
      </w:r>
      <w:r>
        <w:rPr/>
        <w:t>influence on economic performance, substantially increasing the level of per capita GDP. These</w:t>
      </w:r>
      <w:r>
        <w:rPr>
          <w:spacing w:val="1"/>
        </w:rPr>
        <w:t> </w:t>
      </w:r>
      <w:r>
        <w:rPr/>
        <w:t>findings hold whether institutional quality is measured by a broad–based indicator or by more</w:t>
      </w:r>
      <w:r>
        <w:rPr>
          <w:spacing w:val="1"/>
        </w:rPr>
        <w:t> </w:t>
      </w:r>
      <w:r>
        <w:rPr/>
        <w:t>specific measures. Furthermore, the empirical results take into account the possibility of reverse</w:t>
      </w:r>
      <w:r>
        <w:rPr>
          <w:spacing w:val="1"/>
        </w:rPr>
        <w:t> </w:t>
      </w:r>
      <w:r>
        <w:rPr/>
        <w:t>causation. These results suggest that economic outcomes could be substantially improved if</w:t>
      </w:r>
      <w:r>
        <w:rPr>
          <w:spacing w:val="1"/>
        </w:rPr>
        <w:t> </w:t>
      </w:r>
      <w:r>
        <w:rPr/>
        <w:t>developing countries strengthened the quality of their institutions. For example, an improvement</w:t>
      </w:r>
      <w:r>
        <w:rPr>
          <w:spacing w:val="1"/>
        </w:rPr>
        <w:t> </w:t>
      </w:r>
      <w:r>
        <w:rPr/>
        <w:t>in sub-Sahara‘s institutions from their current average quality to that of developing Asia would</w:t>
      </w:r>
      <w:r>
        <w:rPr>
          <w:spacing w:val="1"/>
        </w:rPr>
        <w:t> </w:t>
      </w:r>
      <w:r>
        <w:rPr/>
        <w:t>represent an 80 percent increase in per capita incomes in sub-Saharan Africa from about $800 to</w:t>
      </w:r>
      <w:r>
        <w:rPr>
          <w:spacing w:val="1"/>
        </w:rPr>
        <w:t> </w:t>
      </w:r>
      <w:r>
        <w:rPr/>
        <w:t>over $1,400. These results provide empirical sense of the importance of institutions for economic</w:t>
      </w:r>
      <w:r>
        <w:rPr>
          <w:spacing w:val="-57"/>
        </w:rPr>
        <w:t> </w:t>
      </w:r>
      <w:r>
        <w:rPr/>
        <w:t>development.</w:t>
      </w:r>
    </w:p>
    <w:p>
      <w:pPr>
        <w:pStyle w:val="BodyText"/>
        <w:spacing w:line="480" w:lineRule="auto" w:before="122"/>
        <w:ind w:right="239"/>
      </w:pPr>
      <w:r>
        <w:rPr/>
        <w:t>If institutions provide the incentive structure of an economy then the productivity of an economy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 function of</w:t>
      </w:r>
      <w:r>
        <w:rPr>
          <w:spacing w:val="-2"/>
        </w:rPr>
        <w:t> </w:t>
      </w:r>
      <w:r>
        <w:rPr/>
        <w:t>both the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 institutions</w:t>
      </w:r>
      <w:r>
        <w:rPr>
          <w:spacing w:val="-1"/>
        </w:rPr>
        <w:t> </w:t>
      </w:r>
      <w:r>
        <w:rPr/>
        <w:t>within an</w:t>
      </w:r>
      <w:r>
        <w:rPr>
          <w:spacing w:val="4"/>
        </w:rPr>
        <w:t> </w:t>
      </w:r>
      <w:r>
        <w:rPr/>
        <w:t>economy.</w:t>
      </w:r>
    </w:p>
    <w:p>
      <w:pPr>
        <w:pStyle w:val="BodyText"/>
        <w:spacing w:line="480" w:lineRule="auto" w:before="120"/>
        <w:ind w:right="240"/>
      </w:pPr>
      <w:r>
        <w:rPr/>
        <w:t>Surely the cataclysmic events of the past decade in Central and Eastern Europe should have</w:t>
      </w:r>
      <w:r>
        <w:rPr>
          <w:spacing w:val="1"/>
        </w:rPr>
        <w:t> </w:t>
      </w:r>
      <w:r>
        <w:rPr/>
        <w:t>convinced even the most dedicated neo-classical economists that institutions matter, and more</w:t>
      </w:r>
      <w:r>
        <w:rPr>
          <w:spacing w:val="1"/>
        </w:rPr>
        <w:t> </w:t>
      </w:r>
      <w:r>
        <w:rPr/>
        <w:t>important, they must be integrated with the classic sources of productivity change if we are to</w:t>
      </w:r>
      <w:r>
        <w:rPr>
          <w:spacing w:val="1"/>
        </w:rPr>
        <w:t> </w:t>
      </w:r>
      <w:r>
        <w:rPr/>
        <w:t>understand the long-run and the short-run performance of economies. In underdeveloped nations,</w:t>
      </w:r>
      <w:r>
        <w:rPr>
          <w:spacing w:val="-5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equally</w:t>
      </w:r>
      <w:r>
        <w:rPr>
          <w:spacing w:val="30"/>
        </w:rPr>
        <w:t> </w:t>
      </w:r>
      <w:r>
        <w:rPr/>
        <w:t>true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even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economic</w:t>
      </w:r>
      <w:r>
        <w:rPr>
          <w:spacing w:val="36"/>
        </w:rPr>
        <w:t> </w:t>
      </w:r>
      <w:r>
        <w:rPr/>
        <w:t>opportunities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self</w:t>
      </w:r>
      <w:r>
        <w:rPr>
          <w:spacing w:val="36"/>
        </w:rPr>
        <w:t> </w:t>
      </w:r>
      <w:r>
        <w:rPr/>
        <w:t>employment,</w:t>
      </w:r>
      <w:r>
        <w:rPr>
          <w:spacing w:val="38"/>
        </w:rPr>
        <w:t> </w:t>
      </w:r>
      <w:r>
        <w:rPr/>
        <w:t>still,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(Todaro &amp;</w:t>
      </w:r>
      <w:r>
        <w:rPr>
          <w:spacing w:val="-2"/>
        </w:rPr>
        <w:t> </w:t>
      </w:r>
      <w:r>
        <w:rPr/>
        <w:t>Smith, 2003).</w:t>
      </w:r>
    </w:p>
    <w:p>
      <w:pPr>
        <w:pStyle w:val="BodyText"/>
        <w:spacing w:line="480" w:lineRule="auto" w:before="120"/>
        <w:ind w:right="233"/>
      </w:pPr>
      <w:r>
        <w:rPr/>
        <w:t>The immense productivity increase resulting from the technological developments of the past</w:t>
      </w:r>
      <w:r>
        <w:rPr>
          <w:spacing w:val="1"/>
        </w:rPr>
        <w:t> </w:t>
      </w:r>
      <w:r>
        <w:rPr/>
        <w:t>century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only be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by fundamental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tensions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transformation have resulted, and are continuing to result, in politically-induced fundamental</w:t>
      </w:r>
      <w:r>
        <w:rPr>
          <w:spacing w:val="1"/>
        </w:rPr>
        <w:t> </w:t>
      </w:r>
      <w:r>
        <w:rPr/>
        <w:t>changes in the institutional structure to mitigate these tensions</w:t>
      </w:r>
      <w:r>
        <w:rPr>
          <w:b/>
        </w:rPr>
        <w:t>. </w:t>
      </w:r>
      <w:r>
        <w:rPr/>
        <w:t>Institutional changes have been,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 be a fundamental influence</w:t>
      </w:r>
      <w:r>
        <w:rPr>
          <w:spacing w:val="-1"/>
        </w:rPr>
        <w:t> </w:t>
      </w:r>
      <w:r>
        <w:rPr/>
        <w:t>on productivity</w:t>
      </w:r>
      <w:r>
        <w:rPr>
          <w:spacing w:val="-5"/>
        </w:rPr>
        <w:t> </w:t>
      </w:r>
      <w:r>
        <w:rPr/>
        <w:t>change.</w:t>
      </w:r>
    </w:p>
    <w:p>
      <w:pPr>
        <w:pStyle w:val="BodyText"/>
        <w:spacing w:line="480" w:lineRule="auto" w:before="121"/>
        <w:ind w:right="237"/>
      </w:pPr>
      <w:r>
        <w:rPr/>
        <w:t>The kinds of skills that will pay off will be a function of the incentive structure inherent in the</w:t>
      </w:r>
      <w:r>
        <w:rPr>
          <w:spacing w:val="1"/>
        </w:rPr>
        <w:t> </w:t>
      </w:r>
      <w:r>
        <w:rPr/>
        <w:t>institutional matrix. [If the highest rate of return to the society is piracy, for example, then</w:t>
      </w:r>
      <w:r>
        <w:rPr>
          <w:spacing w:val="1"/>
        </w:rPr>
        <w:t> </w:t>
      </w:r>
      <w:r>
        <w:rPr/>
        <w:t>organizations will invest in knowledge and skills that will make them better pirates. If the pay-</w:t>
      </w:r>
      <w:r>
        <w:rPr>
          <w:spacing w:val="1"/>
        </w:rPr>
        <w:t> </w:t>
      </w:r>
      <w:r>
        <w:rPr/>
        <w:t>offs are highest for firms and other organizations that increase productivity, then they will invest</w:t>
      </w:r>
      <w:r>
        <w:rPr>
          <w:spacing w:val="1"/>
        </w:rPr>
        <w:t> </w:t>
      </w:r>
      <w:r>
        <w:rPr/>
        <w:t>in skills and knowledge to achieve that objective]. The resultant institutional matrix imposes</w:t>
      </w:r>
      <w:r>
        <w:rPr>
          <w:spacing w:val="1"/>
        </w:rPr>
        <w:t> </w:t>
      </w:r>
      <w:r>
        <w:rPr/>
        <w:t>severe constraints on the choice set of entrepreneurs when they seek to innovate or modify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order to 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 positions.</w:t>
      </w:r>
    </w:p>
    <w:p>
      <w:pPr>
        <w:pStyle w:val="BodyText"/>
        <w:spacing w:line="480" w:lineRule="auto" w:before="121"/>
        <w:ind w:right="237"/>
      </w:pPr>
      <w:r>
        <w:rPr/>
        <w:t>But change is continually occurring although the rate will depend on the degree of competition</w:t>
      </w:r>
      <w:r>
        <w:rPr>
          <w:spacing w:val="1"/>
        </w:rPr>
        <w:t> </w:t>
      </w:r>
      <w:r>
        <w:rPr/>
        <w:t>among organizations and their entrepreneurs. As entrepreneurs enact policies to improve their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matrix,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perceptions of reality, and therefore new efforts by entrepreneurs to improve their position- in a</w:t>
      </w:r>
      <w:r>
        <w:rPr>
          <w:spacing w:val="1"/>
        </w:rPr>
        <w:t> </w:t>
      </w:r>
      <w:r>
        <w:rPr/>
        <w:t>never-ending</w:t>
      </w:r>
      <w:r>
        <w:rPr>
          <w:spacing w:val="-4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spacing w:line="480" w:lineRule="auto" w:before="121"/>
        <w:ind w:right="243"/>
      </w:pPr>
      <w:r>
        <w:rPr/>
        <w:t>Perceived reality produces a set of beliefs, which produce in turn, a set of institutions and</w:t>
      </w:r>
      <w:r>
        <w:rPr>
          <w:spacing w:val="1"/>
        </w:rPr>
        <w:t> </w:t>
      </w:r>
      <w:r>
        <w:rPr/>
        <w:t>policies,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then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result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those</w:t>
      </w:r>
      <w:r>
        <w:rPr>
          <w:spacing w:val="17"/>
        </w:rPr>
        <w:t> </w:t>
      </w:r>
      <w:r>
        <w:rPr/>
        <w:t>policies,</w:t>
      </w:r>
      <w:r>
        <w:rPr>
          <w:spacing w:val="18"/>
        </w:rPr>
        <w:t> </w:t>
      </w:r>
      <w:r>
        <w:rPr/>
        <w:t>alter</w:t>
      </w:r>
      <w:r>
        <w:rPr>
          <w:spacing w:val="17"/>
        </w:rPr>
        <w:t> </w:t>
      </w:r>
      <w:r>
        <w:rPr/>
        <w:t>reality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therefore</w:t>
      </w:r>
      <w:r>
        <w:rPr>
          <w:spacing w:val="17"/>
        </w:rPr>
        <w:t> </w:t>
      </w:r>
      <w:r>
        <w:rPr/>
        <w:t>revise</w:t>
      </w:r>
      <w:r>
        <w:rPr>
          <w:spacing w:val="18"/>
        </w:rPr>
        <w:t> </w:t>
      </w:r>
      <w:r>
        <w:rPr/>
        <w:t>beliefs,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on,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4"/>
      </w:pPr>
      <w:r>
        <w:rPr/>
        <w:t>and on, in a continuous change. Evolving institutions have altered the payoff so that it pays to</w:t>
      </w:r>
      <w:r>
        <w:rPr>
          <w:spacing w:val="1"/>
        </w:rPr>
        <w:t> </w:t>
      </w:r>
      <w:r>
        <w:rPr/>
        <w:t>cooperate.</w:t>
      </w:r>
    </w:p>
    <w:p>
      <w:pPr>
        <w:pStyle w:val="BodyText"/>
        <w:spacing w:line="480" w:lineRule="auto" w:before="120"/>
        <w:ind w:right="239"/>
      </w:pPr>
      <w:r>
        <w:rPr/>
        <w:t>This process of cooperation requires that not only economic institutions be altered but political</w:t>
      </w:r>
      <w:r>
        <w:rPr>
          <w:spacing w:val="1"/>
        </w:rPr>
        <w:t> </w:t>
      </w:r>
      <w:r>
        <w:rPr/>
        <w:t>institutions be altered as well. This is because as the size of the market grows beyond some limit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-57"/>
        </w:rPr>
        <w:t> </w:t>
      </w:r>
      <w:r>
        <w:rPr/>
        <w:t>cooperation become ineffective. It requires that there be third party enforcement, and that means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21"/>
        <w:ind w:right="235"/>
      </w:pPr>
      <w:r>
        <w:rPr/>
        <w:t>The real problem is to be able to find some way to, at the margin, modify or alter the way the</w:t>
      </w:r>
      <w:r>
        <w:rPr>
          <w:spacing w:val="1"/>
        </w:rPr>
        <w:t> </w:t>
      </w:r>
      <w:r>
        <w:rPr/>
        <w:t>game is played, so that gradually and incrementally, a country can move in the direction of</w:t>
      </w:r>
      <w:r>
        <w:rPr>
          <w:spacing w:val="1"/>
        </w:rPr>
        <w:t> </w:t>
      </w:r>
      <w:r>
        <w:rPr/>
        <w:t>getting institutions that work better. That is hard to do, and it means that you must understand the</w:t>
      </w:r>
      <w:r>
        <w:rPr>
          <w:spacing w:val="-57"/>
        </w:rPr>
        <w:t> </w:t>
      </w:r>
      <w:r>
        <w:rPr/>
        <w:t>kind of mind set, institutions and belief systems that exist in the society in order to be effective at</w:t>
      </w:r>
      <w:r>
        <w:rPr>
          <w:spacing w:val="-57"/>
        </w:rPr>
        <w:t> </w:t>
      </w:r>
      <w:r>
        <w:rPr/>
        <w:t>even</w:t>
      </w:r>
      <w:r>
        <w:rPr>
          <w:spacing w:val="-1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to modify.</w:t>
      </w:r>
    </w:p>
    <w:p>
      <w:pPr>
        <w:pStyle w:val="BodyText"/>
        <w:spacing w:line="480" w:lineRule="auto" w:before="121"/>
        <w:ind w:right="236"/>
      </w:pPr>
      <w:r>
        <w:rPr/>
        <w:t>Edison (2003) looked at the role of institutions in economic growth. Just as with the level of per</w:t>
      </w:r>
      <w:r>
        <w:rPr>
          <w:spacing w:val="1"/>
        </w:rPr>
        <w:t> </w:t>
      </w:r>
      <w:r>
        <w:rPr/>
        <w:t>capita</w:t>
      </w:r>
      <w:r>
        <w:rPr>
          <w:spacing w:val="38"/>
        </w:rPr>
        <w:t> </w:t>
      </w:r>
      <w:r>
        <w:rPr/>
        <w:t>GDP,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results</w:t>
      </w:r>
      <w:r>
        <w:rPr>
          <w:spacing w:val="39"/>
        </w:rPr>
        <w:t> </w:t>
      </w:r>
      <w:r>
        <w:rPr/>
        <w:t>indicate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institutions</w:t>
      </w:r>
      <w:r>
        <w:rPr>
          <w:spacing w:val="40"/>
        </w:rPr>
        <w:t> </w:t>
      </w:r>
      <w:r>
        <w:rPr/>
        <w:t>have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strong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impact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per</w:t>
      </w:r>
      <w:r>
        <w:rPr>
          <w:spacing w:val="-57"/>
        </w:rPr>
        <w:t> </w:t>
      </w:r>
      <w:r>
        <w:rPr/>
        <w:t>capita GDP growth. This impact may partly reflect the role of institutions in enhancing 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38"/>
        </w:rPr>
        <w:t> </w:t>
      </w:r>
      <w:r>
        <w:rPr/>
        <w:t>–corresponding</w:t>
      </w:r>
      <w:r>
        <w:rPr>
          <w:spacing w:val="34"/>
        </w:rPr>
        <w:t> </w:t>
      </w:r>
      <w:r>
        <w:rPr/>
        <w:t>roughly</w:t>
      </w:r>
      <w:r>
        <w:rPr>
          <w:spacing w:val="29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difference</w:t>
      </w:r>
      <w:r>
        <w:rPr>
          <w:spacing w:val="36"/>
        </w:rPr>
        <w:t> </w:t>
      </w:r>
      <w:r>
        <w:rPr/>
        <w:t>between</w:t>
      </w:r>
      <w:r>
        <w:rPr>
          <w:spacing w:val="37"/>
        </w:rPr>
        <w:t> </w:t>
      </w:r>
      <w:r>
        <w:rPr/>
        <w:t>institutional</w:t>
      </w:r>
      <w:r>
        <w:rPr>
          <w:spacing w:val="37"/>
        </w:rPr>
        <w:t> </w:t>
      </w:r>
      <w:r>
        <w:rPr/>
        <w:t>quality</w:t>
      </w:r>
      <w:r>
        <w:rPr>
          <w:spacing w:val="29"/>
        </w:rPr>
        <w:t> </w:t>
      </w:r>
      <w:r>
        <w:rPr/>
        <w:t>in</w:t>
      </w:r>
      <w:r>
        <w:rPr>
          <w:spacing w:val="38"/>
        </w:rPr>
        <w:t> </w:t>
      </w:r>
      <w:r>
        <w:rPr/>
        <w:t>Cameroon</w:t>
      </w:r>
      <w:r>
        <w:rPr>
          <w:spacing w:val="-58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average</w:t>
      </w:r>
      <w:r>
        <w:rPr>
          <w:spacing w:val="9"/>
        </w:rPr>
        <w:t> </w:t>
      </w:r>
      <w:r>
        <w:rPr/>
        <w:t>quality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institutions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all</w:t>
      </w:r>
      <w:r>
        <w:rPr>
          <w:spacing w:val="12"/>
        </w:rPr>
        <w:t> </w:t>
      </w:r>
      <w:r>
        <w:rPr/>
        <w:t>countries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sample</w:t>
      </w:r>
      <w:r>
        <w:rPr>
          <w:spacing w:val="11"/>
        </w:rPr>
        <w:t> </w:t>
      </w:r>
      <w:r>
        <w:rPr/>
        <w:t>--</w:t>
      </w:r>
      <w:r>
        <w:rPr>
          <w:spacing w:val="10"/>
        </w:rPr>
        <w:t> </w:t>
      </w:r>
      <w:r>
        <w:rPr/>
        <w:t>would</w:t>
      </w:r>
      <w:r>
        <w:rPr>
          <w:spacing w:val="11"/>
        </w:rPr>
        <w:t> </w:t>
      </w:r>
      <w:r>
        <w:rPr/>
        <w:t>lead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an</w:t>
      </w:r>
      <w:r>
        <w:rPr>
          <w:spacing w:val="10"/>
        </w:rPr>
        <w:t> </w:t>
      </w:r>
      <w:r>
        <w:rPr/>
        <w:t>increase</w:t>
      </w:r>
      <w:r>
        <w:rPr>
          <w:spacing w:val="-57"/>
        </w:rPr>
        <w:t> </w:t>
      </w:r>
      <w:r>
        <w:rPr/>
        <w:t>of 1.4 percentage points in average annual growth in per capita GDP.   Again, the empirical</w:t>
      </w:r>
      <w:r>
        <w:rPr>
          <w:spacing w:val="1"/>
        </w:rPr>
        <w:t> </w:t>
      </w:r>
      <w:r>
        <w:rPr/>
        <w:t>results suggest substantial gains. For instance, annual growth in per capita GDP in sub-Saharan</w:t>
      </w:r>
      <w:r>
        <w:rPr>
          <w:spacing w:val="1"/>
        </w:rPr>
        <w:t> </w:t>
      </w:r>
      <w:r>
        <w:rPr/>
        <w:t>Africa would increase by 1.7 percentage points if countries there had institutions as good as the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sample (Edison, 2003).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volatility.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institutions, the lower is the volatility of growth. In addition, the impact of institutions appears 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overvaluation, openness, and government deficits are controlled for. The results suggest that 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volatility by about 25 percent. For example, if institutions in sub-Saharan Africa were as good as</w:t>
      </w:r>
      <w:r>
        <w:rPr>
          <w:spacing w:val="1"/>
        </w:rPr>
        <w:t> </w:t>
      </w:r>
      <w:r>
        <w:rPr/>
        <w:t>those in the average country in the sample, countries in that region</w:t>
      </w:r>
      <w:r>
        <w:rPr>
          <w:spacing w:val="60"/>
        </w:rPr>
        <w:t> </w:t>
      </w:r>
      <w:r>
        <w:rPr/>
        <w:t>would experience a 16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reduction in economic</w:t>
      </w:r>
      <w:r>
        <w:rPr>
          <w:spacing w:val="-1"/>
        </w:rPr>
        <w:t> </w:t>
      </w:r>
      <w:r>
        <w:rPr/>
        <w:t>volatility.</w:t>
      </w:r>
    </w:p>
    <w:p>
      <w:pPr>
        <w:pStyle w:val="Heading2"/>
        <w:numPr>
          <w:ilvl w:val="3"/>
          <w:numId w:val="16"/>
        </w:numPr>
        <w:tabs>
          <w:tab w:pos="1081" w:val="left" w:leader="none"/>
        </w:tabs>
        <w:spacing w:line="240" w:lineRule="auto" w:before="126" w:after="0"/>
        <w:ind w:left="1080" w:right="0" w:hanging="721"/>
        <w:jc w:val="both"/>
      </w:pPr>
      <w:bookmarkStart w:name="_TOC_250019" w:id="69"/>
      <w:r>
        <w:rPr/>
        <w:t>Institutions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69"/>
      <w:r>
        <w:rPr/>
        <w:t>Policies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line="480" w:lineRule="auto"/>
        <w:ind w:right="248"/>
      </w:pPr>
      <w:r>
        <w:rPr/>
        <w:t>In each country economic activities, irrespective of the degree of economic liberty, are organized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system of laws, including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law, property</w:t>
      </w:r>
      <w:r>
        <w:rPr>
          <w:spacing w:val="-5"/>
        </w:rPr>
        <w:t> </w:t>
      </w:r>
      <w:r>
        <w:rPr/>
        <w:t>law,</w:t>
      </w:r>
      <w:r>
        <w:rPr>
          <w:spacing w:val="3"/>
        </w:rPr>
        <w:t> </w:t>
      </w:r>
      <w:r>
        <w:rPr/>
        <w:t>enterprise law,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1"/>
        <w:ind w:right="240"/>
      </w:pPr>
      <w:r>
        <w:rPr/>
        <w:t>The activities of the government and other economic institutions designed to influence the level</w:t>
      </w:r>
      <w:r>
        <w:rPr>
          <w:spacing w:val="1"/>
        </w:rPr>
        <w:t> </w:t>
      </w:r>
      <w:r>
        <w:rPr/>
        <w:t>and distribution of social products are called economic policy. In economic policy, it is possible</w:t>
      </w:r>
      <w:r>
        <w:rPr>
          <w:spacing w:val="1"/>
        </w:rPr>
        <w:t> </w:t>
      </w:r>
      <w:r>
        <w:rPr/>
        <w:t>to distinguish four main areas </w:t>
      </w:r>
      <w:r>
        <w:rPr>
          <w:i/>
        </w:rPr>
        <w:t>viz</w:t>
      </w:r>
      <w:r>
        <w:rPr/>
        <w:t>: order policy, business conditions policy, distribution policy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state, and structural policy</w:t>
      </w:r>
      <w:r>
        <w:rPr>
          <w:spacing w:val="-5"/>
        </w:rPr>
        <w:t> </w:t>
      </w:r>
      <w:r>
        <w:rPr/>
        <w:t>(Michna, 1997).</w:t>
      </w:r>
    </w:p>
    <w:p>
      <w:pPr>
        <w:pStyle w:val="BodyText"/>
        <w:spacing w:line="480" w:lineRule="auto"/>
        <w:ind w:right="246"/>
      </w:pPr>
      <w:r>
        <w:rPr/>
        <w:t>When institutional and policy variables are considered together, institutions are found to be the</w:t>
      </w:r>
      <w:r>
        <w:rPr>
          <w:spacing w:val="1"/>
        </w:rPr>
        <w:t> </w:t>
      </w:r>
      <w:r>
        <w:rPr/>
        <w:t>dominant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little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influence.</w:t>
      </w:r>
    </w:p>
    <w:p>
      <w:pPr>
        <w:pStyle w:val="BodyText"/>
        <w:spacing w:line="480" w:lineRule="auto" w:before="120"/>
        <w:ind w:right="237"/>
      </w:pPr>
      <w:r>
        <w:rPr/>
        <w:t>The correlation between institutions and policies points to the fact that sound policies need to be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meanwhile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reduce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chance that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adopted</w:t>
      </w:r>
      <w:r>
        <w:rPr>
          <w:spacing w:val="1"/>
        </w:rPr>
        <w:t> </w:t>
      </w:r>
      <w:r>
        <w:rPr/>
        <w:t>or may undermine policy effectiveness.</w:t>
      </w:r>
      <w:r>
        <w:rPr>
          <w:spacing w:val="60"/>
        </w:rPr>
        <w:t> </w:t>
      </w:r>
      <w:r>
        <w:rPr/>
        <w:t>The bottom</w:t>
      </w:r>
      <w:r>
        <w:rPr>
          <w:spacing w:val="-57"/>
        </w:rPr>
        <w:t> </w:t>
      </w:r>
      <w:r>
        <w:rPr/>
        <w:t>line is not that policies are unimportant but that their influence on economic performance is</w:t>
      </w:r>
      <w:r>
        <w:rPr>
          <w:spacing w:val="1"/>
        </w:rPr>
        <w:t> </w:t>
      </w:r>
      <w:r>
        <w:rPr/>
        <w:t>already reflected in the strength of institutions (Edison, 2003). To illustrate: it would be wrong</w:t>
      </w:r>
      <w:r>
        <w:rPr>
          <w:spacing w:val="1"/>
        </w:rPr>
        <w:t> </w:t>
      </w:r>
      <w:r>
        <w:rPr/>
        <w:t>and</w:t>
      </w:r>
      <w:r>
        <w:rPr>
          <w:spacing w:val="39"/>
        </w:rPr>
        <w:t> </w:t>
      </w:r>
      <w:r>
        <w:rPr/>
        <w:t>impracticable</w:t>
      </w:r>
      <w:r>
        <w:rPr>
          <w:spacing w:val="42"/>
        </w:rPr>
        <w:t> </w:t>
      </w:r>
      <w:r>
        <w:rPr/>
        <w:t>to</w:t>
      </w:r>
      <w:r>
        <w:rPr>
          <w:spacing w:val="40"/>
        </w:rPr>
        <w:t> </w:t>
      </w:r>
      <w:r>
        <w:rPr/>
        <w:t>try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prevent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economic</w:t>
      </w:r>
      <w:r>
        <w:rPr>
          <w:spacing w:val="38"/>
        </w:rPr>
        <w:t> </w:t>
      </w:r>
      <w:r>
        <w:rPr/>
        <w:t>development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developing</w:t>
      </w:r>
      <w:r>
        <w:rPr>
          <w:spacing w:val="40"/>
        </w:rPr>
        <w:t> </w:t>
      </w:r>
      <w:r>
        <w:rPr/>
        <w:t>countries,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4"/>
      </w:pPr>
      <w:r>
        <w:rPr/>
        <w:t>which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any</w:t>
      </w:r>
      <w:r>
        <w:rPr>
          <w:spacing w:val="10"/>
        </w:rPr>
        <w:t> </w:t>
      </w:r>
      <w:r>
        <w:rPr/>
        <w:t>case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own,</w:t>
      </w:r>
      <w:r>
        <w:rPr>
          <w:spacing w:val="15"/>
        </w:rPr>
        <w:t> </w:t>
      </w:r>
      <w:r>
        <w:rPr/>
        <w:t>lacked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administrative</w:t>
      </w:r>
      <w:r>
        <w:rPr>
          <w:spacing w:val="14"/>
        </w:rPr>
        <w:t> </w:t>
      </w:r>
      <w:r>
        <w:rPr/>
        <w:t>structure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skills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implement major</w:t>
      </w:r>
      <w:r>
        <w:rPr>
          <w:spacing w:val="-1"/>
        </w:rPr>
        <w:t> </w:t>
      </w:r>
      <w:r>
        <w:rPr/>
        <w:t>programs to restrain emissions.</w:t>
      </w:r>
    </w:p>
    <w:p>
      <w:pPr>
        <w:pStyle w:val="Heading2"/>
        <w:numPr>
          <w:ilvl w:val="2"/>
          <w:numId w:val="16"/>
        </w:numPr>
        <w:tabs>
          <w:tab w:pos="901" w:val="left" w:leader="none"/>
        </w:tabs>
        <w:spacing w:line="240" w:lineRule="auto" w:before="125" w:after="0"/>
        <w:ind w:left="900" w:right="0" w:hanging="541"/>
        <w:jc w:val="both"/>
      </w:pPr>
      <w:bookmarkStart w:name="_TOC_250018" w:id="70"/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of Government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bookmarkEnd w:id="70"/>
      <w:r>
        <w:rPr/>
        <w:t>Process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7"/>
      </w:pPr>
      <w:r>
        <w:rPr/>
        <w:t>Given its importance for the economy as a whole, the energy sector has a traditional history of</w:t>
      </w:r>
      <w:r>
        <w:rPr>
          <w:spacing w:val="1"/>
        </w:rPr>
        <w:t> </w:t>
      </w:r>
      <w:r>
        <w:rPr/>
        <w:t>government involvement in the economy. Governments intervene in the energy sector for a</w:t>
      </w:r>
      <w:r>
        <w:rPr>
          <w:spacing w:val="1"/>
        </w:rPr>
        <w:t> </w:t>
      </w:r>
      <w:r>
        <w:rPr/>
        <w:t>number of reasons and with a variety of ways. Many instances and types of intervention are</w:t>
      </w:r>
      <w:r>
        <w:rPr>
          <w:spacing w:val="1"/>
        </w:rPr>
        <w:t> </w:t>
      </w:r>
      <w:r>
        <w:rPr/>
        <w:t>explicitly intended to support energy policy goals and are specific to the energy production and</w:t>
      </w:r>
      <w:r>
        <w:rPr>
          <w:spacing w:val="1"/>
        </w:rPr>
        <w:t> </w:t>
      </w:r>
      <w:r>
        <w:rPr/>
        <w:t>supply industries or to the use of energy. Other actions, designed to support broader economic</w:t>
      </w:r>
      <w:r>
        <w:rPr>
          <w:spacing w:val="1"/>
        </w:rPr>
        <w:t> </w:t>
      </w:r>
      <w:r>
        <w:rPr/>
        <w:t>and social objectives, also affect the supply and the use of energy among a range of goods as a</w:t>
      </w:r>
      <w:r>
        <w:rPr>
          <w:spacing w:val="1"/>
        </w:rPr>
        <w:t> </w:t>
      </w:r>
      <w:r>
        <w:rPr/>
        <w:t>practice. Because energy is an essential input to most economic and human activities almost all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actions impinge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energy</w:t>
      </w:r>
      <w:r>
        <w:rPr>
          <w:spacing w:val="-5"/>
        </w:rPr>
        <w:t> </w:t>
      </w:r>
      <w:r>
        <w:rPr/>
        <w:t>supply</w:t>
      </w:r>
      <w:r>
        <w:rPr>
          <w:spacing w:val="-3"/>
        </w:rPr>
        <w:t> </w:t>
      </w:r>
      <w:r>
        <w:rPr/>
        <w:t>and demand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way.</w:t>
      </w:r>
    </w:p>
    <w:p>
      <w:pPr>
        <w:pStyle w:val="BodyText"/>
        <w:spacing w:line="480" w:lineRule="auto" w:before="1"/>
        <w:ind w:right="240"/>
      </w:pPr>
      <w:r>
        <w:rPr/>
        <w:t>There is a vast range of measures governments use in pursuit of energy policy goals. These</w:t>
      </w:r>
      <w:r>
        <w:rPr>
          <w:spacing w:val="1"/>
        </w:rPr>
        <w:t> </w:t>
      </w:r>
      <w:r>
        <w:rPr/>
        <w:t>measures can be broadly classified into five main groupings: economic and fiscal instruments,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regulation,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research and development.</w:t>
      </w:r>
    </w:p>
    <w:p>
      <w:pPr>
        <w:pStyle w:val="BodyText"/>
        <w:spacing w:line="480" w:lineRule="auto"/>
        <w:ind w:right="238"/>
      </w:pPr>
      <w:r>
        <w:rPr/>
        <w:t>Governments can use these measures to tax or subsidize the use of energy sources and through</w:t>
      </w:r>
      <w:r>
        <w:rPr>
          <w:spacing w:val="1"/>
        </w:rPr>
        <w:t> </w:t>
      </w:r>
      <w:r>
        <w:rPr/>
        <w:t>these actions, encourage or discourage these fuels (Cluver et al., undated). Two energy policies</w:t>
      </w:r>
      <w:r>
        <w:rPr>
          <w:spacing w:val="1"/>
        </w:rPr>
        <w:t> </w:t>
      </w:r>
      <w:r>
        <w:rPr/>
        <w:t>then emerge: One, for developed countries with high standards of living and reasonably stable</w:t>
      </w:r>
      <w:r>
        <w:rPr>
          <w:spacing w:val="1"/>
        </w:rPr>
        <w:t> </w:t>
      </w:r>
      <w:r>
        <w:rPr/>
        <w:t>populations, and a</w:t>
      </w:r>
      <w:r>
        <w:rPr>
          <w:spacing w:val="-2"/>
        </w:rPr>
        <w:t> </w:t>
      </w:r>
      <w:r>
        <w:rPr/>
        <w:t>second policy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and poor nations.</w:t>
      </w:r>
    </w:p>
    <w:p>
      <w:pPr>
        <w:pStyle w:val="BodyText"/>
        <w:spacing w:line="480" w:lineRule="auto" w:before="1"/>
        <w:ind w:right="239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problems/challenges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energy</w:t>
      </w:r>
      <w:r>
        <w:rPr>
          <w:spacing w:val="60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revolve around pollution, global warming, and traffic congestion. In these countries it would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taxed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encouraged</w:t>
      </w:r>
      <w:r>
        <w:rPr>
          <w:spacing w:val="25"/>
        </w:rPr>
        <w:t> </w:t>
      </w: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expense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coal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biomass.</w:t>
      </w:r>
      <w:r>
        <w:rPr>
          <w:spacing w:val="29"/>
        </w:rPr>
        <w:t> </w:t>
      </w:r>
      <w:r>
        <w:rPr/>
        <w:t>Some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petroleum</w:t>
      </w:r>
      <w:r>
        <w:rPr>
          <w:spacing w:val="26"/>
        </w:rPr>
        <w:t> </w:t>
      </w:r>
      <w:r>
        <w:rPr/>
        <w:t>tax</w:t>
      </w:r>
      <w:r>
        <w:rPr>
          <w:spacing w:val="27"/>
        </w:rPr>
        <w:t> </w:t>
      </w:r>
      <w:r>
        <w:rPr/>
        <w:t>revenues</w:t>
      </w:r>
      <w:r>
        <w:rPr>
          <w:spacing w:val="28"/>
        </w:rPr>
        <w:t> </w:t>
      </w:r>
      <w:r>
        <w:rPr/>
        <w:t>could</w:t>
      </w:r>
      <w:r>
        <w:rPr>
          <w:spacing w:val="26"/>
        </w:rPr>
        <w:t> </w:t>
      </w:r>
      <w:r>
        <w:rPr/>
        <w:t>be</w:t>
      </w:r>
    </w:p>
    <w:p>
      <w:pPr>
        <w:pStyle w:val="BodyText"/>
        <w:spacing w:before="1"/>
      </w:pPr>
      <w:r>
        <w:rPr/>
        <w:t>used</w:t>
      </w:r>
      <w:r>
        <w:rPr>
          <w:spacing w:val="-2"/>
        </w:rPr>
        <w:t> </w:t>
      </w:r>
      <w:r>
        <w:rPr/>
        <w:t>as aid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countries.</w:t>
      </w:r>
    </w:p>
    <w:p>
      <w:pPr>
        <w:spacing w:after="0"/>
        <w:sectPr>
          <w:pgSz w:w="12240" w:h="15840"/>
          <w:pgMar w:header="0" w:footer="1002" w:top="1360" w:bottom="1220" w:left="1080" w:right="1200"/>
        </w:sectPr>
      </w:pPr>
    </w:p>
    <w:p>
      <w:pPr>
        <w:pStyle w:val="BodyText"/>
        <w:spacing w:line="480" w:lineRule="auto" w:before="72"/>
        <w:ind w:right="238" w:firstLine="62"/>
      </w:pPr>
      <w:r>
        <w:rPr/>
        <w:t>In his discussion on institutional policies Suarez is very critical of the current environment in</w:t>
      </w:r>
      <w:r>
        <w:rPr>
          <w:spacing w:val="1"/>
        </w:rPr>
        <w:t> </w:t>
      </w:r>
      <w:r>
        <w:rPr/>
        <w:t>which</w:t>
      </w:r>
      <w:r>
        <w:rPr>
          <w:spacing w:val="44"/>
        </w:rPr>
        <w:t> </w:t>
      </w:r>
      <w:r>
        <w:rPr/>
        <w:t>governments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international</w:t>
      </w:r>
      <w:r>
        <w:rPr>
          <w:spacing w:val="45"/>
        </w:rPr>
        <w:t> </w:t>
      </w:r>
      <w:r>
        <w:rPr/>
        <w:t>organizations</w:t>
      </w:r>
      <w:r>
        <w:rPr>
          <w:spacing w:val="45"/>
        </w:rPr>
        <w:t> </w:t>
      </w:r>
      <w:r>
        <w:rPr/>
        <w:t>are</w:t>
      </w:r>
      <w:r>
        <w:rPr>
          <w:spacing w:val="44"/>
        </w:rPr>
        <w:t> </w:t>
      </w:r>
      <w:r>
        <w:rPr/>
        <w:t>promoting</w:t>
      </w:r>
      <w:r>
        <w:rPr>
          <w:spacing w:val="42"/>
        </w:rPr>
        <w:t> </w:t>
      </w:r>
      <w:r>
        <w:rPr/>
        <w:t>privatization,</w:t>
      </w:r>
      <w:r>
        <w:rPr>
          <w:spacing w:val="44"/>
        </w:rPr>
        <w:t> </w:t>
      </w:r>
      <w:r>
        <w:rPr/>
        <w:t>deregulation,</w:t>
      </w:r>
      <w:r>
        <w:rPr>
          <w:spacing w:val="-5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indi</w:t>
      </w:r>
      <w:r>
        <w:rPr>
          <w:spacing w:val="-1"/>
        </w:rPr>
        <w:t>sc</w:t>
      </w:r>
      <w:r>
        <w:rPr/>
        <w:t>rimin</w:t>
      </w:r>
      <w:r>
        <w:rPr>
          <w:spacing w:val="-1"/>
        </w:rPr>
        <w:t>a</w:t>
      </w:r>
      <w:r>
        <w:rPr/>
        <w:t>te </w:t>
      </w:r>
      <w:r>
        <w:rPr>
          <w:spacing w:val="-30"/>
        </w:rPr>
        <w:t> </w:t>
      </w:r>
      <w:r>
        <w:rPr>
          <w:spacing w:val="-1"/>
        </w:rPr>
        <w:t>ac</w:t>
      </w:r>
      <w:r>
        <w:rPr>
          <w:spacing w:val="1"/>
        </w:rPr>
        <w:t>ce</w:t>
      </w:r>
      <w:r>
        <w:rPr>
          <w:spacing w:val="-1"/>
        </w:rPr>
        <w:t>s</w:t>
      </w:r>
      <w:r>
        <w:rPr/>
        <w:t>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other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ountri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8"/>
        </w:rPr>
        <w:t> </w:t>
      </w:r>
      <w:r>
        <w:rPr>
          <w:spacing w:val="1"/>
        </w:rPr>
        <w:t>H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dmits,</w:t>
      </w:r>
      <w:r>
        <w:rPr>
          <w:spacing w:val="29"/>
        </w:rPr>
        <w:t> </w:t>
      </w:r>
      <w:r>
        <w:rPr/>
        <w:t>how</w:t>
      </w:r>
      <w:r>
        <w:rPr>
          <w:spacing w:val="-2"/>
        </w:rPr>
        <w:t>e</w:t>
      </w:r>
      <w:r>
        <w:rPr>
          <w:spacing w:val="4"/>
        </w:rPr>
        <w:t>v</w:t>
      </w:r>
      <w:r>
        <w:rPr>
          <w:spacing w:val="1"/>
        </w:rPr>
        <w:t>e</w:t>
      </w:r>
      <w:r>
        <w:rPr/>
        <w:t>r,</w:t>
      </w:r>
      <w:r>
        <w:rPr>
          <w:spacing w:val="27"/>
        </w:rPr>
        <w:t> </w:t>
      </w:r>
      <w:r>
        <w:rPr/>
        <w:t>that </w:t>
      </w:r>
      <w:r>
        <w:rPr>
          <w:spacing w:val="-29"/>
        </w:rPr>
        <w:t> </w:t>
      </w:r>
      <w:r>
        <w:rPr/>
        <w:t>it</w:t>
      </w:r>
      <w:r>
        <w:rPr>
          <w:spacing w:val="29"/>
        </w:rPr>
        <w:t> </w:t>
      </w:r>
      <w:r>
        <w:rPr>
          <w:w w:val="99"/>
        </w:rPr>
        <w:t>is</w:t>
      </w:r>
      <w:r>
        <w:rPr>
          <w:spacing w:val="29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ll</w:t>
      </w:r>
      <w:r>
        <w:rPr>
          <w:spacing w:val="29"/>
        </w:rPr>
        <w:t> </w:t>
      </w:r>
      <w:r>
        <w:rPr/>
        <w:t>known</w:t>
      </w:r>
      <w:r>
        <w:rPr>
          <w:spacing w:val="28"/>
        </w:rPr>
        <w:t> </w:t>
      </w:r>
      <w:r>
        <w:rPr/>
        <w:t>that heavy government subsidies to conventional sources of energy in many countries, is one of the</w:t>
      </w:r>
      <w:r>
        <w:rPr>
          <w:spacing w:val="1"/>
        </w:rPr>
        <w:t> </w:t>
      </w:r>
      <w:r>
        <w:rPr/>
        <w:t>obstacles to a sustainable energy strategy. Because subsidies make it harder to introduce energy</w:t>
      </w:r>
      <w:r>
        <w:rPr>
          <w:spacing w:val="1"/>
        </w:rPr>
        <w:t> </w:t>
      </w:r>
      <w:r>
        <w:rPr/>
        <w:t>efficiency and renewable sources of energy such subsidies are likely to be reduced in a more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market economy.</w:t>
      </w:r>
    </w:p>
    <w:p>
      <w:pPr>
        <w:pStyle w:val="BodyText"/>
        <w:spacing w:line="480" w:lineRule="auto" w:before="1"/>
        <w:ind w:right="231"/>
      </w:pPr>
      <w:r>
        <w:rPr/>
        <w:t>For</w:t>
      </w:r>
      <w:r>
        <w:rPr>
          <w:spacing w:val="1"/>
        </w:rPr>
        <w:t> </w:t>
      </w:r>
      <w:r>
        <w:rPr/>
        <w:t>Lipsey &amp;</w:t>
      </w:r>
      <w:r>
        <w:rPr>
          <w:spacing w:val="1"/>
        </w:rPr>
        <w:t> </w:t>
      </w:r>
      <w:r>
        <w:rPr/>
        <w:t>Chrystal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 the market</w:t>
      </w:r>
      <w:r>
        <w:rPr>
          <w:spacing w:val="1"/>
        </w:rPr>
        <w:t> </w:t>
      </w:r>
      <w:r>
        <w:rPr/>
        <w:t>economy that is given</w:t>
      </w:r>
      <w:r>
        <w:rPr>
          <w:spacing w:val="1"/>
        </w:rPr>
        <w:t> </w:t>
      </w:r>
      <w:r>
        <w:rPr/>
        <w:t>by such things as well-defined property rights secure from arbitrary</w:t>
      </w:r>
      <w:r>
        <w:rPr>
          <w:spacing w:val="1"/>
        </w:rPr>
        <w:t> </w:t>
      </w:r>
      <w:r>
        <w:rPr/>
        <w:t>confiscation, security and enforcement of contracts, law and order, a sound money, and the basic</w:t>
      </w:r>
      <w:r>
        <w:rPr>
          <w:spacing w:val="1"/>
        </w:rPr>
        <w:t> </w:t>
      </w:r>
      <w:r>
        <w:rPr/>
        <w:t>rights of the individual to locate, sell, and invest where and how he or she decides. Moreover,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networks are critical to growth in the modern globalized economy. Some of these facilities, such</w:t>
      </w:r>
      <w:r>
        <w:rPr>
          <w:spacing w:val="1"/>
        </w:rPr>
        <w:t> </w:t>
      </w:r>
      <w:r>
        <w:rPr/>
        <w:t>as roads, bridges and harbours, are usually provided directly by governments; others, such as</w:t>
      </w:r>
      <w:r>
        <w:rPr>
          <w:spacing w:val="1"/>
        </w:rPr>
        <w:t> </w:t>
      </w:r>
      <w:r>
        <w:rPr/>
        <w:t>telecommunications, rail and air services, can be provided by firms, but government 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growth-inhibiting</w:t>
      </w:r>
      <w:r>
        <w:rPr>
          <w:spacing w:val="1"/>
        </w:rPr>
        <w:t> </w:t>
      </w:r>
      <w:r>
        <w:rPr/>
        <w:t>monopolies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these</w:t>
      </w:r>
      <w:r>
        <w:rPr>
          <w:spacing w:val="28"/>
        </w:rPr>
        <w:t> </w:t>
      </w:r>
      <w:r>
        <w:rPr/>
        <w:t>areas.</w:t>
      </w:r>
      <w:r>
        <w:rPr>
          <w:spacing w:val="29"/>
        </w:rPr>
        <w:t> </w:t>
      </w:r>
      <w:r>
        <w:rPr/>
        <w:t>General</w:t>
      </w:r>
      <w:r>
        <w:rPr>
          <w:spacing w:val="30"/>
        </w:rPr>
        <w:t> </w:t>
      </w:r>
      <w:r>
        <w:rPr/>
        <w:t>education,</w:t>
      </w:r>
      <w:r>
        <w:rPr>
          <w:spacing w:val="29"/>
        </w:rPr>
        <w:t> </w:t>
      </w:r>
      <w:r>
        <w:rPr/>
        <w:t>trade</w:t>
      </w:r>
      <w:r>
        <w:rPr>
          <w:spacing w:val="29"/>
        </w:rPr>
        <w:t> </w:t>
      </w:r>
      <w:r>
        <w:rPr/>
        <w:t>schools,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other</w:t>
      </w:r>
      <w:r>
        <w:rPr>
          <w:spacing w:val="28"/>
        </w:rPr>
        <w:t> </w:t>
      </w:r>
      <w:r>
        <w:rPr/>
        <w:t>appropriate</w:t>
      </w:r>
      <w:r>
        <w:rPr>
          <w:spacing w:val="28"/>
        </w:rPr>
        <w:t> </w:t>
      </w:r>
      <w:r>
        <w:rPr/>
        <w:t>institutions</w:t>
      </w:r>
      <w:r>
        <w:rPr>
          <w:spacing w:val="-57"/>
        </w:rPr>
        <w:t> </w:t>
      </w:r>
      <w:r>
        <w:rPr/>
        <w:t>for formal education as well as policies to increase on-the–job training within the firms are</w:t>
      </w:r>
      <w:r>
        <w:rPr>
          <w:spacing w:val="1"/>
        </w:rPr>
        <w:t> </w:t>
      </w:r>
      <w:r>
        <w:rPr/>
        <w:t>required for the creation of appropriate factors of production, critical to creating comparative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exported.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favourable tax treatment of saving, investment and capital gains, research and development, tax</w:t>
      </w:r>
      <w:r>
        <w:rPr>
          <w:spacing w:val="1"/>
        </w:rPr>
        <w:t> </w:t>
      </w:r>
      <w:r>
        <w:rPr/>
        <w:t>incentives and funding assistance, and policies to encourage some fraction of the large pools of</w:t>
      </w:r>
      <w:r>
        <w:rPr>
          <w:spacing w:val="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capital</w:t>
      </w:r>
      <w:r>
        <w:rPr>
          <w:spacing w:val="2"/>
        </w:rPr>
        <w:t> </w:t>
      </w:r>
      <w:r>
        <w:rPr/>
        <w:t>held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pension</w:t>
      </w:r>
      <w:r>
        <w:rPr>
          <w:spacing w:val="3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finance</w:t>
      </w:r>
      <w:r>
        <w:rPr>
          <w:spacing w:val="2"/>
        </w:rPr>
        <w:t> </w:t>
      </w:r>
      <w:r>
        <w:rPr/>
        <w:t>innovation</w:t>
      </w:r>
    </w:p>
    <w:p>
      <w:pPr>
        <w:pStyle w:val="BodyText"/>
        <w:spacing w:before="2"/>
      </w:pPr>
      <w:r>
        <w:rPr/>
        <w:t>(Lipsey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Chrystal, 1995).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2"/>
        <w:jc w:val="left"/>
      </w:pPr>
      <w:r>
        <w:rPr/>
        <w:t>Two</w:t>
      </w:r>
      <w:r>
        <w:rPr>
          <w:spacing w:val="1"/>
        </w:rPr>
        <w:t> </w:t>
      </w:r>
      <w:r>
        <w:rPr/>
        <w:t>examples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intervention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56"/>
        </w:rPr>
        <w:t> </w:t>
      </w:r>
      <w:r>
        <w:rPr/>
        <w:t>sector</w:t>
      </w:r>
      <w:r>
        <w:rPr>
          <w:spacing w:val="4"/>
        </w:rPr>
        <w:t> </w:t>
      </w:r>
      <w:r>
        <w:rPr/>
        <w:t>follow:</w:t>
      </w:r>
      <w:r>
        <w:rPr>
          <w:spacing w:val="2"/>
        </w:rPr>
        <w:t> </w:t>
      </w:r>
      <w:r>
        <w:rPr/>
        <w:t>one,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Brussels</w:t>
      </w:r>
      <w:r>
        <w:rPr>
          <w:spacing w:val="11"/>
        </w:rPr>
        <w:t> </w:t>
      </w:r>
      <w:r>
        <w:rPr/>
        <w:t>–</w:t>
      </w:r>
      <w:r>
        <w:rPr>
          <w:spacing w:val="13"/>
        </w:rPr>
        <w:t> </w:t>
      </w:r>
      <w:r>
        <w:rPr/>
        <w:t>capital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Belgium-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adopted</w:t>
      </w:r>
      <w:r>
        <w:rPr>
          <w:spacing w:val="11"/>
        </w:rPr>
        <w:t> </w:t>
      </w:r>
      <w:r>
        <w:rPr/>
        <w:t>what</w:t>
      </w:r>
      <w:r>
        <w:rPr>
          <w:spacing w:val="13"/>
        </w:rPr>
        <w:t> </w:t>
      </w:r>
      <w:r>
        <w:rPr/>
        <w:t>appears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one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1"/>
        </w:rPr>
        <w:t> </w:t>
      </w:r>
      <w:r>
        <w:rPr/>
        <w:t>generous</w:t>
      </w:r>
      <w:r>
        <w:rPr>
          <w:spacing w:val="13"/>
        </w:rPr>
        <w:t> </w:t>
      </w:r>
      <w:r>
        <w:rPr/>
        <w:t>acts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legislation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world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ensure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minimum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electricity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low-income</w:t>
      </w:r>
      <w:r>
        <w:rPr>
          <w:spacing w:val="8"/>
        </w:rPr>
        <w:t> </w:t>
      </w:r>
      <w:r>
        <w:rPr/>
        <w:t>households</w:t>
      </w:r>
      <w:r>
        <w:rPr>
          <w:spacing w:val="-57"/>
        </w:rPr>
        <w:t> </w:t>
      </w:r>
      <w:r>
        <w:rPr/>
        <w:t>(Wooden,</w:t>
      </w:r>
      <w:r>
        <w:rPr>
          <w:spacing w:val="23"/>
        </w:rPr>
        <w:t> </w:t>
      </w:r>
      <w:r>
        <w:rPr/>
        <w:t>1997).</w:t>
      </w:r>
      <w:r>
        <w:rPr>
          <w:spacing w:val="23"/>
        </w:rPr>
        <w:t> </w:t>
      </w:r>
      <w:r>
        <w:rPr/>
        <w:t>Two,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radical</w:t>
      </w:r>
      <w:r>
        <w:rPr>
          <w:spacing w:val="25"/>
        </w:rPr>
        <w:t> </w:t>
      </w:r>
      <w:r>
        <w:rPr/>
        <w:t>new</w:t>
      </w:r>
      <w:r>
        <w:rPr>
          <w:spacing w:val="23"/>
        </w:rPr>
        <w:t> </w:t>
      </w:r>
      <w:r>
        <w:rPr/>
        <w:t>strategy</w:t>
      </w:r>
      <w:r>
        <w:rPr>
          <w:spacing w:val="19"/>
        </w:rPr>
        <w:t> </w:t>
      </w:r>
      <w:r>
        <w:rPr/>
        <w:t>for</w:t>
      </w:r>
      <w:r>
        <w:rPr>
          <w:spacing w:val="25"/>
        </w:rPr>
        <w:t> </w:t>
      </w:r>
      <w:r>
        <w:rPr/>
        <w:t>dealing</w:t>
      </w:r>
      <w:r>
        <w:rPr>
          <w:spacing w:val="21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problems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energy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Sahel</w:t>
      </w:r>
      <w:r>
        <w:rPr>
          <w:spacing w:val="9"/>
        </w:rPr>
        <w:t> </w:t>
      </w:r>
      <w:r>
        <w:rPr/>
        <w:t>is</w:t>
      </w:r>
      <w:r>
        <w:rPr>
          <w:spacing w:val="6"/>
        </w:rPr>
        <w:t> </w:t>
      </w:r>
      <w:r>
        <w:rPr/>
        <w:t>being</w:t>
      </w:r>
      <w:r>
        <w:rPr>
          <w:spacing w:val="5"/>
        </w:rPr>
        <w:t> </w:t>
      </w:r>
      <w:r>
        <w:rPr/>
        <w:t>implemented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Niger</w:t>
      </w:r>
      <w:r>
        <w:rPr>
          <w:spacing w:val="5"/>
        </w:rPr>
        <w:t> </w:t>
      </w:r>
      <w:r>
        <w:rPr/>
        <w:t>Republic.</w:t>
      </w:r>
      <w:r>
        <w:rPr>
          <w:spacing w:val="6"/>
        </w:rPr>
        <w:t> </w:t>
      </w:r>
      <w:r>
        <w:rPr/>
        <w:t>Rather</w:t>
      </w:r>
      <w:r>
        <w:rPr>
          <w:spacing w:val="6"/>
        </w:rPr>
        <w:t> </w:t>
      </w:r>
      <w:r>
        <w:rPr/>
        <w:t>than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urban</w:t>
      </w:r>
      <w:r>
        <w:rPr>
          <w:spacing w:val="6"/>
        </w:rPr>
        <w:t> </w:t>
      </w:r>
      <w:r>
        <w:rPr/>
        <w:t>wood</w:t>
      </w:r>
      <w:r>
        <w:rPr>
          <w:spacing w:val="-57"/>
        </w:rPr>
        <w:t> </w:t>
      </w:r>
      <w:r>
        <w:rPr/>
        <w:t>traders</w:t>
      </w:r>
      <w:r>
        <w:rPr>
          <w:spacing w:val="12"/>
        </w:rPr>
        <w:t> </w:t>
      </w:r>
      <w:r>
        <w:rPr/>
        <w:t>go</w:t>
      </w:r>
      <w:r>
        <w:rPr>
          <w:spacing w:val="10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countryside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cut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wood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truck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back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cities,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is</w:t>
      </w:r>
      <w:r>
        <w:rPr>
          <w:spacing w:val="-57"/>
        </w:rPr>
        <w:t> </w:t>
      </w:r>
      <w:r>
        <w:rPr/>
        <w:t>giving</w:t>
      </w:r>
      <w:r>
        <w:rPr>
          <w:spacing w:val="17"/>
        </w:rPr>
        <w:t> </w:t>
      </w:r>
      <w:r>
        <w:rPr/>
        <w:t>village</w:t>
      </w:r>
      <w:r>
        <w:rPr>
          <w:spacing w:val="18"/>
        </w:rPr>
        <w:t> </w:t>
      </w:r>
      <w:r>
        <w:rPr/>
        <w:t>communities</w:t>
      </w:r>
      <w:r>
        <w:rPr>
          <w:spacing w:val="20"/>
        </w:rPr>
        <w:t> </w:t>
      </w:r>
      <w:r>
        <w:rPr/>
        <w:t>control</w:t>
      </w:r>
      <w:r>
        <w:rPr>
          <w:spacing w:val="21"/>
        </w:rPr>
        <w:t> </w:t>
      </w:r>
      <w:r>
        <w:rPr/>
        <w:t>over</w:t>
      </w:r>
      <w:r>
        <w:rPr>
          <w:spacing w:val="19"/>
        </w:rPr>
        <w:t> </w:t>
      </w:r>
      <w:r>
        <w:rPr/>
        <w:t>their</w:t>
      </w:r>
      <w:r>
        <w:rPr>
          <w:spacing w:val="19"/>
        </w:rPr>
        <w:t> </w:t>
      </w:r>
      <w:r>
        <w:rPr/>
        <w:t>natural</w:t>
      </w:r>
      <w:r>
        <w:rPr>
          <w:spacing w:val="21"/>
        </w:rPr>
        <w:t> </w:t>
      </w:r>
      <w:r>
        <w:rPr/>
        <w:t>woodlands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return</w:t>
      </w:r>
      <w:r>
        <w:rPr>
          <w:spacing w:val="23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commitment</w:t>
      </w:r>
      <w:r>
        <w:rPr>
          <w:spacing w:val="21"/>
        </w:rPr>
        <w:t> </w:t>
      </w:r>
      <w:r>
        <w:rPr/>
        <w:t>to</w:t>
      </w:r>
      <w:r>
        <w:rPr>
          <w:spacing w:val="-57"/>
        </w:rPr>
        <w:t> </w:t>
      </w:r>
      <w:r>
        <w:rPr/>
        <w:t>manage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woodland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production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fuel</w:t>
      </w:r>
      <w:r>
        <w:rPr>
          <w:spacing w:val="28"/>
        </w:rPr>
        <w:t> </w:t>
      </w:r>
      <w:r>
        <w:rPr/>
        <w:t>wood</w:t>
      </w:r>
      <w:r>
        <w:rPr>
          <w:spacing w:val="27"/>
        </w:rPr>
        <w:t> </w:t>
      </w:r>
      <w:r>
        <w:rPr/>
        <w:t>sustainability.</w:t>
      </w:r>
      <w:r>
        <w:rPr>
          <w:spacing w:val="29"/>
        </w:rPr>
        <w:t> </w:t>
      </w:r>
      <w:r>
        <w:rPr/>
        <w:t>Foley</w:t>
      </w:r>
      <w:r>
        <w:rPr>
          <w:spacing w:val="29"/>
        </w:rPr>
        <w:t> </w:t>
      </w:r>
      <w:r>
        <w:rPr/>
        <w:t>et</w:t>
      </w:r>
      <w:r>
        <w:rPr>
          <w:spacing w:val="28"/>
        </w:rPr>
        <w:t> </w:t>
      </w:r>
      <w:r>
        <w:rPr/>
        <w:t>al.</w:t>
      </w:r>
      <w:r>
        <w:rPr>
          <w:spacing w:val="27"/>
        </w:rPr>
        <w:t> </w:t>
      </w:r>
      <w:r>
        <w:rPr/>
        <w:t>(1997)</w:t>
      </w:r>
      <w:r>
        <w:rPr>
          <w:spacing w:val="29"/>
        </w:rPr>
        <w:t> </w:t>
      </w:r>
      <w:r>
        <w:rPr/>
        <w:t>give</w:t>
      </w:r>
      <w:r>
        <w:rPr>
          <w:spacing w:val="-57"/>
        </w:rPr>
        <w:t> </w:t>
      </w:r>
      <w:r>
        <w:rPr/>
        <w:t>details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rationale,</w:t>
      </w:r>
      <w:r>
        <w:rPr>
          <w:spacing w:val="14"/>
        </w:rPr>
        <w:t> </w:t>
      </w:r>
      <w:r>
        <w:rPr/>
        <w:t>history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prospects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innovative</w:t>
      </w:r>
      <w:r>
        <w:rPr>
          <w:spacing w:val="14"/>
        </w:rPr>
        <w:t> </w:t>
      </w:r>
      <w:r>
        <w:rPr/>
        <w:t>energy</w:t>
      </w:r>
      <w:r>
        <w:rPr>
          <w:spacing w:val="10"/>
        </w:rPr>
        <w:t> </w:t>
      </w:r>
      <w:r>
        <w:rPr/>
        <w:t>strategy</w:t>
      </w:r>
      <w:r>
        <w:rPr>
          <w:spacing w:val="10"/>
        </w:rPr>
        <w:t> </w:t>
      </w:r>
      <w:r>
        <w:rPr/>
        <w:t>describing</w:t>
      </w:r>
      <w:r>
        <w:rPr>
          <w:spacing w:val="12"/>
        </w:rPr>
        <w:t> </w:t>
      </w:r>
      <w:r>
        <w:rPr/>
        <w:t>local</w:t>
      </w:r>
      <w:r>
        <w:rPr>
          <w:spacing w:val="-57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w w:val="99"/>
        </w:rPr>
        <w:t>sic</w:t>
      </w:r>
      <w:r>
        <w:rPr>
          <w:spacing w:val="-2"/>
          <w:w w:val="99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soci</w:t>
      </w:r>
      <w:r>
        <w:rPr>
          <w:spacing w:val="3"/>
        </w:rPr>
        <w:t>o</w:t>
      </w:r>
      <w:r>
        <w:rPr>
          <w:spacing w:val="-1"/>
        </w:rPr>
        <w:t>-ec</w:t>
      </w:r>
      <w:r>
        <w:rPr/>
        <w:t>o</w:t>
      </w:r>
      <w:r>
        <w:rPr>
          <w:spacing w:val="2"/>
        </w:rPr>
        <w:t>n</w:t>
      </w:r>
      <w:r>
        <w:rPr/>
        <w:t>omic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onditions,</w:t>
      </w:r>
      <w:r>
        <w:rPr>
          <w:spacing w:val="1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9"/>
        </w:rPr>
        <w:t> </w:t>
      </w:r>
      <w:r>
        <w:rPr/>
        <w:t>p</w:t>
      </w:r>
      <w:r>
        <w:rPr>
          <w:spacing w:val="-4"/>
        </w:rPr>
        <w:t>a</w:t>
      </w:r>
      <w:r>
        <w:rPr/>
        <w:t>rticul</w:t>
      </w:r>
      <w:r>
        <w:rPr>
          <w:spacing w:val="-2"/>
        </w:rPr>
        <w:t>a</w:t>
      </w:r>
      <w:r>
        <w:rPr/>
        <w:t>r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ntion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>
          <w:w w:val="107"/>
        </w:rPr>
        <w:t>bush‖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fo</w:t>
      </w:r>
      <w:r>
        <w:rPr>
          <w:spacing w:val="-2"/>
        </w:rPr>
        <w:t>r</w:t>
      </w:r>
      <w:r>
        <w:rPr/>
        <w:t>ms much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Niger‘s</w:t>
      </w:r>
      <w:r>
        <w:rPr>
          <w:spacing w:val="20"/>
        </w:rPr>
        <w:t> </w:t>
      </w:r>
      <w:r>
        <w:rPr/>
        <w:t>natural</w:t>
      </w:r>
      <w:r>
        <w:rPr>
          <w:spacing w:val="20"/>
        </w:rPr>
        <w:t> </w:t>
      </w:r>
      <w:r>
        <w:rPr/>
        <w:t>woodland.</w:t>
      </w:r>
      <w:r>
        <w:rPr>
          <w:spacing w:val="19"/>
        </w:rPr>
        <w:t> </w:t>
      </w:r>
      <w:r>
        <w:rPr/>
        <w:t>They</w:t>
      </w:r>
      <w:r>
        <w:rPr>
          <w:spacing w:val="15"/>
        </w:rPr>
        <w:t> </w:t>
      </w:r>
      <w:r>
        <w:rPr/>
        <w:t>conclude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if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strategy</w:t>
      </w:r>
      <w:r>
        <w:rPr>
          <w:spacing w:val="15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expanded,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will</w:t>
      </w:r>
      <w:r>
        <w:rPr>
          <w:spacing w:val="-57"/>
        </w:rPr>
        <w:t> </w:t>
      </w:r>
      <w:r>
        <w:rPr/>
        <w:t>have potential for replication over much of the Sahel and other countries in sub-Saharan Africa.</w:t>
      </w:r>
      <w:r>
        <w:rPr>
          <w:spacing w:val="1"/>
        </w:rPr>
        <w:t> </w:t>
      </w:r>
      <w:r>
        <w:rPr/>
        <w:t>Lee</w:t>
      </w:r>
      <w:r>
        <w:rPr>
          <w:spacing w:val="12"/>
        </w:rPr>
        <w:t> </w:t>
      </w:r>
      <w:r>
        <w:rPr/>
        <w:t>(2003)</w:t>
      </w:r>
      <w:r>
        <w:rPr>
          <w:spacing w:val="13"/>
        </w:rPr>
        <w:t> </w:t>
      </w:r>
      <w:r>
        <w:rPr/>
        <w:t>reports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Korean</w:t>
      </w:r>
      <w:r>
        <w:rPr>
          <w:spacing w:val="16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supported</w:t>
      </w:r>
      <w:r>
        <w:rPr>
          <w:spacing w:val="12"/>
        </w:rPr>
        <w:t> </w:t>
      </w:r>
      <w:r>
        <w:rPr/>
        <w:t>an</w:t>
      </w:r>
      <w:r>
        <w:rPr>
          <w:spacing w:val="16"/>
        </w:rPr>
        <w:t> </w:t>
      </w:r>
      <w:r>
        <w:rPr/>
        <w:t>approach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set</w:t>
      </w:r>
      <w:r>
        <w:rPr>
          <w:spacing w:val="14"/>
        </w:rPr>
        <w:t> </w:t>
      </w:r>
      <w:r>
        <w:rPr/>
        <w:t>targets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emissions</w:t>
      </w:r>
      <w:r>
        <w:rPr>
          <w:spacing w:val="2"/>
        </w:rPr>
        <w:t> </w:t>
      </w:r>
      <w:r>
        <w:rPr/>
        <w:t>growth,</w:t>
      </w:r>
      <w:r>
        <w:rPr>
          <w:spacing w:val="6"/>
        </w:rPr>
        <w:t> </w:t>
      </w:r>
      <w:r>
        <w:rPr/>
        <w:t>given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desired</w:t>
      </w:r>
      <w:r>
        <w:rPr>
          <w:spacing w:val="2"/>
        </w:rPr>
        <w:t> </w:t>
      </w:r>
      <w:r>
        <w:rPr/>
        <w:t>rate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economic</w:t>
      </w:r>
      <w:r>
        <w:rPr>
          <w:spacing w:val="2"/>
        </w:rPr>
        <w:t> </w:t>
      </w:r>
      <w:r>
        <w:rPr/>
        <w:t>growth,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Korea</w:t>
      </w:r>
      <w:r>
        <w:rPr>
          <w:spacing w:val="4"/>
        </w:rPr>
        <w:t> </w:t>
      </w:r>
      <w:r>
        <w:rPr/>
        <w:t>would</w:t>
      </w:r>
      <w:r>
        <w:rPr>
          <w:spacing w:val="3"/>
        </w:rPr>
        <w:t> </w:t>
      </w:r>
      <w:r>
        <w:rPr/>
        <w:t>participate,</w:t>
      </w:r>
      <w:r>
        <w:rPr>
          <w:spacing w:val="3"/>
        </w:rPr>
        <w:t> </w:t>
      </w:r>
      <w:r>
        <w:rPr/>
        <w:t>on</w:t>
      </w:r>
      <w:r>
        <w:rPr>
          <w:spacing w:val="-57"/>
        </w:rPr>
        <w:t> </w:t>
      </w:r>
      <w:r>
        <w:rPr/>
        <w:t>a</w:t>
      </w:r>
      <w:r>
        <w:rPr>
          <w:spacing w:val="17"/>
        </w:rPr>
        <w:t> </w:t>
      </w:r>
      <w:r>
        <w:rPr/>
        <w:t>voluntary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non-bounding</w:t>
      </w:r>
      <w:r>
        <w:rPr>
          <w:spacing w:val="16"/>
        </w:rPr>
        <w:t> </w:t>
      </w:r>
      <w:r>
        <w:rPr/>
        <w:t>basis,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régime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limiting</w:t>
      </w:r>
      <w:r>
        <w:rPr>
          <w:spacing w:val="15"/>
        </w:rPr>
        <w:t> </w:t>
      </w:r>
      <w:r>
        <w:rPr/>
        <w:t>green</w:t>
      </w:r>
      <w:r>
        <w:rPr>
          <w:spacing w:val="20"/>
        </w:rPr>
        <w:t> </w:t>
      </w:r>
      <w:r>
        <w:rPr/>
        <w:t>house</w:t>
      </w:r>
      <w:r>
        <w:rPr>
          <w:spacing w:val="17"/>
        </w:rPr>
        <w:t> </w:t>
      </w:r>
      <w:r>
        <w:rPr/>
        <w:t>gases</w:t>
      </w:r>
      <w:r>
        <w:rPr>
          <w:spacing w:val="18"/>
        </w:rPr>
        <w:t> </w:t>
      </w:r>
      <w:r>
        <w:rPr/>
        <w:t>(GHGs)</w:t>
      </w:r>
      <w:r>
        <w:rPr>
          <w:spacing w:val="-57"/>
        </w:rPr>
        <w:t> </w:t>
      </w:r>
      <w:r>
        <w:rPr/>
        <w:t>formulated</w:t>
      </w:r>
      <w:r>
        <w:rPr>
          <w:spacing w:val="54"/>
        </w:rPr>
        <w:t> </w:t>
      </w:r>
      <w:r>
        <w:rPr/>
        <w:t>along</w:t>
      </w:r>
      <w:r>
        <w:rPr>
          <w:spacing w:val="53"/>
        </w:rPr>
        <w:t> </w:t>
      </w:r>
      <w:r>
        <w:rPr/>
        <w:t>those</w:t>
      </w:r>
      <w:r>
        <w:rPr>
          <w:spacing w:val="58"/>
        </w:rPr>
        <w:t> </w:t>
      </w:r>
      <w:r>
        <w:rPr/>
        <w:t>lines.</w:t>
      </w:r>
      <w:r>
        <w:rPr>
          <w:spacing w:val="59"/>
        </w:rPr>
        <w:t> </w:t>
      </w:r>
      <w:r>
        <w:rPr/>
        <w:t>Lee</w:t>
      </w:r>
      <w:r>
        <w:rPr>
          <w:spacing w:val="55"/>
        </w:rPr>
        <w:t> </w:t>
      </w:r>
      <w:r>
        <w:rPr/>
        <w:t>adds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government</w:t>
      </w:r>
      <w:r>
        <w:rPr>
          <w:spacing w:val="56"/>
        </w:rPr>
        <w:t> </w:t>
      </w:r>
      <w:r>
        <w:rPr/>
        <w:t>policy</w:t>
      </w:r>
      <w:r>
        <w:rPr>
          <w:spacing w:val="51"/>
        </w:rPr>
        <w:t> </w:t>
      </w:r>
      <w:r>
        <w:rPr/>
        <w:t>actions</w:t>
      </w:r>
      <w:r>
        <w:rPr>
          <w:spacing w:val="58"/>
        </w:rPr>
        <w:t> </w:t>
      </w:r>
      <w:r>
        <w:rPr/>
        <w:t>aimed</w:t>
      </w:r>
      <w:r>
        <w:rPr>
          <w:spacing w:val="56"/>
        </w:rPr>
        <w:t> </w:t>
      </w:r>
      <w:r>
        <w:rPr/>
        <w:t>at</w:t>
      </w:r>
      <w:r>
        <w:rPr>
          <w:spacing w:val="56"/>
        </w:rPr>
        <w:t> </w:t>
      </w:r>
      <w:r>
        <w:rPr/>
        <w:t>improving</w:t>
      </w:r>
      <w:r>
        <w:rPr>
          <w:spacing w:val="-57"/>
        </w:rPr>
        <w:t> </w:t>
      </w:r>
      <w:r>
        <w:rPr/>
        <w:t>energy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materials</w:t>
      </w:r>
      <w:r>
        <w:rPr>
          <w:spacing w:val="24"/>
        </w:rPr>
        <w:t> </w:t>
      </w:r>
      <w:r>
        <w:rPr/>
        <w:t>efficiency</w:t>
      </w:r>
      <w:r>
        <w:rPr>
          <w:spacing w:val="15"/>
        </w:rPr>
        <w:t> </w:t>
      </w:r>
      <w:r>
        <w:rPr/>
        <w:t>in</w:t>
      </w:r>
      <w:r>
        <w:rPr>
          <w:spacing w:val="23"/>
        </w:rPr>
        <w:t> </w:t>
      </w:r>
      <w:r>
        <w:rPr/>
        <w:t>various</w:t>
      </w:r>
      <w:r>
        <w:rPr>
          <w:spacing w:val="23"/>
        </w:rPr>
        <w:t> </w:t>
      </w:r>
      <w:r>
        <w:rPr/>
        <w:t>sectors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Korean</w:t>
      </w:r>
      <w:r>
        <w:rPr>
          <w:spacing w:val="22"/>
        </w:rPr>
        <w:t> </w:t>
      </w:r>
      <w:r>
        <w:rPr/>
        <w:t>economy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stimulating</w:t>
      </w:r>
      <w:r>
        <w:rPr>
          <w:spacing w:val="21"/>
        </w:rPr>
        <w:t> </w:t>
      </w:r>
      <w:r>
        <w:rPr/>
        <w:t>fuel</w:t>
      </w:r>
      <w:r>
        <w:rPr>
          <w:spacing w:val="-57"/>
        </w:rPr>
        <w:t> </w:t>
      </w:r>
      <w:r>
        <w:rPr/>
        <w:t>substitution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energy</w:t>
      </w:r>
      <w:r>
        <w:rPr>
          <w:spacing w:val="2"/>
        </w:rPr>
        <w:t> </w:t>
      </w:r>
      <w:r>
        <w:rPr/>
        <w:t>system</w:t>
      </w:r>
      <w:r>
        <w:rPr>
          <w:b/>
        </w:rPr>
        <w:t>,</w:t>
      </w:r>
      <w:r>
        <w:rPr>
          <w:b/>
          <w:spacing w:val="9"/>
        </w:rPr>
        <w:t> </w:t>
      </w:r>
      <w:r>
        <w:rPr/>
        <w:t>include</w:t>
      </w:r>
      <w:r>
        <w:rPr>
          <w:spacing w:val="6"/>
        </w:rPr>
        <w:t> </w:t>
      </w:r>
      <w:r>
        <w:rPr/>
        <w:t>measures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promote</w:t>
      </w:r>
      <w:r>
        <w:rPr>
          <w:spacing w:val="6"/>
        </w:rPr>
        <w:t> </w:t>
      </w:r>
      <w:r>
        <w:rPr/>
        <w:t>fuel-efficient</w:t>
      </w:r>
      <w:r>
        <w:rPr>
          <w:spacing w:val="9"/>
        </w:rPr>
        <w:t> </w:t>
      </w:r>
      <w:r>
        <w:rPr/>
        <w:t>vehicles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</w:t>
      </w:r>
      <w:r>
        <w:rPr>
          <w:spacing w:val="20"/>
        </w:rPr>
        <w:t> </w:t>
      </w:r>
      <w:r>
        <w:rPr/>
        <w:t>overall</w:t>
      </w:r>
      <w:r>
        <w:rPr>
          <w:spacing w:val="22"/>
        </w:rPr>
        <w:t> </w:t>
      </w:r>
      <w:r>
        <w:rPr/>
        <w:t>efficiency</w:t>
      </w:r>
      <w:r>
        <w:rPr>
          <w:spacing w:val="16"/>
        </w:rPr>
        <w:t> </w:t>
      </w:r>
      <w:r>
        <w:rPr/>
        <w:t>through</w:t>
      </w:r>
      <w:r>
        <w:rPr>
          <w:spacing w:val="21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environmentally-friendly</w:t>
      </w:r>
      <w:r>
        <w:rPr>
          <w:spacing w:val="16"/>
        </w:rPr>
        <w:t> </w:t>
      </w:r>
      <w:r>
        <w:rPr/>
        <w:t>transportation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distribution</w:t>
      </w:r>
      <w:r>
        <w:rPr>
          <w:spacing w:val="43"/>
        </w:rPr>
        <w:t> </w:t>
      </w:r>
      <w:r>
        <w:rPr/>
        <w:t>infrastructure,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tightening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automobile</w:t>
      </w:r>
      <w:r>
        <w:rPr>
          <w:spacing w:val="43"/>
        </w:rPr>
        <w:t> </w:t>
      </w:r>
      <w:r>
        <w:rPr/>
        <w:t>fuel</w:t>
      </w:r>
      <w:r>
        <w:rPr>
          <w:spacing w:val="44"/>
        </w:rPr>
        <w:t> </w:t>
      </w:r>
      <w:r>
        <w:rPr/>
        <w:t>efficiency</w:t>
      </w:r>
      <w:r>
        <w:rPr>
          <w:spacing w:val="40"/>
        </w:rPr>
        <w:t> </w:t>
      </w:r>
      <w:r>
        <w:rPr/>
        <w:t>standards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stimulate</w:t>
      </w:r>
      <w:r>
        <w:rPr>
          <w:spacing w:val="-57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energy-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transportation.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bolstering</w:t>
      </w:r>
      <w:r>
        <w:rPr>
          <w:spacing w:val="7"/>
        </w:rPr>
        <w:t> </w:t>
      </w:r>
      <w:r>
        <w:rPr/>
        <w:t>industrial</w:t>
      </w:r>
      <w:r>
        <w:rPr>
          <w:spacing w:val="12"/>
        </w:rPr>
        <w:t> </w:t>
      </w:r>
      <w:r>
        <w:rPr/>
        <w:t>activity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backbone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export</w:t>
      </w:r>
      <w:r>
        <w:rPr>
          <w:spacing w:val="17"/>
        </w:rPr>
        <w:t> </w:t>
      </w:r>
      <w:r>
        <w:rPr/>
        <w:t>-</w:t>
      </w:r>
      <w:r>
        <w:rPr>
          <w:spacing w:val="9"/>
        </w:rPr>
        <w:t> </w:t>
      </w:r>
      <w:r>
        <w:rPr/>
        <w:t>driven</w:t>
      </w:r>
      <w:r>
        <w:rPr>
          <w:spacing w:val="10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development</w:t>
      </w:r>
      <w:r>
        <w:rPr>
          <w:spacing w:val="95"/>
        </w:rPr>
        <w:t> </w:t>
      </w:r>
      <w:r>
        <w:rPr/>
        <w:t>of</w:t>
      </w:r>
      <w:r>
        <w:rPr>
          <w:spacing w:val="94"/>
        </w:rPr>
        <w:t> </w:t>
      </w:r>
      <w:r>
        <w:rPr/>
        <w:t>Korea</w:t>
      </w:r>
      <w:r>
        <w:rPr>
          <w:spacing w:val="95"/>
        </w:rPr>
        <w:t> </w:t>
      </w:r>
      <w:r>
        <w:rPr/>
        <w:t>include</w:t>
      </w:r>
      <w:r>
        <w:rPr>
          <w:spacing w:val="93"/>
        </w:rPr>
        <w:t> </w:t>
      </w:r>
      <w:r>
        <w:rPr/>
        <w:t>measures</w:t>
      </w:r>
      <w:r>
        <w:rPr>
          <w:spacing w:val="95"/>
        </w:rPr>
        <w:t> </w:t>
      </w:r>
      <w:r>
        <w:rPr/>
        <w:t>to</w:t>
      </w:r>
      <w:r>
        <w:rPr>
          <w:spacing w:val="95"/>
        </w:rPr>
        <w:t> </w:t>
      </w:r>
      <w:r>
        <w:rPr/>
        <w:t>improve</w:t>
      </w:r>
      <w:r>
        <w:rPr>
          <w:spacing w:val="93"/>
        </w:rPr>
        <w:t> </w:t>
      </w:r>
      <w:r>
        <w:rPr/>
        <w:t>energy</w:t>
      </w:r>
      <w:r>
        <w:rPr>
          <w:spacing w:val="89"/>
        </w:rPr>
        <w:t> </w:t>
      </w:r>
      <w:r>
        <w:rPr/>
        <w:t>efficiency</w:t>
      </w:r>
      <w:r>
        <w:rPr>
          <w:spacing w:val="89"/>
        </w:rPr>
        <w:t> </w:t>
      </w:r>
      <w:r>
        <w:rPr/>
        <w:t>in</w:t>
      </w:r>
      <w:r>
        <w:rPr>
          <w:spacing w:val="95"/>
        </w:rPr>
        <w:t> </w:t>
      </w:r>
      <w:r>
        <w:rPr/>
        <w:t>buildings</w:t>
      </w:r>
      <w:r>
        <w:rPr>
          <w:spacing w:val="95"/>
        </w:rPr>
        <w:t> </w:t>
      </w:r>
      <w:r>
        <w:rPr/>
        <w:t>and</w:t>
      </w:r>
    </w:p>
    <w:p>
      <w:pPr>
        <w:pStyle w:val="BodyText"/>
        <w:spacing w:before="3"/>
        <w:jc w:val="left"/>
      </w:pPr>
      <w:r>
        <w:rPr/>
        <w:t>dissemination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district</w:t>
      </w:r>
      <w:r>
        <w:rPr>
          <w:spacing w:val="2"/>
        </w:rPr>
        <w:t> </w:t>
      </w:r>
      <w:r>
        <w:rPr/>
        <w:t>heating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small</w:t>
      </w:r>
      <w:r>
        <w:rPr>
          <w:spacing w:val="4"/>
        </w:rPr>
        <w:t> </w:t>
      </w:r>
      <w:r>
        <w:rPr/>
        <w:t>co-generation,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provision</w:t>
      </w:r>
      <w:r>
        <w:rPr>
          <w:spacing w:val="4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R</w:t>
      </w:r>
      <w:r>
        <w:rPr>
          <w:spacing w:val="5"/>
        </w:rPr>
        <w:t> </w:t>
      </w:r>
      <w:r>
        <w:rPr/>
        <w:t>&amp;</w:t>
      </w:r>
      <w:r>
        <w:rPr>
          <w:spacing w:val="1"/>
        </w:rPr>
        <w:t> </w:t>
      </w:r>
      <w:r>
        <w:rPr/>
        <w:t>D</w:t>
      </w:r>
    </w:p>
    <w:p>
      <w:pPr>
        <w:spacing w:after="0"/>
        <w:jc w:val="left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seminars and</w:t>
      </w:r>
      <w:r>
        <w:rPr>
          <w:spacing w:val="1"/>
        </w:rPr>
        <w:t> </w:t>
      </w:r>
      <w:r>
        <w:rPr/>
        <w:t>awareness campaigns to promote</w:t>
      </w:r>
      <w:r>
        <w:rPr>
          <w:spacing w:val="1"/>
        </w:rPr>
        <w:t> </w:t>
      </w:r>
      <w:r>
        <w:rPr/>
        <w:t>energy-efficient technologies.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</w:t>
      </w:r>
      <w:r>
        <w:rPr>
          <w:spacing w:val="1"/>
        </w:rPr>
        <w:t> </w:t>
      </w:r>
      <w:r>
        <w:rPr/>
        <w:t>increases in nuclear and LNG – powered electricity generation, the government also plans to</w:t>
      </w:r>
      <w:r>
        <w:rPr>
          <w:spacing w:val="1"/>
        </w:rPr>
        <w:t> </w:t>
      </w:r>
      <w:r>
        <w:rPr/>
        <w:t>increase renewables–based electricity generation. These will be mostly for remote area power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through</w:t>
      </w:r>
      <w:r>
        <w:rPr>
          <w:spacing w:val="2"/>
        </w:rPr>
        <w:t> </w:t>
      </w:r>
      <w:r>
        <w:rPr/>
        <w:t>wind power or</w:t>
      </w:r>
      <w:r>
        <w:rPr>
          <w:spacing w:val="-2"/>
        </w:rPr>
        <w:t> </w:t>
      </w:r>
      <w:r>
        <w:rPr/>
        <w:t>PV sources.</w:t>
      </w:r>
    </w:p>
    <w:p>
      <w:pPr>
        <w:pStyle w:val="BodyText"/>
        <w:spacing w:line="480" w:lineRule="auto"/>
        <w:ind w:right="239"/>
      </w:pPr>
      <w:r>
        <w:rPr/>
        <w:t>Lee concludes that because these policies are</w:t>
      </w:r>
      <w:r>
        <w:rPr>
          <w:spacing w:val="1"/>
        </w:rPr>
        <w:t> </w:t>
      </w:r>
      <w:r>
        <w:rPr/>
        <w:t>inappropriate as measures addressing 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climate–friendly</w:t>
      </w:r>
      <w:r>
        <w:rPr>
          <w:spacing w:val="1"/>
        </w:rPr>
        <w:t> </w:t>
      </w:r>
      <w:r>
        <w:rPr/>
        <w:t>technologies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platform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sustainable development</w:t>
      </w:r>
      <w:r>
        <w:rPr>
          <w:spacing w:val="-1"/>
        </w:rPr>
        <w:t> </w:t>
      </w:r>
      <w:r>
        <w:rPr/>
        <w:t>for Korea</w:t>
      </w:r>
      <w:r>
        <w:rPr>
          <w:spacing w:val="-1"/>
        </w:rPr>
        <w:t> </w:t>
      </w:r>
      <w:r>
        <w:rPr/>
        <w:t>(Lee, 2003).</w:t>
      </w:r>
    </w:p>
    <w:p>
      <w:pPr>
        <w:pStyle w:val="BodyText"/>
        <w:spacing w:line="480" w:lineRule="auto" w:before="1"/>
        <w:ind w:right="246"/>
      </w:pPr>
      <w:r>
        <w:rPr/>
        <w:t>Much empirical work has been done on the linkage between energy consumption and economic</w:t>
      </w:r>
      <w:r>
        <w:rPr>
          <w:spacing w:val="1"/>
        </w:rPr>
        <w:t> </w:t>
      </w:r>
      <w:r>
        <w:rPr/>
        <w:t>growth.</w:t>
      </w:r>
      <w:r>
        <w:rPr>
          <w:spacing w:val="-1"/>
        </w:rPr>
        <w:t> </w:t>
      </w:r>
      <w:r>
        <w:rPr/>
        <w:t>Some of</w:t>
      </w:r>
      <w:r>
        <w:rPr>
          <w:spacing w:val="-1"/>
        </w:rPr>
        <w:t> </w:t>
      </w:r>
      <w:r>
        <w:rPr/>
        <w:t>it is summarized in the</w:t>
      </w:r>
      <w:r>
        <w:rPr>
          <w:spacing w:val="-1"/>
        </w:rPr>
        <w:t> </w:t>
      </w:r>
      <w:r>
        <w:rPr/>
        <w:t>next sub-section.</w:t>
      </w:r>
    </w:p>
    <w:p>
      <w:pPr>
        <w:pStyle w:val="BodyText"/>
      </w:pPr>
      <w:r>
        <w:rPr/>
        <w:t>A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 additional empirical works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energy-economy</w:t>
      </w:r>
      <w:r>
        <w:rPr>
          <w:spacing w:val="-5"/>
        </w:rPr>
        <w:t> </w:t>
      </w:r>
      <w:r>
        <w:rPr/>
        <w:t>nexus follows in the next</w:t>
      </w:r>
      <w:r>
        <w:rPr>
          <w:spacing w:val="-1"/>
        </w:rPr>
        <w:t> </w:t>
      </w:r>
      <w:r>
        <w:rPr/>
        <w:t>section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numPr>
          <w:ilvl w:val="2"/>
          <w:numId w:val="16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</w:pPr>
      <w:bookmarkStart w:name="_TOC_250017" w:id="71"/>
      <w:r>
        <w:rPr/>
        <w:t>Empirical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71"/>
      <w:r>
        <w:rPr/>
        <w:t>growth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8"/>
      </w:pPr>
      <w:r>
        <w:rPr/>
        <w:t>All of the growth models discussed above predict that national economic policies will have a</w:t>
      </w:r>
      <w:r>
        <w:rPr>
          <w:spacing w:val="1"/>
        </w:rPr>
        <w:t> </w:t>
      </w:r>
      <w:r>
        <w:rPr/>
        <w:t>more or less strong effect on economic growth. Government policies in the augmented Solow</w:t>
      </w:r>
      <w:r>
        <w:rPr>
          <w:spacing w:val="1"/>
        </w:rPr>
        <w:t> </w:t>
      </w:r>
      <w:r>
        <w:rPr/>
        <w:t>model with a high share of capital will affect strongly the level of income. During the transition</w:t>
      </w:r>
      <w:r>
        <w:rPr>
          <w:spacing w:val="1"/>
        </w:rPr>
        <w:t> </w:t>
      </w:r>
      <w:r>
        <w:rPr/>
        <w:t>from the old to the new levels, this will imply growth effects. Policies will have a direct effect on</w:t>
      </w:r>
      <w:r>
        <w:rPr>
          <w:spacing w:val="-57"/>
        </w:rPr>
        <w:t> </w:t>
      </w:r>
      <w:r>
        <w:rPr/>
        <w:t>growth in the Rebelo model in which human and physical capital accumulation responds to</w:t>
      </w:r>
      <w:r>
        <w:rPr>
          <w:spacing w:val="1"/>
        </w:rPr>
        <w:t> </w:t>
      </w:r>
      <w:r>
        <w:rPr/>
        <w:t>policy-induced incentives. In the poverty trap models, policy can raise or lower the threshold of</w:t>
      </w:r>
      <w:r>
        <w:rPr>
          <w:spacing w:val="1"/>
        </w:rPr>
        <w:t> </w:t>
      </w:r>
      <w:r>
        <w:rPr/>
        <w:t>initial income below which a poverty trap forms, as well as affect the rate of growth of countries</w:t>
      </w:r>
      <w:r>
        <w:rPr>
          <w:spacing w:val="1"/>
        </w:rPr>
        <w:t> </w:t>
      </w:r>
      <w:r>
        <w:rPr/>
        <w:t>that have</w:t>
      </w:r>
      <w:r>
        <w:rPr>
          <w:spacing w:val="-1"/>
        </w:rPr>
        <w:t> </w:t>
      </w:r>
      <w:r>
        <w:rPr/>
        <w:t>the poverty</w:t>
      </w:r>
      <w:r>
        <w:rPr>
          <w:spacing w:val="-5"/>
        </w:rPr>
        <w:t> </w:t>
      </w:r>
      <w:r>
        <w:rPr/>
        <w:t>trap.</w:t>
      </w:r>
    </w:p>
    <w:p>
      <w:pPr>
        <w:pStyle w:val="BodyText"/>
        <w:spacing w:line="480" w:lineRule="auto" w:before="1"/>
        <w:ind w:right="242"/>
      </w:pPr>
      <w:r>
        <w:rPr/>
        <w:t>There is empirical evidence in support of these predictions. Here is a list of policies that each by</w:t>
      </w:r>
      <w:r>
        <w:rPr>
          <w:spacing w:val="1"/>
        </w:rPr>
        <w:t> </w:t>
      </w:r>
      <w:r>
        <w:rPr/>
        <w:t>itself</w:t>
      </w:r>
      <w:r>
        <w:rPr>
          <w:spacing w:val="-1"/>
        </w:rPr>
        <w:t> </w:t>
      </w:r>
      <w:r>
        <w:rPr/>
        <w:t>goes</w:t>
      </w:r>
      <w:r>
        <w:rPr>
          <w:spacing w:val="2"/>
        </w:rPr>
        <w:t> </w:t>
      </w:r>
      <w:r>
        <w:rPr/>
        <w:t>with an increase</w:t>
      </w:r>
      <w:r>
        <w:rPr>
          <w:spacing w:val="-1"/>
        </w:rPr>
        <w:t> </w:t>
      </w:r>
      <w:r>
        <w:rPr/>
        <w:t>of one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point in growth:</w:t>
      </w:r>
    </w:p>
    <w:p>
      <w:pPr>
        <w:pStyle w:val="ListParagraph"/>
        <w:numPr>
          <w:ilvl w:val="0"/>
          <w:numId w:val="17"/>
        </w:numPr>
        <w:tabs>
          <w:tab w:pos="721" w:val="left" w:leader="none"/>
        </w:tabs>
        <w:spacing w:line="240" w:lineRule="auto" w:before="123" w:after="0"/>
        <w:ind w:left="72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1</w:t>
      </w:r>
      <w:r>
        <w:rPr>
          <w:spacing w:val="30"/>
          <w:sz w:val="24"/>
        </w:rPr>
        <w:t> </w:t>
      </w:r>
      <w:r>
        <w:rPr>
          <w:sz w:val="24"/>
        </w:rPr>
        <w:t>percent</w:t>
      </w:r>
      <w:r>
        <w:rPr>
          <w:spacing w:val="31"/>
          <w:sz w:val="24"/>
        </w:rPr>
        <w:t> </w:t>
      </w:r>
      <w:r>
        <w:rPr>
          <w:sz w:val="24"/>
        </w:rPr>
        <w:t>increase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stock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infrastructure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associated</w:t>
      </w:r>
      <w:r>
        <w:rPr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1%</w:t>
      </w:r>
      <w:r>
        <w:rPr>
          <w:spacing w:val="30"/>
          <w:sz w:val="24"/>
        </w:rPr>
        <w:t> </w:t>
      </w:r>
      <w:r>
        <w:rPr>
          <w:sz w:val="24"/>
        </w:rPr>
        <w:t>increase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ind w:left="720"/>
        <w:jc w:val="left"/>
      </w:pPr>
      <w:r>
        <w:rPr/>
        <w:t>GDP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(World</w:t>
      </w:r>
      <w:r>
        <w:rPr>
          <w:spacing w:val="-1"/>
        </w:rPr>
        <w:t> </w:t>
      </w:r>
      <w:r>
        <w:rPr/>
        <w:t>Bank,</w:t>
      </w:r>
      <w:r>
        <w:rPr>
          <w:spacing w:val="-2"/>
        </w:rPr>
        <w:t> </w:t>
      </w:r>
      <w:r>
        <w:rPr/>
        <w:t>1994).</w:t>
      </w:r>
    </w:p>
    <w:p>
      <w:pPr>
        <w:spacing w:after="0"/>
        <w:jc w:val="left"/>
        <w:sectPr>
          <w:pgSz w:w="12240" w:h="15840"/>
          <w:pgMar w:header="0" w:footer="1002" w:top="1360" w:bottom="1200" w:left="1080" w:right="1200"/>
        </w:sect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74" w:after="0"/>
        <w:ind w:left="720" w:right="0" w:hanging="36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1.2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3"/>
          <w:sz w:val="24"/>
        </w:rPr>
        <w:t> </w:t>
      </w:r>
      <w:r>
        <w:rPr>
          <w:sz w:val="24"/>
        </w:rPr>
        <w:t>schooling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force.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40 percentage</w:t>
      </w:r>
      <w:r>
        <w:rPr>
          <w:spacing w:val="-2"/>
          <w:sz w:val="24"/>
        </w:rPr>
        <w:t> </w:t>
      </w:r>
      <w:r>
        <w:rPr>
          <w:sz w:val="24"/>
        </w:rPr>
        <w:t>points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1" w:after="0"/>
        <w:ind w:left="7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points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central bank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in total</w:t>
      </w:r>
      <w:r>
        <w:rPr>
          <w:spacing w:val="-1"/>
          <w:sz w:val="24"/>
        </w:rPr>
        <w:t> </w:t>
      </w:r>
      <w:r>
        <w:rPr>
          <w:sz w:val="24"/>
        </w:rPr>
        <w:t>credit.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of 50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points in financial depth</w:t>
      </w:r>
      <w:r>
        <w:rPr>
          <w:spacing w:val="-1"/>
          <w:sz w:val="24"/>
        </w:rPr>
        <w:t> </w:t>
      </w:r>
      <w:r>
        <w:rPr>
          <w:sz w:val="24"/>
        </w:rPr>
        <w:t>(M2/GDP).</w:t>
      </w:r>
    </w:p>
    <w:p>
      <w:pPr>
        <w:pStyle w:val="BodyText"/>
        <w:spacing w:before="6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1" w:after="0"/>
        <w:ind w:left="72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1.7% of</w:t>
      </w:r>
      <w:r>
        <w:rPr>
          <w:spacing w:val="-1"/>
          <w:sz w:val="24"/>
        </w:rPr>
        <w:t> </w:t>
      </w:r>
      <w:r>
        <w:rPr>
          <w:sz w:val="24"/>
        </w:rPr>
        <w:t>GDP in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in transport</w:t>
      </w:r>
      <w:r>
        <w:rPr>
          <w:spacing w:val="-1"/>
          <w:sz w:val="24"/>
        </w:rPr>
        <w:t> </w:t>
      </w:r>
      <w:r>
        <w:rPr>
          <w:sz w:val="24"/>
        </w:rPr>
        <w:t>and communication.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inflation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points.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government</w:t>
      </w:r>
      <w:r>
        <w:rPr>
          <w:spacing w:val="-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deficit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4.3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of GDP.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1" w:after="0"/>
        <w:ind w:left="7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premium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exchange 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36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points.</w:t>
      </w:r>
    </w:p>
    <w:p>
      <w:pPr>
        <w:pStyle w:val="BodyText"/>
        <w:spacing w:before="3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 openness,</w:t>
      </w:r>
      <w:r>
        <w:rPr>
          <w:spacing w:val="1"/>
          <w:sz w:val="24"/>
        </w:rPr>
        <w:t> </w:t>
      </w:r>
      <w:r>
        <w:rPr>
          <w:sz w:val="24"/>
        </w:rPr>
        <w:t>i.e.</w:t>
      </w:r>
      <w:r>
        <w:rPr>
          <w:spacing w:val="-1"/>
          <w:sz w:val="24"/>
        </w:rPr>
        <w:t> </w:t>
      </w:r>
      <w:r>
        <w:rPr>
          <w:sz w:val="24"/>
        </w:rPr>
        <w:t>(export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imports)</w:t>
      </w:r>
      <w:r>
        <w:rPr>
          <w:spacing w:val="-1"/>
          <w:sz w:val="24"/>
        </w:rPr>
        <w:t> </w:t>
      </w:r>
      <w:r>
        <w:rPr>
          <w:sz w:val="24"/>
        </w:rPr>
        <w:t>/GDP,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40 percentage</w:t>
      </w:r>
      <w:r>
        <w:rPr>
          <w:spacing w:val="-2"/>
          <w:sz w:val="24"/>
        </w:rPr>
        <w:t> </w:t>
      </w:r>
      <w:r>
        <w:rPr>
          <w:sz w:val="24"/>
        </w:rPr>
        <w:t>points.</w:t>
      </w:r>
    </w:p>
    <w:p>
      <w:pPr>
        <w:pStyle w:val="BodyText"/>
        <w:spacing w:before="5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consumption/GDP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points.</w:t>
      </w:r>
    </w:p>
    <w:p>
      <w:pPr>
        <w:pStyle w:val="BodyText"/>
        <w:spacing w:before="6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720" w:val="left" w:leader="none"/>
          <w:tab w:pos="721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direct investment/GDP</w:t>
      </w:r>
      <w:r>
        <w:rPr>
          <w:spacing w:val="-1"/>
          <w:sz w:val="24"/>
        </w:rPr>
        <w:t> </w:t>
      </w:r>
      <w:r>
        <w:rPr>
          <w:sz w:val="24"/>
        </w:rPr>
        <w:t>of 1.25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1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(Easterly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sz w:val="24"/>
        </w:rPr>
        <w:t>1998).</w:t>
      </w: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BodyText"/>
        <w:spacing w:line="480" w:lineRule="auto"/>
        <w:ind w:right="235"/>
      </w:pPr>
      <w:r>
        <w:rPr/>
        <w:t>First, there are many theoretical models</w:t>
      </w:r>
      <w:r>
        <w:rPr>
          <w:spacing w:val="1"/>
        </w:rPr>
        <w:t> </w:t>
      </w:r>
      <w:r>
        <w:rPr/>
        <w:t>that show policy-causing</w:t>
      </w:r>
      <w:r>
        <w:rPr>
          <w:spacing w:val="60"/>
        </w:rPr>
        <w:t> </w:t>
      </w:r>
      <w:r>
        <w:rPr/>
        <w:t>growth, but perhaps, there is</w:t>
      </w:r>
      <w:r>
        <w:rPr>
          <w:spacing w:val="1"/>
        </w:rPr>
        <w:t> </w:t>
      </w:r>
      <w:r>
        <w:rPr/>
        <w:t>no model in the literature that shows growth-causing policy. Second, the literature has used</w:t>
      </w:r>
      <w:r>
        <w:rPr>
          <w:spacing w:val="1"/>
        </w:rPr>
        <w:t> </w:t>
      </w:r>
      <w:r>
        <w:rPr/>
        <w:t>statistical methods to try to resolve causality. King &amp; Levine (1993a) use the initial value of</w:t>
      </w:r>
      <w:r>
        <w:rPr>
          <w:spacing w:val="1"/>
        </w:rPr>
        <w:t> </w:t>
      </w:r>
      <w:r>
        <w:rPr/>
        <w:t>financial depth to predict growth over the next 30 years. Levine (1998) uses the legal system as</w:t>
      </w:r>
      <w:r>
        <w:rPr>
          <w:spacing w:val="1"/>
        </w:rPr>
        <w:t> </w:t>
      </w:r>
      <w:r>
        <w:rPr/>
        <w:t>an instrument for financial depth and still finds a strong effect of financial depth on growth.</w:t>
      </w:r>
      <w:r>
        <w:rPr>
          <w:spacing w:val="1"/>
        </w:rPr>
        <w:t> </w:t>
      </w:r>
      <w:r>
        <w:rPr/>
        <w:t>Easterly (1998) remove any third factors by regressing growth changes, as well as instrumenting</w:t>
      </w:r>
      <w:r>
        <w:rPr>
          <w:spacing w:val="1"/>
        </w:rPr>
        <w:t> </w:t>
      </w:r>
      <w:r>
        <w:rPr/>
        <w:t>for the latter with initial values. They still find strong effects of variables such as openness and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consumption and other policy</w:t>
      </w:r>
      <w:r>
        <w:rPr>
          <w:spacing w:val="-5"/>
        </w:rPr>
        <w:t> </w:t>
      </w:r>
      <w:r>
        <w:rPr/>
        <w:t>variables.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1"/>
        <w:jc w:val="left"/>
      </w:pPr>
      <w:r>
        <w:rPr/>
        <w:t>What</w:t>
      </w:r>
      <w:r>
        <w:rPr>
          <w:spacing w:val="13"/>
        </w:rPr>
        <w:t> </w:t>
      </w:r>
      <w:r>
        <w:rPr/>
        <w:t>policies</w:t>
      </w:r>
      <w:r>
        <w:rPr>
          <w:spacing w:val="12"/>
        </w:rPr>
        <w:t> </w:t>
      </w:r>
      <w:r>
        <w:rPr/>
        <w:t>might</w:t>
      </w:r>
      <w:r>
        <w:rPr>
          <w:spacing w:val="13"/>
        </w:rPr>
        <w:t> </w:t>
      </w:r>
      <w:r>
        <w:rPr/>
        <w:t>boost</w:t>
      </w:r>
      <w:r>
        <w:rPr>
          <w:spacing w:val="13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growth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how</w:t>
      </w:r>
      <w:r>
        <w:rPr>
          <w:spacing w:val="12"/>
        </w:rPr>
        <w:t> </w:t>
      </w:r>
      <w:r>
        <w:rPr/>
        <w:t>much</w:t>
      </w:r>
      <w:r>
        <w:rPr>
          <w:spacing w:val="12"/>
        </w:rPr>
        <w:t> </w:t>
      </w:r>
      <w:r>
        <w:rPr/>
        <w:t>might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boost</w:t>
      </w:r>
      <w:r>
        <w:rPr>
          <w:spacing w:val="13"/>
        </w:rPr>
        <w:t> </w:t>
      </w:r>
      <w:r>
        <w:rPr/>
        <w:t>it?</w:t>
      </w:r>
      <w:r>
        <w:rPr>
          <w:spacing w:val="14"/>
        </w:rPr>
        <w:t> </w:t>
      </w:r>
      <w:r>
        <w:rPr/>
        <w:t>Answers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these</w:t>
      </w:r>
      <w:r>
        <w:rPr>
          <w:spacing w:val="9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depend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underlying</w:t>
      </w:r>
      <w:r>
        <w:rPr>
          <w:spacing w:val="8"/>
        </w:rPr>
        <w:t> </w:t>
      </w:r>
      <w:r>
        <w:rPr/>
        <w:t>determinants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growth:</w:t>
      </w:r>
      <w:r>
        <w:rPr>
          <w:spacing w:val="11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visions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growth produce different conclusions about which policies can boost growth, and by how much.</w:t>
      </w:r>
      <w:r>
        <w:rPr>
          <w:spacing w:val="1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base-line</w:t>
      </w:r>
      <w:r>
        <w:rPr>
          <w:spacing w:val="10"/>
        </w:rPr>
        <w:t> </w:t>
      </w:r>
      <w:r>
        <w:rPr/>
        <w:t>vision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economic</w:t>
      </w:r>
      <w:r>
        <w:rPr>
          <w:spacing w:val="10"/>
        </w:rPr>
        <w:t> </w:t>
      </w:r>
      <w:r>
        <w:rPr/>
        <w:t>growth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set</w:t>
      </w:r>
      <w:r>
        <w:rPr>
          <w:spacing w:val="12"/>
        </w:rPr>
        <w:t> </w:t>
      </w:r>
      <w:r>
        <w:rPr/>
        <w:t>out</w:t>
      </w:r>
      <w:r>
        <w:rPr>
          <w:spacing w:val="12"/>
        </w:rPr>
        <w:t> </w:t>
      </w:r>
      <w:r>
        <w:rPr/>
        <w:t>by</w:t>
      </w:r>
      <w:r>
        <w:rPr>
          <w:spacing w:val="4"/>
        </w:rPr>
        <w:t> </w:t>
      </w:r>
      <w:r>
        <w:rPr/>
        <w:t>Robert</w:t>
      </w:r>
      <w:r>
        <w:rPr>
          <w:spacing w:val="11"/>
        </w:rPr>
        <w:t> </w:t>
      </w:r>
      <w:r>
        <w:rPr/>
        <w:t>Solow</w:t>
      </w:r>
      <w:r>
        <w:rPr>
          <w:spacing w:val="11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1"/>
        </w:rPr>
        <w:t> </w:t>
      </w:r>
      <w:r>
        <w:rPr/>
        <w:t>1950s.</w:t>
      </w:r>
      <w:r>
        <w:rPr>
          <w:spacing w:val="-57"/>
        </w:rPr>
        <w:t> </w:t>
      </w:r>
      <w:r>
        <w:rPr/>
        <w:t>Solow‘s</w:t>
      </w:r>
      <w:r>
        <w:rPr>
          <w:spacing w:val="-2"/>
        </w:rPr>
        <w:t> </w:t>
      </w:r>
      <w:r>
        <w:rPr/>
        <w:t>vision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summarized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statement:</w:t>
      </w:r>
    </w:p>
    <w:p>
      <w:pPr>
        <w:pStyle w:val="BodyText"/>
        <w:tabs>
          <w:tab w:pos="6526" w:val="left" w:leader="hyphen"/>
        </w:tabs>
        <w:spacing w:before="2"/>
        <w:ind w:left="3243"/>
        <w:jc w:val="left"/>
      </w:pPr>
      <w:r>
        <w:rPr/>
        <w:t>y/L</w:t>
      </w:r>
      <w:r>
        <w:rPr>
          <w:spacing w:val="-4"/>
        </w:rPr>
        <w:t> </w:t>
      </w:r>
      <w:r>
        <w:rPr/>
        <w:t>= </w:t>
      </w:r>
      <w:r>
        <w:rPr>
          <w:rFonts w:ascii="Symbol" w:hAnsi="Symbol"/>
        </w:rPr>
        <w:t></w:t>
      </w:r>
      <w:r>
        <w:rPr>
          <w:spacing w:val="-3"/>
        </w:rPr>
        <w:t> </w:t>
      </w:r>
      <w:r>
        <w:rPr/>
        <w:t>[(Y/k)</w:t>
      </w:r>
      <w:r>
        <w:rPr>
          <w:spacing w:val="1"/>
        </w:rPr>
        <w:t> </w:t>
      </w:r>
      <w:r>
        <w:rPr/>
        <w:t>(1-</w:t>
      </w:r>
      <w:r>
        <w:rPr>
          <w:rFonts w:ascii="Symbol" w:hAnsi="Symbol"/>
        </w:rPr>
        <w:t></w:t>
      </w:r>
      <w:r>
        <w:rPr/>
        <w:t>) -l]</w:t>
      </w:r>
      <w:r>
        <w:rPr>
          <w:spacing w:val="1"/>
        </w:rPr>
        <w:t> </w:t>
      </w:r>
      <w:r>
        <w:rPr/>
        <w:t>+ </w:t>
      </w:r>
      <w:r>
        <w:rPr>
          <w:rFonts w:ascii="Symbol" w:hAnsi="Symbol"/>
        </w:rPr>
        <w:t></w:t>
      </w:r>
      <w:r>
        <w:rPr/>
        <w:tab/>
        <w:t>(3.15)</w:t>
      </w: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spacing w:line="468" w:lineRule="auto"/>
        <w:ind w:right="237"/>
      </w:pPr>
      <w:r>
        <w:rPr/>
        <w:t>Where y/L is the rate of growth of GDP per worker; k is physical capital stock; l is labour force</w:t>
      </w:r>
      <w:r>
        <w:rPr>
          <w:spacing w:val="1"/>
        </w:rPr>
        <w:t> 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wt</w:t>
      </w:r>
      <w:r>
        <w:rPr/>
        <w:t>h</w:t>
      </w:r>
      <w:r>
        <w:rPr>
          <w:spacing w:val="-1"/>
        </w:rPr>
        <w:t> ra</w:t>
      </w:r>
      <w:r>
        <w:rPr/>
        <w:t>te; δ</w:t>
      </w:r>
      <w:r>
        <w:rPr>
          <w:spacing w:val="-1"/>
        </w:rPr>
        <w:t> </w:t>
      </w:r>
      <w:r>
        <w:rPr/>
        <w:t>is de</w:t>
      </w:r>
      <w:r>
        <w:rPr>
          <w:spacing w:val="1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1"/>
        </w:rPr>
        <w:t>a</w:t>
      </w:r>
      <w:r>
        <w:rPr/>
        <w:t>tion of</w:t>
      </w:r>
      <w:r>
        <w:rPr>
          <w:spacing w:val="-1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-1"/>
        </w:rPr>
        <w:t>sic</w:t>
      </w:r>
      <w:r>
        <w:rPr>
          <w:spacing w:val="-2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ca</w:t>
      </w:r>
      <w:r>
        <w:rPr/>
        <w:t>pit</w:t>
      </w:r>
      <w:r>
        <w:rPr>
          <w:spacing w:val="-1"/>
        </w:rPr>
        <w:t>a</w:t>
      </w:r>
      <w:r>
        <w:rPr/>
        <w:t>l </w:t>
      </w:r>
      <w:r>
        <w:rPr>
          <w:spacing w:val="-1"/>
        </w:rPr>
        <w:t>s</w:t>
      </w:r>
      <w:r>
        <w:rPr>
          <w:spacing w:val="3"/>
        </w:rPr>
        <w:t>t</w:t>
      </w:r>
      <w:r>
        <w:rPr/>
        <w:t>o</w:t>
      </w:r>
      <w:r>
        <w:rPr>
          <w:spacing w:val="-1"/>
        </w:rPr>
        <w:t>c</w:t>
      </w:r>
      <w:r>
        <w:rPr/>
        <w:t>k;</w:t>
      </w:r>
      <w:r>
        <w:rPr>
          <w:spacing w:val="13"/>
        </w:rPr>
        <w:t> </w:t>
      </w:r>
      <w:r>
        <w:rPr>
          <w:rFonts w:ascii="Symbol" w:hAnsi="Symbol"/>
          <w:w w:val="88"/>
          <w:sz w:val="26"/>
        </w:rPr>
        <w:t></w:t>
      </w:r>
      <w:r>
        <w:rPr>
          <w:sz w:val="26"/>
        </w:rPr>
        <w:t> </w:t>
      </w:r>
      <w:r>
        <w:rPr>
          <w:spacing w:val="13"/>
          <w:sz w:val="26"/>
        </w:rPr>
        <w:t> </w:t>
      </w:r>
      <w:r>
        <w:rPr/>
        <w:t>is </w:t>
      </w:r>
      <w:r>
        <w:rPr>
          <w:spacing w:val="-2"/>
        </w:rPr>
        <w:t>g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wt</w:t>
      </w:r>
      <w:r>
        <w:rPr/>
        <w:t>h</w:t>
      </w:r>
      <w:r>
        <w:rPr>
          <w:spacing w:val="-1"/>
        </w:rPr>
        <w:t> </w:t>
      </w:r>
      <w:r>
        <w:rPr/>
        <w:t>in t</w:t>
      </w:r>
      <w:r>
        <w:rPr>
          <w:spacing w:val="-1"/>
        </w:rPr>
        <w:t>ec</w:t>
      </w:r>
      <w:r>
        <w:rPr/>
        <w:t>hno</w:t>
      </w:r>
      <w:r>
        <w:rPr>
          <w:spacing w:val="2"/>
        </w:rPr>
        <w:t>l</w:t>
      </w:r>
      <w:r>
        <w:rPr/>
        <w:t>o</w:t>
      </w:r>
      <w:r>
        <w:rPr>
          <w:spacing w:val="2"/>
        </w:rPr>
        <w:t>g</w:t>
      </w:r>
      <w:r>
        <w:rPr>
          <w:spacing w:val="-5"/>
        </w:rPr>
        <w:t>y</w:t>
      </w:r>
      <w:r>
        <w:rPr/>
        <w:t>; α is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re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of national</w:t>
      </w:r>
      <w:r>
        <w:rPr>
          <w:spacing w:val="44"/>
        </w:rPr>
        <w:t> </w:t>
      </w:r>
      <w:r>
        <w:rPr/>
        <w:t>product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is</w:t>
      </w:r>
      <w:r>
        <w:rPr>
          <w:spacing w:val="42"/>
        </w:rPr>
        <w:t> </w:t>
      </w:r>
      <w:r>
        <w:rPr/>
        <w:t>earned</w:t>
      </w:r>
      <w:r>
        <w:rPr>
          <w:spacing w:val="45"/>
        </w:rPr>
        <w:t> </w:t>
      </w:r>
      <w:r>
        <w:rPr/>
        <w:t>by</w:t>
      </w:r>
      <w:r>
        <w:rPr>
          <w:spacing w:val="39"/>
        </w:rPr>
        <w:t> </w:t>
      </w:r>
      <w:r>
        <w:rPr/>
        <w:t>owners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capital,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Y/k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output-to-capital</w:t>
      </w:r>
      <w:r>
        <w:rPr>
          <w:spacing w:val="44"/>
        </w:rPr>
        <w:t> </w:t>
      </w:r>
      <w:r>
        <w:rPr/>
        <w:t>ratio.</w:t>
      </w:r>
      <w:r>
        <w:rPr>
          <w:spacing w:val="46"/>
        </w:rPr>
        <w:t> </w:t>
      </w:r>
      <w:r>
        <w:rPr/>
        <w:t>This</w:t>
      </w:r>
      <w:r>
        <w:rPr>
          <w:spacing w:val="-58"/>
        </w:rPr>
        <w:t> </w:t>
      </w:r>
      <w:r>
        <w:rPr/>
        <w:t>Solow model tends to produce pessimistic conclusions about the ability of anything except for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a</w:t>
      </w:r>
      <w:r>
        <w:rPr/>
        <w:t>w</w:t>
      </w:r>
      <w:r>
        <w:rPr>
          <w:spacing w:val="20"/>
        </w:rPr>
        <w:t> </w:t>
      </w:r>
      <w:r>
        <w:rPr/>
        <w:t>imp</w:t>
      </w:r>
      <w:r>
        <w:rPr>
          <w:spacing w:val="-1"/>
        </w:rPr>
        <w:t>r</w:t>
      </w:r>
      <w:r>
        <w:rPr/>
        <w:t>ov</w:t>
      </w:r>
      <w:r>
        <w:rPr>
          <w:spacing w:val="-1"/>
        </w:rPr>
        <w:t>e</w:t>
      </w:r>
      <w:r>
        <w:rPr/>
        <w:t>ments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te</w:t>
      </w:r>
      <w:r>
        <w:rPr>
          <w:spacing w:val="-2"/>
        </w:rPr>
        <w:t>c</w:t>
      </w:r>
      <w:r>
        <w:rPr/>
        <w:t>hnolo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2"/>
        </w:rPr>
        <w:t>b</w:t>
      </w:r>
      <w:r>
        <w:rPr/>
        <w:t>ro</w:t>
      </w:r>
      <w:r>
        <w:rPr>
          <w:spacing w:val="-2"/>
        </w:rPr>
        <w:t>a</w:t>
      </w:r>
      <w:r>
        <w:rPr/>
        <w:t>d</w:t>
      </w:r>
      <w:r>
        <w:rPr>
          <w:spacing w:val="5"/>
        </w:rPr>
        <w:t>l</w:t>
      </w:r>
      <w:r>
        <w:rPr/>
        <w:t>y</w:t>
      </w:r>
      <w:r>
        <w:rPr>
          <w:spacing w:val="14"/>
        </w:rPr>
        <w:t> 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stoo</w:t>
      </w:r>
      <w:r>
        <w:rPr/>
        <w:t>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boost</w:t>
      </w:r>
      <w:r>
        <w:rPr>
          <w:spacing w:val="19"/>
        </w:rPr>
        <w:t> </w:t>
      </w:r>
      <w:r>
        <w:rPr>
          <w:spacing w:val="-1"/>
        </w:rPr>
        <w:t>ec</w:t>
      </w:r>
      <w:r>
        <w:rPr/>
        <w:t>onomic</w:t>
      </w:r>
      <w:r>
        <w:rPr>
          <w:spacing w:val="20"/>
        </w:rPr>
        <w:t> </w:t>
      </w:r>
      <w:r>
        <w:rPr>
          <w:spacing w:val="-3"/>
        </w:rPr>
        <w:t>g</w:t>
      </w:r>
      <w:r>
        <w:rPr/>
        <w:t>ro</w:t>
      </w:r>
      <w:r>
        <w:rPr>
          <w:spacing w:val="-2"/>
        </w:rPr>
        <w:t>w</w:t>
      </w:r>
      <w:r>
        <w:rPr/>
        <w:t>th.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</w:t>
      </w:r>
      <w:r>
        <w:rPr>
          <w:spacing w:val="20"/>
        </w:rPr>
        <w:t> </w:t>
      </w:r>
      <w:r>
        <w:rPr/>
        <w:t>the capital</w:t>
      </w:r>
      <w:r>
        <w:rPr>
          <w:spacing w:val="56"/>
        </w:rPr>
        <w:t> </w:t>
      </w:r>
      <w:r>
        <w:rPr/>
        <w:t>share</w:t>
      </w:r>
      <w:r>
        <w:rPr>
          <w:spacing w:val="55"/>
        </w:rPr>
        <w:t> </w:t>
      </w:r>
      <w:r>
        <w:rPr/>
        <w:t>parameter</w:t>
      </w:r>
      <w:r>
        <w:rPr>
          <w:spacing w:val="1"/>
        </w:rPr>
        <w:t> </w:t>
      </w:r>
      <w:r>
        <w:rPr>
          <w:rFonts w:ascii="Symbol" w:hAnsi="Symbol"/>
        </w:rPr>
        <w:t></w:t>
      </w:r>
      <w:r>
        <w:rPr>
          <w:spacing w:val="54"/>
        </w:rPr>
        <w:t> </w:t>
      </w:r>
      <w:r>
        <w:rPr/>
        <w:t>is</w:t>
      </w:r>
      <w:r>
        <w:rPr>
          <w:spacing w:val="57"/>
        </w:rPr>
        <w:t> </w:t>
      </w:r>
      <w:r>
        <w:rPr/>
        <w:t>relatively</w:t>
      </w:r>
      <w:r>
        <w:rPr>
          <w:spacing w:val="49"/>
        </w:rPr>
        <w:t> </w:t>
      </w:r>
      <w:r>
        <w:rPr/>
        <w:t>small,</w:t>
      </w:r>
      <w:r>
        <w:rPr>
          <w:spacing w:val="56"/>
        </w:rPr>
        <w:t> </w:t>
      </w:r>
      <w:r>
        <w:rPr/>
        <w:t>boosts</w:t>
      </w:r>
      <w:r>
        <w:rPr>
          <w:spacing w:val="56"/>
        </w:rPr>
        <w:t> </w:t>
      </w:r>
      <w:r>
        <w:rPr/>
        <w:t>to</w:t>
      </w:r>
      <w:r>
        <w:rPr>
          <w:spacing w:val="54"/>
        </w:rPr>
        <w:t> </w:t>
      </w:r>
      <w:r>
        <w:rPr/>
        <w:t>investment</w:t>
      </w:r>
      <w:r>
        <w:rPr>
          <w:spacing w:val="56"/>
        </w:rPr>
        <w:t> </w:t>
      </w:r>
      <w:r>
        <w:rPr/>
        <w:t>are</w:t>
      </w:r>
      <w:r>
        <w:rPr>
          <w:spacing w:val="54"/>
        </w:rPr>
        <w:t> </w:t>
      </w:r>
      <w:r>
        <w:rPr/>
        <w:t>not</w:t>
      </w:r>
      <w:r>
        <w:rPr>
          <w:spacing w:val="56"/>
        </w:rPr>
        <w:t> </w:t>
      </w:r>
      <w:r>
        <w:rPr/>
        <w:t>that</w:t>
      </w:r>
      <w:r>
        <w:rPr>
          <w:spacing w:val="53"/>
        </w:rPr>
        <w:t> </w:t>
      </w:r>
      <w:r>
        <w:rPr/>
        <w:t>effective</w:t>
      </w:r>
      <w:r>
        <w:rPr>
          <w:spacing w:val="56"/>
        </w:rPr>
        <w:t> </w:t>
      </w:r>
      <w:r>
        <w:rPr/>
        <w:t>at</w:t>
      </w:r>
    </w:p>
    <w:p>
      <w:pPr>
        <w:pStyle w:val="BodyText"/>
        <w:spacing w:line="480" w:lineRule="auto" w:before="9"/>
        <w:ind w:right="244"/>
      </w:pPr>
      <w:r>
        <w:rPr/>
        <w:t>boosting GDP per worker growth in the short run. Because increases in investment decrease the</w:t>
      </w:r>
      <w:r>
        <w:rPr>
          <w:spacing w:val="1"/>
        </w:rPr>
        <w:t> </w:t>
      </w:r>
      <w:r>
        <w:rPr/>
        <w:t>output–to–capital ratio, in the long run such increases have had even smaller effects on economic</w:t>
      </w:r>
      <w:r>
        <w:rPr>
          <w:spacing w:val="-57"/>
        </w:rPr>
        <w:t> </w:t>
      </w:r>
      <w:r>
        <w:rPr/>
        <w:t>growth</w:t>
      </w:r>
      <w:r>
        <w:rPr>
          <w:spacing w:val="-1"/>
        </w:rPr>
        <w:t> </w:t>
      </w:r>
      <w:r>
        <w:rPr/>
        <w:t>(DeLong, 1996).</w:t>
      </w:r>
    </w:p>
    <w:p>
      <w:pPr>
        <w:pStyle w:val="BodyText"/>
        <w:spacing w:line="480" w:lineRule="auto"/>
        <w:ind w:right="240"/>
        <w:rPr>
          <w:i/>
        </w:rPr>
      </w:pPr>
      <w:r>
        <w:rPr/>
        <w:t>Economists</w:t>
      </w:r>
      <w:r>
        <w:rPr>
          <w:spacing w:val="1"/>
        </w:rPr>
        <w:t> </w:t>
      </w:r>
      <w:r>
        <w:rPr/>
        <w:t>have no consensus</w:t>
      </w:r>
      <w:r>
        <w:rPr>
          <w:spacing w:val="1"/>
        </w:rPr>
        <w:t> </w:t>
      </w:r>
      <w:r>
        <w:rPr/>
        <w:t>view of 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The modal view is</w:t>
      </w:r>
      <w:r>
        <w:rPr>
          <w:spacing w:val="60"/>
        </w:rPr>
        <w:t> </w:t>
      </w:r>
      <w:r>
        <w:rPr/>
        <w:t>most likely the</w:t>
      </w:r>
      <w:r>
        <w:rPr>
          <w:spacing w:val="1"/>
        </w:rPr>
        <w:t> </w:t>
      </w:r>
      <w:r>
        <w:rPr/>
        <w:t>view set out by Mankiw, Romer, and Weil (1992)</w:t>
      </w:r>
      <w:r>
        <w:rPr>
          <w:b/>
        </w:rPr>
        <w:t>, </w:t>
      </w:r>
      <w:r>
        <w:rPr/>
        <w:t>whose version is the extended version of</w:t>
      </w:r>
      <w:r>
        <w:rPr>
          <w:spacing w:val="1"/>
        </w:rPr>
        <w:t> </w:t>
      </w:r>
      <w:r>
        <w:rPr/>
        <w:t>Solow‘s</w:t>
      </w:r>
      <w:r>
        <w:rPr>
          <w:spacing w:val="-2"/>
        </w:rPr>
        <w:t> </w:t>
      </w:r>
      <w:r>
        <w:rPr/>
        <w:t>model, </w:t>
      </w:r>
      <w:r>
        <w:rPr>
          <w:i/>
        </w:rPr>
        <w:t>viz.:</w:t>
      </w:r>
    </w:p>
    <w:p>
      <w:pPr>
        <w:pStyle w:val="BodyText"/>
        <w:spacing w:before="3"/>
        <w:ind w:left="1322"/>
      </w:pPr>
      <w:r>
        <w:rPr/>
        <w:t>y/l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>
          <w:rFonts w:ascii="Symbol" w:hAnsi="Symbol"/>
        </w:rPr>
        <w:t></w:t>
      </w:r>
      <w:r>
        <w:rPr>
          <w:spacing w:val="-3"/>
        </w:rPr>
        <w:t> </w:t>
      </w:r>
      <w:r>
        <w:rPr/>
        <w:t>[(y/k)I –h</w:t>
      </w:r>
      <w:r>
        <w:rPr>
          <w:spacing w:val="-1"/>
        </w:rPr>
        <w:t> </w:t>
      </w:r>
      <w:r>
        <w:rPr/>
        <w:t>– 1)]</w:t>
      </w:r>
      <w:r>
        <w:rPr>
          <w:spacing w:val="61"/>
        </w:rPr>
        <w:t> </w:t>
      </w:r>
      <w:r>
        <w:rPr/>
        <w:t>+</w:t>
      </w:r>
      <w:r>
        <w:rPr>
          <w:spacing w:val="-5"/>
        </w:rPr>
        <w:t> </w:t>
      </w:r>
      <w:r>
        <w:rPr>
          <w:rFonts w:ascii="Symbol" w:hAnsi="Symbol"/>
        </w:rPr>
        <w:t></w:t>
      </w:r>
      <w:r>
        <w:rPr>
          <w:spacing w:val="2"/>
        </w:rPr>
        <w:t> </w:t>
      </w:r>
      <w:r>
        <w:rPr/>
        <w:t>[(H/K)E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>
          <w:rFonts w:ascii="Symbol" w:hAnsi="Symbol"/>
        </w:rPr>
        <w:t></w:t>
      </w:r>
      <w:r>
        <w:rPr>
          <w:vertAlign w:val="subscript"/>
        </w:rPr>
        <w:t>h</w:t>
      </w:r>
      <w:r>
        <w:rPr>
          <w:vertAlign w:val="baseline"/>
        </w:rPr>
        <w:t> – 1)]</w:t>
      </w:r>
      <w:r>
        <w:rPr>
          <w:spacing w:val="6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</w:t>
      </w:r>
      <w:r>
        <w:rPr>
          <w:vertAlign w:val="baseline"/>
        </w:rPr>
        <w:t>        </w:t>
      </w:r>
      <w:r>
        <w:rPr>
          <w:spacing w:val="54"/>
          <w:vertAlign w:val="baseline"/>
        </w:rPr>
        <w:t> </w:t>
      </w:r>
      <w:r>
        <w:rPr>
          <w:vertAlign w:val="baseline"/>
        </w:rPr>
        <w:t>(3.16)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480" w:lineRule="auto"/>
        <w:ind w:right="232"/>
      </w:pPr>
      <w:r>
        <w:rPr/>
        <w:t>The </w:t>
      </w:r>
      <w:r>
        <w:rPr>
          <w:spacing w:val="-1"/>
        </w:rPr>
        <w:t>a</w:t>
      </w:r>
      <w:r>
        <w:rPr/>
        <w:t>bove</w:t>
      </w:r>
      <w:r>
        <w:rPr>
          <w:spacing w:val="4"/>
        </w:rPr>
        <w:t> </w:t>
      </w:r>
      <w:r>
        <w:rPr/>
        <w:t>model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tend</w:t>
      </w:r>
      <w:r>
        <w:rPr>
          <w:spacing w:val="-2"/>
        </w:rPr>
        <w:t>e</w:t>
      </w:r>
      <w:r>
        <w:rPr/>
        <w:t>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two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.</w:t>
      </w:r>
      <w:r>
        <w:rPr>
          <w:spacing w:val="4"/>
        </w:rPr>
        <w:t> </w:t>
      </w:r>
      <w:r>
        <w:rPr>
          <w:spacing w:val="-2"/>
        </w:rPr>
        <w:t>F</w:t>
      </w:r>
      <w:r>
        <w:rPr/>
        <w:t>irst,</w:t>
      </w:r>
      <w:r>
        <w:rPr>
          <w:spacing w:val="2"/>
        </w:rPr>
        <w:t> i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llots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pow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ful</w:t>
      </w:r>
      <w:r>
        <w:rPr>
          <w:spacing w:val="1"/>
        </w:rPr>
        <w:t> </w:t>
      </w:r>
      <w:r>
        <w:rPr/>
        <w:t>role to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w w:val="105"/>
        </w:rPr>
        <w:t>human‖</w:t>
      </w:r>
      <w:r>
        <w:rPr>
          <w:spacing w:val="3"/>
        </w:rPr>
        <w:t> </w:t>
      </w:r>
      <w:r>
        <w:rPr>
          <w:spacing w:val="-1"/>
        </w:rPr>
        <w:t>ca</w:t>
      </w:r>
      <w:r>
        <w:rPr/>
        <w:t>pit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7"/>
        </w:rPr>
        <w:t>(</w:t>
      </w:r>
      <w:r>
        <w:rPr>
          <w:spacing w:val="-1"/>
        </w:rPr>
        <w:t>a</w:t>
      </w:r>
      <w:r>
        <w:rPr/>
        <w:t>nd </w:t>
      </w:r>
      <w:r>
        <w:rPr/>
        <w:t>to the share of national product devoted to investment in education (E). Second, the Mankiw -</w:t>
      </w:r>
      <w:r>
        <w:rPr>
          <w:spacing w:val="1"/>
        </w:rPr>
        <w:t> </w:t>
      </w:r>
      <w:r>
        <w:rPr/>
        <w:t>Romer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Weil</w:t>
      </w:r>
      <w:r>
        <w:rPr>
          <w:spacing w:val="7"/>
        </w:rPr>
        <w:t> </w:t>
      </w:r>
      <w:r>
        <w:rPr/>
        <w:t>(1992)</w:t>
      </w:r>
      <w:r>
        <w:rPr>
          <w:spacing w:val="5"/>
        </w:rPr>
        <w:t> </w:t>
      </w:r>
      <w:r>
        <w:rPr/>
        <w:t>vision</w:t>
      </w:r>
      <w:r>
        <w:rPr>
          <w:spacing w:val="5"/>
        </w:rPr>
        <w:t> </w:t>
      </w:r>
      <w:r>
        <w:rPr/>
        <w:t>has</w:t>
      </w:r>
      <w:r>
        <w:rPr>
          <w:spacing w:val="7"/>
        </w:rPr>
        <w:t> </w:t>
      </w:r>
      <w:r>
        <w:rPr/>
        <w:t>higher</w:t>
      </w:r>
      <w:r>
        <w:rPr>
          <w:spacing w:val="5"/>
        </w:rPr>
        <w:t> </w:t>
      </w:r>
      <w:r>
        <w:rPr/>
        <w:t>values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parameters</w:t>
      </w:r>
      <w:r>
        <w:rPr>
          <w:spacing w:val="13"/>
        </w:rPr>
        <w:t> </w:t>
      </w:r>
      <w:r>
        <w:rPr>
          <w:rFonts w:ascii="Symbol" w:hAnsi="Symbol"/>
        </w:rPr>
        <w:t>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>
          <w:rFonts w:ascii="Symbol" w:hAnsi="Symbol"/>
        </w:rPr>
        <w:t>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govern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returns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before="74"/>
      </w:pPr>
      <w:r>
        <w:rPr/>
        <w:t>on</w:t>
      </w:r>
      <w:r>
        <w:rPr>
          <w:spacing w:val="3"/>
        </w:rPr>
        <w:t> </w:t>
      </w:r>
      <w:r>
        <w:rPr/>
        <w:t>investments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physical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human</w:t>
      </w:r>
      <w:r>
        <w:rPr>
          <w:spacing w:val="3"/>
        </w:rPr>
        <w:t> </w:t>
      </w:r>
      <w:r>
        <w:rPr/>
        <w:t>capital:</w:t>
      </w:r>
      <w:r>
        <w:rPr>
          <w:spacing w:val="11"/>
        </w:rPr>
        <w:t> </w:t>
      </w:r>
      <w:r>
        <w:rPr>
          <w:rFonts w:ascii="Symbol" w:hAnsi="Symbol"/>
        </w:rPr>
        <w:t></w:t>
      </w:r>
      <w:r>
        <w:rPr>
          <w:spacing w:val="-2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range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0.45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so;</w:t>
      </w:r>
      <w:r>
        <w:rPr>
          <w:spacing w:val="5"/>
        </w:rPr>
        <w:t> </w:t>
      </w:r>
      <w:r>
        <w:rPr>
          <w:rFonts w:ascii="Symbol" w:hAnsi="Symbol"/>
        </w:rPr>
        <w:t>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range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before="1"/>
      </w:pPr>
      <w:r>
        <w:rPr/>
        <w:t>0.25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so (DeLong,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38"/>
      </w:pPr>
      <w:r>
        <w:rPr/>
        <w:t>These differences combine to give shifts in policy significantly larger effects on growth than in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Solow</w:t>
      </w:r>
      <w:r>
        <w:rPr>
          <w:spacing w:val="16"/>
        </w:rPr>
        <w:t> </w:t>
      </w:r>
      <w:r>
        <w:rPr/>
        <w:t>framework.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differences</w:t>
      </w:r>
      <w:r>
        <w:rPr>
          <w:spacing w:val="15"/>
        </w:rPr>
        <w:t> </w:t>
      </w:r>
      <w:r>
        <w:rPr/>
        <w:t>spring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two</w:t>
      </w:r>
      <w:r>
        <w:rPr>
          <w:spacing w:val="15"/>
        </w:rPr>
        <w:t> </w:t>
      </w:r>
      <w:r>
        <w:rPr/>
        <w:t>sources.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first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addition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480" w:lineRule="auto"/>
        <w:ind w:right="235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tion </w:t>
      </w:r>
      <w:r>
        <w:rPr>
          <w:spacing w:val="-18"/>
        </w:rPr>
        <w:t> </w:t>
      </w:r>
      <w:r>
        <w:rPr>
          <w:spacing w:val="-1"/>
        </w:rPr>
        <w:t>ca</w:t>
      </w:r>
      <w:r>
        <w:rPr/>
        <w:t>pit</w:t>
      </w:r>
      <w:r>
        <w:rPr>
          <w:spacing w:val="-1"/>
        </w:rPr>
        <w:t>a</w:t>
      </w:r>
      <w:r>
        <w:rPr>
          <w:w w:val="129"/>
        </w:rPr>
        <w:t>l‖</w:t>
      </w:r>
      <w:r>
        <w:rPr/>
        <w:t> </w:t>
      </w:r>
      <w:r>
        <w:rPr>
          <w:spacing w:val="-18"/>
        </w:rPr>
        <w:t> </w:t>
      </w:r>
      <w:r>
        <w:rPr/>
        <w:t>in</w:t>
      </w:r>
      <w:r>
        <w:rPr>
          <w:spacing w:val="1"/>
        </w:rPr>
        <w:t>cr</w:t>
      </w:r>
      <w:r>
        <w:rPr>
          <w:spacing w:val="-1"/>
        </w:rPr>
        <w:t>ease</w:t>
      </w:r>
      <w:r>
        <w:rPr/>
        <w:t>s </w:t>
      </w:r>
      <w:r>
        <w:rPr>
          <w:spacing w:val="-17"/>
        </w:rPr>
        <w:t> </w:t>
      </w:r>
      <w:r>
        <w:rPr/>
        <w:t>the </w:t>
      </w:r>
      <w:r>
        <w:rPr>
          <w:spacing w:val="-18"/>
        </w:rPr>
        <w:t> </w:t>
      </w:r>
      <w:r>
        <w:rPr/>
        <w:t>import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18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6"/>
        </w:rPr>
        <w:t> </w:t>
      </w:r>
      <w:r>
        <w:rPr>
          <w:spacing w:val="-1"/>
        </w:rPr>
        <w:t>acc</w:t>
      </w:r>
      <w:r>
        <w:rPr/>
        <w:t>umul</w:t>
      </w:r>
      <w:r>
        <w:rPr>
          <w:spacing w:val="-1"/>
        </w:rPr>
        <w:t>a</w:t>
      </w:r>
      <w:r>
        <w:rPr/>
        <w:t>tion </w:t>
      </w:r>
      <w:r>
        <w:rPr>
          <w:spacing w:val="-18"/>
        </w:rPr>
        <w:t> </w:t>
      </w:r>
      <w:r>
        <w:rPr/>
        <w:t>in </w:t>
      </w:r>
      <w:r>
        <w:rPr>
          <w:spacing w:val="-17"/>
        </w:rPr>
        <w:t> </w:t>
      </w:r>
      <w:r>
        <w:rPr>
          <w:spacing w:val="-1"/>
        </w:rPr>
        <w:t>ec</w:t>
      </w:r>
      <w:r>
        <w:rPr/>
        <w:t>on</w:t>
      </w:r>
      <w:r>
        <w:rPr>
          <w:spacing w:val="2"/>
        </w:rPr>
        <w:t>o</w:t>
      </w:r>
      <w:r>
        <w:rPr/>
        <w:t>mic </w:t>
      </w:r>
      <w:r>
        <w:rPr>
          <w:spacing w:val="-18"/>
        </w:rPr>
        <w:t> </w:t>
      </w:r>
      <w:r>
        <w:rPr>
          <w:spacing w:val="-3"/>
        </w:rPr>
        <w:t>g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wt</w:t>
      </w:r>
      <w:r>
        <w:rPr/>
        <w:t>h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>
          <w:spacing w:val="-1"/>
        </w:rPr>
        <w:t>slows </w:t>
      </w:r>
      <w:r>
        <w:rPr/>
        <w:t>down the approach of diminishing returns. The second is that Mankiw, Romer, and</w:t>
      </w:r>
      <w:r>
        <w:rPr>
          <w:spacing w:val="60"/>
        </w:rPr>
        <w:t> </w:t>
      </w:r>
      <w:r>
        <w:rPr/>
        <w:t>Weil‘s</w:t>
      </w:r>
      <w:r>
        <w:rPr>
          <w:spacing w:val="1"/>
        </w:rPr>
        <w:t> </w:t>
      </w:r>
      <w:r>
        <w:rPr/>
        <w:t>(1992)</w:t>
      </w:r>
      <w:r>
        <w:rPr>
          <w:spacing w:val="-2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parameters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function</w:t>
      </w:r>
      <w:r>
        <w:rPr>
          <w:spacing w:val="2"/>
        </w:rPr>
        <w:t> </w:t>
      </w:r>
      <w:r>
        <w:rPr/>
        <w:t>come from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examination of</w:t>
      </w:r>
      <w:r>
        <w:rPr>
          <w:spacing w:val="-2"/>
        </w:rPr>
        <w:t> </w:t>
      </w:r>
      <w:r>
        <w:rPr/>
        <w:t>cross</w:t>
      </w:r>
    </w:p>
    <w:p>
      <w:pPr>
        <w:pStyle w:val="BodyText"/>
        <w:spacing w:line="480" w:lineRule="auto" w:before="1"/>
        <w:ind w:right="241"/>
      </w:pPr>
      <w:r>
        <w:rPr/>
        <w:t>– country economic growth, and suggest a considerably larger return to even investment in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– than did the Solow framework.</w:t>
      </w:r>
    </w:p>
    <w:p>
      <w:pPr>
        <w:pStyle w:val="BodyText"/>
        <w:spacing w:line="480" w:lineRule="auto"/>
        <w:ind w:right="241"/>
      </w:pPr>
      <w:r>
        <w:rPr/>
        <w:t>The most optimistic version of the potential impact of policy on growth of all goes several steps</w:t>
      </w:r>
      <w:r>
        <w:rPr>
          <w:spacing w:val="1"/>
        </w:rPr>
        <w:t> </w:t>
      </w:r>
      <w:r>
        <w:rPr/>
        <w:t>beyond</w:t>
      </w:r>
      <w:r>
        <w:rPr>
          <w:spacing w:val="36"/>
        </w:rPr>
        <w:t> </w:t>
      </w:r>
      <w:r>
        <w:rPr/>
        <w:t>Mankiw–Romer–Weil</w:t>
      </w:r>
      <w:r>
        <w:rPr>
          <w:spacing w:val="36"/>
        </w:rPr>
        <w:t> </w:t>
      </w:r>
      <w:r>
        <w:rPr/>
        <w:t>(1992)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playing</w:t>
      </w:r>
      <w:r>
        <w:rPr>
          <w:spacing w:val="32"/>
        </w:rPr>
        <w:t> </w:t>
      </w:r>
      <w:r>
        <w:rPr/>
        <w:t>up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pervasiveness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economic</w:t>
      </w:r>
    </w:p>
    <w:p>
      <w:pPr>
        <w:pStyle w:val="BodyText"/>
        <w:spacing w:line="480" w:lineRule="auto" w:before="1"/>
        <w:ind w:right="240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liti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their</w:t>
      </w:r>
      <w:r>
        <w:rPr>
          <w:spacing w:val="25"/>
        </w:rPr>
        <w:t> </w:t>
      </w:r>
      <w:r>
        <w:rPr/>
        <w:t>role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ec</w:t>
      </w:r>
      <w:r>
        <w:rPr/>
        <w:t>onomic</w:t>
      </w:r>
      <w:r>
        <w:rPr>
          <w:spacing w:val="25"/>
        </w:rPr>
        <w:t> </w:t>
      </w:r>
      <w:r>
        <w:rPr>
          <w:spacing w:val="-3"/>
        </w:rPr>
        <w:t>g</w:t>
      </w:r>
      <w:r>
        <w:rPr/>
        <w:t>ro</w:t>
      </w:r>
      <w:r>
        <w:rPr>
          <w:spacing w:val="-2"/>
        </w:rPr>
        <w:t>w</w:t>
      </w:r>
      <w:r>
        <w:rPr/>
        <w:t>t</w:t>
      </w:r>
      <w:r>
        <w:rPr>
          <w:spacing w:val="2"/>
        </w:rPr>
        <w:t>h</w:t>
      </w:r>
      <w:r>
        <w:rPr/>
        <w:t>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most</w:t>
      </w:r>
      <w:r>
        <w:rPr>
          <w:spacing w:val="27"/>
        </w:rPr>
        <w:t> </w:t>
      </w:r>
      <w:r>
        <w:rPr/>
        <w:t>pow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f</w:t>
      </w:r>
      <w:r>
        <w:rPr/>
        <w:t>ul</w:t>
      </w:r>
      <w:r>
        <w:rPr>
          <w:spacing w:val="2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3"/>
        </w:rPr>
        <w:t>p</w:t>
      </w:r>
      <w:r>
        <w:rPr/>
        <w:t>on</w:t>
      </w:r>
      <w:r>
        <w:rPr>
          <w:spacing w:val="-1"/>
        </w:rPr>
        <w:t>e</w:t>
      </w:r>
      <w:r>
        <w:rPr/>
        <w:t>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view</w:t>
      </w:r>
      <w:r>
        <w:rPr>
          <w:spacing w:val="25"/>
        </w:rPr>
        <w:t> </w:t>
      </w:r>
      <w:r>
        <w:rPr>
          <w:spacing w:val="-2"/>
        </w:rPr>
        <w:t>i</w:t>
      </w:r>
      <w:r>
        <w:rPr/>
        <w:t>s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ul Rome</w:t>
      </w:r>
      <w:r>
        <w:rPr>
          <w:spacing w:val="-2"/>
        </w:rPr>
        <w:t>r</w:t>
      </w:r>
      <w:r>
        <w:rPr/>
        <w:t>.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2"/>
        </w:rPr>
        <w:t>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und</w:t>
      </w:r>
      <w:r>
        <w:rPr>
          <w:spacing w:val="1"/>
        </w:rPr>
        <w:t>e</w:t>
      </w:r>
      <w:r>
        <w:rPr/>
        <w:t>r </w:t>
      </w:r>
      <w:r>
        <w:rPr>
          <w:spacing w:val="-1"/>
        </w:rPr>
        <w:t>su</w:t>
      </w:r>
      <w:r>
        <w:rPr>
          <w:spacing w:val="-2"/>
        </w:rPr>
        <w:t>c</w:t>
      </w:r>
      <w:r>
        <w:rPr/>
        <w:t>h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mes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>
          <w:w w:val="62"/>
        </w:rPr>
        <w:t>―</w:t>
      </w:r>
      <w:r>
        <w:rPr>
          <w:spacing w:val="1"/>
          <w:w w:val="62"/>
        </w:rPr>
        <w:t>n</w:t>
      </w:r>
      <w:r>
        <w:rPr>
          <w:spacing w:val="-1"/>
        </w:rPr>
        <w:t>e</w:t>
      </w:r>
      <w:r>
        <w:rPr/>
        <w:t>w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r</w:t>
      </w:r>
      <w:r>
        <w:rPr>
          <w:w w:val="107"/>
        </w:rPr>
        <w:t>owth‖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nd</w:t>
      </w:r>
      <w:r>
        <w:rPr>
          <w:spacing w:val="2"/>
        </w:rPr>
        <w:t>o</w:t>
      </w:r>
      <w:r>
        <w:rPr/>
        <w:t>g</w:t>
      </w:r>
      <w:r>
        <w:rPr>
          <w:spacing w:val="-1"/>
        </w:rPr>
        <w:t>e</w:t>
      </w:r>
      <w:r>
        <w:rPr/>
        <w:t>nous</w:t>
      </w:r>
      <w:r>
        <w:rPr>
          <w:spacing w:val="2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w w:val="107"/>
        </w:rPr>
        <w:t>owth</w:t>
      </w:r>
      <w:r>
        <w:rPr>
          <w:spacing w:val="-1"/>
          <w:w w:val="107"/>
        </w:rPr>
        <w:t>‖</w:t>
      </w:r>
      <w:r>
        <w:rPr/>
        <w:t>,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is </w:t>
      </w:r>
      <w:r>
        <w:rPr>
          <w:spacing w:val="1"/>
        </w:rPr>
        <w:t>m</w:t>
      </w:r>
      <w:r>
        <w:rPr>
          <w:spacing w:val="-1"/>
        </w:rPr>
        <w:t>a</w:t>
      </w:r>
      <w:r>
        <w:rPr/>
        <w:t>de</w:t>
      </w:r>
      <w:r>
        <w:rPr>
          <w:spacing w:val="1"/>
        </w:rPr>
        <w:t> </w:t>
      </w:r>
      <w:r>
        <w:rPr/>
        <w:t>up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different</w:t>
      </w:r>
      <w:r>
        <w:rPr>
          <w:spacing w:val="2"/>
        </w:rPr>
        <w:t> </w:t>
      </w:r>
      <w:r>
        <w:rPr/>
        <w:t>and inconsistent strands.</w:t>
      </w:r>
    </w:p>
    <w:p>
      <w:pPr>
        <w:pStyle w:val="BodyText"/>
        <w:spacing w:line="480" w:lineRule="auto"/>
        <w:ind w:right="242"/>
      </w:pPr>
      <w:r>
        <w:rPr/>
        <w:t>The optimistic version begins by noting that the main engine of growth is and has been the</w:t>
      </w:r>
      <w:r>
        <w:rPr>
          <w:spacing w:val="1"/>
        </w:rPr>
        <w:t> </w:t>
      </w:r>
      <w:r>
        <w:rPr/>
        <w:t>advance of economically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knowledge:</w:t>
      </w:r>
      <w:r>
        <w:rPr>
          <w:spacing w:val="1"/>
        </w:rPr>
        <w:t> </w:t>
      </w:r>
      <w:r>
        <w:rPr/>
        <w:t>better ways</w:t>
      </w:r>
      <w:r>
        <w:rPr>
          <w:spacing w:val="1"/>
        </w:rPr>
        <w:t> </w:t>
      </w:r>
      <w:r>
        <w:rPr/>
        <w:t>of using machines,</w:t>
      </w:r>
      <w:r>
        <w:rPr>
          <w:spacing w:val="1"/>
        </w:rPr>
        <w:t> </w:t>
      </w:r>
      <w:r>
        <w:rPr/>
        <w:t>better 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organizing</w:t>
      </w:r>
      <w:r>
        <w:rPr>
          <w:spacing w:val="-3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 communications,</w:t>
      </w:r>
      <w:r>
        <w:rPr>
          <w:spacing w:val="-1"/>
        </w:rPr>
        <w:t> </w:t>
      </w:r>
      <w:r>
        <w:rPr/>
        <w:t>and better</w:t>
      </w:r>
      <w:r>
        <w:rPr>
          <w:spacing w:val="-1"/>
        </w:rPr>
        <w:t> </w:t>
      </w:r>
      <w:r>
        <w:rPr/>
        <w:t>ways of using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/>
        <w:ind w:right="238"/>
      </w:pPr>
      <w:r>
        <w:rPr/>
        <w:t>Using an evolutionary model of growth in which agents choose to allocate their time between</w:t>
      </w:r>
      <w:r>
        <w:rPr>
          <w:spacing w:val="1"/>
        </w:rPr>
        <w:t> </w:t>
      </w:r>
      <w:r>
        <w:rPr/>
        <w:t>private and social activities Antoci et al. (2001) argue that a shift from social to private activities</w:t>
      </w:r>
      <w:r>
        <w:rPr>
          <w:spacing w:val="1"/>
        </w:rPr>
        <w:t> </w:t>
      </w:r>
      <w:r>
        <w:rPr/>
        <w:t>may foster market-based growth, but also generate poverty. They use a game theoretical analysis</w:t>
      </w:r>
      <w:r>
        <w:rPr>
          <w:spacing w:val="1"/>
        </w:rPr>
        <w:t> </w:t>
      </w:r>
      <w:r>
        <w:rPr/>
        <w:t>of the evolution of social participation and a model of dynamic accumulation of its effects on the</w:t>
      </w:r>
      <w:r>
        <w:rPr>
          <w:spacing w:val="-57"/>
        </w:rPr>
        <w:t> </w:t>
      </w:r>
      <w:r>
        <w:rPr/>
        <w:t>social environment. Antoci et al. (2001) then show that growth and well-being may evolve in</w:t>
      </w:r>
      <w:r>
        <w:rPr>
          <w:spacing w:val="1"/>
        </w:rPr>
        <w:t> </w:t>
      </w:r>
      <w:r>
        <w:rPr/>
        <w:t>opposite</w:t>
      </w:r>
      <w:r>
        <w:rPr>
          <w:spacing w:val="14"/>
        </w:rPr>
        <w:t> </w:t>
      </w:r>
      <w:r>
        <w:rPr/>
        <w:t>directions</w:t>
      </w:r>
      <w:r>
        <w:rPr>
          <w:spacing w:val="14"/>
        </w:rPr>
        <w:t> </w:t>
      </w:r>
      <w:r>
        <w:rPr/>
        <w:t>(a</w:t>
      </w:r>
      <w:r>
        <w:rPr>
          <w:spacing w:val="13"/>
        </w:rPr>
        <w:t> </w:t>
      </w:r>
      <w:r>
        <w:rPr/>
        <w:t>plausible</w:t>
      </w:r>
      <w:r>
        <w:rPr>
          <w:spacing w:val="13"/>
        </w:rPr>
        <w:t> </w:t>
      </w:r>
      <w:r>
        <w:rPr/>
        <w:t>outcome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advanced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affluent</w:t>
      </w:r>
      <w:r>
        <w:rPr>
          <w:spacing w:val="15"/>
        </w:rPr>
        <w:t> </w:t>
      </w:r>
      <w:r>
        <w:rPr/>
        <w:t>societies).</w:t>
      </w:r>
      <w:r>
        <w:rPr>
          <w:spacing w:val="20"/>
        </w:rPr>
        <w:t> </w:t>
      </w:r>
      <w:r>
        <w:rPr/>
        <w:t>For</w:t>
      </w:r>
      <w:r>
        <w:rPr>
          <w:spacing w:val="14"/>
        </w:rPr>
        <w:t> </w:t>
      </w:r>
      <w:r>
        <w:rPr/>
        <w:t>Ayres</w:t>
      </w:r>
      <w:r>
        <w:rPr>
          <w:spacing w:val="14"/>
        </w:rPr>
        <w:t> </w:t>
      </w:r>
      <w:r>
        <w:rPr/>
        <w:t>&amp;</w:t>
      </w:r>
      <w:r>
        <w:rPr>
          <w:spacing w:val="12"/>
        </w:rPr>
        <w:t> </w:t>
      </w:r>
      <w:r>
        <w:rPr/>
        <w:t>Van</w:t>
      </w:r>
    </w:p>
    <w:p>
      <w:pPr>
        <w:pStyle w:val="BodyText"/>
        <w:spacing w:before="1"/>
      </w:pPr>
      <w:r>
        <w:rPr/>
        <w:t>den</w:t>
      </w:r>
      <w:r>
        <w:rPr>
          <w:spacing w:val="27"/>
        </w:rPr>
        <w:t> </w:t>
      </w:r>
      <w:r>
        <w:rPr/>
        <w:t>Bergh</w:t>
      </w:r>
      <w:r>
        <w:rPr>
          <w:spacing w:val="27"/>
        </w:rPr>
        <w:t> </w:t>
      </w:r>
      <w:r>
        <w:rPr/>
        <w:t>(2003)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new</w:t>
      </w:r>
      <w:r>
        <w:rPr>
          <w:spacing w:val="29"/>
        </w:rPr>
        <w:t> </w:t>
      </w:r>
      <w:r>
        <w:rPr/>
        <w:t>approach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growth</w:t>
      </w:r>
      <w:r>
        <w:rPr>
          <w:spacing w:val="28"/>
        </w:rPr>
        <w:t> </w:t>
      </w:r>
      <w:r>
        <w:rPr/>
        <w:t>theory</w:t>
      </w:r>
      <w:r>
        <w:rPr>
          <w:spacing w:val="22"/>
        </w:rPr>
        <w:t> </w:t>
      </w:r>
      <w:r>
        <w:rPr/>
        <w:t>involves</w:t>
      </w:r>
      <w:r>
        <w:rPr>
          <w:spacing w:val="27"/>
        </w:rPr>
        <w:t> </w:t>
      </w:r>
      <w:r>
        <w:rPr/>
        <w:t>at</w:t>
      </w:r>
      <w:r>
        <w:rPr>
          <w:spacing w:val="29"/>
        </w:rPr>
        <w:t> </w:t>
      </w:r>
      <w:r>
        <w:rPr/>
        <w:t>least</w:t>
      </w:r>
      <w:r>
        <w:rPr>
          <w:spacing w:val="28"/>
        </w:rPr>
        <w:t> </w:t>
      </w:r>
      <w:r>
        <w:rPr/>
        <w:t>two</w:t>
      </w:r>
      <w:r>
        <w:rPr>
          <w:spacing w:val="27"/>
        </w:rPr>
        <w:t> </w:t>
      </w:r>
      <w:r>
        <w:rPr/>
        <w:t>modifications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4"/>
      </w:pPr>
      <w:r>
        <w:rPr/>
        <w:t>conventional theory. First, to explain endogenous growth it must reflect the existence of self –</w:t>
      </w:r>
      <w:r>
        <w:rPr>
          <w:spacing w:val="1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info</w:t>
      </w:r>
      <w:r>
        <w:rPr>
          <w:spacing w:val="-1"/>
          <w:w w:val="99"/>
        </w:rPr>
        <w:t>rc</w:t>
      </w:r>
      <w:r>
        <w:rPr>
          <w:w w:val="99"/>
        </w:rPr>
        <w:t>i</w:t>
      </w:r>
      <w:r>
        <w:rPr>
          <w:spacing w:val="2"/>
          <w:w w:val="99"/>
        </w:rPr>
        <w:t>n</w:t>
      </w:r>
      <w:r>
        <w:rPr>
          <w:w w:val="99"/>
        </w:rPr>
        <w:t>g </w:t>
      </w:r>
      <w:r>
        <w:rPr>
          <w:spacing w:val="-20"/>
          <w:w w:val="99"/>
        </w:rPr>
        <w:t> 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ee</w:t>
      </w:r>
      <w:r>
        <w:rPr>
          <w:w w:val="99"/>
        </w:rPr>
        <w:t>db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k </w:t>
      </w:r>
      <w:r>
        <w:rPr>
          <w:spacing w:val="-18"/>
          <w:w w:val="99"/>
        </w:rPr>
        <w:t> </w:t>
      </w:r>
      <w:r>
        <w:rPr>
          <w:w w:val="99"/>
        </w:rPr>
        <w:t>me</w:t>
      </w:r>
      <w:r>
        <w:rPr>
          <w:spacing w:val="-2"/>
          <w:w w:val="99"/>
        </w:rPr>
        <w:t>c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nisms </w:t>
      </w:r>
      <w:r>
        <w:rPr>
          <w:spacing w:val="-17"/>
          <w:w w:val="99"/>
        </w:rPr>
        <w:t> </w:t>
      </w:r>
      <w:r>
        <w:rPr>
          <w:w w:val="99"/>
        </w:rPr>
        <w:t>or </w:t>
      </w:r>
      <w:r>
        <w:rPr>
          <w:spacing w:val="-18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g</w:t>
      </w:r>
      <w:r>
        <w:rPr/>
        <w:t>r</w:t>
      </w:r>
      <w:r>
        <w:rPr>
          <w:spacing w:val="1"/>
        </w:rPr>
        <w:t>o</w:t>
      </w:r>
      <w:r>
        <w:rPr>
          <w:spacing w:val="-1"/>
        </w:rPr>
        <w:t>wt</w:t>
      </w:r>
      <w:r>
        <w:rPr/>
        <w:t>h </w:t>
      </w:r>
      <w:r>
        <w:rPr>
          <w:spacing w:val="-14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3"/>
        </w:rPr>
        <w:t>g</w:t>
      </w:r>
      <w:r>
        <w:rPr>
          <w:w w:val="108"/>
        </w:rPr>
        <w:t>ines‖</w:t>
      </w:r>
      <w:r>
        <w:rPr/>
        <w:t> </w:t>
      </w:r>
      <w:r>
        <w:rPr>
          <w:spacing w:val="-19"/>
        </w:rPr>
        <w:t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rt </w:t>
      </w:r>
      <w:r>
        <w:rPr>
          <w:spacing w:val="-18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7"/>
        </w:rPr>
        <w:t> </w:t>
      </w:r>
      <w:r>
        <w:rPr/>
        <w:t>population </w:t>
      </w:r>
      <w:r>
        <w:rPr>
          <w:spacing w:val="-17"/>
        </w:rPr>
        <w:t> </w:t>
      </w:r>
      <w:r>
        <w:rPr>
          <w:spacing w:val="-3"/>
        </w:rPr>
        <w:t>g</w:t>
      </w:r>
      <w:r>
        <w:rPr/>
        <w:t>ro</w:t>
      </w:r>
      <w:r>
        <w:rPr>
          <w:spacing w:val="-2"/>
        </w:rPr>
        <w:t>w</w:t>
      </w:r>
      <w:r>
        <w:rPr/>
        <w:t>th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the traditional savings-investment-capital accumulation mechanism. They argue that the knowledge</w:t>
      </w:r>
      <w:r>
        <w:rPr>
          <w:spacing w:val="1"/>
        </w:rPr>
        <w:t> </w:t>
      </w:r>
      <w:r>
        <w:rPr/>
        <w:t>accumulation mechanism proposed by various versions of endogenous growth theory is one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ndidat</w:t>
      </w:r>
      <w:r>
        <w:rPr>
          <w:spacing w:val="-1"/>
        </w:rPr>
        <w:t>e</w:t>
      </w:r>
      <w:r>
        <w:rPr/>
        <w:t>, </w:t>
      </w:r>
      <w:r>
        <w:rPr>
          <w:spacing w:val="-27"/>
        </w:rPr>
        <w:t> </w:t>
      </w:r>
      <w:r>
        <w:rPr/>
        <w:t>but </w:t>
      </w:r>
      <w:r>
        <w:rPr>
          <w:spacing w:val="-29"/>
        </w:rPr>
        <w:t> </w:t>
      </w:r>
      <w:r>
        <w:rPr/>
        <w:t>not </w:t>
      </w:r>
      <w:r>
        <w:rPr>
          <w:spacing w:val="-29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2"/>
        </w:rPr>
        <w:t>o</w:t>
      </w:r>
      <w:r>
        <w:rPr/>
        <w:t>n</w:t>
      </w:r>
      <w:r>
        <w:rPr>
          <w:spacing w:val="2"/>
        </w:rPr>
        <w:t>l</w:t>
      </w:r>
      <w:r>
        <w:rPr/>
        <w:t>y</w:t>
      </w:r>
      <w:r>
        <w:rPr>
          <w:spacing w:val="26"/>
        </w:rPr>
        <w:t> 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. </w:t>
      </w:r>
      <w:r>
        <w:rPr>
          <w:spacing w:val="-30"/>
        </w:rPr>
        <w:t> 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30"/>
        </w:rPr>
        <w:t> </w:t>
      </w:r>
      <w:r>
        <w:rPr/>
        <w:t>ro</w:t>
      </w:r>
      <w:r>
        <w:rPr>
          <w:spacing w:val="1"/>
        </w:rPr>
        <w:t>l</w:t>
      </w:r>
      <w:r>
        <w:rPr/>
        <w:t>e </w:t>
      </w:r>
      <w:r>
        <w:rPr>
          <w:spacing w:val="-30"/>
        </w:rPr>
        <w:t> </w:t>
      </w:r>
      <w:r>
        <w:rPr/>
        <w:t>of </w:t>
      </w:r>
      <w:r>
        <w:rPr>
          <w:spacing w:val="-28"/>
        </w:rPr>
        <w:t> </w:t>
      </w:r>
      <w:r>
        <w:rPr/>
        <w:t>learning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/>
        <w:t>the </w:t>
      </w:r>
      <w:r>
        <w:rPr>
          <w:spacing w:val="-28"/>
        </w:rPr>
        <w:t> </w:t>
      </w:r>
      <w:r>
        <w:rPr/>
        <w:t>role </w:t>
      </w:r>
      <w:r>
        <w:rPr>
          <w:spacing w:val="-29"/>
        </w:rPr>
        <w:t> </w:t>
      </w:r>
      <w:r>
        <w:rPr>
          <w:spacing w:val="10"/>
        </w:rPr>
        <w:t>o</w:t>
      </w:r>
      <w:r>
        <w:rPr/>
        <w:t>f declining natural resources (notably fuel prices), as drivers of past and present economic growth,</w:t>
      </w:r>
      <w:r>
        <w:rPr>
          <w:spacing w:val="1"/>
        </w:rPr>
        <w:t> </w:t>
      </w:r>
      <w:r>
        <w:rPr/>
        <w:t>need to receive attention in formal models of economic growth. Second, a modified growth</w:t>
      </w:r>
      <w:r>
        <w:rPr>
          <w:spacing w:val="1"/>
        </w:rPr>
        <w:t> </w:t>
      </w:r>
      <w:r>
        <w:rPr/>
        <w:t>theory should explicitly reflect the</w:t>
      </w:r>
      <w:r>
        <w:rPr>
          <w:spacing w:val="1"/>
        </w:rPr>
        <w:t> </w:t>
      </w:r>
      <w:r>
        <w:rPr/>
        <w:t>fact that important (i.e. scarce)</w:t>
      </w:r>
      <w:r>
        <w:rPr>
          <w:spacing w:val="1"/>
        </w:rPr>
        <w:t> </w:t>
      </w:r>
      <w:r>
        <w:rPr/>
        <w:t>factors of</w:t>
      </w:r>
      <w:r>
        <w:rPr>
          <w:spacing w:val="1"/>
        </w:rPr>
        <w:t> </w:t>
      </w:r>
      <w:r>
        <w:rPr/>
        <w:t>production in</w:t>
      </w:r>
      <w:r>
        <w:rPr>
          <w:spacing w:val="1"/>
        </w:rPr>
        <w:t> </w:t>
      </w:r>
      <w:r>
        <w:rPr/>
        <w:t>economics can and do change over time. When renewable natural resources were perceived as</w:t>
      </w:r>
      <w:r>
        <w:rPr>
          <w:spacing w:val="1"/>
        </w:rPr>
        <w:t> </w:t>
      </w:r>
      <w:r>
        <w:rPr/>
        <w:t>available without limit they could be regarded as intermediate products of scarce labour and</w:t>
      </w:r>
      <w:r>
        <w:rPr>
          <w:spacing w:val="1"/>
        </w:rPr>
        <w:t> </w:t>
      </w:r>
      <w:r>
        <w:rPr/>
        <w:t>scarce produced capital. However, in the future as growth continues, both renewable and non-</w:t>
      </w:r>
      <w:r>
        <w:rPr>
          <w:spacing w:val="1"/>
        </w:rPr>
        <w:t> </w:t>
      </w:r>
      <w:r>
        <w:rPr/>
        <w:t>renewable natural resources may be scarce and limiting, and increasingly so, whereas unskilled</w:t>
      </w:r>
      <w:r>
        <w:rPr>
          <w:spacing w:val="1"/>
        </w:rPr>
        <w:t> </w:t>
      </w:r>
      <w:r>
        <w:rPr/>
        <w:t>labour and produced capital will be plentiful and increasingly so. They find fault with the Neo-</w:t>
      </w:r>
      <w:r>
        <w:rPr>
          <w:spacing w:val="1"/>
        </w:rPr>
        <w:t> </w:t>
      </w:r>
      <w:r>
        <w:rPr/>
        <w:t>classical one-sector growth model, leading to the formulation of the New Theory of endogenous</w:t>
      </w:r>
      <w:r>
        <w:rPr>
          <w:spacing w:val="1"/>
        </w:rPr>
        <w:t> </w:t>
      </w:r>
      <w:r>
        <w:rPr/>
        <w:t>growth, by  </w:t>
      </w:r>
      <w:r>
        <w:rPr>
          <w:spacing w:val="1"/>
        </w:rPr>
        <w:t> </w:t>
      </w:r>
      <w:r>
        <w:rPr/>
        <w:t>Romer. They then present another alternative view on economic growth. Finally,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incorporate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feedback mechanisms to the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 as</w:t>
      </w:r>
      <w:r>
        <w:rPr>
          <w:spacing w:val="-1"/>
        </w:rPr>
        <w:t> </w:t>
      </w:r>
      <w:r>
        <w:rPr/>
        <w:t>follows:</w:t>
      </w:r>
    </w:p>
    <w:p>
      <w:pPr>
        <w:pStyle w:val="Heading2"/>
        <w:numPr>
          <w:ilvl w:val="3"/>
          <w:numId w:val="16"/>
        </w:numPr>
        <w:tabs>
          <w:tab w:pos="1081" w:val="left" w:leader="none"/>
        </w:tabs>
        <w:spacing w:line="240" w:lineRule="auto" w:before="127" w:after="0"/>
        <w:ind w:left="10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(Fossil</w:t>
      </w:r>
      <w:r>
        <w:rPr>
          <w:spacing w:val="-2"/>
        </w:rPr>
        <w:t> </w:t>
      </w:r>
      <w:r>
        <w:rPr/>
        <w:t>Fuel) Growth</w:t>
      </w:r>
      <w:r>
        <w:rPr>
          <w:spacing w:val="-1"/>
        </w:rPr>
        <w:t> </w:t>
      </w:r>
      <w:r>
        <w:rPr/>
        <w:t>Engine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line="480" w:lineRule="auto"/>
        <w:ind w:right="236"/>
      </w:pPr>
      <w:r>
        <w:rPr/>
        <w:t>Economic history suggests a quite robust energy-growth feedback (EGF) relationship (Ayres &amp;</w:t>
      </w:r>
      <w:r>
        <w:rPr>
          <w:spacing w:val="1"/>
        </w:rPr>
        <w:t> </w:t>
      </w:r>
      <w:r>
        <w:rPr/>
        <w:t>Bergh, 2003). This resource–driven feedback mechanism for growth can be described as follows:</w:t>
      </w:r>
      <w:r>
        <w:rPr>
          <w:spacing w:val="-57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fossil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steadily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dramatically</w:t>
      </w:r>
      <w:r>
        <w:rPr>
          <w:spacing w:val="1"/>
        </w:rPr>
        <w:t> </w:t>
      </w:r>
      <w:r>
        <w:rPr/>
        <w:t>cheaper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convenient to use since the early eighteenth century. This, in turn, encouraged the substitution of</w:t>
      </w:r>
      <w:r>
        <w:rPr>
          <w:spacing w:val="1"/>
        </w:rPr>
        <w:t> </w:t>
      </w:r>
      <w:r>
        <w:rPr/>
        <w:t>fossil fuel-derived energy and mechanical power for work by humans and animals. It also had a</w:t>
      </w:r>
      <w:r>
        <w:rPr>
          <w:spacing w:val="1"/>
        </w:rPr>
        <w:t> </w:t>
      </w:r>
      <w:r>
        <w:rPr/>
        <w:t>powerful</w:t>
      </w:r>
      <w:r>
        <w:rPr>
          <w:spacing w:val="8"/>
        </w:rPr>
        <w:t> </w:t>
      </w:r>
      <w:r>
        <w:rPr/>
        <w:t>impact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metallurgy</w:t>
      </w:r>
      <w:r>
        <w:rPr>
          <w:spacing w:val="6"/>
        </w:rPr>
        <w:t> </w:t>
      </w:r>
      <w:r>
        <w:rPr/>
        <w:t>–</w:t>
      </w:r>
      <w:r>
        <w:rPr>
          <w:spacing w:val="8"/>
        </w:rPr>
        <w:t> </w:t>
      </w:r>
      <w:r>
        <w:rPr/>
        <w:t>especially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smelting,</w:t>
      </w:r>
      <w:r>
        <w:rPr>
          <w:spacing w:val="8"/>
        </w:rPr>
        <w:t> </w:t>
      </w:r>
      <w:r>
        <w:rPr/>
        <w:t>refining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working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iron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steel.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Both cheaper fuels and better metal made it possible to construct better, cheaper and 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engines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continuous and drastic further reductions in the cost of mining and transporting coal (later other</w:t>
      </w:r>
      <w:r>
        <w:rPr>
          <w:spacing w:val="1"/>
        </w:rPr>
        <w:t> </w:t>
      </w:r>
      <w:r>
        <w:rPr/>
        <w:t>fuels), and the delivery of mechanical power to users, including the coal mines and the transport</w:t>
      </w:r>
      <w:r>
        <w:rPr>
          <w:spacing w:val="1"/>
        </w:rPr>
        <w:t> </w:t>
      </w:r>
      <w:r>
        <w:rPr/>
        <w:t>systems themselves. This, according to Ayres &amp; Bergh (2003), constitutes the early form of the</w:t>
      </w:r>
      <w:r>
        <w:rPr>
          <w:spacing w:val="1"/>
        </w:rPr>
        <w:t> </w:t>
      </w:r>
      <w:r>
        <w:rPr/>
        <w:t>EGF</w:t>
      </w:r>
      <w:r>
        <w:rPr>
          <w:spacing w:val="-4"/>
        </w:rPr>
        <w:t> </w:t>
      </w:r>
      <w:r>
        <w:rPr/>
        <w:t>cycle.</w:t>
      </w:r>
    </w:p>
    <w:p>
      <w:pPr>
        <w:pStyle w:val="BodyText"/>
        <w:spacing w:line="480" w:lineRule="auto" w:before="1"/>
        <w:ind w:right="237"/>
      </w:pPr>
      <w:r>
        <w:rPr/>
        <w:t>Conceptually this cycle consists of two separate elements. First, economic growth since 1800 has</w:t>
      </w:r>
      <w:r>
        <w:rPr>
          <w:spacing w:val="-57"/>
        </w:rPr>
        <w:t> </w:t>
      </w:r>
      <w:r>
        <w:rPr/>
        <w:t>been driven to a large extent by utilizing machines (steam engines, internal combustion engines)</w:t>
      </w:r>
      <w:r>
        <w:rPr>
          <w:spacing w:val="1"/>
        </w:rPr>
        <w:t> </w:t>
      </w:r>
      <w:r>
        <w:rPr/>
        <w:t>powered by fossil fuels as a substitute for, and multiplier of, human and animal labour. Second,</w:t>
      </w:r>
      <w:r>
        <w:rPr>
          <w:spacing w:val="1"/>
        </w:rPr>
        <w:t> </w:t>
      </w:r>
      <w:r>
        <w:rPr/>
        <w:t>the extensive use of fossil- derived chemical fertilizers and pesticides on farms is another, more</w:t>
      </w:r>
      <w:r>
        <w:rPr>
          <w:spacing w:val="1"/>
        </w:rPr>
        <w:t> </w:t>
      </w:r>
      <w:r>
        <w:rPr/>
        <w:t>recent, technique of increasing productivity by using less labour. Naturally, as labour costs fall</w:t>
      </w:r>
      <w:r>
        <w:rPr>
          <w:spacing w:val="1"/>
        </w:rPr>
        <w:t> </w:t>
      </w:r>
      <w:r>
        <w:rPr/>
        <w:t>due to the economy using more and more natural resources, economic growth is stimulated,</w:t>
      </w:r>
      <w:r>
        <w:rPr>
          <w:spacing w:val="1"/>
        </w:rPr>
        <w:t> </w:t>
      </w:r>
      <w:r>
        <w:rPr/>
        <w:t>resulting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further</w:t>
      </w:r>
      <w:r>
        <w:rPr>
          <w:spacing w:val="6"/>
        </w:rPr>
        <w:t> </w:t>
      </w:r>
      <w:r>
        <w:rPr/>
        <w:t>increase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overall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raw</w:t>
      </w:r>
      <w:r>
        <w:rPr>
          <w:spacing w:val="6"/>
        </w:rPr>
        <w:t> </w:t>
      </w:r>
      <w:r>
        <w:rPr/>
        <w:t>materials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fossil</w:t>
      </w:r>
      <w:r>
        <w:rPr>
          <w:spacing w:val="7"/>
        </w:rPr>
        <w:t> </w:t>
      </w:r>
      <w:r>
        <w:rPr/>
        <w:t>fuels</w:t>
      </w:r>
      <w:r>
        <w:rPr>
          <w:b/>
        </w:rPr>
        <w:t>.</w:t>
      </w:r>
      <w:r>
        <w:rPr>
          <w:b/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words</w:t>
      </w:r>
      <w:r>
        <w:rPr>
          <w:b/>
        </w:rPr>
        <w:t>,</w:t>
      </w:r>
      <w:r>
        <w:rPr>
          <w:b/>
          <w:spacing w:val="-57"/>
        </w:rPr>
        <w:t> </w:t>
      </w:r>
      <w:r>
        <w:rPr/>
        <w:t>a positive feedback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operative.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noted,</w:t>
      </w:r>
      <w:r>
        <w:rPr>
          <w:spacing w:val="1"/>
        </w:rPr>
        <w:t> </w:t>
      </w:r>
      <w:r>
        <w:rPr/>
        <w:t>however,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mechanism must falter and eventually become scarce and prices of materials and energy derived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them will start rising.</w:t>
      </w:r>
    </w:p>
    <w:p>
      <w:pPr>
        <w:pStyle w:val="BodyText"/>
        <w:spacing w:line="480" w:lineRule="auto" w:before="1"/>
        <w:ind w:right="236"/>
      </w:pPr>
      <w:r>
        <w:rPr/>
        <w:t>The other key element of the EGF is innovation and the creation of new commodities and</w:t>
      </w:r>
      <w:r>
        <w:rPr>
          <w:spacing w:val="1"/>
        </w:rPr>
        <w:t> </w:t>
      </w:r>
      <w:r>
        <w:rPr/>
        <w:t>products, some from the fossil fuels themselves, and some from other material resources. Coal</w:t>
      </w:r>
      <w:r>
        <w:rPr>
          <w:spacing w:val="1"/>
        </w:rPr>
        <w:t> </w:t>
      </w:r>
      <w:r>
        <w:rPr/>
        <w:t>itself became a commodity to compete with, and eventually replace, charcoal. Coke and coke</w:t>
      </w:r>
      <w:r>
        <w:rPr>
          <w:spacing w:val="1"/>
        </w:rPr>
        <w:t> </w:t>
      </w:r>
      <w:r>
        <w:rPr/>
        <w:t>oven gas followed as commodities. Electric power is now a commodity. The same kind of thing</w:t>
      </w:r>
      <w:r>
        <w:rPr>
          <w:spacing w:val="1"/>
        </w:rPr>
        <w:t> </w:t>
      </w:r>
      <w:r>
        <w:rPr/>
        <w:t>happened later when petroleum was exploited at first to provide an alternative to whale oil for</w:t>
      </w:r>
      <w:r>
        <w:rPr>
          <w:spacing w:val="1"/>
        </w:rPr>
        <w:t> </w:t>
      </w:r>
      <w:r>
        <w:rPr/>
        <w:t>illuminating purposes (oil lamps). Gasoline was a refinery by – product, used only as a cleaning</w:t>
      </w:r>
      <w:r>
        <w:rPr>
          <w:spacing w:val="1"/>
        </w:rPr>
        <w:t> </w:t>
      </w:r>
      <w:r>
        <w:rPr/>
        <w:t>agent</w:t>
      </w:r>
      <w:r>
        <w:rPr>
          <w:spacing w:val="29"/>
        </w:rPr>
        <w:t> </w:t>
      </w:r>
      <w:r>
        <w:rPr/>
        <w:t>at</w:t>
      </w:r>
      <w:r>
        <w:rPr>
          <w:spacing w:val="32"/>
        </w:rPr>
        <w:t> </w:t>
      </w:r>
      <w:r>
        <w:rPr/>
        <w:t>first.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course,</w:t>
      </w:r>
      <w:r>
        <w:rPr>
          <w:spacing w:val="32"/>
        </w:rPr>
        <w:t> </w:t>
      </w:r>
      <w:r>
        <w:rPr/>
        <w:t>heating</w:t>
      </w:r>
      <w:r>
        <w:rPr>
          <w:spacing w:val="27"/>
        </w:rPr>
        <w:t> </w:t>
      </w:r>
      <w:r>
        <w:rPr/>
        <w:t>oil,</w:t>
      </w:r>
      <w:r>
        <w:rPr>
          <w:spacing w:val="29"/>
        </w:rPr>
        <w:t> </w:t>
      </w:r>
      <w:r>
        <w:rPr/>
        <w:t>diesel</w:t>
      </w:r>
      <w:r>
        <w:rPr>
          <w:spacing w:val="31"/>
        </w:rPr>
        <w:t> </w:t>
      </w:r>
      <w:r>
        <w:rPr/>
        <w:t>fuel,</w:t>
      </w:r>
      <w:r>
        <w:rPr>
          <w:spacing w:val="32"/>
        </w:rPr>
        <w:t> </w:t>
      </w:r>
      <w:r>
        <w:rPr/>
        <w:t>lubricants,</w:t>
      </w:r>
      <w:r>
        <w:rPr>
          <w:spacing w:val="30"/>
        </w:rPr>
        <w:t> </w:t>
      </w:r>
      <w:r>
        <w:rPr/>
        <w:t>petrochemicals,</w:t>
      </w:r>
      <w:r>
        <w:rPr>
          <w:spacing w:val="30"/>
        </w:rPr>
        <w:t> </w:t>
      </w:r>
      <w:r>
        <w:rPr/>
        <w:t>plastics,</w:t>
      </w:r>
      <w:r>
        <w:rPr>
          <w:spacing w:val="29"/>
        </w:rPr>
        <w:t> </w:t>
      </w:r>
      <w:r>
        <w:rPr/>
        <w:t>synthetic</w:t>
      </w:r>
    </w:p>
    <w:p>
      <w:pPr>
        <w:pStyle w:val="BodyText"/>
        <w:spacing w:before="1"/>
      </w:pPr>
      <w:r>
        <w:rPr/>
        <w:t>fibres,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numerous</w:t>
      </w:r>
      <w:r>
        <w:rPr>
          <w:spacing w:val="14"/>
        </w:rPr>
        <w:t> </w:t>
      </w:r>
      <w:r>
        <w:rPr/>
        <w:t>other</w:t>
      </w:r>
      <w:r>
        <w:rPr>
          <w:spacing w:val="13"/>
        </w:rPr>
        <w:t> </w:t>
      </w:r>
      <w:r>
        <w:rPr/>
        <w:t>products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developed</w:t>
      </w:r>
      <w:r>
        <w:rPr>
          <w:spacing w:val="14"/>
        </w:rPr>
        <w:t> </w:t>
      </w:r>
      <w:r>
        <w:rPr/>
        <w:t>over</w:t>
      </w:r>
      <w:r>
        <w:rPr>
          <w:spacing w:val="15"/>
        </w:rPr>
        <w:t> </w:t>
      </w:r>
      <w:r>
        <w:rPr/>
        <w:t>time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exploit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raw</w:t>
      </w:r>
      <w:r>
        <w:rPr>
          <w:spacing w:val="15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more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fully. The development of internal combustion engines and self-propelled vehicles has followed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 low-price</w:t>
      </w:r>
      <w:r>
        <w:rPr>
          <w:spacing w:val="-2"/>
        </w:rPr>
        <w:t> </w:t>
      </w:r>
      <w:r>
        <w:rPr/>
        <w:t>fossil fuel energy.</w:t>
      </w:r>
    </w:p>
    <w:p>
      <w:pPr>
        <w:pStyle w:val="BodyText"/>
        <w:spacing w:line="480" w:lineRule="auto"/>
        <w:ind w:right="239"/>
      </w:pPr>
      <w:r>
        <w:rPr/>
        <w:t>It should be emphasized that the feedback cycle is not merely a particular form of learning – by –</w:t>
      </w:r>
      <w:r>
        <w:rPr>
          <w:spacing w:val="-57"/>
        </w:rPr>
        <w:t> </w:t>
      </w:r>
      <w:r>
        <w:rPr/>
        <w:t>doing, nor is it fundamentally attributable to scale economies, although both learning and scale</w:t>
      </w:r>
      <w:r>
        <w:rPr>
          <w:spacing w:val="1"/>
        </w:rPr>
        <w:t> </w:t>
      </w:r>
      <w:r>
        <w:rPr/>
        <w:t>are obviously involved and can reinforce it. One of the two key elements of the cycle is the</w:t>
      </w:r>
      <w:r>
        <w:rPr>
          <w:spacing w:val="1"/>
        </w:rPr>
        <w:t> </w:t>
      </w:r>
      <w:r>
        <w:rPr/>
        <w:t>availability, at ever-lower costs, of fossil fuels, initially coal, and subsequently petroleum – and</w:t>
      </w:r>
      <w:r>
        <w:rPr>
          <w:spacing w:val="1"/>
        </w:rPr>
        <w:t> </w:t>
      </w:r>
      <w:r>
        <w:rPr/>
        <w:t>natural gas or nuclear energy. These are, of course, material resources. But they differ from other</w:t>
      </w:r>
      <w:r>
        <w:rPr>
          <w:spacing w:val="-57"/>
        </w:rPr>
        <w:t> </w:t>
      </w:r>
      <w:r>
        <w:rPr/>
        <w:t>resources, such as construction materials, in that they are not embodied in products (except</w:t>
      </w:r>
      <w:r>
        <w:rPr>
          <w:spacing w:val="1"/>
        </w:rPr>
        <w:t> </w:t>
      </w:r>
      <w:r>
        <w:rPr/>
        <w:t>plastics and synthetic fibres). They are entirely consumed for the purpose of generating heat,</w:t>
      </w:r>
      <w:r>
        <w:rPr>
          <w:spacing w:val="1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power or (a</w:t>
      </w:r>
      <w:r>
        <w:rPr>
          <w:spacing w:val="-1"/>
        </w:rPr>
        <w:t> </w:t>
      </w:r>
      <w:r>
        <w:rPr/>
        <w:t>slight generalization)</w:t>
      </w:r>
      <w:r>
        <w:rPr>
          <w:spacing w:val="-1"/>
        </w:rPr>
        <w:t> </w:t>
      </w:r>
      <w:r>
        <w:rPr/>
        <w:t>electric</w:t>
      </w:r>
      <w:r>
        <w:rPr>
          <w:spacing w:val="-2"/>
        </w:rPr>
        <w:t> </w:t>
      </w:r>
      <w:r>
        <w:rPr/>
        <w:t>power.</w:t>
      </w:r>
    </w:p>
    <w:p>
      <w:pPr>
        <w:pStyle w:val="BodyText"/>
        <w:spacing w:line="480" w:lineRule="auto" w:before="1"/>
        <w:ind w:right="242"/>
      </w:pPr>
      <w:r>
        <w:rPr/>
        <w:t>A growth theory that includes the EGF cycle can address several new questions, viz: to what</w:t>
      </w:r>
      <w:r>
        <w:rPr>
          <w:spacing w:val="1"/>
        </w:rPr>
        <w:t> </w:t>
      </w:r>
      <w:r>
        <w:rPr/>
        <w:t>extent was past economic growth dependent on the exploitation of this form of capital? To what</w:t>
      </w:r>
      <w:r>
        <w:rPr>
          <w:spacing w:val="1"/>
        </w:rPr>
        <w:t> </w:t>
      </w:r>
      <w:r>
        <w:rPr/>
        <w:t>extent is current and future growth still dependent, directly or indirectly, on fossil fuels? Is there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nother</w:t>
      </w:r>
      <w:r>
        <w:rPr>
          <w:spacing w:val="-2"/>
        </w:rPr>
        <w:t> </w:t>
      </w:r>
      <w:r>
        <w:rPr/>
        <w:t>possible 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db</w:t>
      </w:r>
      <w:r>
        <w:rPr>
          <w:spacing w:val="1"/>
        </w:rPr>
        <w:t>ac</w:t>
      </w:r>
      <w:r>
        <w:rPr/>
        <w:t>k 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rPr/>
        <w:t>le </w:t>
      </w:r>
      <w:r>
        <w:rPr>
          <w:w w:val="44"/>
        </w:rPr>
        <w:t>―</w:t>
      </w:r>
      <w:r>
        <w:rPr/>
        <w:t>g</w:t>
      </w:r>
      <w:r>
        <w:rPr>
          <w:spacing w:val="-1"/>
        </w:rPr>
        <w:t>r</w:t>
      </w:r>
      <w:r>
        <w:rPr/>
        <w:t>owth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in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that </w:t>
      </w:r>
      <w:r>
        <w:rPr>
          <w:spacing w:val="-1"/>
        </w:rPr>
        <w:t>c</w:t>
      </w:r>
      <w:r>
        <w:rPr/>
        <w:t>ould r</w:t>
      </w:r>
      <w:r>
        <w:rPr>
          <w:spacing w:val="-2"/>
        </w:rPr>
        <w:t>e</w:t>
      </w:r>
      <w:r>
        <w:rPr/>
        <w:t>place</w:t>
      </w:r>
      <w:r>
        <w:rPr>
          <w:spacing w:val="-1"/>
        </w:rPr>
        <w:t> </w:t>
      </w:r>
      <w:r>
        <w:rPr/>
        <w:t>it in the</w:t>
      </w:r>
      <w:r>
        <w:rPr>
          <w:spacing w:val="3"/>
        </w:rPr>
        <w:t> </w:t>
      </w:r>
      <w:r>
        <w:rPr/>
        <w:t>futu</w:t>
      </w:r>
      <w:r>
        <w:rPr>
          <w:spacing w:val="-1"/>
        </w:rPr>
        <w:t>re</w:t>
      </w:r>
      <w:r>
        <w:rPr/>
        <w:t>?</w:t>
      </w:r>
    </w:p>
    <w:p>
      <w:pPr>
        <w:pStyle w:val="Heading2"/>
        <w:numPr>
          <w:ilvl w:val="3"/>
          <w:numId w:val="16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16" w:id="72"/>
      <w:r>
        <w:rPr/>
        <w:t>The</w:t>
      </w:r>
      <w:r>
        <w:rPr>
          <w:spacing w:val="-2"/>
        </w:rPr>
        <w:t> </w:t>
      </w:r>
      <w:r>
        <w:rPr/>
        <w:t>Salter</w:t>
      </w:r>
      <w:r>
        <w:rPr>
          <w:spacing w:val="-2"/>
        </w:rPr>
        <w:t> </w:t>
      </w:r>
      <w:r>
        <w:rPr/>
        <w:t>Cycle Growth</w:t>
      </w:r>
      <w:r>
        <w:rPr>
          <w:spacing w:val="-1"/>
        </w:rPr>
        <w:t> </w:t>
      </w:r>
      <w:bookmarkEnd w:id="72"/>
      <w:r>
        <w:rPr/>
        <w:t>Engine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2"/>
      </w:pP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Scale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economies,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specialization and ‗learning by doing‘ were important in all kinds of manufacturing. Once again,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ost </w:t>
      </w:r>
      <w:r>
        <w:rPr>
          <w:spacing w:val="-7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u</w:t>
      </w:r>
      <w:r>
        <w:rPr>
          <w:spacing w:val="-1"/>
          <w:vertAlign w:val="baseline"/>
        </w:rPr>
        <w:t>c</w:t>
      </w:r>
      <w:r>
        <w:rPr>
          <w:vertAlign w:val="baseline"/>
        </w:rPr>
        <w:t>tion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2"/>
          <w:vertAlign w:val="baseline"/>
        </w:rPr>
        <w:t>u</w:t>
      </w:r>
      <w:r>
        <w:rPr>
          <w:vertAlign w:val="baseline"/>
        </w:rPr>
        <w:t>rag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8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mand </w:t>
      </w:r>
      <w:r>
        <w:rPr>
          <w:spacing w:val="-4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ro</w:t>
      </w:r>
      <w:r>
        <w:rPr>
          <w:spacing w:val="-2"/>
          <w:vertAlign w:val="baseline"/>
        </w:rPr>
        <w:t>w</w:t>
      </w:r>
      <w:r>
        <w:rPr>
          <w:vertAlign w:val="baseline"/>
        </w:rPr>
        <w:t>th 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6"/>
          <w:vertAlign w:val="baseline"/>
        </w:rPr>
        <w:t> </w:t>
      </w:r>
      <w:r>
        <w:rPr>
          <w:vertAlign w:val="baseline"/>
        </w:rPr>
        <w:t>vice </w:t>
      </w:r>
      <w:r>
        <w:rPr>
          <w:spacing w:val="-9"/>
          <w:vertAlign w:val="baseline"/>
        </w:rPr>
        <w:t> 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rs</w:t>
      </w:r>
      <w:r>
        <w:rPr>
          <w:spacing w:val="-2"/>
          <w:vertAlign w:val="baseline"/>
        </w:rPr>
        <w:t>a</w:t>
      </w:r>
      <w:r>
        <w:rPr>
          <w:vertAlign w:val="baseline"/>
        </w:rPr>
        <w:t>. </w:t>
      </w:r>
      <w:r>
        <w:rPr>
          <w:spacing w:val="-6"/>
          <w:vertAlign w:val="baseline"/>
        </w:rPr>
        <w:t> </w:t>
      </w:r>
      <w:r>
        <w:rPr>
          <w:vertAlign w:val="baseline"/>
        </w:rPr>
        <w:t>This </w:t>
      </w:r>
      <w:r>
        <w:rPr>
          <w:spacing w:val="-7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8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ee</w:t>
      </w:r>
      <w:r>
        <w:rPr>
          <w:vertAlign w:val="baseline"/>
        </w:rPr>
        <w:t>n 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ll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8"/>
          <w:vertAlign w:val="baseline"/>
        </w:rPr>
        <w:t> </w:t>
      </w:r>
      <w:r>
        <w:rPr>
          <w:vertAlign w:val="baseline"/>
        </w:rPr>
        <w:t>the </w:t>
      </w:r>
      <w:r>
        <w:rPr>
          <w:spacing w:val="-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S</w:t>
      </w:r>
      <w:r>
        <w:rPr>
          <w:spacing w:val="-1"/>
          <w:vertAlign w:val="baseline"/>
        </w:rPr>
        <w:t>a</w:t>
      </w:r>
      <w:r>
        <w:rPr>
          <w:vertAlign w:val="baseline"/>
        </w:rPr>
        <w:t>lt</w:t>
      </w:r>
      <w:r>
        <w:rPr>
          <w:spacing w:val="-1"/>
          <w:vertAlign w:val="baseline"/>
        </w:rPr>
        <w:t>e</w:t>
      </w:r>
      <w:r>
        <w:rPr>
          <w:vertAlign w:val="baseline"/>
        </w:rPr>
        <w:t>r cycle‖. Of course, growing demand for manufactured products implies increased consumption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raw materials of all kinds. It is important to emphasize that the scale – learning mechanism, by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itself, is unable to generate perpetual experimental growth at a constant rate. The reason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-1"/>
          <w:vertAlign w:val="baseline"/>
        </w:rPr>
        <w:t> </w:t>
      </w:r>
      <w:r>
        <w:rPr>
          <w:vertAlign w:val="baseline"/>
        </w:rPr>
        <w:t>decline</w:t>
      </w:r>
      <w:r>
        <w:rPr>
          <w:spacing w:val="1"/>
          <w:vertAlign w:val="baseline"/>
        </w:rPr>
        <w:t> </w:t>
      </w:r>
      <w:r>
        <w:rPr>
          <w:vertAlign w:val="baseline"/>
        </w:rPr>
        <w:t>in relation to</w:t>
      </w:r>
      <w:r>
        <w:rPr>
          <w:spacing w:val="-1"/>
          <w:vertAlign w:val="baseline"/>
        </w:rPr>
        <w:t> </w:t>
      </w:r>
      <w:r>
        <w:rPr>
          <w:vertAlign w:val="baseline"/>
        </w:rPr>
        <w:t>output at a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declining</w:t>
      </w:r>
      <w:r>
        <w:rPr>
          <w:spacing w:val="-1"/>
          <w:vertAlign w:val="baseline"/>
        </w:rPr>
        <w:t> </w:t>
      </w:r>
      <w:r>
        <w:rPr>
          <w:vertAlign w:val="baseline"/>
        </w:rPr>
        <w:t>rate, and demand increases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 relation to</w:t>
      </w:r>
      <w:r>
        <w:rPr>
          <w:spacing w:val="2"/>
          <w:vertAlign w:val="baseline"/>
        </w:rPr>
        <w:t> </w:t>
      </w:r>
      <w:r>
        <w:rPr>
          <w:vertAlign w:val="baseline"/>
        </w:rPr>
        <w:t>prices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before="2"/>
      </w:pPr>
      <w:r>
        <w:rPr/>
        <w:t>a</w:t>
      </w:r>
      <w:r>
        <w:rPr>
          <w:spacing w:val="19"/>
        </w:rPr>
        <w:t> </w:t>
      </w:r>
      <w:r>
        <w:rPr/>
        <w:t>declining</w:t>
      </w:r>
      <w:r>
        <w:rPr>
          <w:spacing w:val="18"/>
        </w:rPr>
        <w:t> </w:t>
      </w:r>
      <w:r>
        <w:rPr/>
        <w:t>rate.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maintain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constant</w:t>
      </w:r>
      <w:r>
        <w:rPr>
          <w:spacing w:val="23"/>
        </w:rPr>
        <w:t> </w:t>
      </w:r>
      <w:r>
        <w:rPr/>
        <w:t>rate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growth,</w:t>
      </w:r>
      <w:r>
        <w:rPr>
          <w:spacing w:val="20"/>
        </w:rPr>
        <w:t> </w:t>
      </w:r>
      <w:r>
        <w:rPr/>
        <w:t>therefore,</w:t>
      </w:r>
      <w:r>
        <w:rPr>
          <w:spacing w:val="23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necessary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postulate</w:t>
      </w:r>
      <w:r>
        <w:rPr>
          <w:spacing w:val="21"/>
        </w:rPr>
        <w:t> </w:t>
      </w:r>
      <w:r>
        <w:rPr/>
        <w:t>a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1"/>
      </w:pPr>
      <w:r>
        <w:rPr/>
        <w:t>product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evolves</w:t>
      </w:r>
      <w:r>
        <w:rPr>
          <w:spacing w:val="1"/>
        </w:rPr>
        <w:t> </w:t>
      </w:r>
      <w:r>
        <w:rPr/>
        <w:t>(becoming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continuously increasing price elasticity. Up till now businesses have been quite successful in</w:t>
      </w:r>
      <w:r>
        <w:rPr>
          <w:spacing w:val="1"/>
        </w:rPr>
        <w:t> </w:t>
      </w:r>
      <w:r>
        <w:rPr/>
        <w:t>fostering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process</w:t>
      </w:r>
      <w:r>
        <w:rPr>
          <w:spacing w:val="1"/>
        </w:rPr>
        <w:t> </w:t>
      </w:r>
      <w:r>
        <w:rPr/>
        <w:t>via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(shape,</w:t>
      </w:r>
      <w:r>
        <w:rPr>
          <w:spacing w:val="1"/>
        </w:rPr>
        <w:t> </w:t>
      </w:r>
      <w:r>
        <w:rPr/>
        <w:t>fashion,</w:t>
      </w:r>
      <w:r>
        <w:rPr>
          <w:spacing w:val="-1"/>
        </w:rPr>
        <w:t> </w:t>
      </w:r>
      <w:r>
        <w:rPr/>
        <w:t>packaging,</w:t>
      </w:r>
      <w:r>
        <w:rPr>
          <w:spacing w:val="-1"/>
        </w:rPr>
        <w:t> </w:t>
      </w:r>
      <w:r>
        <w:rPr/>
        <w:t>etc.)</w:t>
      </w:r>
    </w:p>
    <w:p>
      <w:pPr>
        <w:pStyle w:val="BodyText"/>
        <w:spacing w:line="480" w:lineRule="auto"/>
        <w:ind w:right="243"/>
      </w:pPr>
      <w:r>
        <w:rPr/>
        <w:t>It would seem that economic growth in the industrial countries, at least until recently, has been</w:t>
      </w:r>
      <w:r>
        <w:rPr>
          <w:spacing w:val="1"/>
        </w:rPr>
        <w:t> </w:t>
      </w:r>
      <w:r>
        <w:rPr/>
        <w:t>driven primarily by a combination of these two feedback mechanisms. What does this approach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say</w:t>
      </w:r>
      <w:r>
        <w:rPr>
          <w:spacing w:val="-3"/>
        </w:rPr>
        <w:t> </w:t>
      </w:r>
      <w:r>
        <w:rPr/>
        <w:t>about the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 environment, resources and</w:t>
      </w:r>
      <w:r>
        <w:rPr>
          <w:spacing w:val="1"/>
        </w:rPr>
        <w:t> </w:t>
      </w:r>
      <w:r>
        <w:rPr/>
        <w:t>growth?</w:t>
      </w:r>
    </w:p>
    <w:p>
      <w:pPr>
        <w:pStyle w:val="BodyText"/>
        <w:spacing w:line="480" w:lineRule="auto" w:before="1"/>
        <w:ind w:right="236"/>
      </w:pPr>
      <w:r>
        <w:rPr/>
        <w:t>Economic activity is very materials-intensive at present, which is partly related to the fact that</w:t>
      </w:r>
      <w:r>
        <w:rPr>
          <w:spacing w:val="1"/>
        </w:rPr>
        <w:t> </w:t>
      </w:r>
      <w:r>
        <w:rPr/>
        <w:t>economic growth has been very tightly linked to natural resource extraction and use. However,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resource-driven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scale–driven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indefinite future. This is partly because the natural resources themselves are bound to become</w:t>
      </w:r>
      <w:r>
        <w:rPr>
          <w:spacing w:val="1"/>
        </w:rPr>
        <w:t> </w:t>
      </w:r>
      <w:r>
        <w:rPr/>
        <w:t>scarcer and partly because the resulting pollution is becoming increasingly intolerable. The need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dematerialization therefore</w:t>
      </w:r>
      <w:r>
        <w:rPr>
          <w:spacing w:val="-1"/>
        </w:rPr>
        <w:t> </w:t>
      </w:r>
      <w:r>
        <w:rPr/>
        <w:t>naturally</w:t>
      </w:r>
      <w:r>
        <w:rPr>
          <w:spacing w:val="-5"/>
        </w:rPr>
        <w:t> </w:t>
      </w:r>
      <w:r>
        <w:rPr/>
        <w:t>presents itself.</w:t>
      </w:r>
    </w:p>
    <w:p>
      <w:pPr>
        <w:pStyle w:val="Heading2"/>
        <w:numPr>
          <w:ilvl w:val="3"/>
          <w:numId w:val="16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“Dematerialization”</w:t>
      </w:r>
      <w:r>
        <w:rPr>
          <w:spacing w:val="-1"/>
        </w:rPr>
        <w:t> </w:t>
      </w:r>
      <w:r>
        <w:rPr/>
        <w:t>Growth</w:t>
      </w:r>
      <w:r>
        <w:rPr>
          <w:spacing w:val="-2"/>
        </w:rPr>
        <w:t> </w:t>
      </w:r>
      <w:r>
        <w:rPr/>
        <w:t>Engine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3"/>
      </w:pPr>
      <w:r>
        <w:rPr/>
        <w:t>Value creation is the third growth mechanism essential to permit sustainable future economic</w:t>
      </w:r>
      <w:r>
        <w:rPr>
          <w:spacing w:val="1"/>
        </w:rPr>
        <w:t> </w:t>
      </w:r>
      <w:r>
        <w:rPr/>
        <w:t>growth: Resource productivity and labour productivity at the expense of consuming ever more</w:t>
      </w:r>
      <w:r>
        <w:rPr>
          <w:spacing w:val="1"/>
        </w:rPr>
        <w:t> </w:t>
      </w:r>
      <w:r>
        <w:rPr/>
        <w:t>natural resources. The</w:t>
      </w:r>
      <w:r>
        <w:rPr>
          <w:spacing w:val="60"/>
        </w:rPr>
        <w:t> </w:t>
      </w:r>
      <w:r>
        <w:rPr/>
        <w:t>mechanism for achieving this result can only be to add value to, and</w:t>
      </w:r>
      <w:r>
        <w:rPr>
          <w:spacing w:val="1"/>
        </w:rPr>
        <w:t> </w:t>
      </w:r>
      <w:r>
        <w:rPr/>
        <w:t>extend the useful life, of durable products while simultaneously reducing use of fossil fuels and</w:t>
      </w:r>
      <w:r>
        <w:rPr>
          <w:spacing w:val="1"/>
        </w:rPr>
        <w:t> </w:t>
      </w:r>
      <w:r>
        <w:rPr/>
        <w:t>other</w:t>
      </w:r>
      <w:r>
        <w:rPr>
          <w:spacing w:val="8"/>
        </w:rPr>
        <w:t> </w:t>
      </w:r>
      <w:r>
        <w:rPr/>
        <w:t>disputative</w:t>
      </w:r>
      <w:r>
        <w:rPr>
          <w:spacing w:val="8"/>
        </w:rPr>
        <w:t> </w:t>
      </w:r>
      <w:r>
        <w:rPr/>
        <w:t>int</w:t>
      </w:r>
      <w:r>
        <w:rPr>
          <w:spacing w:val="-1"/>
        </w:rPr>
        <w:t>e</w:t>
      </w:r>
      <w:r>
        <w:rPr/>
        <w:t>rmediat</w:t>
      </w:r>
      <w:r>
        <w:rPr>
          <w:spacing w:val="-1"/>
        </w:rPr>
        <w:t>es</w:t>
      </w:r>
      <w:r>
        <w:rPr/>
        <w:t>.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stra</w:t>
      </w:r>
      <w:r>
        <w:rPr/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1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riz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/>
        <w:t>iali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;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lso includes reuse, renovation, re-manufacturing and recycling at various levels. This is tantamount</w:t>
      </w:r>
      <w:r>
        <w:rPr>
          <w:spacing w:val="1"/>
        </w:rPr>
        <w:t> </w:t>
      </w:r>
      <w:r>
        <w:rPr/>
        <w:t>to   </w:t>
      </w:r>
      <w:r>
        <w:rPr>
          <w:spacing w:val="12"/>
        </w:rPr>
        <w:t> </w:t>
      </w:r>
      <w:r>
        <w:rPr>
          <w:w w:val="99"/>
        </w:rPr>
        <w:t>subst</w:t>
      </w:r>
      <w:r>
        <w:rPr/>
        <w:t>ituting   </w:t>
      </w:r>
      <w:r>
        <w:rPr>
          <w:spacing w:val="9"/>
        </w:rPr>
        <w:t> </w:t>
      </w:r>
      <w:r>
        <w:rPr/>
        <w:t>ma</w:t>
      </w:r>
      <w:r>
        <w:rPr>
          <w:spacing w:val="1"/>
        </w:rPr>
        <w:t>n-</w:t>
      </w:r>
      <w:r>
        <w:rPr/>
        <w:t>made   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/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w w:val="111"/>
        </w:rPr>
        <w:t>ful‖</w:t>
      </w:r>
      <w:r>
        <w:rPr/>
        <w:t>   </w:t>
      </w:r>
      <w:r>
        <w:rPr>
          <w:spacing w:val="10"/>
        </w:rPr>
        <w:t> </w:t>
      </w:r>
      <w:r>
        <w:rPr/>
        <w:t>i</w:t>
      </w:r>
      <w:r>
        <w:rPr>
          <w:spacing w:val="2"/>
        </w:rPr>
        <w:t>n</w:t>
      </w:r>
      <w:r>
        <w:rPr/>
        <w:t>formation   </w:t>
      </w:r>
      <w:r>
        <w:rPr>
          <w:spacing w:val="12"/>
        </w:rPr>
        <w:t> </w:t>
      </w:r>
      <w:r>
        <w:rPr/>
        <w:t>for   </w:t>
      </w:r>
      <w:r>
        <w:rPr>
          <w:spacing w:val="10"/>
        </w:rPr>
        <w:t> </w:t>
      </w:r>
      <w:r>
        <w:rPr/>
        <w:t>n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a</w:t>
      </w:r>
      <w:r>
        <w:rPr/>
        <w:t>l   </w:t>
      </w:r>
      <w:r>
        <w:rPr>
          <w:spacing w:val="12"/>
        </w:rPr>
        <w:t> </w:t>
      </w:r>
      <w:r>
        <w:rPr>
          <w:spacing w:val="1"/>
        </w:rPr>
        <w:t>r</w:t>
      </w:r>
      <w:r>
        <w:rPr>
          <w:spacing w:val="-1"/>
        </w:rPr>
        <w:t>esour</w:t>
      </w:r>
      <w:r>
        <w:rPr>
          <w:spacing w:val="-2"/>
        </w:rPr>
        <w:t>c</w:t>
      </w:r>
      <w:r>
        <w:rPr>
          <w:spacing w:val="-1"/>
        </w:rPr>
        <w:t>es</w:t>
      </w:r>
      <w:r>
        <w:rPr/>
        <w:t>.   </w:t>
      </w:r>
      <w:r>
        <w:rPr>
          <w:spacing w:val="14"/>
        </w:rPr>
        <w:t> </w:t>
      </w:r>
      <w:r>
        <w:rPr>
          <w:spacing w:val="-1"/>
        </w:rPr>
        <w:t>Ma</w:t>
      </w:r>
      <w:r>
        <w:rPr/>
        <w:t>cr</w:t>
      </w:r>
      <w:r>
        <w:rPr>
          <w:spacing w:val="3"/>
        </w:rPr>
        <w:t>o</w:t>
      </w:r>
      <w:r>
        <w:rPr>
          <w:spacing w:val="-1"/>
        </w:rPr>
        <w:t>-</w:t>
      </w:r>
      <w:r>
        <w:rPr/>
        <w:t>le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l dematerialzation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lighter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miniaturization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(computers and information technology), and sectoral shifts to services. The latter may go along</w:t>
      </w:r>
      <w:r>
        <w:rPr>
          <w:spacing w:val="1"/>
        </w:rPr>
        <w:t> </w:t>
      </w:r>
      <w:r>
        <w:rPr/>
        <w:t>with</w:t>
      </w:r>
      <w:r>
        <w:rPr>
          <w:spacing w:val="114"/>
        </w:rPr>
        <w:t> </w:t>
      </w:r>
      <w:r>
        <w:rPr/>
        <w:t>demographic</w:t>
      </w:r>
      <w:r>
        <w:rPr>
          <w:spacing w:val="115"/>
        </w:rPr>
        <w:t> </w:t>
      </w:r>
      <w:r>
        <w:rPr/>
        <w:t>and</w:t>
      </w:r>
      <w:r>
        <w:rPr>
          <w:spacing w:val="117"/>
        </w:rPr>
        <w:t> </w:t>
      </w:r>
      <w:r>
        <w:rPr/>
        <w:t>life–style</w:t>
      </w:r>
      <w:r>
        <w:rPr>
          <w:spacing w:val="113"/>
        </w:rPr>
        <w:t> </w:t>
      </w:r>
      <w:r>
        <w:rPr/>
        <w:t>changes.</w:t>
      </w:r>
      <w:r>
        <w:rPr>
          <w:spacing w:val="117"/>
        </w:rPr>
        <w:t> </w:t>
      </w:r>
      <w:r>
        <w:rPr/>
        <w:t>Through</w:t>
      </w:r>
      <w:r>
        <w:rPr>
          <w:spacing w:val="116"/>
        </w:rPr>
        <w:t> </w:t>
      </w:r>
      <w:r>
        <w:rPr/>
        <w:t>these</w:t>
      </w:r>
      <w:r>
        <w:rPr>
          <w:spacing w:val="115"/>
        </w:rPr>
        <w:t> </w:t>
      </w:r>
      <w:r>
        <w:rPr/>
        <w:t>processes,</w:t>
      </w:r>
      <w:r>
        <w:rPr>
          <w:spacing w:val="113"/>
        </w:rPr>
        <w:t> </w:t>
      </w:r>
      <w:r>
        <w:rPr/>
        <w:t>the</w:t>
      </w:r>
      <w:r>
        <w:rPr>
          <w:spacing w:val="114"/>
        </w:rPr>
        <w:t> </w:t>
      </w:r>
      <w:r>
        <w:rPr/>
        <w:t>economy</w:t>
      </w:r>
      <w:r>
        <w:rPr>
          <w:spacing w:val="109"/>
        </w:rPr>
        <w:t> </w:t>
      </w:r>
      <w:r>
        <w:rPr/>
        <w:t>will</w:t>
      </w:r>
    </w:p>
    <w:p>
      <w:pPr>
        <w:pStyle w:val="BodyText"/>
        <w:spacing w:before="2"/>
      </w:pPr>
      <w:r>
        <w:rPr/>
        <w:t>automatically</w:t>
      </w:r>
      <w:r>
        <w:rPr>
          <w:spacing w:val="-5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 final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natural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2"/>
      </w:pPr>
      <w:r>
        <w:rPr/>
        <w:t>for managers to develop means for delivering services with the minimum possible requirement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and energy</w:t>
      </w:r>
      <w:r>
        <w:rPr>
          <w:spacing w:val="-5"/>
        </w:rPr>
        <w:t> </w:t>
      </w:r>
      <w:r>
        <w:rPr/>
        <w:t>inputs.</w:t>
      </w:r>
    </w:p>
    <w:p>
      <w:pPr>
        <w:pStyle w:val="BodyText"/>
        <w:spacing w:line="480" w:lineRule="auto"/>
        <w:ind w:right="236"/>
      </w:pPr>
      <w:r>
        <w:rPr/>
        <w:t>Of course increased useful lifetime by means of repair, renovation and re-manufacturing, will</w:t>
      </w:r>
      <w:r>
        <w:rPr>
          <w:spacing w:val="1"/>
        </w:rPr>
        <w:t> </w:t>
      </w:r>
      <w:r>
        <w:rPr/>
        <w:t>necessarily sacrifice some of the advantages of mass production. These activities are inherently</w:t>
      </w:r>
      <w:r>
        <w:rPr>
          <w:spacing w:val="1"/>
        </w:rPr>
        <w:t> </w:t>
      </w:r>
      <w:r>
        <w:rPr/>
        <w:t>more labour-intensive than capital-intensive, which may seem, at first, like a disadvantage from</w:t>
      </w:r>
      <w:r>
        <w:rPr>
          <w:spacing w:val="1"/>
        </w:rPr>
        <w:t> </w:t>
      </w:r>
      <w:r>
        <w:rPr/>
        <w:t>the perspective of labour productivity. But if more labour is needed for each machine or other</w:t>
      </w:r>
      <w:r>
        <w:rPr>
          <w:spacing w:val="1"/>
        </w:rPr>
        <w:t> </w:t>
      </w:r>
      <w:r>
        <w:rPr/>
        <w:t>material product in service, where are macroeconomic gains? Part of the answer is that repair,</w:t>
      </w:r>
      <w:r>
        <w:rPr>
          <w:spacing w:val="1"/>
        </w:rPr>
        <w:t> </w:t>
      </w:r>
      <w:r>
        <w:rPr/>
        <w:t>renovation, and re-manufacturing not only reduce the losses of primary extractive raw materials</w:t>
      </w:r>
      <w:r>
        <w:rPr>
          <w:spacing w:val="1"/>
        </w:rPr>
        <w:t> </w:t>
      </w:r>
      <w:r>
        <w:rPr/>
        <w:t>but also reduce the loss of value previously added to materials by prior production processes.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dematerialization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sharply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benefit,</w:t>
      </w:r>
      <w:r>
        <w:rPr>
          <w:spacing w:val="-57"/>
        </w:rPr>
        <w:t> </w:t>
      </w:r>
      <w:r>
        <w:rPr/>
        <w:t>because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cost)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depreciation does not </w:t>
      </w:r>
      <w:r>
        <w:rPr>
          <w:i/>
        </w:rPr>
        <w:t>ipso facto </w:t>
      </w:r>
      <w:r>
        <w:rPr/>
        <w:t>generate new demand in some other way. The obvious (and</w:t>
      </w:r>
      <w:r>
        <w:rPr>
          <w:spacing w:val="1"/>
        </w:rPr>
        <w:t> </w:t>
      </w:r>
      <w:r>
        <w:rPr/>
        <w:t>probably only) mechanism for doing so is via accelerated technological innovation in the service</w:t>
      </w:r>
      <w:r>
        <w:rPr>
          <w:spacing w:val="1"/>
        </w:rPr>
        <w:t> </w:t>
      </w:r>
      <w:r>
        <w:rPr/>
        <w:t>sector. This mechanism is very similar to the one that Romer (1986) has proposed, except that</w:t>
      </w:r>
      <w:r>
        <w:rPr>
          <w:spacing w:val="1"/>
        </w:rPr>
        <w:t> </w:t>
      </w:r>
      <w:r>
        <w:rPr/>
        <w:t>there is no need for new knowledge to be published. Spillovers can, and usually do, occur at the</w:t>
      </w:r>
      <w:r>
        <w:rPr>
          <w:spacing w:val="1"/>
        </w:rPr>
        <w:t> </w:t>
      </w:r>
      <w:r>
        <w:rPr/>
        <w:t>product level, e.g. lasers have facilitated unexpected applications in eye surgery, printers and a</w:t>
      </w:r>
      <w:r>
        <w:rPr>
          <w:spacing w:val="1"/>
        </w:rPr>
        <w:t> </w:t>
      </w:r>
      <w:r>
        <w:rPr/>
        <w:t>host of other sectors. We are now seeing this cycle process operate in the domain of information</w:t>
      </w:r>
      <w:r>
        <w:rPr>
          <w:spacing w:val="1"/>
        </w:rPr>
        <w:t> </w:t>
      </w:r>
      <w:r>
        <w:rPr/>
        <w:t>technology. We may see it soon in bio-technology, it may then affect both recycling/reuse and</w:t>
      </w:r>
      <w:r>
        <w:rPr>
          <w:spacing w:val="1"/>
        </w:rPr>
        <w:t> </w:t>
      </w:r>
      <w:r>
        <w:rPr/>
        <w:t>dematerialization.</w:t>
      </w:r>
    </w:p>
    <w:p>
      <w:pPr>
        <w:pStyle w:val="BodyText"/>
        <w:spacing w:line="480" w:lineRule="auto" w:before="3"/>
        <w:ind w:right="241"/>
      </w:pPr>
      <w:r>
        <w:rPr/>
        <w:t>Ideally, one might think that a complete growth model should reflect each of these feedback</w:t>
      </w:r>
      <w:r>
        <w:rPr>
          <w:spacing w:val="1"/>
        </w:rPr>
        <w:t> </w:t>
      </w:r>
      <w:r>
        <w:rPr/>
        <w:t>effects explicitly, and independently of the others. However, this is easier said than done. For</w:t>
      </w:r>
      <w:r>
        <w:rPr>
          <w:spacing w:val="1"/>
        </w:rPr>
        <w:t> </w:t>
      </w:r>
      <w:r>
        <w:rPr/>
        <w:t>instance</w:t>
      </w:r>
      <w:r>
        <w:rPr>
          <w:spacing w:val="19"/>
        </w:rPr>
        <w:t> </w:t>
      </w:r>
      <w:r>
        <w:rPr/>
        <w:t>during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early</w:t>
      </w:r>
      <w:r>
        <w:rPr>
          <w:spacing w:val="18"/>
        </w:rPr>
        <w:t> </w:t>
      </w:r>
      <w:r>
        <w:rPr/>
        <w:t>phases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industrial</w:t>
      </w:r>
      <w:r>
        <w:rPr>
          <w:spacing w:val="21"/>
        </w:rPr>
        <w:t> </w:t>
      </w:r>
      <w:r>
        <w:rPr/>
        <w:t>revolution</w:t>
      </w:r>
      <w:r>
        <w:rPr>
          <w:spacing w:val="20"/>
        </w:rPr>
        <w:t> </w:t>
      </w:r>
      <w:r>
        <w:rPr/>
        <w:t>there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very</w:t>
      </w:r>
      <w:r>
        <w:rPr>
          <w:spacing w:val="16"/>
        </w:rPr>
        <w:t> </w:t>
      </w:r>
      <w:r>
        <w:rPr/>
        <w:t>strong</w:t>
      </w:r>
      <w:r>
        <w:rPr>
          <w:spacing w:val="17"/>
        </w:rPr>
        <w:t> </w:t>
      </w:r>
      <w:r>
        <w:rPr/>
        <w:t>interaction</w:t>
      </w:r>
    </w:p>
    <w:p>
      <w:pPr>
        <w:pStyle w:val="BodyText"/>
      </w:pPr>
      <w:r>
        <w:rPr/>
        <w:t>between</w:t>
      </w:r>
      <w:r>
        <w:rPr>
          <w:spacing w:val="96"/>
        </w:rPr>
        <w:t> </w:t>
      </w:r>
      <w:r>
        <w:rPr/>
        <w:t>economies</w:t>
      </w:r>
      <w:r>
        <w:rPr>
          <w:spacing w:val="97"/>
        </w:rPr>
        <w:t> </w:t>
      </w:r>
      <w:r>
        <w:rPr/>
        <w:t>of</w:t>
      </w:r>
      <w:r>
        <w:rPr>
          <w:spacing w:val="96"/>
        </w:rPr>
        <w:t> </w:t>
      </w:r>
      <w:r>
        <w:rPr/>
        <w:t>scale</w:t>
      </w:r>
      <w:r>
        <w:rPr>
          <w:spacing w:val="96"/>
        </w:rPr>
        <w:t> </w:t>
      </w:r>
      <w:r>
        <w:rPr/>
        <w:t>and</w:t>
      </w:r>
      <w:r>
        <w:rPr>
          <w:spacing w:val="100"/>
        </w:rPr>
        <w:t> </w:t>
      </w:r>
      <w:r>
        <w:rPr/>
        <w:t>learning</w:t>
      </w:r>
      <w:r>
        <w:rPr>
          <w:spacing w:val="94"/>
        </w:rPr>
        <w:t> </w:t>
      </w:r>
      <w:r>
        <w:rPr/>
        <w:t>in</w:t>
      </w:r>
      <w:r>
        <w:rPr>
          <w:spacing w:val="97"/>
        </w:rPr>
        <w:t> </w:t>
      </w:r>
      <w:r>
        <w:rPr/>
        <w:t>the</w:t>
      </w:r>
      <w:r>
        <w:rPr>
          <w:spacing w:val="95"/>
        </w:rPr>
        <w:t> </w:t>
      </w:r>
      <w:r>
        <w:rPr/>
        <w:t>manufacturing</w:t>
      </w:r>
      <w:r>
        <w:rPr>
          <w:spacing w:val="94"/>
        </w:rPr>
        <w:t> </w:t>
      </w:r>
      <w:r>
        <w:rPr/>
        <w:t>sector</w:t>
      </w:r>
      <w:r>
        <w:rPr>
          <w:spacing w:val="94"/>
        </w:rPr>
        <w:t> </w:t>
      </w:r>
      <w:r>
        <w:rPr/>
        <w:t>and</w:t>
      </w:r>
      <w:r>
        <w:rPr>
          <w:spacing w:val="96"/>
        </w:rPr>
        <w:t> </w:t>
      </w:r>
      <w:r>
        <w:rPr/>
        <w:t>the</w:t>
      </w:r>
      <w:r>
        <w:rPr>
          <w:spacing w:val="96"/>
        </w:rPr>
        <w:t> </w:t>
      </w:r>
      <w:r>
        <w:rPr/>
        <w:t>cost</w:t>
      </w:r>
      <w:r>
        <w:rPr>
          <w:spacing w:val="95"/>
        </w:rPr>
        <w:t> </w:t>
      </w:r>
      <w:r>
        <w:rPr/>
        <w:t>of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4"/>
      </w:pPr>
      <w:r>
        <w:rPr/>
        <w:t>energy/power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similarly</w:t>
      </w:r>
      <w:r>
        <w:rPr>
          <w:spacing w:val="2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cost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metals</w:t>
      </w:r>
      <w:r>
        <w:rPr>
          <w:spacing w:val="8"/>
        </w:rPr>
        <w:t> </w:t>
      </w:r>
      <w:r>
        <w:rPr/>
        <w:t>(iron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steel)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machinery.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generated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technology (railroads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steamships)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dramatically and</w:t>
      </w:r>
      <w:r>
        <w:rPr>
          <w:spacing w:val="1"/>
        </w:rPr>
        <w:t> </w:t>
      </w:r>
      <w:r>
        <w:rPr/>
        <w:t>promoted trade. There was virtually no R &amp; D in the modern sense, until the last third of the 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(Ayres &amp; Bergh, 2003). Before that, R &amp; D was indistinguishable from the cost of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 all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28"/>
          <w:vertAlign w:val="baseline"/>
        </w:rPr>
        <w:t> </w:t>
      </w:r>
      <w:r>
        <w:rPr>
          <w:vertAlign w:val="baseline"/>
        </w:rPr>
        <w:t>processes.</w:t>
      </w:r>
      <w:r>
        <w:rPr>
          <w:spacing w:val="29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30"/>
          <w:vertAlign w:val="baseline"/>
        </w:rPr>
        <w:t> </w:t>
      </w:r>
      <w:r>
        <w:rPr>
          <w:vertAlign w:val="baseline"/>
        </w:rPr>
        <w:t>were</w:t>
      </w:r>
      <w:r>
        <w:rPr>
          <w:spacing w:val="27"/>
          <w:vertAlign w:val="baseline"/>
        </w:rPr>
        <w:t> </w:t>
      </w:r>
      <w:r>
        <w:rPr>
          <w:vertAlign w:val="baseline"/>
        </w:rPr>
        <w:t>not</w:t>
      </w:r>
      <w:r>
        <w:rPr>
          <w:spacing w:val="30"/>
          <w:vertAlign w:val="baseline"/>
        </w:rPr>
        <w:t> </w:t>
      </w:r>
      <w:r>
        <w:rPr>
          <w:vertAlign w:val="baseline"/>
        </w:rPr>
        <w:t>devoted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28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30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30"/>
          <w:vertAlign w:val="baseline"/>
        </w:rPr>
        <w:t> </w:t>
      </w:r>
      <w:r>
        <w:rPr>
          <w:vertAlign w:val="baseline"/>
        </w:rPr>
        <w:t>until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last two decades of the century, beginning with the telephone, bicycle, automobile and a 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 household kitchen appliances. The point is that some of the most important feedbacks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early industrial revolution may no longer be quantitatively significant, because of 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change. Yet a simple single–sector model must allow for all possible feedbacks but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sector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 mechanisms.</w:t>
      </w:r>
    </w:p>
    <w:p>
      <w:pPr>
        <w:pStyle w:val="BodyText"/>
        <w:spacing w:line="480" w:lineRule="auto" w:before="2"/>
        <w:ind w:right="235"/>
      </w:pPr>
      <w:r>
        <w:rPr/>
        <w:t>In sum, economic growth must be accompanied by structural change, which implies continuous</w:t>
      </w:r>
      <w:r>
        <w:rPr>
          <w:spacing w:val="1"/>
        </w:rPr>
        <w:t> </w:t>
      </w:r>
      <w:r>
        <w:rPr/>
        <w:t>introduction of new products and new production technologies, and changes in efficiency and</w:t>
      </w:r>
      <w:r>
        <w:rPr>
          <w:spacing w:val="1"/>
        </w:rPr>
        <w:t> </w:t>
      </w:r>
      <w:r>
        <w:rPr/>
        <w:t>dematerialization, and when an innovative new product or service is introduced it stimulates a</w:t>
      </w:r>
      <w:r>
        <w:rPr>
          <w:spacing w:val="1"/>
        </w:rPr>
        <w:t> </w:t>
      </w:r>
      <w:r>
        <w:rPr/>
        <w:t>competition among followers and initiators to find the best technical solution</w:t>
      </w:r>
      <w:r>
        <w:rPr>
          <w:b/>
        </w:rPr>
        <w:t>. </w:t>
      </w:r>
      <w:r>
        <w:rPr/>
        <w:t>Now how are the</w:t>
      </w:r>
      <w:r>
        <w:rPr>
          <w:spacing w:val="1"/>
        </w:rPr>
        <w:t> </w:t>
      </w:r>
      <w:r>
        <w:rPr/>
        <w:t>impacts,</w:t>
      </w:r>
      <w:r>
        <w:rPr>
          <w:spacing w:val="-1"/>
        </w:rPr>
        <w:t> </w:t>
      </w:r>
      <w:r>
        <w:rPr/>
        <w:t>if any, of energy</w:t>
      </w:r>
      <w:r>
        <w:rPr>
          <w:spacing w:val="-3"/>
        </w:rPr>
        <w:t> </w:t>
      </w:r>
      <w:r>
        <w:rPr/>
        <w:t>consumption on the economy</w:t>
      </w:r>
      <w:r>
        <w:rPr>
          <w:spacing w:val="-5"/>
        </w:rPr>
        <w:t> </w:t>
      </w:r>
      <w:r>
        <w:rPr/>
        <w:t>measured?</w:t>
      </w:r>
    </w:p>
    <w:p>
      <w:pPr>
        <w:pStyle w:val="BodyText"/>
        <w:spacing w:line="480" w:lineRule="auto"/>
        <w:ind w:right="237"/>
      </w:pPr>
      <w:r>
        <w:rPr/>
        <w:t>In order to measure the effect of energy consumption on the economy, the change in growth of</w:t>
      </w:r>
      <w:r>
        <w:rPr>
          <w:spacing w:val="1"/>
        </w:rPr>
        <w:t> </w:t>
      </w:r>
      <w:r>
        <w:rPr/>
        <w:t>GDP over long periods in a country and also between countries for the same period are compared</w:t>
      </w:r>
      <w:r>
        <w:rPr>
          <w:spacing w:val="-57"/>
        </w:rPr>
        <w:t> </w:t>
      </w:r>
      <w:r>
        <w:rPr/>
        <w:t>(Cluver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al., undated).</w:t>
      </w:r>
    </w:p>
    <w:p>
      <w:pPr>
        <w:pStyle w:val="Heading2"/>
        <w:numPr>
          <w:ilvl w:val="2"/>
          <w:numId w:val="16"/>
        </w:numPr>
        <w:tabs>
          <w:tab w:pos="1021" w:val="left" w:leader="none"/>
        </w:tabs>
        <w:spacing w:line="240" w:lineRule="auto" w:before="5" w:after="0"/>
        <w:ind w:left="1020" w:right="0" w:hanging="661"/>
        <w:jc w:val="both"/>
      </w:pPr>
      <w:bookmarkStart w:name="_TOC_250015" w:id="73"/>
      <w:r>
        <w:rPr/>
        <w:t>Energy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Industrial</w:t>
      </w:r>
      <w:r>
        <w:rPr>
          <w:spacing w:val="-3"/>
        </w:rPr>
        <w:t> </w:t>
      </w:r>
      <w:bookmarkEnd w:id="73"/>
      <w:r>
        <w:rPr/>
        <w:t>Progress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line="480" w:lineRule="auto" w:before="1"/>
        <w:ind w:right="233"/>
      </w:pPr>
      <w:r>
        <w:rPr/>
        <w:t>Schurr (1982, 1984) begins his argument on the potential for positive synergy between energy</w:t>
      </w:r>
      <w:r>
        <w:rPr>
          <w:spacing w:val="1"/>
        </w:rPr>
        <w:t> </w:t>
      </w:r>
      <w:r>
        <w:rPr/>
        <w:t>development and broader economic development for industrial societies by noting some apparent</w:t>
      </w:r>
      <w:r>
        <w:rPr>
          <w:spacing w:val="-57"/>
        </w:rPr>
        <w:t> </w:t>
      </w:r>
      <w:r>
        <w:rPr/>
        <w:t>paradoxes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income,</w:t>
      </w:r>
      <w:r>
        <w:rPr>
          <w:spacing w:val="39"/>
        </w:rPr>
        <w:t> </w:t>
      </w:r>
      <w:r>
        <w:rPr/>
        <w:t>energy,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productive</w:t>
      </w:r>
      <w:r>
        <w:rPr>
          <w:spacing w:val="38"/>
        </w:rPr>
        <w:t> </w:t>
      </w:r>
      <w:r>
        <w:rPr/>
        <w:t>statistics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U.S.</w:t>
      </w:r>
      <w:r>
        <w:rPr>
          <w:spacing w:val="41"/>
        </w:rPr>
        <w:t> </w:t>
      </w:r>
      <w:r>
        <w:rPr/>
        <w:t>From</w:t>
      </w:r>
      <w:r>
        <w:rPr>
          <w:spacing w:val="40"/>
        </w:rPr>
        <w:t> </w:t>
      </w:r>
      <w:r>
        <w:rPr/>
        <w:t>roughly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end</w:t>
      </w:r>
      <w:r>
        <w:rPr>
          <w:spacing w:val="39"/>
        </w:rPr>
        <w:t> </w:t>
      </w:r>
      <w:r>
        <w:rPr/>
        <w:t>of</w:t>
      </w:r>
    </w:p>
    <w:p>
      <w:pPr>
        <w:pStyle w:val="BodyText"/>
      </w:pPr>
      <w:r>
        <w:rPr/>
        <w:t>World</w:t>
      </w:r>
      <w:r>
        <w:rPr>
          <w:spacing w:val="48"/>
        </w:rPr>
        <w:t> </w:t>
      </w:r>
      <w:r>
        <w:rPr/>
        <w:t>War</w:t>
      </w:r>
      <w:r>
        <w:rPr>
          <w:spacing w:val="49"/>
        </w:rPr>
        <w:t> </w:t>
      </w:r>
      <w:r>
        <w:rPr/>
        <w:t>I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first</w:t>
      </w:r>
      <w:r>
        <w:rPr>
          <w:spacing w:val="48"/>
        </w:rPr>
        <w:t> </w:t>
      </w:r>
      <w:r>
        <w:rPr/>
        <w:t>oil</w:t>
      </w:r>
      <w:r>
        <w:rPr>
          <w:spacing w:val="48"/>
        </w:rPr>
        <w:t> </w:t>
      </w:r>
      <w:r>
        <w:rPr/>
        <w:t>shock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1973,</w:t>
      </w:r>
      <w:r>
        <w:rPr>
          <w:spacing w:val="49"/>
        </w:rPr>
        <w:t> </w:t>
      </w:r>
      <w:r>
        <w:rPr/>
        <w:t>the</w:t>
      </w:r>
      <w:r>
        <w:rPr>
          <w:spacing w:val="54"/>
        </w:rPr>
        <w:t> </w:t>
      </w:r>
      <w:r>
        <w:rPr/>
        <w:t>U.S.</w:t>
      </w:r>
      <w:r>
        <w:rPr>
          <w:spacing w:val="48"/>
        </w:rPr>
        <w:t> </w:t>
      </w:r>
      <w:r>
        <w:rPr/>
        <w:t>economy</w:t>
      </w:r>
      <w:r>
        <w:rPr>
          <w:spacing w:val="45"/>
        </w:rPr>
        <w:t> </w:t>
      </w:r>
      <w:r>
        <w:rPr/>
        <w:t>experienced</w:t>
      </w:r>
      <w:r>
        <w:rPr>
          <w:spacing w:val="47"/>
        </w:rPr>
        <w:t> </w:t>
      </w:r>
      <w:r>
        <w:rPr/>
        <w:t>both</w:t>
      </w:r>
      <w:r>
        <w:rPr>
          <w:spacing w:val="48"/>
        </w:rPr>
        <w:t> </w:t>
      </w:r>
      <w:r>
        <w:rPr/>
        <w:t>substantial</w:t>
      </w:r>
    </w:p>
    <w:p>
      <w:pPr>
        <w:spacing w:after="0"/>
        <w:sectPr>
          <w:pgSz w:w="12240" w:h="15840"/>
          <w:pgMar w:header="0" w:footer="1002" w:top="1360" w:bottom="122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increases in overall productivity and a drop in energy intensity; moreover, the drop in energy</w:t>
      </w:r>
      <w:r>
        <w:rPr>
          <w:spacing w:val="1"/>
        </w:rPr>
        <w:t> </w:t>
      </w:r>
      <w:r>
        <w:rPr/>
        <w:t>intensity occurred during a period of stagnant or falling energy prices. This combination of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paradoxical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stimulated in part by substitution of machines and energy services for labour, and because energy</w:t>
      </w:r>
      <w:r>
        <w:rPr>
          <w:spacing w:val="-57"/>
        </w:rPr>
        <w:t> </w:t>
      </w:r>
      <w:r>
        <w:rPr/>
        <w:t>intensity</w:t>
      </w:r>
      <w:r>
        <w:rPr>
          <w:spacing w:val="14"/>
        </w:rPr>
        <w:t> </w:t>
      </w:r>
      <w:r>
        <w:rPr/>
        <w:t>should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falling</w:t>
      </w:r>
      <w:r>
        <w:rPr>
          <w:spacing w:val="17"/>
        </w:rPr>
        <w:t> </w:t>
      </w:r>
      <w:r>
        <w:rPr/>
        <w:t>(other</w:t>
      </w:r>
      <w:r>
        <w:rPr>
          <w:spacing w:val="18"/>
        </w:rPr>
        <w:t> </w:t>
      </w:r>
      <w:r>
        <w:rPr/>
        <w:t>things</w:t>
      </w:r>
      <w:r>
        <w:rPr>
          <w:spacing w:val="19"/>
        </w:rPr>
        <w:t> </w:t>
      </w:r>
      <w:r>
        <w:rPr/>
        <w:t>being</w:t>
      </w:r>
      <w:r>
        <w:rPr>
          <w:spacing w:val="19"/>
        </w:rPr>
        <w:t> </w:t>
      </w:r>
      <w:r>
        <w:rPr/>
        <w:t>equal</w:t>
      </w:r>
      <w:r>
        <w:rPr>
          <w:spacing w:val="21"/>
        </w:rPr>
        <w:t> </w:t>
      </w:r>
      <w:r>
        <w:rPr/>
        <w:t>at</w:t>
      </w:r>
      <w:r>
        <w:rPr>
          <w:spacing w:val="19"/>
        </w:rPr>
        <w:t> </w:t>
      </w:r>
      <w:r>
        <w:rPr/>
        <w:t>least)</w:t>
      </w:r>
      <w:r>
        <w:rPr>
          <w:spacing w:val="21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conditions</w:t>
      </w:r>
      <w:r>
        <w:rPr>
          <w:spacing w:val="19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energy</w:t>
      </w:r>
      <w:r>
        <w:rPr>
          <w:spacing w:val="-5"/>
        </w:rPr>
        <w:t> </w:t>
      </w:r>
      <w:r>
        <w:rPr/>
        <w:t>prices.</w:t>
      </w:r>
    </w:p>
    <w:p>
      <w:pPr>
        <w:pStyle w:val="BodyText"/>
        <w:spacing w:line="480" w:lineRule="auto" w:before="121"/>
        <w:ind w:right="240"/>
      </w:pPr>
      <w:r>
        <w:rPr/>
        <w:t>Part of the explanation for the figures is to be found in changes in the composition of economic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energy-intensive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conversion efficiency of energy in the economy. But</w:t>
      </w:r>
      <w:r>
        <w:rPr>
          <w:spacing w:val="60"/>
        </w:rPr>
        <w:t> </w:t>
      </w:r>
      <w:r>
        <w:rPr/>
        <w:t>Schurr (1982) argues that this is only part</w:t>
      </w:r>
      <w:r>
        <w:rPr>
          <w:spacing w:val="1"/>
        </w:rPr>
        <w:t> </w:t>
      </w:r>
      <w:r>
        <w:rPr/>
        <w:t>of the story. Energy use rose relative to labour and capital but not relative to output. The energy</w:t>
      </w:r>
      <w:r>
        <w:rPr>
          <w:spacing w:val="1"/>
        </w:rPr>
        <w:t> </w:t>
      </w:r>
      <w:r>
        <w:rPr/>
        <w:t>intensity of output fell because of technical advance throughout the economy that accelerated</w:t>
      </w:r>
      <w:r>
        <w:rPr>
          <w:spacing w:val="1"/>
        </w:rPr>
        <w:t> </w:t>
      </w:r>
      <w:r>
        <w:rPr/>
        <w:t>output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480" w:lineRule="auto" w:before="121"/>
        <w:ind w:right="238"/>
      </w:pPr>
      <w:r>
        <w:rPr/>
        <w:t>The last and most critical part of Schurr‘s (1982) hypothesis is that the productivity increase for</w:t>
      </w:r>
      <w:r>
        <w:rPr>
          <w:spacing w:val="1"/>
        </w:rPr>
        <w:t> </w:t>
      </w:r>
      <w:r>
        <w:rPr/>
        <w:t>other factors was in turn partly the result of the changing energy picture in the U.S. economy.</w:t>
      </w:r>
      <w:r>
        <w:rPr>
          <w:spacing w:val="1"/>
        </w:rPr>
        <w:t> </w:t>
      </w:r>
      <w:r>
        <w:rPr/>
        <w:t>Because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increased</w:t>
      </w:r>
      <w:r>
        <w:rPr>
          <w:spacing w:val="15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more</w:t>
      </w:r>
      <w:r>
        <w:rPr>
          <w:spacing w:val="14"/>
        </w:rPr>
        <w:t> </w:t>
      </w:r>
      <w:r>
        <w:rPr/>
        <w:t>flexible</w:t>
      </w:r>
      <w:r>
        <w:rPr>
          <w:spacing w:val="15"/>
        </w:rPr>
        <w:t> </w:t>
      </w:r>
      <w:r>
        <w:rPr/>
        <w:t>energy</w:t>
      </w:r>
      <w:r>
        <w:rPr>
          <w:spacing w:val="13"/>
        </w:rPr>
        <w:t> </w:t>
      </w:r>
      <w:r>
        <w:rPr/>
        <w:t>forms</w:t>
      </w:r>
      <w:r>
        <w:rPr>
          <w:spacing w:val="17"/>
        </w:rPr>
        <w:t> </w:t>
      </w:r>
      <w:r>
        <w:rPr/>
        <w:t>(liquid</w:t>
      </w:r>
      <w:r>
        <w:rPr>
          <w:spacing w:val="15"/>
        </w:rPr>
        <w:t> </w:t>
      </w:r>
      <w:r>
        <w:rPr/>
        <w:t>fuels</w:t>
      </w:r>
      <w:r>
        <w:rPr>
          <w:spacing w:val="16"/>
        </w:rPr>
        <w:t> </w:t>
      </w:r>
      <w:r>
        <w:rPr/>
        <w:t>and</w:t>
      </w:r>
      <w:r>
        <w:rPr>
          <w:spacing w:val="10"/>
        </w:rPr>
        <w:t> </w:t>
      </w:r>
      <w:r>
        <w:rPr/>
        <w:t>especially</w:t>
      </w:r>
      <w:r>
        <w:rPr>
          <w:spacing w:val="11"/>
        </w:rPr>
        <w:t> </w:t>
      </w:r>
      <w:r>
        <w:rPr/>
        <w:t>electricity),</w:t>
      </w:r>
    </w:p>
    <w:p>
      <w:pPr>
        <w:pStyle w:val="BodyText"/>
        <w:spacing w:line="480" w:lineRule="auto"/>
        <w:ind w:right="238"/>
      </w:pPr>
      <w:r>
        <w:rPr>
          <w:spacing w:val="-1"/>
          <w:w w:val="44"/>
        </w:rPr>
        <w:t>―</w:t>
      </w:r>
      <w:r>
        <w:rPr/>
        <w:t>…the </w:t>
      </w:r>
      <w:r>
        <w:rPr>
          <w:spacing w:val="-8"/>
        </w:rPr>
        <w:t> </w:t>
      </w:r>
      <w:r>
        <w:rPr/>
        <w:t>discov</w:t>
      </w:r>
      <w:r>
        <w:rPr>
          <w:spacing w:val="-2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, </w:t>
      </w:r>
      <w:r>
        <w:rPr>
          <w:spacing w:val="-8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opment,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/>
        <w:t>use </w:t>
      </w:r>
      <w:r>
        <w:rPr>
          <w:spacing w:val="-9"/>
        </w:rPr>
        <w:t> </w:t>
      </w:r>
      <w:r>
        <w:rPr/>
        <w:t>of </w:t>
      </w:r>
      <w:r>
        <w:rPr>
          <w:spacing w:val="-9"/>
        </w:rPr>
        <w:t> </w:t>
      </w:r>
      <w:r>
        <w:rPr/>
        <w:t>n</w:t>
      </w:r>
      <w:r>
        <w:rPr>
          <w:spacing w:val="1"/>
        </w:rPr>
        <w:t>e</w:t>
      </w:r>
      <w:r>
        <w:rPr/>
        <w:t>w </w:t>
      </w:r>
      <w:r>
        <w:rPr>
          <w:spacing w:val="-8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cesses</w:t>
      </w:r>
      <w:r>
        <w:rPr/>
        <w:t>, </w:t>
      </w:r>
      <w:r>
        <w:rPr>
          <w:spacing w:val="-8"/>
        </w:rPr>
        <w:t> 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w </w:t>
      </w:r>
      <w:r>
        <w:rPr>
          <w:spacing w:val="-8"/>
        </w:rPr>
        <w:t> </w:t>
      </w:r>
      <w:r>
        <w:rPr>
          <w:spacing w:val="-1"/>
        </w:rPr>
        <w:t>e</w:t>
      </w:r>
      <w:r>
        <w:rPr/>
        <w:t>qui</w:t>
      </w:r>
      <w:r>
        <w:rPr>
          <w:spacing w:val="2"/>
        </w:rPr>
        <w:t>p</w:t>
      </w:r>
      <w:r>
        <w:rPr/>
        <w:t>ment, </w:t>
      </w:r>
      <w:r>
        <w:rPr>
          <w:spacing w:val="-8"/>
        </w:rPr>
        <w:t> </w:t>
      </w:r>
      <w:r>
        <w:rPr/>
        <w:t>n</w:t>
      </w:r>
      <w:r>
        <w:rPr>
          <w:spacing w:val="-1"/>
        </w:rPr>
        <w:t>e</w:t>
      </w:r>
      <w:r>
        <w:rPr/>
        <w:t>w </w:t>
      </w:r>
      <w:r>
        <w:rPr>
          <w:spacing w:val="-8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stem</w:t>
      </w:r>
      <w:r>
        <w:rPr/>
        <w:t>s </w:t>
      </w:r>
      <w:r>
        <w:rPr>
          <w:spacing w:val="-8"/>
        </w:rPr>
        <w:t> </w:t>
      </w:r>
      <w:r>
        <w:rPr/>
        <w:t>of </w:t>
      </w:r>
      <w:r>
        <w:rPr/>
        <w:t>production, and new industrial locations‖ was enhanced (Schurr, 1984). Even though energy use</w:t>
      </w:r>
      <w:r>
        <w:rPr>
          <w:spacing w:val="1"/>
        </w:rPr>
        <w:t> </w:t>
      </w:r>
      <w:r>
        <w:rPr/>
        <w:t>rose relative to labour and capital, the effect of increased use of flexible energy forms through</w:t>
      </w:r>
      <w:r>
        <w:rPr>
          <w:spacing w:val="1"/>
        </w:rPr>
        <w:t> </w:t>
      </w:r>
      <w:r>
        <w:rPr/>
        <w:t>greater productivity of other factors was</w:t>
      </w:r>
      <w:r>
        <w:rPr>
          <w:spacing w:val="1"/>
        </w:rPr>
        <w:t> </w:t>
      </w:r>
      <w:r>
        <w:rPr/>
        <w:t>large enough, so</w:t>
      </w:r>
      <w:r>
        <w:rPr>
          <w:spacing w:val="1"/>
        </w:rPr>
        <w:t> </w:t>
      </w:r>
      <w:r>
        <w:rPr/>
        <w:t>much so,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energy intensity of</w:t>
      </w:r>
      <w:r>
        <w:rPr>
          <w:spacing w:val="1"/>
        </w:rPr>
        <w:t> </w:t>
      </w:r>
      <w:r>
        <w:rPr/>
        <w:t>output fell. Schurr (1984) provides a more detailed illustration of the argument in the context of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electrification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U.S.</w:t>
      </w:r>
      <w:r>
        <w:rPr>
          <w:spacing w:val="59"/>
        </w:rPr>
        <w:t> </w:t>
      </w:r>
      <w:r>
        <w:rPr/>
        <w:t>manufacturing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broader</w:t>
      </w:r>
      <w:r>
        <w:rPr>
          <w:spacing w:val="58"/>
        </w:rPr>
        <w:t> </w:t>
      </w:r>
      <w:r>
        <w:rPr/>
        <w:t>productivity</w:t>
      </w:r>
      <w:r>
        <w:rPr>
          <w:spacing w:val="56"/>
        </w:rPr>
        <w:t> </w:t>
      </w:r>
      <w:r>
        <w:rPr/>
        <w:t>benefits</w:t>
      </w:r>
      <w:r>
        <w:rPr>
          <w:spacing w:val="59"/>
        </w:rPr>
        <w:t> </w:t>
      </w:r>
      <w:r>
        <w:rPr/>
        <w:t>provided</w:t>
      </w:r>
      <w:r>
        <w:rPr>
          <w:spacing w:val="58"/>
        </w:rPr>
        <w:t> </w:t>
      </w:r>
      <w:r>
        <w:rPr/>
        <w:t>by</w:t>
      </w:r>
      <w:r>
        <w:rPr>
          <w:spacing w:val="-57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motors.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Schurr (1982) also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a few</w:t>
      </w:r>
      <w:r>
        <w:rPr>
          <w:spacing w:val="1"/>
        </w:rPr>
        <w:t> </w:t>
      </w:r>
      <w:r>
        <w:rPr/>
        <w:t>remarks concerning the relevant</w:t>
      </w:r>
      <w:r>
        <w:rPr>
          <w:spacing w:val="1"/>
        </w:rPr>
        <w:t> </w:t>
      </w:r>
      <w:r>
        <w:rPr/>
        <w:t>trends</w:t>
      </w:r>
      <w:r>
        <w:rPr>
          <w:spacing w:val="60"/>
        </w:rPr>
        <w:t> </w:t>
      </w:r>
      <w:r>
        <w:rPr/>
        <w:t>after 1973. During this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stimulated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measures of energy productivity (these trends later abated somewhat after the drops in energy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mid-1980s).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stagnated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declined.</w:t>
      </w:r>
      <w:r>
        <w:rPr>
          <w:spacing w:val="1"/>
        </w:rPr>
        <w:t> </w:t>
      </w:r>
      <w:r>
        <w:rPr/>
        <w:t>Schurr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interconnections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 of reduced overall productivity as a consequence of higher energy costs must be</w:t>
      </w:r>
      <w:r>
        <w:rPr>
          <w:spacing w:val="1"/>
        </w:rPr>
        <w:t> </w:t>
      </w:r>
      <w:r>
        <w:rPr/>
        <w:t>considered.</w:t>
      </w:r>
    </w:p>
    <w:p>
      <w:pPr>
        <w:pStyle w:val="BodyText"/>
        <w:spacing w:line="480" w:lineRule="auto" w:before="121"/>
        <w:ind w:right="235"/>
      </w:pPr>
      <w:r>
        <w:rPr/>
        <w:t>Jorgenson</w:t>
      </w:r>
      <w:r>
        <w:rPr>
          <w:spacing w:val="1"/>
        </w:rPr>
        <w:t> </w:t>
      </w:r>
      <w:r>
        <w:rPr/>
        <w:t>(1981,</w:t>
      </w:r>
      <w:r>
        <w:rPr>
          <w:spacing w:val="1"/>
        </w:rPr>
        <w:t> </w:t>
      </w:r>
      <w:r>
        <w:rPr/>
        <w:t>1984)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pre-1973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1973</w:t>
      </w:r>
      <w:r>
        <w:rPr>
          <w:spacing w:val="1"/>
        </w:rPr>
        <w:t> </w:t>
      </w:r>
      <w:r>
        <w:rPr/>
        <w:t>energy-economy links</w:t>
      </w:r>
      <w:r>
        <w:rPr>
          <w:spacing w:val="1"/>
        </w:rPr>
        <w:t> </w:t>
      </w:r>
      <w:r>
        <w:rPr/>
        <w:t>through more formal econometric analysis of 35 U.S. sectors. Jorgenson uses a trans-logarithmic</w:t>
      </w:r>
      <w:r>
        <w:rPr>
          <w:spacing w:val="1"/>
        </w:rPr>
        <w:t> </w:t>
      </w:r>
      <w:r>
        <w:rPr/>
        <w:t>dual function approach that emphasizes relationships among factor prices, factor shares, and the</w:t>
      </w:r>
      <w:r>
        <w:rPr>
          <w:spacing w:val="1"/>
        </w:rPr>
        <w:t> </w:t>
      </w:r>
      <w:r>
        <w:rPr/>
        <w:t>overall technology level of a sector as represented by a time proxy. A five-input model is used:</w:t>
      </w:r>
      <w:r>
        <w:rPr>
          <w:spacing w:val="1"/>
        </w:rPr>
        <w:t> </w:t>
      </w:r>
      <w:r>
        <w:rPr/>
        <w:t>capital, labour, electricity, non-electrical energy, and materials. By dividing energy in this way,</w:t>
      </w:r>
      <w:r>
        <w:rPr>
          <w:spacing w:val="1"/>
        </w:rPr>
        <w:t> </w:t>
      </w:r>
      <w:r>
        <w:rPr/>
        <w:t>Jorgenson seeks to isolate the special role that electrification may have played in industrial</w:t>
      </w:r>
      <w:r>
        <w:rPr>
          <w:spacing w:val="1"/>
        </w:rPr>
        <w:t> </w:t>
      </w:r>
      <w:r>
        <w:rPr/>
        <w:t>productivity advance. The model incorporates a time index as a proxy for technical change but it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incorporate</w:t>
      </w:r>
      <w:r>
        <w:rPr>
          <w:spacing w:val="1"/>
        </w:rPr>
        <w:t> </w:t>
      </w:r>
      <w:r>
        <w:rPr/>
        <w:t>capital stock adjustment dynamics.</w:t>
      </w:r>
    </w:p>
    <w:p>
      <w:pPr>
        <w:pStyle w:val="BodyText"/>
        <w:spacing w:line="480" w:lineRule="auto" w:before="121"/>
        <w:ind w:right="234"/>
      </w:pPr>
      <w:r>
        <w:rPr/>
        <w:t>A key concept introduced by Jorgenson is the extent to which productivity growth is electricity-</w:t>
      </w:r>
      <w:r>
        <w:rPr>
          <w:spacing w:val="1"/>
        </w:rPr>
        <w:t> </w:t>
      </w:r>
      <w:r>
        <w:rPr/>
        <w:t>using</w:t>
      </w:r>
      <w:r>
        <w:rPr>
          <w:b/>
        </w:rPr>
        <w:t>. </w:t>
      </w:r>
      <w:r>
        <w:rPr/>
        <w:t>Electricity-using productivity growth is observed when technical progress increases the</w:t>
      </w:r>
      <w:r>
        <w:rPr>
          <w:spacing w:val="1"/>
        </w:rPr>
        <w:t> </w:t>
      </w:r>
      <w:r>
        <w:rPr/>
        <w:t>share of total value added accounted for by electricity (growth is electricity-saving if the share</w:t>
      </w:r>
      <w:r>
        <w:rPr>
          <w:spacing w:val="1"/>
        </w:rPr>
        <w:t> </w:t>
      </w:r>
      <w:r>
        <w:rPr/>
        <w:t>drops). Similar definitions can be applied to the other factors (e.g., labor-saving productivity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implies a drop in the</w:t>
      </w:r>
      <w:r>
        <w:rPr>
          <w:spacing w:val="-2"/>
        </w:rPr>
        <w:t> </w:t>
      </w:r>
      <w:r>
        <w:rPr/>
        <w:t>value share</w:t>
      </w:r>
      <w:r>
        <w:rPr>
          <w:spacing w:val="-1"/>
        </w:rPr>
        <w:t> </w:t>
      </w:r>
      <w:r>
        <w:rPr/>
        <w:t>of labour</w:t>
      </w:r>
      <w:r>
        <w:rPr>
          <w:spacing w:val="1"/>
        </w:rPr>
        <w:t> </w:t>
      </w:r>
      <w:r>
        <w:rPr/>
        <w:t>as technology</w:t>
      </w:r>
      <w:r>
        <w:rPr>
          <w:spacing w:val="-6"/>
        </w:rPr>
        <w:t> </w:t>
      </w:r>
      <w:r>
        <w:rPr/>
        <w:t>improves).</w:t>
      </w:r>
    </w:p>
    <w:p>
      <w:pPr>
        <w:pStyle w:val="BodyText"/>
        <w:spacing w:line="480" w:lineRule="auto" w:before="121"/>
        <w:ind w:right="239"/>
      </w:pPr>
      <w:r>
        <w:rPr/>
        <w:t>The</w:t>
      </w:r>
      <w:r>
        <w:rPr>
          <w:spacing w:val="26"/>
        </w:rPr>
        <w:t> </w:t>
      </w:r>
      <w:r>
        <w:rPr/>
        <w:t>concept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electricity-using</w:t>
      </w:r>
      <w:r>
        <w:rPr>
          <w:spacing w:val="25"/>
        </w:rPr>
        <w:t> </w:t>
      </w:r>
      <w:r>
        <w:rPr/>
        <w:t>productivity</w:t>
      </w:r>
      <w:r>
        <w:rPr>
          <w:spacing w:val="26"/>
        </w:rPr>
        <w:t> </w:t>
      </w:r>
      <w:r>
        <w:rPr/>
        <w:t>growth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important</w:t>
      </w:r>
      <w:r>
        <w:rPr>
          <w:spacing w:val="28"/>
        </w:rPr>
        <w:t> </w:t>
      </w:r>
      <w:r>
        <w:rPr/>
        <w:t>because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expresses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just</w:t>
      </w:r>
      <w:r>
        <w:rPr>
          <w:spacing w:val="-57"/>
        </w:rPr>
        <w:t> </w:t>
      </w:r>
      <w:r>
        <w:rPr/>
        <w:t>the</w:t>
      </w:r>
      <w:r>
        <w:rPr>
          <w:spacing w:val="31"/>
        </w:rPr>
        <w:t> </w:t>
      </w:r>
      <w:r>
        <w:rPr/>
        <w:t>way</w:t>
      </w:r>
      <w:r>
        <w:rPr>
          <w:spacing w:val="27"/>
        </w:rPr>
        <w:t> </w:t>
      </w:r>
      <w:r>
        <w:rPr/>
        <w:t>that</w:t>
      </w:r>
      <w:r>
        <w:rPr>
          <w:spacing w:val="32"/>
        </w:rPr>
        <w:t> </w:t>
      </w:r>
      <w:r>
        <w:rPr/>
        <w:t>an</w:t>
      </w:r>
      <w:r>
        <w:rPr>
          <w:spacing w:val="33"/>
        </w:rPr>
        <w:t> </w:t>
      </w:r>
      <w:r>
        <w:rPr/>
        <w:t>input‘s</w:t>
      </w:r>
      <w:r>
        <w:rPr>
          <w:spacing w:val="34"/>
        </w:rPr>
        <w:t> </w:t>
      </w:r>
      <w:r>
        <w:rPr/>
        <w:t>value</w:t>
      </w:r>
      <w:r>
        <w:rPr>
          <w:spacing w:val="31"/>
        </w:rPr>
        <w:t> </w:t>
      </w:r>
      <w:r>
        <w:rPr/>
        <w:t>share</w:t>
      </w:r>
      <w:r>
        <w:rPr>
          <w:spacing w:val="32"/>
        </w:rPr>
        <w:t> </w:t>
      </w:r>
      <w:r>
        <w:rPr/>
        <w:t>evolves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changes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technology;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also</w:t>
      </w:r>
      <w:r>
        <w:rPr>
          <w:spacing w:val="34"/>
        </w:rPr>
        <w:t> </w:t>
      </w:r>
      <w:r>
        <w:rPr/>
        <w:t>expresses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prices.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electric-using then a decrease in the price of electricity will raise the rate of productivity growth,</w:t>
      </w:r>
      <w:r>
        <w:rPr>
          <w:spacing w:val="1"/>
        </w:rPr>
        <w:t> </w:t>
      </w:r>
      <w:r>
        <w:rPr/>
        <w:t>other things equal. Again similar relationships apply to other factors (e.g. with capital-using</w:t>
      </w:r>
      <w:r>
        <w:rPr>
          <w:spacing w:val="1"/>
        </w:rPr>
        <w:t> </w:t>
      </w:r>
      <w:r>
        <w:rPr/>
        <w:t>productivity growth an increase in the cost of capital would dampen productivity growth). Thus</w:t>
      </w:r>
      <w:r>
        <w:rPr>
          <w:spacing w:val="1"/>
        </w:rPr>
        <w:t> </w:t>
      </w:r>
      <w:r>
        <w:rPr/>
        <w:t>the concept of electricity-using (or electricity-saving) productivity growth provides a unifying</w:t>
      </w:r>
      <w:r>
        <w:rPr>
          <w:spacing w:val="1"/>
        </w:rPr>
        <w:t> </w:t>
      </w:r>
      <w:r>
        <w:rPr/>
        <w:t>framework</w:t>
      </w:r>
      <w:r>
        <w:rPr>
          <w:spacing w:val="43"/>
        </w:rPr>
        <w:t> </w:t>
      </w:r>
      <w:r>
        <w:rPr/>
        <w:t>for</w:t>
      </w:r>
      <w:r>
        <w:rPr>
          <w:spacing w:val="45"/>
        </w:rPr>
        <w:t> </w:t>
      </w:r>
      <w:r>
        <w:rPr/>
        <w:t>interpreting</w:t>
      </w:r>
      <w:r>
        <w:rPr>
          <w:spacing w:val="42"/>
        </w:rPr>
        <w:t> </w:t>
      </w:r>
      <w:r>
        <w:rPr/>
        <w:t>both</w:t>
      </w:r>
      <w:r>
        <w:rPr>
          <w:spacing w:val="44"/>
        </w:rPr>
        <w:t> </w:t>
      </w:r>
      <w:r>
        <w:rPr/>
        <w:t>historical</w:t>
      </w:r>
      <w:r>
        <w:rPr>
          <w:spacing w:val="48"/>
        </w:rPr>
        <w:t> </w:t>
      </w:r>
      <w:r>
        <w:rPr/>
        <w:t>evidence</w:t>
      </w:r>
      <w:r>
        <w:rPr>
          <w:spacing w:val="43"/>
        </w:rPr>
        <w:t> </w:t>
      </w:r>
      <w:r>
        <w:rPr/>
        <w:t>on</w:t>
      </w:r>
      <w:r>
        <w:rPr>
          <w:spacing w:val="44"/>
        </w:rPr>
        <w:t> </w:t>
      </w:r>
      <w:r>
        <w:rPr/>
        <w:t>changes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patterns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electricity</w:t>
      </w:r>
      <w:r>
        <w:rPr>
          <w:spacing w:val="40"/>
        </w:rPr>
        <w:t> </w:t>
      </w:r>
      <w:r>
        <w:rPr/>
        <w:t>and</w:t>
      </w:r>
      <w:r>
        <w:rPr>
          <w:spacing w:val="-58"/>
        </w:rPr>
        <w:t> </w:t>
      </w:r>
      <w:r>
        <w:rPr/>
        <w:t>other energy use in manufacturing as technology has advanced, and evidence on the ways that</w:t>
      </w:r>
      <w:r>
        <w:rPr>
          <w:spacing w:val="1"/>
        </w:rPr>
        <w:t> </w:t>
      </w:r>
      <w:r>
        <w:rPr/>
        <w:t>energy and other input prices can affect productivity (as discussed in Schurr, 1982, 1984; and</w:t>
      </w:r>
      <w:r>
        <w:rPr>
          <w:spacing w:val="1"/>
        </w:rPr>
        <w:t> </w:t>
      </w:r>
      <w:r>
        <w:rPr/>
        <w:t>Rosenberg,</w:t>
      </w:r>
      <w:r>
        <w:rPr>
          <w:spacing w:val="-1"/>
        </w:rPr>
        <w:t> </w:t>
      </w:r>
      <w:r>
        <w:rPr/>
        <w:t>1983).</w:t>
      </w:r>
    </w:p>
    <w:p>
      <w:pPr>
        <w:pStyle w:val="BodyText"/>
        <w:spacing w:line="480" w:lineRule="auto" w:before="121"/>
        <w:ind w:right="237"/>
      </w:pPr>
      <w:r>
        <w:rPr/>
        <w:t>As Jorgenson (1984) notes one finding is that for 23 of the 35 sectors studied, and 15 of the 21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electricity-using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highlighting an apparent connection between electrification and broader economic progress. As</w:t>
      </w:r>
      <w:r>
        <w:rPr>
          <w:spacing w:val="1"/>
        </w:rPr>
        <w:t> </w:t>
      </w:r>
      <w:r>
        <w:rPr/>
        <w:t>Jorgenson (1984) points out, however, in 19 of these sectors, technical progress was also non-</w:t>
      </w:r>
      <w:r>
        <w:rPr>
          <w:spacing w:val="1"/>
        </w:rPr>
        <w:t> </w:t>
      </w:r>
      <w:r>
        <w:rPr/>
        <w:t>electric-energy-using.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(28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15</w:t>
      </w:r>
      <w:r>
        <w:rPr>
          <w:spacing w:val="-57"/>
        </w:rPr>
        <w:t> </w:t>
      </w:r>
      <w:r>
        <w:rPr/>
        <w:t>manufacturing)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non-electric-energy-using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electricity-using</w:t>
      </w:r>
      <w:r>
        <w:rPr>
          <w:spacing w:val="1"/>
        </w:rPr>
        <w:t> </w:t>
      </w:r>
      <w:r>
        <w:rPr/>
        <w:t>progress.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electrification</w:t>
      </w:r>
      <w:r>
        <w:rPr>
          <w:spacing w:val="-1"/>
        </w:rPr>
        <w:t> </w:t>
      </w:r>
      <w:r>
        <w:rPr/>
        <w:t>alone.</w:t>
      </w:r>
    </w:p>
    <w:p>
      <w:pPr>
        <w:pStyle w:val="BodyText"/>
        <w:spacing w:line="480" w:lineRule="auto" w:before="121"/>
        <w:ind w:right="238"/>
      </w:pPr>
      <w:r>
        <w:rPr/>
        <w:t>Some sectors that show significant non-electric-energy-using technical progress are those in</w:t>
      </w:r>
      <w:r>
        <w:rPr>
          <w:spacing w:val="1"/>
        </w:rPr>
        <w:t> </w:t>
      </w:r>
      <w:r>
        <w:rPr/>
        <w:t>which one would expect augmentation effects from greater use of more flexible fluid energy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non-electric-energy-using</w:t>
      </w:r>
      <w:r>
        <w:rPr>
          <w:spacing w:val="1"/>
        </w:rPr>
        <w:t> </w:t>
      </w:r>
      <w:r>
        <w:rPr/>
        <w:t>technical</w:t>
      </w:r>
      <w:r>
        <w:rPr>
          <w:spacing w:val="-57"/>
        </w:rPr>
        <w:t> </w:t>
      </w:r>
      <w:r>
        <w:rPr/>
        <w:t>change would be expected given the sheer importance of non-electric-energy-inputs, such as</w:t>
      </w:r>
      <w:r>
        <w:rPr>
          <w:spacing w:val="1"/>
        </w:rPr>
        <w:t> </w:t>
      </w:r>
      <w:r>
        <w:rPr/>
        <w:t>chemicals, crude oil and gas production, refining, and gas and electric utilities. Some of these</w:t>
      </w:r>
      <w:r>
        <w:rPr>
          <w:spacing w:val="1"/>
        </w:rPr>
        <w:t> </w:t>
      </w:r>
      <w:r>
        <w:rPr/>
        <w:t>sectors</w:t>
      </w:r>
      <w:r>
        <w:rPr>
          <w:spacing w:val="-1"/>
        </w:rPr>
        <w:t> </w:t>
      </w:r>
      <w:r>
        <w:rPr/>
        <w:t>also are</w:t>
      </w:r>
      <w:r>
        <w:rPr>
          <w:spacing w:val="-1"/>
        </w:rPr>
        <w:t> </w:t>
      </w:r>
      <w:r>
        <w:rPr/>
        <w:t>electric-using, while others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electric-saving.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The pattern of sectors that are capital-using and capital-saving also paints a mosaic. Many of the</w:t>
      </w:r>
      <w:r>
        <w:rPr>
          <w:spacing w:val="1"/>
        </w:rPr>
        <w:t> </w:t>
      </w:r>
      <w:r>
        <w:rPr/>
        <w:t>sectors that are electricity-using and non-electric-energy-using are involved with light industries,</w:t>
      </w:r>
      <w:r>
        <w:rPr>
          <w:spacing w:val="1"/>
        </w:rPr>
        <w:t> </w:t>
      </w:r>
      <w:r>
        <w:rPr/>
        <w:t>consumer goods, more technical intermediate products, and services. Some of these sectors also</w:t>
      </w:r>
      <w:r>
        <w:rPr>
          <w:spacing w:val="1"/>
        </w:rPr>
        <w:t> </w:t>
      </w:r>
      <w:r>
        <w:rPr/>
        <w:t>are capital-using (implying that technical progress was primarily economizing on labour and/or</w:t>
      </w:r>
      <w:r>
        <w:rPr>
          <w:spacing w:val="1"/>
        </w:rPr>
        <w:t> </w:t>
      </w:r>
      <w:r>
        <w:rPr/>
        <w:t>materials), while others were capital-saving. Chemicals and primary metals production were</w:t>
      </w:r>
      <w:r>
        <w:rPr>
          <w:spacing w:val="1"/>
        </w:rPr>
        <w:t> </w:t>
      </w:r>
      <w:r>
        <w:rPr/>
        <w:t>capital-saving, while refining and various mining activities were capital-using. Taken as a whole,</w:t>
      </w:r>
      <w:r>
        <w:rPr>
          <w:spacing w:val="-57"/>
        </w:rPr>
        <w:t> </w:t>
      </w:r>
      <w:r>
        <w:rPr/>
        <w:t>the results do indicate the important connections between patterns of energy use and productivity</w:t>
      </w:r>
      <w:r>
        <w:rPr>
          <w:spacing w:val="-57"/>
        </w:rPr>
        <w:t> </w:t>
      </w:r>
      <w:r>
        <w:rPr/>
        <w:t>changes,</w:t>
      </w:r>
      <w:r>
        <w:rPr>
          <w:spacing w:val="-1"/>
        </w:rPr>
        <w:t> </w:t>
      </w:r>
      <w:r>
        <w:rPr/>
        <w:t>but they</w:t>
      </w:r>
      <w:r>
        <w:rPr>
          <w:spacing w:val="-5"/>
        </w:rPr>
        <w:t> </w:t>
      </w:r>
      <w:r>
        <w:rPr/>
        <w:t>also indicate a</w:t>
      </w:r>
      <w:r>
        <w:rPr>
          <w:spacing w:val="-2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other influences at work.</w:t>
      </w:r>
    </w:p>
    <w:p>
      <w:pPr>
        <w:pStyle w:val="BodyText"/>
        <w:spacing w:line="480" w:lineRule="auto" w:before="121"/>
        <w:ind w:right="235"/>
      </w:pPr>
      <w:r>
        <w:rPr/>
        <w:t>Jorgenson (1984) takes up the point raised by Schurr (1982) that higher energy prices since 1973</w:t>
      </w:r>
      <w:r>
        <w:rPr>
          <w:spacing w:val="1"/>
        </w:rPr>
        <w:t> </w:t>
      </w:r>
      <w:r>
        <w:rPr/>
        <w:t>would be an important part of the productivity slowdown. Since 32 of 35 sectors studied are</w:t>
      </w:r>
      <w:r>
        <w:rPr>
          <w:spacing w:val="1"/>
        </w:rPr>
        <w:t> </w:t>
      </w:r>
      <w:r>
        <w:rPr/>
        <w:t>energy-using (electricity, non-electrical, or both), the fact that energy-using sectors would lower</w:t>
      </w:r>
      <w:r>
        <w:rPr>
          <w:spacing w:val="1"/>
        </w:rPr>
        <w:t> </w:t>
      </w:r>
      <w:r>
        <w:rPr/>
        <w:t>productivity growth in the face of higher energy prices would seem to underscore the point. It is</w:t>
      </w:r>
      <w:r>
        <w:rPr>
          <w:spacing w:val="1"/>
        </w:rPr>
        <w:t> </w:t>
      </w:r>
      <w:r>
        <w:rPr/>
        <w:t>worth pointing out, however, that most of the sample period considered by Jorgenson (1984)</w:t>
      </w:r>
      <w:r>
        <w:rPr>
          <w:spacing w:val="1"/>
        </w:rPr>
        <w:t> </w:t>
      </w:r>
      <w:r>
        <w:rPr/>
        <w:t>involved steady or declining energy prices, and prices were distorted in the U.S. between 1973</w:t>
      </w:r>
      <w:r>
        <w:rPr>
          <w:spacing w:val="1"/>
        </w:rPr>
        <w:t> </w:t>
      </w:r>
      <w:r>
        <w:rPr/>
        <w:t>and 1979 by oil and gas price controls (not to mention regulatory lag in the adjustment of</w:t>
      </w:r>
      <w:r>
        <w:rPr>
          <w:spacing w:val="1"/>
        </w:rPr>
        <w:t> </w:t>
      </w:r>
      <w:r>
        <w:rPr/>
        <w:t>electricity rates to rising fuel costs). In any event, 6 years of data is a short period from which to</w:t>
      </w:r>
      <w:r>
        <w:rPr>
          <w:spacing w:val="1"/>
        </w:rPr>
        <w:t> </w:t>
      </w:r>
      <w:r>
        <w:rPr/>
        <w:t>draw</w:t>
      </w:r>
      <w:r>
        <w:rPr>
          <w:spacing w:val="-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about longer-term</w:t>
      </w:r>
      <w:r>
        <w:rPr>
          <w:spacing w:val="-1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 factor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  <w:spacing w:line="480" w:lineRule="auto" w:before="121"/>
        <w:ind w:right="233"/>
      </w:pPr>
      <w:r>
        <w:rPr/>
        <w:t>Subsequent macroeconomic research has tended to confirm the conclusion that energy price</w:t>
      </w:r>
      <w:r>
        <w:rPr>
          <w:spacing w:val="1"/>
        </w:rPr>
        <w:t> </w:t>
      </w:r>
      <w:r>
        <w:rPr/>
        <w:t>shocks</w:t>
      </w:r>
      <w:r>
        <w:rPr>
          <w:spacing w:val="1"/>
        </w:rPr>
        <w:t> </w:t>
      </w:r>
      <w:r>
        <w:rPr/>
        <w:t>have disproportionate adverse</w:t>
      </w:r>
      <w:r>
        <w:rPr>
          <w:spacing w:val="1"/>
        </w:rPr>
        <w:t> </w:t>
      </w:r>
      <w:r>
        <w:rPr/>
        <w:t>consequences</w:t>
      </w:r>
      <w:r>
        <w:rPr>
          <w:spacing w:val="60"/>
        </w:rPr>
        <w:t> </w:t>
      </w:r>
      <w:r>
        <w:rPr/>
        <w:t>for the economy (for a review see Brown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Yücel,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adjustment costs experienced by markets in the face of abrupt price changes, as opposed to long-</w:t>
      </w:r>
      <w:r>
        <w:rPr>
          <w:spacing w:val="1"/>
        </w:rPr>
        <w:t> </w:t>
      </w:r>
      <w:r>
        <w:rPr/>
        <w:t>term productivity effects. The transmission mechanisms for these adjustment costs and their</w:t>
      </w:r>
      <w:r>
        <w:rPr>
          <w:spacing w:val="1"/>
        </w:rPr>
        <w:t> </w:t>
      </w:r>
      <w:r>
        <w:rPr/>
        <w:t>magnitudes</w:t>
      </w:r>
      <w:r>
        <w:rPr>
          <w:spacing w:val="38"/>
        </w:rPr>
        <w:t> </w:t>
      </w:r>
      <w:r>
        <w:rPr/>
        <w:t>are</w:t>
      </w:r>
      <w:r>
        <w:rPr>
          <w:spacing w:val="34"/>
        </w:rPr>
        <w:t> </w:t>
      </w:r>
      <w:r>
        <w:rPr/>
        <w:t>still</w:t>
      </w:r>
      <w:r>
        <w:rPr>
          <w:spacing w:val="36"/>
        </w:rPr>
        <w:t> </w:t>
      </w:r>
      <w:r>
        <w:rPr/>
        <w:t>under</w:t>
      </w:r>
      <w:r>
        <w:rPr>
          <w:spacing w:val="35"/>
        </w:rPr>
        <w:t> </w:t>
      </w:r>
      <w:r>
        <w:rPr/>
        <w:t>debate.</w:t>
      </w:r>
      <w:r>
        <w:rPr>
          <w:spacing w:val="35"/>
        </w:rPr>
        <w:t> </w:t>
      </w:r>
      <w:r>
        <w:rPr/>
        <w:t>We</w:t>
      </w:r>
      <w:r>
        <w:rPr>
          <w:spacing w:val="36"/>
        </w:rPr>
        <w:t> </w:t>
      </w:r>
      <w:r>
        <w:rPr/>
        <w:t>may</w:t>
      </w:r>
      <w:r>
        <w:rPr>
          <w:spacing w:val="30"/>
        </w:rPr>
        <w:t> </w:t>
      </w:r>
      <w:r>
        <w:rPr/>
        <w:t>therefore</w:t>
      </w:r>
      <w:r>
        <w:rPr>
          <w:spacing w:val="37"/>
        </w:rPr>
        <w:t> </w:t>
      </w:r>
      <w:r>
        <w:rPr/>
        <w:t>conclude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patterns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energy</w:t>
      </w:r>
      <w:r>
        <w:rPr>
          <w:spacing w:val="30"/>
        </w:rPr>
        <w:t> </w:t>
      </w:r>
      <w:r>
        <w:rPr/>
        <w:t>use</w:t>
      </w:r>
      <w:r>
        <w:rPr>
          <w:spacing w:val="37"/>
        </w:rPr>
        <w:t> </w:t>
      </w:r>
      <w:r>
        <w:rPr/>
        <w:t>do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seem to have some important broader productivity implications, but more work is needed to</w:t>
      </w:r>
      <w:r>
        <w:rPr>
          <w:spacing w:val="1"/>
        </w:rPr>
        <w:t> </w:t>
      </w:r>
      <w:r>
        <w:rPr/>
        <w:t>determine their importance </w:t>
      </w:r>
      <w:r>
        <w:rPr>
          <w:i/>
        </w:rPr>
        <w:t>vis-à-vis </w:t>
      </w:r>
      <w:r>
        <w:rPr/>
        <w:t>other influences and to understand the interactions between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 non-energy</w:t>
      </w:r>
      <w:r>
        <w:rPr>
          <w:spacing w:val="-5"/>
        </w:rPr>
        <w:t> </w:t>
      </w:r>
      <w:r>
        <w:rPr/>
        <w:t>influences.</w:t>
      </w:r>
    </w:p>
    <w:p>
      <w:pPr>
        <w:pStyle w:val="Heading2"/>
        <w:numPr>
          <w:ilvl w:val="2"/>
          <w:numId w:val="16"/>
        </w:numPr>
        <w:tabs>
          <w:tab w:pos="1021" w:val="left" w:leader="none"/>
        </w:tabs>
        <w:spacing w:line="240" w:lineRule="auto" w:before="125" w:after="0"/>
        <w:ind w:left="1020" w:right="0" w:hanging="661"/>
        <w:jc w:val="both"/>
      </w:pPr>
      <w:bookmarkStart w:name="_TOC_250014" w:id="74"/>
      <w:r>
        <w:rPr/>
        <w:t>Rural</w:t>
      </w:r>
      <w:r>
        <w:rPr>
          <w:spacing w:val="-1"/>
        </w:rPr>
        <w:t> </w:t>
      </w:r>
      <w:r>
        <w:rPr/>
        <w:t>Household</w:t>
      </w:r>
      <w:r>
        <w:rPr>
          <w:spacing w:val="-2"/>
        </w:rPr>
        <w:t> </w:t>
      </w:r>
      <w:bookmarkEnd w:id="74"/>
      <w:r>
        <w:rPr/>
        <w:t>Energy Use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line="480" w:lineRule="auto"/>
        <w:ind w:right="236"/>
      </w:pPr>
      <w:r>
        <w:rPr/>
        <w:t>In this section we shift emphasis to the household sector, which is of particular importance in</w:t>
      </w:r>
      <w:r>
        <w:rPr>
          <w:spacing w:val="1"/>
        </w:rPr>
        <w:t> </w:t>
      </w:r>
      <w:r>
        <w:rPr/>
        <w:t>considering energy-development relationships in poor countries. A World Bank study of the</w:t>
      </w:r>
      <w:r>
        <w:rPr>
          <w:spacing w:val="1"/>
        </w:rPr>
        <w:t> </w:t>
      </w:r>
      <w:r>
        <w:rPr/>
        <w:t>economic and social benefits of rural electrification in the Philippines (ESMAP, 2002a) seeks to</w:t>
      </w:r>
      <w:r>
        <w:rPr>
          <w:spacing w:val="1"/>
        </w:rPr>
        <w:t> </w:t>
      </w:r>
      <w:r>
        <w:rPr/>
        <w:t>capture a variety of direct and indirect benefits through detailed survey-based research and 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p.109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 of benefits overlap and simply adding them up, involves double counting. Still, the</w:t>
      </w:r>
      <w:r>
        <w:rPr>
          <w:spacing w:val="1"/>
        </w:rPr>
        <w:t> </w:t>
      </w:r>
      <w:r>
        <w:rPr/>
        <w:t>magnitudes indicate the potential for significant augmentation effects relative to the more direct</w:t>
      </w:r>
      <w:r>
        <w:rPr>
          <w:spacing w:val="1"/>
        </w:rPr>
        <w:t> </w:t>
      </w:r>
      <w:r>
        <w:rPr/>
        <w:t>benefits.</w:t>
      </w:r>
    </w:p>
    <w:p>
      <w:pPr>
        <w:pStyle w:val="BodyText"/>
        <w:spacing w:line="480" w:lineRule="auto" w:before="122"/>
        <w:ind w:right="235"/>
      </w:pPr>
      <w:r>
        <w:rPr/>
        <w:t>The first two categories of benefits – lower cost and expanded use of lighting, and lower cost and</w:t>
      </w:r>
      <w:r>
        <w:rPr>
          <w:spacing w:val="-57"/>
        </w:rPr>
        <w:t> </w:t>
      </w:r>
      <w:r>
        <w:rPr/>
        <w:t>expanded use of radio and TV- are relatively easy to define as direct increases in household</w:t>
      </w:r>
      <w:r>
        <w:rPr>
          <w:spacing w:val="1"/>
        </w:rPr>
        <w:t> </w:t>
      </w:r>
      <w:r>
        <w:rPr/>
        <w:t>consumer surplus from rural electrification. The fourth item, time saving for household chores,</w:t>
      </w:r>
      <w:r>
        <w:rPr>
          <w:spacing w:val="1"/>
        </w:rPr>
        <w:t> </w:t>
      </w:r>
      <w:r>
        <w:rPr/>
        <w:t>also could be considered a direct benefit - though such time savings also reduce the opportunity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does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evaluate this connection. There is also an illustration of how improved energy access can spill</w:t>
      </w:r>
      <w:r>
        <w:rPr>
          <w:spacing w:val="1"/>
        </w:rPr>
        <w:t> </w:t>
      </w:r>
      <w:r>
        <w:rPr/>
        <w:t>over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enhance</w:t>
      </w:r>
      <w:r>
        <w:rPr>
          <w:spacing w:val="26"/>
        </w:rPr>
        <w:t> </w:t>
      </w:r>
      <w:r>
        <w:rPr/>
        <w:t>economic</w:t>
      </w:r>
      <w:r>
        <w:rPr>
          <w:spacing w:val="28"/>
        </w:rPr>
        <w:t> </w:t>
      </w:r>
      <w:r>
        <w:rPr/>
        <w:t>productivity.</w:t>
      </w:r>
      <w:r>
        <w:rPr>
          <w:spacing w:val="27"/>
        </w:rPr>
        <w:t> </w:t>
      </w:r>
      <w:r>
        <w:rPr/>
        <w:t>While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figures</w:t>
      </w:r>
      <w:r>
        <w:rPr>
          <w:spacing w:val="30"/>
        </w:rPr>
        <w:t> </w:t>
      </w:r>
      <w:r>
        <w:rPr/>
        <w:t>are</w:t>
      </w:r>
      <w:r>
        <w:rPr>
          <w:spacing w:val="25"/>
        </w:rPr>
        <w:t> </w:t>
      </w:r>
      <w:r>
        <w:rPr/>
        <w:t>hard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compare,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does</w:t>
      </w:r>
      <w:r>
        <w:rPr>
          <w:spacing w:val="28"/>
        </w:rPr>
        <w:t> </w:t>
      </w:r>
      <w:r>
        <w:rPr/>
        <w:t>appear</w:t>
      </w:r>
      <w:r>
        <w:rPr>
          <w:spacing w:val="-58"/>
        </w:rPr>
        <w:t> </w:t>
      </w:r>
      <w:r>
        <w:rPr/>
        <w:t>that these broader benefits are the same order of magnitude as the direct household benefits – not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trivial</w:t>
      </w:r>
      <w:r>
        <w:rPr>
          <w:spacing w:val="-1"/>
        </w:rPr>
        <w:t> </w:t>
      </w:r>
      <w:r>
        <w:rPr/>
        <w:t>consideration in</w:t>
      </w:r>
      <w:r>
        <w:rPr>
          <w:spacing w:val="1"/>
        </w:rPr>
        <w:t> </w:t>
      </w:r>
      <w:r>
        <w:rPr/>
        <w:t>the overall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 energy</w:t>
      </w:r>
      <w:r>
        <w:rPr>
          <w:spacing w:val="-6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augmentation.</w:t>
      </w:r>
    </w:p>
    <w:p>
      <w:pPr>
        <w:pStyle w:val="BodyText"/>
        <w:spacing w:line="480" w:lineRule="auto" w:before="113"/>
        <w:ind w:right="235"/>
      </w:pPr>
      <w:r>
        <w:rPr/>
        <w:t>A methodologically similar draft study by Barnes et al. (2002) considers the benefits of rural</w:t>
      </w:r>
      <w:r>
        <w:rPr>
          <w:spacing w:val="1"/>
        </w:rPr>
        <w:t> </w:t>
      </w:r>
      <w:r>
        <w:rPr/>
        <w:t>electrification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India.</w:t>
      </w:r>
      <w:r>
        <w:rPr>
          <w:spacing w:val="22"/>
        </w:rPr>
        <w:t> </w:t>
      </w:r>
      <w:r>
        <w:rPr/>
        <w:t>The</w:t>
      </w:r>
      <w:r>
        <w:rPr>
          <w:spacing w:val="16"/>
        </w:rPr>
        <w:t> </w:t>
      </w:r>
      <w:r>
        <w:rPr/>
        <w:t>authors</w:t>
      </w:r>
      <w:r>
        <w:rPr>
          <w:spacing w:val="20"/>
        </w:rPr>
        <w:t> </w:t>
      </w:r>
      <w:r>
        <w:rPr/>
        <w:t>consider</w:t>
      </w:r>
      <w:r>
        <w:rPr>
          <w:spacing w:val="18"/>
        </w:rPr>
        <w:t> </w:t>
      </w:r>
      <w:r>
        <w:rPr/>
        <w:t>benefits</w:t>
      </w:r>
      <w:r>
        <w:rPr>
          <w:spacing w:val="18"/>
        </w:rPr>
        <w:t> </w:t>
      </w:r>
      <w:r>
        <w:rPr/>
        <w:t>associated</w:t>
      </w:r>
      <w:r>
        <w:rPr>
          <w:spacing w:val="17"/>
        </w:rPr>
        <w:t> </w:t>
      </w:r>
      <w:r>
        <w:rPr/>
        <w:t>with</w:t>
      </w:r>
      <w:r>
        <w:rPr>
          <w:spacing w:val="24"/>
        </w:rPr>
        <w:t> </w:t>
      </w:r>
      <w:r>
        <w:rPr/>
        <w:t>improved</w:t>
      </w:r>
      <w:r>
        <w:rPr>
          <w:spacing w:val="17"/>
        </w:rPr>
        <w:t> </w:t>
      </w:r>
      <w:r>
        <w:rPr/>
        <w:t>lighting,</w:t>
      </w:r>
      <w:r>
        <w:rPr>
          <w:spacing w:val="21"/>
        </w:rPr>
        <w:t> </w:t>
      </w:r>
      <w:r>
        <w:rPr/>
        <w:t>ability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2"/>
      </w:pPr>
      <w:r>
        <w:rPr/>
        <w:t>to irrigate with electric pump sets, and complementary returns to education. While the study does</w:t>
      </w:r>
      <w:r>
        <w:rPr>
          <w:spacing w:val="-57"/>
        </w:rPr>
        <w:t> </w:t>
      </w:r>
      <w:r>
        <w:rPr/>
        <w:t>not provide the same summary comparison as for the Philippines work, it further confirms the</w:t>
      </w:r>
      <w:r>
        <w:rPr>
          <w:spacing w:val="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that broader</w:t>
      </w:r>
      <w:r>
        <w:rPr>
          <w:spacing w:val="1"/>
        </w:rPr>
        <w:t> </w:t>
      </w:r>
      <w:r>
        <w:rPr/>
        <w:t>benefits from</w:t>
      </w:r>
      <w:r>
        <w:rPr>
          <w:spacing w:val="2"/>
        </w:rPr>
        <w:t> </w:t>
      </w:r>
      <w:r>
        <w:rPr/>
        <w:t>education are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 in evidence.</w:t>
      </w:r>
    </w:p>
    <w:p>
      <w:pPr>
        <w:pStyle w:val="BodyText"/>
        <w:spacing w:line="480" w:lineRule="auto" w:before="120"/>
        <w:ind w:right="240"/>
      </w:pPr>
      <w:r>
        <w:rPr/>
        <w:t>The lighting benefits expressed in terms of percentage increases over the consumer surplus</w:t>
      </w:r>
      <w:r>
        <w:rPr>
          <w:spacing w:val="1"/>
        </w:rPr>
        <w:t> </w:t>
      </w:r>
      <w:r>
        <w:rPr/>
        <w:t>derived from inferior kerosene lighting are enormous. The benefits from the ability to improve</w:t>
      </w:r>
      <w:r>
        <w:rPr>
          <w:spacing w:val="1"/>
        </w:rPr>
        <w:t> </w:t>
      </w:r>
      <w:r>
        <w:rPr/>
        <w:t>farm income through pump irrigation also are quite  </w:t>
      </w:r>
      <w:r>
        <w:rPr>
          <w:spacing w:val="1"/>
        </w:rPr>
        <w:t> </w:t>
      </w:r>
      <w:r>
        <w:rPr/>
        <w:t>significant- depending on farm size and</w:t>
      </w:r>
      <w:r>
        <w:rPr>
          <w:spacing w:val="1"/>
        </w:rPr>
        <w:t> </w:t>
      </w:r>
      <w:r>
        <w:rPr/>
        <w:t>other factors, income increases of roughly 50% or more are recorded. The education benefits are</w:t>
      </w:r>
      <w:r>
        <w:rPr>
          <w:spacing w:val="1"/>
        </w:rPr>
        <w:t> </w:t>
      </w:r>
      <w:r>
        <w:rPr/>
        <w:t>more indirect but no less important. The availability of electricity appears to markedly accelerate</w:t>
      </w:r>
      <w:r>
        <w:rPr>
          <w:spacing w:val="-57"/>
        </w:rPr>
        <w:t> </w:t>
      </w:r>
      <w:r>
        <w:rPr/>
        <w:t>the rate at which household income rises with years of schooling. This can then be translated into</w:t>
      </w:r>
      <w:r>
        <w:rPr>
          <w:spacing w:val="-57"/>
        </w:rPr>
        <w:t> </w:t>
      </w:r>
      <w:r>
        <w:rPr/>
        <w:t>substantial increases in the potential for increased farm and non-farm income when improved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is coupled with electricity</w:t>
      </w:r>
      <w:r>
        <w:rPr>
          <w:spacing w:val="-5"/>
        </w:rPr>
        <w:t> </w:t>
      </w:r>
      <w:r>
        <w:rPr/>
        <w:t>availability.</w:t>
      </w:r>
    </w:p>
    <w:p>
      <w:pPr>
        <w:pStyle w:val="BodyText"/>
        <w:spacing w:line="480" w:lineRule="auto" w:before="122"/>
        <w:ind w:right="235"/>
      </w:pPr>
      <w:r>
        <w:rPr/>
        <w:t>Yet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services (water, electricity, sanitation, telephone) for poverty alleviation and social development</w:t>
      </w:r>
      <w:r>
        <w:rPr>
          <w:spacing w:val="1"/>
        </w:rPr>
        <w:t> </w:t>
      </w:r>
      <w:r>
        <w:rPr/>
        <w:t>in Peru (World Bank, 1999). The findings of this work suggest that electricity appears to be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welfare.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electrification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positively with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productive the greater the availability of either of these services. Finally, access to two or more</w:t>
      </w:r>
      <w:r>
        <w:rPr>
          <w:spacing w:val="1"/>
        </w:rPr>
        <w:t> </w:t>
      </w:r>
      <w:r>
        <w:rPr/>
        <w:t>infrastructure</w:t>
      </w:r>
      <w:r>
        <w:rPr>
          <w:spacing w:val="20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appears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have</w:t>
      </w:r>
      <w:r>
        <w:rPr>
          <w:spacing w:val="24"/>
        </w:rPr>
        <w:t> </w:t>
      </w:r>
      <w:r>
        <w:rPr/>
        <w:t>greater</w:t>
      </w:r>
      <w:r>
        <w:rPr>
          <w:spacing w:val="21"/>
        </w:rPr>
        <w:t> </w:t>
      </w:r>
      <w:r>
        <w:rPr/>
        <w:t>than</w:t>
      </w:r>
      <w:r>
        <w:rPr>
          <w:spacing w:val="22"/>
        </w:rPr>
        <w:t> </w:t>
      </w:r>
      <w:r>
        <w:rPr/>
        <w:t>proportional</w:t>
      </w:r>
      <w:r>
        <w:rPr>
          <w:spacing w:val="21"/>
        </w:rPr>
        <w:t> </w:t>
      </w:r>
      <w:r>
        <w:rPr/>
        <w:t>impacts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household</w:t>
      </w:r>
      <w:r>
        <w:rPr>
          <w:spacing w:val="23"/>
        </w:rPr>
        <w:t> </w:t>
      </w:r>
      <w:r>
        <w:rPr/>
        <w:t>income,</w:t>
      </w:r>
      <w:r>
        <w:rPr>
          <w:spacing w:val="-58"/>
        </w:rPr>
        <w:t> </w:t>
      </w:r>
      <w:r>
        <w:rPr/>
        <w:t>so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appears to be</w:t>
      </w:r>
      <w:r>
        <w:rPr>
          <w:spacing w:val="-1"/>
        </w:rPr>
        <w:t> </w:t>
      </w:r>
      <w:r>
        <w:rPr/>
        <w:t>some economies of scope</w:t>
      </w:r>
      <w:r>
        <w:rPr>
          <w:spacing w:val="-1"/>
        </w:rPr>
        <w:t> </w:t>
      </w:r>
      <w:r>
        <w:rPr/>
        <w:t>in infrastructure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provision.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spacing w:line="480" w:lineRule="auto" w:before="77"/>
        <w:ind w:left="4076" w:right="3895" w:hanging="63"/>
        <w:jc w:val="center"/>
      </w:pPr>
      <w:bookmarkStart w:name="_TOC_250013" w:id="75"/>
      <w:r>
        <w:rPr/>
        <w:t>CHAPTER FOUR</w:t>
      </w:r>
      <w:r>
        <w:rPr>
          <w:spacing w:val="1"/>
        </w:rPr>
        <w:t> </w:t>
      </w:r>
      <w:bookmarkEnd w:id="75"/>
      <w:r>
        <w:rPr/>
        <w:t>METHODOLOGY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2"/>
        </w:rPr>
      </w:pPr>
    </w:p>
    <w:p>
      <w:pPr>
        <w:pStyle w:val="ListParagraph"/>
        <w:numPr>
          <w:ilvl w:val="1"/>
          <w:numId w:val="18"/>
        </w:numPr>
        <w:tabs>
          <w:tab w:pos="841" w:val="left" w:leader="none"/>
        </w:tabs>
        <w:spacing w:line="240" w:lineRule="auto" w:before="0" w:after="0"/>
        <w:ind w:left="840" w:right="0" w:hanging="481"/>
        <w:jc w:val="both"/>
        <w:rPr>
          <w:b/>
          <w:sz w:val="24"/>
        </w:rPr>
      </w:pPr>
      <w:r>
        <w:rPr>
          <w:b/>
          <w:sz w:val="24"/>
        </w:rPr>
        <w:t>Model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Structure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Demand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42"/>
      </w:pPr>
      <w:r>
        <w:rPr/>
        <w:t>The International Energy Agency (IEA) disaggregates total energy consumed, proxied by total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(TFC),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energy consumed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residential, industrial,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agriculture, and commerce and public service sectors of the economy. Simple bar and pie charts</w:t>
      </w:r>
      <w:r>
        <w:rPr>
          <w:spacing w:val="1"/>
        </w:rPr>
        <w:t> </w:t>
      </w:r>
      <w:r>
        <w:rPr/>
        <w:t>depicting percentages of each of these fuels are used in this work to analyze the structure of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demand in Cameroon and Nigeria. This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expected to address objective</w:t>
      </w:r>
      <w:r>
        <w:rPr>
          <w:spacing w:val="-1"/>
        </w:rPr>
        <w:t> </w:t>
      </w:r>
      <w:r>
        <w:rPr/>
        <w:t>one.</w:t>
      </w:r>
    </w:p>
    <w:p>
      <w:pPr>
        <w:pStyle w:val="Heading2"/>
        <w:numPr>
          <w:ilvl w:val="1"/>
          <w:numId w:val="18"/>
        </w:numPr>
        <w:tabs>
          <w:tab w:pos="841" w:val="left" w:leader="none"/>
        </w:tabs>
        <w:spacing w:line="240" w:lineRule="auto" w:before="5" w:after="0"/>
        <w:ind w:left="840" w:right="0" w:hanging="481"/>
        <w:jc w:val="both"/>
      </w:pPr>
      <w:r>
        <w:rPr/>
        <w:t>Model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Energy</w:t>
      </w:r>
      <w:r>
        <w:rPr>
          <w:spacing w:val="-1"/>
        </w:rPr>
        <w:t> </w:t>
      </w:r>
      <w:r>
        <w:rPr/>
        <w:t>demand,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Technological</w:t>
      </w:r>
      <w:r>
        <w:rPr>
          <w:spacing w:val="-2"/>
        </w:rPr>
        <w:t> </w:t>
      </w:r>
      <w:r>
        <w:rPr/>
        <w:t>change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2"/>
          <w:numId w:val="18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1"/>
      </w:pPr>
      <w:r>
        <w:rPr/>
        <w:t>Test of stationarity is used to investigate whether the mean value and variance of the stochastic</w:t>
      </w:r>
      <w:r>
        <w:rPr>
          <w:spacing w:val="1"/>
        </w:rPr>
        <w:t> </w:t>
      </w:r>
      <w:r>
        <w:rPr/>
        <w:t>process are constant over time. It tests the order of integration of the individual series. The</w:t>
      </w:r>
      <w:r>
        <w:rPr>
          <w:spacing w:val="1"/>
        </w:rPr>
        <w:t> </w:t>
      </w:r>
      <w:r>
        <w:rPr/>
        <w:t>procedure adopted in this work is the Augmented Dickey-Fuller (ADF) test credited to Dickey</w:t>
      </w:r>
      <w:r>
        <w:rPr>
          <w:spacing w:val="1"/>
        </w:rPr>
        <w:t> </w:t>
      </w:r>
      <w:r>
        <w:rPr/>
        <w:t>and Fuller (1979). This test relies on rejecting a null hypothesis of non - stationarity in favour of</w:t>
      </w:r>
      <w:r>
        <w:rPr>
          <w:spacing w:val="1"/>
        </w:rPr>
        <w:t> </w:t>
      </w:r>
      <w:r>
        <w:rPr/>
        <w:t>the alternative hypothesis of stationarity. The tests are conducted for each of the time series.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form of ADF</w:t>
      </w:r>
      <w:r>
        <w:rPr>
          <w:spacing w:val="-2"/>
        </w:rPr>
        <w:t> </w:t>
      </w:r>
      <w:r>
        <w:rPr/>
        <w:t>test</w:t>
      </w:r>
      <w:r>
        <w:rPr>
          <w:spacing w:val="2"/>
        </w:rPr>
        <w:t> </w:t>
      </w:r>
      <w:r>
        <w:rPr/>
        <w:t>is estimated by</w:t>
      </w:r>
      <w:r>
        <w:rPr>
          <w:spacing w:val="-5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equations:</w:t>
      </w:r>
    </w:p>
    <w:p>
      <w:pPr>
        <w:pStyle w:val="BodyText"/>
        <w:tabs>
          <w:tab w:pos="6742" w:val="left" w:leader="hyphen"/>
        </w:tabs>
        <w:spacing w:line="285" w:lineRule="exact"/>
        <w:ind w:left="1380"/>
        <w:jc w:val="left"/>
      </w:pPr>
      <w:r>
        <w:rPr/>
        <w:pict>
          <v:shape style="position:absolute;margin-left:230.570007pt;margin-top:7.611737pt;width:4.95pt;height:8.550pt;mso-position-horizontal-relative:page;mso-position-vertical-relative:paragraph;z-index:-2362828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∆𝑌</w:t>
      </w:r>
      <w:r>
        <w:rPr>
          <w:rFonts w:ascii="Cambria Math" w:hAnsi="Cambria Math" w:eastAsia="Cambria Math"/>
          <w:w w:val="105"/>
          <w:vertAlign w:val="subscript"/>
        </w:rPr>
        <w:t>𝑡</w:t>
      </w:r>
      <w:r>
        <w:rPr>
          <w:rFonts w:ascii="Cambria Math" w:hAnsi="Cambria Math" w:eastAsia="Cambria Math"/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1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𝛿𝑌</w:t>
      </w:r>
      <w:r>
        <w:rPr>
          <w:rFonts w:ascii="Cambria Math" w:hAnsi="Cambria Math" w:eastAsia="Cambria Math"/>
          <w:w w:val="105"/>
          <w:vertAlign w:val="subscript"/>
        </w:rPr>
        <w:t>𝑡−1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𝑛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𝛼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*</w:t>
      </w:r>
      <w:r>
        <w:rPr>
          <w:rFonts w:ascii="Cambria Math" w:hAnsi="Cambria Math" w:eastAsia="Cambria Math"/>
          <w:spacing w:val="-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∆𝑌</w:t>
      </w:r>
      <w:r>
        <w:rPr>
          <w:rFonts w:ascii="Cambria Math" w:hAnsi="Cambria Math" w:eastAsia="Cambria Math"/>
          <w:w w:val="105"/>
          <w:vertAlign w:val="subscript"/>
        </w:rPr>
        <w:t>𝑡−1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12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3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s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w w:val="105"/>
          <w:position w:val="-4"/>
          <w:vertAlign w:val="baseline"/>
        </w:rPr>
        <w:tab/>
      </w:r>
      <w:r>
        <w:rPr>
          <w:w w:val="105"/>
          <w:vertAlign w:val="baseline"/>
        </w:rPr>
        <w:t>(4.1)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tabs>
          <w:tab w:pos="6817" w:val="left" w:leader="hyphen"/>
        </w:tabs>
        <w:ind w:left="1380"/>
        <w:jc w:val="left"/>
      </w:pPr>
      <w:r>
        <w:rPr/>
        <w:pict>
          <v:shape style="position:absolute;margin-left:267.769989pt;margin-top:7.906901pt;width:4.95pt;height:8.550pt;mso-position-horizontal-relative:page;mso-position-vertical-relative:paragraph;z-index:-2362777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∆𝑍</w:t>
      </w:r>
      <w:r>
        <w:rPr>
          <w:rFonts w:ascii="Cambria Math" w:hAnsi="Cambria Math" w:eastAsia="Cambria Math"/>
          <w:w w:val="105"/>
          <w:vertAlign w:val="subscript"/>
        </w:rPr>
        <w:t>𝑡</w:t>
      </w:r>
      <w:r>
        <w:rPr>
          <w:rFonts w:ascii="Cambria Math" w:hAnsi="Cambria Math" w:eastAsia="Cambria Math"/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1</w:t>
      </w:r>
      <w:r>
        <w:rPr>
          <w:rFonts w:ascii="Cambria Math" w:hAnsi="Cambria Math" w:eastAsia="Cambria Math"/>
          <w:spacing w:val="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2</w:t>
      </w:r>
      <w:r>
        <w:rPr>
          <w:rFonts w:ascii="Cambria Math" w:hAnsi="Cambria Math" w:eastAsia="Cambria Math"/>
          <w:w w:val="105"/>
          <w:vertAlign w:val="baseline"/>
        </w:rPr>
        <w:t>𝑡</w:t>
      </w:r>
      <w:r>
        <w:rPr>
          <w:rFonts w:ascii="Cambria Math" w:hAnsi="Cambria Math" w:eastAsia="Cambria Math"/>
          <w:spacing w:val="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5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𝛿𝑍</w:t>
      </w:r>
      <w:r>
        <w:rPr>
          <w:rFonts w:ascii="Cambria Math" w:hAnsi="Cambria Math" w:eastAsia="Cambria Math"/>
          <w:w w:val="105"/>
          <w:vertAlign w:val="subscript"/>
        </w:rPr>
        <w:t>𝑡−1</w:t>
      </w:r>
      <w:r>
        <w:rPr>
          <w:rFonts w:ascii="Cambria Math" w:hAnsi="Cambria Math" w:eastAsia="Cambria Math"/>
          <w:spacing w:val="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𝑛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𝛼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spacing w:val="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*</w:t>
      </w:r>
      <w:r>
        <w:rPr>
          <w:rFonts w:ascii="Cambria Math" w:hAnsi="Cambria Math" w:eastAsia="Cambria Math"/>
          <w:spacing w:val="-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∆𝑍</w:t>
      </w:r>
      <w:r>
        <w:rPr>
          <w:rFonts w:ascii="Cambria Math" w:hAnsi="Cambria Math" w:eastAsia="Cambria Math"/>
          <w:w w:val="105"/>
          <w:vertAlign w:val="subscript"/>
        </w:rPr>
        <w:t>𝑡−1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5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4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s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w w:val="105"/>
          <w:position w:val="-4"/>
          <w:vertAlign w:val="baseline"/>
        </w:rPr>
        <w:tab/>
      </w:r>
      <w:r>
        <w:rPr>
          <w:w w:val="105"/>
          <w:vertAlign w:val="baseline"/>
        </w:rPr>
        <w:t>(4.2)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/>
        <w:ind w:right="233"/>
      </w:pPr>
      <w:r>
        <w:rPr/>
        <w:t>Where Y and Z are the time series variables under study; t is a linear time trend; ∆ is the first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operator;</w:t>
      </w:r>
      <w:r>
        <w:rPr>
          <w:spacing w:val="1"/>
        </w:rPr>
        <w:t> </w:t>
      </w:r>
      <w:r>
        <w:rPr/>
        <w:t>β</w:t>
      </w:r>
      <w:r>
        <w:rPr>
          <w:vertAlign w:val="subscript"/>
        </w:rPr>
        <w:t>1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constant;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optimum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lags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variable;</w:t>
      </w:r>
      <w:r>
        <w:rPr>
          <w:spacing w:val="31"/>
          <w:vertAlign w:val="baseline"/>
        </w:rPr>
        <w:t> </w:t>
      </w:r>
      <w:r>
        <w:rPr>
          <w:vertAlign w:val="baseline"/>
        </w:rPr>
        <w:t>sigma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summation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sign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є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pure</w:t>
      </w:r>
      <w:r>
        <w:rPr>
          <w:spacing w:val="30"/>
          <w:vertAlign w:val="baseline"/>
        </w:rPr>
        <w:t> </w:t>
      </w:r>
      <w:r>
        <w:rPr>
          <w:vertAlign w:val="baseline"/>
        </w:rPr>
        <w:t>white</w:t>
      </w:r>
      <w:r>
        <w:rPr>
          <w:spacing w:val="30"/>
          <w:vertAlign w:val="baseline"/>
        </w:rPr>
        <w:t> </w:t>
      </w:r>
      <w:r>
        <w:rPr>
          <w:vertAlign w:val="baseline"/>
        </w:rPr>
        <w:t>noise</w:t>
      </w:r>
      <w:r>
        <w:rPr>
          <w:spacing w:val="33"/>
          <w:vertAlign w:val="baseline"/>
        </w:rPr>
        <w:t> </w:t>
      </w:r>
      <w:r>
        <w:rPr>
          <w:vertAlign w:val="baseline"/>
        </w:rPr>
        <w:t>error</w:t>
      </w:r>
      <w:r>
        <w:rPr>
          <w:spacing w:val="30"/>
          <w:vertAlign w:val="baseline"/>
        </w:rPr>
        <w:t> </w:t>
      </w:r>
      <w:r>
        <w:rPr>
          <w:vertAlign w:val="baseline"/>
        </w:rPr>
        <w:t>term.</w:t>
      </w:r>
      <w:r>
        <w:rPr>
          <w:spacing w:val="3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32"/>
          <w:vertAlign w:val="baseline"/>
        </w:rPr>
        <w:t> </w:t>
      </w:r>
      <w:r>
        <w:rPr>
          <w:vertAlign w:val="baseline"/>
        </w:rPr>
        <w:t>(4.1)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(4.2)</w:t>
      </w:r>
      <w:r>
        <w:rPr>
          <w:spacing w:val="28"/>
          <w:vertAlign w:val="baseline"/>
        </w:rPr>
        <w:t> </w:t>
      </w:r>
      <w:r>
        <w:rPr>
          <w:vertAlign w:val="baseline"/>
        </w:rPr>
        <w:t>above</w:t>
      </w:r>
      <w:r>
        <w:rPr>
          <w:spacing w:val="29"/>
          <w:vertAlign w:val="baseline"/>
        </w:rPr>
        <w:t> </w:t>
      </w:r>
      <w:r>
        <w:rPr>
          <w:vertAlign w:val="baseline"/>
        </w:rPr>
        <w:t>are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0"/>
          <w:vertAlign w:val="baseline"/>
        </w:rPr>
        <w:t> </w:t>
      </w:r>
      <w:r>
        <w:rPr>
          <w:vertAlign w:val="baseline"/>
        </w:rPr>
        <w:t>form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ADF</w:t>
      </w:r>
      <w:r>
        <w:rPr>
          <w:spacing w:val="28"/>
          <w:vertAlign w:val="baseline"/>
        </w:rPr>
        <w:t> </w:t>
      </w:r>
      <w:r>
        <w:rPr>
          <w:vertAlign w:val="baseline"/>
        </w:rPr>
        <w:t>tests</w:t>
      </w:r>
      <w:r>
        <w:rPr>
          <w:spacing w:val="30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intercept,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trend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intercept</w:t>
      </w:r>
    </w:p>
    <w:p>
      <w:pPr>
        <w:pStyle w:val="BodyText"/>
        <w:jc w:val="left"/>
      </w:pPr>
      <w:r>
        <w:rPr/>
        <w:t>respectively.</w:t>
      </w:r>
    </w:p>
    <w:p>
      <w:pPr>
        <w:spacing w:after="0"/>
        <w:jc w:val="left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A variable is stationary if the absolute ADF value, tau (</w:t>
      </w:r>
      <w:r>
        <w:rPr>
          <w:rtl/>
        </w:rPr>
        <w:t>٢</w:t>
      </w:r>
      <w:r>
        <w:rPr/>
        <w:t>), is greater than any of the absolute</w:t>
      </w:r>
      <w:r>
        <w:rPr>
          <w:spacing w:val="1"/>
        </w:rPr>
        <w:t> </w:t>
      </w:r>
      <w:r>
        <w:rPr/>
        <w:t>Mackinnon</w:t>
      </w:r>
      <w:r>
        <w:rPr>
          <w:spacing w:val="-1"/>
        </w:rPr>
        <w:t> </w:t>
      </w:r>
      <w:r>
        <w:rPr/>
        <w:t>tau critical values</w:t>
      </w:r>
      <w:r>
        <w:rPr/>
        <w:t>.</w:t>
      </w:r>
    </w:p>
    <w:p>
      <w:pPr>
        <w:pStyle w:val="BodyText"/>
        <w:spacing w:line="480" w:lineRule="auto"/>
        <w:ind w:right="236"/>
      </w:pPr>
      <w:r>
        <w:rPr/>
        <w:t>The ADF test is applied to find the existence of unit root in each of the time series by testing the</w:t>
      </w:r>
      <w:r>
        <w:rPr>
          <w:spacing w:val="1"/>
        </w:rPr>
        <w:t> </w:t>
      </w:r>
      <w:r>
        <w:rPr/>
        <w:t>null hypothesis H</w:t>
      </w:r>
      <w:r>
        <w:rPr>
          <w:vertAlign w:val="subscript"/>
        </w:rPr>
        <w:t>0</w:t>
      </w:r>
      <w:r>
        <w:rPr>
          <w:vertAlign w:val="baseline"/>
        </w:rPr>
        <w:t>: y</w:t>
      </w:r>
      <w:r>
        <w:rPr>
          <w:vertAlign w:val="subscript"/>
        </w:rPr>
        <w:t>t</w:t>
      </w:r>
      <w:r>
        <w:rPr>
          <w:vertAlign w:val="baseline"/>
        </w:rPr>
        <w:t> = 0 versus H</w:t>
      </w:r>
      <w:r>
        <w:rPr>
          <w:vertAlign w:val="subscript"/>
        </w:rPr>
        <w:t>1</w:t>
      </w:r>
      <w:r>
        <w:rPr>
          <w:vertAlign w:val="baseline"/>
        </w:rPr>
        <w:t>: y</w:t>
      </w:r>
      <w:r>
        <w:rPr>
          <w:vertAlign w:val="subscript"/>
        </w:rPr>
        <w:t>t</w:t>
      </w:r>
      <w:r>
        <w:rPr>
          <w:vertAlign w:val="baseline"/>
        </w:rPr>
        <w:t> &lt; 0, using the following decision rule: reject Ho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 value of calculated tau is greater than table tau; and do not reject if otherwise. If H</w:t>
      </w:r>
      <w:r>
        <w:rPr>
          <w:vertAlign w:val="subscript"/>
        </w:rPr>
        <w:t>0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rejected,</w:t>
      </w:r>
      <w:r>
        <w:rPr>
          <w:spacing w:val="-1"/>
          <w:vertAlign w:val="baseline"/>
        </w:rPr>
        <w:t> </w:t>
      </w:r>
      <w:r>
        <w:rPr>
          <w:vertAlign w:val="baseline"/>
        </w:rPr>
        <w:t>then the series is stationary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 zero.</w:t>
      </w:r>
    </w:p>
    <w:p>
      <w:pPr>
        <w:pStyle w:val="BodyText"/>
        <w:spacing w:line="480" w:lineRule="auto" w:before="1"/>
        <w:ind w:right="236"/>
      </w:pPr>
      <w:r>
        <w:rPr/>
        <w:t>Next Bentham &amp; Romani (2009) are followed, as mentioned in the literature review section, who</w:t>
      </w:r>
      <w:r>
        <w:rPr>
          <w:spacing w:val="-57"/>
        </w:rPr>
        <w:t> </w:t>
      </w:r>
      <w:r>
        <w:rPr/>
        <w:t>adopted a simple and well-established specification to estimate the relationship between energy</w:t>
      </w:r>
      <w:r>
        <w:rPr>
          <w:spacing w:val="1"/>
        </w:rPr>
        <w:t> </w:t>
      </w:r>
      <w:r>
        <w:rPr/>
        <w:t>demand, economic growth and prices, applying it to the full data set for 24 non-OECD countries.</w:t>
      </w:r>
      <w:r>
        <w:rPr>
          <w:spacing w:val="-57"/>
        </w:rPr>
        <w:t> </w:t>
      </w:r>
      <w:r>
        <w:rPr/>
        <w:t>Following Medlock &amp; Soligo (2001), they assumed the following relationship between energy</w:t>
      </w:r>
      <w:r>
        <w:rPr>
          <w:spacing w:val="1"/>
        </w:rPr>
        <w:t> </w:t>
      </w:r>
      <w:r>
        <w:rPr/>
        <w:t>demand,</w:t>
      </w:r>
      <w:r>
        <w:rPr>
          <w:spacing w:val="-1"/>
        </w:rPr>
        <w:t> </w:t>
      </w:r>
      <w:r>
        <w:rPr/>
        <w:t>income and price.</w:t>
      </w:r>
    </w:p>
    <w:p>
      <w:pPr>
        <w:pStyle w:val="BodyText"/>
        <w:tabs>
          <w:tab w:pos="6565" w:val="left" w:leader="hyphen"/>
        </w:tabs>
        <w:spacing w:before="6"/>
        <w:ind w:left="2263"/>
        <w:jc w:val="left"/>
      </w:pPr>
      <w:r>
        <w:rPr/>
        <w:pict>
          <v:shape style="position:absolute;margin-left:183.770004pt;margin-top:7.946882pt;width:10.75pt;height:8.550pt;mso-position-horizontal-relative:page;mso-position-vertical-relative:paragraph;z-index:-2362726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pacing w:val="-1"/>
                      <w:w w:val="135"/>
                      <w:sz w:val="17"/>
                    </w:rPr>
                    <w:t>ij𝑡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5"/>
        </w:rPr>
        <w:t>𝑡ƒ𝑐</w:t>
      </w:r>
      <w:r>
        <w:rPr>
          <w:rFonts w:ascii="Cambria Math" w:hAnsi="Cambria Math" w:eastAsia="Cambria Math"/>
          <w:w w:val="115"/>
          <w:vertAlign w:val="superscript"/>
        </w:rPr>
        <w:t>*</w:t>
      </w:r>
      <w:r>
        <w:rPr>
          <w:rFonts w:ascii="Cambria Math" w:hAnsi="Cambria Math" w:eastAsia="Cambria Math"/>
          <w:w w:val="115"/>
          <w:vertAlign w:val="baseline"/>
        </w:rPr>
        <w:t>  </w:t>
      </w:r>
      <w:r>
        <w:rPr>
          <w:rFonts w:ascii="Cambria Math" w:hAnsi="Cambria Math" w:eastAsia="Cambria Math"/>
          <w:spacing w:val="10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=</w:t>
      </w:r>
      <w:r>
        <w:rPr>
          <w:rFonts w:ascii="Cambria Math" w:hAnsi="Cambria Math" w:eastAsia="Cambria Math"/>
          <w:spacing w:val="8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ƒ(𝑔𝑑𝑝</w:t>
      </w:r>
      <w:r>
        <w:rPr>
          <w:rFonts w:ascii="Cambria Math" w:hAnsi="Cambria Math" w:eastAsia="Cambria Math"/>
          <w:w w:val="115"/>
          <w:vertAlign w:val="subscript"/>
        </w:rPr>
        <w:t>i𝑡</w:t>
      </w:r>
      <w:r>
        <w:rPr>
          <w:w w:val="115"/>
          <w:vertAlign w:val="baseline"/>
        </w:rPr>
        <w:t>,</w:t>
      </w:r>
      <w:r>
        <w:rPr>
          <w:spacing w:val="-7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𝑝</w:t>
      </w:r>
      <w:r>
        <w:rPr>
          <w:rFonts w:ascii="Cambria Math" w:hAnsi="Cambria Math" w:eastAsia="Cambria Math"/>
          <w:w w:val="115"/>
          <w:vertAlign w:val="subscript"/>
        </w:rPr>
        <w:t>ij𝑡</w:t>
      </w:r>
      <w:r>
        <w:rPr>
          <w:w w:val="115"/>
          <w:vertAlign w:val="baseline"/>
        </w:rPr>
        <w:t>,</w:t>
      </w:r>
      <w:r>
        <w:rPr>
          <w:spacing w:val="-8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𝜃</w:t>
      </w:r>
      <w:r>
        <w:rPr>
          <w:rFonts w:ascii="Cambria Math" w:hAnsi="Cambria Math" w:eastAsia="Cambria Math"/>
          <w:w w:val="115"/>
          <w:vertAlign w:val="subscript"/>
        </w:rPr>
        <w:t>ij</w:t>
      </w:r>
      <w:r>
        <w:rPr>
          <w:w w:val="115"/>
          <w:vertAlign w:val="baseline"/>
        </w:rPr>
        <w:t>,</w:t>
      </w:r>
      <w:r>
        <w:rPr>
          <w:spacing w:val="-8"/>
          <w:w w:val="115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𝜆</w:t>
      </w:r>
      <w:r>
        <w:rPr>
          <w:rFonts w:ascii="Cambria Math" w:hAnsi="Cambria Math" w:eastAsia="Cambria Math"/>
          <w:w w:val="115"/>
          <w:vertAlign w:val="subscript"/>
        </w:rPr>
        <w:t>𝑡</w:t>
      </w:r>
      <w:r>
        <w:rPr>
          <w:w w:val="115"/>
          <w:vertAlign w:val="baseline"/>
        </w:rPr>
        <w:t>)</w:t>
      </w:r>
      <w:r>
        <w:rPr>
          <w:spacing w:val="-7"/>
          <w:w w:val="115"/>
          <w:vertAlign w:val="baseline"/>
        </w:rPr>
        <w:t> </w:t>
      </w:r>
      <w:r>
        <w:rPr>
          <w:w w:val="115"/>
          <w:vertAlign w:val="baseline"/>
        </w:rPr>
        <w:t>+</w:t>
      </w:r>
      <w:r>
        <w:rPr>
          <w:rFonts w:ascii="Cambria Math" w:hAnsi="Cambria Math" w:eastAsia="Cambria Math"/>
          <w:w w:val="115"/>
          <w:vertAlign w:val="baseline"/>
        </w:rPr>
        <w:t>s</w:t>
      </w:r>
      <w:r>
        <w:rPr>
          <w:rFonts w:ascii="Cambria Math" w:hAnsi="Cambria Math" w:eastAsia="Cambria Math"/>
          <w:w w:val="115"/>
          <w:vertAlign w:val="subscript"/>
        </w:rPr>
        <w:t>ij𝑡</w:t>
      </w:r>
      <w:r>
        <w:rPr>
          <w:w w:val="115"/>
          <w:position w:val="-4"/>
          <w:vertAlign w:val="baseline"/>
        </w:rPr>
        <w:tab/>
      </w:r>
      <w:r>
        <w:rPr>
          <w:w w:val="115"/>
          <w:vertAlign w:val="baseline"/>
        </w:rPr>
        <w:t>(4.3)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232"/>
      </w:pPr>
      <w:r>
        <w:rPr/>
        <w:t>Where </w:t>
      </w:r>
      <w:r>
        <w:rPr>
          <w:i/>
        </w:rPr>
        <w:t>tfc* </w:t>
      </w:r>
      <w:r>
        <w:rPr/>
        <w:t>is long-run equilibrium per capita total final energy consumption, </w:t>
      </w:r>
      <w:r>
        <w:rPr>
          <w:i/>
        </w:rPr>
        <w:t>gdp </w:t>
      </w:r>
      <w:r>
        <w:rPr/>
        <w:t>is per capita</w:t>
      </w:r>
      <w:r>
        <w:rPr>
          <w:spacing w:val="1"/>
        </w:rPr>
        <w:t> </w:t>
      </w:r>
      <w:r>
        <w:rPr/>
        <w:t>GDP, </w:t>
      </w:r>
      <w:r>
        <w:rPr>
          <w:i/>
        </w:rPr>
        <w:t>p </w:t>
      </w:r>
      <w:r>
        <w:rPr/>
        <w:t>represents either an index of domestic end-use real energy prices or a real international</w:t>
      </w:r>
      <w:r>
        <w:rPr>
          <w:spacing w:val="1"/>
        </w:rPr>
        <w:t> </w:t>
      </w:r>
      <w:r>
        <w:rPr/>
        <w:t>oil price index, </w:t>
      </w:r>
      <w:r>
        <w:rPr>
          <w:i/>
        </w:rPr>
        <w:t>θ </w:t>
      </w:r>
      <w:r>
        <w:rPr/>
        <w:t>is a country-sector fixed effect, </w:t>
      </w:r>
      <w:r>
        <w:rPr>
          <w:i/>
        </w:rPr>
        <w:t>λ </w:t>
      </w:r>
      <w:r>
        <w:rPr/>
        <w:t>is a time fixed effect and </w:t>
      </w:r>
      <w:r>
        <w:rPr>
          <w:rFonts w:ascii="Symbol" w:hAnsi="Symbol"/>
        </w:rPr>
        <w:t></w:t>
      </w:r>
      <w:r>
        <w:rPr/>
        <w:t> is a normally</w:t>
      </w:r>
      <w:r>
        <w:rPr>
          <w:spacing w:val="1"/>
        </w:rPr>
        <w:t> </w:t>
      </w:r>
      <w:r>
        <w:rPr/>
        <w:t>distributed error term, </w:t>
      </w:r>
      <w:r>
        <w:rPr>
          <w:i/>
        </w:rPr>
        <w:t>i </w:t>
      </w:r>
      <w:r>
        <w:rPr/>
        <w:t>is an index for countries, </w:t>
      </w:r>
      <w:r>
        <w:rPr>
          <w:i/>
        </w:rPr>
        <w:t>j </w:t>
      </w:r>
      <w:r>
        <w:rPr/>
        <w:t>for sectors. They use country-sector fixed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(yearly</w:t>
      </w:r>
      <w:r>
        <w:rPr>
          <w:spacing w:val="1"/>
        </w:rPr>
        <w:t> </w:t>
      </w:r>
      <w:r>
        <w:rPr/>
        <w:t>dummies)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static</w:t>
      </w:r>
      <w:r>
        <w:rPr>
          <w:spacing w:val="60"/>
        </w:rPr>
        <w:t> </w:t>
      </w:r>
      <w:r>
        <w:rPr/>
        <w:t>differences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countries and sectors and dynamic effects, such as technological trends not controlled for by</w:t>
      </w:r>
      <w:r>
        <w:rPr>
          <w:spacing w:val="1"/>
        </w:rPr>
        <w:t> </w:t>
      </w:r>
      <w:r>
        <w:rPr/>
        <w:t>economic growth. Fixed effects estimation is obtained by ordinary least squares (OLS) on the</w:t>
      </w:r>
      <w:r>
        <w:rPr>
          <w:spacing w:val="1"/>
        </w:rPr>
        <w:t> </w:t>
      </w:r>
      <w:r>
        <w:rPr/>
        <w:t>deviations from the means of each cross-sectional unit. Bentham &amp; Romani (2009) allowed for a</w:t>
      </w:r>
      <w:r>
        <w:rPr>
          <w:spacing w:val="1"/>
        </w:rPr>
        <w:t> </w:t>
      </w:r>
      <w:r>
        <w:rPr/>
        <w:t>non-monotonic relationship between energy consumption, GDP and prices by assuming that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demand</w:t>
      </w:r>
      <w:r>
        <w:rPr>
          <w:spacing w:val="-1"/>
        </w:rPr>
        <w:t> </w:t>
      </w:r>
      <w:r>
        <w:rPr/>
        <w:t>has the following</w:t>
      </w:r>
      <w:r>
        <w:rPr>
          <w:spacing w:val="-3"/>
        </w:rPr>
        <w:t> </w:t>
      </w:r>
      <w:r>
        <w:rPr/>
        <w:t>form: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tabs>
          <w:tab w:pos="1317" w:val="left" w:leader="none"/>
        </w:tabs>
        <w:spacing w:before="152"/>
        <w:jc w:val="left"/>
        <w:rPr>
          <w:rFonts w:ascii="Cambria Math" w:hAnsi="Cambria Math" w:eastAsia="Cambria Math"/>
        </w:rPr>
      </w:pPr>
      <w:r>
        <w:rPr/>
        <w:pict>
          <v:shape style="position:absolute;margin-left:103.220001pt;margin-top:15.246875pt;width:10.75pt;height:8.550pt;mso-position-horizontal-relative:page;mso-position-vertical-relative:paragraph;z-index:-2362675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pacing w:val="-1"/>
                      <w:w w:val="135"/>
                      <w:sz w:val="17"/>
                    </w:rPr>
                    <w:t>ij𝑡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0"/>
        </w:rPr>
        <w:t>ln</w:t>
      </w:r>
      <w:r>
        <w:rPr>
          <w:rFonts w:ascii="Cambria Math" w:hAnsi="Cambria Math" w:eastAsia="Cambria Math"/>
          <w:spacing w:val="45"/>
          <w:w w:val="110"/>
        </w:rPr>
        <w:t> </w:t>
      </w:r>
      <w:r>
        <w:rPr>
          <w:rFonts w:ascii="Cambria Math" w:hAnsi="Cambria Math" w:eastAsia="Cambria Math"/>
          <w:w w:val="110"/>
        </w:rPr>
        <w:t>𝑡ƒ𝑐</w:t>
      </w:r>
      <w:r>
        <w:rPr>
          <w:rFonts w:ascii="Cambria Math" w:hAnsi="Cambria Math" w:eastAsia="Cambria Math"/>
          <w:w w:val="110"/>
          <w:vertAlign w:val="superscript"/>
        </w:rPr>
        <w:t>*</w:t>
      </w:r>
      <w:r>
        <w:rPr>
          <w:rFonts w:ascii="Cambria Math" w:hAnsi="Cambria Math" w:eastAsia="Cambria Math"/>
          <w:w w:val="110"/>
          <w:vertAlign w:val="baseline"/>
        </w:rPr>
        <w:tab/>
      </w:r>
      <w:r>
        <w:rPr>
          <w:w w:val="110"/>
          <w:vertAlign w:val="baseline"/>
        </w:rPr>
        <w:t>=</w:t>
      </w:r>
      <w:r>
        <w:rPr>
          <w:spacing w:val="3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𝛼</w:t>
      </w:r>
      <w:r>
        <w:rPr>
          <w:rFonts w:ascii="Cambria Math" w:hAnsi="Cambria Math" w:eastAsia="Cambria Math"/>
          <w:w w:val="110"/>
          <w:vertAlign w:val="subscript"/>
        </w:rPr>
        <w:t>0</w:t>
      </w:r>
    </w:p>
    <w:p>
      <w:pPr>
        <w:pStyle w:val="BodyText"/>
        <w:spacing w:before="152"/>
        <w:ind w:left="60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22"/>
          <w:w w:val="105"/>
        </w:rPr>
        <w:t> </w:t>
      </w:r>
      <w:r>
        <w:rPr>
          <w:rFonts w:ascii="Cambria Math" w:eastAsia="Cambria Math"/>
          <w:w w:val="105"/>
        </w:rPr>
        <w:t>𝛼</w:t>
      </w:r>
      <w:r>
        <w:rPr>
          <w:rFonts w:ascii="Cambria Math" w:eastAsia="Cambria Math"/>
          <w:w w:val="105"/>
          <w:vertAlign w:val="subscript"/>
        </w:rPr>
        <w:t>1</w:t>
      </w:r>
    </w:p>
    <w:p>
      <w:pPr>
        <w:pStyle w:val="BodyText"/>
        <w:spacing w:before="152"/>
        <w:ind w:left="10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ln</w:t>
      </w:r>
      <w:r>
        <w:rPr>
          <w:rFonts w:ascii="Cambria Math" w:eastAsia="Cambria Math"/>
          <w:spacing w:val="1"/>
          <w:w w:val="110"/>
        </w:rPr>
        <w:t> </w:t>
      </w:r>
      <w:r>
        <w:rPr>
          <w:rFonts w:ascii="Cambria Math" w:eastAsia="Cambria Math"/>
          <w:spacing w:val="-21"/>
          <w:w w:val="110"/>
        </w:rPr>
        <w:t>𝑔𝑑𝑝</w:t>
      </w:r>
      <w:r>
        <w:rPr>
          <w:rFonts w:ascii="Cambria Math" w:eastAsia="Cambria Math"/>
          <w:spacing w:val="-21"/>
          <w:w w:val="110"/>
          <w:vertAlign w:val="subscript"/>
        </w:rPr>
        <w:t>i𝑡</w:t>
      </w:r>
    </w:p>
    <w:p>
      <w:pPr>
        <w:pStyle w:val="BodyText"/>
        <w:spacing w:before="152"/>
        <w:ind w:left="26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27"/>
          <w:w w:val="105"/>
        </w:rPr>
        <w:t> </w:t>
      </w:r>
      <w:r>
        <w:rPr>
          <w:rFonts w:ascii="Cambria Math" w:eastAsia="Cambria Math"/>
          <w:w w:val="105"/>
        </w:rPr>
        <w:t>𝛼</w:t>
      </w:r>
      <w:r>
        <w:rPr>
          <w:rFonts w:ascii="Cambria Math" w:eastAsia="Cambria Math"/>
          <w:w w:val="105"/>
          <w:vertAlign w:val="subscript"/>
        </w:rPr>
        <w:t>2</w:t>
      </w:r>
    </w:p>
    <w:p>
      <w:pPr>
        <w:pStyle w:val="BodyText"/>
        <w:spacing w:before="142"/>
        <w:ind w:left="7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𝑙𝑛</w:t>
      </w:r>
      <w:r>
        <w:rPr>
          <w:rFonts w:ascii="Cambria Math" w:eastAsia="Cambria Math"/>
          <w:spacing w:val="1"/>
          <w:w w:val="105"/>
        </w:rPr>
        <w:t> </w:t>
      </w:r>
      <w:r>
        <w:rPr>
          <w:rFonts w:ascii="Cambria Math" w:eastAsia="Cambria Math"/>
          <w:spacing w:val="-6"/>
          <w:w w:val="105"/>
          <w:position w:val="1"/>
        </w:rPr>
        <w:t>(</w:t>
      </w:r>
      <w:r>
        <w:rPr>
          <w:rFonts w:ascii="Cambria Math" w:eastAsia="Cambria Math"/>
          <w:spacing w:val="-6"/>
          <w:w w:val="105"/>
        </w:rPr>
        <w:t>𝑔𝑑𝑝</w:t>
      </w:r>
      <w:r>
        <w:rPr>
          <w:rFonts w:ascii="Cambria Math" w:eastAsia="Cambria Math"/>
          <w:spacing w:val="-6"/>
          <w:w w:val="105"/>
          <w:vertAlign w:val="subscript"/>
        </w:rPr>
        <w:t>i𝑡</w:t>
      </w:r>
    </w:p>
    <w:p>
      <w:pPr>
        <w:pStyle w:val="BodyText"/>
        <w:spacing w:before="142"/>
        <w:ind w:left="-27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  <w:position w:val="1"/>
        </w:rPr>
        <w:t>)</w:t>
      </w:r>
      <w:r>
        <w:rPr>
          <w:rFonts w:ascii="Cambria Math" w:eastAsia="Cambria Math"/>
          <w:w w:val="105"/>
          <w:position w:val="1"/>
          <w:vertAlign w:val="superscript"/>
        </w:rPr>
        <w:t>2</w:t>
      </w:r>
      <w:r>
        <w:rPr>
          <w:rFonts w:ascii="Cambria Math" w:eastAsia="Cambria Math"/>
          <w:spacing w:val="-4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3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𝛼</w:t>
      </w:r>
      <w:r>
        <w:rPr>
          <w:rFonts w:ascii="Cambria Math" w:eastAsia="Cambria Math"/>
          <w:w w:val="105"/>
          <w:vertAlign w:val="subscript"/>
        </w:rPr>
        <w:t>3</w:t>
      </w:r>
    </w:p>
    <w:p>
      <w:pPr>
        <w:pStyle w:val="BodyText"/>
        <w:spacing w:before="152"/>
        <w:ind w:left="-31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𝑙𝑛𝑝</w:t>
      </w:r>
      <w:r>
        <w:rPr>
          <w:rFonts w:ascii="Cambria Math" w:eastAsia="Cambria Math"/>
          <w:w w:val="110"/>
          <w:vertAlign w:val="subscript"/>
        </w:rPr>
        <w:t>ij𝑡</w:t>
      </w:r>
    </w:p>
    <w:p>
      <w:pPr>
        <w:pStyle w:val="BodyText"/>
        <w:spacing w:before="152"/>
        <w:ind w:left="79"/>
        <w:jc w:val="left"/>
        <w:rPr>
          <w:rFonts w:ascii="Cambria Math" w:eastAsia="Cambria Math"/>
        </w:rPr>
      </w:pPr>
      <w:r>
        <w:rPr/>
        <w:br w:type="column"/>
      </w:r>
      <w:r>
        <w:rPr>
          <w:w w:val="105"/>
        </w:rPr>
        <w:t>+</w:t>
      </w:r>
      <w:r>
        <w:rPr>
          <w:spacing w:val="20"/>
          <w:w w:val="105"/>
        </w:rPr>
        <w:t> </w:t>
      </w:r>
      <w:r>
        <w:rPr>
          <w:rFonts w:ascii="Cambria Math" w:eastAsia="Cambria Math"/>
          <w:w w:val="105"/>
        </w:rPr>
        <w:t>𝛼</w:t>
      </w:r>
      <w:r>
        <w:rPr>
          <w:rFonts w:ascii="Cambria Math" w:eastAsia="Cambria Math"/>
          <w:w w:val="105"/>
          <w:vertAlign w:val="subscript"/>
        </w:rPr>
        <w:t>4</w:t>
      </w:r>
    </w:p>
    <w:p>
      <w:pPr>
        <w:pStyle w:val="BodyText"/>
        <w:spacing w:before="152"/>
        <w:ind w:left="-31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𝑙𝑛(𝑝</w:t>
      </w:r>
      <w:r>
        <w:rPr>
          <w:rFonts w:ascii="Cambria Math" w:eastAsia="Cambria Math"/>
          <w:w w:val="110"/>
          <w:vertAlign w:val="subscript"/>
        </w:rPr>
        <w:t>ij𝑡</w:t>
      </w:r>
    </w:p>
    <w:p>
      <w:pPr>
        <w:pStyle w:val="BodyText"/>
        <w:tabs>
          <w:tab w:pos="295" w:val="left" w:leader="none"/>
        </w:tabs>
        <w:spacing w:before="152"/>
        <w:ind w:left="-27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</w:rPr>
        <w:t>)</w:t>
        <w:tab/>
      </w:r>
      <w:r>
        <w:rPr>
          <w:spacing w:val="-5"/>
          <w:w w:val="115"/>
        </w:rPr>
        <w:t>+</w:t>
      </w:r>
      <w:r>
        <w:rPr>
          <w:rFonts w:ascii="Cambria Math" w:eastAsia="Cambria Math"/>
          <w:spacing w:val="-5"/>
          <w:w w:val="115"/>
        </w:rPr>
        <w:t>𝜃</w:t>
      </w:r>
      <w:r>
        <w:rPr>
          <w:rFonts w:ascii="Cambria Math" w:eastAsia="Cambria Math"/>
          <w:spacing w:val="-5"/>
          <w:w w:val="115"/>
          <w:vertAlign w:val="subscript"/>
        </w:rPr>
        <w:t>ij</w:t>
      </w:r>
    </w:p>
    <w:p>
      <w:pPr>
        <w:pStyle w:val="BodyText"/>
        <w:spacing w:before="152"/>
        <w:ind w:left="81"/>
        <w:jc w:val="left"/>
        <w:rPr>
          <w:rFonts w:ascii="Cambria Math" w:eastAsia="Cambria Math"/>
        </w:rPr>
      </w:pPr>
      <w:r>
        <w:rPr/>
        <w:br w:type="column"/>
      </w:r>
      <w:r>
        <w:rPr/>
        <w:t>+</w:t>
      </w:r>
      <w:r>
        <w:rPr>
          <w:rFonts w:ascii="Cambria Math" w:eastAsia="Cambria Math"/>
        </w:rPr>
        <w:t>𝜆</w:t>
      </w:r>
      <w:r>
        <w:rPr>
          <w:rFonts w:ascii="Cambria Math" w:eastAsia="Cambria Math"/>
          <w:vertAlign w:val="subscript"/>
        </w:rPr>
        <w:t>𝑡</w:t>
      </w:r>
    </w:p>
    <w:p>
      <w:pPr>
        <w:pStyle w:val="BodyText"/>
        <w:spacing w:before="152"/>
        <w:ind w:left="79"/>
        <w:jc w:val="left"/>
      </w:pPr>
      <w:r>
        <w:rPr/>
        <w:br w:type="column"/>
      </w:r>
      <w:r>
        <w:rPr>
          <w:w w:val="115"/>
        </w:rPr>
        <w:t>+</w:t>
      </w:r>
      <w:r>
        <w:rPr>
          <w:spacing w:val="21"/>
          <w:w w:val="115"/>
        </w:rPr>
        <w:t> </w:t>
      </w:r>
      <w:r>
        <w:rPr>
          <w:rFonts w:ascii="Cambria Math" w:eastAsia="Cambria Math"/>
          <w:w w:val="120"/>
        </w:rPr>
        <w:t>s</w:t>
      </w:r>
      <w:r>
        <w:rPr>
          <w:rFonts w:ascii="Cambria Math" w:eastAsia="Cambria Math"/>
          <w:w w:val="120"/>
          <w:vertAlign w:val="subscript"/>
        </w:rPr>
        <w:t>ij𝑡</w:t>
      </w:r>
      <w:r>
        <w:rPr>
          <w:rFonts w:ascii="Cambria Math" w:eastAsia="Cambria Math"/>
          <w:w w:val="120"/>
          <w:vertAlign w:val="baseline"/>
        </w:rPr>
        <w:t> </w:t>
      </w:r>
      <w:r>
        <w:rPr>
          <w:rFonts w:ascii="Cambria Math" w:eastAsia="Cambria Math"/>
          <w:spacing w:val="25"/>
          <w:w w:val="120"/>
          <w:vertAlign w:val="baseline"/>
        </w:rPr>
        <w:t> </w:t>
      </w:r>
      <w:r>
        <w:rPr>
          <w:w w:val="115"/>
          <w:vertAlign w:val="baseline"/>
        </w:rPr>
        <w:t>--</w:t>
      </w:r>
    </w:p>
    <w:p>
      <w:pPr>
        <w:spacing w:after="0"/>
        <w:jc w:val="left"/>
        <w:sectPr>
          <w:pgSz w:w="12240" w:h="15840"/>
          <w:pgMar w:header="0" w:footer="1002" w:top="1360" w:bottom="1260" w:left="1080" w:right="1200"/>
          <w:cols w:num="12" w:equalWidth="0">
            <w:col w:w="1801" w:space="40"/>
            <w:col w:w="585" w:space="39"/>
            <w:col w:w="797" w:space="39"/>
            <w:col w:w="555" w:space="40"/>
            <w:col w:w="976" w:space="39"/>
            <w:col w:w="762" w:space="40"/>
            <w:col w:w="530" w:space="39"/>
            <w:col w:w="562" w:space="40"/>
            <w:col w:w="638" w:space="39"/>
            <w:col w:w="695" w:space="40"/>
            <w:col w:w="416" w:space="40"/>
            <w:col w:w="1208"/>
          </w:cols>
        </w:sectPr>
      </w:pPr>
    </w:p>
    <w:p>
      <w:pPr>
        <w:pStyle w:val="BodyText"/>
        <w:spacing w:before="5"/>
        <w:ind w:left="0"/>
        <w:jc w:val="left"/>
        <w:rPr>
          <w:sz w:val="19"/>
        </w:rPr>
      </w:pPr>
    </w:p>
    <w:p>
      <w:pPr>
        <w:pStyle w:val="BodyText"/>
        <w:spacing w:before="90"/>
        <w:jc w:val="left"/>
      </w:pPr>
      <w:r>
        <w:rPr/>
        <w:pict>
          <v:shape style="position:absolute;margin-left:436.179993pt;margin-top:-28.492302pt;width:4.95pt;height:8.550pt;mso-position-horizontal-relative:page;mso-position-vertical-relative:paragraph;z-index:-2362624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(4.4)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233"/>
      </w:pPr>
      <w:r>
        <w:rPr/>
        <w:t>They</w:t>
      </w:r>
      <w:r>
        <w:rPr>
          <w:spacing w:val="1"/>
        </w:rPr>
        <w:t> </w:t>
      </w:r>
      <w:r>
        <w:rPr/>
        <w:t>started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estimating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restricted</w:t>
      </w:r>
      <w:r>
        <w:rPr>
          <w:spacing w:val="5"/>
        </w:rPr>
        <w:t> </w:t>
      </w:r>
      <w:r>
        <w:rPr/>
        <w:t>linear</w:t>
      </w:r>
      <w:r>
        <w:rPr>
          <w:spacing w:val="3"/>
        </w:rPr>
        <w:t> </w:t>
      </w:r>
      <w:r>
        <w:rPr/>
        <w:t>form,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which</w:t>
      </w:r>
      <w:r>
        <w:rPr>
          <w:spacing w:val="12"/>
        </w:rPr>
        <w:t> </w:t>
      </w:r>
      <w:r>
        <w:rPr>
          <w:i/>
        </w:rPr>
        <w:t>α</w:t>
      </w:r>
      <w:r>
        <w:rPr>
          <w:i/>
          <w:vertAlign w:val="subscript"/>
        </w:rPr>
        <w:t>2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α</w:t>
      </w:r>
      <w:r>
        <w:rPr>
          <w:i/>
          <w:vertAlign w:val="subscript"/>
        </w:rPr>
        <w:t>4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0,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then</w:t>
      </w:r>
      <w:r>
        <w:rPr>
          <w:spacing w:val="4"/>
          <w:vertAlign w:val="baseline"/>
        </w:rPr>
        <w:t> </w:t>
      </w:r>
      <w:r>
        <w:rPr>
          <w:vertAlign w:val="baseline"/>
        </w:rPr>
        <w:t>tested</w:t>
      </w:r>
      <w:r>
        <w:rPr>
          <w:spacing w:val="6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non-linear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preferred.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long-run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relationship between energy demand, income and prices. This specification does not explicitly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for technological change. However, following the Griffin &amp; Schulman (2004) method,</w:t>
      </w:r>
      <w:r>
        <w:rPr>
          <w:spacing w:val="1"/>
          <w:vertAlign w:val="baseline"/>
        </w:rPr>
        <w:t> </w:t>
      </w:r>
      <w:r>
        <w:rPr>
          <w:vertAlign w:val="baseline"/>
        </w:rPr>
        <w:t>time fixed effects capture, among other unobservable, elements of technological progress over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above those normally associated with economic growth. The logarithmic functional form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facilitates the interpretation of the coefficients as income and price elasticities (</w:t>
      </w:r>
      <w:r>
        <w:rPr>
          <w:i/>
          <w:vertAlign w:val="baseline"/>
        </w:rPr>
        <w:t>e</w:t>
      </w:r>
      <w:r>
        <w:rPr>
          <w:i/>
          <w:vertAlign w:val="subscript"/>
        </w:rPr>
        <w:t>gdp</w:t>
      </w:r>
      <w:r>
        <w:rPr>
          <w:i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e</w:t>
      </w:r>
      <w:r>
        <w:rPr>
          <w:i/>
          <w:vertAlign w:val="subscript"/>
        </w:rPr>
        <w:t>p</w:t>
      </w:r>
      <w:r>
        <w:rPr>
          <w:vertAlign w:val="baseline"/>
        </w:rPr>
        <w:t>) of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5"/>
          <w:vertAlign w:val="baseline"/>
        </w:rPr>
        <w:t> </w:t>
      </w:r>
      <w:r>
        <w:rPr>
          <w:vertAlign w:val="baseline"/>
        </w:rPr>
        <w:t>demand, viz.</w:t>
      </w:r>
    </w:p>
    <w:p>
      <w:pPr>
        <w:pStyle w:val="BodyText"/>
        <w:tabs>
          <w:tab w:pos="6229" w:val="left" w:leader="hyphen"/>
        </w:tabs>
        <w:spacing w:before="4"/>
        <w:ind w:left="2040"/>
        <w:jc w:val="left"/>
      </w:pP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bscript"/>
        </w:rPr>
        <w:t>g𝑑𝑝</w:t>
      </w:r>
      <w:r>
        <w:rPr>
          <w:vertAlign w:val="baseline"/>
        </w:rPr>
        <w:t>=</w:t>
      </w:r>
      <w:r>
        <w:rPr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2𝛼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spacing w:val="9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𝑒</w:t>
      </w:r>
      <w:r>
        <w:rPr>
          <w:rFonts w:ascii="Cambria Math" w:hAnsi="Cambria Math" w:eastAsia="Cambria Math"/>
          <w:vertAlign w:val="subscript"/>
        </w:rPr>
        <w:t>𝑝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vertAlign w:val="baseline"/>
        </w:rPr>
        <w:t>=</w:t>
      </w:r>
      <w:r>
        <w:rPr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vertAlign w:val="subscript"/>
        </w:rPr>
        <w:t>3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vertAlign w:val="baseline"/>
        </w:rPr>
        <w:t>+</w:t>
      </w:r>
      <w:r>
        <w:rPr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2𝛼</w:t>
      </w:r>
      <w:r>
        <w:rPr>
          <w:rFonts w:ascii="Cambria Math" w:hAnsi="Cambria Math" w:eastAsia="Cambria Math"/>
          <w:vertAlign w:val="subscript"/>
        </w:rPr>
        <w:t>4</w:t>
      </w:r>
      <w:r>
        <w:rPr>
          <w:position w:val="-4"/>
          <w:vertAlign w:val="baseline"/>
        </w:rPr>
        <w:tab/>
      </w:r>
      <w:r>
        <w:rPr>
          <w:vertAlign w:val="baseline"/>
        </w:rPr>
        <w:t>(4.4‘a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4.4‘b)</w:t>
      </w: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pStyle w:val="BodyText"/>
        <w:spacing w:line="480" w:lineRule="auto" w:before="1"/>
        <w:ind w:right="234"/>
      </w:pPr>
      <w:r>
        <w:rPr/>
        <w:t>The sign of (</w:t>
      </w:r>
      <w:r>
        <w:rPr>
          <w:i/>
        </w:rPr>
        <w:t>α</w:t>
      </w:r>
      <w:r>
        <w:rPr>
          <w:i/>
          <w:vertAlign w:val="subscript"/>
        </w:rPr>
        <w:t>1</w:t>
      </w:r>
      <w:r>
        <w:rPr>
          <w:vertAlign w:val="baseline"/>
        </w:rPr>
        <w:t>+2</w:t>
      </w:r>
      <w:r>
        <w:rPr>
          <w:i/>
          <w:vertAlign w:val="baseline"/>
        </w:rPr>
        <w:t>α</w:t>
      </w:r>
      <w:r>
        <w:rPr>
          <w:i/>
          <w:vertAlign w:val="subscript"/>
        </w:rPr>
        <w:t>2</w:t>
      </w:r>
      <w:r>
        <w:rPr>
          <w:vertAlign w:val="baseline"/>
        </w:rPr>
        <w:t>) is used to test if the income elasticity increases or decreases with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growth;</w:t>
      </w:r>
      <w:r>
        <w:rPr>
          <w:spacing w:val="53"/>
          <w:vertAlign w:val="baseline"/>
        </w:rPr>
        <w:t> </w:t>
      </w:r>
      <w:r>
        <w:rPr>
          <w:vertAlign w:val="baseline"/>
        </w:rPr>
        <w:t>a</w:t>
      </w:r>
      <w:r>
        <w:rPr>
          <w:spacing w:val="53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53"/>
          <w:vertAlign w:val="baseline"/>
        </w:rPr>
        <w:t> </w:t>
      </w:r>
      <w:r>
        <w:rPr>
          <w:vertAlign w:val="baseline"/>
        </w:rPr>
        <w:t>value</w:t>
      </w:r>
      <w:r>
        <w:rPr>
          <w:spacing w:val="53"/>
          <w:vertAlign w:val="baseline"/>
        </w:rPr>
        <w:t> </w:t>
      </w:r>
      <w:r>
        <w:rPr>
          <w:vertAlign w:val="baseline"/>
        </w:rPr>
        <w:t>means</w:t>
      </w:r>
      <w:r>
        <w:rPr>
          <w:spacing w:val="53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every</w:t>
      </w:r>
      <w:r>
        <w:rPr>
          <w:spacing w:val="49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54"/>
          <w:vertAlign w:val="baseline"/>
        </w:rPr>
        <w:t> </w:t>
      </w:r>
      <w:r>
        <w:rPr>
          <w:vertAlign w:val="baseline"/>
        </w:rPr>
        <w:t>unit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GDP</w:t>
      </w:r>
      <w:r>
        <w:rPr>
          <w:spacing w:val="54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53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53"/>
          <w:vertAlign w:val="baseline"/>
        </w:rPr>
        <w:t> </w:t>
      </w:r>
      <w:r>
        <w:rPr>
          <w:vertAlign w:val="baseline"/>
        </w:rPr>
        <w:t>more</w:t>
      </w:r>
      <w:r>
        <w:rPr>
          <w:spacing w:val="-58"/>
          <w:vertAlign w:val="baseline"/>
        </w:rPr>
        <w:t> </w:t>
      </w:r>
      <w:r>
        <w:rPr>
          <w:vertAlign w:val="baseline"/>
        </w:rPr>
        <w:t>energy intensive, a phenomenon typically observed in industrializing economies. The (</w:t>
      </w:r>
      <w:r>
        <w:rPr>
          <w:i/>
          <w:vertAlign w:val="baseline"/>
        </w:rPr>
        <w:t>α</w:t>
      </w:r>
      <w:r>
        <w:rPr>
          <w:i/>
          <w:vertAlign w:val="subscript"/>
        </w:rPr>
        <w:t>3</w:t>
      </w:r>
      <w:r>
        <w:rPr>
          <w:vertAlign w:val="baseline"/>
        </w:rPr>
        <w:t>+</w:t>
      </w:r>
      <w:r>
        <w:rPr>
          <w:i/>
          <w:vertAlign w:val="baseline"/>
        </w:rPr>
        <w:t>2α</w:t>
      </w:r>
      <w:r>
        <w:rPr>
          <w:i/>
          <w:vertAlign w:val="subscript"/>
        </w:rPr>
        <w:t>4</w:t>
      </w:r>
      <w:r>
        <w:rPr>
          <w:i/>
          <w:vertAlign w:val="baseline"/>
        </w:rPr>
        <w:t>)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non-constancy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price</w:t>
      </w:r>
      <w:r>
        <w:rPr>
          <w:spacing w:val="1"/>
          <w:vertAlign w:val="baseline"/>
        </w:rPr>
        <w:t> </w:t>
      </w:r>
      <w:r>
        <w:rPr>
          <w:vertAlign w:val="baseline"/>
        </w:rPr>
        <w:t>elasticity.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3"/>
          <w:vertAlign w:val="baseline"/>
        </w:rPr>
        <w:t> </w:t>
      </w:r>
      <w:r>
        <w:rPr>
          <w:vertAlign w:val="baseline"/>
        </w:rPr>
        <w:t>become</w:t>
      </w:r>
      <w:r>
        <w:rPr>
          <w:spacing w:val="4"/>
          <w:vertAlign w:val="baseline"/>
        </w:rPr>
        <w:t> </w:t>
      </w:r>
      <w:r>
        <w:rPr>
          <w:vertAlign w:val="baseline"/>
        </w:rPr>
        <w:t>more</w:t>
      </w:r>
      <w:r>
        <w:rPr>
          <w:spacing w:val="4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same</w:t>
      </w:r>
      <w:r>
        <w:rPr>
          <w:spacing w:val="3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4"/>
          <w:vertAlign w:val="baseline"/>
        </w:rPr>
        <w:t> </w:t>
      </w:r>
      <w:r>
        <w:rPr>
          <w:vertAlign w:val="baseline"/>
        </w:rPr>
        <w:t>price</w:t>
      </w:r>
      <w:r>
        <w:rPr>
          <w:spacing w:val="2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4"/>
          <w:vertAlign w:val="baseline"/>
        </w:rPr>
        <w:t> </w:t>
      </w:r>
      <w:r>
        <w:rPr>
          <w:vertAlign w:val="baseline"/>
        </w:rPr>
        <w:t>if</w:t>
      </w:r>
      <w:r>
        <w:rPr>
          <w:spacing w:val="5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3"/>
          <w:vertAlign w:val="baseline"/>
        </w:rPr>
        <w:t> </w:t>
      </w:r>
      <w:r>
        <w:rPr>
          <w:vertAlign w:val="baseline"/>
        </w:rPr>
        <w:t>price</w:t>
      </w:r>
      <w:r>
        <w:rPr>
          <w:spacing w:val="3"/>
          <w:vertAlign w:val="baseline"/>
        </w:rPr>
        <w:t> </w:t>
      </w:r>
      <w:r>
        <w:rPr>
          <w:vertAlign w:val="baseline"/>
        </w:rPr>
        <w:t>levels</w:t>
      </w:r>
      <w:r>
        <w:rPr>
          <w:spacing w:val="4"/>
          <w:vertAlign w:val="baseline"/>
        </w:rPr>
        <w:t> </w:t>
      </w:r>
      <w:r>
        <w:rPr>
          <w:vertAlign w:val="baseline"/>
        </w:rPr>
        <w:t>rise,</w:t>
      </w:r>
    </w:p>
    <w:p>
      <w:pPr>
        <w:pStyle w:val="BodyText"/>
      </w:pPr>
      <w:r>
        <w:rPr/>
        <w:t>i.e.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 share</w:t>
      </w:r>
      <w:r>
        <w:rPr>
          <w:spacing w:val="-3"/>
        </w:rPr>
        <w:t> </w:t>
      </w:r>
      <w:r>
        <w:rPr/>
        <w:t>of energy-related</w:t>
      </w:r>
      <w:r>
        <w:rPr>
          <w:spacing w:val="1"/>
        </w:rPr>
        <w:t> </w:t>
      </w:r>
      <w:r>
        <w:rPr/>
        <w:t>expenses in</w:t>
      </w:r>
      <w:r>
        <w:rPr>
          <w:spacing w:val="-1"/>
        </w:rPr>
        <w:t> </w:t>
      </w:r>
      <w:r>
        <w:rPr/>
        <w:t>total income</w:t>
      </w:r>
      <w:r>
        <w:rPr>
          <w:spacing w:val="-2"/>
        </w:rPr>
        <w:t> </w:t>
      </w:r>
      <w:r>
        <w:rPr/>
        <w:t>increases.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236"/>
      </w:pPr>
      <w:r>
        <w:rPr/>
        <w:t>The income elasticity given by equation (4.4‘a) captures, besides the effect of economic growth</w:t>
      </w:r>
      <w:r>
        <w:rPr>
          <w:spacing w:val="1"/>
        </w:rPr>
        <w:t> </w:t>
      </w:r>
      <w:r>
        <w:rPr/>
        <w:t>the average effect of technical change that has been historically associated with it. Griffin and</w:t>
      </w:r>
      <w:r>
        <w:rPr>
          <w:spacing w:val="1"/>
        </w:rPr>
        <w:t> </w:t>
      </w:r>
      <w:r>
        <w:rPr/>
        <w:t>Schulman (2004) argue for time effects to control for energy savings linked to technical change</w:t>
      </w:r>
      <w:r>
        <w:rPr>
          <w:spacing w:val="1"/>
        </w:rPr>
        <w:t> </w:t>
      </w:r>
      <w:r>
        <w:rPr/>
        <w:t>uncontrolled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by 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They 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proxies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omitted</w:t>
      </w:r>
      <w:r>
        <w:rPr>
          <w:spacing w:val="9"/>
        </w:rPr>
        <w:t> </w:t>
      </w:r>
      <w:r>
        <w:rPr/>
        <w:t>variables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change</w:t>
      </w:r>
      <w:r>
        <w:rPr>
          <w:spacing w:val="8"/>
        </w:rPr>
        <w:t> </w:t>
      </w:r>
      <w:r>
        <w:rPr/>
        <w:t>similarly</w:t>
      </w:r>
      <w:r>
        <w:rPr>
          <w:spacing w:val="8"/>
        </w:rPr>
        <w:t> </w:t>
      </w:r>
      <w:r>
        <w:rPr/>
        <w:t>over</w:t>
      </w:r>
      <w:r>
        <w:rPr>
          <w:spacing w:val="8"/>
        </w:rPr>
        <w:t> </w:t>
      </w:r>
      <w:r>
        <w:rPr/>
        <w:t>time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all</w:t>
      </w:r>
      <w:r>
        <w:rPr>
          <w:spacing w:val="10"/>
        </w:rPr>
        <w:t> </w:t>
      </w:r>
      <w:r>
        <w:rPr/>
        <w:t>countries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BodyText"/>
        <w:spacing w:line="480" w:lineRule="auto" w:before="72"/>
        <w:ind w:right="243"/>
      </w:pPr>
      <w:r>
        <w:rPr/>
        <w:t>data set, including but not limited to technical advances and energy efficiency improvement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and beyond those associated with economic</w:t>
      </w:r>
      <w:r>
        <w:rPr>
          <w:spacing w:val="-2"/>
        </w:rPr>
        <w:t> </w:t>
      </w:r>
      <w:r>
        <w:rPr/>
        <w:t>development (Huntington, 2006).</w:t>
      </w:r>
    </w:p>
    <w:p>
      <w:pPr>
        <w:pStyle w:val="BodyText"/>
        <w:spacing w:line="480" w:lineRule="auto"/>
        <w:ind w:right="234"/>
      </w:pPr>
      <w:r>
        <w:rPr/>
        <w:pict>
          <v:shape style="position:absolute;margin-left:437.619995pt;margin-top:138.757660pt;width:4.95pt;height:8.550pt;mso-position-horizontal-relative:page;mso-position-vertical-relative:paragraph;z-index:-2362572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Equation (4.4) is flexible in many ways. However, when income or price changes, there is no</w:t>
      </w:r>
      <w:r>
        <w:rPr>
          <w:spacing w:val="1"/>
        </w:rPr>
        <w:t> </w:t>
      </w:r>
      <w:r>
        <w:rPr/>
        <w:t>immediate adjustment towards this long-term equilibrium demand. To incorporate a term that</w:t>
      </w:r>
      <w:r>
        <w:rPr>
          <w:spacing w:val="1"/>
        </w:rPr>
        <w:t> </w:t>
      </w:r>
      <w:r>
        <w:rPr/>
        <w:t>allows for short-term adjustment to the long-run equilibrium relationship the partial adjustment</w:t>
      </w:r>
      <w:r>
        <w:rPr>
          <w:spacing w:val="1"/>
        </w:rPr>
        <w:t> </w:t>
      </w:r>
      <w:r>
        <w:rPr/>
        <w:t>mechanism in Medlock &amp; Soligo (1998) is applied and a lagged dependent variable is added to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(4.4),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equation (4.5):</w:t>
      </w:r>
    </w:p>
    <w:p>
      <w:pPr>
        <w:spacing w:after="0" w:line="480" w:lineRule="auto"/>
        <w:sectPr>
          <w:pgSz w:w="12240" w:h="15840"/>
          <w:pgMar w:header="0" w:footer="1002" w:top="1360" w:bottom="1200" w:left="1080" w:right="1200"/>
        </w:sectPr>
      </w:pPr>
    </w:p>
    <w:p>
      <w:pPr>
        <w:pStyle w:val="BodyText"/>
        <w:spacing w:before="81"/>
        <w:jc w:val="lef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20"/>
        </w:rPr>
        <w:t>ln</w:t>
      </w:r>
      <w:r>
        <w:rPr>
          <w:rFonts w:ascii="Cambria Math" w:hAnsi="Cambria Math" w:eastAsia="Cambria Math"/>
          <w:spacing w:val="1"/>
          <w:w w:val="120"/>
        </w:rPr>
        <w:t> </w:t>
      </w:r>
      <w:r>
        <w:rPr>
          <w:rFonts w:ascii="Cambria Math" w:hAnsi="Cambria Math" w:eastAsia="Cambria Math"/>
          <w:spacing w:val="-9"/>
          <w:w w:val="120"/>
        </w:rPr>
        <w:t>𝑡ƒ𝑐</w:t>
      </w:r>
      <w:r>
        <w:rPr>
          <w:rFonts w:ascii="Cambria Math" w:hAnsi="Cambria Math" w:eastAsia="Cambria Math"/>
          <w:spacing w:val="-9"/>
          <w:w w:val="120"/>
          <w:vertAlign w:val="subscript"/>
        </w:rPr>
        <w:t>ij𝑡</w:t>
      </w:r>
    </w:p>
    <w:p>
      <w:pPr>
        <w:pStyle w:val="BodyText"/>
        <w:spacing w:before="81"/>
        <w:ind w:left="84"/>
        <w:jc w:val="left"/>
        <w:rPr>
          <w:rFonts w:ascii="Cambria Math" w:eastAsia="Cambria Math"/>
        </w:rPr>
      </w:pPr>
      <w:r>
        <w:rPr/>
        <w:br w:type="column"/>
      </w:r>
      <w:r>
        <w:rPr>
          <w:w w:val="105"/>
        </w:rPr>
        <w:t>=</w:t>
      </w:r>
      <w:r>
        <w:rPr>
          <w:spacing w:val="27"/>
          <w:w w:val="105"/>
        </w:rPr>
        <w:t> </w:t>
      </w:r>
      <w:r>
        <w:rPr>
          <w:rFonts w:ascii="Cambria Math" w:eastAsia="Cambria Math"/>
          <w:w w:val="105"/>
        </w:rPr>
        <w:t>𝛼</w:t>
      </w:r>
      <w:r>
        <w:rPr>
          <w:rFonts w:ascii="Cambria Math" w:eastAsia="Cambria Math"/>
          <w:w w:val="105"/>
          <w:vertAlign w:val="subscript"/>
        </w:rPr>
        <w:t>0</w:t>
      </w:r>
    </w:p>
    <w:p>
      <w:pPr>
        <w:pStyle w:val="BodyText"/>
        <w:spacing w:before="81"/>
        <w:ind w:left="60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22"/>
          <w:w w:val="105"/>
        </w:rPr>
        <w:t> </w:t>
      </w:r>
      <w:r>
        <w:rPr>
          <w:rFonts w:ascii="Cambria Math" w:eastAsia="Cambria Math"/>
          <w:w w:val="105"/>
        </w:rPr>
        <w:t>𝛼</w:t>
      </w:r>
      <w:r>
        <w:rPr>
          <w:rFonts w:ascii="Cambria Math" w:eastAsia="Cambria Math"/>
          <w:w w:val="105"/>
          <w:vertAlign w:val="subscript"/>
        </w:rPr>
        <w:t>1</w:t>
      </w:r>
    </w:p>
    <w:p>
      <w:pPr>
        <w:pStyle w:val="BodyText"/>
        <w:spacing w:before="81"/>
        <w:ind w:left="10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ln</w:t>
      </w:r>
      <w:r>
        <w:rPr>
          <w:rFonts w:ascii="Cambria Math" w:eastAsia="Cambria Math"/>
          <w:spacing w:val="1"/>
          <w:w w:val="110"/>
        </w:rPr>
        <w:t> </w:t>
      </w:r>
      <w:r>
        <w:rPr>
          <w:rFonts w:ascii="Cambria Math" w:eastAsia="Cambria Math"/>
          <w:spacing w:val="-21"/>
          <w:w w:val="110"/>
        </w:rPr>
        <w:t>𝑔𝑑𝑝</w:t>
      </w:r>
      <w:r>
        <w:rPr>
          <w:rFonts w:ascii="Cambria Math" w:eastAsia="Cambria Math"/>
          <w:spacing w:val="-21"/>
          <w:w w:val="110"/>
          <w:vertAlign w:val="subscript"/>
        </w:rPr>
        <w:t>i𝑡</w:t>
      </w:r>
    </w:p>
    <w:p>
      <w:pPr>
        <w:pStyle w:val="BodyText"/>
        <w:spacing w:before="81"/>
        <w:ind w:left="26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27"/>
          <w:w w:val="105"/>
        </w:rPr>
        <w:t> </w:t>
      </w:r>
      <w:r>
        <w:rPr>
          <w:rFonts w:ascii="Cambria Math" w:eastAsia="Cambria Math"/>
          <w:w w:val="105"/>
        </w:rPr>
        <w:t>𝛼</w:t>
      </w:r>
      <w:r>
        <w:rPr>
          <w:rFonts w:ascii="Cambria Math" w:eastAsia="Cambria Math"/>
          <w:w w:val="105"/>
          <w:vertAlign w:val="subscript"/>
        </w:rPr>
        <w:t>2</w:t>
      </w:r>
    </w:p>
    <w:p>
      <w:pPr>
        <w:pStyle w:val="BodyText"/>
        <w:spacing w:before="71"/>
        <w:ind w:left="7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𝑙𝑛</w:t>
      </w:r>
      <w:r>
        <w:rPr>
          <w:rFonts w:ascii="Cambria Math" w:eastAsia="Cambria Math"/>
          <w:spacing w:val="1"/>
          <w:w w:val="105"/>
        </w:rPr>
        <w:t> </w:t>
      </w:r>
      <w:r>
        <w:rPr>
          <w:rFonts w:ascii="Cambria Math" w:eastAsia="Cambria Math"/>
          <w:spacing w:val="-5"/>
          <w:w w:val="105"/>
          <w:position w:val="1"/>
        </w:rPr>
        <w:t>(</w:t>
      </w:r>
      <w:r>
        <w:rPr>
          <w:rFonts w:ascii="Cambria Math" w:eastAsia="Cambria Math"/>
          <w:spacing w:val="-5"/>
          <w:w w:val="105"/>
        </w:rPr>
        <w:t>𝑔𝑑𝑝</w:t>
      </w:r>
      <w:r>
        <w:rPr>
          <w:rFonts w:ascii="Cambria Math" w:eastAsia="Cambria Math"/>
          <w:spacing w:val="-5"/>
          <w:w w:val="105"/>
          <w:vertAlign w:val="subscript"/>
        </w:rPr>
        <w:t>i𝑡</w:t>
      </w:r>
    </w:p>
    <w:p>
      <w:pPr>
        <w:pStyle w:val="BodyText"/>
        <w:spacing w:before="71"/>
        <w:ind w:left="-27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  <w:position w:val="1"/>
        </w:rPr>
        <w:t>)</w:t>
      </w:r>
      <w:r>
        <w:rPr>
          <w:rFonts w:ascii="Cambria Math" w:eastAsia="Cambria Math"/>
          <w:w w:val="105"/>
          <w:position w:val="1"/>
          <w:vertAlign w:val="superscript"/>
        </w:rPr>
        <w:t>2</w:t>
      </w:r>
      <w:r>
        <w:rPr>
          <w:rFonts w:ascii="Cambria Math" w:eastAsia="Cambria Math"/>
          <w:spacing w:val="-4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3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𝛼</w:t>
      </w:r>
      <w:r>
        <w:rPr>
          <w:rFonts w:ascii="Cambria Math" w:eastAsia="Cambria Math"/>
          <w:w w:val="105"/>
          <w:vertAlign w:val="subscript"/>
        </w:rPr>
        <w:t>3</w:t>
      </w:r>
    </w:p>
    <w:p>
      <w:pPr>
        <w:pStyle w:val="BodyText"/>
        <w:spacing w:before="81"/>
        <w:ind w:left="-31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𝑙𝑛𝑝</w:t>
      </w:r>
      <w:r>
        <w:rPr>
          <w:rFonts w:ascii="Cambria Math" w:eastAsia="Cambria Math"/>
          <w:w w:val="110"/>
          <w:vertAlign w:val="subscript"/>
        </w:rPr>
        <w:t>ij𝑡</w:t>
      </w:r>
    </w:p>
    <w:p>
      <w:pPr>
        <w:pStyle w:val="BodyText"/>
        <w:spacing w:before="81"/>
        <w:ind w:left="84"/>
        <w:jc w:val="left"/>
        <w:rPr>
          <w:rFonts w:ascii="Cambria Math" w:eastAsia="Cambria Math"/>
        </w:rPr>
      </w:pPr>
      <w:r>
        <w:rPr/>
        <w:br w:type="column"/>
      </w:r>
      <w:r>
        <w:rPr>
          <w:w w:val="105"/>
        </w:rPr>
        <w:t>+</w:t>
      </w:r>
      <w:r>
        <w:rPr>
          <w:spacing w:val="24"/>
          <w:w w:val="105"/>
        </w:rPr>
        <w:t> </w:t>
      </w:r>
      <w:r>
        <w:rPr>
          <w:rFonts w:ascii="Cambria Math" w:eastAsia="Cambria Math"/>
          <w:w w:val="105"/>
        </w:rPr>
        <w:t>𝛼</w:t>
      </w:r>
      <w:r>
        <w:rPr>
          <w:rFonts w:ascii="Cambria Math" w:eastAsia="Cambria Math"/>
          <w:w w:val="105"/>
          <w:vertAlign w:val="subscript"/>
        </w:rPr>
        <w:t>4</w:t>
      </w:r>
    </w:p>
    <w:p>
      <w:pPr>
        <w:pStyle w:val="BodyText"/>
        <w:spacing w:before="81"/>
        <w:ind w:left="-31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𝑙𝑛(𝑝</w:t>
      </w:r>
      <w:r>
        <w:rPr>
          <w:rFonts w:ascii="Cambria Math" w:eastAsia="Cambria Math"/>
          <w:w w:val="110"/>
          <w:vertAlign w:val="subscript"/>
        </w:rPr>
        <w:t>ij𝑡</w:t>
      </w:r>
    </w:p>
    <w:p>
      <w:pPr>
        <w:pStyle w:val="BodyText"/>
        <w:tabs>
          <w:tab w:pos="299" w:val="left" w:leader="none"/>
        </w:tabs>
        <w:spacing w:before="81"/>
        <w:ind w:left="-27"/>
        <w:jc w:val="left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)</w:t>
        <w:tab/>
      </w:r>
      <w:r>
        <w:rPr>
          <w:w w:val="105"/>
        </w:rPr>
        <w:t>+</w:t>
      </w:r>
      <w:r>
        <w:rPr>
          <w:spacing w:val="23"/>
          <w:w w:val="105"/>
        </w:rPr>
        <w:t> </w:t>
      </w:r>
      <w:r>
        <w:rPr>
          <w:rFonts w:ascii="Cambria Math" w:hAnsi="Cambria Math" w:eastAsia="Cambria Math"/>
          <w:w w:val="105"/>
        </w:rPr>
        <w:t>𝛾</w:t>
      </w:r>
      <w:r>
        <w:rPr>
          <w:rFonts w:ascii="Cambria Math" w:hAnsi="Cambria Math" w:eastAsia="Cambria Math"/>
          <w:spacing w:val="18"/>
          <w:w w:val="105"/>
        </w:rPr>
        <w:t> </w:t>
      </w:r>
      <w:r>
        <w:rPr>
          <w:rFonts w:ascii="Cambria Math" w:hAnsi="Cambria Math" w:eastAsia="Cambria Math"/>
          <w:w w:val="105"/>
        </w:rPr>
        <w:t>ln(𝑡ƒ𝑐</w:t>
      </w:r>
      <w:r>
        <w:rPr>
          <w:rFonts w:ascii="Cambria Math" w:hAnsi="Cambria Math" w:eastAsia="Cambria Math"/>
          <w:w w:val="105"/>
          <w:vertAlign w:val="subscript"/>
        </w:rPr>
        <w:t>ij,𝑡−1</w:t>
      </w:r>
      <w:r>
        <w:rPr>
          <w:rFonts w:ascii="Cambria Math" w:hAnsi="Cambria Math" w:eastAsia="Cambria Math"/>
          <w:w w:val="105"/>
          <w:vertAlign w:val="baseline"/>
        </w:rPr>
        <w:t>)</w:t>
      </w:r>
      <w:r>
        <w:rPr>
          <w:rFonts w:ascii="Cambria Math" w:hAnsi="Cambria Math" w:eastAsia="Cambria Math"/>
          <w:spacing w:val="3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</w:p>
    <w:p>
      <w:pPr>
        <w:spacing w:after="0"/>
        <w:jc w:val="left"/>
        <w:rPr>
          <w:rFonts w:ascii="Cambria Math" w:hAnsi="Cambria Math" w:eastAsia="Cambria Math"/>
        </w:rPr>
        <w:sectPr>
          <w:type w:val="continuous"/>
          <w:pgSz w:w="12240" w:h="15840"/>
          <w:pgMar w:top="1500" w:bottom="1200" w:left="1080" w:right="1200"/>
          <w:cols w:num="11" w:equalWidth="0">
            <w:col w:w="1199" w:space="40"/>
            <w:col w:w="574" w:space="39"/>
            <w:col w:w="585" w:space="40"/>
            <w:col w:w="797" w:space="39"/>
            <w:col w:w="555" w:space="40"/>
            <w:col w:w="984" w:space="39"/>
            <w:col w:w="762" w:space="39"/>
            <w:col w:w="530" w:space="39"/>
            <w:col w:w="572" w:space="40"/>
            <w:col w:w="638" w:space="39"/>
            <w:col w:w="2370"/>
          </w:cols>
        </w:sectPr>
      </w:pPr>
    </w:p>
    <w:p>
      <w:pPr>
        <w:pStyle w:val="BodyText"/>
        <w:ind w:left="0"/>
        <w:jc w:val="left"/>
        <w:rPr>
          <w:rFonts w:ascii="Cambria Math"/>
          <w:sz w:val="19"/>
        </w:rPr>
      </w:pPr>
    </w:p>
    <w:p>
      <w:pPr>
        <w:pStyle w:val="BodyText"/>
        <w:spacing w:before="86"/>
        <w:ind w:left="413"/>
      </w:pPr>
      <w:r>
        <w:rPr>
          <w:rFonts w:ascii="Cambria Math" w:eastAsia="Cambria Math"/>
          <w:spacing w:val="-1"/>
          <w:w w:val="120"/>
        </w:rPr>
        <w:t>𝜃</w:t>
      </w:r>
      <w:r>
        <w:rPr>
          <w:rFonts w:ascii="Cambria Math" w:eastAsia="Cambria Math"/>
          <w:spacing w:val="-1"/>
          <w:w w:val="120"/>
          <w:vertAlign w:val="subscript"/>
        </w:rPr>
        <w:t>ij</w:t>
      </w:r>
      <w:r>
        <w:rPr>
          <w:rFonts w:ascii="Cambria Math" w:eastAsia="Cambria Math"/>
          <w:w w:val="120"/>
          <w:vertAlign w:val="baseline"/>
        </w:rPr>
        <w:t> </w:t>
      </w:r>
      <w:r>
        <w:rPr>
          <w:spacing w:val="-1"/>
          <w:w w:val="110"/>
          <w:vertAlign w:val="baseline"/>
        </w:rPr>
        <w:t>+</w:t>
      </w:r>
      <w:r>
        <w:rPr>
          <w:rFonts w:ascii="Cambria Math" w:eastAsia="Cambria Math"/>
          <w:spacing w:val="-1"/>
          <w:w w:val="110"/>
          <w:vertAlign w:val="baseline"/>
        </w:rPr>
        <w:t>𝜆</w:t>
      </w:r>
      <w:r>
        <w:rPr>
          <w:rFonts w:ascii="Cambria Math" w:eastAsia="Cambria Math"/>
          <w:spacing w:val="-1"/>
          <w:w w:val="110"/>
          <w:vertAlign w:val="subscript"/>
        </w:rPr>
        <w:t>𝑡</w:t>
      </w:r>
      <w:r>
        <w:rPr>
          <w:rFonts w:ascii="Cambria Math" w:eastAsia="Cambria Math"/>
          <w:spacing w:val="3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+</w:t>
      </w:r>
      <w:r>
        <w:rPr>
          <w:spacing w:val="-15"/>
          <w:w w:val="110"/>
          <w:vertAlign w:val="baseline"/>
        </w:rPr>
        <w:t> </w:t>
      </w:r>
      <w:r>
        <w:rPr>
          <w:rFonts w:ascii="Cambria Math" w:eastAsia="Cambria Math"/>
          <w:spacing w:val="-1"/>
          <w:w w:val="120"/>
          <w:vertAlign w:val="baseline"/>
        </w:rPr>
        <w:t>s</w:t>
      </w:r>
      <w:r>
        <w:rPr>
          <w:rFonts w:ascii="Cambria Math" w:eastAsia="Cambria Math"/>
          <w:spacing w:val="-1"/>
          <w:w w:val="120"/>
          <w:vertAlign w:val="subscript"/>
        </w:rPr>
        <w:t>ij𝑡</w:t>
      </w:r>
      <w:r>
        <w:rPr>
          <w:rFonts w:ascii="Cambria Math" w:eastAsia="Cambria Math"/>
          <w:spacing w:val="19"/>
          <w:w w:val="120"/>
          <w:vertAlign w:val="baseline"/>
        </w:rPr>
        <w:t> </w:t>
      </w:r>
      <w:r>
        <w:rPr>
          <w:w w:val="110"/>
          <w:vertAlign w:val="baseline"/>
        </w:rPr>
        <w:t>---</w:t>
      </w:r>
      <w:r>
        <w:rPr>
          <w:spacing w:val="-16"/>
          <w:w w:val="110"/>
          <w:vertAlign w:val="baseline"/>
        </w:rPr>
        <w:t> </w:t>
      </w:r>
      <w:r>
        <w:rPr>
          <w:w w:val="110"/>
          <w:vertAlign w:val="baseline"/>
        </w:rPr>
        <w:t>(4.5)</w:t>
      </w: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pStyle w:val="BodyText"/>
        <w:spacing w:line="480" w:lineRule="auto"/>
        <w:ind w:right="232"/>
        <w:rPr>
          <w:i/>
        </w:rPr>
      </w:pPr>
      <w:r>
        <w:rPr/>
        <w:t>The</w:t>
      </w:r>
      <w:r>
        <w:rPr>
          <w:spacing w:val="31"/>
        </w:rPr>
        <w:t> </w:t>
      </w:r>
      <w:r>
        <w:rPr/>
        <w:t>elasticities</w:t>
      </w:r>
      <w:r>
        <w:rPr>
          <w:spacing w:val="32"/>
        </w:rPr>
        <w:t> </w:t>
      </w:r>
      <w:r>
        <w:rPr/>
        <w:t>specified</w:t>
      </w:r>
      <w:r>
        <w:rPr>
          <w:spacing w:val="37"/>
        </w:rPr>
        <w:t> </w:t>
      </w:r>
      <w:r>
        <w:rPr/>
        <w:t>in</w:t>
      </w:r>
      <w:r>
        <w:rPr>
          <w:spacing w:val="32"/>
        </w:rPr>
        <w:t> </w:t>
      </w:r>
      <w:r>
        <w:rPr/>
        <w:t>(4.4‘a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4.4‘b)</w:t>
      </w:r>
      <w:r>
        <w:rPr>
          <w:spacing w:val="31"/>
        </w:rPr>
        <w:t> </w:t>
      </w:r>
      <w:r>
        <w:rPr/>
        <w:t>now</w:t>
      </w:r>
      <w:r>
        <w:rPr>
          <w:spacing w:val="31"/>
        </w:rPr>
        <w:t> </w:t>
      </w:r>
      <w:r>
        <w:rPr/>
        <w:t>represent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short-run,</w:t>
      </w:r>
      <w:r>
        <w:rPr>
          <w:spacing w:val="32"/>
        </w:rPr>
        <w:t> </w:t>
      </w:r>
      <w:r>
        <w:rPr/>
        <w:t>immediate,</w:t>
      </w:r>
      <w:r>
        <w:rPr>
          <w:spacing w:val="32"/>
        </w:rPr>
        <w:t> </w:t>
      </w:r>
      <w:r>
        <w:rPr/>
        <w:t>income</w:t>
      </w:r>
      <w:r>
        <w:rPr>
          <w:spacing w:val="-58"/>
        </w:rPr>
        <w:t> </w:t>
      </w:r>
      <w:r>
        <w:rPr/>
        <w:t>and price elasticities, </w:t>
      </w:r>
      <w:r>
        <w:rPr>
          <w:i/>
        </w:rPr>
        <w:t>y </w:t>
      </w:r>
      <w:r>
        <w:rPr/>
        <w:t>indicates the speed of adjustment, where a lower γ value indicates a more</w:t>
      </w:r>
      <w:r>
        <w:rPr>
          <w:spacing w:val="1"/>
        </w:rPr>
        <w:t> </w:t>
      </w:r>
      <w:r>
        <w:rPr/>
        <w:t>rapid adjustment process towards the long-run equilibrium per capita energy consumption. To</w:t>
      </w:r>
      <w:r>
        <w:rPr>
          <w:spacing w:val="1"/>
        </w:rPr>
        <w:t> </w:t>
      </w:r>
      <w:r>
        <w:rPr/>
        <w:t>obtain the implied long-run elasticities from (4.5), Medlock &amp; Soligo (1998) divide the short-run</w:t>
      </w:r>
      <w:r>
        <w:rPr>
          <w:spacing w:val="-57"/>
        </w:rPr>
        <w:t> </w:t>
      </w:r>
      <w:r>
        <w:rPr/>
        <w:t>elasticities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(1 –</w:t>
      </w:r>
      <w:r>
        <w:rPr>
          <w:spacing w:val="2"/>
        </w:rPr>
        <w:t> </w:t>
      </w:r>
      <w:r>
        <w:rPr>
          <w:i/>
        </w:rPr>
        <w:t>y).</w:t>
      </w:r>
    </w:p>
    <w:p>
      <w:pPr>
        <w:pStyle w:val="BodyText"/>
        <w:spacing w:line="480" w:lineRule="auto" w:before="1"/>
        <w:ind w:right="236"/>
      </w:pPr>
      <w:r>
        <w:rPr/>
        <w:t>Finally, it is noted that the parameters estimated from specification (4.5) should be interpreted as</w:t>
      </w:r>
      <w:r>
        <w:rPr>
          <w:spacing w:val="1"/>
        </w:rPr>
        <w:t> </w:t>
      </w:r>
      <w:r>
        <w:rPr/>
        <w:t>best</w:t>
      </w:r>
      <w:r>
        <w:rPr>
          <w:spacing w:val="16"/>
        </w:rPr>
        <w:t> </w:t>
      </w:r>
      <w:r>
        <w:rPr/>
        <w:t>linear</w:t>
      </w:r>
      <w:r>
        <w:rPr>
          <w:spacing w:val="15"/>
        </w:rPr>
        <w:t> </w:t>
      </w:r>
      <w:r>
        <w:rPr/>
        <w:t>predictor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energy</w:t>
      </w:r>
      <w:r>
        <w:rPr>
          <w:spacing w:val="11"/>
        </w:rPr>
        <w:t> </w:t>
      </w:r>
      <w:r>
        <w:rPr/>
        <w:t>demand</w:t>
      </w:r>
      <w:r>
        <w:rPr>
          <w:spacing w:val="18"/>
        </w:rPr>
        <w:t> </w:t>
      </w:r>
      <w:r>
        <w:rPr/>
        <w:t>given</w:t>
      </w:r>
      <w:r>
        <w:rPr>
          <w:spacing w:val="15"/>
        </w:rPr>
        <w:t> </w:t>
      </w:r>
      <w:r>
        <w:rPr/>
        <w:t>GDP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prices.</w:t>
      </w:r>
      <w:r>
        <w:rPr>
          <w:spacing w:val="19"/>
        </w:rPr>
        <w:t> </w:t>
      </w:r>
      <w:r>
        <w:rPr/>
        <w:t>Also,</w:t>
      </w:r>
      <w:r>
        <w:rPr>
          <w:spacing w:val="16"/>
        </w:rPr>
        <w:t> </w:t>
      </w:r>
      <w:r>
        <w:rPr/>
        <w:t>prices</w:t>
      </w:r>
      <w:r>
        <w:rPr>
          <w:spacing w:val="16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8"/>
        </w:rPr>
        <w:t> </w:t>
      </w:r>
      <w:r>
        <w:rPr/>
        <w:t>endogenous</w:t>
      </w:r>
      <w:r>
        <w:rPr>
          <w:spacing w:val="-57"/>
        </w:rPr>
        <w:t> </w:t>
      </w:r>
      <w:r>
        <w:rPr/>
        <w:t>in specification. This is</w:t>
      </w:r>
      <w:r>
        <w:rPr>
          <w:spacing w:val="60"/>
        </w:rPr>
        <w:t> </w:t>
      </w:r>
      <w:r>
        <w:rPr/>
        <w:t>an argument for two-stage least square (2SLS) estimation, but we lack</w:t>
      </w:r>
      <w:r>
        <w:rPr>
          <w:spacing w:val="1"/>
        </w:rPr>
        <w:t> </w:t>
      </w:r>
      <w:r>
        <w:rPr/>
        <w:t>the right instrument to do this. Unfortunately, specification (4.5) does not lend itself for using</w:t>
      </w:r>
      <w:r>
        <w:rPr>
          <w:spacing w:val="1"/>
        </w:rPr>
        <w:t> </w:t>
      </w:r>
      <w:r>
        <w:rPr/>
        <w:t>lagged prices as an instrument, since they enter the right-hand side directly through the lag 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violated.</w:t>
      </w:r>
    </w:p>
    <w:p>
      <w:pPr>
        <w:pStyle w:val="BodyText"/>
        <w:spacing w:line="480" w:lineRule="auto"/>
        <w:ind w:right="241"/>
      </w:pPr>
      <w:r>
        <w:rPr/>
        <w:t>Running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tion </w:t>
      </w:r>
      <w:r>
        <w:rPr>
          <w:spacing w:val="-25"/>
        </w:rPr>
        <w:t> </w:t>
      </w:r>
      <w:r>
        <w:rPr/>
        <w:t>4.5 </w:t>
      </w:r>
      <w:r>
        <w:rPr>
          <w:spacing w:val="-25"/>
        </w:rPr>
        <w:t> </w:t>
      </w:r>
      <w:r>
        <w:rPr/>
        <w:t>using </w:t>
      </w:r>
      <w:r>
        <w:rPr>
          <w:spacing w:val="-26"/>
        </w:rPr>
        <w:t> </w:t>
      </w:r>
      <w:r>
        <w:rPr/>
        <w:t>d</w:t>
      </w:r>
      <w:r>
        <w:rPr>
          <w:spacing w:val="-1"/>
        </w:rPr>
        <w:t>a</w:t>
      </w:r>
      <w:r>
        <w:rPr/>
        <w:t>ta </w:t>
      </w:r>
      <w:r>
        <w:rPr>
          <w:spacing w:val="-25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-25"/>
        </w:rPr>
        <w:t> </w:t>
      </w:r>
      <w:r>
        <w:rPr/>
        <w:t>C</w:t>
      </w:r>
      <w:r>
        <w:rPr>
          <w:spacing w:val="-1"/>
        </w:rPr>
        <w:t>a</w:t>
      </w:r>
      <w:r>
        <w:rPr/>
        <w:t>me</w:t>
      </w:r>
      <w:r>
        <w:rPr>
          <w:spacing w:val="-2"/>
        </w:rPr>
        <w:t>r</w:t>
      </w:r>
      <w:r>
        <w:rPr/>
        <w:t>oon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Nig</w:t>
      </w:r>
      <w:r>
        <w:rPr>
          <w:spacing w:val="-1"/>
        </w:rPr>
        <w:t>e</w:t>
      </w:r>
      <w:r>
        <w:rPr/>
        <w:t>ria </w:t>
      </w:r>
      <w:r>
        <w:rPr>
          <w:spacing w:val="-2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turn</w:t>
      </w:r>
      <w:r>
        <w:rPr>
          <w:spacing w:val="-2"/>
        </w:rPr>
        <w:t>e</w:t>
      </w:r>
      <w:r>
        <w:rPr/>
        <w:t>d </w:t>
      </w:r>
      <w:r>
        <w:rPr>
          <w:spacing w:val="-25"/>
        </w:rPr>
        <w:t> </w:t>
      </w:r>
      <w:r>
        <w:rPr/>
        <w:t>a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ea</w:t>
      </w:r>
      <w:r>
        <w:rPr/>
        <w:t>r </w:t>
      </w:r>
      <w:r>
        <w:rPr>
          <w:spacing w:val="-25"/>
        </w:rPr>
        <w:t> </w:t>
      </w:r>
      <w:r>
        <w:rPr>
          <w:spacing w:val="-1"/>
        </w:rPr>
        <w:t>si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ular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sul</w:t>
      </w:r>
      <w:r>
        <w:rPr/>
        <w:t>t. </w:t>
      </w:r>
      <w:r>
        <w:rPr/>
        <w:t>This</w:t>
      </w:r>
      <w:r>
        <w:rPr>
          <w:spacing w:val="25"/>
        </w:rPr>
        <w:t> </w:t>
      </w:r>
      <w:r>
        <w:rPr/>
        <w:t>suggests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use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model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6"/>
        </w:rPr>
        <w:t> </w:t>
      </w:r>
      <w:r>
        <w:rPr/>
        <w:t>study</w:t>
      </w:r>
      <w:r>
        <w:rPr>
          <w:spacing w:val="17"/>
        </w:rPr>
        <w:t> </w:t>
      </w:r>
      <w:r>
        <w:rPr/>
        <w:t>should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restricted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long</w:t>
      </w:r>
      <w:r>
        <w:rPr>
          <w:spacing w:val="23"/>
        </w:rPr>
        <w:t> </w:t>
      </w:r>
      <w:r>
        <w:rPr/>
        <w:t>run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it</w:t>
      </w:r>
    </w:p>
    <w:p>
      <w:pPr>
        <w:pStyle w:val="BodyText"/>
      </w:pPr>
      <w:r>
        <w:rPr/>
        <w:t>(equation</w:t>
      </w:r>
      <w:r>
        <w:rPr>
          <w:spacing w:val="22"/>
        </w:rPr>
        <w:t> </w:t>
      </w:r>
      <w:r>
        <w:rPr/>
        <w:t>4.5)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adequate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short</w:t>
      </w:r>
      <w:r>
        <w:rPr>
          <w:spacing w:val="23"/>
        </w:rPr>
        <w:t> </w:t>
      </w:r>
      <w:r>
        <w:rPr/>
        <w:t>run.</w:t>
      </w:r>
      <w:r>
        <w:rPr>
          <w:spacing w:val="24"/>
        </w:rPr>
        <w:t> </w:t>
      </w:r>
      <w:r>
        <w:rPr/>
        <w:t>Secondly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monotonic</w:t>
      </w:r>
      <w:r>
        <w:rPr>
          <w:spacing w:val="24"/>
        </w:rPr>
        <w:t> </w:t>
      </w:r>
      <w:r>
        <w:rPr/>
        <w:t>version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model</w:t>
      </w:r>
    </w:p>
    <w:p>
      <w:pPr>
        <w:spacing w:after="0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BodyText"/>
        <w:spacing w:line="480" w:lineRule="auto" w:before="72"/>
        <w:jc w:val="left"/>
      </w:pPr>
      <w:r>
        <w:rPr/>
        <w:t>(equation</w:t>
      </w:r>
      <w:r>
        <w:rPr>
          <w:spacing w:val="51"/>
        </w:rPr>
        <w:t> </w:t>
      </w:r>
      <w:r>
        <w:rPr/>
        <w:t>4.4)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used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this</w:t>
      </w:r>
      <w:r>
        <w:rPr>
          <w:spacing w:val="53"/>
        </w:rPr>
        <w:t> </w:t>
      </w:r>
      <w:r>
        <w:rPr/>
        <w:t>study</w:t>
      </w:r>
      <w:r>
        <w:rPr>
          <w:spacing w:val="45"/>
        </w:rPr>
        <w:t> </w:t>
      </w:r>
      <w:r>
        <w:rPr/>
        <w:t>as</w:t>
      </w:r>
      <w:r>
        <w:rPr>
          <w:spacing w:val="52"/>
        </w:rPr>
        <w:t> </w:t>
      </w:r>
      <w:r>
        <w:rPr/>
        <w:t>it</w:t>
      </w:r>
      <w:r>
        <w:rPr>
          <w:spacing w:val="53"/>
        </w:rPr>
        <w:t> </w:t>
      </w:r>
      <w:r>
        <w:rPr/>
        <w:t>has</w:t>
      </w:r>
      <w:r>
        <w:rPr>
          <w:spacing w:val="52"/>
        </w:rPr>
        <w:t> </w:t>
      </w:r>
      <w:r>
        <w:rPr/>
        <w:t>returned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better</w:t>
      </w:r>
      <w:r>
        <w:rPr>
          <w:spacing w:val="51"/>
        </w:rPr>
        <w:t> </w:t>
      </w:r>
      <w:r>
        <w:rPr/>
        <w:t>result</w:t>
      </w:r>
      <w:r>
        <w:rPr>
          <w:spacing w:val="55"/>
        </w:rPr>
        <w:t> </w:t>
      </w:r>
      <w:r>
        <w:rPr/>
        <w:t>compared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non-</w:t>
      </w:r>
      <w:r>
        <w:rPr>
          <w:spacing w:val="-57"/>
        </w:rPr>
        <w:t> </w:t>
      </w:r>
      <w:r>
        <w:rPr/>
        <w:t>monotonic</w:t>
      </w:r>
      <w:r>
        <w:rPr>
          <w:spacing w:val="-1"/>
        </w:rPr>
        <w:t> </w:t>
      </w:r>
      <w:r>
        <w:rPr/>
        <w:t>version.</w:t>
      </w:r>
    </w:p>
    <w:p>
      <w:pPr>
        <w:pStyle w:val="Heading2"/>
        <w:numPr>
          <w:ilvl w:val="2"/>
          <w:numId w:val="18"/>
        </w:numPr>
        <w:tabs>
          <w:tab w:pos="901" w:val="left" w:leader="none"/>
        </w:tabs>
        <w:spacing w:line="240" w:lineRule="auto" w:before="7" w:after="0"/>
        <w:ind w:left="900" w:right="0" w:hanging="541"/>
        <w:jc w:val="left"/>
      </w:pPr>
      <w:r>
        <w:rPr/>
        <w:t>Measuring</w:t>
      </w:r>
      <w:r>
        <w:rPr>
          <w:spacing w:val="-2"/>
        </w:rPr>
        <w:t> </w:t>
      </w:r>
      <w:r>
        <w:rPr/>
        <w:t>Short</w:t>
      </w:r>
      <w:r>
        <w:rPr>
          <w:spacing w:val="-1"/>
        </w:rPr>
        <w:t> </w:t>
      </w:r>
      <w:r>
        <w:rPr/>
        <w:t>Run</w:t>
      </w:r>
      <w:r>
        <w:rPr>
          <w:spacing w:val="-2"/>
        </w:rPr>
        <w:t> </w:t>
      </w:r>
      <w:r>
        <w:rPr/>
        <w:t>Elasticity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480" w:lineRule="auto" w:before="1"/>
        <w:ind w:right="236"/>
        <w:jc w:val="left"/>
      </w:pPr>
      <w:r>
        <w:rPr/>
        <w:t>Price</w:t>
      </w:r>
      <w:r>
        <w:rPr>
          <w:spacing w:val="13"/>
        </w:rPr>
        <w:t> </w:t>
      </w:r>
      <w:r>
        <w:rPr/>
        <w:t>elasticity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demand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good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measured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percentage</w:t>
      </w:r>
      <w:r>
        <w:rPr>
          <w:spacing w:val="13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quantity</w:t>
      </w:r>
      <w:r>
        <w:rPr>
          <w:spacing w:val="-57"/>
        </w:rPr>
        <w:t> </w:t>
      </w:r>
      <w:r>
        <w:rPr/>
        <w:t>demanded</w:t>
      </w:r>
      <w:r>
        <w:rPr>
          <w:spacing w:val="19"/>
        </w:rPr>
        <w:t> </w:t>
      </w:r>
      <w:r>
        <w:rPr/>
        <w:t>divided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percentage</w:t>
      </w:r>
      <w:r>
        <w:rPr>
          <w:spacing w:val="19"/>
        </w:rPr>
        <w:t> </w:t>
      </w:r>
      <w:r>
        <w:rPr/>
        <w:t>change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price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brought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about.</w:t>
      </w:r>
      <w:r>
        <w:rPr>
          <w:spacing w:val="22"/>
        </w:rPr>
        <w:t> </w:t>
      </w:r>
      <w:r>
        <w:rPr/>
        <w:t>Its</w:t>
      </w:r>
      <w:r>
        <w:rPr>
          <w:spacing w:val="21"/>
        </w:rPr>
        <w:t> </w:t>
      </w:r>
      <w:r>
        <w:rPr/>
        <w:t>formula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given</w:t>
      </w:r>
    </w:p>
    <w:p>
      <w:pPr>
        <w:spacing w:after="0" w:line="480" w:lineRule="auto"/>
        <w:jc w:val="left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274" w:lineRule="exact"/>
        <w:jc w:val="left"/>
      </w:pPr>
      <w:r>
        <w:rPr/>
        <w:t>below</w:t>
      </w:r>
    </w:p>
    <w:p>
      <w:pPr>
        <w:pStyle w:val="BodyText"/>
        <w:ind w:left="0"/>
        <w:jc w:val="lef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line="158" w:lineRule="auto" w:before="206"/>
        <w:ind w:left="36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215.089996pt;margin-top:20.195566pt;width:11.28pt;height:.84pt;mso-position-horizontal-relative:page;mso-position-vertical-relative:paragraph;z-index:-23625216" filled="true" fillcolor="#000000" stroked="false">
            <v:fill type="solid"/>
            <w10:wrap type="none"/>
          </v:rect>
        </w:pict>
      </w:r>
      <w:r>
        <w:rPr/>
        <w:pict>
          <v:rect style="position:absolute;margin-left:237.289993pt;margin-top:20.195566pt;width:6.12pt;height:.84pt;mso-position-horizontal-relative:page;mso-position-vertical-relative:paragraph;z-index:-23624704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E</w:t>
      </w:r>
      <w:r>
        <w:rPr>
          <w:spacing w:val="3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2"/>
          <w:position w:val="-13"/>
          <w:sz w:val="24"/>
        </w:rPr>
        <w:t> </w:t>
      </w:r>
      <w:r>
        <w:rPr>
          <w:rFonts w:ascii="Cambria Math" w:hAnsi="Cambria Math" w:eastAsia="Cambria Math"/>
          <w:sz w:val="17"/>
        </w:rPr>
        <w:t>∆Q</w:t>
      </w:r>
      <w:r>
        <w:rPr>
          <w:rFonts w:ascii="Cambria Math" w:hAnsi="Cambria Math" w:eastAsia="Cambria Math"/>
          <w:spacing w:val="2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·</w:t>
      </w:r>
      <w:r>
        <w:rPr>
          <w:rFonts w:ascii="Cambria Math" w:hAnsi="Cambria Math" w:eastAsia="Cambria Math"/>
          <w:spacing w:val="64"/>
          <w:position w:val="-13"/>
          <w:sz w:val="24"/>
        </w:rPr>
        <w:t> </w:t>
      </w:r>
      <w:r>
        <w:rPr>
          <w:rFonts w:ascii="Cambria Math" w:hAnsi="Cambria Math" w:eastAsia="Cambria Math"/>
          <w:spacing w:val="-122"/>
          <w:sz w:val="17"/>
        </w:rPr>
        <w:t>𝑃</w:t>
      </w:r>
    </w:p>
    <w:p>
      <w:pPr>
        <w:pStyle w:val="BodyText"/>
        <w:ind w:left="0"/>
        <w:jc w:val="lef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3"/>
        <w:ind w:left="0"/>
        <w:jc w:val="left"/>
        <w:rPr>
          <w:rFonts w:ascii="Cambria Math"/>
          <w:sz w:val="27"/>
        </w:rPr>
      </w:pPr>
    </w:p>
    <w:p>
      <w:pPr>
        <w:pStyle w:val="BodyText"/>
        <w:spacing w:line="211" w:lineRule="exact"/>
        <w:ind w:left="207"/>
        <w:jc w:val="left"/>
      </w:pPr>
      <w:r>
        <w:rPr/>
        <w:t>---------</w:t>
      </w:r>
      <w:r>
        <w:rPr>
          <w:spacing w:val="-1"/>
        </w:rPr>
        <w:t> </w:t>
      </w:r>
      <w:r>
        <w:rPr/>
        <w:t>(4.6)</w:t>
      </w:r>
    </w:p>
    <w:p>
      <w:pPr>
        <w:spacing w:after="0" w:line="211" w:lineRule="exact"/>
        <w:jc w:val="left"/>
        <w:sectPr>
          <w:type w:val="continuous"/>
          <w:pgSz w:w="12240" w:h="15840"/>
          <w:pgMar w:top="1500" w:bottom="1200" w:left="1080" w:right="1200"/>
          <w:cols w:num="3" w:equalWidth="0">
            <w:col w:w="987" w:space="1474"/>
            <w:col w:w="1321" w:space="39"/>
            <w:col w:w="6139"/>
          </w:cols>
        </w:sectPr>
      </w:pPr>
    </w:p>
    <w:p>
      <w:pPr>
        <w:tabs>
          <w:tab w:pos="3665" w:val="left" w:leader="none"/>
        </w:tabs>
        <w:spacing w:line="170" w:lineRule="exact" w:before="0"/>
        <w:ind w:left="322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∆𝑃</w:t>
        <w:tab/>
        <w:t>Q</w:t>
      </w:r>
    </w:p>
    <w:p>
      <w:pPr>
        <w:pStyle w:val="BodyText"/>
        <w:spacing w:before="10"/>
        <w:ind w:left="0"/>
        <w:jc w:val="left"/>
        <w:rPr>
          <w:rFonts w:ascii="Cambria Math"/>
          <w:sz w:val="15"/>
        </w:rPr>
      </w:pPr>
    </w:p>
    <w:p>
      <w:pPr>
        <w:pStyle w:val="BodyText"/>
        <w:spacing w:line="475" w:lineRule="auto" w:before="86"/>
        <w:ind w:right="240"/>
      </w:pPr>
      <w:r>
        <w:rPr/>
        <w:t>Where E is the short-run elasticity, </w:t>
      </w:r>
      <w:r>
        <w:rPr>
          <w:rFonts w:ascii="Cambria Math" w:hAnsi="Cambria Math" w:eastAsia="Cambria Math"/>
        </w:rPr>
        <w:t>∆𝑄 </w:t>
      </w:r>
      <w:r>
        <w:rPr/>
        <w:t>is change in quantity, </w:t>
      </w:r>
      <w:r>
        <w:rPr>
          <w:rFonts w:ascii="Cambria Math" w:hAnsi="Cambria Math" w:eastAsia="Cambria Math"/>
        </w:rPr>
        <w:t>∆𝑃 </w:t>
      </w:r>
      <w:r>
        <w:rPr/>
        <w:t>is change in price, p is price and</w:t>
      </w:r>
      <w:r>
        <w:rPr>
          <w:spacing w:val="-57"/>
        </w:rPr>
        <w:t> </w:t>
      </w:r>
      <w:r>
        <w:rPr/>
        <w:t>q</w:t>
      </w:r>
      <w:r>
        <w:rPr>
          <w:spacing w:val="-1"/>
        </w:rPr>
        <w:t> </w:t>
      </w:r>
      <w:r>
        <w:rPr/>
        <w:t>is quantity.</w:t>
      </w:r>
    </w:p>
    <w:p>
      <w:pPr>
        <w:pStyle w:val="BodyText"/>
        <w:spacing w:line="480" w:lineRule="auto" w:before="6"/>
        <w:ind w:right="236"/>
      </w:pPr>
      <w:r>
        <w:rPr/>
        <w:t>With a straight-line demand curve the elasticity measured at every point (p, q), according to</w:t>
      </w:r>
      <w:r>
        <w:rPr>
          <w:spacing w:val="1"/>
        </w:rPr>
        <w:t> </w:t>
      </w:r>
      <w:r>
        <w:rPr/>
        <w:t>equation (4.6) above, is independent of the direction and magnitude of the change in price and</w:t>
      </w:r>
      <w:r>
        <w:rPr>
          <w:spacing w:val="1"/>
        </w:rPr>
        <w:t> </w:t>
      </w:r>
      <w:r>
        <w:rPr/>
        <w:t>quantity. This follows immediately from the fact that the slope of a price line is a constant. If we</w:t>
      </w:r>
      <w:r>
        <w:rPr>
          <w:spacing w:val="1"/>
        </w:rPr>
        <w:t> </w:t>
      </w:r>
      <w:r>
        <w:rPr/>
        <w:t>start from the point (p, q) and then change price, the ratio </w:t>
      </w:r>
      <w:r>
        <w:rPr>
          <w:rFonts w:ascii="Cambria Math" w:hAnsi="Cambria Math" w:eastAsia="Cambria Math"/>
        </w:rPr>
        <w:t>∆𝑄/∆𝑃 </w:t>
      </w:r>
      <w:r>
        <w:rPr/>
        <w:t>will be the same whatever the</w:t>
      </w:r>
      <w:r>
        <w:rPr>
          <w:spacing w:val="1"/>
        </w:rPr>
        <w:t> </w:t>
      </w:r>
      <w:r>
        <w:rPr/>
        <w:t>direction or the size of the change in P. However, when equation (4.6) is applied to a nonlinear</w:t>
      </w:r>
      <w:r>
        <w:rPr>
          <w:spacing w:val="1"/>
        </w:rPr>
        <w:t> </w:t>
      </w:r>
      <w:r>
        <w:rPr/>
        <w:t>demand</w:t>
      </w:r>
      <w:r>
        <w:rPr>
          <w:spacing w:val="15"/>
        </w:rPr>
        <w:t> </w:t>
      </w:r>
      <w:r>
        <w:rPr/>
        <w:t>curve,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elasticity</w:t>
      </w:r>
      <w:r>
        <w:rPr>
          <w:spacing w:val="11"/>
        </w:rPr>
        <w:t> </w:t>
      </w:r>
      <w:r>
        <w:rPr/>
        <w:t>measured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any</w:t>
      </w:r>
      <w:r>
        <w:rPr>
          <w:spacing w:val="9"/>
        </w:rPr>
        <w:t> </w:t>
      </w:r>
      <w:r>
        <w:rPr/>
        <w:t>one</w:t>
      </w:r>
      <w:r>
        <w:rPr>
          <w:spacing w:val="16"/>
        </w:rPr>
        <w:t> </w:t>
      </w:r>
      <w:r>
        <w:rPr/>
        <w:t>point</w:t>
      </w:r>
      <w:r>
        <w:rPr>
          <w:spacing w:val="16"/>
        </w:rPr>
        <w:t> </w:t>
      </w:r>
      <w:r>
        <w:rPr/>
        <w:t>varies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direction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magnitude</w:t>
      </w:r>
      <w:r>
        <w:rPr>
          <w:spacing w:val="-58"/>
        </w:rPr>
        <w:t> </w:t>
      </w:r>
      <w:r>
        <w:rPr/>
        <w:t>of the change in price and quantity. This happens because</w:t>
      </w:r>
      <w:r>
        <w:rPr>
          <w:spacing w:val="61"/>
        </w:rPr>
        <w:t> </w:t>
      </w:r>
      <w:r>
        <w:rPr>
          <w:rFonts w:ascii="Cambria Math" w:hAnsi="Cambria Math" w:eastAsia="Cambria Math"/>
        </w:rPr>
        <w:t>∆𝑄/∆𝑃</w:t>
      </w:r>
      <w:r>
        <w:rPr>
          <w:rFonts w:ascii="Cambria Math" w:hAnsi="Cambria Math" w:eastAsia="Cambria Math"/>
          <w:spacing w:val="52"/>
        </w:rPr>
        <w:t> </w:t>
      </w:r>
      <w:r>
        <w:rPr/>
        <w:t>gives the average reaction of</w:t>
      </w:r>
      <w:r>
        <w:rPr>
          <w:spacing w:val="1"/>
        </w:rPr>
        <w:t> </w:t>
      </w:r>
      <w:r>
        <w:rPr/>
        <w:t>q to a change in p over a section, range or arc, of the demand curve, and depending on the range</w:t>
      </w:r>
      <w:r>
        <w:rPr>
          <w:spacing w:val="1"/>
        </w:rPr>
        <w:t> </w:t>
      </w:r>
      <w:r>
        <w:rPr/>
        <w:t>that we take, the average reaction will be different. This is unsatisfactory. This problem can be</w:t>
      </w:r>
      <w:r>
        <w:rPr>
          <w:spacing w:val="1"/>
        </w:rPr>
        <w:t> </w:t>
      </w:r>
      <w:r>
        <w:rPr/>
        <w:t>avoided when measuring elasticity between two separate points on the curve by taking p and q as</w:t>
      </w:r>
      <w:r>
        <w:rPr>
          <w:spacing w:val="-57"/>
        </w:rPr>
        <w:t> </w:t>
      </w:r>
      <w:r>
        <w:rPr/>
        <w:t>the average values between the two points on the curve. This measure has two properties. First, it</w:t>
      </w:r>
      <w:r>
        <w:rPr>
          <w:spacing w:val="-57"/>
        </w:rPr>
        <w:t> </w:t>
      </w:r>
      <w:r>
        <w:rPr/>
        <w:t>is independent of</w:t>
      </w:r>
      <w:r>
        <w:rPr>
          <w:spacing w:val="1"/>
        </w:rPr>
        <w:t> </w:t>
      </w:r>
      <w:r>
        <w:rPr/>
        <w:t>the direction of the</w:t>
      </w:r>
      <w:r>
        <w:rPr>
          <w:spacing w:val="1"/>
        </w:rPr>
        <w:t> </w:t>
      </w:r>
      <w:r>
        <w:rPr/>
        <w:t>change; second, it gives</w:t>
      </w:r>
      <w:r>
        <w:rPr>
          <w:spacing w:val="1"/>
        </w:rPr>
        <w:t> </w:t>
      </w:r>
      <w:r>
        <w:rPr/>
        <w:t>a value of</w:t>
      </w:r>
      <w:r>
        <w:rPr>
          <w:spacing w:val="60"/>
        </w:rPr>
        <w:t> </w:t>
      </w:r>
      <w:r>
        <w:rPr/>
        <w:t>unity for any point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demand curve</w:t>
      </w:r>
      <w:r>
        <w:rPr>
          <w:spacing w:val="-1"/>
        </w:rPr>
        <w:t> </w:t>
      </w:r>
      <w:r>
        <w:rPr/>
        <w:t>whose</w:t>
      </w:r>
      <w:r>
        <w:rPr>
          <w:spacing w:val="1"/>
        </w:rPr>
        <w:t> </w:t>
      </w:r>
      <w:r>
        <w:rPr/>
        <w:t>true</w:t>
      </w:r>
      <w:r>
        <w:rPr>
          <w:spacing w:val="-2"/>
        </w:rPr>
        <w:t> </w:t>
      </w:r>
      <w:r>
        <w:rPr/>
        <w:t>value is unity</w:t>
      </w:r>
      <w:r>
        <w:rPr>
          <w:spacing w:val="-3"/>
        </w:rPr>
        <w:t> </w:t>
      </w:r>
      <w:r>
        <w:rPr/>
        <w:t>(Lipsey</w:t>
      </w:r>
      <w:r>
        <w:rPr>
          <w:spacing w:val="-3"/>
        </w:rPr>
        <w:t> </w:t>
      </w:r>
      <w:r>
        <w:rPr/>
        <w:t>&amp;</w:t>
      </w:r>
      <w:r>
        <w:rPr>
          <w:spacing w:val="2"/>
        </w:rPr>
        <w:t> </w:t>
      </w:r>
      <w:r>
        <w:rPr/>
        <w:t>Chrystal,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before="3"/>
      </w:pPr>
      <w:r>
        <w:rPr/>
        <w:t>Equation</w:t>
      </w:r>
      <w:r>
        <w:rPr>
          <w:spacing w:val="-1"/>
        </w:rPr>
        <w:t> </w:t>
      </w:r>
      <w:r>
        <w:rPr/>
        <w:t>(4.6)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transformed to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(4.7)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/>
        <w:sectPr>
          <w:type w:val="continuous"/>
          <w:pgSz w:w="12240" w:h="15840"/>
          <w:pgMar w:top="1500" w:bottom="1200" w:left="1080" w:right="1200"/>
        </w:sectPr>
      </w:pPr>
    </w:p>
    <w:p>
      <w:pPr>
        <w:spacing w:line="158" w:lineRule="auto" w:before="85"/>
        <w:ind w:left="0" w:right="0" w:firstLine="0"/>
        <w:jc w:val="right"/>
        <w:rPr>
          <w:rFonts w:ascii="Cambria Math" w:hAnsi="Cambria Math"/>
          <w:sz w:val="17"/>
        </w:rPr>
      </w:pPr>
      <w:r>
        <w:rPr/>
        <w:pict>
          <v:shape style="position:absolute;margin-left:234.770004pt;margin-top:8.639863pt;width:10.65pt;height:12.05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ind w:left="0"/>
                    <w:jc w:val="lef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spacing w:val="-7"/>
                    </w:rPr>
                    <w:t>]</w:t>
                  </w:r>
                  <w:r>
                    <w:rPr>
                      <w:rFonts w:ascii="Cambria Math"/>
                      <w:spacing w:val="-16"/>
                    </w:rPr>
                    <w:t> </w:t>
                  </w:r>
                  <w:r>
                    <w:rPr>
                      <w:rFonts w:ascii="Cambria Math"/>
                      <w:spacing w:val="-6"/>
                    </w:rPr>
                    <w:t>[</w:t>
                  </w:r>
                </w:p>
              </w:txbxContent>
            </v:textbox>
            <w10:wrap type="none"/>
          </v:shape>
        </w:pict>
      </w:r>
      <w:r>
        <w:rPr>
          <w:position w:val="-13"/>
          <w:sz w:val="24"/>
        </w:rPr>
        <w:t>E</w:t>
      </w:r>
      <w:r>
        <w:rPr>
          <w:spacing w:val="8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6"/>
          <w:position w:val="-13"/>
          <w:sz w:val="24"/>
        </w:rPr>
        <w:t> </w:t>
      </w:r>
      <w:r>
        <w:rPr>
          <w:rFonts w:ascii="Cambria Math" w:hAnsi="Cambria Math"/>
          <w:position w:val="-13"/>
          <w:sz w:val="24"/>
        </w:rPr>
        <w:t>[</w:t>
      </w:r>
      <w:r>
        <w:rPr>
          <w:rFonts w:ascii="Cambria Math" w:hAnsi="Cambria Math"/>
          <w:sz w:val="17"/>
          <w:u w:val="single"/>
        </w:rPr>
        <w:t>Q</w:t>
      </w:r>
      <w:r>
        <w:rPr>
          <w:rFonts w:ascii="Cambria Math" w:hAnsi="Cambria Math"/>
          <w:position w:val="-2"/>
          <w:sz w:val="14"/>
          <w:u w:val="single"/>
        </w:rPr>
        <w:t>2</w:t>
      </w:r>
      <w:r>
        <w:rPr>
          <w:rFonts w:ascii="Cambria Math" w:hAnsi="Cambria Math"/>
          <w:sz w:val="17"/>
          <w:u w:val="single"/>
        </w:rPr>
        <w:t>−Q1</w:t>
      </w:r>
    </w:p>
    <w:p>
      <w:pPr>
        <w:spacing w:before="57"/>
        <w:ind w:left="192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spacing w:val="-3"/>
          <w:sz w:val="17"/>
          <w:u w:val="single"/>
        </w:rPr>
        <w:t>𝑃</w:t>
      </w:r>
      <w:r>
        <w:rPr>
          <w:rFonts w:ascii="Cambria Math" w:eastAsia="Cambria Math"/>
          <w:spacing w:val="-3"/>
          <w:position w:val="-2"/>
          <w:sz w:val="14"/>
          <w:u w:val="single"/>
        </w:rPr>
        <w:t>2</w:t>
      </w:r>
      <w:r>
        <w:rPr>
          <w:rFonts w:ascii="Cambria Math" w:eastAsia="Cambria Math"/>
          <w:spacing w:val="-3"/>
          <w:sz w:val="17"/>
          <w:u w:val="single"/>
        </w:rPr>
        <w:t>+𝑃</w:t>
      </w:r>
      <w:r>
        <w:rPr>
          <w:rFonts w:ascii="Cambria Math" w:eastAsia="Cambria Math"/>
          <w:spacing w:val="-3"/>
          <w:position w:val="-2"/>
          <w:sz w:val="14"/>
          <w:u w:val="single"/>
        </w:rPr>
        <w:t>1</w:t>
      </w:r>
    </w:p>
    <w:p>
      <w:pPr>
        <w:pStyle w:val="BodyText"/>
        <w:spacing w:line="215" w:lineRule="exact" w:before="132"/>
        <w:ind w:left="-13"/>
        <w:jc w:val="left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] </w:t>
      </w:r>
      <w:r>
        <w:rPr>
          <w:rFonts w:ascii="Cambria Math"/>
          <w:spacing w:val="49"/>
          <w:w w:val="105"/>
        </w:rPr>
        <w:t> </w:t>
      </w:r>
      <w:r>
        <w:rPr>
          <w:w w:val="105"/>
        </w:rPr>
        <w:t>=</w:t>
      </w:r>
      <w:r>
        <w:rPr>
          <w:spacing w:val="47"/>
          <w:w w:val="105"/>
        </w:rPr>
        <w:t> </w:t>
      </w:r>
      <w:r>
        <w:rPr>
          <w:rFonts w:ascii="Cambria Math"/>
          <w:w w:val="105"/>
        </w:rPr>
        <w:t>[</w:t>
      </w:r>
    </w:p>
    <w:p>
      <w:pPr>
        <w:spacing w:line="158" w:lineRule="auto" w:before="85"/>
        <w:ind w:left="-39" w:right="0" w:firstLine="0"/>
        <w:jc w:val="left"/>
        <w:rPr>
          <w:rFonts w:ascii="Cambria Math" w:hAnsi="Cambria Math"/>
          <w:sz w:val="24"/>
        </w:rPr>
      </w:pPr>
      <w:r>
        <w:rPr/>
        <w:br w:type="column"/>
      </w:r>
      <w:r>
        <w:rPr>
          <w:rFonts w:ascii="Cambria Math" w:hAnsi="Cambria Math"/>
          <w:sz w:val="17"/>
          <w:u w:val="single"/>
        </w:rPr>
        <w:t>Q</w:t>
      </w:r>
      <w:r>
        <w:rPr>
          <w:rFonts w:ascii="Cambria Math" w:hAnsi="Cambria Math"/>
          <w:position w:val="-2"/>
          <w:sz w:val="14"/>
          <w:u w:val="single"/>
        </w:rPr>
        <w:t>2</w:t>
      </w:r>
      <w:r>
        <w:rPr>
          <w:rFonts w:ascii="Cambria Math" w:hAnsi="Cambria Math"/>
          <w:sz w:val="17"/>
          <w:u w:val="single"/>
        </w:rPr>
        <w:t>−Q</w:t>
      </w:r>
      <w:r>
        <w:rPr>
          <w:rFonts w:ascii="Cambria Math" w:hAnsi="Cambria Math"/>
          <w:position w:val="-2"/>
          <w:sz w:val="14"/>
          <w:u w:val="single"/>
        </w:rPr>
        <w:t>1</w:t>
      </w:r>
      <w:r>
        <w:rPr>
          <w:rFonts w:ascii="Cambria Math" w:hAnsi="Cambria Math"/>
          <w:position w:val="-13"/>
          <w:sz w:val="24"/>
        </w:rPr>
        <w:t>]</w:t>
      </w:r>
      <w:r>
        <w:rPr>
          <w:rFonts w:ascii="Cambria Math" w:hAnsi="Cambria Math"/>
          <w:spacing w:val="-7"/>
          <w:position w:val="-13"/>
          <w:sz w:val="24"/>
        </w:rPr>
        <w:t> </w:t>
      </w:r>
      <w:r>
        <w:rPr>
          <w:rFonts w:ascii="Cambria Math" w:hAnsi="Cambria Math"/>
          <w:position w:val="-13"/>
          <w:sz w:val="24"/>
        </w:rPr>
        <w:t>[</w:t>
      </w:r>
    </w:p>
    <w:p>
      <w:pPr>
        <w:spacing w:before="57"/>
        <w:ind w:left="-27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spacing w:val="-3"/>
          <w:sz w:val="17"/>
          <w:u w:val="single"/>
        </w:rPr>
        <w:t>𝑃</w:t>
      </w:r>
      <w:r>
        <w:rPr>
          <w:rFonts w:ascii="Cambria Math" w:eastAsia="Cambria Math"/>
          <w:spacing w:val="-3"/>
          <w:position w:val="-2"/>
          <w:sz w:val="14"/>
          <w:u w:val="single"/>
        </w:rPr>
        <w:t>2</w:t>
      </w:r>
      <w:r>
        <w:rPr>
          <w:rFonts w:ascii="Cambria Math" w:eastAsia="Cambria Math"/>
          <w:spacing w:val="-3"/>
          <w:sz w:val="17"/>
          <w:u w:val="single"/>
        </w:rPr>
        <w:t>+𝑃</w:t>
      </w:r>
      <w:r>
        <w:rPr>
          <w:rFonts w:ascii="Cambria Math" w:eastAsia="Cambria Math"/>
          <w:spacing w:val="-3"/>
          <w:position w:val="-2"/>
          <w:sz w:val="14"/>
          <w:u w:val="single"/>
        </w:rPr>
        <w:t>1</w:t>
      </w:r>
    </w:p>
    <w:p>
      <w:pPr>
        <w:pStyle w:val="BodyText"/>
        <w:spacing w:line="215" w:lineRule="exact" w:before="132"/>
        <w:ind w:left="-18"/>
        <w:jc w:val="left"/>
      </w:pPr>
      <w:r>
        <w:rPr/>
        <w:br w:type="column"/>
      </w:r>
      <w:r>
        <w:rPr>
          <w:rFonts w:ascii="Cambria Math"/>
        </w:rPr>
        <w:t>]</w:t>
      </w:r>
      <w:r>
        <w:rPr>
          <w:rFonts w:ascii="Cambria Math"/>
          <w:spacing w:val="2"/>
        </w:rPr>
        <w:t> </w:t>
      </w:r>
      <w:r>
        <w:rPr/>
        <w:t>------</w:t>
      </w:r>
      <w:r>
        <w:rPr>
          <w:spacing w:val="-1"/>
        </w:rPr>
        <w:t> </w:t>
      </w:r>
      <w:r>
        <w:rPr/>
        <w:t>(4.7)</w:t>
      </w:r>
    </w:p>
    <w:p>
      <w:pPr>
        <w:spacing w:after="0" w:line="215" w:lineRule="exact"/>
        <w:jc w:val="left"/>
        <w:sectPr>
          <w:pgSz w:w="12240" w:h="15840"/>
          <w:pgMar w:header="0" w:footer="1002" w:top="1380" w:bottom="1200" w:left="1080" w:right="1200"/>
          <w:cols w:num="6" w:equalWidth="0">
            <w:col w:w="3616" w:space="40"/>
            <w:col w:w="672" w:space="39"/>
            <w:col w:w="597" w:space="39"/>
            <w:col w:w="700" w:space="40"/>
            <w:col w:w="455" w:space="39"/>
            <w:col w:w="3723"/>
          </w:cols>
        </w:sectPr>
      </w:pPr>
    </w:p>
    <w:p>
      <w:pPr>
        <w:spacing w:line="194" w:lineRule="exact" w:before="0"/>
        <w:ind w:left="0" w:right="0" w:firstLine="0"/>
        <w:jc w:val="righ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05"/>
          <w:sz w:val="17"/>
        </w:rPr>
        <w:t>𝑃</w:t>
      </w:r>
      <w:r>
        <w:rPr>
          <w:rFonts w:ascii="Cambria Math" w:hAnsi="Cambria Math" w:eastAsia="Cambria Math"/>
          <w:w w:val="105"/>
          <w:position w:val="-2"/>
          <w:sz w:val="14"/>
        </w:rPr>
        <w:t>2</w:t>
      </w:r>
      <w:r>
        <w:rPr>
          <w:rFonts w:ascii="Cambria Math" w:hAnsi="Cambria Math" w:eastAsia="Cambria Math"/>
          <w:w w:val="105"/>
          <w:sz w:val="17"/>
        </w:rPr>
        <w:t>−𝑃</w:t>
      </w:r>
      <w:r>
        <w:rPr>
          <w:rFonts w:ascii="Cambria Math" w:hAnsi="Cambria Math" w:eastAsia="Cambria Math"/>
          <w:w w:val="105"/>
          <w:position w:val="-2"/>
          <w:sz w:val="14"/>
        </w:rPr>
        <w:t>1</w:t>
      </w:r>
    </w:p>
    <w:p>
      <w:pPr>
        <w:spacing w:line="194" w:lineRule="exact" w:before="0"/>
        <w:ind w:left="210" w:right="0" w:firstLine="0"/>
        <w:jc w:val="left"/>
        <w:rPr>
          <w:rFonts w:ascii="Cambria Math"/>
          <w:sz w:val="14"/>
        </w:rPr>
      </w:pPr>
      <w:r>
        <w:rPr/>
        <w:br w:type="column"/>
      </w:r>
      <w:r>
        <w:rPr>
          <w:rFonts w:ascii="Cambria Math"/>
          <w:spacing w:val="-3"/>
          <w:w w:val="105"/>
          <w:sz w:val="17"/>
        </w:rPr>
        <w:t>Q</w:t>
      </w:r>
      <w:r>
        <w:rPr>
          <w:rFonts w:ascii="Cambria Math"/>
          <w:spacing w:val="-3"/>
          <w:w w:val="105"/>
          <w:position w:val="-2"/>
          <w:sz w:val="14"/>
        </w:rPr>
        <w:t>2</w:t>
      </w:r>
      <w:r>
        <w:rPr>
          <w:rFonts w:ascii="Cambria Math"/>
          <w:spacing w:val="-3"/>
          <w:w w:val="105"/>
          <w:sz w:val="17"/>
        </w:rPr>
        <w:t>+Q</w:t>
      </w:r>
      <w:r>
        <w:rPr>
          <w:rFonts w:ascii="Cambria Math"/>
          <w:spacing w:val="-3"/>
          <w:w w:val="105"/>
          <w:position w:val="-2"/>
          <w:sz w:val="14"/>
        </w:rPr>
        <w:t>1</w:t>
      </w:r>
    </w:p>
    <w:p>
      <w:pPr>
        <w:spacing w:line="194" w:lineRule="exact" w:before="0"/>
        <w:ind w:left="578" w:right="0" w:firstLine="0"/>
        <w:jc w:val="left"/>
        <w:rPr>
          <w:rFonts w:ascii="Cambria Math"/>
          <w:sz w:val="14"/>
        </w:rPr>
      </w:pPr>
      <w:r>
        <w:rPr/>
        <w:br w:type="column"/>
      </w:r>
      <w:r>
        <w:rPr>
          <w:rFonts w:ascii="Cambria Math"/>
          <w:sz w:val="17"/>
        </w:rPr>
        <w:t>Q</w:t>
      </w:r>
      <w:r>
        <w:rPr>
          <w:rFonts w:ascii="Cambria Math"/>
          <w:position w:val="-2"/>
          <w:sz w:val="14"/>
        </w:rPr>
        <w:t>2</w:t>
      </w:r>
      <w:r>
        <w:rPr>
          <w:rFonts w:ascii="Cambria Math"/>
          <w:sz w:val="17"/>
        </w:rPr>
        <w:t>+Q</w:t>
      </w:r>
      <w:r>
        <w:rPr>
          <w:rFonts w:ascii="Cambria Math"/>
          <w:position w:val="-2"/>
          <w:sz w:val="14"/>
        </w:rPr>
        <w:t>1</w:t>
      </w:r>
    </w:p>
    <w:p>
      <w:pPr>
        <w:spacing w:line="194" w:lineRule="exact" w:before="0"/>
        <w:ind w:left="179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𝑃</w:t>
      </w:r>
      <w:r>
        <w:rPr>
          <w:rFonts w:ascii="Cambria Math" w:hAnsi="Cambria Math" w:eastAsia="Cambria Math"/>
          <w:w w:val="105"/>
          <w:position w:val="-2"/>
          <w:sz w:val="14"/>
        </w:rPr>
        <w:t>2</w:t>
      </w:r>
      <w:r>
        <w:rPr>
          <w:rFonts w:ascii="Cambria Math" w:hAnsi="Cambria Math" w:eastAsia="Cambria Math"/>
          <w:w w:val="105"/>
          <w:sz w:val="17"/>
        </w:rPr>
        <w:t>−𝑃1</w:t>
      </w:r>
    </w:p>
    <w:p>
      <w:pPr>
        <w:spacing w:after="0" w:line="194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2240" w:h="15840"/>
          <w:pgMar w:top="1500" w:bottom="1200" w:left="1080" w:right="1200"/>
          <w:cols w:num="4" w:equalWidth="0">
            <w:col w:w="3579" w:space="40"/>
            <w:col w:w="729" w:space="39"/>
            <w:col w:w="1098" w:space="39"/>
            <w:col w:w="4436"/>
          </w:cols>
        </w:sectPr>
      </w:pPr>
    </w:p>
    <w:p>
      <w:pPr>
        <w:pStyle w:val="BodyText"/>
        <w:spacing w:before="5"/>
        <w:ind w:left="0"/>
        <w:jc w:val="left"/>
        <w:rPr>
          <w:rFonts w:ascii="Cambria Math"/>
          <w:sz w:val="13"/>
        </w:rPr>
      </w:pPr>
    </w:p>
    <w:p>
      <w:pPr>
        <w:pStyle w:val="BodyText"/>
        <w:spacing w:before="90"/>
      </w:pPr>
      <w:r>
        <w:rPr/>
        <w:t>This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is expected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address objective</w:t>
      </w:r>
      <w:r>
        <w:rPr>
          <w:spacing w:val="-2"/>
        </w:rPr>
        <w:t> </w:t>
      </w:r>
      <w:r>
        <w:rPr/>
        <w:t>two.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numPr>
          <w:ilvl w:val="1"/>
          <w:numId w:val="18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r>
        <w:rPr/>
        <w:t>Model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Intensity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480" w:lineRule="auto"/>
        <w:ind w:right="240"/>
      </w:pP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Kuznets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(EKC),</w:t>
      </w:r>
      <w:r>
        <w:rPr>
          <w:spacing w:val="1"/>
        </w:rPr>
        <w:t> </w:t>
      </w:r>
      <w:r>
        <w:rPr/>
        <w:t>phased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exosomatic metabolism theories are different approaches to the study of dematerialization of</w:t>
      </w:r>
      <w:r>
        <w:rPr>
          <w:spacing w:val="1"/>
        </w:rPr>
        <w:t> </w:t>
      </w:r>
      <w:r>
        <w:rPr>
          <w:spacing w:val="-1"/>
        </w:rPr>
        <w:t>ec</w:t>
      </w:r>
      <w:r>
        <w:rPr/>
        <w:t>onomi</w:t>
      </w:r>
      <w:r>
        <w:rPr>
          <w:spacing w:val="-1"/>
        </w:rPr>
        <w:t>e</w:t>
      </w:r>
      <w:r>
        <w:rPr>
          <w:w w:val="99"/>
        </w:rPr>
        <w:t>s.</w:t>
      </w:r>
      <w:r>
        <w:rPr>
          <w:spacing w:val="4"/>
        </w:rPr>
        <w:t> </w:t>
      </w:r>
      <w:r>
        <w:rPr>
          <w:spacing w:val="1"/>
          <w:w w:val="99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R</w:t>
      </w:r>
      <w:r>
        <w:rPr>
          <w:spacing w:val="-1"/>
        </w:rPr>
        <w:t>a</w:t>
      </w:r>
      <w:r>
        <w:rPr/>
        <w:t>mo</w:t>
      </w:r>
      <w:r>
        <w:rPr>
          <w:spacing w:val="3"/>
        </w:rPr>
        <w:t>s</w:t>
      </w:r>
      <w:r>
        <w:rPr>
          <w:spacing w:val="-1"/>
        </w:rPr>
        <w:t>-Ma</w:t>
      </w:r>
      <w:r>
        <w:rPr>
          <w:spacing w:val="-2"/>
        </w:rPr>
        <w:t>r</w:t>
      </w:r>
      <w:r>
        <w:rPr/>
        <w:t>tin</w:t>
      </w:r>
      <w:r>
        <w:rPr>
          <w:spacing w:val="4"/>
        </w:rPr>
        <w:t> </w:t>
      </w:r>
      <w:r>
        <w:rPr/>
        <w:t>(200</w:t>
      </w:r>
      <w:r>
        <w:rPr>
          <w:spacing w:val="1"/>
        </w:rPr>
        <w:t>1</w:t>
      </w:r>
      <w:r>
        <w:rPr/>
        <w:t>)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2"/>
        </w:rPr>
        <w:t>l</w:t>
      </w:r>
      <w:r>
        <w:rPr/>
        <w:t>l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loping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ountri</w:t>
      </w:r>
      <w:r>
        <w:rPr>
          <w:spacing w:val="-1"/>
        </w:rPr>
        <w:t>e</w:t>
      </w:r>
      <w:r>
        <w:rPr/>
        <w:t>s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st</w:t>
      </w:r>
      <w:r>
        <w:rPr/>
        <w:t>ill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mat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li</w:t>
      </w:r>
      <w:r>
        <w:rPr>
          <w:spacing w:val="1"/>
        </w:rPr>
        <w:t>z</w:t>
      </w:r>
      <w:r>
        <w:rPr/>
        <w:t>in</w:t>
      </w:r>
      <w:r>
        <w:rPr>
          <w:spacing w:val="-2"/>
        </w:rPr>
        <w:t>g</w:t>
      </w:r>
      <w:r>
        <w:rPr>
          <w:spacing w:val="1"/>
          <w:w w:val="158"/>
        </w:rPr>
        <w:t>‖</w:t>
      </w:r>
      <w:r>
        <w:rPr/>
        <w:t>. Therefore, none of these three theories should be applied to Cameroon and Nigeria owing to the</w:t>
      </w:r>
      <w:r>
        <w:rPr>
          <w:spacing w:val="1"/>
        </w:rPr>
        <w:t> </w:t>
      </w:r>
      <w:r>
        <w:rPr/>
        <w:t>fact that Cameroon and Nigeria are developing countries, still materializing. Consequently, the</w:t>
      </w:r>
      <w:r>
        <w:rPr>
          <w:spacing w:val="1"/>
        </w:rPr>
        <w:t> </w:t>
      </w:r>
      <w:r>
        <w:rPr/>
        <w:t>energy-demand</w:t>
      </w:r>
      <w:r>
        <w:rPr>
          <w:spacing w:val="-1"/>
        </w:rPr>
        <w:t> </w:t>
      </w:r>
      <w:r>
        <w:rPr/>
        <w:t>style</w:t>
      </w:r>
      <w:r>
        <w:rPr>
          <w:spacing w:val="-1"/>
        </w:rPr>
        <w:t> </w:t>
      </w:r>
      <w:r>
        <w:rPr/>
        <w:t>regression theory</w:t>
      </w:r>
      <w:r>
        <w:rPr>
          <w:spacing w:val="-5"/>
        </w:rPr>
        <w:t> </w:t>
      </w:r>
      <w:r>
        <w:rPr/>
        <w:t>is used in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 w:before="1"/>
        <w:ind w:right="238"/>
      </w:pPr>
      <w:r>
        <w:rPr/>
        <w:t>A key driver for residential energy consumption is personal consumption expenditures/incomes.</w:t>
      </w:r>
      <w:r>
        <w:rPr>
          <w:spacing w:val="1"/>
        </w:rPr>
        <w:t> </w:t>
      </w:r>
      <w:r>
        <w:rPr/>
        <w:t>This is preferable to disposable income because a portion of disposable income goes to savings</w:t>
      </w:r>
      <w:r>
        <w:rPr>
          <w:spacing w:val="1"/>
        </w:rPr>
        <w:t> </w:t>
      </w:r>
      <w:r>
        <w:rPr/>
        <w:t>which should have no appreciable impact on residential energy demand. For energy demand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the final production from a given sector.</w:t>
      </w:r>
    </w:p>
    <w:p>
      <w:pPr>
        <w:pStyle w:val="BodyText"/>
        <w:spacing w:line="480" w:lineRule="auto" w:before="1"/>
        <w:ind w:right="233"/>
      </w:pPr>
      <w:r>
        <w:rPr/>
        <w:t>Regression variables include energy prices and per capita income, both in natural log form. For</w:t>
      </w:r>
      <w:r>
        <w:rPr>
          <w:spacing w:val="1"/>
        </w:rPr>
        <w:t> </w:t>
      </w:r>
      <w:r>
        <w:rPr/>
        <w:t>the energy price variable a proxy, the pump price of premium motor spirit (PMS) in Nigeria and</w:t>
      </w:r>
      <w:r>
        <w:rPr>
          <w:spacing w:val="1"/>
        </w:rPr>
        <w:t> </w:t>
      </w:r>
      <w:r>
        <w:rPr/>
        <w:t>the pump price of Super in Cameroon are used. This price includes excise taxes. Under the</w:t>
      </w:r>
      <w:r>
        <w:rPr>
          <w:spacing w:val="1"/>
        </w:rPr>
        <w:t> </w:t>
      </w:r>
      <w:r>
        <w:rPr/>
        <w:t>assumption that countries are price takers in energy markets, this regression is interpreted as an</w:t>
      </w:r>
      <w:r>
        <w:rPr>
          <w:spacing w:val="1"/>
        </w:rPr>
        <w:t> </w:t>
      </w:r>
      <w:r>
        <w:rPr/>
        <w:t>energy demand-style regression. The natural log and the natural log squared of income to ac-</w:t>
      </w:r>
      <w:r>
        <w:rPr>
          <w:spacing w:val="1"/>
        </w:rPr>
        <w:t> </w:t>
      </w:r>
      <w:r>
        <w:rPr/>
        <w:t>count for possible non-linearities in the response of energy use to income are included in the</w:t>
      </w:r>
      <w:r>
        <w:rPr>
          <w:spacing w:val="1"/>
        </w:rPr>
        <w:t> </w:t>
      </w:r>
      <w:r>
        <w:rPr/>
        <w:t>equation.</w:t>
      </w:r>
    </w:p>
    <w:p>
      <w:pPr>
        <w:pStyle w:val="BodyText"/>
        <w:spacing w:line="480" w:lineRule="auto"/>
        <w:ind w:right="237"/>
      </w:pPr>
      <w:r>
        <w:rPr/>
        <w:t>In addition to price and income variables, a number of other socioeconomic variables that could</w:t>
      </w:r>
      <w:r>
        <w:rPr>
          <w:spacing w:val="1"/>
        </w:rPr>
        <w:t> </w:t>
      </w:r>
      <w:r>
        <w:rPr/>
        <w:t>account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differences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energy</w:t>
      </w:r>
      <w:r>
        <w:rPr>
          <w:spacing w:val="13"/>
        </w:rPr>
        <w:t> </w:t>
      </w:r>
      <w:r>
        <w:rPr/>
        <w:t>intensity</w:t>
      </w:r>
      <w:r>
        <w:rPr>
          <w:spacing w:val="16"/>
        </w:rPr>
        <w:t> </w:t>
      </w:r>
      <w:r>
        <w:rPr/>
        <w:t>are</w:t>
      </w:r>
      <w:r>
        <w:rPr>
          <w:spacing w:val="19"/>
        </w:rPr>
        <w:t> </w:t>
      </w:r>
      <w:r>
        <w:rPr/>
        <w:t>included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equation.</w:t>
      </w:r>
      <w:r>
        <w:rPr>
          <w:spacing w:val="18"/>
        </w:rPr>
        <w:t> </w:t>
      </w:r>
      <w:r>
        <w:rPr/>
        <w:t>First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natural</w:t>
      </w:r>
      <w:r>
        <w:rPr>
          <w:spacing w:val="21"/>
        </w:rPr>
        <w:t> </w:t>
      </w:r>
      <w:r>
        <w:rPr/>
        <w:t>log</w:t>
      </w:r>
      <w:r>
        <w:rPr>
          <w:spacing w:val="18"/>
        </w:rPr>
        <w:t> </w:t>
      </w:r>
      <w:r>
        <w:rPr/>
        <w:t>of</w:t>
      </w:r>
    </w:p>
    <w:p>
      <w:pPr>
        <w:pStyle w:val="BodyText"/>
      </w:pPr>
      <w:r>
        <w:rPr/>
        <w:t>the</w:t>
      </w:r>
      <w:r>
        <w:rPr>
          <w:spacing w:val="2"/>
        </w:rPr>
        <w:t> </w:t>
      </w:r>
      <w:r>
        <w:rPr/>
        <w:t>capital-labour</w:t>
      </w:r>
      <w:r>
        <w:rPr>
          <w:spacing w:val="2"/>
        </w:rPr>
        <w:t> </w:t>
      </w:r>
      <w:r>
        <w:rPr/>
        <w:t>ratio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squared</w:t>
      </w:r>
      <w:r>
        <w:rPr>
          <w:spacing w:val="5"/>
        </w:rPr>
        <w:t> </w:t>
      </w:r>
      <w:r>
        <w:rPr/>
        <w:t>natural</w:t>
      </w:r>
      <w:r>
        <w:rPr>
          <w:spacing w:val="4"/>
        </w:rPr>
        <w:t> </w:t>
      </w:r>
      <w:r>
        <w:rPr/>
        <w:t>log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capital-labour</w:t>
      </w:r>
      <w:r>
        <w:rPr>
          <w:spacing w:val="1"/>
        </w:rPr>
        <w:t> </w:t>
      </w:r>
      <w:r>
        <w:rPr/>
        <w:t>ratio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allow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differences</w:t>
      </w:r>
    </w:p>
    <w:p>
      <w:pPr>
        <w:spacing w:after="0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BodyText"/>
        <w:spacing w:line="480" w:lineRule="auto" w:before="72"/>
        <w:ind w:right="234"/>
      </w:pPr>
      <w:r>
        <w:rPr/>
        <w:t>in capital intensity to affect energy intensity. This reflects a finding that capital and energy are</w:t>
      </w:r>
      <w:r>
        <w:rPr>
          <w:spacing w:val="1"/>
        </w:rPr>
        <w:t> </w:t>
      </w:r>
      <w:r>
        <w:rPr/>
        <w:t>likely substitutes in production [see Jaccard, (2008) on this point]. Second, a variable measuring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fast-growing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infrastructure that is more energy efficient than slow-growing countries. On the other hand fast-</w:t>
      </w:r>
      <w:r>
        <w:rPr>
          <w:spacing w:val="1"/>
        </w:rPr>
        <w:t> </w:t>
      </w:r>
      <w:r>
        <w:rPr/>
        <w:t>growing countries may be less efficient in their use of energy if their capital investment does not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pace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growth (e.g. traffic</w:t>
      </w:r>
      <w:r>
        <w:rPr>
          <w:spacing w:val="1"/>
        </w:rPr>
        <w:t> </w:t>
      </w:r>
      <w:r>
        <w:rPr/>
        <w:t>congestion).</w:t>
      </w:r>
    </w:p>
    <w:p>
      <w:pPr>
        <w:pStyle w:val="BodyText"/>
        <w:spacing w:line="480" w:lineRule="auto" w:before="1"/>
        <w:ind w:right="237"/>
      </w:pPr>
      <w:r>
        <w:rPr/>
        <w:t>Different vintaging (i.e. maintenance or replacement) of the capital stock is also allowed for</w:t>
      </w:r>
      <w:r>
        <w:rPr>
          <w:spacing w:val="1"/>
        </w:rPr>
        <w:t> </w:t>
      </w:r>
      <w:r>
        <w:rPr/>
        <w:t>(Gittleman et al., 2003). Slower turnover of the capital stock means that a country is likely to</w:t>
      </w:r>
      <w:r>
        <w:rPr>
          <w:spacing w:val="1"/>
        </w:rPr>
        <w:t> </w:t>
      </w:r>
      <w:r>
        <w:rPr/>
        <w:t>have less energy-efficient capital on average. Conversely, a fast-growing country may have a</w:t>
      </w:r>
      <w:r>
        <w:rPr>
          <w:spacing w:val="1"/>
        </w:rPr>
        <w:t> </w:t>
      </w:r>
      <w:r>
        <w:rPr/>
        <w:t>newer, more energy-efficient capital stock and so lower energy intensity. In an effort to measure</w:t>
      </w:r>
      <w:r>
        <w:rPr>
          <w:spacing w:val="1"/>
        </w:rPr>
        <w:t> </w:t>
      </w:r>
      <w:r>
        <w:rPr/>
        <w:t>the vintaging effect included is the natural log of investment relative to capital stock in a given</w:t>
      </w:r>
      <w:r>
        <w:rPr>
          <w:spacing w:val="1"/>
        </w:rPr>
        <w:t> </w:t>
      </w:r>
      <w:r>
        <w:rPr/>
        <w:t>year. Finally the error term is included. The mathematical representation of the above narrative is</w:t>
      </w:r>
      <w:r>
        <w:rPr>
          <w:spacing w:val="-57"/>
        </w:rPr>
        <w:t> </w:t>
      </w:r>
      <w:r>
        <w:rPr/>
        <w:t>as follows: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140" w:lineRule="exact" w:before="105"/>
        <w:jc w:val="left"/>
        <w:rPr>
          <w:rFonts w:ascii="Cambria Math" w:eastAsia="Cambria Math"/>
        </w:rPr>
      </w:pPr>
      <w:r>
        <w:rPr>
          <w:rFonts w:ascii="Cambria Math" w:eastAsia="Cambria Math"/>
        </w:rPr>
        <w:t>𝐼𝑁𝑇</w:t>
      </w:r>
    </w:p>
    <w:p>
      <w:pPr>
        <w:pStyle w:val="BodyText"/>
        <w:spacing w:line="140" w:lineRule="exact" w:before="105"/>
        <w:ind w:left="200"/>
        <w:jc w:val="left"/>
        <w:rPr>
          <w:rFonts w:ascii="Cambria Math" w:eastAsia="Cambria Math"/>
        </w:rPr>
      </w:pPr>
      <w:r>
        <w:rPr/>
        <w:br w:type="column"/>
      </w:r>
      <w:r>
        <w:rPr/>
        <w:t>=</w:t>
      </w:r>
      <w:r>
        <w:rPr>
          <w:spacing w:val="1"/>
        </w:rPr>
        <w:t> </w:t>
      </w:r>
      <w:r>
        <w:rPr>
          <w:rFonts w:ascii="Cambria Math" w:eastAsia="Cambria Math"/>
          <w:spacing w:val="-25"/>
        </w:rPr>
        <w:t>𝑙𝑛𝑃𝑀𝑆</w:t>
      </w:r>
    </w:p>
    <w:p>
      <w:pPr>
        <w:pStyle w:val="BodyText"/>
        <w:spacing w:line="140" w:lineRule="exact" w:before="105"/>
        <w:ind w:left="205"/>
        <w:jc w:val="left"/>
        <w:rPr>
          <w:rFonts w:ascii="Cambria Math" w:eastAsia="Cambria Math"/>
        </w:rPr>
      </w:pPr>
      <w:r>
        <w:rPr/>
        <w:br w:type="column"/>
      </w:r>
      <w:r>
        <w:rPr/>
        <w:t>+</w:t>
      </w:r>
      <w:r>
        <w:rPr>
          <w:rFonts w:ascii="Cambria Math" w:eastAsia="Cambria Math"/>
        </w:rPr>
        <w:t>𝑙𝑛𝑃𝐶𝐼</w:t>
      </w:r>
    </w:p>
    <w:p>
      <w:pPr>
        <w:pStyle w:val="BodyText"/>
        <w:spacing w:line="150" w:lineRule="exact" w:before="95"/>
        <w:ind w:left="201"/>
        <w:jc w:val="left"/>
        <w:rPr>
          <w:rFonts w:ascii="Cambria Math" w:eastAsia="Cambria Math"/>
        </w:rPr>
      </w:pPr>
      <w:r>
        <w:rPr/>
        <w:br w:type="column"/>
      </w:r>
      <w:r>
        <w:rPr/>
        <w:t>+</w:t>
      </w:r>
      <w:r>
        <w:rPr>
          <w:spacing w:val="1"/>
        </w:rPr>
        <w:t> </w:t>
      </w:r>
      <w:r>
        <w:rPr>
          <w:rFonts w:ascii="Cambria Math" w:eastAsia="Cambria Math"/>
          <w:spacing w:val="-26"/>
        </w:rPr>
        <w:t>𝑙𝑛</w:t>
      </w:r>
      <w:r>
        <w:rPr>
          <w:rFonts w:ascii="Cambria Math" w:eastAsia="Cambria Math"/>
          <w:spacing w:val="-26"/>
          <w:position w:val="1"/>
        </w:rPr>
        <w:t>(</w:t>
      </w:r>
      <w:r>
        <w:rPr>
          <w:rFonts w:ascii="Cambria Math" w:eastAsia="Cambria Math"/>
          <w:spacing w:val="-26"/>
        </w:rPr>
        <w:t>𝑃𝐶𝐼</w:t>
      </w:r>
    </w:p>
    <w:p>
      <w:pPr>
        <w:pStyle w:val="BodyText"/>
        <w:spacing w:line="220" w:lineRule="exact" w:before="25"/>
        <w:ind w:left="95"/>
        <w:jc w:val="left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2</w:t>
      </w:r>
      <w:r>
        <w:rPr>
          <w:w w:val="105"/>
          <w:vertAlign w:val="baseline"/>
        </w:rPr>
        <w:t>+</w:t>
      </w:r>
      <w:r>
        <w:rPr>
          <w:spacing w:val="2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𝑙𝑛(</w:t>
      </w:r>
      <w:r>
        <w:rPr>
          <w:rFonts w:ascii="Cambria Math" w:hAnsi="Cambria Math" w:eastAsia="Cambria Math"/>
          <w:w w:val="105"/>
          <w:position w:val="8"/>
          <w:vertAlign w:val="baseline"/>
        </w:rPr>
        <w:t>𝐾</w:t>
      </w:r>
      <w:r>
        <w:rPr>
          <w:rFonts w:ascii="Cambria Math" w:hAnsi="Cambria Math" w:eastAsia="Cambria Math"/>
          <w:w w:val="105"/>
          <w:vertAlign w:val="baseline"/>
        </w:rPr>
        <w:t>⁄</w:t>
      </w:r>
      <w:r>
        <w:rPr>
          <w:rFonts w:ascii="Cambria Math" w:hAnsi="Cambria Math" w:eastAsia="Cambria Math"/>
          <w:spacing w:val="3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)</w:t>
      </w:r>
    </w:p>
    <w:p>
      <w:pPr>
        <w:pStyle w:val="BodyText"/>
        <w:spacing w:line="244" w:lineRule="exact"/>
        <w:ind w:left="108"/>
        <w:jc w:val="left"/>
        <w:rPr>
          <w:rFonts w:ascii="Cambria Math" w:hAnsi="Cambria Math" w:eastAsia="Cambria Math"/>
        </w:rPr>
      </w:pPr>
      <w:r>
        <w:rPr/>
        <w:br w:type="column"/>
      </w:r>
      <w:r>
        <w:rPr/>
        <w:t>+</w:t>
      </w:r>
      <w:r>
        <w:rPr>
          <w:spacing w:val="44"/>
        </w:rPr>
        <w:t> </w:t>
      </w:r>
      <w:r>
        <w:rPr>
          <w:rFonts w:ascii="Cambria Math" w:hAnsi="Cambria Math" w:eastAsia="Cambria Math"/>
        </w:rPr>
        <w:t>𝑙𝑛(</w:t>
      </w:r>
      <w:r>
        <w:rPr>
          <w:rFonts w:ascii="Cambria Math" w:hAnsi="Cambria Math" w:eastAsia="Cambria Math"/>
          <w:position w:val="8"/>
        </w:rPr>
        <w:t>𝐾</w:t>
      </w:r>
      <w:r>
        <w:rPr>
          <w:rFonts w:ascii="Cambria Math" w:hAnsi="Cambria Math" w:eastAsia="Cambria Math"/>
        </w:rPr>
        <w:t>⁄</w:t>
      </w:r>
      <w:r>
        <w:rPr>
          <w:rFonts w:ascii="Cambria Math" w:hAnsi="Cambria Math" w:eastAsia="Cambria Math"/>
          <w:spacing w:val="59"/>
        </w:rPr>
        <w:t> </w:t>
      </w:r>
      <w:r>
        <w:rPr>
          <w:rFonts w:ascii="Cambria Math" w:hAnsi="Cambria Math" w:eastAsia="Cambria Math"/>
        </w:rPr>
        <w:t>)</w:t>
      </w:r>
      <w:r>
        <w:rPr>
          <w:rFonts w:ascii="Cambria Math" w:hAnsi="Cambria Math" w:eastAsia="Cambria Math"/>
          <w:position w:val="18"/>
          <w:sz w:val="17"/>
        </w:rPr>
        <w:t>2</w:t>
      </w:r>
      <w:r>
        <w:rPr>
          <w:rFonts w:ascii="Cambria Math" w:hAnsi="Cambria Math" w:eastAsia="Cambria Math"/>
          <w:spacing w:val="15"/>
          <w:position w:val="18"/>
          <w:sz w:val="17"/>
        </w:rPr>
        <w:t> </w:t>
      </w:r>
      <w:r>
        <w:rPr/>
        <w:t>+</w:t>
      </w:r>
      <w:r>
        <w:rPr>
          <w:spacing w:val="48"/>
        </w:rPr>
        <w:t> </w:t>
      </w:r>
      <w:r>
        <w:rPr>
          <w:rFonts w:ascii="Cambria Math" w:hAnsi="Cambria Math" w:eastAsia="Cambria Math"/>
        </w:rPr>
        <w:t>𝑙𝑛(</w:t>
      </w:r>
      <w:r>
        <w:rPr>
          <w:rFonts w:ascii="Cambria Math" w:hAnsi="Cambria Math" w:eastAsia="Cambria Math"/>
          <w:position w:val="8"/>
        </w:rPr>
        <w:t>𝐼</w:t>
      </w:r>
      <w:r>
        <w:rPr>
          <w:rFonts w:ascii="Cambria Math" w:hAnsi="Cambria Math" w:eastAsia="Cambria Math"/>
        </w:rPr>
        <w:t>⁄</w:t>
      </w:r>
      <w:r>
        <w:rPr>
          <w:rFonts w:ascii="Cambria Math" w:hAnsi="Cambria Math" w:eastAsia="Cambria Math"/>
          <w:spacing w:val="103"/>
        </w:rPr>
        <w:t> </w:t>
      </w:r>
      <w:r>
        <w:rPr>
          <w:rFonts w:ascii="Cambria Math" w:hAnsi="Cambria Math" w:eastAsia="Cambria Math"/>
        </w:rPr>
        <w:t>)</w:t>
      </w:r>
    </w:p>
    <w:p>
      <w:pPr>
        <w:pStyle w:val="BodyText"/>
        <w:spacing w:line="140" w:lineRule="exact" w:before="105"/>
        <w:ind w:left="111"/>
        <w:jc w:val="left"/>
        <w:rPr>
          <w:rFonts w:ascii="Cambria Math" w:eastAsia="Cambria Math"/>
        </w:rPr>
      </w:pPr>
      <w:r>
        <w:rPr/>
        <w:br w:type="column"/>
      </w:r>
      <w:r>
        <w:rPr/>
        <w:t>+</w:t>
      </w:r>
      <w:r>
        <w:rPr>
          <w:spacing w:val="1"/>
        </w:rPr>
        <w:t> </w:t>
      </w:r>
      <w:r>
        <w:rPr>
          <w:rFonts w:ascii="Cambria Math" w:eastAsia="Cambria Math"/>
          <w:spacing w:val="-56"/>
        </w:rPr>
        <w:t>𝑃𝐺𝑅</w:t>
      </w:r>
    </w:p>
    <w:p>
      <w:pPr>
        <w:pStyle w:val="BodyText"/>
        <w:tabs>
          <w:tab w:pos="822" w:val="left" w:leader="none"/>
        </w:tabs>
        <w:spacing w:line="140" w:lineRule="exact" w:before="105"/>
        <w:ind w:left="104"/>
        <w:jc w:val="left"/>
      </w:pPr>
      <w:r>
        <w:rPr/>
        <w:br w:type="column"/>
      </w:r>
      <w:r>
        <w:rPr/>
        <w:t>+</w:t>
      </w:r>
      <w:r>
        <w:rPr>
          <w:spacing w:val="44"/>
        </w:rPr>
        <w:t> </w:t>
      </w:r>
      <w:r>
        <w:rPr>
          <w:rFonts w:ascii="Cambria Math" w:eastAsia="Cambria Math"/>
        </w:rPr>
        <w:t>𝜇</w:t>
        <w:tab/>
      </w:r>
      <w:r>
        <w:rPr/>
        <w:t>-</w:t>
      </w:r>
    </w:p>
    <w:p>
      <w:pPr>
        <w:spacing w:after="0" w:line="140" w:lineRule="exact"/>
        <w:jc w:val="left"/>
        <w:sectPr>
          <w:type w:val="continuous"/>
          <w:pgSz w:w="12240" w:h="15840"/>
          <w:pgMar w:top="1500" w:bottom="1200" w:left="1080" w:right="1200"/>
          <w:cols w:num="8" w:equalWidth="0">
            <w:col w:w="771" w:space="40"/>
            <w:col w:w="1135" w:space="39"/>
            <w:col w:w="939" w:space="39"/>
            <w:col w:w="1145" w:space="39"/>
            <w:col w:w="1377" w:space="39"/>
            <w:col w:w="2375" w:space="40"/>
            <w:col w:w="805" w:space="40"/>
            <w:col w:w="1137"/>
          </w:cols>
        </w:sectPr>
      </w:pPr>
    </w:p>
    <w:p>
      <w:pPr>
        <w:spacing w:line="174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40"/>
          <w:sz w:val="17"/>
        </w:rPr>
        <w:t>ij𝑡</w:t>
      </w:r>
    </w:p>
    <w:p>
      <w:pPr>
        <w:pStyle w:val="BodyText"/>
        <w:ind w:left="0"/>
        <w:jc w:val="left"/>
        <w:rPr>
          <w:rFonts w:ascii="Cambria Math"/>
          <w:sz w:val="16"/>
        </w:rPr>
      </w:pPr>
    </w:p>
    <w:p>
      <w:pPr>
        <w:pStyle w:val="BodyText"/>
        <w:spacing w:before="138"/>
        <w:jc w:val="left"/>
      </w:pPr>
      <w:r>
        <w:rPr/>
        <w:t>(4.8)</w:t>
      </w:r>
    </w:p>
    <w:p>
      <w:pPr>
        <w:spacing w:line="174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20"/>
          <w:sz w:val="17"/>
        </w:rPr>
        <w:t>i𝑡</w:t>
      </w:r>
    </w:p>
    <w:p>
      <w:pPr>
        <w:spacing w:line="174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20"/>
          <w:sz w:val="17"/>
        </w:rPr>
        <w:t>i𝑡</w:t>
      </w:r>
    </w:p>
    <w:p>
      <w:pPr>
        <w:spacing w:line="174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20"/>
          <w:sz w:val="17"/>
        </w:rPr>
        <w:t>i𝑡</w:t>
      </w:r>
    </w:p>
    <w:p>
      <w:pPr>
        <w:spacing w:line="263" w:lineRule="exact" w:before="0"/>
        <w:ind w:left="36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position w:val="4"/>
          <w:sz w:val="24"/>
        </w:rPr>
        <w:t>𝐿</w:t>
      </w:r>
      <w:r>
        <w:rPr>
          <w:rFonts w:ascii="Cambria Math" w:eastAsia="Cambria Math"/>
          <w:spacing w:val="49"/>
          <w:w w:val="110"/>
          <w:position w:val="4"/>
          <w:sz w:val="24"/>
        </w:rPr>
        <w:t> </w:t>
      </w:r>
      <w:r>
        <w:rPr>
          <w:rFonts w:ascii="Cambria Math" w:eastAsia="Cambria Math"/>
          <w:w w:val="110"/>
          <w:sz w:val="17"/>
        </w:rPr>
        <w:t>i𝑡</w:t>
      </w:r>
    </w:p>
    <w:p>
      <w:pPr>
        <w:spacing w:line="263" w:lineRule="exact" w:before="0"/>
        <w:ind w:left="36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position w:val="4"/>
          <w:sz w:val="24"/>
        </w:rPr>
        <w:t>𝐿</w:t>
      </w:r>
      <w:r>
        <w:rPr>
          <w:rFonts w:ascii="Cambria Math" w:eastAsia="Cambria Math"/>
          <w:spacing w:val="49"/>
          <w:w w:val="110"/>
          <w:position w:val="4"/>
          <w:sz w:val="24"/>
        </w:rPr>
        <w:t> </w:t>
      </w:r>
      <w:r>
        <w:rPr>
          <w:rFonts w:ascii="Cambria Math" w:eastAsia="Cambria Math"/>
          <w:w w:val="110"/>
          <w:sz w:val="17"/>
        </w:rPr>
        <w:t>i𝑡</w:t>
      </w:r>
    </w:p>
    <w:p>
      <w:pPr>
        <w:spacing w:line="263" w:lineRule="exact" w:before="0"/>
        <w:ind w:left="36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position w:val="4"/>
          <w:sz w:val="24"/>
        </w:rPr>
        <w:t>𝐾</w:t>
      </w:r>
      <w:r>
        <w:rPr>
          <w:rFonts w:ascii="Cambria Math" w:eastAsia="Cambria Math"/>
          <w:spacing w:val="48"/>
          <w:w w:val="110"/>
          <w:position w:val="4"/>
          <w:sz w:val="24"/>
        </w:rPr>
        <w:t> </w:t>
      </w:r>
      <w:r>
        <w:rPr>
          <w:rFonts w:ascii="Cambria Math" w:eastAsia="Cambria Math"/>
          <w:w w:val="110"/>
          <w:sz w:val="17"/>
        </w:rPr>
        <w:t>i𝑡</w:t>
      </w:r>
    </w:p>
    <w:p>
      <w:pPr>
        <w:spacing w:line="174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20"/>
          <w:sz w:val="17"/>
        </w:rPr>
        <w:t>i𝑡</w:t>
      </w:r>
    </w:p>
    <w:p>
      <w:pPr>
        <w:spacing w:line="174" w:lineRule="exact" w:before="0"/>
        <w:ind w:left="319" w:right="407" w:firstLine="0"/>
        <w:jc w:val="center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5"/>
          <w:sz w:val="17"/>
        </w:rPr>
        <w:t>1i𝑡</w:t>
      </w:r>
    </w:p>
    <w:p>
      <w:pPr>
        <w:spacing w:after="0" w:line="174" w:lineRule="exact"/>
        <w:jc w:val="center"/>
        <w:rPr>
          <w:rFonts w:ascii="Cambria Math" w:eastAsia="Cambria Math"/>
          <w:sz w:val="17"/>
        </w:rPr>
        <w:sectPr>
          <w:type w:val="continuous"/>
          <w:pgSz w:w="12240" w:h="15840"/>
          <w:pgMar w:top="1500" w:bottom="1200" w:left="1080" w:right="1200"/>
          <w:cols w:num="9" w:equalWidth="0">
            <w:col w:w="999" w:space="575"/>
            <w:col w:w="536" w:space="439"/>
            <w:col w:w="536" w:space="647"/>
            <w:col w:w="536" w:space="655"/>
            <w:col w:w="776" w:space="446"/>
            <w:col w:w="776" w:space="374"/>
            <w:col w:w="819" w:space="304"/>
            <w:col w:w="496" w:space="40"/>
            <w:col w:w="1006"/>
          </w:cols>
        </w:sectPr>
      </w:pPr>
    </w:p>
    <w:p>
      <w:pPr>
        <w:pStyle w:val="BodyText"/>
        <w:spacing w:before="10"/>
        <w:ind w:left="0"/>
        <w:jc w:val="left"/>
        <w:rPr>
          <w:rFonts w:ascii="Cambria Math"/>
          <w:sz w:val="15"/>
        </w:rPr>
      </w:pPr>
    </w:p>
    <w:p>
      <w:pPr>
        <w:pStyle w:val="BodyText"/>
        <w:spacing w:line="480" w:lineRule="auto" w:before="90"/>
        <w:ind w:right="233"/>
      </w:pPr>
      <w:r>
        <w:rPr/>
        <w:t>where INT</w:t>
      </w:r>
      <w:r>
        <w:rPr>
          <w:vertAlign w:val="subscript"/>
        </w:rPr>
        <w:t>ijt</w:t>
      </w:r>
      <w:r>
        <w:rPr>
          <w:vertAlign w:val="baseline"/>
        </w:rPr>
        <w:t> is energy intensity in country i, sector j and time t, natural log is the logarithm in</w:t>
      </w:r>
      <w:r>
        <w:rPr>
          <w:spacing w:val="1"/>
          <w:vertAlign w:val="baseline"/>
        </w:rPr>
        <w:t> </w:t>
      </w:r>
      <w:r>
        <w:rPr>
          <w:vertAlign w:val="baseline"/>
        </w:rPr>
        <w:t>base e, PMS</w:t>
      </w:r>
      <w:r>
        <w:rPr>
          <w:vertAlign w:val="subscript"/>
        </w:rPr>
        <w:t>it</w:t>
      </w:r>
      <w:r>
        <w:rPr>
          <w:vertAlign w:val="baseline"/>
        </w:rPr>
        <w:t> is energy price, PCI</w:t>
      </w:r>
      <w:r>
        <w:rPr>
          <w:vertAlign w:val="subscript"/>
        </w:rPr>
        <w:t>it</w:t>
      </w:r>
      <w:r>
        <w:rPr>
          <w:vertAlign w:val="baseline"/>
        </w:rPr>
        <w:t> is per capita income, K/L</w:t>
      </w:r>
      <w:r>
        <w:rPr>
          <w:vertAlign w:val="subscript"/>
        </w:rPr>
        <w:t>it</w:t>
      </w:r>
      <w:r>
        <w:rPr>
          <w:vertAlign w:val="baseline"/>
        </w:rPr>
        <w:t> is capital-labour ratio, I/K</w:t>
      </w:r>
      <w:r>
        <w:rPr>
          <w:vertAlign w:val="subscript"/>
        </w:rPr>
        <w:t>it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relative to capital in a given year, PGR</w:t>
      </w:r>
      <w:r>
        <w:rPr>
          <w:vertAlign w:val="subscript"/>
        </w:rPr>
        <w:t>it</w:t>
      </w:r>
      <w:r>
        <w:rPr>
          <w:vertAlign w:val="baseline"/>
        </w:rPr>
        <w:t> is population growth rate, and μ</w:t>
      </w:r>
      <w:r>
        <w:rPr>
          <w:vertAlign w:val="subscript"/>
        </w:rPr>
        <w:t>1it</w:t>
      </w:r>
      <w:r>
        <w:rPr>
          <w:vertAlign w:val="baseline"/>
        </w:rPr>
        <w:t> is the error</w:t>
      </w:r>
      <w:r>
        <w:rPr>
          <w:spacing w:val="-57"/>
          <w:vertAlign w:val="baseline"/>
        </w:rPr>
        <w:t> </w:t>
      </w:r>
      <w:r>
        <w:rPr>
          <w:vertAlign w:val="baseline"/>
        </w:rPr>
        <w:t>term.</w:t>
      </w:r>
    </w:p>
    <w:p>
      <w:pPr>
        <w:pStyle w:val="BodyText"/>
        <w:spacing w:line="480" w:lineRule="auto" w:before="1"/>
        <w:ind w:right="239"/>
      </w:pPr>
      <w:r>
        <w:rPr/>
        <w:t>One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(4.8)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immediately to changes in economic variables. More realistically, energy prices likely affect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lag.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re-specification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instantaneous-response</w:t>
      </w:r>
      <w:r>
        <w:rPr>
          <w:spacing w:val="26"/>
        </w:rPr>
        <w:t> </w:t>
      </w:r>
      <w:r>
        <w:rPr/>
        <w:t>model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dynamic</w:t>
      </w:r>
      <w:r>
        <w:rPr>
          <w:spacing w:val="26"/>
        </w:rPr>
        <w:t> </w:t>
      </w:r>
      <w:r>
        <w:rPr/>
        <w:t>model.</w:t>
      </w:r>
      <w:r>
        <w:rPr>
          <w:spacing w:val="25"/>
        </w:rPr>
        <w:t> </w:t>
      </w:r>
      <w:r>
        <w:rPr/>
        <w:t>Three</w:t>
      </w:r>
      <w:r>
        <w:rPr>
          <w:spacing w:val="24"/>
        </w:rPr>
        <w:t> </w:t>
      </w:r>
      <w:r>
        <w:rPr/>
        <w:t>models</w:t>
      </w:r>
      <w:r>
        <w:rPr>
          <w:spacing w:val="27"/>
        </w:rPr>
        <w:t> </w:t>
      </w:r>
      <w:r>
        <w:rPr/>
        <w:t>present</w:t>
      </w:r>
      <w:r>
        <w:rPr>
          <w:spacing w:val="25"/>
        </w:rPr>
        <w:t> </w:t>
      </w:r>
      <w:r>
        <w:rPr/>
        <w:t>themselves</w:t>
      </w:r>
      <w:r>
        <w:rPr>
          <w:spacing w:val="24"/>
        </w:rPr>
        <w:t> </w:t>
      </w:r>
      <w:r>
        <w:rPr/>
        <w:t>for</w:t>
      </w:r>
    </w:p>
    <w:p>
      <w:pPr>
        <w:spacing w:after="0" w:line="480" w:lineRule="auto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BodyText"/>
        <w:spacing w:line="480" w:lineRule="auto" w:before="72"/>
        <w:ind w:right="234"/>
      </w:pPr>
      <w:r>
        <w:rPr/>
        <w:t>consideration; (i) the Koyck model; (ii) the adaptive expectations model and (iii) the partial-</w:t>
      </w:r>
      <w:r>
        <w:rPr>
          <w:spacing w:val="1"/>
        </w:rPr>
        <w:t> </w:t>
      </w:r>
      <w:r>
        <w:rPr/>
        <w:t>adjustment model (Gujarati, 2003, 2014). The use of either of these models -the Koyck, adaptive</w:t>
      </w:r>
      <w:r>
        <w:rPr>
          <w:spacing w:val="1"/>
        </w:rPr>
        <w:t> </w:t>
      </w:r>
      <w:r>
        <w:rPr/>
        <w:t>expectations or partial adjustment model would have been preferred in this work but for the fact</w:t>
      </w:r>
      <w:r>
        <w:rPr>
          <w:spacing w:val="1"/>
        </w:rPr>
        <w:t> </w:t>
      </w:r>
      <w:r>
        <w:rPr/>
        <w:t>that standard fixed effect regression procedures may produce biased estimates because of the</w:t>
      </w:r>
      <w:r>
        <w:rPr>
          <w:spacing w:val="1"/>
        </w:rPr>
        <w:t> </w:t>
      </w:r>
      <w:r>
        <w:rPr/>
        <w:t>lagged dependent variables. Equation (4.8) should be used as it is the best alternative. Model 3 is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address objective</w:t>
      </w:r>
      <w:r>
        <w:rPr>
          <w:spacing w:val="-1"/>
        </w:rPr>
        <w:t> </w:t>
      </w:r>
      <w:r>
        <w:rPr/>
        <w:t>four.</w:t>
      </w:r>
    </w:p>
    <w:p>
      <w:pPr>
        <w:pStyle w:val="Heading2"/>
        <w:numPr>
          <w:ilvl w:val="1"/>
          <w:numId w:val="18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12" w:id="76"/>
      <w:r>
        <w:rPr/>
        <w:t>Granger</w:t>
      </w:r>
      <w:r>
        <w:rPr>
          <w:spacing w:val="-2"/>
        </w:rPr>
        <w:t> </w:t>
      </w:r>
      <w:bookmarkEnd w:id="76"/>
      <w:r>
        <w:rPr/>
        <w:t>Causality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3"/>
      </w:pPr>
      <w:r>
        <w:rPr/>
        <w:t>The study of causality between several variables depends on the order of integration of the series.</w:t>
      </w:r>
      <w:r>
        <w:rPr>
          <w:spacing w:val="-57"/>
        </w:rPr>
        <w:t> </w:t>
      </w:r>
      <w:r>
        <w:rPr/>
        <w:t>For this reason, a three-stage procedure is followed to examine the direction of causality among</w:t>
      </w:r>
      <w:r>
        <w:rPr>
          <w:spacing w:val="1"/>
        </w:rPr>
        <w:t> </w:t>
      </w:r>
      <w:r>
        <w:rPr/>
        <w:t>the three variables, namely energy price, intensity and technology.</w:t>
      </w:r>
      <w:r>
        <w:rPr>
          <w:spacing w:val="60"/>
        </w:rPr>
        <w:t> </w:t>
      </w:r>
      <w:r>
        <w:rPr/>
        <w:t>First, unit root tests are</w:t>
      </w:r>
      <w:r>
        <w:rPr>
          <w:spacing w:val="1"/>
        </w:rPr>
        <w:t> </w:t>
      </w:r>
      <w:r>
        <w:rPr/>
        <w:t>applied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determine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order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integration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each</w:t>
      </w:r>
      <w:r>
        <w:rPr>
          <w:spacing w:val="51"/>
        </w:rPr>
        <w:t> </w:t>
      </w:r>
      <w:r>
        <w:rPr/>
        <w:t>variable.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this</w:t>
      </w:r>
      <w:r>
        <w:rPr>
          <w:spacing w:val="48"/>
        </w:rPr>
        <w:t> </w:t>
      </w:r>
      <w:r>
        <w:rPr/>
        <w:t>end,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Augmented</w:t>
      </w:r>
      <w:r>
        <w:rPr>
          <w:spacing w:val="-58"/>
        </w:rPr>
        <w:t> </w:t>
      </w:r>
      <w:r>
        <w:rPr/>
        <w:t>Dickey Fuller (ADF) test (Dickey &amp; Fuller, 1979) is used.</w:t>
      </w:r>
      <w:r>
        <w:rPr>
          <w:spacing w:val="1"/>
        </w:rPr>
        <w:t> </w:t>
      </w:r>
      <w:r>
        <w:rPr/>
        <w:t>If energy intensity, energy price and</w:t>
      </w:r>
      <w:r>
        <w:rPr>
          <w:spacing w:val="1"/>
        </w:rPr>
        <w:t> </w:t>
      </w:r>
      <w:r>
        <w:rPr/>
        <w:t>technology turn out to be non-stationary at levels, a test for co-integration among the three</w:t>
      </w:r>
      <w:r>
        <w:rPr>
          <w:spacing w:val="1"/>
        </w:rPr>
        <w:t> </w:t>
      </w:r>
      <w:r>
        <w:rPr/>
        <w:t>variables using the Johansen (1988) procedure is carried out. Finally, a test for causality among</w:t>
      </w:r>
      <w:r>
        <w:rPr>
          <w:spacing w:val="1"/>
        </w:rPr>
        <w:t> </w:t>
      </w:r>
      <w:r>
        <w:rPr/>
        <w:t>the three variables is undertaken (Gujarati, 2003, 2014). The Granger causality test is expected to</w:t>
      </w:r>
      <w:r>
        <w:rPr>
          <w:spacing w:val="-57"/>
        </w:rPr>
        <w:t> </w:t>
      </w:r>
      <w:r>
        <w:rPr/>
        <w:t>address</w:t>
      </w:r>
      <w:r>
        <w:rPr>
          <w:spacing w:val="-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five.</w:t>
      </w:r>
    </w:p>
    <w:p>
      <w:pPr>
        <w:pStyle w:val="Heading2"/>
        <w:numPr>
          <w:ilvl w:val="2"/>
          <w:numId w:val="18"/>
        </w:numPr>
        <w:tabs>
          <w:tab w:pos="901" w:val="left" w:leader="none"/>
        </w:tabs>
        <w:spacing w:line="240" w:lineRule="auto" w:before="7" w:after="0"/>
        <w:ind w:left="900" w:right="0" w:hanging="541"/>
        <w:jc w:val="both"/>
      </w:pPr>
      <w:r>
        <w:rPr/>
        <w:t>Granger</w:t>
      </w:r>
      <w:r>
        <w:rPr>
          <w:spacing w:val="-3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6"/>
      </w:pPr>
      <w:r>
        <w:rPr/>
        <w:t>In analyzing Granger Causality relationships, the interest is to find the lead/lag relationship</w:t>
      </w:r>
      <w:r>
        <w:rPr>
          <w:spacing w:val="1"/>
        </w:rPr>
        <w:t> </w:t>
      </w:r>
      <w:r>
        <w:rPr/>
        <w:t>between variables. The Granger (1969) approach to the question of whether X causes Y is to</w:t>
      </w:r>
      <w:r>
        <w:rPr>
          <w:spacing w:val="1"/>
        </w:rPr>
        <w:t> </w:t>
      </w:r>
      <w:r>
        <w:rPr/>
        <w:t>determine how much of the current Y can be explained by past values of X, and then to see</w:t>
      </w:r>
      <w:r>
        <w:rPr>
          <w:spacing w:val="1"/>
        </w:rPr>
        <w:t> </w:t>
      </w:r>
      <w:r>
        <w:rPr/>
        <w:t>whether adding lagged values of X can improve the explanation. Y is said to be Granger Caused</w:t>
      </w:r>
      <w:r>
        <w:rPr>
          <w:spacing w:val="1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4"/>
        </w:rPr>
        <w:t> </w:t>
      </w:r>
      <w:r>
        <w:rPr/>
        <w:t>X</w:t>
      </w:r>
      <w:r>
        <w:rPr>
          <w:spacing w:val="8"/>
        </w:rPr>
        <w:t> </w:t>
      </w:r>
      <w:r>
        <w:rPr/>
        <w:t>if</w:t>
      </w:r>
      <w:r>
        <w:rPr>
          <w:spacing w:val="9"/>
        </w:rPr>
        <w:t> </w:t>
      </w:r>
      <w:r>
        <w:rPr/>
        <w:t>X</w:t>
      </w:r>
      <w:r>
        <w:rPr>
          <w:spacing w:val="8"/>
        </w:rPr>
        <w:t> </w:t>
      </w:r>
      <w:r>
        <w:rPr/>
        <w:t>h</w:t>
      </w:r>
      <w:r>
        <w:rPr>
          <w:spacing w:val="-1"/>
        </w:rPr>
        <w:t>e</w:t>
      </w:r>
      <w:r>
        <w:rPr/>
        <w:t>lps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-1"/>
        </w:rPr>
        <w:t>e</w:t>
      </w:r>
      <w:r>
        <w:rPr/>
        <w:t>diction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Y</w:t>
      </w:r>
      <w:r>
        <w:rPr/>
        <w:t>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state</w:t>
      </w:r>
      <w:r>
        <w:rPr/>
        <w:t>ment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X</w:t>
      </w:r>
      <w:r>
        <w:rPr>
          <w:spacing w:val="8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uses</w:t>
      </w:r>
      <w:r>
        <w:rPr>
          <w:spacing w:val="8"/>
        </w:rPr>
        <w:t> </w:t>
      </w:r>
      <w:r>
        <w:rPr>
          <w:spacing w:val="-1"/>
          <w:w w:val="116"/>
        </w:rPr>
        <w:t>Y</w:t>
      </w:r>
      <w:r>
        <w:rPr>
          <w:w w:val="116"/>
        </w:rPr>
        <w:t>‖</w:t>
      </w:r>
      <w:r>
        <w:rPr>
          <w:spacing w:val="7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imp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7"/>
        </w:rPr>
        <w:t>t</w:t>
      </w:r>
      <w:r>
        <w:rPr/>
        <w:t>h</w:t>
      </w:r>
      <w:r>
        <w:rPr>
          <w:spacing w:val="-1"/>
        </w:rPr>
        <w:t>a</w:t>
      </w:r>
      <w:r>
        <w:rPr/>
        <w:t>t Y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effect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result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X,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Granger</w:t>
      </w:r>
      <w:r>
        <w:rPr>
          <w:spacing w:val="8"/>
        </w:rPr>
        <w:t> </w:t>
      </w:r>
      <w:r>
        <w:rPr/>
        <w:t>causality</w:t>
      </w:r>
      <w:r>
        <w:rPr>
          <w:spacing w:val="4"/>
        </w:rPr>
        <w:t> </w:t>
      </w:r>
      <w:r>
        <w:rPr/>
        <w:t>measures</w:t>
      </w:r>
      <w:r>
        <w:rPr>
          <w:spacing w:val="7"/>
        </w:rPr>
        <w:t> </w:t>
      </w:r>
      <w:r>
        <w:rPr/>
        <w:t>precedence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content</w:t>
      </w:r>
    </w:p>
    <w:p>
      <w:pPr>
        <w:pStyle w:val="BodyText"/>
        <w:spacing w:before="1"/>
      </w:pPr>
      <w:r>
        <w:rPr/>
        <w:t>but</w:t>
      </w:r>
      <w:r>
        <w:rPr>
          <w:spacing w:val="-1"/>
        </w:rPr>
        <w:t> </w:t>
      </w:r>
      <w:r>
        <w:rPr/>
        <w:t>does not of</w:t>
      </w:r>
      <w:r>
        <w:rPr>
          <w:spacing w:val="-1"/>
        </w:rPr>
        <w:t> </w:t>
      </w:r>
      <w:r>
        <w:rPr/>
        <w:t>itself indicate causality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 use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term.</w:t>
      </w:r>
    </w:p>
    <w:p>
      <w:pPr>
        <w:spacing w:after="0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jc w:val="left"/>
      </w:pP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necessary</w:t>
      </w:r>
      <w:r>
        <w:rPr>
          <w:spacing w:val="5"/>
        </w:rPr>
        <w:t> </w:t>
      </w:r>
      <w:r>
        <w:rPr/>
        <w:t>to</w:t>
      </w:r>
      <w:r>
        <w:rPr>
          <w:spacing w:val="14"/>
        </w:rPr>
        <w:t> </w:t>
      </w:r>
      <w:r>
        <w:rPr/>
        <w:t>choose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lag</w:t>
      </w:r>
      <w:r>
        <w:rPr>
          <w:spacing w:val="10"/>
        </w:rPr>
        <w:t> </w:t>
      </w:r>
      <w:r>
        <w:rPr/>
        <w:t>length,</w:t>
      </w:r>
      <w:r>
        <w:rPr>
          <w:spacing w:val="16"/>
        </w:rPr>
        <w:t> </w:t>
      </w:r>
      <w:r>
        <w:rPr/>
        <w:t>I,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corresponds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reasonable</w:t>
      </w:r>
      <w:r>
        <w:rPr>
          <w:spacing w:val="13"/>
        </w:rPr>
        <w:t> </w:t>
      </w:r>
      <w:r>
        <w:rPr/>
        <w:t>beliefs</w:t>
      </w:r>
      <w:r>
        <w:rPr>
          <w:spacing w:val="13"/>
        </w:rPr>
        <w:t> </w:t>
      </w:r>
      <w:r>
        <w:rPr/>
        <w:t>about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longest</w:t>
      </w:r>
      <w:r>
        <w:rPr>
          <w:spacing w:val="-57"/>
        </w:rPr>
        <w:t> </w:t>
      </w:r>
      <w:r>
        <w:rPr/>
        <w:t>time</w:t>
      </w:r>
      <w:r>
        <w:rPr>
          <w:spacing w:val="17"/>
        </w:rPr>
        <w:t> </w:t>
      </w:r>
      <w:r>
        <w:rPr/>
        <w:t>over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one</w:t>
      </w:r>
      <w:r>
        <w:rPr>
          <w:spacing w:val="18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could</w:t>
      </w:r>
      <w:r>
        <w:rPr>
          <w:spacing w:val="18"/>
        </w:rPr>
        <w:t> </w:t>
      </w:r>
      <w:r>
        <w:rPr/>
        <w:t>help</w:t>
      </w:r>
      <w:r>
        <w:rPr>
          <w:spacing w:val="19"/>
        </w:rPr>
        <w:t> </w:t>
      </w:r>
      <w:r>
        <w:rPr/>
        <w:t>predict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other.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equations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used</w:t>
      </w:r>
      <w:r>
        <w:rPr>
          <w:spacing w:val="20"/>
        </w:rPr>
        <w:t> </w:t>
      </w:r>
      <w:r>
        <w:rPr/>
        <w:t>to</w:t>
      </w:r>
    </w:p>
    <w:p>
      <w:pPr>
        <w:pStyle w:val="BodyText"/>
        <w:jc w:val="left"/>
      </w:pPr>
      <w:r>
        <w:rPr/>
        <w:t>determine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causality: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tabs>
          <w:tab w:pos="6325" w:val="left" w:leader="hyphen"/>
        </w:tabs>
        <w:spacing w:line="158" w:lineRule="exact"/>
        <w:ind w:left="1740"/>
        <w:jc w:val="left"/>
      </w:pPr>
      <w:r>
        <w:rPr>
          <w:rFonts w:ascii="Cambria Math" w:hAnsi="Cambria Math" w:eastAsia="Cambria Math"/>
        </w:rPr>
        <w:t>∆𝑌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vertAlign w:val="baseline"/>
        </w:rPr>
        <w:t>+</w:t>
      </w:r>
      <w:r>
        <w:rPr>
          <w:spacing w:val="7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∑</w:t>
      </w:r>
      <w:r>
        <w:rPr>
          <w:rFonts w:ascii="Cambria Math" w:hAnsi="Cambria Math" w:eastAsia="Cambria Math"/>
          <w:position w:val="1"/>
          <w:vertAlign w:val="superscript"/>
        </w:rPr>
        <w:t>𝑘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𝛽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·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∆X</w:t>
      </w:r>
      <w:r>
        <w:rPr>
          <w:rFonts w:ascii="Cambria Math" w:hAnsi="Cambria Math" w:eastAsia="Cambria Math"/>
          <w:vertAlign w:val="subscript"/>
        </w:rPr>
        <w:t>𝑡−1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6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∑</w:t>
      </w:r>
      <w:r>
        <w:rPr>
          <w:rFonts w:ascii="Cambria Math" w:hAnsi="Cambria Math" w:eastAsia="Cambria Math"/>
          <w:position w:val="1"/>
          <w:vertAlign w:val="superscript"/>
        </w:rPr>
        <w:t>𝑚</w:t>
      </w:r>
      <w:r>
        <w:rPr>
          <w:rFonts w:ascii="Cambria Math" w:hAnsi="Cambria Math" w:eastAsia="Cambria Math"/>
          <w:spacing w:val="-7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𝛾</w:t>
      </w:r>
      <w:r>
        <w:rPr>
          <w:rFonts w:ascii="Cambria Math" w:hAnsi="Cambria Math" w:eastAsia="Cambria Math"/>
          <w:vertAlign w:val="subscript"/>
        </w:rPr>
        <w:t>i</w:t>
      </w:r>
      <w:r>
        <w:rPr>
          <w:position w:val="-4"/>
          <w:vertAlign w:val="baseline"/>
        </w:rPr>
        <w:tab/>
      </w:r>
      <w:r>
        <w:rPr>
          <w:w w:val="105"/>
          <w:vertAlign w:val="baseline"/>
        </w:rPr>
        <w:t>(4.9)</w:t>
      </w:r>
    </w:p>
    <w:p>
      <w:pPr>
        <w:tabs>
          <w:tab w:pos="4652" w:val="left" w:leader="none"/>
        </w:tabs>
        <w:spacing w:line="171" w:lineRule="exact" w:before="0"/>
        <w:ind w:left="2912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</w:t>
        <w:tab/>
        <w:t>1</w:t>
      </w:r>
    </w:p>
    <w:p>
      <w:pPr>
        <w:pStyle w:val="BodyText"/>
        <w:spacing w:before="10"/>
        <w:ind w:left="0"/>
        <w:jc w:val="left"/>
        <w:rPr>
          <w:rFonts w:ascii="Cambria Math"/>
          <w:sz w:val="20"/>
        </w:rPr>
      </w:pPr>
    </w:p>
    <w:p>
      <w:pPr>
        <w:pStyle w:val="BodyText"/>
        <w:tabs>
          <w:tab w:pos="6380" w:val="left" w:leader="hyphen"/>
        </w:tabs>
        <w:ind w:left="1740"/>
        <w:jc w:val="left"/>
      </w:pPr>
      <w:r>
        <w:rPr/>
        <w:pict>
          <v:shape style="position:absolute;margin-left:205.610001pt;margin-top:7.906885pt;width:4.95pt;height:8.550pt;mso-position-horizontal-relative:page;mso-position-vertical-relative:paragraph;z-index:-2362368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170013pt;margin-top:7.906885pt;width:4.95pt;height:8.550pt;mso-position-horizontal-relative:page;mso-position-vertical-relative:paragraph;z-index:-2362316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∆X</w:t>
      </w:r>
      <w:r>
        <w:rPr>
          <w:rFonts w:ascii="Cambria Math" w:hAnsi="Cambria Math" w:eastAsia="Cambria Math"/>
          <w:w w:val="105"/>
          <w:vertAlign w:val="subscript"/>
        </w:rPr>
        <w:t>𝑡</w:t>
      </w:r>
      <w:r>
        <w:rPr>
          <w:rFonts w:ascii="Cambria Math" w:hAnsi="Cambria Math" w:eastAsia="Cambria Math"/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𝛼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5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𝑘</w:t>
      </w:r>
      <w:r>
        <w:rPr>
          <w:rFonts w:ascii="Cambria Math" w:hAnsi="Cambria Math" w:eastAsia="Cambria Math"/>
          <w:spacing w:val="-10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i−1</w:t>
      </w:r>
      <w:r>
        <w:rPr>
          <w:rFonts w:ascii="Cambria Math" w:hAnsi="Cambria Math" w:eastAsia="Cambria Math"/>
          <w:w w:val="105"/>
          <w:vertAlign w:val="baseline"/>
        </w:rPr>
        <w:t> </w:t>
      </w:r>
      <w:r>
        <w:rPr>
          <w:rFonts w:ascii="Cambria Math" w:hAnsi="Cambria Math" w:eastAsia="Cambria Math"/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+</w:t>
      </w:r>
      <w:r>
        <w:rPr>
          <w:spacing w:val="-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𝜇</w:t>
      </w:r>
      <w:r>
        <w:rPr>
          <w:rFonts w:ascii="Cambria Math" w:hAnsi="Cambria Math" w:eastAsia="Cambria Math"/>
          <w:spacing w:val="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5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𝑚</w:t>
      </w:r>
      <w:r>
        <w:rPr>
          <w:rFonts w:ascii="Cambria Math" w:hAnsi="Cambria Math" w:eastAsia="Cambria Math"/>
          <w:spacing w:val="-12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ƒ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spacing w:val="1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·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∆𝑌</w:t>
      </w:r>
      <w:r>
        <w:rPr>
          <w:rFonts w:ascii="Cambria Math" w:hAnsi="Cambria Math" w:eastAsia="Cambria Math"/>
          <w:w w:val="105"/>
          <w:vertAlign w:val="subscript"/>
        </w:rPr>
        <w:t>𝑡−1</w:t>
      </w:r>
      <w:r>
        <w:rPr>
          <w:w w:val="105"/>
          <w:position w:val="-4"/>
          <w:vertAlign w:val="baseline"/>
        </w:rPr>
        <w:tab/>
      </w:r>
      <w:r>
        <w:rPr>
          <w:w w:val="110"/>
          <w:vertAlign w:val="baseline"/>
        </w:rPr>
        <w:t>(4.10)</w:t>
      </w:r>
    </w:p>
    <w:p>
      <w:pPr>
        <w:pStyle w:val="BodyText"/>
        <w:spacing w:before="6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234"/>
      </w:pPr>
      <w:r>
        <w:rPr/>
        <w:t>Where Y</w:t>
      </w:r>
      <w:r>
        <w:rPr>
          <w:vertAlign w:val="subscript"/>
        </w:rPr>
        <w:t>t</w:t>
      </w:r>
      <w:r>
        <w:rPr>
          <w:vertAlign w:val="baseline"/>
        </w:rPr>
        <w:t> and X</w:t>
      </w:r>
      <w:r>
        <w:rPr>
          <w:vertAlign w:val="subscript"/>
        </w:rPr>
        <w:t>t</w:t>
      </w:r>
      <w:r>
        <w:rPr>
          <w:vertAlign w:val="baseline"/>
        </w:rPr>
        <w:t> are defined as Y and X observed over time periods, ∆ is the difference operator;</w:t>
      </w:r>
      <w:r>
        <w:rPr>
          <w:spacing w:val="-57"/>
          <w:vertAlign w:val="baseline"/>
        </w:rPr>
        <w:t> </w:t>
      </w:r>
      <w:r>
        <w:rPr>
          <w:vertAlign w:val="baseline"/>
        </w:rPr>
        <w:t>m represents the number of lags; α, β, ψ and γ are parameters to be estimated; and μ 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serially uncorrelated error terms. The test is based on the following hypotheses: H</w:t>
      </w:r>
      <w:r>
        <w:rPr>
          <w:vertAlign w:val="subscript"/>
        </w:rPr>
        <w:t>0</w:t>
      </w:r>
      <w:r>
        <w:rPr>
          <w:vertAlign w:val="baseline"/>
        </w:rPr>
        <w:t>: γ</w:t>
      </w:r>
      <w:r>
        <w:rPr>
          <w:vertAlign w:val="subscript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= ψ</w:t>
      </w:r>
      <w:r>
        <w:rPr>
          <w:vertAlign w:val="subscript"/>
        </w:rPr>
        <w:t>i</w:t>
      </w:r>
      <w:r>
        <w:rPr>
          <w:vertAlign w:val="baseline"/>
        </w:rPr>
        <w:t> =</w:t>
      </w:r>
      <w:r>
        <w:rPr>
          <w:spacing w:val="1"/>
          <w:vertAlign w:val="baseline"/>
        </w:rPr>
        <w:t> </w:t>
      </w:r>
      <w:r>
        <w:rPr>
          <w:vertAlign w:val="baseline"/>
        </w:rPr>
        <w:t>0,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all i‘s versus H</w:t>
      </w:r>
      <w:r>
        <w:rPr>
          <w:vertAlign w:val="subscript"/>
        </w:rPr>
        <w:t>1</w:t>
      </w:r>
      <w:r>
        <w:rPr>
          <w:vertAlign w:val="baseline"/>
        </w:rPr>
        <w:t>: γ</w:t>
      </w:r>
      <w:r>
        <w:rPr>
          <w:vertAlign w:val="subscript"/>
        </w:rPr>
        <w:t>i</w:t>
      </w:r>
      <w:r>
        <w:rPr>
          <w:spacing w:val="-19"/>
          <w:vertAlign w:val="baseline"/>
        </w:rPr>
        <w:t> </w:t>
      </w:r>
      <w:r>
        <w:rPr>
          <w:vertAlign w:val="baseline"/>
        </w:rPr>
        <w:t>≠0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ψ</w:t>
      </w:r>
      <w:r>
        <w:rPr>
          <w:vertAlign w:val="subscript"/>
        </w:rPr>
        <w:t>i</w:t>
      </w:r>
      <w:r>
        <w:rPr>
          <w:spacing w:val="-19"/>
          <w:vertAlign w:val="baseline"/>
        </w:rPr>
        <w:t> </w:t>
      </w:r>
      <w:r>
        <w:rPr>
          <w:vertAlign w:val="baseline"/>
        </w:rPr>
        <w:t>≠</w:t>
      </w:r>
      <w:r>
        <w:rPr>
          <w:spacing w:val="-5"/>
          <w:vertAlign w:val="baseline"/>
        </w:rPr>
        <w:t> </w:t>
      </w:r>
      <w:r>
        <w:rPr>
          <w:vertAlign w:val="baseline"/>
        </w:rPr>
        <w:t>0 for at least</w:t>
      </w:r>
      <w:r>
        <w:rPr>
          <w:spacing w:val="2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i‘s.</w:t>
      </w:r>
    </w:p>
    <w:p>
      <w:pPr>
        <w:pStyle w:val="BodyText"/>
        <w:spacing w:line="477" w:lineRule="auto"/>
        <w:ind w:right="235"/>
      </w:pP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statistic.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coefficients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γ</w:t>
      </w:r>
      <w:r>
        <w:rPr>
          <w:vertAlign w:val="subscript"/>
        </w:rPr>
        <w:t>i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0"/>
          <w:vertAlign w:val="baseline"/>
        </w:rPr>
        <w:t> </w:t>
      </w:r>
      <w:r>
        <w:rPr>
          <w:vertAlign w:val="baseline"/>
        </w:rPr>
        <w:t>but</w:t>
      </w:r>
      <w:r>
        <w:rPr>
          <w:spacing w:val="1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ψ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8"/>
          <w:vertAlign w:val="baseline"/>
        </w:rPr>
        <w:t> </w:t>
      </w:r>
      <w:r>
        <w:rPr>
          <w:vertAlign w:val="baseline"/>
        </w:rPr>
        <w:t>not,</w:t>
      </w:r>
      <w:r>
        <w:rPr>
          <w:spacing w:val="11"/>
          <w:vertAlign w:val="baseline"/>
        </w:rPr>
        <w:t> </w:t>
      </w:r>
      <w:r>
        <w:rPr>
          <w:vertAlign w:val="baseline"/>
        </w:rPr>
        <w:t>then</w:t>
      </w:r>
      <w:r>
        <w:rPr>
          <w:spacing w:val="10"/>
          <w:vertAlign w:val="baseline"/>
        </w:rPr>
        <w:t> </w:t>
      </w:r>
      <w:r>
        <w:rPr>
          <w:vertAlign w:val="baseline"/>
        </w:rPr>
        <w:t>X</w:t>
      </w:r>
      <w:r>
        <w:rPr>
          <w:spacing w:val="10"/>
          <w:vertAlign w:val="baseline"/>
        </w:rPr>
        <w:t> </w:t>
      </w:r>
      <w:r>
        <w:rPr>
          <w:vertAlign w:val="baseline"/>
        </w:rPr>
        <w:t>causes</w:t>
      </w:r>
    </w:p>
    <w:p>
      <w:pPr>
        <w:pStyle w:val="BodyText"/>
        <w:spacing w:line="480" w:lineRule="auto" w:before="4"/>
        <w:ind w:right="239"/>
      </w:pPr>
      <w:r>
        <w:rPr/>
        <w:t>Y. On the other hand, if the coefficients of ψ are statistically significant but those of γ</w:t>
      </w:r>
      <w:r>
        <w:rPr>
          <w:vertAlign w:val="subscript"/>
        </w:rPr>
        <w:t>i</w:t>
      </w:r>
      <w:r>
        <w:rPr>
          <w:vertAlign w:val="baseline"/>
        </w:rPr>
        <w:t> are not,</w:t>
      </w:r>
      <w:r>
        <w:rPr>
          <w:spacing w:val="1"/>
          <w:vertAlign w:val="baseline"/>
        </w:rPr>
        <w:t> </w:t>
      </w:r>
      <w:r>
        <w:rPr>
          <w:vertAlign w:val="baseline"/>
        </w:rPr>
        <w:t>then Y causes X.</w:t>
      </w:r>
      <w:r>
        <w:rPr>
          <w:spacing w:val="1"/>
          <w:vertAlign w:val="baseline"/>
        </w:rPr>
        <w:t> </w:t>
      </w:r>
      <w:r>
        <w:rPr>
          <w:vertAlign w:val="baseline"/>
        </w:rPr>
        <w:t>If both are significant, then there exists a bi-directional causality 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Y,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independence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(or no causality)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exists between X and Y.</w:t>
      </w:r>
    </w:p>
    <w:p>
      <w:pPr>
        <w:pStyle w:val="BodyText"/>
        <w:spacing w:line="480" w:lineRule="auto"/>
        <w:ind w:right="237"/>
      </w:pPr>
      <w:r>
        <w:rPr/>
        <w:t>Two series of Granger Causality tests shall be carried out in this work. One, the causality link</w:t>
      </w:r>
      <w:r>
        <w:rPr>
          <w:spacing w:val="1"/>
        </w:rPr>
        <w:t> </w:t>
      </w:r>
      <w:r>
        <w:rPr/>
        <w:t>between</w:t>
      </w:r>
      <w:r>
        <w:rPr>
          <w:spacing w:val="32"/>
        </w:rPr>
        <w:t> </w:t>
      </w:r>
      <w:r>
        <w:rPr/>
        <w:t>energy</w:t>
      </w:r>
      <w:r>
        <w:rPr>
          <w:spacing w:val="26"/>
        </w:rPr>
        <w:t> </w:t>
      </w:r>
      <w:r>
        <w:rPr/>
        <w:t>intensity,</w:t>
      </w:r>
      <w:r>
        <w:rPr>
          <w:spacing w:val="34"/>
        </w:rPr>
        <w:t> </w:t>
      </w:r>
      <w:r>
        <w:rPr/>
        <w:t>technology</w:t>
      </w:r>
      <w:r>
        <w:rPr>
          <w:spacing w:val="27"/>
        </w:rPr>
        <w:t> </w:t>
      </w:r>
      <w:r>
        <w:rPr/>
        <w:t>and</w:t>
      </w:r>
      <w:r>
        <w:rPr>
          <w:spacing w:val="33"/>
        </w:rPr>
        <w:t> </w:t>
      </w:r>
      <w:r>
        <w:rPr/>
        <w:t>energy</w:t>
      </w:r>
      <w:r>
        <w:rPr>
          <w:spacing w:val="29"/>
        </w:rPr>
        <w:t> </w:t>
      </w:r>
      <w:r>
        <w:rPr/>
        <w:t>prices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two,</w:t>
      </w:r>
      <w:r>
        <w:rPr>
          <w:spacing w:val="33"/>
        </w:rPr>
        <w:t> </w:t>
      </w:r>
      <w:r>
        <w:rPr/>
        <w:t>causality</w:t>
      </w:r>
      <w:r>
        <w:rPr>
          <w:spacing w:val="25"/>
        </w:rPr>
        <w:t> </w:t>
      </w:r>
      <w:r>
        <w:rPr/>
        <w:t>link</w:t>
      </w:r>
      <w:r>
        <w:rPr>
          <w:spacing w:val="33"/>
        </w:rPr>
        <w:t> </w:t>
      </w:r>
      <w:r>
        <w:rPr/>
        <w:t>between</w:t>
      </w:r>
      <w:r>
        <w:rPr>
          <w:spacing w:val="32"/>
        </w:rPr>
        <w:t> </w:t>
      </w:r>
      <w:r>
        <w:rPr/>
        <w:t>GDP</w:t>
      </w:r>
      <w:r>
        <w:rPr>
          <w:spacing w:val="-57"/>
        </w:rPr>
        <w:t> </w:t>
      </w:r>
      <w:r>
        <w:rPr/>
        <w:t>and the pump price of petrol in Nigeria and Cameroon within the period of our investigation. The</w:t>
      </w:r>
      <w:r>
        <w:rPr>
          <w:spacing w:val="-57"/>
        </w:rPr>
        <w:t> </w:t>
      </w:r>
      <w:r>
        <w:rPr/>
        <w:t>reason for these tests is to understand how the variables tested interact with one another and the</w:t>
      </w:r>
      <w:r>
        <w:rPr>
          <w:spacing w:val="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interactions to policy</w:t>
      </w:r>
      <w:r>
        <w:rPr>
          <w:spacing w:val="-5"/>
        </w:rPr>
        <w:t> </w:t>
      </w:r>
      <w:r>
        <w:rPr/>
        <w:t>formulation/recommendations.</w:t>
      </w:r>
    </w:p>
    <w:p>
      <w:pPr>
        <w:pStyle w:val="Heading2"/>
        <w:numPr>
          <w:ilvl w:val="2"/>
          <w:numId w:val="18"/>
        </w:numPr>
        <w:tabs>
          <w:tab w:pos="901" w:val="left" w:leader="none"/>
        </w:tabs>
        <w:spacing w:line="240" w:lineRule="auto" w:before="6" w:after="0"/>
        <w:ind w:left="900" w:right="0" w:hanging="541"/>
        <w:jc w:val="both"/>
      </w:pPr>
      <w:r>
        <w:rPr/>
        <w:t>Tests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Parameter</w:t>
      </w:r>
      <w:r>
        <w:rPr>
          <w:spacing w:val="-2"/>
        </w:rPr>
        <w:t> </w:t>
      </w:r>
      <w:r>
        <w:rPr/>
        <w:t>Stability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4"/>
      </w:pPr>
      <w:r>
        <w:rPr/>
        <w:t>When a regression model involving time series data is used, it may happen that there is a</w:t>
      </w:r>
      <w:r>
        <w:rPr>
          <w:spacing w:val="1"/>
        </w:rPr>
        <w:t> </w:t>
      </w:r>
      <w:r>
        <w:rPr/>
        <w:t>structural change (or break) in the relationship between the regressand and the regressors. If this</w:t>
      </w:r>
      <w:r>
        <w:rPr>
          <w:spacing w:val="1"/>
        </w:rPr>
        <w:t> </w:t>
      </w:r>
      <w:r>
        <w:rPr/>
        <w:t>happens,</w:t>
      </w:r>
      <w:r>
        <w:rPr>
          <w:spacing w:val="-1"/>
        </w:rPr>
        <w:t> </w:t>
      </w:r>
      <w:r>
        <w:rPr/>
        <w:t>then the results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regressions will lack</w:t>
      </w:r>
      <w:r>
        <w:rPr>
          <w:spacing w:val="-1"/>
        </w:rPr>
        <w:t> </w:t>
      </w:r>
      <w:r>
        <w:rPr/>
        <w:t>credibility.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line="480" w:lineRule="auto" w:before="72"/>
        <w:ind w:right="234"/>
      </w:pPr>
      <w:r>
        <w:rPr/>
        <w:t>Structural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policy changes,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other</w:t>
      </w:r>
      <w:r>
        <w:rPr>
          <w:spacing w:val="41"/>
        </w:rPr>
        <w:t> </w:t>
      </w:r>
      <w:r>
        <w:rPr/>
        <w:t>causes.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find</w:t>
      </w:r>
      <w:r>
        <w:rPr>
          <w:spacing w:val="39"/>
        </w:rPr>
        <w:t> </w:t>
      </w:r>
      <w:r>
        <w:rPr/>
        <w:t>out</w:t>
      </w:r>
      <w:r>
        <w:rPr>
          <w:spacing w:val="43"/>
        </w:rPr>
        <w:t> </w:t>
      </w:r>
      <w:r>
        <w:rPr/>
        <w:t>whether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structural</w:t>
      </w:r>
      <w:r>
        <w:rPr>
          <w:spacing w:val="41"/>
        </w:rPr>
        <w:t> </w:t>
      </w:r>
      <w:r>
        <w:rPr/>
        <w:t>change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/>
        <w:t>occurred</w:t>
      </w:r>
      <w:r>
        <w:rPr>
          <w:spacing w:val="42"/>
        </w:rPr>
        <w:t> </w:t>
      </w:r>
      <w:r>
        <w:rPr/>
        <w:t>or</w:t>
      </w:r>
      <w:r>
        <w:rPr>
          <w:spacing w:val="39"/>
        </w:rPr>
        <w:t> </w:t>
      </w:r>
      <w:r>
        <w:rPr/>
        <w:t>not,</w:t>
      </w:r>
      <w:r>
        <w:rPr>
          <w:spacing w:val="42"/>
        </w:rPr>
        <w:t> </w:t>
      </w:r>
      <w:r>
        <w:rPr/>
        <w:t>a</w:t>
      </w:r>
      <w:r>
        <w:rPr>
          <w:spacing w:val="-57"/>
        </w:rPr>
        <w:t> </w:t>
      </w:r>
      <w:r>
        <w:rPr/>
        <w:t>Chow test, Wald test or a recursive least squares (RELS) test is run. These tests assume that the</w:t>
      </w:r>
      <w:r>
        <w:rPr>
          <w:spacing w:val="1"/>
        </w:rPr>
        <w:t> </w:t>
      </w:r>
      <w:r>
        <w:rPr/>
        <w:t>intercept as well as the slope coefficient remain the same over the entire period of study- a</w:t>
      </w:r>
      <w:r>
        <w:rPr>
          <w:spacing w:val="1"/>
        </w:rPr>
        <w:t> </w:t>
      </w:r>
      <w:r>
        <w:rPr/>
        <w:t>hypothesis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parameter</w:t>
      </w:r>
      <w:r>
        <w:rPr>
          <w:spacing w:val="19"/>
        </w:rPr>
        <w:t> </w:t>
      </w:r>
      <w:r>
        <w:rPr/>
        <w:t>stability</w:t>
      </w:r>
      <w:r>
        <w:rPr>
          <w:spacing w:val="15"/>
        </w:rPr>
        <w:t> </w:t>
      </w:r>
      <w:r>
        <w:rPr/>
        <w:t>(no</w:t>
      </w:r>
      <w:r>
        <w:rPr>
          <w:spacing w:val="19"/>
        </w:rPr>
        <w:t> </w:t>
      </w:r>
      <w:r>
        <w:rPr/>
        <w:t>structural</w:t>
      </w:r>
      <w:r>
        <w:rPr>
          <w:spacing w:val="20"/>
        </w:rPr>
        <w:t> </w:t>
      </w:r>
      <w:r>
        <w:rPr/>
        <w:t>break).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study,</w:t>
      </w:r>
      <w:r>
        <w:rPr>
          <w:spacing w:val="20"/>
        </w:rPr>
        <w:t> </w:t>
      </w:r>
      <w:r>
        <w:rPr/>
        <w:t>we</w:t>
      </w:r>
      <w:r>
        <w:rPr>
          <w:spacing w:val="18"/>
        </w:rPr>
        <w:t> </w:t>
      </w:r>
      <w:r>
        <w:rPr/>
        <w:t>do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know</w:t>
      </w:r>
      <w:r>
        <w:rPr>
          <w:spacing w:val="-58"/>
        </w:rPr>
        <w:t> </w:t>
      </w:r>
      <w:r>
        <w:rPr/>
        <w:t>the point(s) of structural break, if any,</w:t>
      </w:r>
      <w:r>
        <w:rPr>
          <w:spacing w:val="1"/>
        </w:rPr>
        <w:t> </w:t>
      </w:r>
      <w:r>
        <w:rPr/>
        <w:t>(a pre-requisite for the use the Chow test; see Greene,</w:t>
      </w:r>
      <w:r>
        <w:rPr>
          <w:spacing w:val="1"/>
        </w:rPr>
        <w:t> </w:t>
      </w:r>
      <w:r>
        <w:rPr/>
        <w:t>2008); so we use the recursive least squares (RELS) test</w:t>
      </w:r>
      <w:r>
        <w:rPr>
          <w:spacing w:val="60"/>
        </w:rPr>
        <w:t> </w:t>
      </w:r>
      <w:r>
        <w:rPr/>
        <w:t>which does not require our knowledge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structural break points</w:t>
      </w:r>
      <w:r>
        <w:rPr>
          <w:spacing w:val="2"/>
        </w:rPr>
        <w:t> </w:t>
      </w:r>
      <w:r>
        <w:rPr/>
        <w:t>(Gujarati, 2014).</w:t>
      </w:r>
    </w:p>
    <w:p>
      <w:pPr>
        <w:pStyle w:val="BodyText"/>
        <w:spacing w:line="480" w:lineRule="auto" w:before="1"/>
        <w:ind w:right="234" w:firstLine="60"/>
      </w:pPr>
      <w:r>
        <w:rPr/>
        <w:t>Figures 4.1 and 4.2 depict the RELS results of LNTFCKC, LNPMSC and LNGDPKC for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LNTFCKN,</w:t>
      </w:r>
      <w:r>
        <w:rPr>
          <w:spacing w:val="1"/>
        </w:rPr>
        <w:t> </w:t>
      </w:r>
      <w:r>
        <w:rPr/>
        <w:t>LNPMSN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LNGDPKN,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respectively;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LNTFCKC is the natural log of total fuel consumption per capita in Cameroon, LNPMSC is the</w:t>
      </w:r>
      <w:r>
        <w:rPr>
          <w:spacing w:val="1"/>
        </w:rPr>
        <w:t> </w:t>
      </w:r>
      <w:r>
        <w:rPr/>
        <w:t>natural log of the pump price of fuel in Cameroon, LNGDPKC is the natural log of 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Cameroon;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LNTFCN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log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consumption per capita in Nigeria, LNPMSN is the natural log of the pump price of fuel in</w:t>
      </w:r>
      <w:r>
        <w:rPr>
          <w:spacing w:val="1"/>
        </w:rPr>
        <w:t> </w:t>
      </w:r>
      <w:r>
        <w:rPr/>
        <w:t>Nigeria, LNGDPKN is the natural log of gross domestic product per capita in Nigeria. In both</w:t>
      </w:r>
      <w:r>
        <w:rPr>
          <w:spacing w:val="1"/>
        </w:rPr>
        <w:t> </w:t>
      </w:r>
      <w:r>
        <w:rPr/>
        <w:t>graphs, the continuous line is within the broken lines, indicating that there is parameter stability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both countries.</w:t>
      </w:r>
    </w:p>
    <w:p>
      <w:pPr>
        <w:spacing w:after="0" w:line="480" w:lineRule="auto"/>
        <w:sectPr>
          <w:pgSz w:w="12240" w:h="15840"/>
          <w:pgMar w:header="0" w:footer="1002" w:top="1360" w:bottom="1260" w:left="1080" w:right="1200"/>
        </w:sectPr>
      </w:pPr>
    </w:p>
    <w:p>
      <w:pPr>
        <w:pStyle w:val="Heading2"/>
        <w:spacing w:before="77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 Variables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5221"/>
      </w:tblGrid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consumption</w:t>
            </w:r>
          </w:p>
        </w:tc>
      </w:tr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ERZ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residences</w:t>
            </w:r>
          </w:p>
        </w:tc>
      </w:tr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consumed in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industry</w:t>
            </w:r>
          </w:p>
        </w:tc>
      </w:tr>
      <w:tr>
        <w:trPr>
          <w:trHeight w:val="277" w:hRule="atLeast"/>
        </w:trPr>
        <w:tc>
          <w:tcPr>
            <w:tcW w:w="1279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</w:t>
            </w:r>
          </w:p>
        </w:tc>
        <w:tc>
          <w:tcPr>
            <w:tcW w:w="5221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transportation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sector</w:t>
            </w:r>
          </w:p>
        </w:tc>
      </w:tr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consumed in Commerce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sector</w:t>
            </w:r>
          </w:p>
        </w:tc>
      </w:tr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the Agricultural sector</w:t>
            </w:r>
          </w:p>
        </w:tc>
      </w:tr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TFCPK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capita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total energy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consumption</w:t>
            </w:r>
          </w:p>
        </w:tc>
      </w:tr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PMS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price</w:t>
            </w:r>
          </w:p>
        </w:tc>
      </w:tr>
      <w:tr>
        <w:trPr>
          <w:trHeight w:val="276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GDPPK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capita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domestic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</w:t>
            </w:r>
          </w:p>
        </w:tc>
      </w:tr>
      <w:tr>
        <w:trPr>
          <w:trHeight w:val="278" w:hRule="atLeast"/>
        </w:trPr>
        <w:tc>
          <w:tcPr>
            <w:tcW w:w="1279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</w:t>
            </w:r>
          </w:p>
        </w:tc>
        <w:tc>
          <w:tcPr>
            <w:tcW w:w="5221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Energy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intensity</w:t>
            </w:r>
          </w:p>
        </w:tc>
      </w:tr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PGR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Population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growth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rate</w:t>
            </w:r>
          </w:p>
        </w:tc>
      </w:tr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KLR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Capital-labour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ratio</w:t>
            </w:r>
          </w:p>
        </w:tc>
      </w:tr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PCI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consumption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income</w:t>
            </w:r>
          </w:p>
        </w:tc>
      </w:tr>
      <w:tr>
        <w:trPr>
          <w:trHeight w:val="27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IKR</w:t>
            </w:r>
          </w:p>
        </w:tc>
        <w:tc>
          <w:tcPr>
            <w:tcW w:w="5221" w:type="dxa"/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Investment-capital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ratio</w:t>
            </w:r>
          </w:p>
        </w:tc>
      </w:tr>
      <w:tr>
        <w:trPr>
          <w:trHeight w:val="277" w:hRule="atLeast"/>
        </w:trPr>
        <w:tc>
          <w:tcPr>
            <w:tcW w:w="1279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</w:t>
            </w:r>
          </w:p>
        </w:tc>
        <w:tc>
          <w:tcPr>
            <w:tcW w:w="5221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domestic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</w:t>
            </w:r>
          </w:p>
        </w:tc>
      </w:tr>
    </w:tbl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Compilation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2" w:top="1360" w:bottom="1260" w:left="1080" w:right="1200"/>
        </w:sectPr>
      </w:pPr>
    </w:p>
    <w:p>
      <w:pPr>
        <w:pStyle w:val="BodyText"/>
        <w:spacing w:before="9"/>
        <w:ind w:left="0"/>
        <w:jc w:val="left"/>
        <w:rPr>
          <w:b/>
          <w:sz w:val="22"/>
        </w:rPr>
      </w:pPr>
    </w:p>
    <w:p>
      <w:pPr>
        <w:spacing w:before="98"/>
        <w:ind w:left="557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89.780151pt;margin-top:-13.493806pt;width:238.85pt;height:170.1pt;mso-position-horizontal-relative:page;mso-position-vertical-relative:paragraph;z-index:15746560" coordorigin="1796,-270" coordsize="4777,3402">
            <v:rect style="position:absolute;left:1871;top:221;width:4697;height:2825" filled="false" stroked="true" strokeweight=".412817pt" strokecolor="#000000">
              <v:stroke dashstyle="solid"/>
            </v:rect>
            <v:shape style="position:absolute;left:1795;top:225;width:4771;height:2907" coordorigin="1796,226" coordsize="4771,2907" path="m1866,3042l1796,3042m1866,2478l1796,2478m1866,1914l1796,1914m1866,1351l1796,1351m1866,787l1796,787m1866,226l1796,226m1873,3052l1873,3094m2029,3052l2029,3094m2185,3052l2185,3094m2342,3052l2342,3094m2498,3052l2498,3094m2655,3052l2655,3094m2811,3052l2811,3094m2967,3052l2967,3094m3124,3052l3124,3094m3280,3052l3280,3094m3438,3052l3438,3094m3593,3052l3593,3094m3749,3052l3749,3094m3906,3052l3906,3094m4062,3052l4062,3094m4220,3052l4220,3094m4375,3052l4375,3094m4531,3052l4531,3094m4689,3052l4689,3094m4844,3052l4844,3094m5002,3052l5002,3094m5157,3052l5157,3094m5313,3052l5313,3094m5470,3052l5470,3094m5626,3052l5626,3094m5784,3052l5784,3094m5939,3052l5939,3094m6095,3052l6095,3094m6252,3052l6252,3094m6408,3052l6408,3094m6566,3052l6566,3094m1873,3052l1873,3132m2655,3052l2655,3132m3438,3052l3438,3132m4220,3052l4220,3132m5002,3052l5002,3132m5784,3052l5784,3132m6566,3052l6566,3132e" filled="false" stroked="true" strokeweight=".309453pt" strokecolor="#000000">
              <v:path arrowok="t"/>
              <v:stroke dashstyle="solid"/>
            </v:shape>
            <v:shape style="position:absolute;left:1873;top:1084;width:4677;height:890" coordorigin="1873,1085" coordsize="4677,890" path="m1873,1974l2029,1869,2185,1818,2342,1866,2498,1856,2655,1884,2811,1740,2967,1663,3124,1692,3280,1714,3438,1703,3593,1685,3749,1628,3906,1534,4062,1357,4220,1251,4375,1191,4531,1161,4689,1147,4844,1145,5002,1129,5157,1125,5313,1123,5470,1125,5626,1125,5784,1123,5939,1105,6095,1095,6252,1085,6408,1089,6550,1092e" filled="false" stroked="true" strokeweight=".413024pt" strokecolor="#0000ff">
              <v:path arrowok="t"/>
              <v:stroke dashstyle="solid"/>
            </v:shape>
            <v:line style="position:absolute" from="1873,2700" to="1900,2656" stroked="true" strokeweight=".412395pt" strokecolor="#ff0000">
              <v:stroke dashstyle="solid"/>
            </v:line>
            <v:shape style="position:absolute;left:1909;top:2186;width:593;height:452" coordorigin="1909,2186" coordsize="593,452" path="m1909,2638l1935,2594m1946,2576l1971,2532m1981,2514l2007,2470m2019,2452l2029,2438,2053,2412m2069,2396l2105,2358m2121,2342l2157,2304m2173,2288l2185,2278,2221,2272m2243,2268l2294,2260m2316,2256l2342,2252,2366,2242m2387,2234l2434,2214m2454,2206l2498,2188,2502,2186e" filled="false" stroked="true" strokeweight=".412607pt" strokecolor="#ff0000">
              <v:path arrowok="t"/>
              <v:stroke dashstyle="solid"/>
            </v:shape>
            <v:line style="position:absolute" from="2520,2184" to="2580,2184" stroked="true" strokeweight=".603209pt" strokecolor="#ff0000">
              <v:stroke dashstyle="solid"/>
            </v:line>
            <v:line style="position:absolute" from="2594,2179" to="2654,2179" stroked="true" strokeweight=".518697pt" strokecolor="#ff0000">
              <v:stroke dashstyle="solid"/>
            </v:line>
            <v:shape style="position:absolute;left:2667;top:1862;width:1788;height:307" coordorigin="2668,1862" coordsize="1788,307" path="m2668,2168l2707,2136m2726,2122l2765,2090m2783,2076l2811,2054,2825,2046m2845,2036l2891,2015m2911,2004l2957,1983m2979,1981l3031,1990m3053,1994l3105,2004m3124,2011l3174,2026m3194,2032l3244,2048m3264,2056l3280,2062,3314,2066m3336,2070l3388,2078m3410,2082l3438,2088,3462,2084m3483,2082l3535,2075m3558,2072l3593,2068,3609,2068m3631,2068l3683,2068m3705,2068l3749,2070,3757,2066m3777,2061l3826,2045m3847,2038l3897,2022m3917,2016l3966,2004m3988,2000l4038,1988m4058,1983l4062,1983,4106,1964m4126,1956l4174,1938m4194,1930l4220,1920,4242,1912m4262,1906l4311,1892m4331,1886l4375,1875,4381,1873m4403,1870l4455,1862e" filled="false" stroked="true" strokeweight=".412607pt" strokecolor="#ff0000">
              <v:path arrowok="t"/>
              <v:stroke dashstyle="solid"/>
            </v:shape>
            <v:line style="position:absolute" from="4473,1857" to="4533,1857" stroked="true" strokeweight=".698282pt" strokecolor="#ff0000">
              <v:stroke dashstyle="solid"/>
            </v:line>
            <v:line style="position:absolute" from="4547,1850" to="4607,1850" stroked="true" strokeweight=".624336pt" strokecolor="#ff0000">
              <v:stroke dashstyle="solid"/>
            </v:line>
            <v:line style="position:absolute" from="4620,1846" to="4681,1846" stroked="true" strokeweight=".613773pt" strokecolor="#ff0000">
              <v:stroke dashstyle="solid"/>
            </v:line>
            <v:shape style="position:absolute;left:4698;top:1796;width:347;height:46" coordorigin="4699,1797" coordsize="347,46" path="m4699,1843l4750,1836m4772,1834l4824,1828m4846,1825l4898,1816m4920,1814l4972,1806m4994,1802l5002,1802,5045,1797e" filled="false" stroked="true" strokeweight=".412607pt" strokecolor="#ff0000">
              <v:path arrowok="t"/>
              <v:stroke dashstyle="solid"/>
            </v:shape>
            <v:line style="position:absolute" from="5063,1793" to="5124,1793" stroked="true" strokeweight=".613773pt" strokecolor="#ff0000">
              <v:stroke dashstyle="solid"/>
            </v:line>
            <v:shape style="position:absolute;left:5141;top:1782;width:52;height:5" coordorigin="5141,1782" coordsize="52,5" path="m5141,1786l5157,1786,5193,1782e" filled="false" stroked="true" strokeweight=".41305pt" strokecolor="#ff0000">
              <v:path arrowok="t"/>
              <v:stroke dashstyle="solid"/>
            </v:shape>
            <v:line style="position:absolute" from="5211,1779" to="5271,1779" stroked="true" strokeweight=".613772pt" strokecolor="#ff0000">
              <v:stroke dashstyle="solid"/>
            </v:line>
            <v:shape style="position:absolute;left:5289;top:1772;width:53;height:3" coordorigin="5289,1772" coordsize="53,3" path="m5289,1774l5313,1774,5341,1772e" filled="false" stroked="true" strokeweight=".413054pt" strokecolor="#ff0000">
              <v:path arrowok="t"/>
              <v:stroke dashstyle="solid"/>
            </v:shape>
            <v:line style="position:absolute" from="5359,1768" to="5419,1768" stroked="true" strokeweight=".613773pt" strokecolor="#ff0000">
              <v:stroke dashstyle="solid"/>
            </v:line>
            <v:shape style="position:absolute;left:5436;top:1762;width:53;height:4" coordorigin="5437,1763" coordsize="53,4" path="m5437,1766l5470,1765,5489,1763e" filled="false" stroked="true" strokeweight=".413051pt" strokecolor="#ff0000">
              <v:path arrowok="t"/>
              <v:stroke dashstyle="solid"/>
            </v:shape>
            <v:line style="position:absolute" from="5507,1759" to="5566,1759" stroked="true" strokeweight=".518697pt" strokecolor="#ff0000">
              <v:stroke dashstyle="solid"/>
            </v:line>
            <v:shape style="position:absolute;left:5584;top:1752;width:53;height:5" coordorigin="5584,1752" coordsize="53,5" path="m5584,1756l5626,1754,5636,1752e" filled="false" stroked="true" strokeweight=".41305pt" strokecolor="#ff0000">
              <v:path arrowok="t"/>
              <v:stroke dashstyle="solid"/>
            </v:shape>
            <v:line style="position:absolute" from="5654,1749" to="5714,1749" stroked="true" strokeweight=".624336pt" strokecolor="#ff0000">
              <v:stroke dashstyle="solid"/>
            </v:line>
            <v:line style="position:absolute" from="5728,1744" to="5788,1744" stroked="true" strokeweight=".624336pt" strokecolor="#ff0000">
              <v:stroke dashstyle="solid"/>
            </v:line>
            <v:line style="position:absolute" from="5802,1736" to="5862,1736" stroked="true" strokeweight=".698282pt" strokecolor="#ff0000">
              <v:stroke dashstyle="solid"/>
            </v:line>
            <v:line style="position:absolute" from="5879,1731" to="5932,1724" stroked="true" strokeweight=".413043pt" strokecolor="#ff0000">
              <v:stroke dashstyle="solid"/>
            </v:line>
            <v:line style="position:absolute" from="5949,1719" to="6009,1719" stroked="true" strokeweight=".698282pt" strokecolor="#ff0000">
              <v:stroke dashstyle="solid"/>
            </v:line>
            <v:line style="position:absolute" from="6023,1710" to="6083,1710" stroked="true" strokeweight=".624336pt" strokecolor="#ff0000">
              <v:stroke dashstyle="solid"/>
            </v:line>
            <v:line style="position:absolute" from="6095,1701" to="6155,1701" stroked="true" strokeweight=".698282pt" strokecolor="#ff0000">
              <v:stroke dashstyle="solid"/>
            </v:line>
            <v:shape style="position:absolute;left:6172;top:1686;width:126;height:10" coordorigin="6173,1687" coordsize="126,10" path="m6173,1697l6225,1690m6247,1689l6252,1689,6298,1687e" filled="false" stroked="true" strokeweight=".412607pt" strokecolor="#ff0000">
              <v:path arrowok="t"/>
              <v:stroke dashstyle="solid"/>
            </v:shape>
            <v:line style="position:absolute" from="6316,1684" to="6377,1684" stroked="true" strokeweight=".518697pt" strokecolor="#ff0000">
              <v:stroke dashstyle="solid"/>
            </v:line>
            <v:shape style="position:absolute;left:6394;top:1680;width:52;height:3" coordorigin="6394,1680" coordsize="52,3" path="m6394,1683l6408,1683,6446,1680e" filled="false" stroked="true" strokeweight=".413054pt" strokecolor="#ff0000">
              <v:path arrowok="t"/>
              <v:stroke dashstyle="solid"/>
            </v:shape>
            <v:line style="position:absolute" from="6464,1677" to="6524,1677" stroked="true" strokeweight=".508133pt" strokecolor="#ff0000">
              <v:stroke dashstyle="solid"/>
            </v:line>
            <v:rect style="position:absolute;left:6542;top:1672;width:8;height:9" filled="true" fillcolor="#ff0000" stroked="false">
              <v:fill type="solid"/>
            </v:rect>
            <v:line style="position:absolute" from="1873,1249" to="1923,1263" stroked="true" strokeweight=".41299pt" strokecolor="#ff0000">
              <v:stroke dashstyle="solid"/>
            </v:line>
            <v:shape style="position:absolute;left:1943;top:1269;width:1210;height:320" coordorigin="1943,1269" coordsize="1210,320" path="m1943,1269l1993,1285m2013,1291l2029,1297,2061,1309m2081,1316l2129,1335m2149,1343l2185,1359,2195,1365m2213,1379l2255,1410m2273,1425l2314,1457m2332,1471l2342,1481,2378,1491m2400,1497l2450,1511m2472,1517l2498,1525,2522,1533m2542,1541l2590,1561m2610,1568l2655,1589,2655,1586m2671,1571l2707,1533m2723,1517l2760,1479m2773,1463l2809,1427m2827,1417l2873,1394m2891,1385l2937,1363m2955,1353l2967,1347,3005,1353m3027,1357l3078,1365m3101,1369l3124,1375,3153,1373e" filled="false" stroked="true" strokeweight=".412607pt" strokecolor="#ff0000">
              <v:path arrowok="t"/>
              <v:stroke dashstyle="solid"/>
            </v:shape>
            <v:line style="position:absolute" from="3170,1370" to="3230,1370" stroked="true" strokeweight=".518697pt" strokecolor="#ff0000">
              <v:stroke dashstyle="solid"/>
            </v:line>
            <v:shape style="position:absolute;left:3247;top:467;width:1283;height:900" coordorigin="3248,467" coordsize="1283,900" path="m3248,1367l3280,1367,3300,1361m3320,1355l3370,1339m3390,1332l3438,1319,3440,1316m3462,1315l3513,1309m3535,1307l3587,1301m3605,1291l3647,1261m3665,1249l3707,1217m3725,1205l3749,1187,3765,1173m3781,1159l3819,1125m3835,1111l3874,1077m3890,1063l3906,1049,3919,1021m3928,1003l3950,957m3961,937l3982,891m3992,873l4014,827m4024,807l4046,761m4056,743l4062,733,4090,705m4106,691l4142,655m4158,641l4196,605m4212,589l4220,581,4256,563m4276,555l4322,533m4341,525l4375,509,4389,505m4409,499l4459,485m4481,479l4531,467e" filled="false" stroked="true" strokeweight=".412607pt" strokecolor="#ff0000">
              <v:path arrowok="t"/>
              <v:stroke dashstyle="solid"/>
            </v:shape>
            <v:line style="position:absolute" from="4549,460" to="4609,460" stroked="true" strokeweight=".698282pt" strokecolor="#ff0000">
              <v:stroke dashstyle="solid"/>
            </v:line>
            <v:line style="position:absolute" from="4627,455" to="4679,449" stroked="true" strokeweight=".413043pt" strokecolor="#ff0000">
              <v:stroke dashstyle="solid"/>
            </v:line>
            <v:line style="position:absolute" from="4697,451" to="4757,451" stroked="true" strokeweight=".624336pt" strokecolor="#ff0000">
              <v:stroke dashstyle="solid"/>
            </v:line>
            <v:line style="position:absolute" from="4775,455" to="4826,462" stroked="true" strokeweight=".413042pt" strokecolor="#ff0000">
              <v:stroke dashstyle="solid"/>
            </v:line>
            <v:line style="position:absolute" from="4842,461" to="4902,461" stroked="true" strokeweight=".518697pt" strokecolor="#ff0000">
              <v:stroke dashstyle="solid"/>
            </v:line>
            <v:line style="position:absolute" from="4916,457" to="4976,457" stroked="true" strokeweight=".624336pt" strokecolor="#ff0000">
              <v:stroke dashstyle="solid"/>
            </v:line>
            <v:shape style="position:absolute;left:4994;top:455;width:52;height:3" coordorigin="4994,455" coordsize="52,3" path="m4994,455l5002,455,5045,457e" filled="false" stroked="true" strokeweight=".413054pt" strokecolor="#ff0000">
              <v:path arrowok="t"/>
              <v:stroke dashstyle="solid"/>
            </v:shape>
            <v:line style="position:absolute" from="5063,461" to="5124,461" stroked="true" strokeweight=".518697pt" strokecolor="#ff0000">
              <v:stroke dashstyle="solid"/>
            </v:line>
            <v:shape style="position:absolute;left:5141;top:463;width:52;height:3" coordorigin="5141,463" coordsize="52,3" path="m5141,463l5157,465,5193,465e" filled="false" stroked="true" strokeweight=".413054pt" strokecolor="#ff0000">
              <v:path arrowok="t"/>
              <v:stroke dashstyle="solid"/>
            </v:shape>
            <v:line style="position:absolute" from="5211,468" to="5271,468" stroked="true" strokeweight=".508133pt" strokecolor="#ff0000">
              <v:stroke dashstyle="solid"/>
            </v:line>
            <v:shape style="position:absolute;left:5289;top:471;width:53;height:3" coordorigin="5289,471" coordsize="53,3" path="m5289,471l5313,473,5341,473e" filled="false" stroked="true" strokeweight=".413054pt" strokecolor="#ff0000">
              <v:path arrowok="t"/>
              <v:stroke dashstyle="solid"/>
            </v:shape>
            <v:line style="position:absolute" from="5359,477" to="5419,477" stroked="true" strokeweight=".592645pt" strokecolor="#ff0000">
              <v:stroke dashstyle="solid"/>
            </v:line>
            <v:shape style="position:absolute;left:5436;top:479;width:53;height:5" coordorigin="5437,479" coordsize="53,5" path="m5437,479l5470,483,5489,483e" filled="false" stroked="true" strokeweight=".41305pt" strokecolor="#ff0000">
              <v:path arrowok="t"/>
              <v:stroke dashstyle="solid"/>
            </v:shape>
            <v:line style="position:absolute" from="5507,487" to="5566,487" stroked="true" strokeweight=".624336pt" strokecolor="#ff0000">
              <v:stroke dashstyle="solid"/>
            </v:line>
            <v:shape style="position:absolute;left:5584;top:491;width:53;height:4" coordorigin="5584,491" coordsize="53,4" path="m5584,491l5626,495,5636,495e" filled="false" stroked="true" strokeweight=".413051pt" strokecolor="#ff0000">
              <v:path arrowok="t"/>
              <v:stroke dashstyle="solid"/>
            </v:shape>
            <v:line style="position:absolute" from="5654,496" to="5714,496" stroked="true" strokeweight=".508133pt" strokecolor="#ff0000">
              <v:stroke dashstyle="solid"/>
            </v:line>
            <v:line style="position:absolute" from="5728,498" to="5788,498" stroked="true" strokeweight=".518697pt" strokecolor="#ff0000">
              <v:stroke dashstyle="solid"/>
            </v:line>
            <v:line style="position:absolute" from="5800,495" to="5860,495" stroked="true" strokeweight=".592645pt" strokecolor="#ff0000">
              <v:stroke dashstyle="solid"/>
            </v:line>
            <v:shape style="position:absolute;left:5877;top:481;width:567;height:16" coordorigin="5878,481" coordsize="567,16" path="m5878,491l5929,485m5952,483l6003,483m6025,483l6077,483m6097,481l6149,481m6171,481l6223,481m6245,481l6252,481,6296,483m6318,485l6370,491m6392,493l6408,495,6444,497e" filled="false" stroked="true" strokeweight=".412607pt" strokecolor="#ff0000">
              <v:path arrowok="t"/>
              <v:stroke dashstyle="solid"/>
            </v:shape>
            <v:line style="position:absolute" from="6462,501" to="6522,501" stroked="true" strokeweight=".624336pt" strokecolor="#ff0000">
              <v:stroke dashstyle="solid"/>
            </v:line>
            <v:line style="position:absolute" from="6540,503" to="6550,505" stroked="true" strokeweight=".413034pt" strokecolor="#ff0000">
              <v:stroke dashstyle="solid"/>
            </v:line>
            <v:rect style="position:absolute;left:1871;top:221;width:4697;height:2825" filled="false" stroked="true" strokeweight=".412817pt" strokecolor="#000000">
              <v:stroke dashstyle="solid"/>
            </v:rect>
            <v:shape style="position:absolute;left:1795;top:-270;width:4777;height:340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508" w:right="1429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Figure 4.1: RELS result for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Cameroon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02"/>
          <w:sz w:val="17"/>
        </w:rPr>
        <w:t>0</w:t>
      </w:r>
    </w:p>
    <w:p>
      <w:pPr>
        <w:pStyle w:val="BodyText"/>
        <w:spacing w:before="4"/>
        <w:ind w:left="0"/>
        <w:jc w:val="left"/>
        <w:rPr>
          <w:rFonts w:ascii="Arial MT"/>
          <w:sz w:val="23"/>
        </w:rPr>
      </w:pPr>
    </w:p>
    <w:p>
      <w:pPr>
        <w:spacing w:before="98"/>
        <w:ind w:left="49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-2</w:t>
      </w:r>
    </w:p>
    <w:p>
      <w:pPr>
        <w:pStyle w:val="BodyText"/>
        <w:spacing w:before="5"/>
        <w:ind w:left="0"/>
        <w:jc w:val="left"/>
        <w:rPr>
          <w:rFonts w:ascii="Arial MT"/>
          <w:sz w:val="23"/>
        </w:rPr>
      </w:pPr>
    </w:p>
    <w:p>
      <w:pPr>
        <w:spacing w:before="98"/>
        <w:ind w:left="49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-4</w:t>
      </w:r>
    </w:p>
    <w:p>
      <w:pPr>
        <w:pStyle w:val="BodyText"/>
        <w:spacing w:before="6"/>
        <w:ind w:left="0"/>
        <w:jc w:val="left"/>
        <w:rPr>
          <w:rFonts w:ascii="Arial MT"/>
          <w:sz w:val="23"/>
        </w:rPr>
      </w:pPr>
    </w:p>
    <w:p>
      <w:pPr>
        <w:spacing w:before="98"/>
        <w:ind w:left="49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-6</w:t>
      </w:r>
    </w:p>
    <w:p>
      <w:pPr>
        <w:pStyle w:val="BodyText"/>
        <w:spacing w:before="6"/>
        <w:ind w:left="0"/>
        <w:jc w:val="left"/>
        <w:rPr>
          <w:rFonts w:ascii="Arial MT"/>
          <w:sz w:val="23"/>
        </w:rPr>
      </w:pPr>
    </w:p>
    <w:p>
      <w:pPr>
        <w:spacing w:before="98"/>
        <w:ind w:left="49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-8</w:t>
      </w:r>
    </w:p>
    <w:p>
      <w:pPr>
        <w:pStyle w:val="BodyText"/>
        <w:spacing w:before="5"/>
        <w:ind w:left="0"/>
        <w:jc w:val="left"/>
        <w:rPr>
          <w:rFonts w:ascii="Arial MT"/>
          <w:sz w:val="23"/>
        </w:rPr>
      </w:pPr>
    </w:p>
    <w:p>
      <w:pPr>
        <w:spacing w:before="98"/>
        <w:ind w:left="39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-10</w:t>
      </w:r>
    </w:p>
    <w:p>
      <w:pPr>
        <w:tabs>
          <w:tab w:pos="1389" w:val="left" w:leader="none"/>
          <w:tab w:pos="2171" w:val="left" w:leader="none"/>
          <w:tab w:pos="2954" w:val="left" w:leader="none"/>
          <w:tab w:pos="3736" w:val="left" w:leader="none"/>
          <w:tab w:pos="4518" w:val="left" w:leader="none"/>
          <w:tab w:pos="5300" w:val="left" w:leader="none"/>
        </w:tabs>
        <w:spacing w:before="33"/>
        <w:ind w:left="607" w:right="0" w:firstLine="0"/>
        <w:jc w:val="left"/>
        <w:rPr>
          <w:rFonts w:ascii="Arial MT"/>
          <w:sz w:val="17"/>
        </w:rPr>
      </w:pPr>
      <w:r>
        <w:rPr/>
        <w:pict>
          <v:line style="position:absolute;mso-position-horizontal-relative:page;mso-position-vertical-relative:paragraph;z-index:15748096" from="152.529984pt,33.889179pt" to="169.583873pt,33.889179pt" stroked="true" strokeweight=".413055pt" strokecolor="#0000ff">
            <v:stroke dashstyle="solid"/>
            <w10:wrap type="none"/>
          </v:line>
        </w:pict>
      </w:r>
      <w:r>
        <w:rPr>
          <w:rFonts w:ascii="Arial MT"/>
          <w:sz w:val="17"/>
        </w:rPr>
        <w:t>1980</w:t>
        <w:tab/>
        <w:t>1985</w:t>
        <w:tab/>
        <w:t>1990</w:t>
        <w:tab/>
        <w:t>1995</w:t>
        <w:tab/>
        <w:t>2000</w:t>
        <w:tab/>
        <w:t>2005</w:t>
        <w:tab/>
        <w:t>2010</w:t>
      </w:r>
    </w:p>
    <w:p>
      <w:pPr>
        <w:pStyle w:val="BodyText"/>
        <w:spacing w:before="5"/>
        <w:ind w:left="0"/>
        <w:jc w:val="left"/>
        <w:rPr>
          <w:rFonts w:ascii="Arial MT"/>
          <w:sz w:val="22"/>
        </w:rPr>
      </w:pPr>
      <w:r>
        <w:rPr/>
        <w:pict>
          <v:shape style="position:absolute;margin-left:147.842224pt;margin-top:15.106103pt;width:126.1pt;height:25.3pt;mso-position-horizontal-relative:page;mso-position-vertical-relative:paragraph;z-index:-15711744;mso-wrap-distance-left:0;mso-wrap-distance-right:0" type="#_x0000_t202" filled="false" stroked="true" strokeweight=".413021pt" strokecolor="#000000">
            <v:textbox inset="0,0,0,0">
              <w:txbxContent>
                <w:p>
                  <w:pPr>
                    <w:spacing w:before="28"/>
                    <w:ind w:left="50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z w:val="17"/>
                    </w:rPr>
                    <w:t>Recursive</w:t>
                  </w:r>
                  <w:r>
                    <w:rPr>
                      <w:rFonts w:ascii="Arial MT"/>
                      <w:spacing w:val="-10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C(1)</w:t>
                  </w:r>
                  <w:r>
                    <w:rPr>
                      <w:rFonts w:ascii="Arial MT"/>
                      <w:spacing w:val="-17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Estimates</w:t>
                  </w:r>
                </w:p>
                <w:p>
                  <w:pPr>
                    <w:spacing w:before="20"/>
                    <w:ind w:left="500" w:right="0" w:firstLine="0"/>
                    <w:jc w:val="left"/>
                    <w:rPr>
                      <w:rFonts w:ascii="Arial MT" w:hAnsi="Arial MT"/>
                      <w:sz w:val="17"/>
                    </w:rPr>
                  </w:pPr>
                  <w:r>
                    <w:rPr>
                      <w:rFonts w:ascii="Arial MT" w:hAnsi="Arial MT"/>
                      <w:sz w:val="17"/>
                    </w:rPr>
                    <w:t>±</w:t>
                  </w:r>
                  <w:r>
                    <w:rPr>
                      <w:rFonts w:ascii="Arial MT" w:hAnsi="Arial MT"/>
                      <w:spacing w:val="14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2</w:t>
                  </w:r>
                  <w:r>
                    <w:rPr>
                      <w:rFonts w:ascii="Arial MT" w:hAnsi="Arial MT"/>
                      <w:spacing w:val="11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S.E.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jc w:val="left"/>
        <w:rPr>
          <w:rFonts w:ascii="Arial MT"/>
          <w:sz w:val="14"/>
        </w:rPr>
      </w:pPr>
    </w:p>
    <w:p>
      <w:pPr>
        <w:spacing w:before="98"/>
        <w:ind w:left="514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89.780151pt;margin-top:10.859992pt;width:238.85pt;height:145.75pt;mso-position-horizontal-relative:page;mso-position-vertical-relative:paragraph;z-index:15747072" coordorigin="1796,217" coordsize="4777,2915">
            <v:rect style="position:absolute;left:1871;top:221;width:4697;height:2825" filled="false" stroked="true" strokeweight=".412817pt" strokecolor="#000000">
              <v:stroke dashstyle="solid"/>
            </v:rect>
            <v:shape style="position:absolute;left:1795;top:225;width:4771;height:2907" coordorigin="1796,226" coordsize="4771,2907" path="m1866,3042l1796,3042m1866,2336l1796,2336m1866,1633l1796,1633m1866,929l1796,929m1866,226l1796,226m1873,3052l1873,3094m2029,3052l2029,3094m2185,3052l2185,3094m2342,3052l2342,3094m2498,3052l2498,3094m2655,3052l2655,3094m2811,3052l2811,3094m2967,3052l2967,3094m3124,3052l3124,3094m3280,3052l3280,3094m3438,3052l3438,3094m3593,3052l3593,3094m3749,3052l3749,3094m3906,3052l3906,3094m4062,3052l4062,3094m4220,3052l4220,3094m4375,3052l4375,3094m4531,3052l4531,3094m4689,3052l4689,3094m4844,3052l4844,3094m5002,3052l5002,3094m5157,3052l5157,3094m5313,3052l5313,3094m5470,3052l5470,3094m5626,3052l5626,3094m5784,3052l5784,3094m5939,3052l5939,3094m6095,3052l6095,3094m6252,3052l6252,3094m6408,3052l6408,3094m6566,3052l6566,3094m1873,3052l1873,3132m2655,3052l2655,3132m3438,3052l3438,3132m4220,3052l4220,3132m5002,3052l5002,3132m5784,3052l5784,3132m6566,3052l6566,3132e" filled="false" stroked="true" strokeweight=".309453pt" strokecolor="#000000">
              <v:path arrowok="t"/>
              <v:stroke dashstyle="solid"/>
            </v:shape>
            <v:shape style="position:absolute;left:1873;top:1074;width:4677;height:824" coordorigin="1873,1075" coordsize="4677,824" path="m1873,1550l2029,1584,2185,1609,2342,1573,2498,1579,2655,1561,2811,1474,2967,1359,3124,1431,3280,1614,3438,1784,3593,1876,3749,1818,3906,1898,4062,1619,4220,1444,4375,1329,4531,1185,4689,1075,4844,1075,5002,1087,5157,1089,5313,1089,5470,1085,5626,1079,5784,1091,5939,1149,6095,1179,6252,1209,6408,1197,6550,1192e" filled="false" stroked="true" strokeweight=".413028pt" strokecolor="#0000ff">
              <v:path arrowok="t"/>
              <v:stroke dashstyle="solid"/>
            </v:shape>
            <v:line style="position:absolute" from="1869,2126" to="1930,2126" stroked="true" strokeweight=".624336pt" strokecolor="#ff0000">
              <v:stroke dashstyle="solid"/>
            </v:line>
            <v:line style="position:absolute" from="1943,2122" to="2003,2122" stroked="true" strokeweight=".592645pt" strokecolor="#ff0000">
              <v:stroke dashstyle="solid"/>
            </v:line>
            <v:shape style="position:absolute;left:2021;top:1806;width:1563;height:486" coordorigin="2021,1806" coordsize="1563,486" path="m2021,2120l2029,2120,2073,2112m2095,2110l2147,2102m2169,2100l2185,2098,2217,2080m2237,2070l2282,2046m2303,2036l2342,2016,2348,2015m2371,2011l2422,2002m2444,2000l2496,1992m2516,1986l2566,1974m2588,1969l2637,1956m2658,1950l2710,1940m2731,1937l2783,1926m2805,1922l2811,1922,2847,1894m2865,1882l2907,1850m2925,1839l2967,1806m2987,1814l3035,1834m3055,1843l3103,1862m3122,1870l3124,1873,3156,1910m3170,1928l3204,1969m3218,1984l3252,2024m3266,2040l3280,2054,3300,2078m3314,2096l3348,2136m3362,2152l3394,2192m3408,2208l3438,2240,3446,2242m3466,2250l3515,2268m3535,2274l3583,2292e" filled="false" stroked="true" strokeweight=".412607pt" strokecolor="#ff0000">
              <v:path arrowok="t"/>
              <v:stroke dashstyle="solid"/>
            </v:shape>
            <v:line style="position:absolute" from="3599,2299" to="3659,2299" stroked="true" strokeweight=".508133pt" strokecolor="#ff0000">
              <v:stroke dashstyle="solid"/>
            </v:line>
            <v:line style="position:absolute" from="3673,2303" to="3733,2303" stroked="true" strokeweight=".518697pt" strokecolor="#ff0000">
              <v:stroke dashstyle="solid"/>
            </v:line>
            <v:shape style="position:absolute;left:3750;top:1762;width:928;height:670" coordorigin="3751,1763" coordsize="928,670" path="m3751,2306l3791,2340m3809,2354l3849,2386m3865,2400l3904,2432m3919,2424l3958,2390m3974,2376l4014,2342m4030,2328l4062,2300,4068,2294m4084,2280l4124,2246m4140,2232l4178,2198m4196,2184l4220,2162,4234,2150m4251,2139l4294,2108m4311,2094l4353,2064m4372,2052l4375,2048,4407,2015m4421,1998l4457,1960m4473,1944l4509,1906m4525,1891l4531,1886,4565,1856m4583,1843l4623,1811m4639,1797l4679,1763e" filled="false" stroked="true" strokeweight=".412607pt" strokecolor="#ff0000">
              <v:path arrowok="t"/>
              <v:stroke dashstyle="solid"/>
            </v:shape>
            <v:line style="position:absolute" from="4693,1751" to="4752,1751" stroked="true" strokeweight=".592645pt" strokecolor="#ff0000">
              <v:stroke dashstyle="solid"/>
            </v:line>
            <v:line style="position:absolute" from="4766,1744" to="4827,1744" stroked="true" strokeweight=".624336pt" strokecolor="#ff0000">
              <v:stroke dashstyle="solid"/>
            </v:line>
            <v:line style="position:absolute" from="4844,1742" to="4896,1742" stroked="true" strokeweight=".413055pt" strokecolor="#ff0000">
              <v:stroke dashstyle="solid"/>
            </v:line>
            <v:line style="position:absolute" from="4914,1743" to="4974,1743" stroked="true" strokeweight=".518697pt" strokecolor="#ff0000">
              <v:stroke dashstyle="solid"/>
            </v:line>
            <v:shape style="position:absolute;left:4991;top:1742;width:53;height:5" coordorigin="4992,1742" coordsize="53,5" path="m4992,1744l5002,1747,5044,1742e" filled="false" stroked="true" strokeweight=".413049pt" strokecolor="#ff0000">
              <v:path arrowok="t"/>
              <v:stroke dashstyle="solid"/>
            </v:shape>
            <v:line style="position:absolute" from="5061,1739" to="5122,1739" stroked="true" strokeweight=".508133pt" strokecolor="#ff0000">
              <v:stroke dashstyle="solid"/>
            </v:line>
            <v:shape style="position:absolute;left:5139;top:1732;width:53;height:4" coordorigin="5139,1733" coordsize="53,4" path="m5139,1736l5157,1736,5191,1733e" filled="false" stroked="true" strokeweight=".413051pt" strokecolor="#ff0000">
              <v:path arrowok="t"/>
              <v:stroke dashstyle="solid"/>
            </v:shape>
            <v:line style="position:absolute" from="5209,1731" to="5269,1731" stroked="true" strokeweight=".624336pt" strokecolor="#ff0000">
              <v:stroke dashstyle="solid"/>
            </v:line>
            <v:shape style="position:absolute;left:5287;top:1722;width:53;height:5" coordorigin="5287,1722" coordsize="53,5" path="m5287,1727l5313,1727,5339,1722e" filled="false" stroked="true" strokeweight=".413049pt" strokecolor="#ff0000">
              <v:path arrowok="t"/>
              <v:stroke dashstyle="solid"/>
            </v:shape>
            <v:line style="position:absolute" from="5357,1717" to="5417,1717" stroked="true" strokeweight=".698282pt" strokecolor="#ff0000">
              <v:stroke dashstyle="solid"/>
            </v:line>
            <v:shape style="position:absolute;left:5434;top:1690;width:200;height:23" coordorigin="5435,1690" coordsize="200,23" path="m5435,1713l5470,1710,5486,1708m5509,1705l5561,1699m5582,1697l5626,1692,5634,1690e" filled="false" stroked="true" strokeweight=".412607pt" strokecolor="#ff0000">
              <v:path arrowok="t"/>
              <v:stroke dashstyle="solid"/>
            </v:shape>
            <v:line style="position:absolute" from="5652,1689" to="5712,1689" stroked="true" strokeweight=".487005pt" strokecolor="#ff0000">
              <v:stroke dashstyle="solid"/>
            </v:line>
            <v:shape style="position:absolute;left:5730;top:1688;width:194;height:42" coordorigin="5730,1689" coordsize="194,42" path="m5730,1689l5782,1689m5804,1694l5854,1708m5874,1714l5923,1731e" filled="false" stroked="true" strokeweight=".412607pt" strokecolor="#ff0000">
              <v:path arrowok="t"/>
              <v:stroke dashstyle="solid"/>
            </v:shape>
            <v:line style="position:absolute" from="5939,1737" to="6000,1737" stroked="true" strokeweight=".518697pt" strokecolor="#ff0000">
              <v:stroke dashstyle="solid"/>
            </v:line>
            <v:line style="position:absolute" from="6013,1742" to="6073,1742" stroked="true" strokeweight=".624336pt" strokecolor="#ff0000">
              <v:stroke dashstyle="solid"/>
            </v:line>
            <v:shape style="position:absolute;left:6091;top:1744;width:52;height:5" coordorigin="6091,1744" coordsize="52,5" path="m6091,1744l6095,1747,6143,1749e" filled="false" stroked="true" strokeweight=".413049pt" strokecolor="#ff0000">
              <v:path arrowok="t"/>
              <v:stroke dashstyle="solid"/>
            </v:shape>
            <v:line style="position:absolute" from="6161,1751" to="6221,1751" stroked="true" strokeweight=".592645pt" strokecolor="#ff0000">
              <v:stroke dashstyle="solid"/>
            </v:line>
            <v:shape style="position:absolute;left:6238;top:1722;width:200;height:32" coordorigin="6239,1722" coordsize="200,32" path="m6239,1752l6252,1754,6291,1747m6312,1742l6364,1735m6387,1731l6408,1727,6438,1722e" filled="false" stroked="true" strokeweight=".412607pt" strokecolor="#ff0000">
              <v:path arrowok="t"/>
              <v:stroke dashstyle="solid"/>
            </v:shape>
            <v:line style="position:absolute" from="6456,1717" to="6516,1717" stroked="true" strokeweight=".698282pt" strokecolor="#ff0000">
              <v:stroke dashstyle="solid"/>
            </v:line>
            <v:rect style="position:absolute;left:6533;top:1710;width:16;height:3" filled="true" fillcolor="#ff0000" stroked="false">
              <v:fill type="solid"/>
            </v:rect>
            <v:line style="position:absolute" from="1873,973" to="1919,995" stroked="true" strokeweight=".41289pt" strokecolor="#ff0000">
              <v:stroke dashstyle="solid"/>
            </v:line>
            <v:shape style="position:absolute;left:1939;top:1005;width:246;height:110" coordorigin="1939,1005" coordsize="246,110" path="m1939,1005l1985,1027m2003,1037l2029,1051,2049,1059m2069,1067l2117,1087m2137,1095l2185,1115e" filled="false" stroked="true" strokeweight=".412607pt" strokecolor="#ff0000">
              <v:path arrowok="t"/>
              <v:stroke dashstyle="solid"/>
            </v:shape>
            <v:line style="position:absolute" from="2201,1119" to="2261,1119" stroked="true" strokeweight=".613773pt" strokecolor="#ff0000">
              <v:stroke dashstyle="solid"/>
            </v:line>
            <v:line style="position:absolute" from="2274,1125" to="2334,1125" stroked="true" strokeweight=".613773pt" strokecolor="#ff0000">
              <v:stroke dashstyle="solid"/>
            </v:line>
            <v:shape style="position:absolute;left:2352;top:1130;width:196;height:35" coordorigin="2353,1131" coordsize="196,35" path="m2353,1131l2404,1143m2426,1147l2476,1159m2498,1163l2498,1165,2548,1165e" filled="false" stroked="true" strokeweight=".412607pt" strokecolor="#ff0000">
              <v:path arrowok="t"/>
              <v:stroke dashstyle="solid"/>
            </v:shape>
            <v:line style="position:absolute" from="2566,1168" to="2626,1168" stroked="true" strokeweight=".508133pt" strokecolor="#ff0000">
              <v:stroke dashstyle="solid"/>
            </v:line>
            <v:shape style="position:absolute;left:2643;top:393;width:2065;height:1060" coordorigin="2644,393" coordsize="2065,1060" path="m2644,1169l2655,1171,2685,1143m2701,1129l2739,1095m2755,1081l2793,1045m2809,1031l2811,1029,2849,999m2867,987l2909,955m2927,941l2967,911,2969,911m2987,921l3033,943m3051,953l3096,975m3115,985l3124,991,3151,1023m3164,1039l3196,1079m3210,1095l3244,1135m3258,1151l3280,1175,3294,1187m3310,1203l3348,1239m3364,1253l3402,1289m3418,1305l3438,1327,3456,1341m3474,1355l3513,1387m3531,1401l3571,1433m3589,1447l3593,1453,3627,1425m3645,1410l3687,1378m3705,1364l3747,1332m3767,1332l3819,1343m3841,1347l3892,1355m3908,1353l3926,1302m3933,1283l3950,1235m3958,1215l3976,1167m3982,1147l4000,1099m4008,1079l4026,1031m4034,1011l4052,961m4058,941l4062,937,4090,899m4102,881l4134,839m4146,821l4178,779m4190,761l4220,725,4224,721m4242,707l4284,677m4301,663l4343,631m4361,617l4375,607,4401,585m4419,571l4459,540m4477,525l4517,493m4533,479l4579,453m4597,443l4643,419m4661,409l4689,393,4709,393e" filled="false" stroked="true" strokeweight=".412607pt" strokecolor="#ff0000">
              <v:path arrowok="t"/>
              <v:stroke dashstyle="solid"/>
            </v:shape>
            <v:line style="position:absolute" from="4727,398" to="4786,398" stroked="true" strokeweight=".698282pt" strokecolor="#ff0000">
              <v:stroke dashstyle="solid"/>
            </v:line>
            <v:shape style="position:absolute;left:4804;top:403;width:53;height:5" coordorigin="4804,403" coordsize="53,5" path="m4804,403l4844,407,4856,407e" filled="false" stroked="true" strokeweight=".413049pt" strokecolor="#ff0000">
              <v:path arrowok="t"/>
              <v:stroke dashstyle="solid"/>
            </v:shape>
            <v:line style="position:absolute" from="4874,414" to="4934,414" stroked="true" strokeweight=".687718pt" strokecolor="#ff0000">
              <v:stroke dashstyle="solid"/>
            </v:line>
            <v:shape style="position:absolute;left:4951;top:419;width:53;height:9" coordorigin="4952,419" coordsize="53,9" path="m4952,419l5002,427,5004,427e" filled="false" stroked="true" strokeweight=".413033pt" strokecolor="#ff0000">
              <v:path arrowok="t"/>
              <v:stroke dashstyle="solid"/>
            </v:shape>
            <v:line style="position:absolute" from="5022,431" to="5082,431" stroked="true" strokeweight=".592645pt" strokecolor="#ff0000">
              <v:stroke dashstyle="solid"/>
            </v:line>
            <v:line style="position:absolute" from="5095,437" to="5156,437" stroked="true" strokeweight=".613773pt" strokecolor="#ff0000">
              <v:stroke dashstyle="solid"/>
            </v:line>
            <v:line style="position:absolute" from="5169,443" to="5229,443" stroked="true" strokeweight=".624336pt" strokecolor="#ff0000">
              <v:stroke dashstyle="solid"/>
            </v:line>
            <v:line style="position:absolute" from="5243,447" to="5303,447" stroked="true" strokeweight=".592645pt" strokecolor="#ff0000">
              <v:stroke dashstyle="solid"/>
            </v:line>
            <v:line style="position:absolute" from="5317,452" to="5377,452" stroked="true" strokeweight=".508133pt" strokecolor="#ff0000">
              <v:stroke dashstyle="solid"/>
            </v:line>
            <v:line style="position:absolute" from="5391,454" to="5451,454" stroked="true" strokeweight=".518697pt" strokecolor="#ff0000">
              <v:stroke dashstyle="solid"/>
            </v:line>
            <v:shape style="position:absolute;left:5468;top:455;width:53;height:5" coordorigin="5468,455" coordsize="53,5" path="m5468,455l5470,457,5520,459e" filled="false" stroked="true" strokeweight=".413049pt" strokecolor="#ff0000">
              <v:path arrowok="t"/>
              <v:stroke dashstyle="solid"/>
            </v:shape>
            <v:line style="position:absolute" from="5538,462" to="5598,462" stroked="true" strokeweight=".487005pt" strokecolor="#ff0000">
              <v:stroke dashstyle="solid"/>
            </v:line>
            <v:shape style="position:absolute;left:5616;top:465;width:685;height:199" coordorigin="5616,465" coordsize="685,199" path="m5616,465l5626,467,5668,473m5690,476l5742,483m5764,487l5784,491,5813,503m5834,511l5882,533m5902,541l5939,559,5950,561m5969,567l6019,585m6039,591l6089,607m6109,615l6159,631m6179,637l6229,653m6249,661l6252,663,6300,663e" filled="false" stroked="true" strokeweight=".412607pt" strokecolor="#ff0000">
              <v:path arrowok="t"/>
              <v:stroke dashstyle="solid"/>
            </v:shape>
            <v:line style="position:absolute" from="6319,664" to="6378,664" stroked="true" strokeweight=".487005pt" strokecolor="#ff0000">
              <v:stroke dashstyle="solid"/>
            </v:line>
            <v:shape style="position:absolute;left:6396;top:664;width:53;height:3" coordorigin="6396,665" coordsize="53,3" path="m6396,665l6408,667,6448,667e" filled="false" stroked="true" strokeweight=".413054pt" strokecolor="#ff0000">
              <v:path arrowok="t"/>
              <v:stroke dashstyle="solid"/>
            </v:shape>
            <v:line style="position:absolute" from="6466,668" to="6526,668" stroked="true" strokeweight=".518697pt" strokecolor="#ff0000">
              <v:stroke dashstyle="solid"/>
            </v:line>
            <v:line style="position:absolute" from="6544,669" to="6550,670" stroked="true" strokeweight=".413047pt" strokecolor="#ff0000">
              <v:stroke dashstyle="solid"/>
            </v:line>
            <v:rect style="position:absolute;left:1871;top:221;width:4697;height:2825" filled="false" stroked="true" strokeweight=".412817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52.529984pt;margin-top:-17.119268pt;width:17.1pt;height:.1pt;mso-position-horizontal-relative:page;mso-position-vertical-relative:paragraph;z-index:15748608" coordorigin="3051,-342" coordsize="342,0" path="m3051,-342l3103,-342m3128,-342l3180,-342m3206,-342l3258,-342m3284,-342l3336,-342m3362,-342l3392,-342e" filled="false" stroked="true" strokeweight=".412607pt" strokecolor="#ff0000">
            <v:path arrowok="t"/>
            <v:stroke dashstyle="solid"/>
            <w10:wrap type="none"/>
          </v:shape>
        </w:pict>
      </w:r>
      <w:r>
        <w:rPr>
          <w:rFonts w:ascii="Arial MT"/>
          <w:sz w:val="17"/>
        </w:rPr>
        <w:t>.1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7"/>
        <w:ind w:left="0"/>
        <w:jc w:val="left"/>
        <w:rPr>
          <w:rFonts w:ascii="Arial MT"/>
          <w:sz w:val="15"/>
        </w:rPr>
      </w:pPr>
    </w:p>
    <w:p>
      <w:pPr>
        <w:spacing w:before="99"/>
        <w:ind w:left="51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.0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1"/>
        <w:ind w:left="0"/>
        <w:jc w:val="left"/>
        <w:rPr>
          <w:rFonts w:ascii="Arial MT"/>
        </w:rPr>
      </w:pPr>
    </w:p>
    <w:p>
      <w:pPr>
        <w:spacing w:before="1"/>
        <w:ind w:left="45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-.1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7"/>
        <w:ind w:left="0"/>
        <w:jc w:val="left"/>
        <w:rPr>
          <w:rFonts w:ascii="Arial MT"/>
          <w:sz w:val="15"/>
        </w:rPr>
      </w:pPr>
    </w:p>
    <w:p>
      <w:pPr>
        <w:spacing w:before="99"/>
        <w:ind w:left="45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-.2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9"/>
        <w:ind w:left="0"/>
        <w:jc w:val="left"/>
        <w:rPr>
          <w:rFonts w:ascii="Arial MT"/>
          <w:sz w:val="15"/>
        </w:rPr>
      </w:pPr>
    </w:p>
    <w:p>
      <w:pPr>
        <w:spacing w:before="98"/>
        <w:ind w:left="454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-.3</w:t>
      </w:r>
    </w:p>
    <w:p>
      <w:pPr>
        <w:tabs>
          <w:tab w:pos="1389" w:val="left" w:leader="none"/>
          <w:tab w:pos="2171" w:val="left" w:leader="none"/>
          <w:tab w:pos="2954" w:val="left" w:leader="none"/>
          <w:tab w:pos="3736" w:val="left" w:leader="none"/>
          <w:tab w:pos="4518" w:val="left" w:leader="none"/>
          <w:tab w:pos="5300" w:val="left" w:leader="none"/>
        </w:tabs>
        <w:spacing w:before="33"/>
        <w:ind w:left="607" w:right="0" w:firstLine="0"/>
        <w:jc w:val="left"/>
        <w:rPr>
          <w:rFonts w:ascii="Arial MT"/>
          <w:sz w:val="17"/>
        </w:rPr>
      </w:pPr>
      <w:r>
        <w:rPr/>
        <w:pict>
          <v:line style="position:absolute;mso-position-horizontal-relative:page;mso-position-vertical-relative:paragraph;z-index:15749120" from="152.529984pt,33.783566pt" to="169.583873pt,33.783566pt" stroked="true" strokeweight=".413055pt" strokecolor="#0000ff">
            <v:stroke dashstyle="solid"/>
            <w10:wrap type="none"/>
          </v:line>
        </w:pict>
      </w:r>
      <w:r>
        <w:rPr>
          <w:rFonts w:ascii="Arial MT"/>
          <w:sz w:val="17"/>
        </w:rPr>
        <w:t>1980</w:t>
        <w:tab/>
        <w:t>1985</w:t>
        <w:tab/>
        <w:t>1990</w:t>
        <w:tab/>
        <w:t>1995</w:t>
        <w:tab/>
        <w:t>2000</w:t>
        <w:tab/>
        <w:t>2005</w:t>
        <w:tab/>
        <w:t>2010</w:t>
      </w:r>
    </w:p>
    <w:p>
      <w:pPr>
        <w:pStyle w:val="BodyText"/>
        <w:spacing w:before="2"/>
        <w:ind w:left="0"/>
        <w:jc w:val="left"/>
        <w:rPr>
          <w:rFonts w:ascii="Arial MT"/>
          <w:sz w:val="22"/>
        </w:rPr>
      </w:pPr>
      <w:r>
        <w:rPr/>
        <w:pict>
          <v:shape style="position:absolute;margin-left:147.842224pt;margin-top:14.975513pt;width:126.1pt;height:25.3pt;mso-position-horizontal-relative:page;mso-position-vertical-relative:paragraph;z-index:-15711232;mso-wrap-distance-left:0;mso-wrap-distance-right:0" type="#_x0000_t202" filled="false" stroked="true" strokeweight=".413021pt" strokecolor="#000000">
            <v:textbox inset="0,0,0,0">
              <w:txbxContent>
                <w:p>
                  <w:pPr>
                    <w:spacing w:before="28"/>
                    <w:ind w:left="50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z w:val="17"/>
                    </w:rPr>
                    <w:t>Recursive</w:t>
                  </w:r>
                  <w:r>
                    <w:rPr>
                      <w:rFonts w:ascii="Arial MT"/>
                      <w:spacing w:val="-10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C(2)</w:t>
                  </w:r>
                  <w:r>
                    <w:rPr>
                      <w:rFonts w:ascii="Arial MT"/>
                      <w:spacing w:val="-17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Estimates</w:t>
                  </w:r>
                </w:p>
                <w:p>
                  <w:pPr>
                    <w:spacing w:before="20"/>
                    <w:ind w:left="500" w:right="0" w:firstLine="0"/>
                    <w:jc w:val="left"/>
                    <w:rPr>
                      <w:rFonts w:ascii="Arial MT" w:hAnsi="Arial MT"/>
                      <w:sz w:val="17"/>
                    </w:rPr>
                  </w:pPr>
                  <w:r>
                    <w:rPr>
                      <w:rFonts w:ascii="Arial MT" w:hAnsi="Arial MT"/>
                      <w:sz w:val="17"/>
                    </w:rPr>
                    <w:t>±</w:t>
                  </w:r>
                  <w:r>
                    <w:rPr>
                      <w:rFonts w:ascii="Arial MT" w:hAnsi="Arial MT"/>
                      <w:spacing w:val="14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2</w:t>
                  </w:r>
                  <w:r>
                    <w:rPr>
                      <w:rFonts w:ascii="Arial MT" w:hAnsi="Arial MT"/>
                      <w:spacing w:val="11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S.E.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jc w:val="left"/>
        <w:rPr>
          <w:rFonts w:ascii="Arial MT"/>
          <w:sz w:val="14"/>
        </w:rPr>
      </w:pPr>
    </w:p>
    <w:p>
      <w:pPr>
        <w:spacing w:before="98"/>
        <w:ind w:left="408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89.780151pt;margin-top:10.860002pt;width:238.85pt;height:145.75pt;mso-position-horizontal-relative:page;mso-position-vertical-relative:paragraph;z-index:15747584" coordorigin="1796,217" coordsize="4777,2915">
            <v:rect style="position:absolute;left:1871;top:221;width:4697;height:2825" filled="false" stroked="true" strokeweight=".412817pt" strokecolor="#000000">
              <v:stroke dashstyle="solid"/>
            </v:rect>
            <v:shape style="position:absolute;left:1795;top:225;width:4771;height:2907" coordorigin="1796,226" coordsize="4771,2907" path="m1866,3042l1796,3042m1866,2572l1796,2572m1866,2102l1796,2102m1866,1633l1796,1633m1866,1163l1796,1163m1866,693l1796,693m1866,226l1796,226m1873,3052l1873,3094m2029,3052l2029,3094m2185,3052l2185,3094m2342,3052l2342,3094m2498,3052l2498,3094m2655,3052l2655,3094m2811,3052l2811,3094m2967,3052l2967,3094m3124,3052l3124,3094m3280,3052l3280,3094m3438,3052l3438,3094m3593,3052l3593,3094m3749,3052l3749,3094m3906,3052l3906,3094m4062,3052l4062,3094m4220,3052l4220,3094m4375,3052l4375,3094m4531,3052l4531,3094m4689,3052l4689,3094m4844,3052l4844,3094m5002,3052l5002,3094m5157,3052l5157,3094m5313,3052l5313,3094m5470,3052l5470,3094m5626,3052l5626,3094m5784,3052l5784,3094m5939,3052l5939,3094m6095,3052l6095,3094m6252,3052l6252,3094m6408,3052l6408,3094m6566,3052l6566,3094m1873,3052l1873,3132m2655,3052l2655,3132m3438,3052l3438,3132m4220,3052l4220,3132m5002,3052l5002,3132m5784,3052l5784,3132m6566,3052l6566,3132e" filled="false" stroked="true" strokeweight=".309453pt" strokecolor="#000000">
              <v:path arrowok="t"/>
              <v:stroke dashstyle="solid"/>
            </v:shape>
            <v:shape style="position:absolute;left:1873;top:1320;width:4677;height:946" coordorigin="1873,1321" coordsize="4677,946" path="m1873,1321l2029,1443,2185,1497,2342,1443,2498,1455,2655,1425,2811,1583,2967,1669,3124,1635,3280,1613,3438,1625,3593,1645,3749,1703,3906,1805,4062,1986,4220,2096,4375,2157,4531,2184,4689,2196,4844,2196,5002,2214,5157,2218,5313,2220,5470,2218,5626,2216,5784,2220,5939,2242,6095,2254,6252,2266,6408,2262,6550,2257e" filled="false" stroked="true" strokeweight=".41302pt" strokecolor="#0000ff">
              <v:path arrowok="t"/>
              <v:stroke dashstyle="solid"/>
            </v:shape>
            <v:line style="position:absolute" from="1873,2138" to="1921,2120" stroked="true" strokeweight=".412944pt" strokecolor="#ff0000">
              <v:stroke dashstyle="solid"/>
            </v:line>
            <v:shape style="position:absolute;left:1941;top:1746;width:1167;height:366" coordorigin="1941,1747" coordsize="1167,366" path="m1941,2112l1989,2095m2009,2088l2029,2080,2057,2066m2077,2058l2125,2036m2145,2028l2185,2011,2191,2004m2207,1990l2245,1956m2261,1942l2300,1909m2316,1894l2342,1870,2358,1864m2378,1859l2428,1843m2448,1836l2498,1820m2516,1811l2564,1788m2584,1781l2630,1758m2650,1749l2655,1747,2685,1783m2699,1799l2733,1839m2747,1855l2781,1894m2795,1910l2811,1926,2837,1940m2855,1950l2901,1976m2919,1986l2965,2011m2983,2011l3035,2001m3057,1997l3108,1986e" filled="false" stroked="true" strokeweight=".412607pt" strokecolor="#ff0000">
              <v:path arrowok="t"/>
              <v:stroke dashstyle="solid"/>
            </v:shape>
            <v:line style="position:absolute" from="3126,1985" to="3187,1985" stroked="true" strokeweight=".497569pt" strokecolor="#ff0000">
              <v:stroke dashstyle="solid"/>
            </v:line>
            <v:line style="position:absolute" from="3200,1989" to="3260,1989" stroked="true" strokeweight=".508133pt" strokecolor="#ff0000">
              <v:stroke dashstyle="solid"/>
            </v:line>
            <v:shape style="position:absolute;left:3277;top:1990;width:1337;height:968" coordorigin="3278,1990" coordsize="1337,968" path="m3278,1990l3280,1992,3328,2006m3348,2015l3398,2031m3418,2036l3438,2045,3467,2049m3490,2050l3542,2058m3563,2060l3593,2066,3611,2079m3629,2093l3671,2125m3689,2138l3731,2170m3749,2184l3749,2186,3787,2220m3803,2236l3841,2272m3856,2286l3895,2322m3906,2340l3928,2386m3938,2406l3961,2454m3968,2474l3990,2520m4000,2540l4022,2588m4030,2608l4052,2654m4062,2672l4098,2710m4114,2726l4150,2764m4166,2780l4201,2818m4218,2834l4220,2834,4265,2854m4286,2864l4331,2886m4351,2894l4375,2908,4399,2914m4421,2920l4471,2932m4491,2938l4531,2950,4541,2950m4563,2952l4615,2958e" filled="false" stroked="true" strokeweight=".412607pt" strokecolor="#ff0000">
              <v:path arrowok="t"/>
              <v:stroke dashstyle="solid"/>
            </v:shape>
            <v:line style="position:absolute" from="4633,2962" to="4693,2962" stroked="true" strokeweight=".619054pt" strokecolor="#ff0000">
              <v:stroke dashstyle="solid"/>
            </v:line>
            <v:line style="position:absolute" from="4704,2960" to="4765,2960" stroked="true" strokeweight=".620111pt" strokecolor="#ff0000">
              <v:stroke dashstyle="solid"/>
            </v:line>
            <v:line style="position:absolute" from="4782,2956" to="4834,2950" stroked="true" strokeweight=".413043pt" strokecolor="#ff0000">
              <v:stroke dashstyle="solid"/>
            </v:line>
            <v:line style="position:absolute" from="4852,2951" to="4912,2951" stroked="true" strokeweight=".516584pt" strokecolor="#ff0000">
              <v:stroke dashstyle="solid"/>
            </v:line>
            <v:line style="position:absolute" from="4926,2955" to="4986,2955" stroked="true" strokeweight=".515528pt" strokecolor="#ff0000">
              <v:stroke dashstyle="solid"/>
            </v:line>
            <v:line style="position:absolute" from="5000,2955" to="5060,2955" stroked="true" strokeweight=".515528pt" strokecolor="#ff0000">
              <v:stroke dashstyle="solid"/>
            </v:line>
            <v:line style="position:absolute" from="5073,2950" to="5133,2950" stroked="true" strokeweight=".593701pt" strokecolor="#ff0000">
              <v:stroke dashstyle="solid"/>
            </v:line>
            <v:shape style="position:absolute;left:5151;top:2943;width:52;height:5" coordorigin="5151,2944" coordsize="52,5" path="m5151,2948l5157,2948,5203,2944e" filled="false" stroked="true" strokeweight=".41305pt" strokecolor="#ff0000">
              <v:path arrowok="t"/>
              <v:stroke dashstyle="solid"/>
            </v:shape>
            <v:line style="position:absolute" from="5221,2941" to="5281,2941" stroked="true" strokeweight=".515528pt" strokecolor="#ff0000">
              <v:stroke dashstyle="solid"/>
            </v:line>
            <v:shape style="position:absolute;left:5298;top:2933;width:53;height:5" coordorigin="5299,2934" coordsize="53,5" path="m5299,2938l5313,2938,5351,2934e" filled="false" stroked="true" strokeweight=".41305pt" strokecolor="#ff0000">
              <v:path arrowok="t"/>
              <v:stroke dashstyle="solid"/>
            </v:shape>
            <v:line style="position:absolute" from="5369,2930" to="5429,2930" stroked="true" strokeweight=".619054pt" strokecolor="#ff0000">
              <v:stroke dashstyle="solid"/>
            </v:line>
            <v:shape style="position:absolute;left:5446;top:2921;width:52;height:5" coordorigin="5447,2922" coordsize="52,5" path="m5447,2926l5470,2926,5498,2922e" filled="false" stroked="true" strokeweight=".41305pt" strokecolor="#ff0000">
              <v:path arrowok="t"/>
              <v:stroke dashstyle="solid"/>
            </v:shape>
            <v:line style="position:absolute" from="5516,2918" to="5577,2918" stroked="true" strokeweight=".593701pt" strokecolor="#ff0000">
              <v:stroke dashstyle="solid"/>
            </v:line>
            <v:shape style="position:absolute;left:5594;top:2909;width:53;height:5" coordorigin="5594,2910" coordsize="53,5" path="m5594,2914l5626,2912,5646,2910e" filled="false" stroked="true" strokeweight=".41305pt" strokecolor="#ff0000">
              <v:path arrowok="t"/>
              <v:stroke dashstyle="solid"/>
            </v:shape>
            <v:line style="position:absolute" from="5664,2909" to="5724,2909" stroked="true" strokeweight=".515528pt" strokecolor="#ff0000">
              <v:stroke dashstyle="solid"/>
            </v:line>
            <v:shape style="position:absolute;left:5742;top:2905;width:495;height:23" coordorigin="5742,2906" coordsize="495,23" path="m5742,2906l5784,2906,5794,2906m5816,2910l5868,2916m5889,2918l5939,2926,5941,2926m5964,2926l6015,2926m6037,2926l6089,2926m6111,2928l6163,2928m6185,2928l6237,2928e" filled="false" stroked="true" strokeweight=".412607pt" strokecolor="#ff0000">
              <v:path arrowok="t"/>
              <v:stroke dashstyle="solid"/>
            </v:shape>
            <v:line style="position:absolute" from="6253,2926" to="6313,2926" stroked="true" strokeweight=".620111pt" strokecolor="#ff0000">
              <v:stroke dashstyle="solid"/>
            </v:line>
            <v:line style="position:absolute" from="6326,2920" to="6386,2920" stroked="true" strokeweight=".619054pt" strokecolor="#ff0000">
              <v:stroke dashstyle="solid"/>
            </v:line>
            <v:shape style="position:absolute;left:6404;top:2909;width:52;height:7" coordorigin="6404,2910" coordsize="52,7" path="m6404,2916l6408,2916,6456,2910e" filled="false" stroked="true" strokeweight=".413042pt" strokecolor="#ff0000">
              <v:path arrowok="t"/>
              <v:stroke dashstyle="solid"/>
            </v:shape>
            <v:line style="position:absolute" from="6474,2906" to="6534,2906" stroked="true" strokeweight=".620111pt" strokecolor="#ff0000">
              <v:stroke dashstyle="solid"/>
            </v:line>
            <v:line style="position:absolute" from="1873,505" to="1896,551" stroked="true" strokeweight=".412327pt" strokecolor="#ff0000">
              <v:stroke dashstyle="solid"/>
            </v:line>
            <v:shape style="position:absolute;left:1905;top:569;width:619;height:520" coordorigin="1905,569" coordsize="619,520" path="m1905,569l1930,615m1939,633l1964,679m1973,699l1997,745m2007,763l2029,803,2033,809m2047,825l2081,865m2095,881l2129,921m2143,939l2177,979m2197,987l2248,997m2271,1001l2323,1009m2342,1015l2390,1035m2408,1045l2456,1065m2474,1075l2498,1087,2524,1089e" filled="false" stroked="true" strokeweight=".412607pt" strokecolor="#ff0000">
              <v:path arrowok="t"/>
              <v:stroke dashstyle="solid"/>
            </v:shape>
            <v:line style="position:absolute" from="2542,1093" to="2602,1093" stroked="true" strokeweight=".624336pt" strokecolor="#ff0000">
              <v:stroke dashstyle="solid"/>
            </v:line>
            <v:shape style="position:absolute;left:2619;top:1097;width:840;height:223" coordorigin="2620,1097" coordsize="840,223" path="m2620,1097l2655,1101,2668,1111m2684,1125l2723,1159m2739,1173l2778,1207m2793,1221l2811,1239,2835,1251m2853,1261l2899,1285m2917,1295l2963,1319m2983,1319l3033,1307m3055,1303l3105,1291m3124,1287l3172,1269m3192,1261l3242,1245m3262,1237l3280,1231,3312,1225m3334,1221l3386,1211m3408,1207l3438,1203,3460,1205e" filled="false" stroked="true" strokeweight=".412607pt" strokecolor="#ff0000">
              <v:path arrowok="t"/>
              <v:stroke dashstyle="solid"/>
            </v:shape>
            <v:line style="position:absolute" from="3477,1212" to="3537,1212" stroked="true" strokeweight=".698282pt" strokecolor="#ff0000">
              <v:stroke dashstyle="solid"/>
            </v:line>
            <v:shape style="position:absolute;left:3555;top:1218;width:52;height:7" coordorigin="3555,1219" coordsize="52,7" path="m3555,1219l3593,1225,3607,1223e" filled="false" stroked="true" strokeweight=".413042pt" strokecolor="#ff0000">
              <v:path arrowok="t"/>
              <v:stroke dashstyle="solid"/>
            </v:shape>
            <v:line style="position:absolute" from="3625,1221" to="3685,1221" stroked="true" strokeweight=".624336pt" strokecolor="#ff0000">
              <v:stroke dashstyle="solid"/>
            </v:line>
            <v:shape style="position:absolute;left:3702;top:1216;width:687;height:188" coordorigin="3703,1217" coordsize="687,188" path="m3703,1219l3749,1217,3755,1219m3775,1225l3825,1241m3845,1249l3895,1265m3915,1271l3966,1281m3988,1285l4040,1293m4062,1297l4062,1299,4110,1317m4130,1323l4178,1341m4198,1349l4220,1359,4247,1367m4270,1373l4320,1387m4340,1393l4375,1405,4389,1405e" filled="false" stroked="true" strokeweight=".412607pt" strokecolor="#ff0000">
              <v:path arrowok="t"/>
              <v:stroke dashstyle="solid"/>
            </v:shape>
            <v:line style="position:absolute" from="4407,1410" to="4467,1410" stroked="true" strokeweight=".698282pt" strokecolor="#ff0000">
              <v:stroke dashstyle="solid"/>
            </v:line>
            <v:shape style="position:absolute;left:4484;top:1414;width:53;height:7" coordorigin="4485,1415" coordsize="53,7" path="m4485,1415l4531,1421,4537,1421e" filled="false" stroked="true" strokeweight=".413043pt" strokecolor="#ff0000">
              <v:path arrowok="t"/>
              <v:stroke dashstyle="solid"/>
            </v:shape>
            <v:line style="position:absolute" from="4555,1422" to="4615,1422" stroked="true" strokeweight=".518697pt" strokecolor="#ff0000">
              <v:stroke dashstyle="solid"/>
            </v:line>
            <v:line style="position:absolute" from="4629,1424" to="4689,1424" stroked="true" strokeweight=".508133pt" strokecolor="#ff0000">
              <v:stroke dashstyle="solid"/>
            </v:line>
            <v:line style="position:absolute" from="4702,1431" to="4763,1431" stroked="true" strokeweight=".613773pt" strokecolor="#ff0000">
              <v:stroke dashstyle="solid"/>
            </v:line>
            <v:shape style="position:absolute;left:4780;top:1436;width:420;height:54" coordorigin="4780,1437" coordsize="420,54" path="m4780,1437l4832,1443m4854,1444l4906,1455m4928,1457l4980,1467m5002,1469l5002,1471,5052,1474m5074,1479l5125,1485m5147,1487l5157,1489,5200,1491e" filled="false" stroked="true" strokeweight=".412607pt" strokecolor="#ff0000">
              <v:path arrowok="t"/>
              <v:stroke dashstyle="solid"/>
            </v:shape>
            <v:line style="position:absolute" from="5217,1495" to="5277,1495" stroked="true" strokeweight=".613773pt" strokecolor="#ff0000">
              <v:stroke dashstyle="solid"/>
            </v:line>
            <v:shape style="position:absolute;left:5295;top:1498;width:52;height:5" coordorigin="5295,1499" coordsize="52,5" path="m5295,1499l5313,1501,5347,1503e" filled="false" stroked="true" strokeweight=".41305pt" strokecolor="#ff0000">
              <v:path arrowok="t"/>
              <v:stroke dashstyle="solid"/>
            </v:shape>
            <v:line style="position:absolute" from="5365,1505" to="5425,1505" stroked="true" strokeweight=".603209pt" strokecolor="#ff0000">
              <v:stroke dashstyle="solid"/>
            </v:line>
            <v:shape style="position:absolute;left:5442;top:1508;width:53;height:3" coordorigin="5443,1508" coordsize="53,3" path="m5443,1508l5470,1511,5495,1511e" filled="false" stroked="true" strokeweight=".413054pt" strokecolor="#ff0000">
              <v:path arrowok="t"/>
              <v:stroke dashstyle="solid"/>
            </v:shape>
            <v:line style="position:absolute" from="5512,1515" to="5572,1515" stroked="true" strokeweight=".613773pt" strokecolor="#ff0000">
              <v:stroke dashstyle="solid"/>
            </v:line>
            <v:shape style="position:absolute;left:5590;top:1518;width:52;height:4" coordorigin="5590,1519" coordsize="52,4" path="m5590,1519l5626,1522,5642,1522e" filled="false" stroked="true" strokeweight=".413051pt" strokecolor="#ff0000">
              <v:path arrowok="t"/>
              <v:stroke dashstyle="solid"/>
            </v:shape>
            <v:line style="position:absolute" from="5660,1527" to="5720,1527" stroked="true" strokeweight=".624336pt" strokecolor="#ff0000">
              <v:stroke dashstyle="solid"/>
            </v:line>
            <v:shape style="position:absolute;left:5737;top:1530;width:126;height:17" coordorigin="5738,1531" coordsize="126,17" path="m5738,1531l5784,1536,5790,1536m5812,1538l5864,1547e" filled="false" stroked="true" strokeweight=".412607pt" strokecolor="#ff0000">
              <v:path arrowok="t"/>
              <v:stroke dashstyle="solid"/>
            </v:shape>
            <v:line style="position:absolute" from="5882,1554" to="5941,1554" stroked="true" strokeweight=".698282pt" strokecolor="#ff0000">
              <v:stroke dashstyle="solid"/>
            </v:line>
            <v:shape style="position:absolute;left:5957;top:1560;width:346;height:42" coordorigin="5957,1561" coordsize="346,42" path="m5957,1561l6009,1567m6031,1571l6083,1579m6105,1581l6157,1589m6179,1591l6231,1598m6252,1600l6252,1603,6303,1603e" filled="false" stroked="true" strokeweight=".412607pt" strokecolor="#ff0000">
              <v:path arrowok="t"/>
              <v:stroke dashstyle="solid"/>
            </v:shape>
            <v:line style="position:absolute" from="6321,1604" to="6380,1604" stroked="true" strokeweight=".518697pt" strokecolor="#ff0000">
              <v:stroke dashstyle="solid"/>
            </v:line>
            <v:shape style="position:absolute;left:6398;top:1604;width:53;height:3" coordorigin="6398,1605" coordsize="53,3" path="m6398,1605l6408,1607,6450,1607e" filled="false" stroked="true" strokeweight=".413054pt" strokecolor="#ff0000">
              <v:path arrowok="t"/>
              <v:stroke dashstyle="solid"/>
            </v:shape>
            <v:line style="position:absolute" from="6468,1610" to="6528,1610" stroked="true" strokeweight=".518697pt" strokecolor="#ff0000">
              <v:stroke dashstyle="solid"/>
            </v:line>
            <v:line style="position:absolute" from="6546,1611" to="6550,1611" stroked="true" strokeweight=".413045pt" strokecolor="#ff0000">
              <v:stroke dashstyle="solid"/>
            </v:line>
            <v:rect style="position:absolute;left:1871;top:221;width:4697;height:2825" filled="false" stroked="true" strokeweight=".412817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52.529984pt;margin-top:-17.098131pt;width:17.1pt;height:.1pt;mso-position-horizontal-relative:page;mso-position-vertical-relative:paragraph;z-index:15749632" coordorigin="3051,-342" coordsize="342,0" path="m3051,-342l3103,-342m3128,-342l3180,-342m3206,-342l3258,-342m3284,-342l3336,-342m3362,-342l3392,-342e" filled="false" stroked="true" strokeweight=".412607pt" strokecolor="#ff0000">
            <v:path arrowok="t"/>
            <v:stroke dashstyle="solid"/>
            <w10:wrap type="none"/>
          </v:shape>
        </w:pict>
      </w:r>
      <w:r>
        <w:rPr>
          <w:rFonts w:ascii="Arial MT"/>
          <w:sz w:val="17"/>
        </w:rPr>
        <w:t>1.8</w:t>
      </w:r>
    </w:p>
    <w:p>
      <w:pPr>
        <w:pStyle w:val="BodyText"/>
        <w:spacing w:before="2"/>
        <w:ind w:left="0"/>
        <w:jc w:val="left"/>
        <w:rPr>
          <w:rFonts w:ascii="Arial MT"/>
          <w:sz w:val="15"/>
        </w:rPr>
      </w:pPr>
    </w:p>
    <w:p>
      <w:pPr>
        <w:spacing w:before="98"/>
        <w:ind w:left="40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1.6</w:t>
      </w:r>
    </w:p>
    <w:p>
      <w:pPr>
        <w:pStyle w:val="BodyText"/>
        <w:spacing w:before="3"/>
        <w:ind w:left="0"/>
        <w:jc w:val="left"/>
        <w:rPr>
          <w:rFonts w:ascii="Arial MT"/>
          <w:sz w:val="15"/>
        </w:rPr>
      </w:pPr>
    </w:p>
    <w:p>
      <w:pPr>
        <w:spacing w:before="98"/>
        <w:ind w:left="40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1.4</w:t>
      </w:r>
    </w:p>
    <w:p>
      <w:pPr>
        <w:pStyle w:val="BodyText"/>
        <w:spacing w:before="4"/>
        <w:ind w:left="0"/>
        <w:jc w:val="left"/>
        <w:rPr>
          <w:rFonts w:ascii="Arial MT"/>
          <w:sz w:val="15"/>
        </w:rPr>
      </w:pPr>
    </w:p>
    <w:p>
      <w:pPr>
        <w:spacing w:before="98"/>
        <w:ind w:left="40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1.2</w:t>
      </w:r>
    </w:p>
    <w:p>
      <w:pPr>
        <w:pStyle w:val="BodyText"/>
        <w:spacing w:before="4"/>
        <w:ind w:left="0"/>
        <w:jc w:val="left"/>
        <w:rPr>
          <w:rFonts w:ascii="Arial MT"/>
          <w:sz w:val="15"/>
        </w:rPr>
      </w:pPr>
    </w:p>
    <w:p>
      <w:pPr>
        <w:spacing w:before="98"/>
        <w:ind w:left="40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1.0</w:t>
      </w:r>
    </w:p>
    <w:p>
      <w:pPr>
        <w:pStyle w:val="BodyText"/>
        <w:spacing w:before="4"/>
        <w:ind w:left="0"/>
        <w:jc w:val="left"/>
        <w:rPr>
          <w:rFonts w:ascii="Arial MT"/>
          <w:sz w:val="15"/>
        </w:rPr>
      </w:pPr>
    </w:p>
    <w:p>
      <w:pPr>
        <w:spacing w:before="98"/>
        <w:ind w:left="40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0.8</w:t>
      </w:r>
    </w:p>
    <w:p>
      <w:pPr>
        <w:pStyle w:val="BodyText"/>
        <w:spacing w:before="3"/>
        <w:ind w:left="0"/>
        <w:jc w:val="left"/>
        <w:rPr>
          <w:rFonts w:ascii="Arial MT"/>
          <w:sz w:val="15"/>
        </w:rPr>
      </w:pPr>
    </w:p>
    <w:p>
      <w:pPr>
        <w:spacing w:before="98"/>
        <w:ind w:left="40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0.6</w:t>
      </w:r>
    </w:p>
    <w:p>
      <w:pPr>
        <w:spacing w:after="0"/>
        <w:jc w:val="left"/>
        <w:rPr>
          <w:rFonts w:ascii="Arial MT"/>
          <w:sz w:val="17"/>
        </w:rPr>
        <w:sectPr>
          <w:footerReference w:type="default" r:id="rId6"/>
          <w:pgSz w:w="12240" w:h="15840"/>
          <w:pgMar w:footer="2394" w:header="0" w:top="1080" w:bottom="2580" w:left="1080" w:right="1200"/>
        </w:sectPr>
      </w:pPr>
    </w:p>
    <w:p>
      <w:pPr>
        <w:pStyle w:val="Heading2"/>
        <w:spacing w:before="62"/>
        <w:ind w:left="1464"/>
        <w:jc w:val="left"/>
      </w:pPr>
      <w:r>
        <w:rPr/>
        <w:t>Figure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RELS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</w:t>
      </w:r>
    </w:p>
    <w:p>
      <w:pPr>
        <w:spacing w:before="40"/>
        <w:ind w:left="596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93.929932pt;margin-top:7.959961pt;width:239.85pt;height:145.75pt;mso-position-horizontal-relative:page;mso-position-vertical-relative:paragraph;z-index:15751168" coordorigin="1879,159" coordsize="4797,2915">
            <v:rect style="position:absolute;left:1954;top:163;width:4717;height:2824" filled="false" stroked="true" strokeweight=".413095pt" strokecolor="#000000">
              <v:stroke dashstyle="solid"/>
            </v:rect>
            <v:shape style="position:absolute;left:1878;top:167;width:4791;height:2907" coordorigin="1879,167" coordsize="4791,2907" path="m1948,2983l1879,2983m1948,2514l1879,2514m1948,2044l1879,2044m1948,1574l1879,1574m1948,1105l1879,1105m1948,635l1879,635m1948,167l1879,167m1957,2994l1957,3035m2113,2994l2113,3035m2269,2994l2269,3035m2427,2994l2427,3035m2583,2994l2583,3035m2742,2994l2742,3035m2898,2994l2898,3035m3056,2994l3056,3035m3212,2994l3212,3035m3368,2994l3368,3035m3526,2994l3526,3035m3683,2994l3683,3035m3841,2994l3841,3035m3997,2994l3997,3035m4156,2994l4156,3035m4312,2994l4312,3035m4468,2994l4468,3035m4626,2994l4626,3035m4782,2994l4782,3035m4940,2994l4940,3035m5097,2994l5097,3035m5255,2994l5255,3035m5411,2994l5411,3035m5567,2994l5567,3035m5726,2994l5726,3035m5882,2994l5882,3035m6040,2994l6040,3035m6196,2994l6196,3035m6354,2994l6354,3035m6511,2994l6511,3035m6669,2994l6669,3035m1957,2994l1957,3074m2742,2994l2742,3074m3526,2994l3526,3074m4312,2994l4312,3074m5097,2994l5097,3074m5882,2994l5882,3074m6669,2994l6669,3074e" filled="false" stroked="true" strokeweight=".309859pt" strokecolor="#000000">
              <v:path arrowok="t"/>
              <v:stroke dashstyle="solid"/>
            </v:shape>
            <v:shape style="position:absolute;left:1956;top:1166;width:4697;height:668" coordorigin="1957,1167" coordsize="4697,668" path="m1957,1475l2113,1766,2269,1830,2427,1835,2583,1830,2742,1830,2898,1746,3056,1586,3212,1524,3368,1404,3526,1278,3683,1211,3841,1211,3997,1209,4156,1213,4312,1227,4468,1227,4626,1167,4782,1203,4940,1198,5097,1200,5255,1211,5411,1221,5567,1227,5726,1230,5882,1232,6040,1227,6196,1218,6354,1207,6511,1209,6653,1205e" filled="false" stroked="true" strokeweight=".413041pt" strokecolor="#0000ff">
              <v:path arrowok="t"/>
              <v:stroke dashstyle="solid"/>
            </v:shape>
            <v:shape style="position:absolute;left:1956;top:1826;width:2385;height:962" coordorigin="1957,1826" coordsize="2385,962" path="m1957,2494l1982,2538m1993,2556l2019,2600m2029,2618l2057,2661m2067,2680l2093,2724m2103,2742l2113,2753,2149,2760m2169,2765l2221,2776m2243,2780l2269,2788,2293,2781m2315,2778l2365,2765m2387,2762l2427,2753,2437,2750m2459,2744l2509,2732m2532,2726l2582,2714m2601,2708l2651,2696m2674,2691l2724,2680m2744,2674l2788,2646m2806,2634l2850,2606m2868,2594l2898,2574,2910,2562m2926,2546l2962,2510m2978,2496l3014,2460m3030,2444l3056,2418,3068,2410m3086,2398l3130,2370m3148,2358l3192,2330m3210,2320l3212,2318,3244,2282m3258,2266l3295,2228m3308,2212l3345,2174m3359,2158l3368,2150,3396,2122m3412,2106l3451,2070m3467,2054l3503,2018m3519,2002l3526,1994,3558,1970m3577,1956l3619,1924m3637,1910l3679,1880m3699,1876l3751,1876m3773,1876l3825,1876m3845,1874l3897,1866m3919,1862l3971,1854m3993,1850l3997,1850,4045,1844m4067,1842l4120,1836m4142,1832l4156,1832,4193,1830m4216,1830l4268,1830m4289,1830l4312,1830,4342,1826e" filled="false" stroked="true" strokeweight=".413148pt" strokecolor="#ff0000">
              <v:path arrowok="t"/>
              <v:stroke dashstyle="solid"/>
            </v:shape>
            <v:line style="position:absolute" from="4360,1819" to="4420,1819" stroked="true" strokeweight=".698264pt" strokecolor="#ff0000">
              <v:stroke dashstyle="solid"/>
            </v:line>
            <v:shape style="position:absolute;left:4437;top:1744;width:409;height:71" coordorigin="4438,1744" coordsize="409,71" path="m4438,1814l4468,1810,4488,1800m4508,1792l4556,1772m4576,1764l4624,1744m4646,1746l4698,1754m4720,1757l4772,1764m4794,1764l4846,1758e" filled="false" stroked="true" strokeweight=".413148pt" strokecolor="#ff0000">
              <v:path arrowok="t"/>
              <v:stroke dashstyle="solid"/>
            </v:shape>
            <v:line style="position:absolute" from="4864,1754" to="4925,1754" stroked="true" strokeweight=".624315pt" strokecolor="#ff0000">
              <v:stroke dashstyle="solid"/>
            </v:line>
            <v:line style="position:absolute" from="4938,1747" to="4999,1747" stroked="true" strokeweight=".518676pt" strokecolor="#ff0000">
              <v:stroke dashstyle="solid"/>
            </v:line>
            <v:line style="position:absolute" from="5013,1744" to="5073,1744" stroked="true" strokeweight=".624315pt" strokecolor="#ff0000">
              <v:stroke dashstyle="solid"/>
            </v:line>
            <v:shape style="position:absolute;left:5090;top:1742;width:201;height:3" coordorigin="5091,1742" coordsize="201,3" path="m5091,1742l5097,1742,5143,1742m5165,1742l5217,1742m5239,1742l5255,1744,5291,1744e" filled="false" stroked="true" strokeweight=".413148pt" strokecolor="#ff0000">
              <v:path arrowok="t"/>
              <v:stroke dashstyle="solid"/>
            </v:shape>
            <v:line style="position:absolute" from="5309,1745" to="5369,1745" stroked="true" strokeweight=".518676pt" strokecolor="#ff0000">
              <v:stroke dashstyle="solid"/>
            </v:line>
            <v:shape style="position:absolute;left:5387;top:1746;width:53;height:3" coordorigin="5387,1746" coordsize="53,3" path="m5387,1746l5411,1748,5439,1748e" filled="false" stroked="true" strokeweight=".413037pt" strokecolor="#ff0000">
              <v:path arrowok="t"/>
              <v:stroke dashstyle="solid"/>
            </v:shape>
            <v:line style="position:absolute" from="5457,1751" to="5517,1751" stroked="true" strokeweight=".518676pt" strokecolor="#ff0000">
              <v:stroke dashstyle="solid"/>
            </v:line>
            <v:shape style="position:absolute;left:5535;top:1754;width:52;height:3" coordorigin="5535,1754" coordsize="52,3" path="m5535,1754l5567,1757,5587,1757e" filled="false" stroked="true" strokeweight=".413037pt" strokecolor="#ff0000">
              <v:path arrowok="t"/>
              <v:stroke dashstyle="solid"/>
            </v:shape>
            <v:line style="position:absolute" from="5605,1757" to="5666,1757" stroked="true" strokeweight=".486984pt" strokecolor="#ff0000">
              <v:stroke dashstyle="solid"/>
            </v:line>
            <v:shape style="position:absolute;left:5683;top:1758;width:53;height:3" coordorigin="5684,1758" coordsize="53,3" path="m5684,1758l5726,1760,5736,1760e" filled="false" stroked="true" strokeweight=".413037pt" strokecolor="#ff0000">
              <v:path arrowok="t"/>
              <v:stroke dashstyle="solid"/>
            </v:shape>
            <v:line style="position:absolute" from="5753,1762" to="5814,1762" stroked="true" strokeweight=".613751pt" strokecolor="#ff0000">
              <v:stroke dashstyle="solid"/>
            </v:line>
            <v:shape style="position:absolute;left:5831;top:1764;width:52;height:5" coordorigin="5832,1764" coordsize="52,5" path="m5832,1764l5882,1768,5884,1766e" filled="false" stroked="true" strokeweight=".413038pt" strokecolor="#ff0000">
              <v:path arrowok="t"/>
              <v:stroke dashstyle="solid"/>
            </v:shape>
            <v:shape style="position:absolute;left:5901;top:1761;width:135;height:5" coordorigin="5902,1761" coordsize="135,5" path="m5902,1765l5962,1765m5975,1761l6036,1761e" filled="false" stroked="true" strokeweight=".518676pt" strokecolor="#ff0000">
              <v:path arrowok="t"/>
              <v:stroke dashstyle="solid"/>
            </v:shape>
            <v:line style="position:absolute" from="6050,1756" to="6110,1756" stroked="true" strokeweight=".592623pt" strokecolor="#ff0000">
              <v:stroke dashstyle="solid"/>
            </v:line>
            <v:line style="position:absolute" from="6124,1750" to="6184,1750" stroked="true" strokeweight=".613751pt" strokecolor="#ff0000">
              <v:stroke dashstyle="solid"/>
            </v:line>
            <v:line style="position:absolute" from="6196,1745" to="6256,1745" stroked="true" strokeweight=".518676pt" strokecolor="#ff0000">
              <v:stroke dashstyle="solid"/>
            </v:line>
            <v:line style="position:absolute" from="6270,1740" to="6330,1740" stroked="true" strokeweight=".592623pt" strokecolor="#ff0000">
              <v:stroke dashstyle="solid"/>
            </v:line>
            <v:shape style="position:absolute;left:6348;top:1732;width:201;height:7" coordorigin="6348,1732" coordsize="201,7" path="m6348,1738l6354,1738,6401,1736m6422,1736l6474,1736m6497,1736l6511,1736,6549,1732e" filled="false" stroked="true" strokeweight=".413148pt" strokecolor="#ff0000">
              <v:path arrowok="t"/>
              <v:stroke dashstyle="solid"/>
            </v:shape>
            <v:line style="position:absolute" from="6567,1728" to="6627,1728" stroked="true" strokeweight=".613751pt" strokecolor="#ff0000">
              <v:stroke dashstyle="solid"/>
            </v:line>
            <v:rect style="position:absolute;left:6645;top:1720;width:9;height:9" filled="true" fillcolor="#ff0000" stroked="false">
              <v:fill type="solid"/>
            </v:rect>
            <v:shape style="position:absolute;left:1956;top:457;width:1595;height:528" coordorigin="1957,457" coordsize="1595,528" path="m1957,457l1979,503m1987,523l2009,569m2019,587l2041,633m2051,653l2073,699m2083,719l2105,765m2117,781l2161,807m2179,817l2223,843m2241,855l2269,873,2287,877m2307,883l2357,897m2379,903l2427,917,2429,917m2451,921l2503,931m2525,934l2578,945m2599,949l2649,961m2669,967l2720,979m2742,983l2742,985,2788,965m2808,955l2856,934m2876,927l2898,917,2916,897m2932,881l2968,845m2982,829l3018,793m3034,777l3056,757,3078,753m3100,749l3152,741m3174,737l3212,731,3224,725m3244,715l3292,695m3313,685l3361,665m3379,653l3423,627m3441,615l3485,587m3503,577l3526,561,3551,557e" filled="false" stroked="true" strokeweight=".413148pt" strokecolor="#ff0000">
              <v:path arrowok="t"/>
              <v:stroke dashstyle="solid"/>
            </v:shape>
            <v:line style="position:absolute" from="3569,553" to="3629,553" stroked="true" strokeweight=".613751pt" strokecolor="#ff0000">
              <v:stroke dashstyle="solid"/>
            </v:line>
            <v:shape style="position:absolute;left:3646;top:545;width:52;height:4" coordorigin="3647,545" coordsize="52,4" path="m3647,549l3683,547,3699,545e" filled="false" stroked="true" strokeweight=".413038pt" strokecolor="#ff0000">
              <v:path arrowok="t"/>
              <v:stroke dashstyle="solid"/>
            </v:shape>
            <v:line style="position:absolute" from="3717,544" to="3777,544" stroked="true" strokeweight=".518676pt" strokecolor="#ff0000">
              <v:stroke dashstyle="solid"/>
            </v:line>
            <v:shape style="position:absolute;left:3795;top:543;width:126;height:10" coordorigin="3795,543" coordsize="126,10" path="m3795,543l3841,543,3847,543m3869,545l3921,553e" filled="false" stroked="true" strokeweight=".413148pt" strokecolor="#ff0000">
              <v:path arrowok="t"/>
              <v:stroke dashstyle="solid"/>
            </v:shape>
            <v:line style="position:absolute" from="3939,560" to="4000,560" stroked="true" strokeweight=".698264pt" strokecolor="#ff0000">
              <v:stroke dashstyle="solid"/>
            </v:line>
            <v:shape style="position:absolute;left:4015;top:567;width:774;height:74" coordorigin="4015,567" coordsize="774,74" path="m4015,567l4067,575m4090,579l4142,587m4163,591l4213,603m4236,607l4288,619m4310,623l4312,625,4362,629m4384,631l4436,637m4458,639l4468,641,4508,627m4528,621l4578,605m4598,597l4626,589,4648,595m4668,601l4718,617m4738,623l4782,639,4788,639e" filled="false" stroked="true" strokeweight=".413148pt" strokecolor="#ff0000">
              <v:path arrowok="t"/>
              <v:stroke dashstyle="solid"/>
            </v:shape>
            <v:line style="position:absolute" from="4806,640" to="4867,640" stroked="true" strokeweight=".486984pt" strokecolor="#ff0000">
              <v:stroke dashstyle="solid"/>
            </v:line>
            <v:line style="position:absolute" from="4880,644" to="4941,644" stroked="true" strokeweight=".518676pt" strokecolor="#ff0000">
              <v:stroke dashstyle="solid"/>
            </v:line>
            <v:line style="position:absolute" from="4958,647" to="5011,653" stroked="true" strokeweight=".41304pt" strokecolor="#ff0000">
              <v:stroke dashstyle="solid"/>
            </v:line>
            <v:line style="position:absolute" from="5029,657" to="5089,657" stroked="true" strokeweight=".624315pt" strokecolor="#ff0000">
              <v:stroke dashstyle="solid"/>
            </v:line>
            <v:line style="position:absolute" from="5107,661" to="5159,667" stroked="true" strokeweight=".41304pt" strokecolor="#ff0000">
              <v:stroke dashstyle="solid"/>
            </v:line>
            <v:line style="position:absolute" from="5177,672" to="5237,672" stroked="true" strokeweight=".698264pt" strokecolor="#ff0000">
              <v:stroke dashstyle="solid"/>
            </v:line>
            <v:shape style="position:absolute;left:5254;top:676;width:51;height:7" coordorigin="5255,677" coordsize="51,7" path="m5255,677l5255,679,5305,683e" filled="false" stroked="true" strokeweight=".41304pt" strokecolor="#ff0000">
              <v:path arrowok="t"/>
              <v:stroke dashstyle="solid"/>
            </v:shape>
            <v:line style="position:absolute" from="5323,687" to="5383,687" stroked="true" strokeweight=".592623pt" strokecolor="#ff0000">
              <v:stroke dashstyle="solid"/>
            </v:line>
            <v:shape style="position:absolute;left:5401;top:690;width:53;height:3" coordorigin="5401,691" coordsize="53,3" path="m5401,691l5411,693,5453,693e" filled="false" stroked="true" strokeweight=".413037pt" strokecolor="#ff0000">
              <v:path arrowok="t"/>
              <v:stroke dashstyle="solid"/>
            </v:shape>
            <v:line style="position:absolute" from="5471,694" to="5531,694" stroked="true" strokeweight=".518676pt" strokecolor="#ff0000">
              <v:stroke dashstyle="solid"/>
            </v:line>
            <v:shape style="position:absolute;left:5549;top:695;width:52;height:2" coordorigin="5549,695" coordsize="52,2" path="m5549,695l5567,697,5601,697e" filled="false" stroked="true" strokeweight=".413037pt" strokecolor="#ff0000">
              <v:path arrowok="t"/>
              <v:stroke dashstyle="solid"/>
            </v:shape>
            <v:line style="position:absolute" from="5619,698" to="5680,698" stroked="true" strokeweight=".518676pt" strokecolor="#ff0000">
              <v:stroke dashstyle="solid"/>
            </v:line>
            <v:shape style="position:absolute;left:5697;top:699;width:53;height:3" coordorigin="5698,699" coordsize="53,3" path="m5698,699l5726,701,5750,699e" filled="false" stroked="true" strokeweight=".413037pt" strokecolor="#ff0000">
              <v:path arrowok="t"/>
              <v:stroke dashstyle="solid"/>
            </v:shape>
            <v:line style="position:absolute" from="5767,698" to="5828,698" stroked="true" strokeweight=".518676pt" strokecolor="#ff0000">
              <v:stroke dashstyle="solid"/>
            </v:line>
            <v:shape style="position:absolute;left:5845;top:695;width:53;height:2" coordorigin="5846,695" coordsize="53,2" path="m5846,697l5882,697,5898,695e" filled="false" stroked="true" strokeweight=".413037pt" strokecolor="#ff0000">
              <v:path arrowok="t"/>
              <v:stroke dashstyle="solid"/>
            </v:shape>
            <v:line style="position:absolute" from="5916,694" to="5976,694" stroked="true" strokeweight=".518676pt" strokecolor="#ff0000">
              <v:stroke dashstyle="solid"/>
            </v:line>
            <v:shape style="position:absolute;left:5994;top:690;width:200;height:3" coordorigin="5994,691" coordsize="200,3" path="m5994,693l6040,693,6046,691m6068,691l6120,691m6142,691l6194,691e" filled="false" stroked="true" strokeweight=".413148pt" strokecolor="#ff0000">
              <v:path arrowok="t"/>
              <v:stroke dashstyle="solid"/>
            </v:shape>
            <v:line style="position:absolute" from="6212,686" to="6273,686" stroked="true" strokeweight=".698264pt" strokecolor="#ff0000">
              <v:stroke dashstyle="solid"/>
            </v:line>
            <v:line style="position:absolute" from="6290,681" to="6342,675" stroked="true" strokeweight=".41304pt" strokecolor="#ff0000">
              <v:stroke dashstyle="solid"/>
            </v:line>
            <v:line style="position:absolute" from="6360,676" to="6421,676" stroked="true" strokeweight=".518676pt" strokecolor="#ff0000">
              <v:stroke dashstyle="solid"/>
            </v:line>
            <v:line style="position:absolute" from="6434,678" to="6495,678" stroked="true" strokeweight=".518676pt" strokecolor="#ff0000">
              <v:stroke dashstyle="solid"/>
            </v:line>
            <v:line style="position:absolute" from="6513,681" to="6565,681" stroked="true" strokeweight=".413037pt" strokecolor="#ff0000">
              <v:stroke dashstyle="solid"/>
            </v:line>
            <v:line style="position:absolute" from="6582,682" to="6643,682" stroked="true" strokeweight=".508112pt" strokecolor="#ff0000">
              <v:stroke dashstyle="solid"/>
            </v:line>
            <v:rect style="position:absolute;left:1954;top:163;width:4717;height:2824" filled="false" stroked="true" strokeweight=".413095pt" strokecolor="#000000">
              <v:stroke dashstyle="solid"/>
            </v:rect>
            <w10:wrap type="none"/>
          </v:group>
        </w:pict>
      </w:r>
      <w:r>
        <w:rPr>
          <w:rFonts w:ascii="Arial MT"/>
          <w:sz w:val="17"/>
        </w:rPr>
        <w:t>.0</w:t>
      </w:r>
    </w:p>
    <w:p>
      <w:pPr>
        <w:pStyle w:val="BodyText"/>
        <w:spacing w:before="2"/>
        <w:ind w:left="0"/>
        <w:jc w:val="left"/>
        <w:rPr>
          <w:rFonts w:ascii="Arial MT"/>
          <w:sz w:val="15"/>
        </w:rPr>
      </w:pPr>
    </w:p>
    <w:p>
      <w:pPr>
        <w:spacing w:before="98"/>
        <w:ind w:left="53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-.1</w:t>
      </w:r>
    </w:p>
    <w:p>
      <w:pPr>
        <w:pStyle w:val="BodyText"/>
        <w:spacing w:before="3"/>
        <w:ind w:left="0"/>
        <w:jc w:val="left"/>
        <w:rPr>
          <w:rFonts w:ascii="Arial MT"/>
          <w:sz w:val="15"/>
        </w:rPr>
      </w:pPr>
    </w:p>
    <w:p>
      <w:pPr>
        <w:spacing w:before="98"/>
        <w:ind w:left="53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-.2</w:t>
      </w:r>
    </w:p>
    <w:p>
      <w:pPr>
        <w:pStyle w:val="BodyText"/>
        <w:spacing w:before="4"/>
        <w:ind w:left="0"/>
        <w:jc w:val="left"/>
        <w:rPr>
          <w:rFonts w:ascii="Arial MT"/>
          <w:sz w:val="15"/>
        </w:rPr>
      </w:pPr>
    </w:p>
    <w:p>
      <w:pPr>
        <w:spacing w:before="98"/>
        <w:ind w:left="53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-.3</w:t>
      </w:r>
    </w:p>
    <w:p>
      <w:pPr>
        <w:pStyle w:val="BodyText"/>
        <w:spacing w:before="4"/>
        <w:ind w:left="0"/>
        <w:jc w:val="left"/>
        <w:rPr>
          <w:rFonts w:ascii="Arial MT"/>
          <w:sz w:val="15"/>
        </w:rPr>
      </w:pPr>
    </w:p>
    <w:p>
      <w:pPr>
        <w:spacing w:before="98"/>
        <w:ind w:left="53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-.4</w:t>
      </w:r>
    </w:p>
    <w:p>
      <w:pPr>
        <w:pStyle w:val="BodyText"/>
        <w:spacing w:before="4"/>
        <w:ind w:left="0"/>
        <w:jc w:val="left"/>
        <w:rPr>
          <w:rFonts w:ascii="Arial MT"/>
          <w:sz w:val="15"/>
        </w:rPr>
      </w:pPr>
    </w:p>
    <w:p>
      <w:pPr>
        <w:spacing w:before="98"/>
        <w:ind w:left="53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-.5</w:t>
      </w:r>
    </w:p>
    <w:p>
      <w:pPr>
        <w:pStyle w:val="BodyText"/>
        <w:spacing w:before="3"/>
        <w:ind w:left="0"/>
        <w:jc w:val="left"/>
        <w:rPr>
          <w:rFonts w:ascii="Arial MT"/>
          <w:sz w:val="15"/>
        </w:rPr>
      </w:pPr>
    </w:p>
    <w:p>
      <w:pPr>
        <w:spacing w:after="0"/>
        <w:jc w:val="left"/>
        <w:rPr>
          <w:rFonts w:ascii="Arial MT"/>
          <w:sz w:val="15"/>
        </w:rPr>
        <w:sectPr>
          <w:pgSz w:w="12240" w:h="15840"/>
          <w:pgMar w:header="0" w:footer="2394" w:top="1060" w:bottom="2580" w:left="1080" w:right="1200"/>
        </w:sectPr>
      </w:pPr>
    </w:p>
    <w:p>
      <w:pPr>
        <w:spacing w:before="98"/>
        <w:ind w:left="53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-.6</w:t>
      </w:r>
    </w:p>
    <w:p>
      <w:pPr>
        <w:tabs>
          <w:tab w:pos="1475" w:val="left" w:leader="none"/>
          <w:tab w:pos="2260" w:val="left" w:leader="none"/>
          <w:tab w:pos="3047" w:val="left" w:leader="none"/>
        </w:tabs>
        <w:spacing w:before="33"/>
        <w:ind w:left="690" w:right="0" w:firstLine="0"/>
        <w:jc w:val="left"/>
        <w:rPr>
          <w:rFonts w:ascii="Arial MT"/>
          <w:sz w:val="17"/>
        </w:rPr>
      </w:pPr>
      <w:r>
        <w:rPr/>
        <w:pict>
          <v:line style="position:absolute;mso-position-horizontal-relative:page;mso-position-vertical-relative:paragraph;z-index:-23615488" from="156.900284pt,33.898705pt" to="174.024052pt,33.898705pt" stroked="true" strokeweight=".413037pt" strokecolor="#0000ff">
            <v:stroke dashstyle="solid"/>
            <w10:wrap type="none"/>
          </v:line>
        </w:pict>
      </w:r>
      <w:r>
        <w:rPr>
          <w:rFonts w:ascii="Arial MT"/>
          <w:sz w:val="17"/>
        </w:rPr>
        <w:t>1980</w:t>
        <w:tab/>
        <w:t>1985</w:t>
        <w:tab/>
        <w:t>1990</w:t>
        <w:tab/>
      </w:r>
      <w:r>
        <w:rPr>
          <w:rFonts w:ascii="Arial MT"/>
          <w:spacing w:val="-5"/>
          <w:sz w:val="17"/>
        </w:rPr>
        <w:t>1995</w:t>
      </w:r>
    </w:p>
    <w:p>
      <w:pPr>
        <w:pStyle w:val="BodyText"/>
        <w:ind w:left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tabs>
          <w:tab w:pos="1162" w:val="left" w:leader="none"/>
          <w:tab w:pos="1947" w:val="left" w:leader="none"/>
        </w:tabs>
        <w:spacing w:before="119"/>
        <w:ind w:left="377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2000</w:t>
        <w:tab/>
        <w:t>2005</w:t>
        <w:tab/>
        <w:t>2010</w:t>
      </w:r>
    </w:p>
    <w:p>
      <w:pPr>
        <w:spacing w:after="0"/>
        <w:jc w:val="left"/>
        <w:rPr>
          <w:rFonts w:ascii="Arial MT"/>
          <w:sz w:val="17"/>
        </w:rPr>
        <w:sectPr>
          <w:type w:val="continuous"/>
          <w:pgSz w:w="12240" w:h="15840"/>
          <w:pgMar w:top="1500" w:bottom="1200" w:left="1080" w:right="1200"/>
          <w:cols w:num="2" w:equalWidth="0">
            <w:col w:w="3415" w:space="40"/>
            <w:col w:w="6505"/>
          </w:cols>
        </w:sectPr>
      </w:pPr>
    </w:p>
    <w:p>
      <w:pPr>
        <w:pStyle w:val="BodyText"/>
        <w:spacing w:before="9"/>
        <w:ind w:left="0"/>
        <w:jc w:val="left"/>
        <w:rPr>
          <w:rFonts w:ascii="Arial MT"/>
          <w:sz w:val="25"/>
        </w:rPr>
      </w:pPr>
    </w:p>
    <w:p>
      <w:pPr>
        <w:pStyle w:val="BodyText"/>
        <w:ind w:left="1958"/>
        <w:jc w:val="left"/>
        <w:rPr>
          <w:rFonts w:ascii="Arial MT"/>
          <w:sz w:val="20"/>
        </w:rPr>
      </w:pPr>
      <w:r>
        <w:rPr>
          <w:rFonts w:ascii="Arial MT"/>
          <w:sz w:val="20"/>
        </w:rPr>
        <w:pict>
          <v:shape style="width:126.7pt;height:25.3pt;mso-position-horizontal-relative:char;mso-position-vertical-relative:line" type="#_x0000_t202" filled="false" stroked="true" strokeweight=".413045pt" strokecolor="#000000">
            <w10:anchorlock/>
            <v:textbox inset="0,0,0,0">
              <w:txbxContent>
                <w:p>
                  <w:pPr>
                    <w:spacing w:before="28"/>
                    <w:ind w:left="502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w w:val="95"/>
                      <w:sz w:val="17"/>
                    </w:rPr>
                    <w:t>Recursive</w:t>
                  </w:r>
                  <w:r>
                    <w:rPr>
                      <w:rFonts w:ascii="Arial MT"/>
                      <w:spacing w:val="25"/>
                      <w:w w:val="95"/>
                      <w:sz w:val="17"/>
                    </w:rPr>
                    <w:t> </w:t>
                  </w:r>
                  <w:r>
                    <w:rPr>
                      <w:rFonts w:ascii="Arial MT"/>
                      <w:w w:val="95"/>
                      <w:sz w:val="17"/>
                    </w:rPr>
                    <w:t>C(1)</w:t>
                  </w:r>
                  <w:r>
                    <w:rPr>
                      <w:rFonts w:ascii="Arial MT"/>
                      <w:spacing w:val="7"/>
                      <w:w w:val="95"/>
                      <w:sz w:val="17"/>
                    </w:rPr>
                    <w:t> </w:t>
                  </w:r>
                  <w:r>
                    <w:rPr>
                      <w:rFonts w:ascii="Arial MT"/>
                      <w:w w:val="95"/>
                      <w:sz w:val="17"/>
                    </w:rPr>
                    <w:t>Estimates</w:t>
                  </w:r>
                </w:p>
                <w:p>
                  <w:pPr>
                    <w:spacing w:before="20"/>
                    <w:ind w:left="502" w:right="0" w:firstLine="0"/>
                    <w:jc w:val="left"/>
                    <w:rPr>
                      <w:rFonts w:ascii="Arial MT" w:hAnsi="Arial MT"/>
                      <w:sz w:val="17"/>
                    </w:rPr>
                  </w:pPr>
                  <w:r>
                    <w:rPr>
                      <w:rFonts w:ascii="Arial MT" w:hAnsi="Arial MT"/>
                      <w:sz w:val="17"/>
                    </w:rPr>
                    <w:t>±</w:t>
                  </w:r>
                  <w:r>
                    <w:rPr>
                      <w:rFonts w:ascii="Arial MT" w:hAnsi="Arial MT"/>
                      <w:spacing w:val="14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2</w:t>
                  </w:r>
                  <w:r>
                    <w:rPr>
                      <w:rFonts w:ascii="Arial MT" w:hAnsi="Arial MT"/>
                      <w:spacing w:val="13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S.E.</w:t>
                  </w:r>
                </w:p>
              </w:txbxContent>
            </v:textbox>
            <v:stroke dashstyle="solid"/>
          </v:shape>
        </w:pict>
      </w:r>
      <w:r>
        <w:rPr>
          <w:rFonts w:ascii="Arial MT"/>
          <w:sz w:val="20"/>
        </w:rPr>
      </w:r>
    </w:p>
    <w:p>
      <w:pPr>
        <w:pStyle w:val="BodyText"/>
        <w:spacing w:before="9"/>
        <w:ind w:left="0"/>
        <w:jc w:val="left"/>
        <w:rPr>
          <w:rFonts w:ascii="Arial MT"/>
          <w:sz w:val="13"/>
        </w:rPr>
      </w:pPr>
    </w:p>
    <w:p>
      <w:pPr>
        <w:spacing w:before="99"/>
        <w:ind w:left="38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93.929932pt;margin-top:10.899393pt;width:239.85pt;height:145.85pt;mso-position-horizontal-relative:page;mso-position-vertical-relative:paragraph;z-index:15751680" coordorigin="1879,218" coordsize="4797,2917">
            <v:rect style="position:absolute;left:1954;top:222;width:4717;height:2827" filled="false" stroked="true" strokeweight=".413096pt" strokecolor="#000000">
              <v:stroke dashstyle="solid"/>
            </v:rect>
            <v:shape style="position:absolute;left:1878;top:226;width:4791;height:2909" coordorigin="1879,226" coordsize="4791,2909" path="m1948,3044l1879,3044m1948,2575l1879,2575m1948,2105l1879,2105m1948,1635l1879,1635m1948,1165l1879,1165m1948,696l1879,696m1948,226l1879,226m1957,3055l1957,3096m2113,3055l2113,3096m2269,3055l2269,3096m2427,3055l2427,3096m2583,3055l2583,3096m2742,3055l2742,3096m2898,3055l2898,3096m3056,3055l3056,3096m3212,3055l3212,3096m3368,3055l3368,3096m3526,3055l3526,3096m3683,3055l3683,3096m3841,3055l3841,3096m3997,3055l3997,3096m4156,3055l4156,3096m4312,3055l4312,3096m4468,3055l4468,3096m4626,3055l4626,3096m4782,3055l4782,3096m4940,3055l4940,3096m5097,3055l5097,3096m5255,3055l5255,3096m5411,3055l5411,3096m5567,3055l5567,3096m5726,3055l5726,3096m5882,3055l5882,3096m6040,3055l6040,3096m6196,3055l6196,3096m6354,3055l6354,3096m6511,3055l6511,3096m6669,3055l6669,3096m1957,3055l1957,3135m2742,3055l2742,3135m3526,3055l3526,3135m4312,3055l4312,3135m5097,3055l5097,3135m5882,3055l5882,3135m6669,3055l6669,3135e" filled="false" stroked="true" strokeweight=".309859pt" strokecolor="#000000">
              <v:path arrowok="t"/>
              <v:stroke dashstyle="solid"/>
            </v:shape>
            <v:shape style="position:absolute;left:1956;top:1651;width:4697;height:848" coordorigin="1957,1651" coordsize="4697,848" path="m1957,1651l2113,2239,2269,2423,2427,2499,2583,2449,2742,2451,2898,2407,3056,2351,3212,2339,3368,2333,3526,2337,3683,2343,3841,2343,3997,2343,4156,2343,4312,2339,4468,2339,4626,2345,4782,2341,4940,2341,5097,2341,5255,2339,5411,2337,5567,2325,5726,2303,5882,2275,6040,2253,6196,2237,6354,2207,6511,2191,6653,2198e" filled="false" stroked="true" strokeweight=".413044pt" strokecolor="#0000ff">
              <v:path arrowok="t"/>
              <v:stroke dashstyle="solid"/>
            </v:shape>
            <v:shape style="position:absolute;left:1956;top:2706;width:159;height:225" coordorigin="1957,2707" coordsize="159,225" path="m1957,2707l1987,2750m1998,2769l2029,2812m2041,2831l2071,2872m2083,2890l2113,2931,2115,2931e" filled="false" stroked="true" strokeweight=".413148pt" strokecolor="#ff0000">
              <v:path arrowok="t"/>
              <v:stroke dashstyle="solid"/>
            </v:shape>
            <v:line style="position:absolute" from="2133,2932" to="2193,2932" stroked="true" strokeweight=".592623pt" strokecolor="#ff0000">
              <v:stroke dashstyle="solid"/>
            </v:line>
            <v:line style="position:absolute" from="2207,2937" to="2267,2937" stroked="true" strokeweight=".518676pt" strokecolor="#ff0000">
              <v:stroke dashstyle="solid"/>
            </v:line>
            <v:shape style="position:absolute;left:2283;top:2572;width:770;height:361" coordorigin="2283,2573" coordsize="770,361" path="m2283,2933l2331,2913m2351,2902l2399,2881m2419,2872l2427,2869,2459,2839m2475,2823l2513,2789m2529,2773l2567,2739m2583,2723l2633,2711m2656,2707l2708,2695m2729,2691l2742,2689,2780,2675m2800,2667l2848,2649m2868,2641l2898,2631,2916,2623m2936,2615l2984,2597m3004,2591l3052,2573e" filled="false" stroked="true" strokeweight=".413148pt" strokecolor="#ff0000">
              <v:path arrowok="t"/>
              <v:stroke dashstyle="solid"/>
            </v:shape>
            <v:line style="position:absolute" from="3068,2564" to="3128,2564" stroked="true" strokeweight=".698264pt" strokecolor="#ff0000">
              <v:stroke dashstyle="solid"/>
            </v:line>
            <v:line style="position:absolute" from="3146,2557" to="3198,2551" stroked="true" strokeweight=".41304pt" strokecolor="#ff0000">
              <v:stroke dashstyle="solid"/>
            </v:line>
            <v:line style="position:absolute" from="3216,2546" to="3276,2546" stroked="true" strokeweight=".497548pt" strokecolor="#ff0000">
              <v:stroke dashstyle="solid"/>
            </v:line>
            <v:line style="position:absolute" from="3290,2544" to="3350,2544" stroked="true" strokeweight=".508112pt" strokecolor="#ff0000">
              <v:stroke dashstyle="solid"/>
            </v:line>
            <v:line style="position:absolute" from="3368,2543" to="3421,2543" stroked="true" strokeweight=".413037pt" strokecolor="#ff0000">
              <v:stroke dashstyle="solid"/>
            </v:line>
            <v:line style="position:absolute" from="3439,2546" to="3499,2546" stroked="true" strokeweight=".497548pt" strokecolor="#ff0000">
              <v:stroke dashstyle="solid"/>
            </v:line>
            <v:shape style="position:absolute;left:3516;top:2546;width:349;height:3" coordorigin="3517,2547" coordsize="349,3" path="m3517,2547l3526,2549,3569,2549m3590,2549l3643,2549m3665,2549l3683,2549,3717,2549m3739,2549l3791,2549m3813,2549l3841,2549,3865,2547e" filled="false" stroked="true" strokeweight=".413148pt" strokecolor="#ff0000">
              <v:path arrowok="t"/>
              <v:stroke dashstyle="solid"/>
            </v:shape>
            <v:line style="position:absolute" from="3883,2546" to="3943,2546" stroked="true" strokeweight=".497548pt" strokecolor="#ff0000">
              <v:stroke dashstyle="solid"/>
            </v:line>
            <v:shape style="position:absolute;left:3961;top:2543;width:52;height:2" coordorigin="3961,2543" coordsize="52,2" path="m3961,2545l3997,2545,4013,2543e" filled="false" stroked="true" strokeweight=".413037pt" strokecolor="#ff0000">
              <v:path arrowok="t"/>
              <v:stroke dashstyle="solid"/>
            </v:shape>
            <v:line style="position:absolute" from="4031,2542" to="4092,2542" stroked="true" strokeweight=".518676pt" strokecolor="#ff0000">
              <v:stroke dashstyle="solid"/>
            </v:line>
            <v:shape style="position:absolute;left:4109;top:2536;width:52;height:3" coordorigin="4110,2537" coordsize="52,3" path="m4110,2539l4156,2539,4161,2537e" filled="false" stroked="true" strokeweight=".413037pt" strokecolor="#ff0000">
              <v:path arrowok="t"/>
              <v:stroke dashstyle="solid"/>
            </v:shape>
            <v:line style="position:absolute" from="4180,2535" to="4240,2535" stroked="true" strokeweight=".613751pt" strokecolor="#ff0000">
              <v:stroke dashstyle="solid"/>
            </v:line>
            <v:line style="position:absolute" from="4253,2532" to="4314,2532" stroked="true" strokeweight=".518676pt" strokecolor="#ff0000">
              <v:stroke dashstyle="solid"/>
            </v:line>
            <v:shape style="position:absolute;left:4331;top:2526;width:126;height:3" coordorigin="4332,2527" coordsize="126,3" path="m4332,2529l4384,2529m4406,2527l4458,2527e" filled="false" stroked="true" strokeweight=".413148pt" strokecolor="#ff0000">
              <v:path arrowok="t"/>
              <v:stroke dashstyle="solid"/>
            </v:shape>
            <v:line style="position:absolute" from="4476,2528" to="4536,2528" stroked="true" strokeweight=".518676pt" strokecolor="#ff0000">
              <v:stroke dashstyle="solid"/>
            </v:line>
            <v:line style="position:absolute" from="4550,2530" to="4610,2530" stroked="true" strokeweight=".486984pt" strokecolor="#ff0000">
              <v:stroke dashstyle="solid"/>
            </v:line>
            <v:line style="position:absolute" from="4624,2530" to="4684,2530" stroked="true" strokeweight=".486984pt" strokecolor="#ff0000">
              <v:stroke dashstyle="solid"/>
            </v:line>
            <v:line style="position:absolute" from="4698,2528" to="4759,2528" stroked="true" strokeweight=".518676pt" strokecolor="#ff0000">
              <v:stroke dashstyle="solid"/>
            </v:line>
            <v:shape style="position:absolute;left:4776;top:2524;width:52;height:3" coordorigin="4777,2525" coordsize="52,3" path="m4777,2527l4782,2527,4828,2525e" filled="false" stroked="true" strokeweight=".413037pt" strokecolor="#ff0000">
              <v:path arrowok="t"/>
              <v:stroke dashstyle="solid"/>
            </v:shape>
            <v:line style="position:absolute" from="4846,2524" to="4907,2524" stroked="true" strokeweight=".518676pt" strokecolor="#ff0000">
              <v:stroke dashstyle="solid"/>
            </v:line>
            <v:shape style="position:absolute;left:4924;top:2520;width:53;height:2" coordorigin="4924,2521" coordsize="53,2" path="m4924,2523l4940,2523,4977,2521e" filled="false" stroked="true" strokeweight=".413037pt" strokecolor="#ff0000">
              <v:path arrowok="t"/>
              <v:stroke dashstyle="solid"/>
            </v:shape>
            <v:line style="position:absolute" from="4995,2520" to="5055,2520" stroked="true" strokeweight=".518676pt" strokecolor="#ff0000">
              <v:stroke dashstyle="solid"/>
            </v:line>
            <v:shape style="position:absolute;left:5072;top:2516;width:53;height:3" coordorigin="5073,2517" coordsize="53,3" path="m5073,2519l5097,2519,5125,2517e" filled="false" stroked="true" strokeweight=".413037pt" strokecolor="#ff0000">
              <v:path arrowok="t"/>
              <v:stroke dashstyle="solid"/>
            </v:shape>
            <v:line style="position:absolute" from="5143,2516" to="5203,2516" stroked="true" strokeweight=".518676pt" strokecolor="#ff0000">
              <v:stroke dashstyle="solid"/>
            </v:line>
            <v:shape style="position:absolute;left:5220;top:2510;width:201;height:4" coordorigin="5221,2511" coordsize="201,4" path="m5221,2514l5255,2514,5273,2513m5295,2513l5347,2513m5369,2513l5411,2513,5421,2511e" filled="false" stroked="true" strokeweight=".413148pt" strokecolor="#ff0000">
              <v:path arrowok="t"/>
              <v:stroke dashstyle="solid"/>
            </v:shape>
            <v:line style="position:absolute" from="5439,2507" to="5499,2507" stroked="true" strokeweight=".613751pt" strokecolor="#ff0000">
              <v:stroke dashstyle="solid"/>
            </v:line>
            <v:shape style="position:absolute;left:5517;top:2320;width:1008;height:182" coordorigin="5517,2321" coordsize="1008,182" path="m5517,2503l5567,2501,5570,2499m5591,2495l5643,2487m5665,2483l5718,2473m5737,2469l5790,2459m5810,2453l5862,2443m5882,2439l5934,2429m5956,2425l6008,2415m6030,2413l6040,2411,6082,2403m6104,2399l6156,2391m6178,2387l6196,2385,6230,2375m6252,2371l6302,2359m6324,2353l6354,2347,6376,2343m6399,2339l6451,2331m6472,2329l6511,2323,6525,2321e" filled="false" stroked="true" strokeweight=".413148pt" strokecolor="#ff0000">
              <v:path arrowok="t"/>
              <v:stroke dashstyle="solid"/>
            </v:shape>
            <v:line style="position:absolute" from="6543,2320" to="6603,2320" stroked="true" strokeweight=".518676pt" strokecolor="#ff0000">
              <v:stroke dashstyle="solid"/>
            </v:line>
            <v:rect style="position:absolute;left:6620;top:2312;width:33;height:9" filled="true" fillcolor="#ff0000" stroked="false">
              <v:fill type="solid"/>
            </v:rect>
            <v:shape style="position:absolute;left:1956;top:597;width:1102;height:1613" coordorigin="1957,598" coordsize="1102,1613" path="m1957,598l1964,650m1968,672l1977,724m1980,746l1989,798m1993,820l2001,872m2005,894l2013,946m2017,968l2025,1020m2029,1042l2037,1094m2041,1116l2049,1168m2053,1190l2061,1242m2065,1264l2073,1316m2077,1337l2085,1390m2089,1412l2097,1463m2101,1486l2109,1537m2115,1557l2137,1605m2145,1625l2167,1674m2175,1693l2197,1741m2205,1761l2225,1809m2235,1830l2255,1877m2265,1897l2269,1903,2295,1941m2307,1959l2337,2001m2349,2019l2379,2061m2391,2079l2421,2121m2441,2131l2491,2145m2511,2151l2562,2165m2582,2171l2583,2173,2631,2183m2651,2189l2702,2201m2724,2205l2742,2211,2774,2205m2796,2201l2848,2193m2870,2189l2898,2185,2920,2177m2940,2171l2990,2155m3010,2147l3056,2133,3058,2131e" filled="false" stroked="true" strokeweight=".413148pt" strokecolor="#ff0000">
              <v:path arrowok="t"/>
              <v:stroke dashstyle="solid"/>
            </v:shape>
            <v:line style="position:absolute" from="3076,2130" to="3136,2130" stroked="true" strokeweight=".518676pt" strokecolor="#ff0000">
              <v:stroke dashstyle="solid"/>
            </v:line>
            <v:line style="position:absolute" from="3150,2128" to="3210,2128" stroked="true" strokeweight=".518676pt" strokecolor="#ff0000">
              <v:stroke dashstyle="solid"/>
            </v:line>
            <v:shape style="position:absolute;left:3228;top:2123;width:349;height:6" coordorigin="3228,2123" coordsize="349,6" path="m3228,2125l3281,2125m3302,2123l3354,2123m3377,2123l3428,2123m3451,2125l3503,2125m3525,2125l3526,2127,3577,2129e" filled="false" stroked="true" strokeweight=".413148pt" strokecolor="#ff0000">
              <v:path arrowok="t"/>
              <v:stroke dashstyle="solid"/>
            </v:shape>
            <v:line style="position:absolute" from="3595,2131" to="3655,2131" stroked="true" strokeweight=".613751pt" strokecolor="#ff0000">
              <v:stroke dashstyle="solid"/>
            </v:line>
            <v:shape style="position:absolute;left:3672;top:2132;width:201;height:3" coordorigin="3673,2133" coordsize="201,3" path="m3673,2133l3683,2135,3725,2135m3747,2135l3799,2135m3821,2135l3841,2135,3873,2135e" filled="false" stroked="true" strokeweight=".413148pt" strokecolor="#ff0000">
              <v:path arrowok="t"/>
              <v:stroke dashstyle="solid"/>
            </v:shape>
            <v:line style="position:absolute" from="3891,2138" to="3952,2138" stroked="true" strokeweight=".518676pt" strokecolor="#ff0000">
              <v:stroke dashstyle="solid"/>
            </v:line>
            <v:shape style="position:absolute;left:3969;top:2139;width:53;height:3" coordorigin="3969,2139" coordsize="53,3" path="m3969,2139l3997,2141,4021,2141e" filled="false" stroked="true" strokeweight=".413037pt" strokecolor="#ff0000">
              <v:path arrowok="t"/>
              <v:stroke dashstyle="solid"/>
            </v:shape>
            <v:line style="position:absolute" from="4039,2142" to="4099,2142" stroked="true" strokeweight=".486984pt" strokecolor="#ff0000">
              <v:stroke dashstyle="solid"/>
            </v:line>
            <v:shape style="position:absolute;left:4117;top:2142;width:201;height:5" coordorigin="4117,2143" coordsize="201,5" path="m4117,2143l4156,2145,4170,2145m4191,2145l4243,2145m4266,2145l4312,2147,4318,2147e" filled="false" stroked="true" strokeweight=".413148pt" strokecolor="#ff0000">
              <v:path arrowok="t"/>
              <v:stroke dashstyle="solid"/>
            </v:shape>
            <v:line style="position:absolute" from="4336,2148" to="4396,2148" stroked="true" strokeweight=".518676pt" strokecolor="#ff0000">
              <v:stroke dashstyle="solid"/>
            </v:line>
            <v:line style="position:absolute" from="4410,2150" to="4470,2150" stroked="true" strokeweight=".518676pt" strokecolor="#ff0000">
              <v:stroke dashstyle="solid"/>
            </v:line>
            <v:shape style="position:absolute;left:4487;top:2153;width:497;height:5" coordorigin="4488,2153" coordsize="497,5" path="m4488,2153l4540,2153m4562,2155l4614,2155m4636,2155l4688,2155m4710,2155l4762,2155m4784,2155l4836,2155m4858,2155l4910,2155m4933,2155l4940,2157,4985,2157e" filled="false" stroked="true" strokeweight=".413148pt" strokecolor="#ff0000">
              <v:path arrowok="t"/>
              <v:stroke dashstyle="solid"/>
            </v:shape>
            <v:line style="position:absolute" from="5002,2158" to="5063,2158" stroked="true" strokeweight=".497548pt" strokecolor="#ff0000">
              <v:stroke dashstyle="solid"/>
            </v:line>
            <v:shape style="position:absolute;left:5080;top:2158;width:349;height:5" coordorigin="5081,2159" coordsize="349,5" path="m5081,2159l5097,2161,5133,2161m5155,2161l5207,2161m5229,2161l5255,2161,5281,2161m5303,2161l5355,2161m5377,2161l5411,2163,5429,2161e" filled="false" stroked="true" strokeweight=".413148pt" strokecolor="#ff0000">
              <v:path arrowok="t"/>
              <v:stroke dashstyle="solid"/>
            </v:shape>
            <v:line style="position:absolute" from="5447,2157" to="5507,2157" stroked="true" strokeweight=".592623pt" strokecolor="#ff0000">
              <v:stroke dashstyle="solid"/>
            </v:line>
            <v:shape style="position:absolute;left:5525;top:2148;width:53;height:5" coordorigin="5525,2149" coordsize="53,5" path="m5525,2153l5567,2151,5577,2149e" filled="false" stroked="true" strokeweight=".413038pt" strokecolor="#ff0000">
              <v:path arrowok="t"/>
              <v:stroke dashstyle="solid"/>
            </v:shape>
            <v:line style="position:absolute" from="5595,2144" to="5656,2144" stroked="true" strokeweight=".6877pt" strokecolor="#ff0000">
              <v:stroke dashstyle="solid"/>
            </v:line>
            <v:line style="position:absolute" from="5669,2137" to="5730,2137" stroked="true" strokeweight=".624315pt" strokecolor="#ff0000">
              <v:stroke dashstyle="solid"/>
            </v:line>
            <v:shape style="position:absolute;left:5747;top:2109;width:126;height:22" coordorigin="5748,2109" coordsize="126,22" path="m5748,2131l5800,2121m5821,2119l5874,2109e" filled="false" stroked="true" strokeweight=".413148pt" strokecolor="#ff0000">
              <v:path arrowok="t"/>
              <v:stroke dashstyle="solid"/>
            </v:shape>
            <v:line style="position:absolute" from="5892,2105" to="5952,2105" stroked="true" strokeweight=".613751pt" strokecolor="#ff0000">
              <v:stroke dashstyle="solid"/>
            </v:line>
            <v:line style="position:absolute" from="5966,2099" to="6026,2099" stroked="true" strokeweight=".624315pt" strokecolor="#ff0000">
              <v:stroke dashstyle="solid"/>
            </v:line>
            <v:line style="position:absolute" from="6038,2094" to="6098,2094" stroked="true" strokeweight=".518676pt" strokecolor="#ff0000">
              <v:stroke dashstyle="solid"/>
            </v:line>
            <v:line style="position:absolute" from="6112,2091" to="6172,2091" stroked="true" strokeweight=".613751pt" strokecolor="#ff0000">
              <v:stroke dashstyle="solid"/>
            </v:line>
            <v:shape style="position:absolute;left:6190;top:2063;width:200;height:26" coordorigin="6190,2063" coordsize="200,26" path="m6190,2089l6196,2089,6242,2081m6264,2077l6316,2071m6338,2067l6354,2065,6390,2063e" filled="false" stroked="true" strokeweight=".413148pt" strokecolor="#ff0000">
              <v:path arrowok="t"/>
              <v:stroke dashstyle="solid"/>
            </v:shape>
            <v:line style="position:absolute" from="6408,2062" to="6469,2062" stroked="true" strokeweight=".518676pt" strokecolor="#ff0000">
              <v:stroke dashstyle="solid"/>
            </v:line>
            <v:shape style="position:absolute;left:6486;top:2061;width:127;height:10" coordorigin="6486,2061" coordsize="127,10" path="m6486,2061l6511,2061,6539,2063m6561,2065l6613,2071e" filled="false" stroked="true" strokeweight=".413148pt" strokecolor="#ff0000">
              <v:path arrowok="t"/>
              <v:stroke dashstyle="solid"/>
            </v:shape>
            <v:line style="position:absolute" from="6635,2073" to="6653,2076" stroked="true" strokeweight=".413044pt" strokecolor="#ff0000">
              <v:stroke dashstyle="solid"/>
            </v:line>
            <v:rect style="position:absolute;left:1954;top:222;width:4717;height:2827" filled="false" stroked="true" strokeweight=".413096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56.900284pt;margin-top:-17.057325pt;width:17.150pt;height:.1pt;mso-position-horizontal-relative:page;mso-position-vertical-relative:paragraph;z-index:-23614976" coordorigin="3138,-341" coordsize="343,0" path="m3138,-341l3190,-341m3216,-341l3268,-341m3295,-341l3346,-341m3373,-341l3425,-341m3451,-341l3480,-341e" filled="false" stroked="true" strokeweight=".413148pt" strokecolor="#ff0000">
            <v:path arrowok="t"/>
            <v:stroke dashstyle="solid"/>
            <w10:wrap type="none"/>
          </v:shape>
        </w:pict>
      </w:r>
      <w:r>
        <w:rPr>
          <w:rFonts w:ascii="Arial MT"/>
          <w:sz w:val="17"/>
        </w:rPr>
        <w:t>10.0</w:t>
      </w:r>
    </w:p>
    <w:p>
      <w:pPr>
        <w:pStyle w:val="BodyText"/>
        <w:spacing w:before="3"/>
        <w:ind w:left="0"/>
        <w:jc w:val="left"/>
        <w:rPr>
          <w:rFonts w:ascii="Arial MT"/>
          <w:sz w:val="15"/>
        </w:rPr>
      </w:pPr>
    </w:p>
    <w:p>
      <w:pPr>
        <w:spacing w:before="98"/>
        <w:ind w:left="49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7.5</w:t>
      </w:r>
    </w:p>
    <w:p>
      <w:pPr>
        <w:pStyle w:val="BodyText"/>
        <w:spacing w:before="3"/>
        <w:ind w:left="0"/>
        <w:jc w:val="left"/>
        <w:rPr>
          <w:rFonts w:ascii="Arial MT"/>
          <w:sz w:val="15"/>
        </w:rPr>
      </w:pPr>
    </w:p>
    <w:p>
      <w:pPr>
        <w:spacing w:before="99"/>
        <w:ind w:left="49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5.0</w:t>
      </w:r>
    </w:p>
    <w:p>
      <w:pPr>
        <w:pStyle w:val="BodyText"/>
        <w:spacing w:before="3"/>
        <w:ind w:left="0"/>
        <w:jc w:val="left"/>
        <w:rPr>
          <w:rFonts w:ascii="Arial MT"/>
          <w:sz w:val="15"/>
        </w:rPr>
      </w:pPr>
    </w:p>
    <w:p>
      <w:pPr>
        <w:spacing w:before="98"/>
        <w:ind w:left="49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2.5</w:t>
      </w:r>
    </w:p>
    <w:p>
      <w:pPr>
        <w:pStyle w:val="BodyText"/>
        <w:spacing w:before="4"/>
        <w:ind w:left="0"/>
        <w:jc w:val="left"/>
        <w:rPr>
          <w:rFonts w:ascii="Arial MT"/>
          <w:sz w:val="15"/>
        </w:rPr>
      </w:pPr>
    </w:p>
    <w:p>
      <w:pPr>
        <w:spacing w:before="98"/>
        <w:ind w:left="49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0.0</w:t>
      </w:r>
    </w:p>
    <w:p>
      <w:pPr>
        <w:pStyle w:val="BodyText"/>
        <w:spacing w:before="4"/>
        <w:ind w:left="0"/>
        <w:jc w:val="left"/>
        <w:rPr>
          <w:rFonts w:ascii="Arial MT"/>
          <w:sz w:val="15"/>
        </w:rPr>
      </w:pPr>
    </w:p>
    <w:p>
      <w:pPr>
        <w:spacing w:before="98"/>
        <w:ind w:left="429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-2.5</w:t>
      </w:r>
    </w:p>
    <w:p>
      <w:pPr>
        <w:pStyle w:val="BodyText"/>
        <w:spacing w:before="3"/>
        <w:ind w:left="0"/>
        <w:jc w:val="left"/>
        <w:rPr>
          <w:rFonts w:ascii="Arial MT"/>
          <w:sz w:val="15"/>
        </w:rPr>
      </w:pPr>
    </w:p>
    <w:p>
      <w:pPr>
        <w:spacing w:before="98"/>
        <w:ind w:left="429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-5.0</w:t>
      </w:r>
    </w:p>
    <w:p>
      <w:pPr>
        <w:tabs>
          <w:tab w:pos="1475" w:val="left" w:leader="none"/>
          <w:tab w:pos="2260" w:val="left" w:leader="none"/>
          <w:tab w:pos="3047" w:val="left" w:leader="none"/>
          <w:tab w:pos="3832" w:val="left" w:leader="none"/>
          <w:tab w:pos="4617" w:val="left" w:leader="none"/>
          <w:tab w:pos="5402" w:val="left" w:leader="none"/>
        </w:tabs>
        <w:spacing w:before="33"/>
        <w:ind w:left="690" w:right="0" w:firstLine="0"/>
        <w:jc w:val="left"/>
        <w:rPr>
          <w:rFonts w:ascii="Arial MT"/>
          <w:sz w:val="17"/>
        </w:rPr>
      </w:pPr>
      <w:r>
        <w:rPr/>
        <w:pict>
          <v:line style="position:absolute;mso-position-horizontal-relative:page;mso-position-vertical-relative:paragraph;z-index:15753728" from="156.900284pt,33.888096pt" to="174.024052pt,33.888096pt" stroked="true" strokeweight=".413037pt" strokecolor="#0000ff">
            <v:stroke dashstyle="solid"/>
            <w10:wrap type="none"/>
          </v:line>
        </w:pict>
      </w:r>
      <w:r>
        <w:rPr>
          <w:rFonts w:ascii="Arial MT"/>
          <w:sz w:val="17"/>
        </w:rPr>
        <w:t>1980</w:t>
        <w:tab/>
        <w:t>1985</w:t>
        <w:tab/>
        <w:t>1990</w:t>
        <w:tab/>
        <w:t>1995</w:t>
        <w:tab/>
        <w:t>2000</w:t>
        <w:tab/>
        <w:t>2005</w:t>
        <w:tab/>
        <w:t>2010</w:t>
      </w:r>
    </w:p>
    <w:p>
      <w:pPr>
        <w:pStyle w:val="BodyText"/>
        <w:spacing w:before="5"/>
        <w:ind w:left="0"/>
        <w:jc w:val="left"/>
        <w:rPr>
          <w:rFonts w:ascii="Arial MT"/>
          <w:sz w:val="22"/>
        </w:rPr>
      </w:pPr>
      <w:r>
        <w:rPr/>
        <w:pict>
          <v:shape style="position:absolute;margin-left:152.198944pt;margin-top:15.11182pt;width:126.7pt;height:25.3pt;mso-position-horizontal-relative:page;mso-position-vertical-relative:paragraph;z-index:-15706624;mso-wrap-distance-left:0;mso-wrap-distance-right:0" type="#_x0000_t202" filled="false" stroked="true" strokeweight=".413045pt" strokecolor="#000000">
            <v:textbox inset="0,0,0,0">
              <w:txbxContent>
                <w:p>
                  <w:pPr>
                    <w:spacing w:before="28"/>
                    <w:ind w:left="502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sz w:val="17"/>
                    </w:rPr>
                    <w:t>Recursive</w:t>
                  </w:r>
                  <w:r>
                    <w:rPr>
                      <w:rFonts w:ascii="Arial MT"/>
                      <w:spacing w:val="-6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C(2)</w:t>
                  </w:r>
                  <w:r>
                    <w:rPr>
                      <w:rFonts w:ascii="Arial MT"/>
                      <w:spacing w:val="-17"/>
                      <w:sz w:val="17"/>
                    </w:rPr>
                    <w:t> </w:t>
                  </w:r>
                  <w:r>
                    <w:rPr>
                      <w:rFonts w:ascii="Arial MT"/>
                      <w:sz w:val="17"/>
                    </w:rPr>
                    <w:t>Estimates</w:t>
                  </w:r>
                </w:p>
                <w:p>
                  <w:pPr>
                    <w:spacing w:before="20"/>
                    <w:ind w:left="502" w:right="0" w:firstLine="0"/>
                    <w:jc w:val="left"/>
                    <w:rPr>
                      <w:rFonts w:ascii="Arial MT" w:hAnsi="Arial MT"/>
                      <w:sz w:val="17"/>
                    </w:rPr>
                  </w:pPr>
                  <w:r>
                    <w:rPr>
                      <w:rFonts w:ascii="Arial MT" w:hAnsi="Arial MT"/>
                      <w:sz w:val="17"/>
                    </w:rPr>
                    <w:t>±</w:t>
                  </w:r>
                  <w:r>
                    <w:rPr>
                      <w:rFonts w:ascii="Arial MT" w:hAnsi="Arial MT"/>
                      <w:spacing w:val="14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2</w:t>
                  </w:r>
                  <w:r>
                    <w:rPr>
                      <w:rFonts w:ascii="Arial MT" w:hAnsi="Arial MT"/>
                      <w:spacing w:val="13"/>
                      <w:sz w:val="17"/>
                    </w:rPr>
                    <w:t> </w:t>
                  </w:r>
                  <w:r>
                    <w:rPr>
                      <w:rFonts w:ascii="Arial MT" w:hAnsi="Arial MT"/>
                      <w:sz w:val="17"/>
                    </w:rPr>
                    <w:t>S.E.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jc w:val="left"/>
        <w:rPr>
          <w:rFonts w:ascii="Arial MT"/>
          <w:sz w:val="14"/>
        </w:rPr>
      </w:pPr>
    </w:p>
    <w:p>
      <w:pPr>
        <w:spacing w:before="98"/>
        <w:ind w:left="536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93.929932pt;margin-top:10.859936pt;width:239.85pt;height:145.85pt;mso-position-horizontal-relative:page;mso-position-vertical-relative:paragraph;z-index:15752192" coordorigin="1879,217" coordsize="4797,2917">
            <v:rect style="position:absolute;left:1954;top:221;width:4717;height:2827" filled="false" stroked="true" strokeweight=".413096pt" strokecolor="#000000">
              <v:stroke dashstyle="solid"/>
            </v:rect>
            <v:shape style="position:absolute;left:1878;top:225;width:4791;height:2908" coordorigin="1879,226" coordsize="4791,2908" path="m1948,3043l1879,3043m1948,2480l1879,2480m1948,1916l1879,1916m1948,1353l1879,1353m1948,789l1879,789m1948,226l1879,226m1957,3054l1957,3096m2113,3054l2113,3096m2269,3054l2269,3096m2427,3054l2427,3096m2583,3054l2583,3096m2742,3054l2742,3096m2898,3054l2898,3096m3056,3054l3056,3096m3212,3054l3212,3096m3368,3054l3368,3096m3526,3054l3526,3096m3683,3054l3683,3096m3841,3054l3841,3096m3997,3054l3997,3096m4156,3054l4156,3096m4312,3054l4312,3096m4468,3054l4468,3096m4626,3054l4626,3096m4782,3054l4782,3096m4940,3054l4940,3096m5097,3054l5097,3096m5255,3054l5255,3096m5411,3054l5411,3096m5567,3054l5567,3096m5726,3054l5726,3096m5882,3054l5882,3096m6040,3054l6040,3096m6196,3054l6196,3096m6354,3054l6354,3096m6511,3054l6511,3096m6669,3054l6669,3096m1957,3054l1957,3133m2742,3054l2742,3133m3526,3054l3526,3133m4312,3054l4312,3133m5097,3054l5097,3133m5882,3054l5882,3133m6669,3054l6669,3133e" filled="false" stroked="true" strokeweight=".309859pt" strokecolor="#000000">
              <v:path arrowok="t"/>
              <v:stroke dashstyle="solid"/>
            </v:shape>
            <v:shape style="position:absolute;left:1956;top:813;width:4697;height:938" coordorigin="1957,813" coordsize="4697,938" path="m1957,1751l2113,1099,2269,897,2427,813,2583,869,2742,865,2898,913,3056,973,3212,987,3368,993,3526,989,3683,983,3841,983,3997,981,4156,983,4312,987,4468,985,4626,979,4782,985,4940,985,5097,985,5255,987,5411,987,5567,1001,5726,1023,5882,1057,6040,1079,6196,1095,6354,1129,6511,1145,6653,1139e" filled="false" stroked="true" strokeweight=".413045pt" strokecolor="#0000ff">
              <v:path arrowok="t"/>
              <v:stroke dashstyle="solid"/>
            </v:shape>
            <v:shape style="position:absolute;left:1956;top:2128;width:117;height:792" coordorigin="1957,2128" coordsize="117,792" path="m1957,2919l1963,2868m1966,2846l1975,2794m1977,2772l1985,2720m1989,2698l1997,2646m1998,2624l2007,2572m2011,2550l2019,2498m2021,2476l2029,2424m2033,2402l2041,2350m2043,2328l2051,2276m2055,2254l2061,2202m2065,2180l2073,2128e" filled="false" stroked="true" strokeweight=".413148pt" strokecolor="#ff0000">
              <v:path arrowok="t"/>
              <v:stroke dashstyle="solid"/>
            </v:shape>
            <v:line style="position:absolute" from="2080,2050" to="2080,2110" stroked="true" strokeweight=".697579pt" strokecolor="#ff0000">
              <v:stroke dashstyle="solid"/>
            </v:line>
            <v:shape style="position:absolute;left:2086;top:1128;width:1020;height:903" coordorigin="2087,1129" coordsize="1020,903" path="m2087,2032l2095,1980m2097,1958l2105,1906m2109,1884l2113,1864,2123,1834m2131,1814l2151,1767m2159,1747l2177,1698m2185,1678l2205,1630m2213,1611l2231,1563m2239,1542l2257,1494m2265,1474l2269,1471,2293,1430m2305,1413l2331,1369m2343,1350l2371,1307m2383,1288l2409,1245m2421,1227l2427,1221,2469,1207m2489,1201l2539,1185m2559,1179l2583,1171,2610,1163m2630,1157l2679,1145m2699,1139l2742,1129,2752,1129m2774,1133l2826,1143m2848,1147l2898,1157,2898,1157m2918,1163l2968,1181m2988,1187l3036,1205m3056,1211l3056,1213,3106,1213e" filled="false" stroked="true" strokeweight=".413148pt" strokecolor="#ff0000">
              <v:path arrowok="t"/>
              <v:stroke dashstyle="solid"/>
            </v:shape>
            <v:line style="position:absolute" from="3124,1216" to="3184,1216" stroked="true" strokeweight=".508112pt" strokecolor="#ff0000">
              <v:stroke dashstyle="solid"/>
            </v:line>
            <v:shape style="position:absolute;left:3202;top:1216;width:53;height:3" coordorigin="3202,1217" coordsize="53,3" path="m3202,1217l3212,1219,3254,1219e" filled="false" stroked="true" strokeweight=".413037pt" strokecolor="#ff0000">
              <v:path arrowok="t"/>
              <v:stroke dashstyle="solid"/>
            </v:shape>
            <v:line style="position:absolute" from="3272,1220" to="3333,1220" stroked="true" strokeweight=".518676pt" strokecolor="#ff0000">
              <v:stroke dashstyle="solid"/>
            </v:line>
            <v:shape style="position:absolute;left:3350;top:1218;width:201;height:5" coordorigin="3350,1219" coordsize="201,5" path="m3350,1221l3368,1223,3402,1221m3425,1221l3476,1221m3499,1221l3526,1221,3551,1219e" filled="false" stroked="true" strokeweight=".413148pt" strokecolor="#ff0000">
              <v:path arrowok="t"/>
              <v:stroke dashstyle="solid"/>
            </v:shape>
            <v:line style="position:absolute" from="3569,1215" to="3629,1215" stroked="true" strokeweight=".613751pt" strokecolor="#ff0000">
              <v:stroke dashstyle="solid"/>
            </v:line>
            <v:shape style="position:absolute;left:3646;top:1206;width:201;height:4" coordorigin="3647,1207" coordsize="201,4" path="m3647,1211l3683,1208,3699,1208m3721,1208l3773,1208m3795,1208l3841,1208,3847,1207e" filled="false" stroked="true" strokeweight=".413148pt" strokecolor="#ff0000">
              <v:path arrowok="t"/>
              <v:stroke dashstyle="solid"/>
            </v:shape>
            <v:shape style="position:absolute;left:3864;top:1203;width:135;height:3" coordorigin="3865,1204" coordsize="135,3" path="m3865,1206l3925,1206m3939,1204l4000,1204e" filled="false" stroked="true" strokeweight=".518676pt" strokecolor="#ff0000">
              <v:path arrowok="t"/>
              <v:stroke dashstyle="solid"/>
            </v:shape>
            <v:shape style="position:absolute;left:4017;top:1196;width:275;height:5" coordorigin="4017,1197" coordsize="275,5" path="m4017,1201l4069,1201m4092,1199l4143,1199m4165,1197l4218,1197m4240,1197l4291,1197e" filled="false" stroked="true" strokeweight=".413148pt" strokecolor="#ff0000">
              <v:path arrowok="t"/>
              <v:stroke dashstyle="solid"/>
            </v:shape>
            <v:line style="position:absolute" from="4310,1194" to="4370,1194" stroked="true" strokeweight=".508112pt" strokecolor="#ff0000">
              <v:stroke dashstyle="solid"/>
            </v:line>
            <v:line style="position:absolute" from="4383,1192" to="4444,1192" stroked="true" strokeweight=".497548pt" strokecolor="#ff0000">
              <v:stroke dashstyle="solid"/>
            </v:line>
            <v:shape style="position:absolute;left:4462;top:1188;width:52;height:3" coordorigin="4462,1189" coordsize="52,3" path="m4462,1191l4468,1191,4514,1189e" filled="false" stroked="true" strokeweight=".413037pt" strokecolor="#ff0000">
              <v:path arrowok="t"/>
              <v:stroke dashstyle="solid"/>
            </v:shape>
            <v:line style="position:absolute" from="4532,1186" to="4592,1186" stroked="true" strokeweight=".518676pt" strokecolor="#ff0000">
              <v:stroke dashstyle="solid"/>
            </v:line>
            <v:shape style="position:absolute;left:4610;top:1182;width:349;height:5" coordorigin="4610,1183" coordsize="349,5" path="m4610,1185l4626,1185,4662,1185m4684,1185l4736,1185m4758,1185l4782,1187,4810,1185m4832,1185l4885,1185m4907,1185l4940,1185,4958,1183e" filled="false" stroked="true" strokeweight=".413148pt" strokecolor="#ff0000">
              <v:path arrowok="t"/>
              <v:stroke dashstyle="solid"/>
            </v:shape>
            <v:line style="position:absolute" from="4976,1182" to="5037,1182" stroked="true" strokeweight=".518676pt" strokecolor="#ff0000">
              <v:stroke dashstyle="solid"/>
            </v:line>
            <v:shape style="position:absolute;left:5054;top:1178;width:349;height:2" coordorigin="5055,1179" coordsize="349,2" path="m5055,1181l5097,1181,5107,1181m5129,1181l5181,1181m5203,1181l5255,1181m5277,1179l5329,1179m5351,1179l5403,1179e" filled="false" stroked="true" strokeweight=".413148pt" strokecolor="#ff0000">
              <v:path arrowok="t"/>
              <v:stroke dashstyle="solid"/>
            </v:shape>
            <v:line style="position:absolute" from="5421,1181" to="5481,1181" stroked="true" strokeweight=".613751pt" strokecolor="#ff0000">
              <v:stroke dashstyle="solid"/>
            </v:line>
            <v:line style="position:absolute" from="5495,1187" to="5555,1187" stroked="true" strokeweight=".613751pt" strokecolor="#ff0000">
              <v:stroke dashstyle="solid"/>
            </v:line>
            <v:line style="position:absolute" from="5569,1194" to="5629,1194" stroked="true" strokeweight=".698264pt" strokecolor="#ff0000">
              <v:stroke dashstyle="solid"/>
            </v:line>
            <v:shape style="position:absolute;left:5647;top:1200;width:275;height:39" coordorigin="5648,1201" coordsize="275,39" path="m5648,1201l5700,1207m5721,1208l5726,1211,5774,1217m5796,1221l5848,1231m5870,1233l5882,1237,5922,1239e" filled="false" stroked="true" strokeweight=".413148pt" strokecolor="#ff0000">
              <v:path arrowok="t"/>
              <v:stroke dashstyle="solid"/>
            </v:shape>
            <v:line style="position:absolute" from="5940,1243" to="6000,1243" stroked="true" strokeweight=".613751pt" strokecolor="#ff0000">
              <v:stroke dashstyle="solid"/>
            </v:line>
            <v:shape style="position:absolute;left:6017;top:1246;width:53;height:5" coordorigin="6018,1247" coordsize="53,5" path="m6018,1247l6040,1251,6070,1251e" filled="false" stroked="true" strokeweight=".413038pt" strokecolor="#ff0000">
              <v:path arrowok="t"/>
              <v:stroke dashstyle="solid"/>
            </v:shape>
            <v:line style="position:absolute" from="6088,1254" to="6148,1254" stroked="true" strokeweight=".508112pt" strokecolor="#ff0000">
              <v:stroke dashstyle="solid"/>
            </v:line>
            <v:shape style="position:absolute;left:6166;top:1256;width:201;height:29" coordorigin="6166,1257" coordsize="201,29" path="m6166,1257l6196,1258,6218,1261m6240,1265l6292,1272m6314,1277l6354,1285,6366,1285e" filled="false" stroked="true" strokeweight=".413148pt" strokecolor="#ff0000">
              <v:path arrowok="t"/>
              <v:stroke dashstyle="solid"/>
            </v:shape>
            <v:line style="position:absolute" from="6384,1286" to="6445,1286" stroked="true" strokeweight=".486984pt" strokecolor="#ff0000">
              <v:stroke dashstyle="solid"/>
            </v:line>
            <v:shape style="position:absolute;left:6462;top:1278;width:124;height:12" coordorigin="6463,1279" coordsize="124,12" path="m6463,1288l6511,1291,6513,1288m6535,1286l6587,1279e" filled="false" stroked="true" strokeweight=".413148pt" strokecolor="#ff0000">
              <v:path arrowok="t"/>
              <v:stroke dashstyle="solid"/>
            </v:shape>
            <v:line style="position:absolute" from="6609,1277" to="6653,1270" stroked="true" strokeweight=".413042pt" strokecolor="#ff0000">
              <v:stroke dashstyle="solid"/>
            </v:line>
            <v:shape style="position:absolute;left:1956;top:351;width:145;height:230" coordorigin="1957,351" coordsize="145,230" path="m1957,581l1982,537m1995,519l2023,475m2033,457l2061,413m2073,395l2101,351e" filled="false" stroked="true" strokeweight=".413148pt" strokecolor="#ff0000">
              <v:path arrowok="t"/>
              <v:stroke dashstyle="solid"/>
            </v:shape>
            <v:line style="position:absolute" from="2111,331" to="2171,331" stroked="true" strokeweight=".613751pt" strokecolor="#ff0000">
              <v:stroke dashstyle="solid"/>
            </v:line>
            <v:line style="position:absolute" from="2185,327" to="2245,327" stroked="true" strokeweight=".624315pt" strokecolor="#ff0000">
              <v:stroke dashstyle="solid"/>
            </v:line>
            <v:shape style="position:absolute;left:2262;top:323;width:962;height:432" coordorigin="2263,324" coordsize="962,432" path="m2263,324l2269,324,2311,343m2329,354l2375,375m2393,385l2427,403,2435,413m2451,429l2487,467m2501,483l2537,521m2551,537l2583,567,2591,567m2612,573l2663,585m2685,589l2736,601m2756,607l2804,627m2824,635l2872,655m2892,663l2898,667,2940,683m2960,691l3008,711m3028,719l3056,733,3076,735m3098,737l3150,745m3172,749l3212,755,3224,755e" filled="false" stroked="true" strokeweight=".413148pt" strokecolor="#ff0000">
              <v:path arrowok="t"/>
              <v:stroke dashstyle="solid"/>
            </v:shape>
            <v:line style="position:absolute" from="3242,757" to="3302,757" stroked="true" strokeweight=".592623pt" strokecolor="#ff0000">
              <v:stroke dashstyle="solid"/>
            </v:line>
            <v:shape style="position:absolute;left:3320;top:758;width:51;height:5" coordorigin="3320,759" coordsize="51,5" path="m3320,759l3368,763,3370,761e" filled="false" stroked="true" strokeweight=".413038pt" strokecolor="#ff0000">
              <v:path arrowok="t"/>
              <v:stroke dashstyle="solid"/>
            </v:shape>
            <v:line style="position:absolute" from="3389,760" to="3448,760" stroked="true" strokeweight=".518676pt" strokecolor="#ff0000">
              <v:stroke dashstyle="solid"/>
            </v:line>
            <v:line style="position:absolute" from="3462,758" to="3523,758" stroked="true" strokeweight=".486984pt" strokecolor="#ff0000">
              <v:stroke dashstyle="solid"/>
            </v:line>
            <v:shape style="position:absolute;left:3540;top:755;width:349;height:2" coordorigin="3541,755" coordsize="349,0" path="m3541,755l3593,755m3615,755l3667,755m3689,755l3741,755m3763,755l3815,755m3837,755l3841,755,3889,755e" filled="false" stroked="true" strokeweight=".413148pt" strokecolor="#ff0000">
              <v:path arrowok="t"/>
              <v:stroke dashstyle="solid"/>
            </v:shape>
            <v:line style="position:absolute" from="3907,758" to="3968,758" stroked="true" strokeweight=".486984pt" strokecolor="#ff0000">
              <v:stroke dashstyle="solid"/>
            </v:line>
            <v:shape style="position:absolute;left:3985;top:758;width:53;height:3" coordorigin="3985,759" coordsize="53,3" path="m3985,759l3997,761,4037,761e" filled="false" stroked="true" strokeweight=".413037pt" strokecolor="#ff0000">
              <v:path arrowok="t"/>
              <v:stroke dashstyle="solid"/>
            </v:shape>
            <v:line style="position:absolute" from="4055,764" to="4115,764" stroked="true" strokeweight=".518676pt" strokecolor="#ff0000">
              <v:stroke dashstyle="solid"/>
            </v:line>
            <v:shape style="position:absolute;left:4133;top:764;width:52;height:3" coordorigin="4134,765" coordsize="52,3" path="m4134,765l4156,767,4186,767e" filled="false" stroked="true" strokeweight=".413037pt" strokecolor="#ff0000">
              <v:path arrowok="t"/>
              <v:stroke dashstyle="solid"/>
            </v:shape>
            <v:line style="position:absolute" from="4204,770" to="4264,770" stroked="true" strokeweight=".518676pt" strokecolor="#ff0000">
              <v:stroke dashstyle="solid"/>
            </v:line>
            <v:shape style="position:absolute;left:4281;top:773;width:53;height:2" coordorigin="4282,773" coordsize="53,2" path="m4282,773l4312,775,4334,775e" filled="false" stroked="true" strokeweight=".413037pt" strokecolor="#ff0000">
              <v:path arrowok="t"/>
              <v:stroke dashstyle="solid"/>
            </v:shape>
            <v:line style="position:absolute" from="4351,776" to="4412,776" stroked="true" strokeweight=".508112pt" strokecolor="#ff0000">
              <v:stroke dashstyle="solid"/>
            </v:line>
            <v:shape style="position:absolute;left:4429;top:778;width:53;height:3" coordorigin="4430,779" coordsize="53,3" path="m4430,779l4468,781,4482,779e" filled="false" stroked="true" strokeweight=".413037pt" strokecolor="#ff0000">
              <v:path arrowok="t"/>
              <v:stroke dashstyle="solid"/>
            </v:shape>
            <v:line style="position:absolute" from="4500,777" to="4560,777" stroked="true" strokeweight=".613751pt" strokecolor="#ff0000">
              <v:stroke dashstyle="solid"/>
            </v:line>
            <v:shape style="position:absolute;left:4578;top:773;width:52;height:2" coordorigin="4578,773" coordsize="52,2" path="m4578,775l4626,773,4630,773e" filled="false" stroked="true" strokeweight=".413037pt" strokecolor="#ff0000">
              <v:path arrowok="t"/>
              <v:stroke dashstyle="solid"/>
            </v:shape>
            <v:line style="position:absolute" from="4648,774" to="4708,774" stroked="true" strokeweight=".497548pt" strokecolor="#ff0000">
              <v:stroke dashstyle="solid"/>
            </v:line>
            <v:line style="position:absolute" from="4722,778" to="4782,778" stroked="true" strokeweight=".518676pt" strokecolor="#ff0000">
              <v:stroke dashstyle="solid"/>
            </v:line>
            <v:shape style="position:absolute;left:4800;top:781;width:347;height:9" coordorigin="4800,781" coordsize="347,9" path="m4800,781l4852,781m4874,783l4926,783m4949,785l5001,785m5022,787l5075,787m5097,787l5097,789,5147,789e" filled="false" stroked="true" strokeweight=".413148pt" strokecolor="#ff0000">
              <v:path arrowok="t"/>
              <v:stroke dashstyle="solid"/>
            </v:shape>
            <v:line style="position:absolute" from="5165,790" to="5225,790" stroked="true" strokeweight=".486984pt" strokecolor="#ff0000">
              <v:stroke dashstyle="solid"/>
            </v:line>
            <v:shape style="position:absolute;left:5242;top:790;width:201;height:7" coordorigin="5243,791" coordsize="201,7" path="m5243,791l5255,793,5295,793m5317,793l5369,793m5391,793l5411,795,5444,797e" filled="false" stroked="true" strokeweight=".413148pt" strokecolor="#ff0000">
              <v:path arrowok="t"/>
              <v:stroke dashstyle="solid"/>
            </v:shape>
            <v:line style="position:absolute" from="5461,801" to="5521,801" stroked="true" strokeweight=".613751pt" strokecolor="#ff0000">
              <v:stroke dashstyle="solid"/>
            </v:line>
            <v:shape style="position:absolute;left:5539;top:804;width:1002;height:197" coordorigin="5539,805" coordsize="1002,197" path="m5539,805l5567,809,5591,813m5613,817l5665,825m5687,829l5726,837,5739,839m5760,845l5810,857m5832,861l5882,873m5902,877l5954,887m5976,891l6028,901m6050,905l6102,915m6124,919l6176,929m6196,933l6246,945m6268,951l6318,963m6340,969l6354,973,6392,979m6415,983l6467,991m6488,995l6511,1001,6541,1001e" filled="false" stroked="true" strokeweight=".413148pt" strokecolor="#ff0000">
              <v:path arrowok="t"/>
              <v:stroke dashstyle="solid"/>
            </v:shape>
            <v:line style="position:absolute" from="6559,1002" to="6619,1002" stroked="true" strokeweight=".518676pt" strokecolor="#ff0000">
              <v:stroke dashstyle="solid"/>
            </v:line>
            <v:rect style="position:absolute;left:6636;top:1005;width:17;height:2" filled="true" fillcolor="#ff0000" stroked="false">
              <v:fill type="solid"/>
            </v:rect>
            <v:rect style="position:absolute;left:1954;top:221;width:4717;height:2827" filled="false" stroked="true" strokeweight=".413096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156.900284pt;margin-top:-17.117910pt;width:17.150pt;height:.1pt;mso-position-horizontal-relative:page;mso-position-vertical-relative:paragraph;z-index:15754240" coordorigin="3138,-342" coordsize="343,0" path="m3138,-342l3190,-342m3216,-342l3268,-342m3295,-342l3346,-342m3373,-342l3425,-342m3451,-342l3480,-342e" filled="false" stroked="true" strokeweight=".413148pt" strokecolor="#ff0000">
            <v:path arrowok="t"/>
            <v:stroke dashstyle="solid"/>
            <w10:wrap type="none"/>
          </v:shape>
        </w:pict>
      </w:r>
      <w:r>
        <w:rPr>
          <w:rFonts w:ascii="Arial MT"/>
          <w:sz w:val="17"/>
        </w:rPr>
        <w:t>40</w:t>
      </w:r>
    </w:p>
    <w:p>
      <w:pPr>
        <w:pStyle w:val="BodyText"/>
        <w:spacing w:before="5"/>
        <w:ind w:left="0"/>
        <w:jc w:val="left"/>
        <w:rPr>
          <w:rFonts w:ascii="Arial MT"/>
          <w:sz w:val="23"/>
        </w:rPr>
      </w:pPr>
    </w:p>
    <w:p>
      <w:pPr>
        <w:spacing w:before="98"/>
        <w:ind w:left="53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20</w:t>
      </w:r>
    </w:p>
    <w:p>
      <w:pPr>
        <w:pStyle w:val="BodyText"/>
        <w:spacing w:before="6"/>
        <w:ind w:left="0"/>
        <w:jc w:val="left"/>
        <w:rPr>
          <w:rFonts w:ascii="Arial MT"/>
          <w:sz w:val="23"/>
        </w:rPr>
      </w:pPr>
    </w:p>
    <w:p>
      <w:pPr>
        <w:spacing w:before="98"/>
        <w:ind w:left="640" w:right="0" w:firstLine="0"/>
        <w:jc w:val="left"/>
        <w:rPr>
          <w:rFonts w:ascii="Arial MT"/>
          <w:sz w:val="17"/>
        </w:rPr>
      </w:pPr>
      <w:r>
        <w:rPr>
          <w:rFonts w:ascii="Arial MT"/>
          <w:w w:val="102"/>
          <w:sz w:val="17"/>
        </w:rPr>
        <w:t>0</w:t>
      </w:r>
    </w:p>
    <w:p>
      <w:pPr>
        <w:pStyle w:val="BodyText"/>
        <w:spacing w:before="6"/>
        <w:ind w:left="0"/>
        <w:jc w:val="left"/>
        <w:rPr>
          <w:rFonts w:ascii="Arial MT"/>
          <w:sz w:val="23"/>
        </w:rPr>
      </w:pPr>
    </w:p>
    <w:p>
      <w:pPr>
        <w:spacing w:before="98"/>
        <w:ind w:left="47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-20</w:t>
      </w:r>
    </w:p>
    <w:p>
      <w:pPr>
        <w:pStyle w:val="BodyText"/>
        <w:spacing w:before="5"/>
        <w:ind w:left="0"/>
        <w:jc w:val="left"/>
        <w:rPr>
          <w:rFonts w:ascii="Arial MT"/>
          <w:sz w:val="23"/>
        </w:rPr>
      </w:pPr>
    </w:p>
    <w:p>
      <w:pPr>
        <w:spacing w:before="98"/>
        <w:ind w:left="47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-40</w:t>
      </w:r>
    </w:p>
    <w:p>
      <w:pPr>
        <w:pStyle w:val="BodyText"/>
        <w:spacing w:before="6"/>
        <w:ind w:left="0"/>
        <w:jc w:val="left"/>
        <w:rPr>
          <w:rFonts w:ascii="Arial MT"/>
          <w:sz w:val="23"/>
        </w:rPr>
      </w:pPr>
    </w:p>
    <w:p>
      <w:pPr>
        <w:spacing w:before="98"/>
        <w:ind w:left="476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-60</w:t>
      </w:r>
    </w:p>
    <w:p>
      <w:pPr>
        <w:spacing w:after="0"/>
        <w:jc w:val="left"/>
        <w:rPr>
          <w:rFonts w:ascii="Arial MT"/>
          <w:sz w:val="17"/>
        </w:rPr>
        <w:sectPr>
          <w:type w:val="continuous"/>
          <w:pgSz w:w="12240" w:h="15840"/>
          <w:pgMar w:top="1500" w:bottom="1200" w:left="1080" w:right="1200"/>
        </w:sectPr>
      </w:pPr>
    </w:p>
    <w:p>
      <w:pPr>
        <w:pStyle w:val="Heading2"/>
        <w:numPr>
          <w:ilvl w:val="1"/>
          <w:numId w:val="18"/>
        </w:numPr>
        <w:tabs>
          <w:tab w:pos="1081" w:val="left" w:leader="none"/>
        </w:tabs>
        <w:spacing w:line="240" w:lineRule="auto" w:before="77" w:after="0"/>
        <w:ind w:left="1080" w:right="0" w:hanging="721"/>
        <w:jc w:val="both"/>
      </w:pPr>
      <w:bookmarkStart w:name="_TOC_250011" w:id="77"/>
      <w:r>
        <w:rPr/>
        <w:t>Choice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77"/>
      <w:r>
        <w:rPr/>
        <w:t>Estimation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6"/>
      </w:pPr>
      <w:r>
        <w:rPr/>
        <w:t>There are different methods of panel data estimation, out of which two are discussed here:</w:t>
      </w:r>
      <w:r>
        <w:rPr>
          <w:spacing w:val="1"/>
        </w:rPr>
        <w:t> </w:t>
      </w:r>
      <w:r>
        <w:rPr/>
        <w:t>estimation allowing for fixed effects (FEM) and estimation allowing for random effects (REM).</w:t>
      </w:r>
      <w:r>
        <w:rPr>
          <w:spacing w:val="1"/>
        </w:rPr>
        <w:t> </w:t>
      </w:r>
      <w:r>
        <w:rPr/>
        <w:t>The choice of either FEM or REM is determined by the Hausman test. The requirement before</w:t>
      </w:r>
      <w:r>
        <w:rPr>
          <w:spacing w:val="1"/>
        </w:rPr>
        <w:t> </w:t>
      </w:r>
      <w:r>
        <w:rPr/>
        <w:t>using the REM is that the number of cross sections should be greater than the number of the</w:t>
      </w:r>
      <w:r>
        <w:rPr>
          <w:spacing w:val="1"/>
        </w:rPr>
        <w:t> </w:t>
      </w:r>
      <w:r>
        <w:rPr/>
        <w:t>variables (dependent and explanatory) used in the model. Since the number of cross sections is 2</w:t>
      </w:r>
      <w:r>
        <w:rPr>
          <w:spacing w:val="1"/>
        </w:rPr>
        <w:t> </w:t>
      </w:r>
      <w:r>
        <w:rPr/>
        <w:t>and the number of variables in our model is 3, the REM should not apply. The Hausman test was</w:t>
      </w:r>
      <w:r>
        <w:rPr>
          <w:spacing w:val="-57"/>
        </w:rPr>
        <w:t> </w:t>
      </w:r>
      <w:r>
        <w:rPr/>
        <w:t>run (Table 4.2). Its results confirm that FEM should be the preferred method (Destais et al. 2007;</w:t>
      </w:r>
      <w:r>
        <w:rPr>
          <w:spacing w:val="-57"/>
        </w:rPr>
        <w:t> </w:t>
      </w:r>
      <w:r>
        <w:rPr/>
        <w:t>Gujarati,</w:t>
      </w:r>
      <w:r>
        <w:rPr>
          <w:spacing w:val="-1"/>
        </w:rPr>
        <w:t> </w:t>
      </w:r>
      <w:r>
        <w:rPr/>
        <w:t>2003, 2014).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2"/>
        <w:jc w:val="left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3"/>
        </w:rPr>
        <w:t> </w:t>
      </w:r>
      <w:r>
        <w:rPr/>
        <w:t>Redundant</w:t>
      </w:r>
      <w:r>
        <w:rPr>
          <w:spacing w:val="-1"/>
        </w:rPr>
        <w:t> </w:t>
      </w:r>
      <w:r>
        <w:rPr/>
        <w:t>Fixed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before="1"/>
        <w:jc w:val="left"/>
      </w:pPr>
      <w:r>
        <w:rPr/>
        <w:t>Test</w:t>
      </w:r>
      <w:r>
        <w:rPr>
          <w:spacing w:val="-3"/>
        </w:rPr>
        <w:t> </w:t>
      </w:r>
      <w:r>
        <w:rPr/>
        <w:t>cross-section</w:t>
      </w:r>
      <w:r>
        <w:rPr>
          <w:spacing w:val="-2"/>
        </w:rPr>
        <w:t> </w:t>
      </w:r>
      <w:r>
        <w:rPr/>
        <w:t>fixed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t>Total</w:t>
      </w:r>
      <w:r>
        <w:rPr>
          <w:spacing w:val="-2"/>
        </w:rPr>
        <w:t> </w:t>
      </w:r>
      <w:r>
        <w:rPr/>
        <w:t>pool</w:t>
      </w:r>
      <w:r>
        <w:rPr>
          <w:spacing w:val="-1"/>
        </w:rPr>
        <w:t> </w:t>
      </w:r>
      <w:r>
        <w:rPr/>
        <w:t>(balanced)</w:t>
      </w:r>
      <w:r>
        <w:rPr>
          <w:spacing w:val="-2"/>
        </w:rPr>
        <w:t> </w:t>
      </w:r>
      <w:r>
        <w:rPr/>
        <w:t>observations:</w:t>
      </w:r>
      <w:r>
        <w:rPr>
          <w:spacing w:val="-2"/>
        </w:rPr>
        <w:t> </w:t>
      </w:r>
      <w:r>
        <w:rPr/>
        <w:t>80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1440"/>
        <w:gridCol w:w="900"/>
        <w:gridCol w:w="900"/>
      </w:tblGrid>
      <w:tr>
        <w:trPr>
          <w:trHeight w:val="460" w:hRule="atLeast"/>
        </w:trPr>
        <w:tc>
          <w:tcPr>
            <w:tcW w:w="244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Effects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Test</w:t>
            </w:r>
          </w:p>
        </w:tc>
        <w:tc>
          <w:tcPr>
            <w:tcW w:w="1440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Statistic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d.f.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Prob.</w:t>
            </w:r>
          </w:p>
        </w:tc>
      </w:tr>
      <w:tr>
        <w:trPr>
          <w:trHeight w:val="457" w:hRule="atLeast"/>
        </w:trPr>
        <w:tc>
          <w:tcPr>
            <w:tcW w:w="244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Cross-section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</w:t>
            </w:r>
          </w:p>
        </w:tc>
        <w:tc>
          <w:tcPr>
            <w:tcW w:w="1440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18.876274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(1,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74)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</w:t>
            </w:r>
          </w:p>
        </w:tc>
      </w:tr>
      <w:tr>
        <w:trPr>
          <w:trHeight w:val="460" w:hRule="atLeast"/>
        </w:trPr>
        <w:tc>
          <w:tcPr>
            <w:tcW w:w="244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Cross-section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Chi-square</w:t>
            </w:r>
          </w:p>
        </w:tc>
        <w:tc>
          <w:tcPr>
            <w:tcW w:w="144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18.176250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</w:t>
            </w:r>
          </w:p>
        </w:tc>
      </w:tr>
    </w:tbl>
    <w:p>
      <w:pPr>
        <w:pStyle w:val="Heading2"/>
        <w:jc w:val="left"/>
      </w:pPr>
      <w:r>
        <w:rPr/>
        <w:t>Source:</w:t>
      </w:r>
      <w:r>
        <w:rPr>
          <w:spacing w:val="-4"/>
        </w:rPr>
        <w:t> </w:t>
      </w:r>
      <w:r>
        <w:rPr/>
        <w:t>Author’s</w:t>
      </w:r>
      <w:r>
        <w:rPr>
          <w:spacing w:val="-4"/>
        </w:rPr>
        <w:t> </w:t>
      </w:r>
      <w:r>
        <w:rPr/>
        <w:t>computation,</w:t>
      </w:r>
      <w:r>
        <w:rPr>
          <w:spacing w:val="-3"/>
        </w:rPr>
        <w:t> </w:t>
      </w:r>
      <w:r>
        <w:rPr/>
        <w:t>2015</w:t>
      </w:r>
    </w:p>
    <w:p>
      <w:pPr>
        <w:pStyle w:val="BodyText"/>
        <w:spacing w:before="4"/>
        <w:ind w:left="0"/>
        <w:jc w:val="left"/>
        <w:rPr>
          <w:b/>
          <w:sz w:val="23"/>
        </w:rPr>
      </w:pPr>
    </w:p>
    <w:p>
      <w:pPr>
        <w:pStyle w:val="BodyText"/>
        <w:jc w:val="left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chapter,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presented, analyzed,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interpreted.</w:t>
      </w:r>
    </w:p>
    <w:p>
      <w:pPr>
        <w:spacing w:after="0"/>
        <w:jc w:val="left"/>
        <w:sectPr>
          <w:footerReference w:type="default" r:id="rId7"/>
          <w:pgSz w:w="12240" w:h="15840"/>
          <w:pgMar w:footer="987" w:header="0" w:top="1360" w:bottom="1180" w:left="1080" w:right="1200"/>
        </w:sectPr>
      </w:pPr>
    </w:p>
    <w:p>
      <w:pPr>
        <w:pStyle w:val="Heading2"/>
        <w:spacing w:before="77"/>
        <w:ind w:left="617" w:right="50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617" w:right="501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2"/>
      </w:pPr>
      <w:bookmarkStart w:name="_TOC_250010" w:id="78"/>
      <w:r>
        <w:rPr/>
        <w:t>5.1    </w:t>
      </w:r>
      <w:r>
        <w:rPr>
          <w:spacing w:val="54"/>
        </w:rPr>
        <w:t> </w:t>
      </w:r>
      <w:r>
        <w:rPr/>
        <w:t>Data</w:t>
      </w:r>
      <w:r>
        <w:rPr>
          <w:spacing w:val="1"/>
        </w:rPr>
        <w:t> </w:t>
      </w:r>
      <w:bookmarkEnd w:id="78"/>
      <w:r>
        <w:rPr/>
        <w:t>Presentation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8"/>
      </w:pPr>
      <w:r>
        <w:rPr/>
        <w:t>This study relied, in part, on the World Bank World Development Indicators data. They are: total</w:t>
      </w:r>
      <w:r>
        <w:rPr>
          <w:spacing w:val="-57"/>
        </w:rPr>
        <w:t> </w:t>
      </w:r>
      <w:r>
        <w:rPr/>
        <w:t>population (in millions, 1971 to 2010), population growth rates (1971 to 2010), gross fixed</w:t>
      </w:r>
      <w:r>
        <w:rPr>
          <w:spacing w:val="1"/>
        </w:rPr>
        <w:t> </w:t>
      </w:r>
      <w:r>
        <w:rPr/>
        <w:t>capital formation (in millions of</w:t>
      </w:r>
      <w:r>
        <w:rPr>
          <w:spacing w:val="1"/>
        </w:rPr>
        <w:t> </w:t>
      </w:r>
      <w:r>
        <w:rPr/>
        <w:t>dollars, 1971 to 2013), real change in investment (in millions of</w:t>
      </w:r>
      <w:r>
        <w:rPr>
          <w:spacing w:val="-57"/>
        </w:rPr>
        <w:t> </w:t>
      </w:r>
      <w:r>
        <w:rPr/>
        <w:t>US</w:t>
      </w:r>
      <w:r>
        <w:rPr>
          <w:spacing w:val="1"/>
        </w:rPr>
        <w:t> </w:t>
      </w:r>
      <w:r>
        <w:rPr/>
        <w:t>dollars,</w:t>
      </w:r>
      <w:r>
        <w:rPr>
          <w:spacing w:val="1"/>
        </w:rPr>
        <w:t> </w:t>
      </w:r>
      <w:r>
        <w:rPr/>
        <w:t>1971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1971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consumption income (in millions of real US 2005 dollars, 1971 to 2007), contribution of services</w:t>
      </w:r>
      <w:r>
        <w:rPr>
          <w:spacing w:val="-57"/>
        </w:rPr>
        <w:t> </w:t>
      </w:r>
      <w:r>
        <w:rPr/>
        <w:t>to</w:t>
      </w:r>
      <w:r>
        <w:rPr>
          <w:spacing w:val="13"/>
        </w:rPr>
        <w:t> </w:t>
      </w:r>
      <w:r>
        <w:rPr/>
        <w:t>GDP</w:t>
      </w:r>
      <w:r>
        <w:rPr>
          <w:spacing w:val="14"/>
        </w:rPr>
        <w:t> </w:t>
      </w:r>
      <w:r>
        <w:rPr/>
        <w:t>(in</w:t>
      </w:r>
      <w:r>
        <w:rPr>
          <w:spacing w:val="12"/>
        </w:rPr>
        <w:t> </w:t>
      </w:r>
      <w:r>
        <w:rPr/>
        <w:t>millions,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constant</w:t>
      </w:r>
      <w:r>
        <w:rPr>
          <w:spacing w:val="13"/>
        </w:rPr>
        <w:t> </w:t>
      </w:r>
      <w:r>
        <w:rPr/>
        <w:t>2000</w:t>
      </w:r>
      <w:r>
        <w:rPr>
          <w:spacing w:val="17"/>
        </w:rPr>
        <w:t> </w:t>
      </w:r>
      <w:r>
        <w:rPr/>
        <w:t>US</w:t>
      </w:r>
      <w:r>
        <w:rPr>
          <w:spacing w:val="14"/>
        </w:rPr>
        <w:t> </w:t>
      </w:r>
      <w:r>
        <w:rPr/>
        <w:t>dollars,</w:t>
      </w:r>
      <w:r>
        <w:rPr>
          <w:spacing w:val="12"/>
        </w:rPr>
        <w:t> </w:t>
      </w:r>
      <w:r>
        <w:rPr/>
        <w:t>1971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2007),</w:t>
      </w:r>
      <w:r>
        <w:rPr>
          <w:spacing w:val="14"/>
        </w:rPr>
        <w:t> </w:t>
      </w:r>
      <w:r>
        <w:rPr/>
        <w:t>contribution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manufacturing</w:t>
      </w:r>
      <w:r>
        <w:rPr>
          <w:spacing w:val="-57"/>
        </w:rPr>
        <w:t> </w:t>
      </w:r>
      <w:r>
        <w:rPr/>
        <w:t>to GDP (in millions, at constant 2005 US dollars, 1971 to 2004), contribution of industries to</w:t>
      </w:r>
      <w:r>
        <w:rPr>
          <w:spacing w:val="1"/>
        </w:rPr>
        <w:t> </w:t>
      </w:r>
      <w:r>
        <w:rPr/>
        <w:t>GDP (in millions, at constant 2000 US dollars, 1971 to 2007), and contribution of agriculture to</w:t>
      </w:r>
      <w:r>
        <w:rPr>
          <w:spacing w:val="1"/>
        </w:rPr>
        <w:t> </w:t>
      </w:r>
      <w:r>
        <w:rPr/>
        <w:t>GDP</w:t>
      </w:r>
      <w:r>
        <w:rPr>
          <w:spacing w:val="-1"/>
        </w:rPr>
        <w:t> </w:t>
      </w:r>
      <w:r>
        <w:rPr/>
        <w:t>(in millions, at constant 2000 US dollars, 1971 to 2007).</w:t>
      </w:r>
    </w:p>
    <w:p>
      <w:pPr>
        <w:pStyle w:val="BodyText"/>
        <w:spacing w:line="480" w:lineRule="auto" w:before="1"/>
        <w:ind w:right="234"/>
      </w:pPr>
      <w:r>
        <w:rPr/>
        <w:t>For international comparisons, the GDPs must be expressed in the same units. It is well known</w:t>
      </w:r>
      <w:r>
        <w:rPr>
          <w:spacing w:val="1"/>
        </w:rPr>
        <w:t> </w:t>
      </w:r>
      <w:r>
        <w:rPr/>
        <w:t>that the best converters are the purchasing power parities (PPP), which aim at neutralizing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disparities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Shrestha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choosing a wrong unit of measure of GDP (market exchange rates, for example) may lead to</w:t>
      </w:r>
      <w:r>
        <w:rPr>
          <w:spacing w:val="1"/>
        </w:rPr>
        <w:t> </w:t>
      </w:r>
      <w:r>
        <w:rPr/>
        <w:t>wrong and therefore misleading results. GDP at PPP for Cameroon and Nigeria, expressed in</w:t>
      </w:r>
      <w:r>
        <w:rPr>
          <w:spacing w:val="1"/>
        </w:rPr>
        <w:t> </w:t>
      </w:r>
      <w:r>
        <w:rPr/>
        <w:t>millions of US dollars (1971 to 2010), GDP per capita (in millions of US dollars, 1971 to 2010),</w:t>
      </w:r>
      <w:r>
        <w:rPr>
          <w:spacing w:val="1"/>
        </w:rPr>
        <w:t> </w:t>
      </w:r>
      <w:r>
        <w:rPr/>
        <w:t>Gross capital formation (in millions of US dollars, 1971 to 2008), and population growth rate</w:t>
      </w:r>
      <w:r>
        <w:rPr>
          <w:spacing w:val="1"/>
        </w:rPr>
        <w:t> </w:t>
      </w:r>
      <w:r>
        <w:rPr/>
        <w:t>(1971</w:t>
      </w:r>
      <w:r>
        <w:rPr>
          <w:spacing w:val="-2"/>
        </w:rPr>
        <w:t> </w:t>
      </w:r>
      <w:r>
        <w:rPr/>
        <w:t>to 2010) were</w:t>
      </w:r>
      <w:r>
        <w:rPr>
          <w:spacing w:val="-1"/>
        </w:rPr>
        <w:t> </w:t>
      </w:r>
      <w:r>
        <w:rPr/>
        <w:t>also</w:t>
      </w:r>
      <w:r>
        <w:rPr>
          <w:spacing w:val="2"/>
        </w:rPr>
        <w:t> </w:t>
      </w:r>
      <w:r>
        <w:rPr/>
        <w:t>extracted from the World</w:t>
      </w:r>
      <w:r>
        <w:rPr>
          <w:spacing w:val="-1"/>
        </w:rPr>
        <w:t> </w:t>
      </w:r>
      <w:r>
        <w:rPr/>
        <w:t>Bank database.</w:t>
      </w:r>
    </w:p>
    <w:p>
      <w:pPr>
        <w:pStyle w:val="BodyText"/>
        <w:spacing w:line="480" w:lineRule="auto" w:before="1"/>
        <w:ind w:right="235"/>
      </w:pPr>
      <w:r>
        <w:rPr/>
        <w:t>Instead of mileage (as used by Metcalf, 2008) the inverse of carbon dioxide (CO</w:t>
      </w:r>
      <w:r>
        <w:rPr>
          <w:vertAlign w:val="subscript"/>
        </w:rPr>
        <w:t>2</w:t>
      </w:r>
      <w:r>
        <w:rPr>
          <w:vertAlign w:val="baseline"/>
        </w:rPr>
        <w:t>) emissions as a</w:t>
      </w:r>
      <w:r>
        <w:rPr>
          <w:spacing w:val="-57"/>
          <w:vertAlign w:val="baseline"/>
        </w:rPr>
        <w:t> </w:t>
      </w:r>
      <w:r>
        <w:rPr>
          <w:vertAlign w:val="baseline"/>
        </w:rPr>
        <w:t>proxy for technology/technical progress was used in this study because it is believed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inverse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spacing w:val="60"/>
          <w:vertAlign w:val="baseline"/>
        </w:rPr>
        <w:t> </w:t>
      </w:r>
      <w:r>
        <w:rPr>
          <w:vertAlign w:val="baseline"/>
        </w:rPr>
        <w:t>emissions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better</w:t>
      </w:r>
      <w:r>
        <w:rPr>
          <w:spacing w:val="58"/>
          <w:vertAlign w:val="baseline"/>
        </w:rPr>
        <w:t> </w:t>
      </w:r>
      <w:r>
        <w:rPr>
          <w:vertAlign w:val="baseline"/>
        </w:rPr>
        <w:t>(more</w:t>
      </w:r>
      <w:r>
        <w:rPr>
          <w:spacing w:val="60"/>
          <w:vertAlign w:val="baseline"/>
        </w:rPr>
        <w:t> </w:t>
      </w:r>
      <w:r>
        <w:rPr>
          <w:vertAlign w:val="baseline"/>
        </w:rPr>
        <w:t>representative)</w:t>
      </w:r>
      <w:r>
        <w:rPr>
          <w:spacing w:val="64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58"/>
          <w:vertAlign w:val="baseline"/>
        </w:rPr>
        <w:t> </w:t>
      </w:r>
      <w:r>
        <w:rPr>
          <w:vertAlign w:val="baseline"/>
        </w:rPr>
        <w:t>than</w:t>
      </w:r>
      <w:r>
        <w:rPr>
          <w:spacing w:val="58"/>
          <w:vertAlign w:val="baseline"/>
        </w:rPr>
        <w:t> </w:t>
      </w:r>
      <w:r>
        <w:rPr>
          <w:vertAlign w:val="baseline"/>
        </w:rPr>
        <w:t>mileage.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Whereas</w:t>
      </w:r>
    </w:p>
    <w:p>
      <w:pPr>
        <w:pStyle w:val="BodyText"/>
        <w:spacing w:before="1"/>
      </w:pPr>
      <w:r>
        <w:rPr/>
        <w:t>mileage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limited</w:t>
      </w:r>
      <w:r>
        <w:rPr>
          <w:spacing w:val="43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transportation</w:t>
      </w:r>
      <w:r>
        <w:rPr>
          <w:spacing w:val="46"/>
        </w:rPr>
        <w:t> </w:t>
      </w:r>
      <w:r>
        <w:rPr/>
        <w:t>sector</w:t>
      </w:r>
      <w:r>
        <w:rPr>
          <w:spacing w:val="47"/>
        </w:rPr>
        <w:t> </w:t>
      </w:r>
      <w:r>
        <w:rPr/>
        <w:t>only,</w:t>
      </w:r>
      <w:r>
        <w:rPr>
          <w:spacing w:val="46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spacing w:val="48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emitted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all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economy and the better a country‘s technology the more her capacity to limit (reduce) her 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emissions, all things equal. CO</w:t>
      </w:r>
      <w:r>
        <w:rPr>
          <w:vertAlign w:val="subscript"/>
        </w:rPr>
        <w:t>2</w:t>
      </w:r>
      <w:r>
        <w:rPr>
          <w:vertAlign w:val="baseline"/>
        </w:rPr>
        <w:t> is available for the period 1980 to 2007, and it is expressed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kilograms</w:t>
      </w:r>
      <w:r>
        <w:rPr>
          <w:spacing w:val="-1"/>
          <w:vertAlign w:val="baseline"/>
        </w:rPr>
        <w:t> </w:t>
      </w:r>
      <w:r>
        <w:rPr>
          <w:vertAlign w:val="baseline"/>
        </w:rPr>
        <w:t>per PPP dollar of</w:t>
      </w:r>
      <w:r>
        <w:rPr>
          <w:spacing w:val="-2"/>
          <w:vertAlign w:val="baseline"/>
        </w:rPr>
        <w:t> </w:t>
      </w:r>
      <w:r>
        <w:rPr>
          <w:vertAlign w:val="baseline"/>
        </w:rPr>
        <w:t>GDP.</w:t>
      </w:r>
    </w:p>
    <w:p>
      <w:pPr>
        <w:pStyle w:val="BodyText"/>
        <w:spacing w:line="480" w:lineRule="auto"/>
        <w:ind w:right="237"/>
      </w:pPr>
      <w:r>
        <w:rPr/>
        <w:t>Household final consumption for Nigeria could not be found at the World Bank database. It 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Central</w:t>
      </w:r>
      <w:r>
        <w:rPr>
          <w:spacing w:val="1"/>
        </w:rPr>
        <w:t> </w:t>
      </w:r>
      <w:r>
        <w:rPr/>
        <w:t>Bank</w:t>
      </w:r>
      <w:r>
        <w:rPr>
          <w:spacing w:val="2"/>
        </w:rPr>
        <w:t> </w:t>
      </w:r>
      <w:r>
        <w:rPr/>
        <w:t>of Nigeria</w:t>
      </w:r>
      <w:r>
        <w:rPr>
          <w:spacing w:val="-1"/>
        </w:rPr>
        <w:t> </w:t>
      </w:r>
      <w:r>
        <w:rPr/>
        <w:t>(CBN)</w:t>
      </w:r>
      <w:r>
        <w:rPr>
          <w:spacing w:val="3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bulletin,</w:t>
      </w:r>
      <w:r>
        <w:rPr>
          <w:spacing w:val="2"/>
        </w:rPr>
        <w:t> </w:t>
      </w:r>
      <w:r>
        <w:rPr/>
        <w:t>2009,</w:t>
      </w:r>
      <w:r>
        <w:rPr>
          <w:spacing w:val="-4"/>
        </w:rPr>
        <w:t> </w:t>
      </w:r>
      <w:r>
        <w:rPr/>
        <w:t>volume 20,</w:t>
      </w:r>
      <w:r>
        <w:rPr>
          <w:spacing w:val="1"/>
        </w:rPr>
        <w:t> </w:t>
      </w:r>
      <w:r>
        <w:rPr/>
        <w:t>pages</w:t>
      </w:r>
      <w:r>
        <w:rPr>
          <w:spacing w:val="2"/>
        </w:rPr>
        <w:t> </w:t>
      </w:r>
      <w:r>
        <w:rPr/>
        <w:t>99-</w:t>
      </w:r>
    </w:p>
    <w:p>
      <w:pPr>
        <w:pStyle w:val="BodyText"/>
        <w:spacing w:line="480" w:lineRule="auto"/>
        <w:ind w:right="243"/>
      </w:pPr>
      <w:r>
        <w:rPr/>
        <w:t>102.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Naira.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manufacturing, industry and agriculture for Nigeria were all obtained from the CBN statistical</w:t>
      </w:r>
      <w:r>
        <w:rPr>
          <w:spacing w:val="1"/>
        </w:rPr>
        <w:t> </w:t>
      </w:r>
      <w:r>
        <w:rPr/>
        <w:t>bulletin</w:t>
      </w:r>
      <w:r>
        <w:rPr>
          <w:spacing w:val="-1"/>
        </w:rPr>
        <w:t> </w:t>
      </w:r>
      <w:r>
        <w:rPr/>
        <w:t>of 2009.</w:t>
      </w:r>
    </w:p>
    <w:p>
      <w:pPr>
        <w:pStyle w:val="BodyText"/>
        <w:spacing w:line="480" w:lineRule="auto" w:before="1"/>
        <w:ind w:right="231"/>
        <w:jc w:val="left"/>
      </w:pPr>
      <w:r>
        <w:rPr/>
        <w:t>Two</w:t>
      </w:r>
      <w:r>
        <w:rPr>
          <w:spacing w:val="31"/>
        </w:rPr>
        <w:t> </w:t>
      </w:r>
      <w:r>
        <w:rPr/>
        <w:t>energy</w:t>
      </w:r>
      <w:r>
        <w:rPr>
          <w:spacing w:val="27"/>
        </w:rPr>
        <w:t> </w:t>
      </w:r>
      <w:r>
        <w:rPr/>
        <w:t>price</w:t>
      </w:r>
      <w:r>
        <w:rPr>
          <w:spacing w:val="31"/>
        </w:rPr>
        <w:t> </w:t>
      </w:r>
      <w:r>
        <w:rPr/>
        <w:t>variables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available: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more</w:t>
      </w:r>
      <w:r>
        <w:rPr>
          <w:spacing w:val="31"/>
        </w:rPr>
        <w:t> </w:t>
      </w:r>
      <w:r>
        <w:rPr/>
        <w:t>commonly</w:t>
      </w:r>
      <w:r>
        <w:rPr>
          <w:spacing w:val="28"/>
        </w:rPr>
        <w:t> </w:t>
      </w:r>
      <w:r>
        <w:rPr/>
        <w:t>used</w:t>
      </w:r>
      <w:r>
        <w:rPr>
          <w:spacing w:val="31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oil</w:t>
      </w:r>
      <w:r>
        <w:rPr>
          <w:spacing w:val="33"/>
        </w:rPr>
        <w:t> </w:t>
      </w:r>
      <w:r>
        <w:rPr/>
        <w:t>prices</w:t>
      </w:r>
      <w:r>
        <w:rPr>
          <w:spacing w:val="33"/>
        </w:rPr>
        <w:t> </w:t>
      </w:r>
      <w:r>
        <w:rPr/>
        <w:t>as</w:t>
      </w:r>
      <w:r>
        <w:rPr>
          <w:spacing w:val="-57"/>
        </w:rPr>
        <w:t> </w:t>
      </w:r>
      <w:r>
        <w:rPr/>
        <w:t>well</w:t>
      </w:r>
      <w:r>
        <w:rPr>
          <w:spacing w:val="42"/>
        </w:rPr>
        <w:t> </w:t>
      </w:r>
      <w:r>
        <w:rPr/>
        <w:t>as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domestic</w:t>
      </w:r>
      <w:r>
        <w:rPr>
          <w:spacing w:val="42"/>
        </w:rPr>
        <w:t> </w:t>
      </w:r>
      <w:r>
        <w:rPr/>
        <w:t>end-use</w:t>
      </w:r>
      <w:r>
        <w:rPr>
          <w:spacing w:val="42"/>
        </w:rPr>
        <w:t> </w:t>
      </w:r>
      <w:r>
        <w:rPr/>
        <w:t>energy</w:t>
      </w:r>
      <w:r>
        <w:rPr>
          <w:spacing w:val="38"/>
        </w:rPr>
        <w:t> </w:t>
      </w:r>
      <w:r>
        <w:rPr/>
        <w:t>price</w:t>
      </w:r>
      <w:r>
        <w:rPr>
          <w:spacing w:val="41"/>
        </w:rPr>
        <w:t> </w:t>
      </w:r>
      <w:r>
        <w:rPr/>
        <w:t>series</w:t>
      </w:r>
      <w:r>
        <w:rPr>
          <w:spacing w:val="45"/>
        </w:rPr>
        <w:t> </w:t>
      </w:r>
      <w:r>
        <w:rPr/>
        <w:t>for</w:t>
      </w:r>
      <w:r>
        <w:rPr>
          <w:spacing w:val="41"/>
        </w:rPr>
        <w:t> </w:t>
      </w:r>
      <w:r>
        <w:rPr/>
        <w:t>each</w:t>
      </w:r>
      <w:r>
        <w:rPr>
          <w:spacing w:val="45"/>
        </w:rPr>
        <w:t> </w:t>
      </w:r>
      <w:r>
        <w:rPr/>
        <w:t>country.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two</w:t>
      </w:r>
      <w:r>
        <w:rPr>
          <w:spacing w:val="42"/>
        </w:rPr>
        <w:t> </w:t>
      </w:r>
      <w:r>
        <w:rPr/>
        <w:t>price</w:t>
      </w:r>
      <w:r>
        <w:rPr>
          <w:spacing w:val="42"/>
        </w:rPr>
        <w:t> </w:t>
      </w:r>
      <w:r>
        <w:rPr/>
        <w:t>indices</w:t>
      </w:r>
      <w:r>
        <w:rPr>
          <w:spacing w:val="43"/>
        </w:rPr>
        <w:t> </w:t>
      </w:r>
      <w:r>
        <w:rPr/>
        <w:t>also</w:t>
      </w:r>
      <w:r>
        <w:rPr>
          <w:spacing w:val="-57"/>
        </w:rPr>
        <w:t> </w:t>
      </w:r>
      <w:r>
        <w:rPr/>
        <w:t>deserve</w:t>
      </w:r>
      <w:r>
        <w:rPr>
          <w:spacing w:val="4"/>
        </w:rPr>
        <w:t> </w:t>
      </w:r>
      <w:r>
        <w:rPr/>
        <w:t>some</w:t>
      </w:r>
      <w:r>
        <w:rPr>
          <w:spacing w:val="6"/>
        </w:rPr>
        <w:t> </w:t>
      </w:r>
      <w:r>
        <w:rPr/>
        <w:t>further</w:t>
      </w:r>
      <w:r>
        <w:rPr>
          <w:spacing w:val="5"/>
        </w:rPr>
        <w:t> </w:t>
      </w:r>
      <w:r>
        <w:rPr/>
        <w:t>inspection.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taxes,</w:t>
      </w:r>
      <w:r>
        <w:rPr>
          <w:spacing w:val="4"/>
        </w:rPr>
        <w:t> </w:t>
      </w:r>
      <w:r>
        <w:rPr/>
        <w:t>subsidies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losses</w:t>
      </w:r>
      <w:r>
        <w:rPr>
          <w:spacing w:val="6"/>
        </w:rPr>
        <w:t> </w:t>
      </w:r>
      <w:r>
        <w:rPr/>
        <w:t>from,</w:t>
      </w:r>
      <w:r>
        <w:rPr>
          <w:spacing w:val="7"/>
        </w:rPr>
        <w:t> </w:t>
      </w:r>
      <w:r>
        <w:rPr/>
        <w:t>for</w:t>
      </w:r>
      <w:r>
        <w:rPr>
          <w:spacing w:val="4"/>
        </w:rPr>
        <w:t> </w:t>
      </w:r>
      <w:r>
        <w:rPr/>
        <w:t>example,</w:t>
      </w:r>
      <w:r>
        <w:rPr>
          <w:spacing w:val="4"/>
        </w:rPr>
        <w:t> </w:t>
      </w:r>
      <w:r>
        <w:rPr/>
        <w:t>transportation</w:t>
      </w:r>
      <w:r>
        <w:rPr>
          <w:spacing w:val="-57"/>
        </w:rPr>
        <w:t> </w:t>
      </w:r>
      <w:r>
        <w:rPr/>
        <w:t>and</w:t>
      </w:r>
      <w:r>
        <w:rPr>
          <w:spacing w:val="15"/>
        </w:rPr>
        <w:t> </w:t>
      </w:r>
      <w:r>
        <w:rPr/>
        <w:t>conversion</w:t>
      </w:r>
      <w:r>
        <w:rPr>
          <w:spacing w:val="15"/>
        </w:rPr>
        <w:t> </w:t>
      </w:r>
      <w:r>
        <w:rPr/>
        <w:t>vary</w:t>
      </w:r>
      <w:r>
        <w:rPr>
          <w:spacing w:val="10"/>
        </w:rPr>
        <w:t> </w:t>
      </w:r>
      <w:r>
        <w:rPr/>
        <w:t>widely</w:t>
      </w:r>
      <w:r>
        <w:rPr>
          <w:spacing w:val="10"/>
        </w:rPr>
        <w:t> </w:t>
      </w:r>
      <w:r>
        <w:rPr/>
        <w:t>across</w:t>
      </w:r>
      <w:r>
        <w:rPr>
          <w:spacing w:val="15"/>
        </w:rPr>
        <w:t> </w:t>
      </w:r>
      <w:r>
        <w:rPr/>
        <w:t>countries;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oil</w:t>
      </w:r>
      <w:r>
        <w:rPr>
          <w:spacing w:val="16"/>
        </w:rPr>
        <w:t> </w:t>
      </w:r>
      <w:r>
        <w:rPr/>
        <w:t>price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5"/>
        </w:rPr>
        <w:t> </w:t>
      </w:r>
      <w:r>
        <w:rPr/>
        <w:t>imperfect</w:t>
      </w:r>
      <w:r>
        <w:rPr>
          <w:spacing w:val="17"/>
        </w:rPr>
        <w:t> </w:t>
      </w:r>
      <w:r>
        <w:rPr/>
        <w:t>measure</w:t>
      </w:r>
      <w:r>
        <w:rPr>
          <w:spacing w:val="-57"/>
        </w:rPr>
        <w:t> </w:t>
      </w:r>
      <w:r>
        <w:rPr/>
        <w:t>of the energy prices faced by consumers. Therefore end-use energy prices are used in this study.</w:t>
      </w:r>
      <w:r>
        <w:rPr>
          <w:spacing w:val="1"/>
        </w:rPr>
        <w:t> </w:t>
      </w:r>
      <w:r>
        <w:rPr/>
        <w:t>Energy</w:t>
      </w:r>
      <w:r>
        <w:rPr>
          <w:spacing w:val="10"/>
        </w:rPr>
        <w:t> </w:t>
      </w:r>
      <w:r>
        <w:rPr/>
        <w:t>price</w:t>
      </w:r>
      <w:r>
        <w:rPr>
          <w:spacing w:val="15"/>
        </w:rPr>
        <w:t> </w:t>
      </w:r>
      <w:r>
        <w:rPr/>
        <w:t>(PMS)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Nigeria,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period</w:t>
      </w:r>
      <w:r>
        <w:rPr>
          <w:spacing w:val="16"/>
        </w:rPr>
        <w:t> </w:t>
      </w:r>
      <w:r>
        <w:rPr/>
        <w:t>1977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2013,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Petroleum</w:t>
      </w:r>
      <w:r>
        <w:rPr>
          <w:spacing w:val="-57"/>
        </w:rPr>
        <w:t> </w:t>
      </w:r>
      <w:r>
        <w:rPr/>
        <w:t>Products</w:t>
      </w:r>
      <w:r>
        <w:rPr>
          <w:spacing w:val="45"/>
        </w:rPr>
        <w:t> </w:t>
      </w:r>
      <w:r>
        <w:rPr/>
        <w:t>Pricing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Regulatory</w:t>
      </w:r>
      <w:r>
        <w:rPr>
          <w:spacing w:val="39"/>
        </w:rPr>
        <w:t> </w:t>
      </w:r>
      <w:r>
        <w:rPr/>
        <w:t>Agency</w:t>
      </w:r>
      <w:r>
        <w:rPr>
          <w:spacing w:val="39"/>
        </w:rPr>
        <w:t> </w:t>
      </w:r>
      <w:r>
        <w:rPr/>
        <w:t>(PPPRA).</w:t>
      </w:r>
      <w:r>
        <w:rPr>
          <w:spacing w:val="45"/>
        </w:rPr>
        <w:t> </w:t>
      </w:r>
      <w:r>
        <w:rPr/>
        <w:t>Energy</w:t>
      </w:r>
      <w:r>
        <w:rPr>
          <w:spacing w:val="39"/>
        </w:rPr>
        <w:t> </w:t>
      </w:r>
      <w:r>
        <w:rPr/>
        <w:t>price</w:t>
      </w:r>
      <w:r>
        <w:rPr>
          <w:spacing w:val="42"/>
        </w:rPr>
        <w:t> </w:t>
      </w:r>
      <w:r>
        <w:rPr/>
        <w:t>beyond</w:t>
      </w:r>
      <w:r>
        <w:rPr>
          <w:spacing w:val="45"/>
        </w:rPr>
        <w:t> </w:t>
      </w:r>
      <w:r>
        <w:rPr/>
        <w:t>2009</w:t>
      </w:r>
      <w:r>
        <w:rPr>
          <w:spacing w:val="44"/>
        </w:rPr>
        <w:t> </w:t>
      </w:r>
      <w:r>
        <w:rPr/>
        <w:t>was</w:t>
      </w:r>
      <w:r>
        <w:rPr>
          <w:spacing w:val="44"/>
        </w:rPr>
        <w:t> </w:t>
      </w:r>
      <w:r>
        <w:rPr/>
        <w:t>obtained</w:t>
      </w:r>
      <w:r>
        <w:rPr>
          <w:spacing w:val="-57"/>
        </w:rPr>
        <w:t> </w:t>
      </w: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CBN</w:t>
      </w:r>
      <w:r>
        <w:rPr>
          <w:spacing w:val="41"/>
        </w:rPr>
        <w:t> </w:t>
      </w:r>
      <w:r>
        <w:rPr/>
        <w:t>statistical</w:t>
      </w:r>
      <w:r>
        <w:rPr>
          <w:spacing w:val="42"/>
        </w:rPr>
        <w:t> </w:t>
      </w:r>
      <w:r>
        <w:rPr/>
        <w:t>bulletin,</w:t>
      </w:r>
      <w:r>
        <w:rPr>
          <w:spacing w:val="40"/>
        </w:rPr>
        <w:t> </w:t>
      </w:r>
      <w:r>
        <w:rPr/>
        <w:t>volume</w:t>
      </w:r>
      <w:r>
        <w:rPr>
          <w:spacing w:val="41"/>
        </w:rPr>
        <w:t> </w:t>
      </w:r>
      <w:r>
        <w:rPr/>
        <w:t>21,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energy</w:t>
      </w:r>
      <w:r>
        <w:rPr>
          <w:spacing w:val="34"/>
        </w:rPr>
        <w:t> </w:t>
      </w:r>
      <w:r>
        <w:rPr/>
        <w:t>price</w:t>
      </w:r>
      <w:r>
        <w:rPr>
          <w:spacing w:val="42"/>
        </w:rPr>
        <w:t> </w:t>
      </w:r>
      <w:r>
        <w:rPr/>
        <w:t>between</w:t>
      </w:r>
      <w:r>
        <w:rPr>
          <w:spacing w:val="41"/>
        </w:rPr>
        <w:t> </w:t>
      </w:r>
      <w:r>
        <w:rPr/>
        <w:t>1971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1976</w:t>
      </w:r>
      <w:r>
        <w:rPr>
          <w:spacing w:val="41"/>
        </w:rPr>
        <w:t> </w:t>
      </w:r>
      <w:r>
        <w:rPr/>
        <w:t>was</w:t>
      </w:r>
      <w:r>
        <w:rPr>
          <w:spacing w:val="-57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using the autoregressive</w:t>
      </w:r>
      <w:r>
        <w:rPr>
          <w:spacing w:val="1"/>
        </w:rPr>
        <w:t> </w:t>
      </w:r>
      <w:r>
        <w:rPr/>
        <w:t>model</w:t>
      </w:r>
      <w:r>
        <w:rPr>
          <w:spacing w:val="63"/>
        </w:rPr>
        <w:t> </w:t>
      </w:r>
      <w:r>
        <w:rPr/>
        <w:t>P</w:t>
      </w:r>
      <w:r>
        <w:rPr>
          <w:vertAlign w:val="subscript"/>
        </w:rPr>
        <w:t>t</w:t>
      </w:r>
      <w:r>
        <w:rPr>
          <w:spacing w:val="62"/>
          <w:vertAlign w:val="baseline"/>
        </w:rPr>
        <w:t> </w:t>
      </w:r>
      <w:r>
        <w:rPr>
          <w:vertAlign w:val="baseline"/>
        </w:rPr>
        <w:t>= β</w:t>
      </w:r>
      <w:r>
        <w:rPr>
          <w:vertAlign w:val="sub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+ β</w:t>
      </w:r>
      <w:r>
        <w:rPr>
          <w:vertAlign w:val="subscript"/>
        </w:rPr>
        <w:t>1</w:t>
      </w:r>
      <w:r>
        <w:rPr>
          <w:vertAlign w:val="baseline"/>
        </w:rPr>
        <w:t>P</w:t>
      </w:r>
      <w:r>
        <w:rPr>
          <w:vertAlign w:val="subscript"/>
        </w:rPr>
        <w:t>t-1</w:t>
      </w:r>
      <w:r>
        <w:rPr>
          <w:spacing w:val="3"/>
          <w:vertAlign w:val="baseline"/>
        </w:rPr>
        <w:t> </w:t>
      </w:r>
      <w:r>
        <w:rPr>
          <w:vertAlign w:val="baseline"/>
        </w:rPr>
        <w:t>+ ε</w:t>
      </w:r>
      <w:r>
        <w:rPr>
          <w:spacing w:val="-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Pt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PMS</w:t>
      </w:r>
      <w:r>
        <w:rPr>
          <w:spacing w:val="3"/>
          <w:vertAlign w:val="baseline"/>
        </w:rPr>
        <w:t> </w:t>
      </w:r>
      <w:r>
        <w:rPr>
          <w:vertAlign w:val="baseline"/>
        </w:rPr>
        <w:t>price,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t-</w:t>
      </w:r>
      <w:r>
        <w:rPr>
          <w:spacing w:val="-57"/>
          <w:vertAlign w:val="baseline"/>
        </w:rPr>
        <w:t> </w:t>
      </w:r>
      <w:r>
        <w:rPr>
          <w:vertAlign w:val="subscript"/>
        </w:rPr>
        <w:t>1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PMS</w:t>
      </w:r>
      <w:r>
        <w:rPr>
          <w:spacing w:val="37"/>
          <w:vertAlign w:val="baseline"/>
        </w:rPr>
        <w:t> </w:t>
      </w:r>
      <w:r>
        <w:rPr>
          <w:vertAlign w:val="baseline"/>
        </w:rPr>
        <w:t>price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year</w:t>
      </w:r>
      <w:r>
        <w:rPr>
          <w:spacing w:val="17"/>
          <w:vertAlign w:val="baseline"/>
        </w:rPr>
        <w:t> </w:t>
      </w:r>
      <w:r>
        <w:rPr>
          <w:vertAlign w:val="baseline"/>
        </w:rPr>
        <w:t>before,</w:t>
      </w:r>
      <w:r>
        <w:rPr>
          <w:spacing w:val="18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0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1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16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8"/>
          <w:vertAlign w:val="baseline"/>
        </w:rPr>
        <w:t> </w:t>
      </w:r>
      <w:r>
        <w:rPr>
          <w:vertAlign w:val="baseline"/>
        </w:rPr>
        <w:t>coefficients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ε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error</w:t>
      </w:r>
      <w:r>
        <w:rPr>
          <w:spacing w:val="18"/>
          <w:vertAlign w:val="baseline"/>
        </w:rPr>
        <w:t> </w:t>
      </w:r>
      <w:r>
        <w:rPr>
          <w:vertAlign w:val="baseline"/>
        </w:rPr>
        <w:t>term.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reason</w:t>
      </w:r>
      <w:r>
        <w:rPr>
          <w:spacing w:val="49"/>
          <w:vertAlign w:val="baseline"/>
        </w:rPr>
        <w:t> </w:t>
      </w:r>
      <w:r>
        <w:rPr>
          <w:vertAlign w:val="baseline"/>
        </w:rPr>
        <w:t>for</w:t>
      </w:r>
      <w:r>
        <w:rPr>
          <w:spacing w:val="48"/>
          <w:vertAlign w:val="baseline"/>
        </w:rPr>
        <w:t> </w:t>
      </w:r>
      <w:r>
        <w:rPr>
          <w:vertAlign w:val="baseline"/>
        </w:rPr>
        <w:t>choosing</w:t>
      </w:r>
      <w:r>
        <w:rPr>
          <w:spacing w:val="46"/>
          <w:vertAlign w:val="baseline"/>
        </w:rPr>
        <w:t> </w:t>
      </w:r>
      <w:r>
        <w:rPr>
          <w:vertAlign w:val="baseline"/>
        </w:rPr>
        <w:t>this</w:t>
      </w:r>
      <w:r>
        <w:rPr>
          <w:spacing w:val="49"/>
          <w:vertAlign w:val="baseline"/>
        </w:rPr>
        <w:t> </w:t>
      </w:r>
      <w:r>
        <w:rPr>
          <w:vertAlign w:val="baseline"/>
        </w:rPr>
        <w:t>model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9"/>
          <w:vertAlign w:val="baseline"/>
        </w:rPr>
        <w:t> </w:t>
      </w:r>
      <w:r>
        <w:rPr>
          <w:vertAlign w:val="baseline"/>
        </w:rPr>
        <w:t>consecutive</w:t>
      </w:r>
      <w:r>
        <w:rPr>
          <w:spacing w:val="48"/>
          <w:vertAlign w:val="baseline"/>
        </w:rPr>
        <w:t> </w:t>
      </w:r>
      <w:r>
        <w:rPr>
          <w:vertAlign w:val="baseline"/>
        </w:rPr>
        <w:t>residuals</w:t>
      </w:r>
      <w:r>
        <w:rPr>
          <w:spacing w:val="-57"/>
          <w:vertAlign w:val="baseline"/>
        </w:rPr>
        <w:t> </w:t>
      </w:r>
      <w:r>
        <w:rPr>
          <w:vertAlign w:val="baseline"/>
        </w:rPr>
        <w:t>(Keller,</w:t>
      </w:r>
      <w:r>
        <w:rPr>
          <w:spacing w:val="16"/>
          <w:vertAlign w:val="baseline"/>
        </w:rPr>
        <w:t> </w:t>
      </w:r>
      <w:r>
        <w:rPr>
          <w:vertAlign w:val="baseline"/>
        </w:rPr>
        <w:t>2009).</w:t>
      </w:r>
      <w:r>
        <w:rPr>
          <w:spacing w:val="20"/>
          <w:vertAlign w:val="baseline"/>
        </w:rPr>
        <w:t> </w:t>
      </w:r>
      <w:r>
        <w:rPr>
          <w:vertAlign w:val="baseline"/>
        </w:rPr>
        <w:t>All</w:t>
      </w:r>
      <w:r>
        <w:rPr>
          <w:spacing w:val="18"/>
          <w:vertAlign w:val="baseline"/>
        </w:rPr>
        <w:t> </w:t>
      </w:r>
      <w:r>
        <w:rPr>
          <w:vertAlign w:val="baseline"/>
        </w:rPr>
        <w:t>Naira-denominated</w:t>
      </w:r>
      <w:r>
        <w:rPr>
          <w:spacing w:val="17"/>
          <w:vertAlign w:val="baseline"/>
        </w:rPr>
        <w:t> </w:t>
      </w:r>
      <w:r>
        <w:rPr>
          <w:vertAlign w:val="baseline"/>
        </w:rPr>
        <w:t>data</w:t>
      </w:r>
      <w:r>
        <w:rPr>
          <w:spacing w:val="19"/>
          <w:vertAlign w:val="baseline"/>
        </w:rPr>
        <w:t> </w:t>
      </w:r>
      <w:r>
        <w:rPr>
          <w:vertAlign w:val="baseline"/>
        </w:rPr>
        <w:t>were</w:t>
      </w:r>
      <w:r>
        <w:rPr>
          <w:spacing w:val="18"/>
          <w:vertAlign w:val="baseline"/>
        </w:rPr>
        <w:t> </w:t>
      </w:r>
      <w:r>
        <w:rPr>
          <w:vertAlign w:val="baseline"/>
        </w:rPr>
        <w:t>converted</w:t>
      </w:r>
      <w:r>
        <w:rPr>
          <w:spacing w:val="17"/>
          <w:vertAlign w:val="baseline"/>
        </w:rPr>
        <w:t> </w:t>
      </w:r>
      <w:r>
        <w:rPr>
          <w:vertAlign w:val="baseline"/>
        </w:rPr>
        <w:t>into</w:t>
      </w:r>
      <w:r>
        <w:rPr>
          <w:spacing w:val="17"/>
          <w:vertAlign w:val="baseline"/>
        </w:rPr>
        <w:t> </w:t>
      </w:r>
      <w:r>
        <w:rPr>
          <w:vertAlign w:val="baseline"/>
        </w:rPr>
        <w:t>US</w:t>
      </w:r>
      <w:r>
        <w:rPr>
          <w:spacing w:val="18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18"/>
          <w:vertAlign w:val="baseline"/>
        </w:rPr>
        <w:t> </w:t>
      </w:r>
      <w:r>
        <w:rPr>
          <w:vertAlign w:val="baseline"/>
        </w:rPr>
        <w:t>using</w:t>
      </w:r>
      <w:r>
        <w:rPr>
          <w:spacing w:val="18"/>
          <w:vertAlign w:val="baseline"/>
        </w:rPr>
        <w:t> </w:t>
      </w:r>
      <w:r>
        <w:rPr>
          <w:vertAlign w:val="baseline"/>
        </w:rPr>
        <w:t>Naira</w:t>
      </w:r>
      <w:r>
        <w:rPr>
          <w:spacing w:val="17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cross</w:t>
      </w:r>
      <w:r>
        <w:rPr>
          <w:spacing w:val="-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rates – End Period (www.cbn.ng).</w:t>
      </w:r>
    </w:p>
    <w:p>
      <w:pPr>
        <w:pStyle w:val="BodyText"/>
        <w:spacing w:before="2"/>
        <w:jc w:val="left"/>
      </w:pPr>
      <w:r>
        <w:rPr/>
        <w:t>Data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Total</w:t>
      </w:r>
      <w:r>
        <w:rPr>
          <w:spacing w:val="24"/>
        </w:rPr>
        <w:t> </w:t>
      </w:r>
      <w:r>
        <w:rPr/>
        <w:t>final</w:t>
      </w:r>
      <w:r>
        <w:rPr>
          <w:spacing w:val="23"/>
        </w:rPr>
        <w:t> </w:t>
      </w:r>
      <w:r>
        <w:rPr/>
        <w:t>energy</w:t>
      </w:r>
      <w:r>
        <w:rPr>
          <w:spacing w:val="17"/>
        </w:rPr>
        <w:t> </w:t>
      </w:r>
      <w:r>
        <w:rPr/>
        <w:t>consumption</w:t>
      </w:r>
      <w:r>
        <w:rPr>
          <w:spacing w:val="23"/>
        </w:rPr>
        <w:t> </w:t>
      </w:r>
      <w:r>
        <w:rPr/>
        <w:t>(TFC)</w:t>
      </w:r>
      <w:r>
        <w:rPr>
          <w:spacing w:val="22"/>
        </w:rPr>
        <w:t> </w:t>
      </w:r>
      <w:r>
        <w:rPr/>
        <w:t>expressed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kilotons</w:t>
      </w:r>
      <w:r>
        <w:rPr>
          <w:spacing w:val="23"/>
        </w:rPr>
        <w:t> </w:t>
      </w:r>
      <w:r>
        <w:rPr/>
        <w:t>(ktons)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oil</w:t>
      </w:r>
      <w:r>
        <w:rPr>
          <w:spacing w:val="23"/>
        </w:rPr>
        <w:t> </w:t>
      </w:r>
      <w:r>
        <w:rPr/>
        <w:t>equivalent,</w:t>
      </w:r>
    </w:p>
    <w:p>
      <w:pPr>
        <w:pStyle w:val="BodyText"/>
        <w:spacing w:line="550" w:lineRule="atLeast" w:before="2"/>
        <w:ind w:right="241"/>
        <w:jc w:val="left"/>
      </w:pPr>
      <w:r>
        <w:rPr/>
        <w:t>energy</w:t>
      </w:r>
      <w:r>
        <w:rPr>
          <w:spacing w:val="33"/>
        </w:rPr>
        <w:t> </w:t>
      </w:r>
      <w:r>
        <w:rPr/>
        <w:t>consumption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industry,</w:t>
      </w:r>
      <w:r>
        <w:rPr>
          <w:spacing w:val="39"/>
        </w:rPr>
        <w:t> </w:t>
      </w:r>
      <w:r>
        <w:rPr/>
        <w:t>transport,</w:t>
      </w:r>
      <w:r>
        <w:rPr>
          <w:spacing w:val="39"/>
        </w:rPr>
        <w:t> </w:t>
      </w:r>
      <w:r>
        <w:rPr/>
        <w:t>agriculture,</w:t>
      </w:r>
      <w:r>
        <w:rPr>
          <w:spacing w:val="36"/>
        </w:rPr>
        <w:t> </w:t>
      </w:r>
      <w:r>
        <w:rPr/>
        <w:t>residential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commercial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public</w:t>
      </w:r>
      <w:r>
        <w:rPr>
          <w:spacing w:val="-57"/>
        </w:rPr>
        <w:t> </w:t>
      </w:r>
      <w:r>
        <w:rPr/>
        <w:t>service</w:t>
      </w:r>
      <w:r>
        <w:rPr>
          <w:spacing w:val="26"/>
        </w:rPr>
        <w:t> </w:t>
      </w:r>
      <w:r>
        <w:rPr/>
        <w:t>sectors,</w:t>
      </w:r>
      <w:r>
        <w:rPr>
          <w:spacing w:val="27"/>
        </w:rPr>
        <w:t> </w:t>
      </w:r>
      <w:r>
        <w:rPr/>
        <w:t>between</w:t>
      </w:r>
      <w:r>
        <w:rPr>
          <w:spacing w:val="29"/>
        </w:rPr>
        <w:t> </w:t>
      </w:r>
      <w:r>
        <w:rPr/>
        <w:t>1971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2010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available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all</w:t>
      </w:r>
      <w:r>
        <w:rPr>
          <w:spacing w:val="28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IEA</w:t>
      </w:r>
      <w:r>
        <w:rPr>
          <w:spacing w:val="27"/>
        </w:rPr>
        <w:t> </w:t>
      </w:r>
      <w:r>
        <w:rPr/>
        <w:t>database.</w:t>
      </w:r>
    </w:p>
    <w:p>
      <w:pPr>
        <w:spacing w:after="0" w:line="550" w:lineRule="atLeast"/>
        <w:jc w:val="left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37"/>
      </w:pPr>
      <w:r>
        <w:rPr/>
        <w:t>Total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dividing</w:t>
      </w:r>
      <w:r>
        <w:rPr>
          <w:spacing w:val="1"/>
        </w:rPr>
        <w:t> </w:t>
      </w:r>
      <w:r>
        <w:rPr/>
        <w:t>TFC</w:t>
      </w:r>
      <w:r>
        <w:rPr>
          <w:vertAlign w:val="subscript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population. Energy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-6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dividing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TFC</w:t>
      </w:r>
      <w:r>
        <w:rPr>
          <w:vertAlign w:val="subscript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GDP</w:t>
      </w:r>
      <w:r>
        <w:rPr>
          <w:vertAlign w:val="subscript"/>
        </w:rPr>
        <w:t>i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right="235"/>
      </w:pPr>
      <w:r>
        <w:rPr/>
        <w:t>Th</w:t>
      </w:r>
      <w:r>
        <w:rPr>
          <w:spacing w:val="-2"/>
        </w:rPr>
        <w:t>e</w:t>
      </w:r>
      <w:r>
        <w:rPr/>
        <w:t>re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27"/>
        </w:rPr>
        <w:t> </w:t>
      </w:r>
      <w:r>
        <w:rPr>
          <w:w w:val="99"/>
        </w:rPr>
        <w:t>two</w:t>
      </w:r>
      <w:r>
        <w:rPr/>
        <w:t> </w:t>
      </w:r>
      <w:r>
        <w:rPr>
          <w:spacing w:val="-27"/>
        </w:rPr>
        <w:t> </w:t>
      </w:r>
      <w:r>
        <w:rPr/>
        <w:t>dif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nt </w:t>
      </w:r>
      <w:r>
        <w:rPr>
          <w:spacing w:val="-24"/>
        </w:rPr>
        <w:t> </w:t>
      </w:r>
      <w:r>
        <w:rPr/>
        <w:t>p</w:t>
      </w:r>
      <w:r>
        <w:rPr>
          <w:spacing w:val="-1"/>
        </w:rPr>
        <w:t>re</w:t>
      </w:r>
      <w:r>
        <w:rPr/>
        <w:t>mium </w:t>
      </w:r>
      <w:r>
        <w:rPr>
          <w:spacing w:val="-27"/>
        </w:rPr>
        <w:t> </w:t>
      </w:r>
      <w:r>
        <w:rPr/>
        <w:t>motor </w:t>
      </w:r>
      <w:r>
        <w:rPr>
          <w:spacing w:val="-25"/>
        </w:rPr>
        <w:t> </w:t>
      </w:r>
      <w:r>
        <w:rPr>
          <w:spacing w:val="-1"/>
        </w:rPr>
        <w:t>spiri</w:t>
      </w:r>
      <w:r>
        <w:rPr/>
        <w:t>ts </w:t>
      </w:r>
      <w:r>
        <w:rPr>
          <w:spacing w:val="-27"/>
        </w:rPr>
        <w:t> </w:t>
      </w:r>
      <w:r>
        <w:rPr/>
        <w:t>in </w:t>
      </w:r>
      <w:r>
        <w:rPr>
          <w:spacing w:val="-27"/>
        </w:rPr>
        <w:t> </w:t>
      </w:r>
      <w:r>
        <w:rPr/>
        <w:t>use </w:t>
      </w:r>
      <w:r>
        <w:rPr>
          <w:spacing w:val="-28"/>
        </w:rPr>
        <w:t> </w:t>
      </w:r>
      <w:r>
        <w:rPr/>
        <w:t>in </w:t>
      </w:r>
      <w:r>
        <w:rPr>
          <w:spacing w:val="-27"/>
        </w:rPr>
        <w:t> </w:t>
      </w:r>
      <w:r>
        <w:rPr/>
        <w:t>C</w:t>
      </w:r>
      <w:r>
        <w:rPr>
          <w:spacing w:val="-1"/>
        </w:rPr>
        <w:t>a</w:t>
      </w:r>
      <w:r>
        <w:rPr/>
        <w:t>me</w:t>
      </w:r>
      <w:r>
        <w:rPr>
          <w:spacing w:val="-2"/>
        </w:rPr>
        <w:t>r</w:t>
      </w:r>
      <w:r>
        <w:rPr/>
        <w:t>oon: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Sup</w:t>
      </w:r>
      <w:r>
        <w:rPr>
          <w:spacing w:val="-1"/>
        </w:rPr>
        <w:t>e</w:t>
      </w:r>
      <w:r>
        <w:rPr>
          <w:w w:val="126"/>
        </w:rPr>
        <w:t>r‖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O</w:t>
      </w:r>
      <w:r>
        <w:rPr/>
        <w:t>rdin</w:t>
      </w:r>
      <w:r>
        <w:rPr>
          <w:spacing w:val="-2"/>
        </w:rPr>
        <w:t>a</w:t>
      </w:r>
      <w:r>
        <w:rPr/>
        <w:t>ir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 </w:t>
      </w:r>
      <w:r>
        <w:rPr/>
        <w:t>Super is the reference PMS in Cameroon. The </w:t>
      </w:r>
      <w:r>
        <w:rPr>
          <w:i/>
        </w:rPr>
        <w:t>Institue National de la Statistique </w:t>
      </w:r>
      <w:r>
        <w:rPr/>
        <w:t>in Yaoundé,</w:t>
      </w:r>
      <w:r>
        <w:rPr>
          <w:spacing w:val="1"/>
        </w:rPr>
        <w:t> </w:t>
      </w:r>
      <w:r>
        <w:rPr/>
        <w:t>quotes its prices for the period 2003 to 2012 only. So the data for the rest of the study period</w:t>
      </w:r>
      <w:r>
        <w:rPr>
          <w:spacing w:val="1"/>
        </w:rPr>
        <w:t> </w:t>
      </w:r>
      <w:r>
        <w:rPr/>
        <w:t>(1971 to 2002) had to be estimated. This estimation was done as follows: assuming that one</w:t>
      </w:r>
      <w:r>
        <w:rPr>
          <w:spacing w:val="1"/>
        </w:rPr>
        <w:t> </w:t>
      </w:r>
      <w:r>
        <w:rPr/>
        <w:t>thousand francs CFA is equivalent to 300 Naira, the price of Super was converted into Naira by</w:t>
      </w:r>
      <w:r>
        <w:rPr>
          <w:spacing w:val="1"/>
        </w:rPr>
        <w:t> </w:t>
      </w:r>
      <w:r>
        <w:rPr/>
        <w:t>multiplying its yearly price by 300 and dividing by 1,000. Then, the mean price of Super in Naira</w:t>
      </w:r>
      <w:r>
        <w:rPr>
          <w:spacing w:val="-57"/>
        </w:rPr>
        <w:t> </w:t>
      </w:r>
      <w:r>
        <w:rPr/>
        <w:t>was found for the last 10 years (i.e. N151.65) as well as that of PMS (i.e.N49.85) over the same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PMS,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(approximately) 3:1. It was hypothesized that on average, over the last ten years the price of</w:t>
      </w:r>
      <w:r>
        <w:rPr>
          <w:spacing w:val="1"/>
        </w:rPr>
        <w:t> </w:t>
      </w:r>
      <w:r>
        <w:rPr/>
        <w:t>Super is about three times that of PMS. The chi square statistical technique was then used to test</w:t>
      </w:r>
      <w:r>
        <w:rPr>
          <w:spacing w:val="1"/>
        </w:rPr>
        <w:t> </w:t>
      </w:r>
      <w:r>
        <w:rPr/>
        <w:t>the null hypothesis (H</w:t>
      </w:r>
      <w:r>
        <w:rPr>
          <w:vertAlign w:val="subscript"/>
        </w:rPr>
        <w:t>o</w:t>
      </w:r>
      <w:r>
        <w:rPr>
          <w:vertAlign w:val="baseline"/>
        </w:rPr>
        <w:t>) that the mean price of Super is not three times that of PMS over the last</w:t>
      </w:r>
      <w:r>
        <w:rPr>
          <w:spacing w:val="1"/>
          <w:vertAlign w:val="baseline"/>
        </w:rPr>
        <w:t> </w:t>
      </w:r>
      <w:r>
        <w:rPr>
          <w:vertAlign w:val="baseline"/>
        </w:rPr>
        <w:t>ten years,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its 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),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 really</w:t>
      </w:r>
      <w:r>
        <w:rPr>
          <w:spacing w:val="-3"/>
          <w:vertAlign w:val="baseline"/>
        </w:rPr>
        <w:t> </w:t>
      </w:r>
      <w:r>
        <w:rPr>
          <w:vertAlign w:val="baseline"/>
        </w:rPr>
        <w:t>is,</w:t>
      </w:r>
      <w:r>
        <w:rPr>
          <w:spacing w:val="-1"/>
          <w:vertAlign w:val="baseline"/>
        </w:rPr>
        <w:t> </w:t>
      </w:r>
      <w:r>
        <w:rPr>
          <w:vertAlign w:val="baseline"/>
        </w:rPr>
        <w:t>at 5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percent 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of significance.</w:t>
      </w:r>
    </w:p>
    <w:p>
      <w:pPr>
        <w:pStyle w:val="BodyText"/>
        <w:spacing w:line="480" w:lineRule="auto" w:before="2"/>
        <w:ind w:right="235"/>
      </w:pPr>
      <w:r>
        <w:rPr/>
        <w:t>A comparison of the calculated χ</w:t>
      </w:r>
      <w:r>
        <w:rPr>
          <w:vertAlign w:val="superscript"/>
        </w:rPr>
        <w:t>2</w:t>
      </w:r>
      <w:r>
        <w:rPr>
          <w:vertAlign w:val="baseline"/>
        </w:rPr>
        <w:t> = 191.74 with the theoretical or table χ</w:t>
      </w:r>
      <w:r>
        <w:rPr>
          <w:vertAlign w:val="superscript"/>
        </w:rPr>
        <w:t>2</w:t>
      </w:r>
      <w:r>
        <w:rPr>
          <w:vertAlign w:val="baseline"/>
        </w:rPr>
        <w:t> </w:t>
      </w:r>
      <w:r>
        <w:rPr>
          <w:vertAlign w:val="subscript"/>
        </w:rPr>
        <w:t>(9;</w:t>
      </w:r>
      <w:r>
        <w:rPr>
          <w:vertAlign w:val="baseline"/>
        </w:rPr>
        <w:t> </w:t>
      </w:r>
      <w:r>
        <w:rPr>
          <w:vertAlign w:val="subscript"/>
        </w:rPr>
        <w:t>0.95)</w:t>
      </w:r>
      <w:r>
        <w:rPr>
          <w:vertAlign w:val="baseline"/>
        </w:rPr>
        <w:t> = 16.9 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made.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o</w:t>
      </w:r>
      <w:r>
        <w:rPr>
          <w:vertAlign w:val="baseline"/>
        </w:rPr>
        <w:t> was 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191.74 is by far greater than 16.9, thereby confirming that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last ten years, the average price of Super was at least   3 times that of PMS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Fagbule (2013) confirms this price relationship. The price of Super was then generated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multiplying the price of PMS by three (3) for the period for which data were not available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Cameroon.</w:t>
      </w:r>
    </w:p>
    <w:p>
      <w:pPr>
        <w:pStyle w:val="BodyText"/>
        <w:spacing w:line="480" w:lineRule="auto" w:before="1"/>
        <w:ind w:right="241"/>
      </w:pPr>
      <w:r>
        <w:rPr/>
        <w:t>Let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EI.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energy</w:t>
      </w:r>
      <w:r>
        <w:rPr>
          <w:spacing w:val="60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remained at its 1971 level (EICAP) and energy savings due to changes in energy intensity (∆EI)</w:t>
      </w:r>
      <w:r>
        <w:rPr>
          <w:spacing w:val="1"/>
        </w:rPr>
        <w:t> </w:t>
      </w:r>
      <w:r>
        <w:rPr/>
        <w:t>in Cameroon and Nigeria</w:t>
      </w:r>
      <w:r>
        <w:rPr>
          <w:spacing w:val="1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computed as follows:</w:t>
      </w:r>
    </w:p>
    <w:p>
      <w:pPr>
        <w:spacing w:after="0" w:line="480" w:lineRule="auto"/>
        <w:sectPr>
          <w:pgSz w:w="12240" w:h="15840"/>
          <w:pgMar w:header="0" w:footer="987" w:top="1360" w:bottom="1260" w:left="1080" w:right="1200"/>
        </w:sectPr>
      </w:pPr>
    </w:p>
    <w:p>
      <w:pPr>
        <w:spacing w:line="217" w:lineRule="exact" w:before="62"/>
        <w:ind w:left="2280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sz w:val="24"/>
        </w:rPr>
        <w:t>𝐸𝐼</w:t>
      </w:r>
      <w:r>
        <w:rPr>
          <w:rFonts w:ascii="Cambria Math" w:eastAsia="Cambria Math"/>
          <w:spacing w:val="52"/>
          <w:sz w:val="24"/>
        </w:rPr>
        <w:t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53"/>
          <w:sz w:val="24"/>
        </w:rPr>
        <w:t> </w:t>
      </w:r>
      <w:r>
        <w:rPr>
          <w:rFonts w:ascii="Cambria Math" w:eastAsia="Cambria Math"/>
          <w:position w:val="14"/>
          <w:sz w:val="17"/>
          <w:u w:val="single"/>
        </w:rPr>
        <w:t>𝑇𝐹𝐶</w:t>
      </w:r>
      <w:r>
        <w:rPr>
          <w:rFonts w:ascii="Cambria Math" w:eastAsia="Cambria Math"/>
          <w:position w:val="10"/>
          <w:sz w:val="14"/>
          <w:u w:val="single"/>
        </w:rPr>
        <w:t>i</w:t>
      </w:r>
      <w:r>
        <w:rPr>
          <w:rFonts w:ascii="Cambria Math" w:eastAsia="Cambria Math"/>
          <w:spacing w:val="32"/>
          <w:position w:val="10"/>
          <w:sz w:val="14"/>
        </w:rPr>
        <w:t> </w:t>
      </w:r>
      <w:r>
        <w:rPr>
          <w:sz w:val="24"/>
        </w:rPr>
        <w:t>, therefore</w:t>
      </w:r>
      <w:r>
        <w:rPr>
          <w:spacing w:val="1"/>
          <w:sz w:val="24"/>
        </w:rPr>
        <w:t> </w:t>
      </w:r>
      <w:r>
        <w:rPr>
          <w:rFonts w:ascii="Cambria Math" w:eastAsia="Cambria Math"/>
          <w:spacing w:val="-54"/>
          <w:sz w:val="24"/>
        </w:rPr>
        <w:t>𝑇𝐹𝐶</w:t>
      </w:r>
    </w:p>
    <w:p>
      <w:pPr>
        <w:pStyle w:val="BodyText"/>
        <w:spacing w:line="143" w:lineRule="exact" w:before="135"/>
        <w:ind w:left="88"/>
        <w:jc w:val="lef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  <w:spacing w:val="-96"/>
        </w:rPr>
        <w:t>𝐸𝐼</w:t>
      </w:r>
    </w:p>
    <w:p>
      <w:pPr>
        <w:pStyle w:val="BodyText"/>
        <w:spacing w:line="143" w:lineRule="exact" w:before="135"/>
        <w:ind w:left="75"/>
        <w:jc w:val="left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·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  <w:spacing w:val="-55"/>
        </w:rPr>
        <w:t>𝐺𝐷𝑃</w:t>
      </w:r>
    </w:p>
    <w:p>
      <w:pPr>
        <w:pStyle w:val="BodyText"/>
        <w:spacing w:line="139" w:lineRule="exact" w:before="139"/>
        <w:ind w:left="70"/>
        <w:jc w:val="left"/>
      </w:pPr>
      <w:r>
        <w:rPr/>
        <w:br w:type="column"/>
      </w:r>
      <w:r>
        <w:rPr/>
        <w:t>-------</w:t>
      </w:r>
      <w:r>
        <w:rPr>
          <w:spacing w:val="-4"/>
        </w:rPr>
        <w:t> </w:t>
      </w:r>
      <w:r>
        <w:rPr/>
        <w:t>(5.1)</w:t>
      </w:r>
    </w:p>
    <w:p>
      <w:pPr>
        <w:spacing w:after="0" w:line="139" w:lineRule="exact"/>
        <w:jc w:val="left"/>
        <w:sectPr>
          <w:pgSz w:w="12240" w:h="15840"/>
          <w:pgMar w:header="0" w:footer="987" w:top="1360" w:bottom="1260" w:left="1080" w:right="1200"/>
          <w:cols w:num="4" w:equalWidth="0">
            <w:col w:w="4851" w:space="40"/>
            <w:col w:w="583" w:space="39"/>
            <w:col w:w="662" w:space="40"/>
            <w:col w:w="3745"/>
          </w:cols>
        </w:sectPr>
      </w:pPr>
    </w:p>
    <w:p>
      <w:pPr>
        <w:spacing w:before="43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𝐺𝐷𝑃</w:t>
      </w:r>
      <w:r>
        <w:rPr>
          <w:rFonts w:ascii="Cambria Math" w:eastAsia="Cambria Math"/>
          <w:w w:val="110"/>
          <w:position w:val="-3"/>
          <w:sz w:val="14"/>
        </w:rPr>
        <w:t>i</w:t>
      </w:r>
    </w:p>
    <w:p>
      <w:pPr>
        <w:tabs>
          <w:tab w:pos="2176" w:val="left" w:leader="none"/>
          <w:tab w:pos="2864" w:val="left" w:leader="none"/>
        </w:tabs>
        <w:spacing w:line="171" w:lineRule="exact" w:before="0"/>
        <w:ind w:left="155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w w:val="125"/>
          <w:sz w:val="17"/>
        </w:rPr>
        <w:t>i</w:t>
        <w:tab/>
        <w:t>i</w:t>
      </w:r>
      <w:r>
        <w:rPr>
          <w:w w:val="125"/>
          <w:sz w:val="17"/>
        </w:rPr>
        <w:tab/>
      </w:r>
      <w:r>
        <w:rPr>
          <w:rFonts w:ascii="Cambria Math"/>
          <w:w w:val="125"/>
          <w:sz w:val="17"/>
        </w:rPr>
        <w:t>i</w:t>
      </w:r>
    </w:p>
    <w:p>
      <w:pPr>
        <w:spacing w:after="0" w:line="171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500" w:bottom="1200" w:left="1080" w:right="1200"/>
          <w:cols w:num="2" w:equalWidth="0">
            <w:col w:w="3243" w:space="40"/>
            <w:col w:w="6677"/>
          </w:cols>
        </w:sectPr>
      </w:pPr>
    </w:p>
    <w:p>
      <w:pPr>
        <w:pStyle w:val="BodyText"/>
        <w:spacing w:before="10"/>
        <w:ind w:left="0"/>
        <w:jc w:val="left"/>
        <w:rPr>
          <w:rFonts w:ascii="Cambria Math"/>
          <w:sz w:val="13"/>
        </w:rPr>
      </w:pPr>
    </w:p>
    <w:p>
      <w:pPr>
        <w:pStyle w:val="BodyText"/>
        <w:tabs>
          <w:tab w:pos="2265" w:val="left" w:leader="none"/>
          <w:tab w:pos="6939" w:val="left" w:leader="hyphen"/>
        </w:tabs>
        <w:spacing w:before="86"/>
      </w:pPr>
      <w:r>
        <w:rPr/>
        <w:t>and</w:t>
        <w:tab/>
      </w:r>
      <w:r>
        <w:rPr>
          <w:rFonts w:ascii="Cambria Math" w:hAnsi="Cambria Math" w:eastAsia="Cambria Math"/>
        </w:rPr>
        <w:t>𝐸𝐼𝐶𝐴𝑃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spacing w:val="3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𝐸𝐼</w:t>
      </w:r>
      <w:r>
        <w:rPr>
          <w:rFonts w:ascii="Cambria Math" w:hAnsi="Cambria Math" w:eastAsia="Cambria Math"/>
          <w:vertAlign w:val="subscript"/>
        </w:rPr>
        <w:t>(1971)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·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𝐺𝐷𝑃</w:t>
      </w:r>
      <w:r>
        <w:rPr>
          <w:rFonts w:ascii="Cambria Math" w:hAnsi="Cambria Math" w:eastAsia="Cambria Math"/>
          <w:vertAlign w:val="subscript"/>
        </w:rPr>
        <w:t>i</w:t>
      </w:r>
      <w:r>
        <w:rPr>
          <w:position w:val="-4"/>
          <w:vertAlign w:val="baseline"/>
        </w:rPr>
        <w:tab/>
      </w:r>
      <w:r>
        <w:rPr>
          <w:vertAlign w:val="baseline"/>
        </w:rPr>
        <w:t>(5.2)</w:t>
      </w: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pStyle w:val="BodyText"/>
        <w:spacing w:line="480" w:lineRule="auto"/>
        <w:ind w:right="243"/>
      </w:pPr>
      <w:r>
        <w:rPr/>
        <w:t>Energy savings due to changes in energy intensity over time (∆ET) is computed by subtracting</w:t>
      </w:r>
      <w:r>
        <w:rPr>
          <w:spacing w:val="1"/>
        </w:rPr>
        <w:t> </w:t>
      </w:r>
      <w:r>
        <w:rPr/>
        <w:t>EICAP</w:t>
      </w:r>
      <w:r>
        <w:rPr>
          <w:spacing w:val="-1"/>
        </w:rPr>
        <w:t> </w:t>
      </w:r>
      <w:r>
        <w:rPr/>
        <w:t>from EI, thus:</w:t>
      </w:r>
    </w:p>
    <w:p>
      <w:pPr>
        <w:pStyle w:val="BodyText"/>
        <w:tabs>
          <w:tab w:pos="6982" w:val="left" w:leader="hyphen"/>
        </w:tabs>
        <w:spacing w:before="3"/>
        <w:ind w:left="2280"/>
        <w:jc w:val="left"/>
      </w:pPr>
      <w:r>
        <w:rPr>
          <w:rFonts w:ascii="Cambria Math" w:hAnsi="Cambria Math" w:eastAsia="Cambria Math"/>
          <w:w w:val="105"/>
        </w:rPr>
        <w:t>∆𝐸𝐼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spacing w:val="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 𝐸𝐼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1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𝐸𝐼𝐶𝐴𝑃</w:t>
      </w:r>
      <w:r>
        <w:rPr>
          <w:rFonts w:ascii="Cambria Math" w:hAnsi="Cambria Math" w:eastAsia="Cambria Math"/>
          <w:w w:val="105"/>
          <w:vertAlign w:val="subscript"/>
        </w:rPr>
        <w:t>i</w:t>
      </w:r>
      <w:r>
        <w:rPr>
          <w:w w:val="105"/>
          <w:position w:val="-4"/>
          <w:vertAlign w:val="baseline"/>
        </w:rPr>
        <w:tab/>
      </w:r>
      <w:r>
        <w:rPr>
          <w:w w:val="105"/>
          <w:vertAlign w:val="baseline"/>
        </w:rPr>
        <w:t>(5.3)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/>
        <w:ind w:right="234"/>
      </w:pPr>
      <w:r>
        <w:rPr/>
        <w:t>Energy</w:t>
      </w:r>
      <w:r>
        <w:rPr>
          <w:spacing w:val="19"/>
        </w:rPr>
        <w:t> </w:t>
      </w:r>
      <w:r>
        <w:rPr/>
        <w:t>intensity</w:t>
      </w:r>
      <w:r>
        <w:rPr>
          <w:spacing w:val="19"/>
        </w:rPr>
        <w:t> </w:t>
      </w:r>
      <w:r>
        <w:rPr/>
        <w:t>for</w:t>
      </w:r>
      <w:r>
        <w:rPr>
          <w:spacing w:val="25"/>
        </w:rPr>
        <w:t> </w:t>
      </w:r>
      <w:r>
        <w:rPr/>
        <w:t>Nigeria</w:t>
      </w:r>
      <w:r>
        <w:rPr>
          <w:spacing w:val="23"/>
        </w:rPr>
        <w:t> </w:t>
      </w:r>
      <w:r>
        <w:rPr/>
        <w:t>relative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Cameroon</w:t>
      </w:r>
      <w:r>
        <w:rPr>
          <w:spacing w:val="24"/>
        </w:rPr>
        <w:t> </w:t>
      </w:r>
      <w:r>
        <w:rPr/>
        <w:t>(E</w:t>
      </w:r>
      <w:r>
        <w:rPr>
          <w:vertAlign w:val="subscript"/>
        </w:rPr>
        <w:t>N</w:t>
      </w:r>
      <w:r>
        <w:rPr>
          <w:vertAlign w:val="baseline"/>
        </w:rPr>
        <w:t>/E</w:t>
      </w:r>
      <w:r>
        <w:rPr>
          <w:vertAlign w:val="subscript"/>
        </w:rPr>
        <w:t>C</w:t>
      </w:r>
      <w:r>
        <w:rPr>
          <w:vertAlign w:val="baseline"/>
        </w:rPr>
        <w:t>)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simple</w:t>
      </w:r>
      <w:r>
        <w:rPr>
          <w:spacing w:val="26"/>
          <w:vertAlign w:val="baseline"/>
        </w:rPr>
        <w:t> </w:t>
      </w:r>
      <w:r>
        <w:rPr>
          <w:vertAlign w:val="baseline"/>
        </w:rPr>
        <w:t>mean</w:t>
      </w:r>
      <w:r>
        <w:rPr>
          <w:spacing w:val="24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9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Nigeria divided by the simple mean energy intensity for Cameroon between 1971 and 2010.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average then Nigeria is about one and a half (1.57) times as energy intensive as is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Cameroon.</w:t>
      </w:r>
    </w:p>
    <w:p>
      <w:pPr>
        <w:pStyle w:val="BodyText"/>
        <w:spacing w:line="480" w:lineRule="auto"/>
        <w:ind w:right="240"/>
      </w:pPr>
      <w:r>
        <w:rPr/>
        <w:t>Traditionally, one of the guiding factors in the measurement of growth and improvements in</w:t>
      </w:r>
      <w:r>
        <w:rPr>
          <w:spacing w:val="1"/>
        </w:rPr>
        <w:t> </w:t>
      </w:r>
      <w:r>
        <w:rPr/>
        <w:t>people‘s lives is the GDP. Yet GDP may be an inaccurate indicator in the poorest countries,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calculating GDP are particularly acute in Sub-Saharan Africa (SSA), owing to weak national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offices and</w:t>
      </w:r>
      <w:r>
        <w:rPr>
          <w:spacing w:val="-2"/>
        </w:rPr>
        <w:t> </w:t>
      </w:r>
      <w:r>
        <w:rPr/>
        <w:t>historical biases that</w:t>
      </w:r>
      <w:r>
        <w:rPr>
          <w:spacing w:val="-1"/>
        </w:rPr>
        <w:t> </w:t>
      </w:r>
      <w:r>
        <w:rPr/>
        <w:t>muddy</w:t>
      </w:r>
      <w:r>
        <w:rPr>
          <w:spacing w:val="-3"/>
        </w:rPr>
        <w:t> </w:t>
      </w:r>
      <w:r>
        <w:rPr/>
        <w:t>crucial</w:t>
      </w:r>
      <w:r>
        <w:rPr>
          <w:spacing w:val="-1"/>
        </w:rPr>
        <w:t> </w:t>
      </w:r>
      <w:r>
        <w:rPr/>
        <w:t>measurements (Gates, 2013).</w:t>
      </w:r>
    </w:p>
    <w:p>
      <w:pPr>
        <w:pStyle w:val="BodyText"/>
        <w:spacing w:line="480" w:lineRule="auto" w:before="1"/>
        <w:ind w:right="243"/>
      </w:pPr>
      <w:r>
        <w:rPr/>
        <w:t>In</w:t>
      </w:r>
      <w:r>
        <w:rPr>
          <w:spacing w:val="1"/>
        </w:rPr>
        <w:t> </w:t>
      </w:r>
      <w:r>
        <w:rPr/>
        <w:t>Table 5.2</w:t>
      </w:r>
      <w:r>
        <w:rPr>
          <w:spacing w:val="1"/>
        </w:rPr>
        <w:t> </w:t>
      </w:r>
      <w:r>
        <w:rPr/>
        <w:t>TFCC,</w:t>
      </w:r>
      <w:r>
        <w:rPr>
          <w:spacing w:val="1"/>
        </w:rPr>
        <w:t> </w:t>
      </w:r>
      <w:r>
        <w:rPr/>
        <w:t>PMSC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GDPC</w:t>
      </w:r>
      <w:r>
        <w:rPr>
          <w:spacing w:val="1"/>
        </w:rPr>
        <w:t> </w:t>
      </w:r>
      <w:r>
        <w:rPr/>
        <w:t>are total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energy price and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 product in Cameroon, while TFCN, PMSN and GDPN are total fuel consumption,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price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gross domestic</w:t>
      </w:r>
      <w:r>
        <w:rPr>
          <w:spacing w:val="-1"/>
        </w:rPr>
        <w:t> </w:t>
      </w:r>
      <w:r>
        <w:rPr/>
        <w:t>product in Nigeria.</w:t>
      </w:r>
    </w:p>
    <w:p>
      <w:pPr>
        <w:spacing w:after="0" w:line="480" w:lineRule="auto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Heading2"/>
        <w:spacing w:line="480" w:lineRule="auto" w:before="77"/>
        <w:ind w:right="3525"/>
        <w:jc w:val="left"/>
      </w:pPr>
      <w:r>
        <w:rPr/>
        <w:t>5.1.</w:t>
      </w:r>
      <w:r>
        <w:rPr>
          <w:spacing w:val="-2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  <w:r>
        <w:rPr>
          <w:spacing w:val="-2"/>
        </w:rPr>
        <w:t> </w:t>
      </w:r>
      <w:r>
        <w:rPr/>
        <w:t>Demand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5.1: Descriptive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model 1</w:t>
      </w:r>
    </w:p>
    <w:p>
      <w:pPr>
        <w:pStyle w:val="BodyText"/>
        <w:spacing w:line="271" w:lineRule="exact"/>
        <w:jc w:val="left"/>
      </w:pPr>
      <w:r>
        <w:rPr/>
        <w:t>Sample:</w:t>
      </w:r>
      <w:r>
        <w:rPr>
          <w:spacing w:val="-2"/>
        </w:rPr>
        <w:t> </w:t>
      </w:r>
      <w:r>
        <w:rPr/>
        <w:t>1971-2010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3"/>
        <w:gridCol w:w="1116"/>
        <w:gridCol w:w="1310"/>
        <w:gridCol w:w="1116"/>
        <w:gridCol w:w="1116"/>
        <w:gridCol w:w="1117"/>
        <w:gridCol w:w="1116"/>
      </w:tblGrid>
      <w:tr>
        <w:trPr>
          <w:trHeight w:val="414" w:hRule="atLeast"/>
        </w:trPr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91" w:type="dxa"/>
            <w:gridSpan w:val="6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CAMEROON</w:t>
            </w:r>
          </w:p>
        </w:tc>
      </w:tr>
      <w:tr>
        <w:trPr>
          <w:trHeight w:val="412" w:hRule="atLeast"/>
        </w:trPr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TFCC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ERZC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EINC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ETRC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ECMC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EAGC</w:t>
            </w:r>
          </w:p>
        </w:tc>
      </w:tr>
      <w:tr>
        <w:trPr>
          <w:trHeight w:val="414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714.175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134.175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54.425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525.075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15" w:hRule="atLeast"/>
        </w:trPr>
        <w:tc>
          <w:tcPr>
            <w:tcW w:w="1483" w:type="dxa"/>
          </w:tcPr>
          <w:p>
            <w:pPr>
              <w:pStyle w:val="TableParagraph"/>
              <w:spacing w:line="271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Median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794</w:t>
            </w:r>
          </w:p>
        </w:tc>
        <w:tc>
          <w:tcPr>
            <w:tcW w:w="1310" w:type="dxa"/>
          </w:tcPr>
          <w:p>
            <w:pPr>
              <w:pStyle w:val="TableParagraph"/>
              <w:spacing w:line="271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133.5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564</w:t>
            </w:r>
          </w:p>
        </w:tc>
        <w:tc>
          <w:tcPr>
            <w:tcW w:w="1117" w:type="dxa"/>
          </w:tcPr>
          <w:p>
            <w:pPr>
              <w:pStyle w:val="TableParagraph"/>
              <w:spacing w:line="271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Maximum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1130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238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121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887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Minimum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232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188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Std.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Dev.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246.4516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67.20802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22.01967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176.2129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1.414214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Skewness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-0.68126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-0.30503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1.077346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-0.38757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2.754288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</w:tr>
      <w:tr>
        <w:trPr>
          <w:trHeight w:val="414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Kurtosis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2.420149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1.986335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4.794951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2.542015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9.497041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</w:tr>
      <w:tr>
        <w:trPr>
          <w:trHeight w:val="412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Jarque-Bera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3.654444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2.332797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13.10757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1.350998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120.9266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</w:tr>
      <w:tr>
        <w:trPr>
          <w:trHeight w:val="415" w:hRule="atLeast"/>
        </w:trPr>
        <w:tc>
          <w:tcPr>
            <w:tcW w:w="1483" w:type="dxa"/>
          </w:tcPr>
          <w:p>
            <w:pPr>
              <w:pStyle w:val="TableParagraph"/>
              <w:spacing w:line="273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Probability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0.16085</w:t>
            </w:r>
          </w:p>
        </w:tc>
        <w:tc>
          <w:tcPr>
            <w:tcW w:w="1310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0.311487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0.001425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0.508902</w:t>
            </w:r>
          </w:p>
        </w:tc>
        <w:tc>
          <w:tcPr>
            <w:tcW w:w="1117" w:type="dxa"/>
          </w:tcPr>
          <w:p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</w:tr>
      <w:tr>
        <w:trPr>
          <w:trHeight w:val="414" w:hRule="atLeast"/>
        </w:trPr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412" w:hRule="atLeast"/>
        </w:trPr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91" w:type="dxa"/>
            <w:gridSpan w:val="6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NIGERIA</w:t>
            </w:r>
          </w:p>
        </w:tc>
      </w:tr>
      <w:tr>
        <w:trPr>
          <w:trHeight w:val="830" w:hRule="atLeast"/>
        </w:trPr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26" w:type="dxa"/>
            <w:gridSpan w:val="2"/>
          </w:tcPr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tabs>
                <w:tab w:pos="1260" w:val="left" w:leader="none"/>
              </w:tabs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TFCN</w:t>
              <w:tab/>
              <w:t>ERZN</w:t>
            </w:r>
          </w:p>
        </w:tc>
        <w:tc>
          <w:tcPr>
            <w:tcW w:w="1116" w:type="dxa"/>
          </w:tcPr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EINN</w:t>
            </w:r>
          </w:p>
        </w:tc>
        <w:tc>
          <w:tcPr>
            <w:tcW w:w="1116" w:type="dxa"/>
          </w:tcPr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ETRN</w:t>
            </w:r>
          </w:p>
        </w:tc>
        <w:tc>
          <w:tcPr>
            <w:tcW w:w="1117" w:type="dxa"/>
          </w:tcPr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ECMN</w:t>
            </w:r>
          </w:p>
        </w:tc>
        <w:tc>
          <w:tcPr>
            <w:tcW w:w="1116" w:type="dxa"/>
          </w:tcPr>
          <w:p>
            <w:pPr>
              <w:pStyle w:val="TableParagraph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EAGN</w:t>
            </w:r>
          </w:p>
        </w:tc>
      </w:tr>
      <w:tr>
        <w:trPr>
          <w:trHeight w:val="412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6765.125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1059.975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555.05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5112.925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8.875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28.3</w:t>
            </w:r>
          </w:p>
        </w:tc>
      </w:tr>
      <w:tr>
        <w:trPr>
          <w:trHeight w:val="414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Median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7212.5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1189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457.5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4779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15" w:hRule="atLeast"/>
        </w:trPr>
        <w:tc>
          <w:tcPr>
            <w:tcW w:w="1483" w:type="dxa"/>
          </w:tcPr>
          <w:p>
            <w:pPr>
              <w:pStyle w:val="TableParagraph"/>
              <w:spacing w:line="271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Maximum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1044</w:t>
            </w:r>
          </w:p>
        </w:tc>
        <w:tc>
          <w:tcPr>
            <w:tcW w:w="1310" w:type="dxa"/>
          </w:tcPr>
          <w:p>
            <w:pPr>
              <w:pStyle w:val="TableParagraph"/>
              <w:spacing w:line="271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1804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1361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8745</w:t>
            </w:r>
          </w:p>
        </w:tc>
        <w:tc>
          <w:tcPr>
            <w:tcW w:w="1117" w:type="dxa"/>
          </w:tcPr>
          <w:p>
            <w:pPr>
              <w:pStyle w:val="TableParagraph"/>
              <w:spacing w:line="271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204</w:t>
            </w:r>
          </w:p>
        </w:tc>
      </w:tr>
      <w:tr>
        <w:trPr>
          <w:trHeight w:val="412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Minimum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1388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227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149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887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Std.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Dev.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2395.839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480.672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312.3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2210.799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20.66607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46.8222</w:t>
            </w:r>
          </w:p>
        </w:tc>
      </w:tr>
      <w:tr>
        <w:trPr>
          <w:trHeight w:val="412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Skewness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-0.6948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-0.23992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0.806261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-0.08782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2.486895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2.116856</w:t>
            </w:r>
          </w:p>
        </w:tc>
      </w:tr>
      <w:tr>
        <w:trPr>
          <w:trHeight w:val="414" w:hRule="atLeast"/>
        </w:trPr>
        <w:tc>
          <w:tcPr>
            <w:tcW w:w="1483" w:type="dxa"/>
          </w:tcPr>
          <w:p>
            <w:pPr>
              <w:pStyle w:val="TableParagraph"/>
              <w:spacing w:line="273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Kurtosis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2.857876</w:t>
            </w:r>
          </w:p>
        </w:tc>
        <w:tc>
          <w:tcPr>
            <w:tcW w:w="1310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1.811754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2.943071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2.302951</w:t>
            </w:r>
          </w:p>
        </w:tc>
        <w:tc>
          <w:tcPr>
            <w:tcW w:w="1117" w:type="dxa"/>
          </w:tcPr>
          <w:p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8.597995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7.478498</w:t>
            </w:r>
          </w:p>
        </w:tc>
      </w:tr>
      <w:tr>
        <w:trPr>
          <w:trHeight w:val="414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Jarque-Bera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3.251975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2.736971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4.339113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0.861213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93.46022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63.30211</w:t>
            </w:r>
          </w:p>
        </w:tc>
      </w:tr>
      <w:tr>
        <w:trPr>
          <w:trHeight w:val="412" w:hRule="atLeast"/>
        </w:trPr>
        <w:tc>
          <w:tcPr>
            <w:tcW w:w="1483" w:type="dxa"/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Probability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0.196717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0.254492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0.114228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0.650115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15" w:hRule="atLeast"/>
        </w:trPr>
        <w:tc>
          <w:tcPr>
            <w:tcW w:w="1483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Observations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310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7" w:type="dxa"/>
          </w:tcPr>
          <w:p>
            <w:pPr>
              <w:pStyle w:val="TableParagraph"/>
              <w:spacing w:line="27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</w:tbl>
    <w:p>
      <w:pPr>
        <w:pStyle w:val="Heading2"/>
        <w:jc w:val="left"/>
      </w:pPr>
      <w:r>
        <w:rPr/>
        <w:t>Source:</w:t>
      </w:r>
      <w:r>
        <w:rPr>
          <w:spacing w:val="-4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IAE’s</w:t>
      </w:r>
      <w:r>
        <w:rPr>
          <w:spacing w:val="-2"/>
        </w:rPr>
        <w:t> </w:t>
      </w:r>
      <w:r>
        <w:rPr/>
        <w:t>database,</w:t>
      </w:r>
      <w:r>
        <w:rPr>
          <w:spacing w:val="-2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38"/>
      </w:pPr>
      <w:r>
        <w:rPr/>
        <w:t>Between 1971 and 2010, while commercial energy consumed by Nigeria‘s residential sector is</w:t>
      </w:r>
      <w:r>
        <w:rPr>
          <w:spacing w:val="1"/>
        </w:rPr>
        <w:t> </w:t>
      </w:r>
      <w:r>
        <w:rPr/>
        <w:t>about 8 times that consumed in the same</w:t>
      </w:r>
      <w:r>
        <w:rPr>
          <w:spacing w:val="1"/>
        </w:rPr>
        <w:t> </w:t>
      </w:r>
      <w:r>
        <w:rPr/>
        <w:t>sector in Cameroon, Nigeria‘s industrial sector‘s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(Nigeria‘s)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 in the transport sector is about 10 times that of Cameroon. In agriculture both</w:t>
      </w:r>
      <w:r>
        <w:rPr>
          <w:spacing w:val="1"/>
        </w:rPr>
        <w:t> </w:t>
      </w:r>
      <w:r>
        <w:rPr/>
        <w:t>countries‘ energy consumption is laggard, yet Nigeria‘s consumption in this sector is about</w:t>
      </w:r>
      <w:r>
        <w:rPr>
          <w:spacing w:val="1"/>
        </w:rPr>
        <w:t> </w:t>
      </w:r>
      <w:r>
        <w:rPr/>
        <w:t>28.3ktoe, on the average, while that of Cameroon is about zero ktoe, on the average. However, in</w:t>
      </w:r>
      <w:r>
        <w:rPr>
          <w:spacing w:val="-57"/>
        </w:rPr>
        <w:t> </w:t>
      </w:r>
      <w:r>
        <w:rPr/>
        <w:t>commerce and public service, Nigeria records consumption of about 18 times that of Cameroon.</w:t>
      </w:r>
      <w:r>
        <w:rPr>
          <w:spacing w:val="1"/>
        </w:rPr>
        <w:t> </w:t>
      </w:r>
      <w:r>
        <w:rPr/>
        <w:t>Overall, Nigeria used about 9.5 times as much total commercial energy as did Cameroon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under</w:t>
      </w:r>
      <w:r>
        <w:rPr>
          <w:spacing w:val="1"/>
        </w:rPr>
        <w:t> </w:t>
      </w:r>
      <w:r>
        <w:rPr/>
        <w:t>review.</w:t>
      </w:r>
    </w:p>
    <w:p>
      <w:pPr>
        <w:pStyle w:val="Heading2"/>
        <w:spacing w:before="8"/>
      </w:pPr>
      <w:r>
        <w:rPr/>
        <w:t>Correlation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Variables</w:t>
      </w:r>
    </w:p>
    <w:p>
      <w:pPr>
        <w:spacing w:before="137"/>
        <w:ind w:left="36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Covariance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Cameroon</w:t>
      </w:r>
    </w:p>
    <w:p>
      <w:pPr>
        <w:pStyle w:val="BodyText"/>
        <w:spacing w:line="360" w:lineRule="auto" w:before="135"/>
        <w:ind w:right="6594"/>
        <w:jc w:val="left"/>
      </w:pPr>
      <w:r>
        <w:rPr/>
        <w:t>Covariance Analysis: Ordinary</w:t>
      </w:r>
      <w:r>
        <w:rPr>
          <w:spacing w:val="-57"/>
        </w:rPr>
        <w:t> </w:t>
      </w:r>
      <w:r>
        <w:rPr/>
        <w:t>Sample</w:t>
      </w:r>
      <w:r>
        <w:rPr>
          <w:spacing w:val="-2"/>
        </w:rPr>
        <w:t> </w:t>
      </w:r>
      <w:r>
        <w:rPr/>
        <w:t>(adjusted): 1971-20</w:t>
      </w:r>
    </w:p>
    <w:p>
      <w:pPr>
        <w:pStyle w:val="BodyText"/>
        <w:spacing w:after="6"/>
        <w:ind w:right="4793"/>
        <w:jc w:val="left"/>
      </w:pPr>
      <w:r>
        <w:rPr/>
        <w:pict>
          <v:rect style="position:absolute;margin-left:138.979996pt;margin-top:89.803116pt;width:60.504pt;height:.72pt;mso-position-horizontal-relative:page;mso-position-vertical-relative:paragraph;z-index:-23612416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23611904" from="140.419998pt,95.76075pt" to="190.903161pt,95.76075pt" stroked="true" strokeweight=".70752pt" strokecolor="#000000">
            <v:stroke dashstyle="shortdash"/>
            <w10:wrap type="none"/>
          </v:line>
        </w:pict>
      </w:r>
      <w:r>
        <w:rPr/>
        <w:t>Included observations: 39 after adjustments</w:t>
      </w:r>
      <w:r>
        <w:rPr>
          <w:spacing w:val="1"/>
        </w:rPr>
        <w:t> </w:t>
      </w:r>
      <w:r>
        <w:rPr/>
        <w:t>Balanced</w:t>
      </w:r>
      <w:r>
        <w:rPr>
          <w:spacing w:val="-4"/>
        </w:rPr>
        <w:t> </w:t>
      </w:r>
      <w:r>
        <w:rPr/>
        <w:t>sample</w:t>
      </w:r>
      <w:r>
        <w:rPr>
          <w:spacing w:val="-2"/>
        </w:rPr>
        <w:t> </w:t>
      </w:r>
      <w:r>
        <w:rPr/>
        <w:t>(listwise</w:t>
      </w:r>
      <w:r>
        <w:rPr>
          <w:spacing w:val="-4"/>
        </w:rPr>
        <w:t> </w:t>
      </w:r>
      <w:r>
        <w:rPr/>
        <w:t>missing</w:t>
      </w:r>
      <w:r>
        <w:rPr>
          <w:spacing w:val="-6"/>
        </w:rPr>
        <w:t> </w:t>
      </w:r>
      <w:r>
        <w:rPr/>
        <w:t>value</w:t>
      </w:r>
      <w:r>
        <w:rPr>
          <w:spacing w:val="-3"/>
        </w:rPr>
        <w:t> </w:t>
      </w:r>
      <w:r>
        <w:rPr/>
        <w:t>deletion)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9"/>
        <w:gridCol w:w="1368"/>
        <w:gridCol w:w="1368"/>
        <w:gridCol w:w="1368"/>
        <w:gridCol w:w="1369"/>
        <w:gridCol w:w="1369"/>
      </w:tblGrid>
      <w:tr>
        <w:trPr>
          <w:trHeight w:val="827" w:hRule="atLeast"/>
        </w:trPr>
        <w:tc>
          <w:tcPr>
            <w:tcW w:w="1368" w:type="dxa"/>
          </w:tcPr>
          <w:p>
            <w:pPr>
              <w:pStyle w:val="TableParagraph"/>
              <w:spacing w:line="268" w:lineRule="exact"/>
              <w:ind w:left="223" w:hanging="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Covariance</w:t>
            </w:r>
          </w:p>
          <w:p>
            <w:pPr>
              <w:pStyle w:val="TableParagraph"/>
              <w:spacing w:line="270" w:lineRule="atLeast"/>
              <w:ind w:left="151" w:right="120" w:firstLine="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t-Statistic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Probability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TFCC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ERZC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EINC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ETRC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ECMC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EAGC</w:t>
            </w:r>
          </w:p>
        </w:tc>
      </w:tr>
      <w:tr>
        <w:trPr>
          <w:trHeight w:val="587" w:hRule="atLeast"/>
        </w:trPr>
        <w:tc>
          <w:tcPr>
            <w:tcW w:w="1368" w:type="dxa"/>
          </w:tcPr>
          <w:p>
            <w:pPr>
              <w:pStyle w:val="TableParagraph"/>
              <w:spacing w:line="268" w:lineRule="exact"/>
              <w:ind w:left="3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TFCC</w:t>
            </w:r>
          </w:p>
        </w:tc>
        <w:tc>
          <w:tcPr>
            <w:tcW w:w="1369" w:type="dxa"/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1586429.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ERZC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896543.9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765217.6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6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8.515089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7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60.5pt;height:.75pt;mso-position-horizontal-relative:char;mso-position-vertical-relative:line" coordorigin="0,0" coordsize="1210,15">
                  <v:rect style="position:absolute;left:0;top:0;width:1210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4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EINC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41943.90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32392.52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3496.999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4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4.145137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4.885322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ETRC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172565.6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133261.6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7527.028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1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30734.50</w:t>
            </w: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7.619311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10.68063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75" w:lineRule="exact"/>
              <w:ind w:left="107"/>
              <w:rPr>
                <w:sz w:val="16"/>
              </w:rPr>
            </w:pPr>
            <w:r>
              <w:rPr>
                <w:sz w:val="16"/>
              </w:rPr>
              <w:t>6.422393</w:t>
            </w:r>
          </w:p>
          <w:p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20" w:lineRule="exact"/>
              <w:ind w:left="7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60.5pt;height:.75pt;mso-position-horizontal-relative:char;mso-position-vertical-relative:line" coordorigin="0,0" coordsize="1210,15">
                  <v:rect style="position:absolute;left:0;top:0;width:1210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ECMC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120237.5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106100.4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720.2137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17154.76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24305.86</w:t>
            </w: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2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4.710969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7.532024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0.476637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4.904105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0.6364*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EAGC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534.1637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394.1302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66.80605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92.33991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-62.99145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6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1.733070</w:t>
            </w:r>
          </w:p>
        </w:tc>
      </w:tr>
      <w:tr>
        <w:trPr>
          <w:trHeight w:val="183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2.069900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2.215605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10.16709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2.655523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-1.961562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</w:tr>
      <w:tr>
        <w:trPr>
          <w:trHeight w:val="368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0.0455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0.0330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0.0116</w:t>
            </w: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0.0574</w:t>
            </w: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</w:tr>
    </w:tbl>
    <w:p>
      <w:pPr>
        <w:tabs>
          <w:tab w:pos="4740" w:val="left" w:leader="none"/>
        </w:tabs>
        <w:spacing w:before="0"/>
        <w:ind w:left="36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  <w:tab/>
        <w:t>*</w:t>
      </w:r>
      <w:r>
        <w:rPr>
          <w:b/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covariance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before="8"/>
        <w:ind w:left="0"/>
        <w:jc w:val="left"/>
        <w:rPr>
          <w:sz w:val="10"/>
        </w:rPr>
      </w:pPr>
    </w:p>
    <w:p>
      <w:pPr>
        <w:pStyle w:val="Heading2"/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5.3</w:t>
      </w:r>
      <w:r>
        <w:rPr>
          <w:spacing w:val="-1"/>
        </w:rPr>
        <w:t> </w:t>
      </w:r>
      <w:r>
        <w:rPr/>
        <w:t>Correlation Analysis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Cameroon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9"/>
        <w:gridCol w:w="1368"/>
        <w:gridCol w:w="1368"/>
        <w:gridCol w:w="1368"/>
        <w:gridCol w:w="1369"/>
        <w:gridCol w:w="1369"/>
      </w:tblGrid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256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TFCC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224" w:right="2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ERZC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224" w:right="2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EINC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ETRC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3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ECMC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3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EAGC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3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TFCC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59" w:right="200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0.813708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0.563133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0.781503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0.612314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332"/>
              <w:rPr>
                <w:sz w:val="18"/>
              </w:rPr>
            </w:pPr>
            <w:r>
              <w:rPr>
                <w:sz w:val="18"/>
              </w:rPr>
              <w:t>0.322148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ERZC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59" w:right="200"/>
              <w:jc w:val="center"/>
              <w:rPr>
                <w:sz w:val="18"/>
              </w:rPr>
            </w:pPr>
            <w:r>
              <w:rPr>
                <w:sz w:val="18"/>
              </w:rPr>
              <w:t>0.813708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0.626188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0.868959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0.777981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332"/>
              <w:rPr>
                <w:sz w:val="18"/>
              </w:rPr>
            </w:pPr>
            <w:r>
              <w:rPr>
                <w:sz w:val="18"/>
              </w:rPr>
              <w:t>0.342247</w:t>
            </w:r>
          </w:p>
        </w:tc>
      </w:tr>
      <w:tr>
        <w:trPr>
          <w:trHeight w:val="277" w:hRule="atLeast"/>
        </w:trPr>
        <w:tc>
          <w:tcPr>
            <w:tcW w:w="1368" w:type="dxa"/>
          </w:tcPr>
          <w:p>
            <w:pPr>
              <w:pStyle w:val="TableParagraph"/>
              <w:spacing w:line="258" w:lineRule="exact"/>
              <w:ind w:left="4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EINC</w:t>
            </w:r>
          </w:p>
        </w:tc>
        <w:tc>
          <w:tcPr>
            <w:tcW w:w="1369" w:type="dxa"/>
          </w:tcPr>
          <w:p>
            <w:pPr>
              <w:pStyle w:val="TableParagraph"/>
              <w:spacing w:line="189" w:lineRule="exact" w:before="68"/>
              <w:ind w:left="259" w:right="200"/>
              <w:jc w:val="center"/>
              <w:rPr>
                <w:sz w:val="18"/>
              </w:rPr>
            </w:pPr>
            <w:r>
              <w:rPr>
                <w:sz w:val="18"/>
              </w:rPr>
              <w:t>0.563133</w:t>
            </w:r>
          </w:p>
        </w:tc>
        <w:tc>
          <w:tcPr>
            <w:tcW w:w="1368" w:type="dxa"/>
          </w:tcPr>
          <w:p>
            <w:pPr>
              <w:pStyle w:val="TableParagraph"/>
              <w:spacing w:line="189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0.626188</w:t>
            </w:r>
          </w:p>
        </w:tc>
        <w:tc>
          <w:tcPr>
            <w:tcW w:w="1368" w:type="dxa"/>
          </w:tcPr>
          <w:p>
            <w:pPr>
              <w:pStyle w:val="TableParagraph"/>
              <w:spacing w:line="189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68" w:type="dxa"/>
          </w:tcPr>
          <w:p>
            <w:pPr>
              <w:pStyle w:val="TableParagraph"/>
              <w:spacing w:line="189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0.726044</w:t>
            </w:r>
          </w:p>
        </w:tc>
        <w:tc>
          <w:tcPr>
            <w:tcW w:w="1369" w:type="dxa"/>
          </w:tcPr>
          <w:p>
            <w:pPr>
              <w:pStyle w:val="TableParagraph"/>
              <w:spacing w:line="189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0.078119</w:t>
            </w:r>
          </w:p>
        </w:tc>
        <w:tc>
          <w:tcPr>
            <w:tcW w:w="1369" w:type="dxa"/>
          </w:tcPr>
          <w:p>
            <w:pPr>
              <w:pStyle w:val="TableParagraph"/>
              <w:spacing w:line="189" w:lineRule="exact" w:before="68"/>
              <w:ind w:left="332"/>
              <w:rPr>
                <w:sz w:val="18"/>
              </w:rPr>
            </w:pPr>
            <w:r>
              <w:rPr>
                <w:sz w:val="18"/>
              </w:rPr>
              <w:t>0.858143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ETRC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59" w:right="200"/>
              <w:jc w:val="center"/>
              <w:rPr>
                <w:sz w:val="18"/>
              </w:rPr>
            </w:pPr>
            <w:r>
              <w:rPr>
                <w:sz w:val="18"/>
              </w:rPr>
              <w:t>0.781503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0.868959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0.726044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0.627648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332"/>
              <w:rPr>
                <w:sz w:val="18"/>
              </w:rPr>
            </w:pPr>
            <w:r>
              <w:rPr>
                <w:sz w:val="18"/>
              </w:rPr>
              <w:t>0.400100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3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ECMC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59" w:right="200"/>
              <w:jc w:val="center"/>
              <w:rPr>
                <w:sz w:val="18"/>
              </w:rPr>
            </w:pPr>
            <w:r>
              <w:rPr>
                <w:sz w:val="18"/>
              </w:rPr>
              <w:t>0.612314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0.777981</w:t>
            </w:r>
          </w:p>
        </w:tc>
        <w:tc>
          <w:tcPr>
            <w:tcW w:w="1368" w:type="dxa"/>
          </w:tcPr>
          <w:p>
            <w:pPr>
              <w:pStyle w:val="TableParagraph"/>
              <w:spacing w:line="192" w:lineRule="exact" w:before="63"/>
              <w:ind w:left="258" w:right="20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0.078119*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0.627648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77"/>
              <w:rPr>
                <w:sz w:val="18"/>
              </w:rPr>
            </w:pPr>
            <w:r>
              <w:rPr>
                <w:sz w:val="18"/>
              </w:rPr>
              <w:t>-0.306915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35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EAGC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59" w:right="200"/>
              <w:jc w:val="center"/>
              <w:rPr>
                <w:sz w:val="18"/>
              </w:rPr>
            </w:pPr>
            <w:r>
              <w:rPr>
                <w:sz w:val="18"/>
              </w:rPr>
              <w:t>0.322148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0.342247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0.858143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0.400100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78"/>
              <w:rPr>
                <w:sz w:val="18"/>
              </w:rPr>
            </w:pPr>
            <w:r>
              <w:rPr>
                <w:sz w:val="18"/>
              </w:rPr>
              <w:t>-0.306915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332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</w:tr>
    </w:tbl>
    <w:p>
      <w:pPr>
        <w:tabs>
          <w:tab w:pos="4740" w:val="left" w:leader="none"/>
        </w:tabs>
        <w:spacing w:before="0"/>
        <w:ind w:left="36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  <w:tab/>
        <w:t>*</w:t>
      </w:r>
      <w:r>
        <w:rPr>
          <w:b/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204"/>
        <w:jc w:val="left"/>
      </w:pPr>
      <w:r>
        <w:rPr/>
        <w:t>Table</w:t>
      </w:r>
      <w:r>
        <w:rPr>
          <w:spacing w:val="-1"/>
        </w:rPr>
        <w:t> </w:t>
      </w:r>
      <w:r>
        <w:rPr/>
        <w:t>5.4</w:t>
      </w:r>
      <w:r>
        <w:rPr>
          <w:spacing w:val="-1"/>
        </w:rPr>
        <w:t> </w:t>
      </w:r>
      <w:r>
        <w:rPr/>
        <w:t>Covariance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6594"/>
        <w:jc w:val="left"/>
      </w:pPr>
      <w:r>
        <w:rPr/>
        <w:t>Covariance Analysis: Ordinary</w:t>
      </w:r>
      <w:r>
        <w:rPr>
          <w:spacing w:val="-57"/>
        </w:rPr>
        <w:t> </w:t>
      </w:r>
      <w:r>
        <w:rPr/>
        <w:t>Sample</w:t>
      </w:r>
      <w:r>
        <w:rPr>
          <w:spacing w:val="-2"/>
        </w:rPr>
        <w:t> </w:t>
      </w:r>
      <w:r>
        <w:rPr/>
        <w:t>(adjusted): 1971-20</w:t>
      </w:r>
    </w:p>
    <w:p>
      <w:pPr>
        <w:pStyle w:val="BodyText"/>
        <w:ind w:right="4791"/>
        <w:jc w:val="left"/>
      </w:pPr>
      <w:r>
        <w:rPr/>
        <w:pict>
          <v:line style="position:absolute;mso-position-horizontal-relative:page;mso-position-vertical-relative:paragraph;z-index:-23611392" from="140.419998pt,111.012108pt" to="155.419999pt,111.012108pt" stroked="true" strokeweight=".792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23610880" from="140.419998pt,121.332115pt" to="155.419999pt,121.332115pt" stroked="true" strokeweight=".792pt" strokecolor="#000000">
            <v:stroke dashstyle="dash"/>
            <w10:wrap type="none"/>
          </v:line>
        </w:pict>
      </w:r>
      <w:r>
        <w:rPr/>
        <w:t>Included observations: 39 after adjustments</w:t>
      </w:r>
      <w:r>
        <w:rPr>
          <w:spacing w:val="1"/>
        </w:rPr>
        <w:t> </w:t>
      </w:r>
      <w:r>
        <w:rPr/>
        <w:t>Balanced</w:t>
      </w:r>
      <w:r>
        <w:rPr>
          <w:spacing w:val="-4"/>
        </w:rPr>
        <w:t> </w:t>
      </w:r>
      <w:r>
        <w:rPr/>
        <w:t>sample</w:t>
      </w:r>
      <w:r>
        <w:rPr>
          <w:spacing w:val="-2"/>
        </w:rPr>
        <w:t> </w:t>
      </w:r>
      <w:r>
        <w:rPr/>
        <w:t>(listwise</w:t>
      </w:r>
      <w:r>
        <w:rPr>
          <w:spacing w:val="-4"/>
        </w:rPr>
        <w:t> </w:t>
      </w:r>
      <w:r>
        <w:rPr/>
        <w:t>missing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deletion)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9"/>
        <w:gridCol w:w="1368"/>
        <w:gridCol w:w="1368"/>
        <w:gridCol w:w="1368"/>
        <w:gridCol w:w="1369"/>
        <w:gridCol w:w="1369"/>
      </w:tblGrid>
      <w:tr>
        <w:trPr>
          <w:trHeight w:val="827" w:hRule="atLeast"/>
        </w:trPr>
        <w:tc>
          <w:tcPr>
            <w:tcW w:w="1368" w:type="dxa"/>
          </w:tcPr>
          <w:p>
            <w:pPr>
              <w:pStyle w:val="TableParagraph"/>
              <w:ind w:left="223" w:right="129" w:hanging="8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Covariance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t-Statistic</w:t>
            </w:r>
          </w:p>
          <w:p>
            <w:pPr>
              <w:pStyle w:val="TableParagraph"/>
              <w:spacing w:line="264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Probability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TFCN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ERZN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EINN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ETRN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ECMN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EAGN</w:t>
            </w:r>
          </w:p>
        </w:tc>
      </w:tr>
      <w:tr>
        <w:trPr>
          <w:trHeight w:val="827" w:hRule="atLeast"/>
        </w:trPr>
        <w:tc>
          <w:tcPr>
            <w:tcW w:w="1368" w:type="dxa"/>
          </w:tcPr>
          <w:p>
            <w:pPr>
              <w:pStyle w:val="TableParagraph"/>
              <w:spacing w:line="268" w:lineRule="exact"/>
              <w:ind w:lef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TFCN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4.49E+08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ERZN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3.30E+08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3.00E+08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6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12.45031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7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8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3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EINN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41125093</w:t>
            </w:r>
          </w:p>
        </w:tc>
        <w:tc>
          <w:tcPr>
            <w:tcW w:w="1368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33366093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4236885.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6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17.20657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16.07837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ETRN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39336194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30937483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4103227.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5029128.</w:t>
            </w: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6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8.973005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7.999013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11.80338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3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ECMN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2407120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1930722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241136.9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224083.4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15679.09</w:t>
            </w:r>
          </w:p>
        </w:tc>
        <w:tc>
          <w:tcPr>
            <w:tcW w:w="13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6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13.11349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11.85216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16.11601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8.054407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3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EAGN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-564032.9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-450329.0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-58090.02</w:t>
            </w:r>
          </w:p>
        </w:tc>
        <w:tc>
          <w:tcPr>
            <w:tcW w:w="1368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-47656.88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08"/>
              <w:rPr>
                <w:sz w:val="18"/>
              </w:rPr>
            </w:pPr>
            <w:r>
              <w:rPr>
                <w:sz w:val="18"/>
              </w:rPr>
              <w:t>-2649.281</w:t>
            </w:r>
          </w:p>
        </w:tc>
        <w:tc>
          <w:tcPr>
            <w:tcW w:w="136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90" w:lineRule="exact" w:before="1"/>
              <w:ind w:left="107"/>
              <w:rPr>
                <w:sz w:val="18"/>
              </w:rPr>
            </w:pPr>
            <w:r>
              <w:rPr>
                <w:sz w:val="18"/>
              </w:rPr>
              <w:t>2135.011</w:t>
            </w:r>
          </w:p>
        </w:tc>
      </w:tr>
      <w:tr>
        <w:trPr>
          <w:trHeight w:val="206" w:hRule="atLeast"/>
        </w:trPr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-4.286505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-4.136627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-4.692013</w:t>
            </w:r>
          </w:p>
        </w:tc>
        <w:tc>
          <w:tcPr>
            <w:tcW w:w="13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-3.150545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-3.133026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</w:tr>
      <w:tr>
        <w:trPr>
          <w:trHeight w:val="206" w:hRule="atLeast"/>
        </w:trPr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0.0001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0.0002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68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0.0032</w:t>
            </w: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0.0034</w:t>
            </w:r>
          </w:p>
        </w:tc>
        <w:tc>
          <w:tcPr>
            <w:tcW w:w="1369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</w:tr>
    </w:tbl>
    <w:p>
      <w:pPr>
        <w:pStyle w:val="Heading2"/>
        <w:jc w:val="left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987" w:top="1500" w:bottom="1260" w:left="1080" w:right="1200"/>
        </w:sectPr>
      </w:pPr>
    </w:p>
    <w:p>
      <w:pPr>
        <w:spacing w:before="77"/>
        <w:ind w:left="36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Correlation 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9"/>
        <w:gridCol w:w="1368"/>
        <w:gridCol w:w="1368"/>
        <w:gridCol w:w="1368"/>
        <w:gridCol w:w="1369"/>
        <w:gridCol w:w="1369"/>
      </w:tblGrid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TFCN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3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ERZN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223" w:right="2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EINN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3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ETRN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256" w:right="2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ECMN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3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EAGN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3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TFCN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0.898500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0.942821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0.827736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59" w:right="199"/>
              <w:jc w:val="center"/>
              <w:rPr>
                <w:sz w:val="18"/>
              </w:rPr>
            </w:pPr>
            <w:r>
              <w:rPr>
                <w:sz w:val="18"/>
              </w:rPr>
              <w:t>0.907158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77"/>
              <w:rPr>
                <w:sz w:val="18"/>
              </w:rPr>
            </w:pPr>
            <w:r>
              <w:rPr>
                <w:sz w:val="18"/>
              </w:rPr>
              <w:t>-0.576036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3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ERZN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0.898500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0.935304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0.795994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59" w:right="199"/>
              <w:jc w:val="center"/>
              <w:rPr>
                <w:sz w:val="18"/>
              </w:rPr>
            </w:pPr>
            <w:r>
              <w:rPr>
                <w:sz w:val="18"/>
              </w:rPr>
              <w:t>0.889673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77"/>
              <w:rPr>
                <w:sz w:val="18"/>
              </w:rPr>
            </w:pPr>
            <w:r>
              <w:rPr>
                <w:sz w:val="18"/>
              </w:rPr>
              <w:t>-0.562342</w:t>
            </w:r>
          </w:p>
        </w:tc>
      </w:tr>
      <w:tr>
        <w:trPr>
          <w:trHeight w:val="277" w:hRule="atLeast"/>
        </w:trPr>
        <w:tc>
          <w:tcPr>
            <w:tcW w:w="1368" w:type="dxa"/>
          </w:tcPr>
          <w:p>
            <w:pPr>
              <w:pStyle w:val="TableParagraph"/>
              <w:spacing w:line="258" w:lineRule="exact"/>
              <w:ind w:left="3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EINN</w:t>
            </w:r>
          </w:p>
        </w:tc>
        <w:tc>
          <w:tcPr>
            <w:tcW w:w="1369" w:type="dxa"/>
          </w:tcPr>
          <w:p>
            <w:pPr>
              <w:pStyle w:val="TableParagraph"/>
              <w:spacing w:line="189" w:lineRule="exact" w:before="6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0.942821</w:t>
            </w:r>
          </w:p>
        </w:tc>
        <w:tc>
          <w:tcPr>
            <w:tcW w:w="1368" w:type="dxa"/>
          </w:tcPr>
          <w:p>
            <w:pPr>
              <w:pStyle w:val="TableParagraph"/>
              <w:spacing w:line="189" w:lineRule="exact" w:before="6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0.935304</w:t>
            </w:r>
          </w:p>
        </w:tc>
        <w:tc>
          <w:tcPr>
            <w:tcW w:w="1368" w:type="dxa"/>
          </w:tcPr>
          <w:p>
            <w:pPr>
              <w:pStyle w:val="TableParagraph"/>
              <w:spacing w:line="189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68" w:type="dxa"/>
          </w:tcPr>
          <w:p>
            <w:pPr>
              <w:pStyle w:val="TableParagraph"/>
              <w:spacing w:line="189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0.888906</w:t>
            </w:r>
          </w:p>
        </w:tc>
        <w:tc>
          <w:tcPr>
            <w:tcW w:w="1369" w:type="dxa"/>
          </w:tcPr>
          <w:p>
            <w:pPr>
              <w:pStyle w:val="TableParagraph"/>
              <w:spacing w:line="189" w:lineRule="exact" w:before="68"/>
              <w:ind w:left="259" w:right="199"/>
              <w:jc w:val="center"/>
              <w:rPr>
                <w:sz w:val="18"/>
              </w:rPr>
            </w:pPr>
            <w:r>
              <w:rPr>
                <w:sz w:val="18"/>
              </w:rPr>
              <w:t>0.935578</w:t>
            </w:r>
          </w:p>
        </w:tc>
        <w:tc>
          <w:tcPr>
            <w:tcW w:w="1369" w:type="dxa"/>
          </w:tcPr>
          <w:p>
            <w:pPr>
              <w:pStyle w:val="TableParagraph"/>
              <w:spacing w:line="189" w:lineRule="exact" w:before="68"/>
              <w:ind w:left="277"/>
              <w:rPr>
                <w:sz w:val="18"/>
              </w:rPr>
            </w:pPr>
            <w:r>
              <w:rPr>
                <w:sz w:val="18"/>
              </w:rPr>
              <w:t>-0.610771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3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ETRN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0.827736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0.795994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0.888906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59" w:right="199"/>
              <w:jc w:val="center"/>
              <w:rPr>
                <w:sz w:val="18"/>
              </w:rPr>
            </w:pPr>
            <w:r>
              <w:rPr>
                <w:sz w:val="18"/>
              </w:rPr>
              <w:t>0.798000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77"/>
              <w:rPr>
                <w:sz w:val="18"/>
              </w:rPr>
            </w:pPr>
            <w:r>
              <w:rPr>
                <w:sz w:val="18"/>
              </w:rPr>
              <w:t>-0.459917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3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ECMN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0.907158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right="271"/>
              <w:jc w:val="right"/>
              <w:rPr>
                <w:sz w:val="18"/>
              </w:rPr>
            </w:pPr>
            <w:r>
              <w:rPr>
                <w:sz w:val="18"/>
              </w:rPr>
              <w:t>0.889673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58" w:right="199"/>
              <w:jc w:val="center"/>
              <w:rPr>
                <w:sz w:val="18"/>
              </w:rPr>
            </w:pPr>
            <w:r>
              <w:rPr>
                <w:sz w:val="18"/>
              </w:rPr>
              <w:t>0.935578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333"/>
              <w:rPr>
                <w:sz w:val="18"/>
              </w:rPr>
            </w:pPr>
            <w:r>
              <w:rPr>
                <w:sz w:val="18"/>
              </w:rPr>
              <w:t>0.798000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59" w:right="19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77"/>
              <w:rPr>
                <w:sz w:val="18"/>
              </w:rPr>
            </w:pPr>
            <w:r>
              <w:rPr>
                <w:sz w:val="18"/>
              </w:rPr>
              <w:t>-0.457897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3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EAGN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-0.576036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-0.562342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28" w:right="219"/>
              <w:jc w:val="center"/>
              <w:rPr>
                <w:sz w:val="18"/>
              </w:rPr>
            </w:pPr>
            <w:r>
              <w:rPr>
                <w:sz w:val="18"/>
              </w:rPr>
              <w:t>-0.610771</w:t>
            </w:r>
          </w:p>
        </w:tc>
        <w:tc>
          <w:tcPr>
            <w:tcW w:w="1368" w:type="dxa"/>
          </w:tcPr>
          <w:p>
            <w:pPr>
              <w:pStyle w:val="TableParagraph"/>
              <w:spacing w:line="187" w:lineRule="exact" w:before="68"/>
              <w:ind w:left="278"/>
              <w:rPr>
                <w:sz w:val="18"/>
              </w:rPr>
            </w:pPr>
            <w:r>
              <w:rPr>
                <w:sz w:val="18"/>
              </w:rPr>
              <w:t>-0.459917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259" w:right="249"/>
              <w:jc w:val="center"/>
              <w:rPr>
                <w:sz w:val="18"/>
              </w:rPr>
            </w:pPr>
            <w:r>
              <w:rPr>
                <w:sz w:val="18"/>
              </w:rPr>
              <w:t>-0.457897</w:t>
            </w:r>
          </w:p>
        </w:tc>
        <w:tc>
          <w:tcPr>
            <w:tcW w:w="1369" w:type="dxa"/>
          </w:tcPr>
          <w:p>
            <w:pPr>
              <w:pStyle w:val="TableParagraph"/>
              <w:spacing w:line="187" w:lineRule="exact" w:before="68"/>
              <w:ind w:left="332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</w:tr>
    </w:tbl>
    <w:p>
      <w:pPr>
        <w:pStyle w:val="Heading2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4"/>
        <w:ind w:left="0"/>
        <w:jc w:val="left"/>
        <w:rPr>
          <w:b/>
          <w:sz w:val="21"/>
        </w:rPr>
      </w:pPr>
    </w:p>
    <w:p>
      <w:pPr>
        <w:pStyle w:val="BodyText"/>
        <w:spacing w:line="480" w:lineRule="auto"/>
        <w:ind w:right="236"/>
      </w:pPr>
      <w:r>
        <w:rPr/>
        <w:t>Of all the variables in Table 5.2 only ECMC is not correlated with EINC. All the variables 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linearly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5.4),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multicollinearity.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Blanchard (1967)</w:t>
      </w:r>
      <w:r>
        <w:rPr>
          <w:spacing w:val="-1"/>
        </w:rPr>
        <w:t> </w:t>
      </w:r>
      <w:r>
        <w:rPr/>
        <w:t>multicollinearity</w:t>
      </w:r>
      <w:r>
        <w:rPr>
          <w:spacing w:val="-6"/>
        </w:rPr>
        <w:t> </w:t>
      </w:r>
      <w:r>
        <w:rPr/>
        <w:t>is</w:t>
      </w:r>
      <w:r>
        <w:rPr>
          <w:spacing w:val="2"/>
        </w:rPr>
        <w:t> </w:t>
      </w:r>
      <w:r>
        <w:rPr/>
        <w:t>essentially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data</w:t>
      </w:r>
      <w:r>
        <w:rPr>
          <w:spacing w:val="3"/>
        </w:rPr>
        <w:t> </w:t>
      </w:r>
      <w:r>
        <w:rPr/>
        <w:t>deficiency</w:t>
      </w:r>
      <w:r>
        <w:rPr>
          <w:spacing w:val="-6"/>
        </w:rPr>
        <w:t> </w:t>
      </w:r>
      <w:r>
        <w:rPr/>
        <w:t>problem.</w:t>
      </w:r>
    </w:p>
    <w:p>
      <w:pPr>
        <w:pStyle w:val="BodyText"/>
        <w:spacing w:line="480" w:lineRule="auto"/>
        <w:ind w:right="245"/>
      </w:pPr>
      <w:r>
        <w:rPr/>
        <w:t>In Table 5.6 TFCPKC, PMSC and GDPPKC are per capita fuel consumption, energy price and</w:t>
      </w:r>
      <w:r>
        <w:rPr>
          <w:spacing w:val="1"/>
        </w:rPr>
        <w:t> </w:t>
      </w:r>
      <w:r>
        <w:rPr/>
        <w:t>per capita gross domestic product in Cameroon, while TFCPKN, PMSN and GDPPKN are per</w:t>
      </w:r>
      <w:r>
        <w:rPr>
          <w:spacing w:val="1"/>
        </w:rPr>
        <w:t> </w:t>
      </w:r>
      <w:r>
        <w:rPr/>
        <w:t>capita</w:t>
      </w:r>
      <w:r>
        <w:rPr>
          <w:spacing w:val="-2"/>
        </w:rPr>
        <w:t> </w:t>
      </w:r>
      <w:r>
        <w:rPr/>
        <w:t>fuel</w:t>
      </w:r>
      <w:r>
        <w:rPr>
          <w:spacing w:val="2"/>
        </w:rPr>
        <w:t> </w:t>
      </w:r>
      <w:r>
        <w:rPr/>
        <w:t>consumption,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price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 capita</w:t>
      </w:r>
      <w:r>
        <w:rPr>
          <w:spacing w:val="-1"/>
        </w:rPr>
        <w:t> </w:t>
      </w:r>
      <w:r>
        <w:rPr/>
        <w:t>gross domestic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in Nigeria.</w:t>
      </w:r>
    </w:p>
    <w:p>
      <w:pPr>
        <w:pStyle w:val="Heading2"/>
        <w:spacing w:before="5"/>
      </w:pPr>
      <w:r>
        <w:rPr/>
        <w:t>Table</w:t>
      </w:r>
      <w:r>
        <w:rPr>
          <w:spacing w:val="-1"/>
        </w:rPr>
        <w:t> </w:t>
      </w:r>
      <w:r>
        <w:rPr/>
        <w:t>5.6:</w:t>
      </w:r>
      <w:r>
        <w:rPr>
          <w:spacing w:val="-1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 Model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</w:pPr>
      <w:r>
        <w:rPr/>
        <w:t>Sample:</w:t>
      </w:r>
      <w:r>
        <w:rPr>
          <w:spacing w:val="-2"/>
        </w:rPr>
        <w:t> </w:t>
      </w:r>
      <w:r>
        <w:rPr/>
        <w:t>1971-2010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1314"/>
        <w:gridCol w:w="1313"/>
        <w:gridCol w:w="1313"/>
        <w:gridCol w:w="1313"/>
        <w:gridCol w:w="1314"/>
        <w:gridCol w:w="1311"/>
      </w:tblGrid>
      <w:tr>
        <w:trPr>
          <w:trHeight w:val="316" w:hRule="atLeast"/>
        </w:trPr>
        <w:tc>
          <w:tcPr>
            <w:tcW w:w="5433" w:type="dxa"/>
            <w:gridSpan w:val="4"/>
          </w:tcPr>
          <w:p>
            <w:pPr>
              <w:pStyle w:val="TableParagraph"/>
              <w:spacing w:line="275" w:lineRule="exact"/>
              <w:ind w:left="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Cameroon</w:t>
            </w:r>
          </w:p>
        </w:tc>
        <w:tc>
          <w:tcPr>
            <w:tcW w:w="3938" w:type="dxa"/>
            <w:gridSpan w:val="3"/>
          </w:tcPr>
          <w:p>
            <w:pPr>
              <w:pStyle w:val="TableParagraph"/>
              <w:spacing w:line="275" w:lineRule="exact"/>
              <w:ind w:left="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Nigeria</w:t>
            </w:r>
          </w:p>
        </w:tc>
      </w:tr>
      <w:tr>
        <w:trPr>
          <w:trHeight w:val="318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before="1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TFCPKC</w:t>
            </w:r>
          </w:p>
        </w:tc>
        <w:tc>
          <w:tcPr>
            <w:tcW w:w="1313" w:type="dxa"/>
          </w:tcPr>
          <w:p>
            <w:pPr>
              <w:pStyle w:val="TableParagraph"/>
              <w:spacing w:before="1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PMSC</w:t>
            </w:r>
          </w:p>
        </w:tc>
        <w:tc>
          <w:tcPr>
            <w:tcW w:w="1313" w:type="dxa"/>
          </w:tcPr>
          <w:p>
            <w:pPr>
              <w:pStyle w:val="TableParagraph"/>
              <w:spacing w:before="1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GDPPKC</w:t>
            </w:r>
          </w:p>
        </w:tc>
        <w:tc>
          <w:tcPr>
            <w:tcW w:w="1313" w:type="dxa"/>
          </w:tcPr>
          <w:p>
            <w:pPr>
              <w:pStyle w:val="TableParagraph"/>
              <w:spacing w:before="1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TFCPKN</w:t>
            </w:r>
          </w:p>
        </w:tc>
        <w:tc>
          <w:tcPr>
            <w:tcW w:w="1314" w:type="dxa"/>
          </w:tcPr>
          <w:p>
            <w:pPr>
              <w:pStyle w:val="TableParagraph"/>
              <w:spacing w:before="1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PMSN</w:t>
            </w:r>
          </w:p>
        </w:tc>
        <w:tc>
          <w:tcPr>
            <w:tcW w:w="1311" w:type="dxa"/>
          </w:tcPr>
          <w:p>
            <w:pPr>
              <w:pStyle w:val="TableParagraph"/>
              <w:spacing w:before="1"/>
              <w:ind w:lef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GDPPKN</w:t>
            </w:r>
          </w:p>
        </w:tc>
      </w:tr>
      <w:tr>
        <w:trPr>
          <w:trHeight w:val="316" w:hRule="atLeast"/>
        </w:trPr>
        <w:tc>
          <w:tcPr>
            <w:tcW w:w="1493" w:type="dxa"/>
          </w:tcPr>
          <w:p>
            <w:pPr>
              <w:pStyle w:val="TableParagraph"/>
              <w:spacing w:line="275" w:lineRule="exact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0.055689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0.843792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1975.100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0.065982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0.281264</w:t>
            </w:r>
          </w:p>
        </w:tc>
        <w:tc>
          <w:tcPr>
            <w:tcW w:w="1311" w:type="dxa"/>
          </w:tcPr>
          <w:p>
            <w:pPr>
              <w:pStyle w:val="TableParagraph"/>
              <w:spacing w:line="270" w:lineRule="exact"/>
              <w:ind w:right="1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1535.275</w:t>
            </w:r>
          </w:p>
        </w:tc>
      </w:tr>
      <w:tr>
        <w:trPr>
          <w:trHeight w:val="319" w:hRule="atLeast"/>
        </w:trPr>
        <w:tc>
          <w:tcPr>
            <w:tcW w:w="1493" w:type="dxa"/>
          </w:tcPr>
          <w:p>
            <w:pPr>
              <w:pStyle w:val="TableParagraph"/>
              <w:spacing w:line="276" w:lineRule="exact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Median</w:t>
            </w:r>
          </w:p>
        </w:tc>
        <w:tc>
          <w:tcPr>
            <w:tcW w:w="1314" w:type="dxa"/>
          </w:tcPr>
          <w:p>
            <w:pPr>
              <w:pStyle w:val="TableParagraph"/>
              <w:spacing w:line="271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0.057112</w:t>
            </w:r>
          </w:p>
        </w:tc>
        <w:tc>
          <w:tcPr>
            <w:tcW w:w="1313" w:type="dxa"/>
          </w:tcPr>
          <w:p>
            <w:pPr>
              <w:pStyle w:val="TableParagraph"/>
              <w:spacing w:line="271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0.740845</w:t>
            </w:r>
          </w:p>
        </w:tc>
        <w:tc>
          <w:tcPr>
            <w:tcW w:w="1313" w:type="dxa"/>
          </w:tcPr>
          <w:p>
            <w:pPr>
              <w:pStyle w:val="TableParagraph"/>
              <w:spacing w:line="271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1946.500</w:t>
            </w:r>
          </w:p>
        </w:tc>
        <w:tc>
          <w:tcPr>
            <w:tcW w:w="1313" w:type="dxa"/>
          </w:tcPr>
          <w:p>
            <w:pPr>
              <w:pStyle w:val="TableParagraph"/>
              <w:spacing w:line="271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0.070729</w:t>
            </w:r>
          </w:p>
        </w:tc>
        <w:tc>
          <w:tcPr>
            <w:tcW w:w="1314" w:type="dxa"/>
          </w:tcPr>
          <w:p>
            <w:pPr>
              <w:pStyle w:val="TableParagraph"/>
              <w:spacing w:line="271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0.246948</w:t>
            </w:r>
          </w:p>
        </w:tc>
        <w:tc>
          <w:tcPr>
            <w:tcW w:w="1311" w:type="dxa"/>
          </w:tcPr>
          <w:p>
            <w:pPr>
              <w:pStyle w:val="TableParagraph"/>
              <w:spacing w:line="271" w:lineRule="exact"/>
              <w:ind w:right="1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1455.000</w:t>
            </w:r>
          </w:p>
        </w:tc>
      </w:tr>
      <w:tr>
        <w:trPr>
          <w:trHeight w:val="316" w:hRule="atLeast"/>
        </w:trPr>
        <w:tc>
          <w:tcPr>
            <w:tcW w:w="1493" w:type="dxa"/>
          </w:tcPr>
          <w:p>
            <w:pPr>
              <w:pStyle w:val="TableParagraph"/>
              <w:spacing w:line="275" w:lineRule="exact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Maximum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0.075198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2.056109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2815.000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0.097225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0.685370</w:t>
            </w:r>
          </w:p>
        </w:tc>
        <w:tc>
          <w:tcPr>
            <w:tcW w:w="1311" w:type="dxa"/>
          </w:tcPr>
          <w:p>
            <w:pPr>
              <w:pStyle w:val="TableParagraph"/>
              <w:spacing w:line="270" w:lineRule="exact"/>
              <w:ind w:right="1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2135.000</w:t>
            </w:r>
          </w:p>
        </w:tc>
      </w:tr>
      <w:tr>
        <w:trPr>
          <w:trHeight w:val="316" w:hRule="atLeast"/>
        </w:trPr>
        <w:tc>
          <w:tcPr>
            <w:tcW w:w="1493" w:type="dxa"/>
          </w:tcPr>
          <w:p>
            <w:pPr>
              <w:pStyle w:val="TableParagraph"/>
              <w:spacing w:line="275" w:lineRule="exact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Minimum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0.032561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1434.000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0.023627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0.000000</w:t>
            </w:r>
          </w:p>
        </w:tc>
        <w:tc>
          <w:tcPr>
            <w:tcW w:w="1311" w:type="dxa"/>
          </w:tcPr>
          <w:p>
            <w:pPr>
              <w:pStyle w:val="TableParagraph"/>
              <w:spacing w:line="270" w:lineRule="exact"/>
              <w:ind w:right="1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1171.000</w:t>
            </w:r>
          </w:p>
        </w:tc>
      </w:tr>
      <w:tr>
        <w:trPr>
          <w:trHeight w:val="318" w:hRule="atLeast"/>
        </w:trPr>
        <w:tc>
          <w:tcPr>
            <w:tcW w:w="1493" w:type="dxa"/>
          </w:tcPr>
          <w:p>
            <w:pPr>
              <w:pStyle w:val="TableParagraph"/>
              <w:spacing w:before="1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Std.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Dev.</w:t>
            </w:r>
          </w:p>
        </w:tc>
        <w:tc>
          <w:tcPr>
            <w:tcW w:w="1314" w:type="dxa"/>
          </w:tcPr>
          <w:p>
            <w:pPr>
              <w:pStyle w:val="TableParagraph"/>
              <w:spacing w:line="273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0.010977</w:t>
            </w:r>
          </w:p>
        </w:tc>
        <w:tc>
          <w:tcPr>
            <w:tcW w:w="1313" w:type="dxa"/>
          </w:tcPr>
          <w:p>
            <w:pPr>
              <w:pStyle w:val="TableParagraph"/>
              <w:spacing w:line="273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0.626439</w:t>
            </w:r>
          </w:p>
        </w:tc>
        <w:tc>
          <w:tcPr>
            <w:tcW w:w="1313" w:type="dxa"/>
          </w:tcPr>
          <w:p>
            <w:pPr>
              <w:pStyle w:val="TableParagraph"/>
              <w:spacing w:line="273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351.7129</w:t>
            </w:r>
          </w:p>
        </w:tc>
        <w:tc>
          <w:tcPr>
            <w:tcW w:w="1313" w:type="dxa"/>
          </w:tcPr>
          <w:p>
            <w:pPr>
              <w:pStyle w:val="TableParagraph"/>
              <w:spacing w:line="273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0.017953</w:t>
            </w:r>
          </w:p>
        </w:tc>
        <w:tc>
          <w:tcPr>
            <w:tcW w:w="1314" w:type="dxa"/>
          </w:tcPr>
          <w:p>
            <w:pPr>
              <w:pStyle w:val="TableParagraph"/>
              <w:spacing w:line="273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0.208813</w:t>
            </w:r>
          </w:p>
        </w:tc>
        <w:tc>
          <w:tcPr>
            <w:tcW w:w="1311" w:type="dxa"/>
          </w:tcPr>
          <w:p>
            <w:pPr>
              <w:pStyle w:val="TableParagraph"/>
              <w:spacing w:line="273" w:lineRule="exact"/>
              <w:ind w:right="1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219.8569</w:t>
            </w:r>
          </w:p>
        </w:tc>
      </w:tr>
      <w:tr>
        <w:trPr>
          <w:trHeight w:val="316" w:hRule="atLeast"/>
        </w:trPr>
        <w:tc>
          <w:tcPr>
            <w:tcW w:w="1493" w:type="dxa"/>
          </w:tcPr>
          <w:p>
            <w:pPr>
              <w:pStyle w:val="TableParagraph"/>
              <w:spacing w:line="275" w:lineRule="exact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Skewness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21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-0.57847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left="2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0.29679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0.684234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21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-0.60338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0.296790</w:t>
            </w:r>
          </w:p>
        </w:tc>
        <w:tc>
          <w:tcPr>
            <w:tcW w:w="1311" w:type="dxa"/>
          </w:tcPr>
          <w:p>
            <w:pPr>
              <w:pStyle w:val="TableParagraph"/>
              <w:spacing w:line="270" w:lineRule="exact"/>
              <w:ind w:right="1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0.701861</w:t>
            </w:r>
          </w:p>
        </w:tc>
      </w:tr>
      <w:tr>
        <w:trPr>
          <w:trHeight w:val="318" w:hRule="atLeast"/>
        </w:trPr>
        <w:tc>
          <w:tcPr>
            <w:tcW w:w="1493" w:type="dxa"/>
          </w:tcPr>
          <w:p>
            <w:pPr>
              <w:pStyle w:val="TableParagraph"/>
              <w:spacing w:line="275" w:lineRule="exact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Kurtosis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2.988706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1.990793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2.861470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2.785852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1.990793</w:t>
            </w:r>
          </w:p>
        </w:tc>
        <w:tc>
          <w:tcPr>
            <w:tcW w:w="1311" w:type="dxa"/>
          </w:tcPr>
          <w:p>
            <w:pPr>
              <w:pStyle w:val="TableParagraph"/>
              <w:spacing w:line="270" w:lineRule="exact"/>
              <w:ind w:right="1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3.186094</w:t>
            </w:r>
          </w:p>
        </w:tc>
      </w:tr>
      <w:tr>
        <w:trPr>
          <w:trHeight w:val="31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493" w:type="dxa"/>
          </w:tcPr>
          <w:p>
            <w:pPr>
              <w:pStyle w:val="TableParagraph"/>
              <w:spacing w:line="275" w:lineRule="exact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Jarque-Bera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25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2.23106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2.284728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3.153155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2.503553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2.284728</w:t>
            </w:r>
          </w:p>
        </w:tc>
        <w:tc>
          <w:tcPr>
            <w:tcW w:w="1311" w:type="dxa"/>
          </w:tcPr>
          <w:p>
            <w:pPr>
              <w:pStyle w:val="TableParagraph"/>
              <w:spacing w:line="270" w:lineRule="exact"/>
              <w:ind w:right="1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3.341777</w:t>
            </w:r>
          </w:p>
        </w:tc>
      </w:tr>
      <w:tr>
        <w:trPr>
          <w:trHeight w:val="316" w:hRule="atLeast"/>
        </w:trPr>
        <w:tc>
          <w:tcPr>
            <w:tcW w:w="1493" w:type="dxa"/>
          </w:tcPr>
          <w:p>
            <w:pPr>
              <w:pStyle w:val="TableParagraph"/>
              <w:spacing w:line="275" w:lineRule="exact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Probability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0.327742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0.319064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0.206681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0.285996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right="1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0.319064</w:t>
            </w:r>
          </w:p>
        </w:tc>
        <w:tc>
          <w:tcPr>
            <w:tcW w:w="1311" w:type="dxa"/>
          </w:tcPr>
          <w:p>
            <w:pPr>
              <w:pStyle w:val="TableParagraph"/>
              <w:spacing w:line="270" w:lineRule="exact"/>
              <w:ind w:right="19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0.188080</w:t>
            </w:r>
          </w:p>
        </w:tc>
      </w:tr>
      <w:tr>
        <w:trPr>
          <w:trHeight w:val="316" w:hRule="atLeast"/>
        </w:trPr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493" w:type="dxa"/>
          </w:tcPr>
          <w:p>
            <w:pPr>
              <w:pStyle w:val="TableParagraph"/>
              <w:spacing w:line="275" w:lineRule="exact"/>
              <w:ind w:left="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Observations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left="514" w:right="5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left="514" w:right="5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left="514" w:right="5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313" w:type="dxa"/>
          </w:tcPr>
          <w:p>
            <w:pPr>
              <w:pStyle w:val="TableParagraph"/>
              <w:spacing w:line="270" w:lineRule="exact"/>
              <w:ind w:left="514" w:right="5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314" w:type="dxa"/>
          </w:tcPr>
          <w:p>
            <w:pPr>
              <w:pStyle w:val="TableParagraph"/>
              <w:spacing w:line="270" w:lineRule="exact"/>
              <w:ind w:left="514" w:right="5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311" w:type="dxa"/>
          </w:tcPr>
          <w:p>
            <w:pPr>
              <w:pStyle w:val="TableParagraph"/>
              <w:spacing w:line="270" w:lineRule="exact"/>
              <w:ind w:left="513" w:right="5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</w:tbl>
    <w:p>
      <w:pPr>
        <w:pStyle w:val="Heading2"/>
      </w:pPr>
      <w:r>
        <w:rPr/>
        <w:t>Source:</w:t>
      </w:r>
      <w:r>
        <w:rPr>
          <w:spacing w:val="-3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2015;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capita</w:t>
      </w:r>
      <w:r>
        <w:rPr>
          <w:spacing w:val="-1"/>
        </w:rPr>
        <w:t> </w:t>
      </w:r>
      <w:r>
        <w:rPr/>
        <w:t>TFC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ktoe</w:t>
      </w:r>
    </w:p>
    <w:p>
      <w:pPr>
        <w:spacing w:after="0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39"/>
      </w:pPr>
      <w:r>
        <w:rPr/>
        <w:t>From Table 5.6 it is observed that between 1971 and 2010, the mean per capita total commercial</w:t>
      </w:r>
      <w:r>
        <w:rPr>
          <w:spacing w:val="1"/>
        </w:rPr>
        <w:t> </w:t>
      </w:r>
      <w:r>
        <w:rPr/>
        <w:t>fuel consumption in Nigeria is 0.066 ktoe, which is about 1.2 times that of Cameroon. Nigeria</w:t>
      </w:r>
      <w:r>
        <w:rPr>
          <w:spacing w:val="1"/>
        </w:rPr>
        <w:t> </w:t>
      </w:r>
      <w:r>
        <w:rPr/>
        <w:t>records a maximum consumption of 0.097 ktoe and a minimum of 0.024ktoe which are about 1.3</w:t>
      </w:r>
      <w:r>
        <w:rPr>
          <w:spacing w:val="-57"/>
        </w:rPr>
        <w:t> </w:t>
      </w:r>
      <w:r>
        <w:rPr/>
        <w:t>and 0.73 times, respectively, that of Cameroon within the 40-year period. However, the mean</w:t>
      </w:r>
      <w:r>
        <w:rPr>
          <w:spacing w:val="1"/>
        </w:rPr>
        <w:t> </w:t>
      </w:r>
      <w:r>
        <w:rPr/>
        <w:t>price of commercial fuels in Cameroon is about 3 times that of Nigeria and the mean per capita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1975.100,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1.3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Nigeria.</w:t>
      </w:r>
      <w:r>
        <w:rPr>
          <w:spacing w:val="1"/>
        </w:rPr>
        <w:t> </w:t>
      </w:r>
      <w:r>
        <w:rPr/>
        <w:t>Moreover,</w:t>
      </w:r>
      <w:r>
        <w:rPr>
          <w:spacing w:val="-57"/>
        </w:rPr>
        <w:t> </w:t>
      </w:r>
      <w:r>
        <w:rPr/>
        <w:t>Cameroon</w:t>
      </w:r>
      <w:r>
        <w:rPr>
          <w:spacing w:val="33"/>
        </w:rPr>
        <w:t> </w:t>
      </w:r>
      <w:r>
        <w:rPr/>
        <w:t>records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maximum</w:t>
      </w:r>
      <w:r>
        <w:rPr>
          <w:spacing w:val="35"/>
        </w:rPr>
        <w:t> </w:t>
      </w:r>
      <w:r>
        <w:rPr/>
        <w:t>GDP</w:t>
      </w:r>
      <w:r>
        <w:rPr>
          <w:spacing w:val="35"/>
        </w:rPr>
        <w:t> </w:t>
      </w:r>
      <w:r>
        <w:rPr/>
        <w:t>per</w:t>
      </w:r>
      <w:r>
        <w:rPr>
          <w:spacing w:val="33"/>
        </w:rPr>
        <w:t> </w:t>
      </w:r>
      <w:r>
        <w:rPr/>
        <w:t>capita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$2,815;</w:t>
      </w:r>
      <w:r>
        <w:rPr>
          <w:spacing w:val="35"/>
        </w:rPr>
        <w:t> </w:t>
      </w:r>
      <w:r>
        <w:rPr/>
        <w:t>meanwhile,</w:t>
      </w:r>
      <w:r>
        <w:rPr>
          <w:spacing w:val="36"/>
        </w:rPr>
        <w:t> </w:t>
      </w:r>
      <w:r>
        <w:rPr/>
        <w:t>Nigeria‘s</w:t>
      </w:r>
      <w:r>
        <w:rPr>
          <w:spacing w:val="33"/>
        </w:rPr>
        <w:t> </w:t>
      </w:r>
      <w:r>
        <w:rPr/>
        <w:t>maximum</w:t>
      </w:r>
      <w:r>
        <w:rPr>
          <w:spacing w:val="35"/>
        </w:rPr>
        <w:t> </w:t>
      </w:r>
      <w:r>
        <w:rPr/>
        <w:t>is</w:t>
      </w:r>
    </w:p>
    <w:p>
      <w:pPr>
        <w:pStyle w:val="BodyText"/>
        <w:spacing w:before="1"/>
      </w:pPr>
      <w:r>
        <w:rPr/>
        <w:t>$2,135.</w:t>
      </w:r>
      <w:r>
        <w:rPr>
          <w:spacing w:val="-2"/>
        </w:rPr>
        <w:t> </w:t>
      </w:r>
      <w:r>
        <w:rPr/>
        <w:t>Cameroon‘s</w:t>
      </w:r>
      <w:r>
        <w:rPr>
          <w:spacing w:val="-2"/>
        </w:rPr>
        <w:t> </w:t>
      </w:r>
      <w:r>
        <w:rPr/>
        <w:t>and Nigeria‘s</w:t>
      </w:r>
      <w:r>
        <w:rPr>
          <w:spacing w:val="-2"/>
        </w:rPr>
        <w:t> </w:t>
      </w:r>
      <w:r>
        <w:rPr/>
        <w:t>minimum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$1,434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$1,171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before="5"/>
        <w:ind w:left="0"/>
        <w:jc w:val="left"/>
      </w:pPr>
    </w:p>
    <w:p>
      <w:pPr>
        <w:pStyle w:val="Heading2"/>
      </w:pPr>
      <w:r>
        <w:rPr/>
        <w:t>Table</w:t>
      </w:r>
      <w:r>
        <w:rPr>
          <w:spacing w:val="-2"/>
        </w:rPr>
        <w:t> </w:t>
      </w:r>
      <w:r>
        <w:rPr/>
        <w:t>5.7:</w:t>
      </w:r>
      <w:r>
        <w:rPr>
          <w:spacing w:val="-1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 Model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Cameroon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  <w:ind w:left="449"/>
      </w:pPr>
      <w:r>
        <w:rPr/>
        <w:t>Sample:</w:t>
      </w:r>
      <w:r>
        <w:rPr>
          <w:spacing w:val="-1"/>
        </w:rPr>
        <w:t> </w:t>
      </w:r>
      <w:r>
        <w:rPr/>
        <w:t>1971-</w:t>
      </w:r>
      <w:r>
        <w:rPr>
          <w:spacing w:val="-2"/>
        </w:rPr>
        <w:t> </w:t>
      </w:r>
      <w:r>
        <w:rPr/>
        <w:t>2010</w:t>
      </w:r>
    </w:p>
    <w:p>
      <w:pPr>
        <w:pStyle w:val="BodyText"/>
        <w:spacing w:before="7" w:after="1"/>
        <w:ind w:left="0"/>
        <w:jc w:val="left"/>
      </w:pPr>
    </w:p>
    <w:tbl>
      <w:tblPr>
        <w:tblW w:w="0" w:type="auto"/>
        <w:jc w:val="left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237"/>
        <w:gridCol w:w="1116"/>
        <w:gridCol w:w="1116"/>
        <w:gridCol w:w="1116"/>
        <w:gridCol w:w="1237"/>
        <w:gridCol w:w="1116"/>
      </w:tblGrid>
      <w:tr>
        <w:trPr>
          <w:trHeight w:val="552" w:hRule="atLeast"/>
        </w:trPr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INTC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PMSC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PGRC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KLRC</w:t>
            </w:r>
          </w:p>
        </w:tc>
        <w:tc>
          <w:tcPr>
            <w:tcW w:w="123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PCIC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IKRC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0.000028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0.843792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2.631069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570.0772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8193.566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0.090894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Median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0.0000282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0.740845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2.706715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486.9142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7563.66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0.074741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Maximum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0.0000378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2.056109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3.051176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1168.724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14460.38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0.661714</w:t>
            </w:r>
          </w:p>
        </w:tc>
      </w:tr>
      <w:tr>
        <w:trPr>
          <w:trHeight w:val="554" w:hRule="atLeast"/>
        </w:trPr>
        <w:tc>
          <w:tcPr>
            <w:tcW w:w="1577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Minimum</w:t>
            </w:r>
          </w:p>
        </w:tc>
        <w:tc>
          <w:tcPr>
            <w:tcW w:w="1237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0.0000205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2.186407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290.2489</w:t>
            </w:r>
          </w:p>
        </w:tc>
        <w:tc>
          <w:tcPr>
            <w:tcW w:w="1237" w:type="dxa"/>
          </w:tcPr>
          <w:p>
            <w:pPr>
              <w:pStyle w:val="TableParagraph"/>
              <w:spacing w:line="270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3667.69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-0.17166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Std.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Dev.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0.0000041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0.626439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0.306183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239.176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2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2997.5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0.143205</w:t>
            </w:r>
          </w:p>
        </w:tc>
      </w:tr>
      <w:tr>
        <w:trPr>
          <w:trHeight w:val="552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Skewness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0.361789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0.29679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-0.23088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1.111666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0.456425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2.040202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Kurtosis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2.315879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1.990793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1.430968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3.114702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2.43723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8.617689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Jarque–Bera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1.652641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2.284728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4.458461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8.260601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1.9166677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80.3469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Prob.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0.437657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0.319064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0.107611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0.016078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0.38353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54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Observations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476" w:right="4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415" w:right="4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415" w:right="4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415" w:right="4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475" w:right="4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415" w:right="4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</w:tbl>
    <w:p>
      <w:pPr>
        <w:pStyle w:val="Heading2"/>
        <w:ind w:left="449"/>
      </w:pPr>
      <w:r>
        <w:rPr/>
        <w:t>Source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spacing w:after="0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2"/>
        </w:rPr>
      </w:pPr>
    </w:p>
    <w:p>
      <w:pPr>
        <w:spacing w:before="0"/>
        <w:ind w:left="449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5.8: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237"/>
        <w:gridCol w:w="1116"/>
        <w:gridCol w:w="1116"/>
        <w:gridCol w:w="1236"/>
        <w:gridCol w:w="1117"/>
        <w:gridCol w:w="1116"/>
      </w:tblGrid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INTN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PMSN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PGRN</w:t>
            </w:r>
          </w:p>
        </w:tc>
        <w:tc>
          <w:tcPr>
            <w:tcW w:w="123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KLRN</w:t>
            </w:r>
          </w:p>
        </w:tc>
        <w:tc>
          <w:tcPr>
            <w:tcW w:w="111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PCIN</w:t>
            </w:r>
          </w:p>
        </w:tc>
        <w:tc>
          <w:tcPr>
            <w:tcW w:w="1116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IKRN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0.0000445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0.281264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2.539925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0.000333</w:t>
            </w:r>
          </w:p>
        </w:tc>
        <w:tc>
          <w:tcPr>
            <w:tcW w:w="11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65719.08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-0.00074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Median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0.0000456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0.246948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2.492206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0.000265</w:t>
            </w:r>
          </w:p>
        </w:tc>
        <w:tc>
          <w:tcPr>
            <w:tcW w:w="1117" w:type="dxa"/>
          </w:tcPr>
          <w:p>
            <w:pPr>
              <w:pStyle w:val="TableParagraph"/>
              <w:spacing w:line="268" w:lineRule="exact"/>
              <w:ind w:left="2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66682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54" w:hRule="atLeast"/>
        </w:trPr>
        <w:tc>
          <w:tcPr>
            <w:tcW w:w="1577" w:type="dxa"/>
          </w:tcPr>
          <w:p>
            <w:pPr>
              <w:pStyle w:val="TableParagraph"/>
              <w:spacing w:line="27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Maximum</w:t>
            </w:r>
          </w:p>
        </w:tc>
        <w:tc>
          <w:tcPr>
            <w:tcW w:w="1237" w:type="dxa"/>
          </w:tcPr>
          <w:p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0.0000707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0.68537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3.052247</w:t>
            </w:r>
          </w:p>
        </w:tc>
        <w:tc>
          <w:tcPr>
            <w:tcW w:w="1236" w:type="dxa"/>
          </w:tcPr>
          <w:p>
            <w:pPr>
              <w:pStyle w:val="TableParagraph"/>
              <w:spacing w:line="271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0.000969</w:t>
            </w:r>
          </w:p>
        </w:tc>
        <w:tc>
          <w:tcPr>
            <w:tcW w:w="1117" w:type="dxa"/>
          </w:tcPr>
          <w:p>
            <w:pPr>
              <w:pStyle w:val="TableParagraph"/>
              <w:spacing w:line="271" w:lineRule="exact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109824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0.001832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Minimum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0.0000153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2.326178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0.0000802</w:t>
            </w:r>
          </w:p>
        </w:tc>
        <w:tc>
          <w:tcPr>
            <w:tcW w:w="1117" w:type="dxa"/>
          </w:tcPr>
          <w:p>
            <w:pPr>
              <w:pStyle w:val="TableParagraph"/>
              <w:spacing w:line="268" w:lineRule="exact"/>
              <w:ind w:left="2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30561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-0.00842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Std.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Dev.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0.0000158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0.208813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0.189328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0.000218</w:t>
            </w:r>
          </w:p>
        </w:tc>
        <w:tc>
          <w:tcPr>
            <w:tcW w:w="11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19831.33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0.001882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Skewness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0.026199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0.29679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1.400534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1.43246</w:t>
            </w:r>
          </w:p>
        </w:tc>
        <w:tc>
          <w:tcPr>
            <w:tcW w:w="11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0.033089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-2.20863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Kurtosis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2.277711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1.990793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4.183511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4.457998</w:t>
            </w:r>
          </w:p>
        </w:tc>
        <w:tc>
          <w:tcPr>
            <w:tcW w:w="11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2.250707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8.62061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Jarque-Bera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0.874078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2.284728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15.41113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17.22254</w:t>
            </w:r>
          </w:p>
        </w:tc>
        <w:tc>
          <w:tcPr>
            <w:tcW w:w="11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0.943034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85.17238</w:t>
            </w:r>
          </w:p>
        </w:tc>
      </w:tr>
      <w:tr>
        <w:trPr>
          <w:trHeight w:val="551" w:hRule="atLeast"/>
        </w:trPr>
        <w:tc>
          <w:tcPr>
            <w:tcW w:w="157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Prob.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0.645946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0.319064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0.00045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0.000182</w:t>
            </w:r>
          </w:p>
        </w:tc>
        <w:tc>
          <w:tcPr>
            <w:tcW w:w="111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0.624055</w:t>
            </w:r>
          </w:p>
        </w:tc>
        <w:tc>
          <w:tcPr>
            <w:tcW w:w="1116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53" w:hRule="atLeast"/>
        </w:trPr>
        <w:tc>
          <w:tcPr>
            <w:tcW w:w="1577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Observations</w:t>
            </w:r>
          </w:p>
        </w:tc>
        <w:tc>
          <w:tcPr>
            <w:tcW w:w="1237" w:type="dxa"/>
          </w:tcPr>
          <w:p>
            <w:pPr>
              <w:pStyle w:val="TableParagraph"/>
              <w:spacing w:line="270" w:lineRule="exact"/>
              <w:ind w:left="476" w:right="4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415" w:right="4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415" w:right="4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236" w:type="dxa"/>
          </w:tcPr>
          <w:p>
            <w:pPr>
              <w:pStyle w:val="TableParagraph"/>
              <w:spacing w:line="270" w:lineRule="exact"/>
              <w:ind w:left="476" w:right="4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416" w:right="4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line="270" w:lineRule="exact"/>
              <w:ind w:left="415" w:right="4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</w:tbl>
    <w:p>
      <w:pPr>
        <w:pStyle w:val="Heading2"/>
        <w:ind w:left="449"/>
        <w:jc w:val="left"/>
      </w:pPr>
      <w:r>
        <w:rPr/>
        <w:t>Source</w:t>
      </w:r>
      <w:r>
        <w:rPr>
          <w:b w:val="0"/>
        </w:rPr>
        <w:t>:</w:t>
      </w:r>
      <w:r>
        <w:rPr>
          <w:b w:val="0"/>
          <w:spacing w:val="-4"/>
        </w:rPr>
        <w:t> </w:t>
      </w:r>
      <w:r>
        <w:rPr/>
        <w:t>Author’s</w:t>
      </w:r>
      <w:r>
        <w:rPr>
          <w:spacing w:val="-3"/>
        </w:rPr>
        <w:t> </w:t>
      </w:r>
      <w:r>
        <w:rPr/>
        <w:t>computation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22"/>
        <w:ind w:right="241"/>
      </w:pPr>
      <w:r>
        <w:rPr/>
        <w:t>Nigeria‘s mean population growth rate and that of Cameroon are similar within the period of</w:t>
      </w:r>
      <w:r>
        <w:rPr>
          <w:spacing w:val="1"/>
        </w:rPr>
        <w:t> </w:t>
      </w:r>
      <w:r>
        <w:rPr/>
        <w:t>study.</w:t>
      </w:r>
      <w:r>
        <w:rPr>
          <w:spacing w:val="22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Nigeria‘s</w:t>
      </w:r>
      <w:r>
        <w:rPr>
          <w:spacing w:val="23"/>
        </w:rPr>
        <w:t> </w:t>
      </w:r>
      <w:r>
        <w:rPr/>
        <w:t>mean</w:t>
      </w:r>
      <w:r>
        <w:rPr>
          <w:spacing w:val="26"/>
        </w:rPr>
        <w:t> </w:t>
      </w:r>
      <w:r>
        <w:rPr/>
        <w:t>commercial</w:t>
      </w:r>
      <w:r>
        <w:rPr>
          <w:spacing w:val="24"/>
        </w:rPr>
        <w:t> </w:t>
      </w:r>
      <w:r>
        <w:rPr/>
        <w:t>energy</w:t>
      </w:r>
      <w:r>
        <w:rPr>
          <w:spacing w:val="18"/>
        </w:rPr>
        <w:t> </w:t>
      </w:r>
      <w:r>
        <w:rPr/>
        <w:t>intensity</w:t>
      </w:r>
      <w:r>
        <w:rPr>
          <w:spacing w:val="18"/>
        </w:rPr>
        <w:t> </w:t>
      </w:r>
      <w:r>
        <w:rPr/>
        <w:t>between</w:t>
      </w:r>
      <w:r>
        <w:rPr>
          <w:spacing w:val="23"/>
        </w:rPr>
        <w:t> </w:t>
      </w:r>
      <w:r>
        <w:rPr/>
        <w:t>1971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2010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about</w:t>
      </w:r>
    </w:p>
    <w:p>
      <w:pPr>
        <w:pStyle w:val="BodyText"/>
        <w:spacing w:line="480" w:lineRule="auto"/>
        <w:ind w:right="234"/>
      </w:pPr>
      <w:r>
        <w:rPr/>
        <w:t>1.57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Cameroon,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(Nigeria‘s)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capital-labour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infinitesimal</w:t>
      </w:r>
      <w:r>
        <w:rPr>
          <w:spacing w:val="-57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Cameroon.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Cameroon is positive. In absolute terms Cameroon‘s investment-capital ratio is about 123 times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sectPr>
          <w:pgSz w:w="12240" w:h="15840"/>
          <w:pgMar w:header="0" w:footer="987" w:top="1500" w:bottom="1260" w:left="1080" w:right="1200"/>
        </w:sectPr>
      </w:pPr>
    </w:p>
    <w:p>
      <w:pPr>
        <w:pStyle w:val="Heading2"/>
        <w:spacing w:before="77"/>
        <w:jc w:val="left"/>
      </w:pPr>
      <w:r>
        <w:rPr/>
        <w:t>Table</w:t>
      </w:r>
      <w:r>
        <w:rPr>
          <w:spacing w:val="-1"/>
        </w:rPr>
        <w:t> </w:t>
      </w:r>
      <w:r>
        <w:rPr/>
        <w:t>5.9:</w:t>
      </w:r>
      <w:r>
        <w:rPr>
          <w:spacing w:val="-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 for Granger</w:t>
      </w:r>
      <w:r>
        <w:rPr>
          <w:spacing w:val="-3"/>
        </w:rPr>
        <w:t> </w:t>
      </w:r>
      <w:r>
        <w:rPr/>
        <w:t>Causality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429"/>
        <w:gridCol w:w="1356"/>
        <w:gridCol w:w="1356"/>
        <w:gridCol w:w="1358"/>
        <w:gridCol w:w="1354"/>
        <w:gridCol w:w="1356"/>
      </w:tblGrid>
      <w:tr>
        <w:trPr>
          <w:trHeight w:val="230" w:hRule="atLeast"/>
        </w:trPr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line="210" w:lineRule="exact"/>
              <w:ind w:left="86" w:right="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CAMEROON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NIGERIA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line="210" w:lineRule="exact"/>
              <w:ind w:left="84" w:right="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282" w:right="2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PMS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280" w:right="2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TKN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left="480" w:right="4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INT</w:t>
            </w:r>
          </w:p>
        </w:tc>
        <w:tc>
          <w:tcPr>
            <w:tcW w:w="1354" w:type="dxa"/>
          </w:tcPr>
          <w:p>
            <w:pPr>
              <w:pStyle w:val="TableParagraph"/>
              <w:spacing w:line="210" w:lineRule="exact"/>
              <w:ind w:left="283" w:right="27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PMS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281" w:right="27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TKN</w:t>
            </w:r>
          </w:p>
        </w:tc>
      </w:tr>
      <w:tr>
        <w:trPr>
          <w:trHeight w:val="292" w:hRule="atLeast"/>
        </w:trPr>
        <w:tc>
          <w:tcPr>
            <w:tcW w:w="1368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Mean</w:t>
            </w:r>
          </w:p>
        </w:tc>
        <w:tc>
          <w:tcPr>
            <w:tcW w:w="1429" w:type="dxa"/>
          </w:tcPr>
          <w:p>
            <w:pPr>
              <w:pStyle w:val="TableParagraph"/>
              <w:spacing w:line="272" w:lineRule="exact"/>
              <w:ind w:left="86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0.000028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0.843792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left="282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0.86503</w:t>
            </w:r>
          </w:p>
        </w:tc>
        <w:tc>
          <w:tcPr>
            <w:tcW w:w="1358" w:type="dxa"/>
          </w:tcPr>
          <w:p>
            <w:pPr>
              <w:pStyle w:val="TableParagraph"/>
              <w:spacing w:line="272" w:lineRule="exact"/>
              <w:ind w:right="15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0.0000445</w:t>
            </w:r>
          </w:p>
        </w:tc>
        <w:tc>
          <w:tcPr>
            <w:tcW w:w="1354" w:type="dxa"/>
          </w:tcPr>
          <w:p>
            <w:pPr>
              <w:pStyle w:val="TableParagraph"/>
              <w:spacing w:line="223" w:lineRule="exact"/>
              <w:ind w:left="283" w:right="2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0.281264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0.183815</w:t>
            </w:r>
          </w:p>
        </w:tc>
      </w:tr>
      <w:tr>
        <w:trPr>
          <w:trHeight w:val="292" w:hRule="atLeast"/>
        </w:trPr>
        <w:tc>
          <w:tcPr>
            <w:tcW w:w="1368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Median</w:t>
            </w:r>
          </w:p>
        </w:tc>
        <w:tc>
          <w:tcPr>
            <w:tcW w:w="1429" w:type="dxa"/>
          </w:tcPr>
          <w:p>
            <w:pPr>
              <w:pStyle w:val="TableParagraph"/>
              <w:spacing w:line="272" w:lineRule="exact"/>
              <w:ind w:left="86" w:right="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0.0000282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0.740845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left="282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0.748603</w:t>
            </w:r>
          </w:p>
        </w:tc>
        <w:tc>
          <w:tcPr>
            <w:tcW w:w="1358" w:type="dxa"/>
          </w:tcPr>
          <w:p>
            <w:pPr>
              <w:pStyle w:val="TableParagraph"/>
              <w:spacing w:line="272" w:lineRule="exact"/>
              <w:ind w:right="15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0.0000456</w:t>
            </w:r>
          </w:p>
        </w:tc>
        <w:tc>
          <w:tcPr>
            <w:tcW w:w="1354" w:type="dxa"/>
          </w:tcPr>
          <w:p>
            <w:pPr>
              <w:pStyle w:val="TableParagraph"/>
              <w:spacing w:line="223" w:lineRule="exact"/>
              <w:ind w:left="283" w:right="2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0.246948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0.210083</w:t>
            </w:r>
          </w:p>
        </w:tc>
      </w:tr>
      <w:tr>
        <w:trPr>
          <w:trHeight w:val="294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Maximum</w:t>
            </w:r>
          </w:p>
        </w:tc>
        <w:tc>
          <w:tcPr>
            <w:tcW w:w="1429" w:type="dxa"/>
          </w:tcPr>
          <w:p>
            <w:pPr>
              <w:pStyle w:val="TableParagraph"/>
              <w:spacing w:line="273" w:lineRule="exact" w:before="1"/>
              <w:ind w:left="86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0.000037</w:t>
            </w:r>
          </w:p>
        </w:tc>
        <w:tc>
          <w:tcPr>
            <w:tcW w:w="1356" w:type="dxa"/>
          </w:tcPr>
          <w:p>
            <w:pPr>
              <w:pStyle w:val="TableParagraph"/>
              <w:spacing w:line="225" w:lineRule="exact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2.056109</w:t>
            </w:r>
          </w:p>
        </w:tc>
        <w:tc>
          <w:tcPr>
            <w:tcW w:w="1356" w:type="dxa"/>
          </w:tcPr>
          <w:p>
            <w:pPr>
              <w:pStyle w:val="TableParagraph"/>
              <w:spacing w:line="225" w:lineRule="exact"/>
              <w:ind w:left="282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2.730881</w:t>
            </w:r>
          </w:p>
        </w:tc>
        <w:tc>
          <w:tcPr>
            <w:tcW w:w="1358" w:type="dxa"/>
          </w:tcPr>
          <w:p>
            <w:pPr>
              <w:pStyle w:val="TableParagraph"/>
              <w:spacing w:line="273" w:lineRule="exact" w:before="1"/>
              <w:ind w:right="15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0.0000707</w:t>
            </w:r>
          </w:p>
        </w:tc>
        <w:tc>
          <w:tcPr>
            <w:tcW w:w="1354" w:type="dxa"/>
          </w:tcPr>
          <w:p>
            <w:pPr>
              <w:pStyle w:val="TableParagraph"/>
              <w:spacing w:line="225" w:lineRule="exact"/>
              <w:ind w:left="283" w:right="2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0.68537</w:t>
            </w:r>
          </w:p>
        </w:tc>
        <w:tc>
          <w:tcPr>
            <w:tcW w:w="1356" w:type="dxa"/>
          </w:tcPr>
          <w:p>
            <w:pPr>
              <w:pStyle w:val="TableParagraph"/>
              <w:spacing w:line="225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0.378759</w:t>
            </w:r>
          </w:p>
        </w:tc>
      </w:tr>
      <w:tr>
        <w:trPr>
          <w:trHeight w:val="292" w:hRule="atLeast"/>
        </w:trPr>
        <w:tc>
          <w:tcPr>
            <w:tcW w:w="1368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Minimum</w:t>
            </w:r>
          </w:p>
        </w:tc>
        <w:tc>
          <w:tcPr>
            <w:tcW w:w="1429" w:type="dxa"/>
          </w:tcPr>
          <w:p>
            <w:pPr>
              <w:pStyle w:val="TableParagraph"/>
              <w:spacing w:line="272" w:lineRule="exact"/>
              <w:ind w:left="86" w:right="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0.0000205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left="282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0.197324</w:t>
            </w:r>
          </w:p>
        </w:tc>
        <w:tc>
          <w:tcPr>
            <w:tcW w:w="1358" w:type="dxa"/>
          </w:tcPr>
          <w:p>
            <w:pPr>
              <w:pStyle w:val="TableParagraph"/>
              <w:spacing w:line="272" w:lineRule="exact"/>
              <w:ind w:right="15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0.0000153</w:t>
            </w:r>
          </w:p>
        </w:tc>
        <w:tc>
          <w:tcPr>
            <w:tcW w:w="1354" w:type="dxa"/>
          </w:tcPr>
          <w:p>
            <w:pPr>
              <w:pStyle w:val="TableParagraph"/>
              <w:spacing w:line="223" w:lineRule="exact"/>
              <w:ind w:left="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0.035883</w:t>
            </w:r>
          </w:p>
        </w:tc>
      </w:tr>
      <w:tr>
        <w:trPr>
          <w:trHeight w:val="292" w:hRule="atLeast"/>
        </w:trPr>
        <w:tc>
          <w:tcPr>
            <w:tcW w:w="1368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Std.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Dev.</w:t>
            </w:r>
          </w:p>
        </w:tc>
        <w:tc>
          <w:tcPr>
            <w:tcW w:w="1429" w:type="dxa"/>
          </w:tcPr>
          <w:p>
            <w:pPr>
              <w:pStyle w:val="TableParagraph"/>
              <w:spacing w:line="272" w:lineRule="exact"/>
              <w:ind w:left="86" w:right="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0.0000041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0.626439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left="282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0.582559</w:t>
            </w:r>
          </w:p>
        </w:tc>
        <w:tc>
          <w:tcPr>
            <w:tcW w:w="1358" w:type="dxa"/>
          </w:tcPr>
          <w:p>
            <w:pPr>
              <w:pStyle w:val="TableParagraph"/>
              <w:spacing w:line="272" w:lineRule="exact"/>
              <w:ind w:right="15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0.0000158</w:t>
            </w:r>
          </w:p>
        </w:tc>
        <w:tc>
          <w:tcPr>
            <w:tcW w:w="1354" w:type="dxa"/>
          </w:tcPr>
          <w:p>
            <w:pPr>
              <w:pStyle w:val="TableParagraph"/>
              <w:spacing w:line="223" w:lineRule="exact"/>
              <w:ind w:left="283" w:right="2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0.208813</w:t>
            </w:r>
          </w:p>
        </w:tc>
        <w:tc>
          <w:tcPr>
            <w:tcW w:w="1356" w:type="dxa"/>
          </w:tcPr>
          <w:p>
            <w:pPr>
              <w:pStyle w:val="TableParagraph"/>
              <w:spacing w:line="223" w:lineRule="exact"/>
              <w:ind w:left="3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0.09089</w:t>
            </w:r>
          </w:p>
        </w:tc>
      </w:tr>
      <w:tr>
        <w:trPr>
          <w:trHeight w:val="230" w:hRule="atLeast"/>
        </w:trPr>
        <w:tc>
          <w:tcPr>
            <w:tcW w:w="1368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Skewness</w:t>
            </w:r>
          </w:p>
        </w:tc>
        <w:tc>
          <w:tcPr>
            <w:tcW w:w="1429" w:type="dxa"/>
          </w:tcPr>
          <w:p>
            <w:pPr>
              <w:pStyle w:val="TableParagraph"/>
              <w:spacing w:line="210" w:lineRule="exact"/>
              <w:ind w:left="86" w:right="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0.361789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right="34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0.29679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282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0.886513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0.026199</w:t>
            </w:r>
          </w:p>
        </w:tc>
        <w:tc>
          <w:tcPr>
            <w:tcW w:w="1354" w:type="dxa"/>
          </w:tcPr>
          <w:p>
            <w:pPr>
              <w:pStyle w:val="TableParagraph"/>
              <w:spacing w:line="210" w:lineRule="exact"/>
              <w:ind w:left="283" w:right="2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0.29679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0.116517</w:t>
            </w:r>
          </w:p>
        </w:tc>
      </w:tr>
      <w:tr>
        <w:trPr>
          <w:trHeight w:val="230" w:hRule="atLeast"/>
        </w:trPr>
        <w:tc>
          <w:tcPr>
            <w:tcW w:w="1368" w:type="dxa"/>
          </w:tcPr>
          <w:p>
            <w:pPr>
              <w:pStyle w:val="TableParagraph"/>
              <w:spacing w:line="211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Kurtosis</w:t>
            </w:r>
          </w:p>
        </w:tc>
        <w:tc>
          <w:tcPr>
            <w:tcW w:w="1429" w:type="dxa"/>
          </w:tcPr>
          <w:p>
            <w:pPr>
              <w:pStyle w:val="TableParagraph"/>
              <w:spacing w:line="211" w:lineRule="exact"/>
              <w:ind w:left="86" w:right="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2.315879</w:t>
            </w:r>
          </w:p>
        </w:tc>
        <w:tc>
          <w:tcPr>
            <w:tcW w:w="1356" w:type="dxa"/>
          </w:tcPr>
          <w:p>
            <w:pPr>
              <w:pStyle w:val="TableParagraph"/>
              <w:spacing w:line="211" w:lineRule="exact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1.990793</w:t>
            </w:r>
          </w:p>
        </w:tc>
        <w:tc>
          <w:tcPr>
            <w:tcW w:w="1356" w:type="dxa"/>
          </w:tcPr>
          <w:p>
            <w:pPr>
              <w:pStyle w:val="TableParagraph"/>
              <w:spacing w:line="211" w:lineRule="exact"/>
              <w:ind w:left="282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3.80384</w:t>
            </w:r>
          </w:p>
        </w:tc>
        <w:tc>
          <w:tcPr>
            <w:tcW w:w="1358" w:type="dxa"/>
          </w:tcPr>
          <w:p>
            <w:pPr>
              <w:pStyle w:val="TableParagraph"/>
              <w:spacing w:line="211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2.277711</w:t>
            </w:r>
          </w:p>
        </w:tc>
        <w:tc>
          <w:tcPr>
            <w:tcW w:w="1354" w:type="dxa"/>
          </w:tcPr>
          <w:p>
            <w:pPr>
              <w:pStyle w:val="TableParagraph"/>
              <w:spacing w:line="211" w:lineRule="exact"/>
              <w:ind w:left="283" w:right="2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1.990793</w:t>
            </w:r>
          </w:p>
        </w:tc>
        <w:tc>
          <w:tcPr>
            <w:tcW w:w="1356" w:type="dxa"/>
          </w:tcPr>
          <w:p>
            <w:pPr>
              <w:pStyle w:val="TableParagraph"/>
              <w:spacing w:line="211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2.101147</w:t>
            </w:r>
          </w:p>
        </w:tc>
      </w:tr>
      <w:tr>
        <w:trPr>
          <w:trHeight w:val="230" w:hRule="atLeast"/>
        </w:trPr>
        <w:tc>
          <w:tcPr>
            <w:tcW w:w="1368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Jarque-Bera</w:t>
            </w:r>
          </w:p>
        </w:tc>
        <w:tc>
          <w:tcPr>
            <w:tcW w:w="1429" w:type="dxa"/>
          </w:tcPr>
          <w:p>
            <w:pPr>
              <w:pStyle w:val="TableParagraph"/>
              <w:spacing w:line="210" w:lineRule="exact"/>
              <w:ind w:left="86" w:right="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1.652641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2.284728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282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6.316299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0.874078</w:t>
            </w:r>
          </w:p>
        </w:tc>
        <w:tc>
          <w:tcPr>
            <w:tcW w:w="1354" w:type="dxa"/>
          </w:tcPr>
          <w:p>
            <w:pPr>
              <w:pStyle w:val="TableParagraph"/>
              <w:spacing w:line="210" w:lineRule="exact"/>
              <w:ind w:left="283" w:right="2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2.284728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3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1.43707</w:t>
            </w:r>
          </w:p>
        </w:tc>
      </w:tr>
      <w:tr>
        <w:trPr>
          <w:trHeight w:val="230" w:hRule="atLeast"/>
        </w:trPr>
        <w:tc>
          <w:tcPr>
            <w:tcW w:w="1368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Prob.</w:t>
            </w:r>
          </w:p>
        </w:tc>
        <w:tc>
          <w:tcPr>
            <w:tcW w:w="1429" w:type="dxa"/>
          </w:tcPr>
          <w:p>
            <w:pPr>
              <w:pStyle w:val="TableParagraph"/>
              <w:spacing w:line="210" w:lineRule="exact"/>
              <w:ind w:left="86" w:right="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0.437657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right="2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0.319064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282" w:right="2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0.042504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0.645946</w:t>
            </w:r>
          </w:p>
        </w:tc>
        <w:tc>
          <w:tcPr>
            <w:tcW w:w="1354" w:type="dxa"/>
          </w:tcPr>
          <w:p>
            <w:pPr>
              <w:pStyle w:val="TableParagraph"/>
              <w:spacing w:line="210" w:lineRule="exact"/>
              <w:ind w:left="283" w:right="27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0.319064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30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0.487466</w:t>
            </w:r>
          </w:p>
        </w:tc>
      </w:tr>
      <w:tr>
        <w:trPr>
          <w:trHeight w:val="230" w:hRule="atLeast"/>
        </w:trPr>
        <w:tc>
          <w:tcPr>
            <w:tcW w:w="1368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Observations</w:t>
            </w:r>
          </w:p>
        </w:tc>
        <w:tc>
          <w:tcPr>
            <w:tcW w:w="1429" w:type="dxa"/>
          </w:tcPr>
          <w:p>
            <w:pPr>
              <w:pStyle w:val="TableParagraph"/>
              <w:spacing w:line="210" w:lineRule="exact"/>
              <w:ind w:left="86" w:right="7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282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282" w:right="2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left="480" w:right="4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354" w:type="dxa"/>
          </w:tcPr>
          <w:p>
            <w:pPr>
              <w:pStyle w:val="TableParagraph"/>
              <w:spacing w:line="210" w:lineRule="exact"/>
              <w:ind w:left="283" w:right="26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356" w:type="dxa"/>
          </w:tcPr>
          <w:p>
            <w:pPr>
              <w:pStyle w:val="TableParagraph"/>
              <w:spacing w:line="210" w:lineRule="exact"/>
              <w:ind w:left="282" w:right="26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</w:tr>
    </w:tbl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2015</w:t>
      </w:r>
    </w:p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pStyle w:val="BodyText"/>
        <w:jc w:val="left"/>
      </w:pPr>
      <w:r>
        <w:rPr/>
        <w:t>The</w:t>
      </w:r>
      <w:r>
        <w:rPr>
          <w:spacing w:val="-3"/>
        </w:rPr>
        <w:t> </w:t>
      </w:r>
      <w:r>
        <w:rPr/>
        <w:t>commercial energy</w:t>
      </w:r>
      <w:r>
        <w:rPr>
          <w:spacing w:val="-5"/>
        </w:rPr>
        <w:t> </w:t>
      </w:r>
      <w:r>
        <w:rPr/>
        <w:t>intensity</w:t>
      </w:r>
      <w:r>
        <w:rPr>
          <w:spacing w:val="-5"/>
        </w:rPr>
        <w:t> </w:t>
      </w:r>
      <w:r>
        <w:rPr/>
        <w:t>and price</w:t>
      </w:r>
      <w:r>
        <w:rPr>
          <w:spacing w:val="-1"/>
        </w:rPr>
        <w:t> </w:t>
      </w:r>
      <w:r>
        <w:rPr/>
        <w:t>for Cameroon</w:t>
      </w:r>
      <w:r>
        <w:rPr>
          <w:spacing w:val="-1"/>
        </w:rPr>
        <w:t> </w:t>
      </w:r>
      <w:r>
        <w:rPr/>
        <w:t>and Nigeria</w:t>
      </w:r>
      <w:r>
        <w:rPr>
          <w:spacing w:val="-2"/>
        </w:rPr>
        <w:t> </w:t>
      </w:r>
      <w:r>
        <w:rPr/>
        <w:t>have</w:t>
      </w:r>
      <w:r>
        <w:rPr>
          <w:spacing w:val="2"/>
        </w:rPr>
        <w:t> </w:t>
      </w:r>
      <w:r>
        <w:rPr/>
        <w:t>been analyzed</w:t>
      </w:r>
      <w:r>
        <w:rPr>
          <w:spacing w:val="2"/>
        </w:rPr>
        <w:t> </w:t>
      </w:r>
      <w:r>
        <w:rPr/>
        <w:t>above.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numPr>
          <w:ilvl w:val="1"/>
          <w:numId w:val="19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09" w:id="79"/>
      <w:r>
        <w:rPr/>
        <w:t>Choice</w:t>
      </w:r>
      <w:r>
        <w:rPr>
          <w:spacing w:val="-2"/>
        </w:rPr>
        <w:t> </w:t>
      </w:r>
      <w:bookmarkEnd w:id="79"/>
      <w:r>
        <w:rPr/>
        <w:t>of Databases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8"/>
      </w:pPr>
      <w:r>
        <w:rPr/>
        <w:t>Gates (2013) posits that Morten Jerven makes a strong case to the effect that a lot of GDP</w:t>
      </w:r>
      <w:r>
        <w:rPr>
          <w:spacing w:val="1"/>
        </w:rPr>
        <w:t> </w:t>
      </w:r>
      <w:r>
        <w:rPr/>
        <w:t>measurements that were thought to be accurate are far from it. Jerven (as cited in Gates, 2013)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 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measuring 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relatively large</w:t>
      </w:r>
      <w:r>
        <w:rPr>
          <w:spacing w:val="1"/>
        </w:rPr>
        <w:t> </w:t>
      </w:r>
      <w:r>
        <w:rPr/>
        <w:t>subsistence</w:t>
      </w:r>
      <w:r>
        <w:rPr>
          <w:spacing w:val="-2"/>
        </w:rPr>
        <w:t> </w:t>
      </w:r>
      <w:r>
        <w:rPr/>
        <w:t>economies</w:t>
      </w:r>
      <w:r>
        <w:rPr>
          <w:spacing w:val="2"/>
        </w:rPr>
        <w:t> </w:t>
      </w:r>
      <w:r>
        <w:rPr/>
        <w:t>and unrecorded economic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/>
        <w:ind w:right="237"/>
      </w:pPr>
      <w:r>
        <w:rPr/>
        <w:t>There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other</w:t>
      </w:r>
      <w:r>
        <w:rPr>
          <w:spacing w:val="17"/>
        </w:rPr>
        <w:t> </w:t>
      </w:r>
      <w:r>
        <w:rPr/>
        <w:t>problems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poor</w:t>
      </w:r>
      <w:r>
        <w:rPr>
          <w:spacing w:val="17"/>
        </w:rPr>
        <w:t> </w:t>
      </w:r>
      <w:r>
        <w:rPr/>
        <w:t>countries‘</w:t>
      </w:r>
      <w:r>
        <w:rPr>
          <w:spacing w:val="18"/>
        </w:rPr>
        <w:t> </w:t>
      </w:r>
      <w:r>
        <w:rPr/>
        <w:t>GDP</w:t>
      </w:r>
      <w:r>
        <w:rPr>
          <w:spacing w:val="18"/>
        </w:rPr>
        <w:t> </w:t>
      </w:r>
      <w:r>
        <w:rPr/>
        <w:t>data.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/>
        <w:t>example,</w:t>
      </w:r>
      <w:r>
        <w:rPr>
          <w:spacing w:val="17"/>
        </w:rPr>
        <w:t> </w:t>
      </w:r>
      <w:r>
        <w:rPr/>
        <w:t>many</w:t>
      </w:r>
      <w:r>
        <w:rPr>
          <w:spacing w:val="15"/>
        </w:rPr>
        <w:t> </w:t>
      </w:r>
      <w:r>
        <w:rPr/>
        <w:t>countries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SSA</w:t>
      </w:r>
      <w:r>
        <w:rPr>
          <w:spacing w:val="-58"/>
        </w:rPr>
        <w:t> </w:t>
      </w:r>
      <w:r>
        <w:rPr/>
        <w:t>do not update their reporting often enough, so their GDP numbers may miss large and fast-</w:t>
      </w:r>
      <w:r>
        <w:rPr>
          <w:spacing w:val="1"/>
        </w:rPr>
        <w:t> </w:t>
      </w:r>
      <w:r>
        <w:rPr/>
        <w:t>growing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sectors like</w:t>
      </w:r>
      <w:r>
        <w:rPr>
          <w:spacing w:val="-1"/>
        </w:rPr>
        <w:t> </w:t>
      </w:r>
      <w:r>
        <w:rPr/>
        <w:t>cell phones (Gates,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line="480" w:lineRule="auto" w:before="1"/>
        <w:ind w:right="237"/>
      </w:pPr>
      <w:r>
        <w:rPr/>
        <w:t>In view of the foregoing, among others, the reason for the choice of the IEA and the World Bank</w:t>
      </w:r>
      <w:r>
        <w:rPr>
          <w:spacing w:val="-57"/>
        </w:rPr>
        <w:t> </w:t>
      </w:r>
      <w:r>
        <w:rPr/>
        <w:t>as principal databases is that they are reliable and therefore respected. For instance, since its</w:t>
      </w:r>
      <w:r>
        <w:rPr>
          <w:spacing w:val="1"/>
        </w:rPr>
        <w:t> </w:t>
      </w:r>
      <w:r>
        <w:rPr/>
        <w:t>foundation in Paris in 1974, IEA has developed its expertise to become probably number one in</w:t>
      </w:r>
      <w:r>
        <w:rPr>
          <w:spacing w:val="1"/>
        </w:rPr>
        <w:t> </w:t>
      </w:r>
      <w:r>
        <w:rPr/>
        <w:t>the collection, collation and analysis of global energy data. IEA advises the world‘s biggest</w:t>
      </w:r>
      <w:r>
        <w:rPr>
          <w:spacing w:val="1"/>
        </w:rPr>
        <w:t> </w:t>
      </w:r>
      <w:r>
        <w:rPr/>
        <w:t>economies on energy policy and so its judgment, aggregation and informed commentaries are</w:t>
      </w:r>
      <w:r>
        <w:rPr>
          <w:spacing w:val="1"/>
        </w:rPr>
        <w:t> </w:t>
      </w:r>
      <w:r>
        <w:rPr/>
        <w:t>highly</w:t>
      </w:r>
      <w:r>
        <w:rPr>
          <w:spacing w:val="29"/>
        </w:rPr>
        <w:t> </w:t>
      </w:r>
      <w:r>
        <w:rPr/>
        <w:t>regarded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carry</w:t>
      </w:r>
      <w:r>
        <w:rPr>
          <w:spacing w:val="32"/>
        </w:rPr>
        <w:t> </w:t>
      </w:r>
      <w:r>
        <w:rPr/>
        <w:t>weight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energy</w:t>
      </w:r>
      <w:r>
        <w:rPr>
          <w:spacing w:val="32"/>
        </w:rPr>
        <w:t> </w:t>
      </w:r>
      <w:r>
        <w:rPr/>
        <w:t>and</w:t>
      </w:r>
      <w:r>
        <w:rPr>
          <w:spacing w:val="37"/>
        </w:rPr>
        <w:t> </w:t>
      </w:r>
      <w:r>
        <w:rPr/>
        <w:t>financial</w:t>
      </w:r>
      <w:r>
        <w:rPr>
          <w:spacing w:val="35"/>
        </w:rPr>
        <w:t> </w:t>
      </w:r>
      <w:r>
        <w:rPr/>
        <w:t>markets</w:t>
      </w:r>
      <w:r>
        <w:rPr>
          <w:spacing w:val="37"/>
        </w:rPr>
        <w:t> </w:t>
      </w:r>
      <w:r>
        <w:rPr/>
        <w:t>(Bhaattacharyya,</w:t>
      </w:r>
      <w:r>
        <w:rPr>
          <w:spacing w:val="35"/>
        </w:rPr>
        <w:t> </w:t>
      </w:r>
      <w:r>
        <w:rPr/>
        <w:t>2011,</w:t>
      </w:r>
    </w:p>
    <w:p>
      <w:pPr>
        <w:spacing w:after="0" w:line="48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43"/>
      </w:pPr>
      <w:r>
        <w:rPr/>
        <w:t>Tempest, 2003; Nystad, 2001). Moreover IEA and the World Bank are third parties to Cameroon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Nigeria. To</w:t>
      </w:r>
      <w:r>
        <w:rPr>
          <w:spacing w:val="1"/>
        </w:rPr>
        <w:t> </w:t>
      </w:r>
      <w:r>
        <w:rPr/>
        <w:t>avoid bias, using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reported data is probably</w:t>
      </w:r>
      <w:r>
        <w:rPr>
          <w:spacing w:val="-6"/>
        </w:rPr>
        <w:t> </w:t>
      </w:r>
      <w:r>
        <w:rPr/>
        <w:t>safer.</w:t>
      </w:r>
    </w:p>
    <w:p>
      <w:pPr>
        <w:pStyle w:val="Heading2"/>
        <w:numPr>
          <w:ilvl w:val="1"/>
          <w:numId w:val="19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08" w:id="80"/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80"/>
      <w:r>
        <w:rPr/>
        <w:t>Results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40"/>
      </w:pPr>
      <w:r>
        <w:rPr/>
        <w:t>Simple percentages are used to find the share of each sector to total commercial energy demand</w:t>
      </w:r>
      <w:r>
        <w:rPr>
          <w:spacing w:val="1"/>
        </w:rPr>
        <w:t> </w:t>
      </w:r>
      <w:r>
        <w:rPr/>
        <w:t>in Cameroon and Nigeria, respectively and the results presented in Table 5.4, from which,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observed that there are great similarities in the pattern of sectoral commercial energy demand in</w:t>
      </w:r>
      <w:r>
        <w:rPr>
          <w:spacing w:val="1"/>
        </w:rPr>
        <w:t> </w:t>
      </w:r>
      <w:r>
        <w:rPr/>
        <w:t>Cameroon</w:t>
      </w:r>
      <w:r>
        <w:rPr>
          <w:spacing w:val="-1"/>
        </w:rPr>
        <w:t> </w:t>
      </w:r>
      <w:r>
        <w:rPr/>
        <w:t>and Nigeria within the</w:t>
      </w:r>
      <w:r>
        <w:rPr>
          <w:spacing w:val="-1"/>
        </w:rPr>
        <w:t> </w:t>
      </w:r>
      <w:r>
        <w:rPr/>
        <w:t>period under</w:t>
      </w:r>
      <w:r>
        <w:rPr>
          <w:spacing w:val="-1"/>
        </w:rPr>
        <w:t> </w:t>
      </w:r>
      <w:r>
        <w:rPr/>
        <w:t>investigation.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2"/>
        <w:numPr>
          <w:ilvl w:val="2"/>
          <w:numId w:val="19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</w:pPr>
      <w:r>
        <w:rPr/>
        <w:t>Model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after="9"/>
        <w:ind w:right="242"/>
      </w:pPr>
      <w:r>
        <w:rPr>
          <w:b/>
        </w:rPr>
        <w:t>Table 5.10</w:t>
      </w:r>
      <w:r>
        <w:rPr/>
        <w:t>: Sectoral commercial energy consumption (percent of total) in Cameroon and Nigeria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1971</w:t>
      </w:r>
      <w:r>
        <w:rPr>
          <w:spacing w:val="2"/>
        </w:rPr>
        <w:t> </w:t>
      </w:r>
      <w:r>
        <w:rPr/>
        <w:t>and 2010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1668"/>
        <w:gridCol w:w="1272"/>
      </w:tblGrid>
      <w:tr>
        <w:trPr>
          <w:trHeight w:val="316" w:hRule="atLeast"/>
        </w:trPr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7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CAMEROON</w:t>
            </w:r>
          </w:p>
        </w:tc>
        <w:tc>
          <w:tcPr>
            <w:tcW w:w="1272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NIGERIA</w:t>
            </w:r>
          </w:p>
        </w:tc>
      </w:tr>
      <w:tr>
        <w:trPr>
          <w:trHeight w:val="318" w:hRule="atLeast"/>
        </w:trPr>
        <w:tc>
          <w:tcPr>
            <w:tcW w:w="1735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Transport</w:t>
            </w:r>
          </w:p>
        </w:tc>
        <w:tc>
          <w:tcPr>
            <w:tcW w:w="1668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73.52</w:t>
            </w:r>
          </w:p>
        </w:tc>
        <w:tc>
          <w:tcPr>
            <w:tcW w:w="1272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75.58</w:t>
            </w:r>
          </w:p>
        </w:tc>
      </w:tr>
      <w:tr>
        <w:trPr>
          <w:trHeight w:val="316" w:hRule="atLeast"/>
        </w:trPr>
        <w:tc>
          <w:tcPr>
            <w:tcW w:w="1735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Residences</w:t>
            </w:r>
          </w:p>
        </w:tc>
        <w:tc>
          <w:tcPr>
            <w:tcW w:w="1668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18.79</w:t>
            </w:r>
          </w:p>
        </w:tc>
        <w:tc>
          <w:tcPr>
            <w:tcW w:w="1272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15.67</w:t>
            </w:r>
          </w:p>
        </w:tc>
      </w:tr>
      <w:tr>
        <w:trPr>
          <w:trHeight w:val="316" w:hRule="atLeast"/>
        </w:trPr>
        <w:tc>
          <w:tcPr>
            <w:tcW w:w="1735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Industry</w:t>
            </w:r>
          </w:p>
        </w:tc>
        <w:tc>
          <w:tcPr>
            <w:tcW w:w="1668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7.62</w:t>
            </w:r>
          </w:p>
        </w:tc>
        <w:tc>
          <w:tcPr>
            <w:tcW w:w="1272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8.2</w:t>
            </w:r>
          </w:p>
        </w:tc>
      </w:tr>
      <w:tr>
        <w:trPr>
          <w:trHeight w:val="318" w:hRule="atLeast"/>
        </w:trPr>
        <w:tc>
          <w:tcPr>
            <w:tcW w:w="1735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Commerce</w:t>
            </w:r>
          </w:p>
        </w:tc>
        <w:tc>
          <w:tcPr>
            <w:tcW w:w="1668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</w:t>
            </w:r>
          </w:p>
        </w:tc>
        <w:tc>
          <w:tcPr>
            <w:tcW w:w="1272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0.13</w:t>
            </w:r>
          </w:p>
        </w:tc>
      </w:tr>
      <w:tr>
        <w:trPr>
          <w:trHeight w:val="316" w:hRule="atLeast"/>
        </w:trPr>
        <w:tc>
          <w:tcPr>
            <w:tcW w:w="1735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Agriculture</w:t>
            </w:r>
          </w:p>
        </w:tc>
        <w:tc>
          <w:tcPr>
            <w:tcW w:w="1668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272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0.42</w:t>
            </w:r>
          </w:p>
        </w:tc>
      </w:tr>
    </w:tbl>
    <w:p>
      <w:pPr>
        <w:pStyle w:val="Heading2"/>
      </w:pP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data:</w:t>
      </w:r>
      <w:r>
        <w:rPr>
          <w:spacing w:val="-1"/>
        </w:rPr>
        <w:t> </w:t>
      </w:r>
      <w:r>
        <w:rPr/>
        <w:t>IEA:</w:t>
      </w:r>
      <w:r>
        <w:rPr>
          <w:spacing w:val="-3"/>
        </w:rPr>
        <w:t> </w:t>
      </w:r>
      <w:r>
        <w:rPr/>
        <w:t>Author’s</w:t>
      </w:r>
      <w:r>
        <w:rPr>
          <w:spacing w:val="-1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8"/>
      </w:pPr>
      <w:r>
        <w:rPr/>
        <w:t>The following figures depict the similarities in sectoral energy consumption between 1971 and</w:t>
      </w:r>
      <w:r>
        <w:rPr>
          <w:spacing w:val="1"/>
        </w:rPr>
        <w:t> </w:t>
      </w:r>
      <w:r>
        <w:rPr/>
        <w:t>2010 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 Cameroon.</w:t>
      </w:r>
    </w:p>
    <w:p>
      <w:pPr>
        <w:spacing w:after="0" w:line="48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jc w:val="left"/>
      </w:pPr>
      <w:r>
        <w:rPr>
          <w:b/>
        </w:rPr>
        <w:t>Chart</w:t>
      </w:r>
      <w:r>
        <w:rPr>
          <w:b/>
          <w:spacing w:val="-3"/>
        </w:rPr>
        <w:t> </w:t>
      </w:r>
      <w:r>
        <w:rPr>
          <w:b/>
        </w:rPr>
        <w:t>5.1</w:t>
      </w:r>
      <w:r>
        <w:rPr/>
        <w:t>:</w:t>
      </w:r>
      <w:r>
        <w:rPr>
          <w:spacing w:val="60"/>
        </w:rPr>
        <w:t> </w:t>
      </w:r>
      <w:r>
        <w:rPr/>
        <w:t>Sectoral distribution of commercial energy</w:t>
      </w:r>
      <w:r>
        <w:rPr>
          <w:spacing w:val="-5"/>
        </w:rPr>
        <w:t> </w:t>
      </w:r>
      <w:r>
        <w:rPr/>
        <w:t>use in Cameroon</w:t>
      </w:r>
      <w:r>
        <w:rPr>
          <w:spacing w:val="1"/>
        </w:rPr>
        <w:t> </w:t>
      </w:r>
      <w:r>
        <w:rPr/>
        <w:t>(1971-2010)</w:t>
      </w:r>
    </w:p>
    <w:p>
      <w:pPr>
        <w:pStyle w:val="BodyText"/>
        <w:spacing w:before="7"/>
        <w:ind w:left="0"/>
        <w:jc w:val="left"/>
        <w:rPr>
          <w:sz w:val="20"/>
        </w:rPr>
      </w:pPr>
      <w:r>
        <w:rPr/>
        <w:pict>
          <v:group style="position:absolute;margin-left:73.125pt;margin-top:13.828222pt;width:360.75pt;height:216.75pt;mso-position-horizontal-relative:page;mso-position-vertical-relative:paragraph;z-index:-15699456;mso-wrap-distance-left:0;mso-wrap-distance-right:0" coordorigin="1463,277" coordsize="7215,4335">
            <v:shape style="position:absolute;left:2090;top:1104;width:6360;height:2398" coordorigin="2090,1105" coordsize="6360,2398" path="m2090,3502l3744,3502m4253,3502l5016,3502m2090,2905l3744,2905m4253,2905l8450,2905m2090,2305l3744,2305m4253,2305l8450,2305m2090,1705l3744,1705m4253,1705l8450,1705m2090,1105l3744,1105m4253,1105l8450,1105e" filled="false" stroked="true" strokeweight=".72pt" strokecolor="#858585">
              <v:path arrowok="t"/>
              <v:stroke dashstyle="solid"/>
            </v:shape>
            <v:rect style="position:absolute;left:3744;top:956;width:509;height:3147" filled="true" fillcolor="#4f81bc" stroked="false">
              <v:fill type="solid"/>
            </v:rect>
            <v:line style="position:absolute" from="5525,3502" to="8450,3502" stroked="true" strokeweight=".72pt" strokecolor="#858585">
              <v:stroke dashstyle="solid"/>
            </v:line>
            <v:shape style="position:absolute;left:2472;top:3298;width:4325;height:804" coordorigin="2472,3298" coordsize="4325,804" path="m2981,3776l2472,3776,2472,4102,2981,4102,2981,3776xm5525,3298l5016,3298,5016,4102,5525,4102,5525,3298xm6797,4100l6288,4100,6288,4102,6797,4102,6797,4100xe" filled="true" fillcolor="#4f81bc" stroked="false">
              <v:path arrowok="t"/>
              <v:fill type="solid"/>
            </v:shape>
            <v:shape style="position:absolute;left:2028;top:507;width:6423;height:3660" coordorigin="2028,507" coordsize="6423,3660" path="m2090,4102l8450,4102m2090,4102l2090,4167m3362,4102l3362,4167m4634,4102l4634,4167m5906,4102l5906,4167m7178,4102l7178,4167m8450,4102l8450,4167m2090,507l8450,507m2090,4102l2090,507m2028,4102l2090,4102m2028,3502l2090,3502m2028,2905l2090,2905m2028,2305l2090,2305m2028,1705l2090,1705m2028,1105l2090,1105m2028,507l2090,507e" filled="false" stroked="true" strokeweight=".72pt" strokecolor="#858585">
              <v:path arrowok="t"/>
              <v:stroke dashstyle="solid"/>
            </v:shape>
            <v:rect style="position:absolute;left:1470;top:284;width:7200;height:4320" filled="false" stroked="true" strokeweight=".75pt" strokecolor="#858585">
              <v:stroke dashstyle="solid"/>
            </v:rect>
            <v:shape style="position:absolute;left:1600;top:41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1600;top:101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1600;top:1612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1600;top:2212;width:326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  <w10:wrap type="none"/>
            </v:shape>
            <v:shape style="position:absolute;left:1600;top:2812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600;top:3411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803;top:401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34;top:4271;width:40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EINC</w:t>
                    </w:r>
                  </w:p>
                </w:txbxContent>
              </v:textbox>
              <w10:wrap type="none"/>
            </v:shape>
            <v:shape style="position:absolute;left:3793;top:4271;width:43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ETRC</w:t>
                    </w:r>
                  </w:p>
                </w:txbxContent>
              </v:textbox>
              <w10:wrap type="none"/>
            </v:shape>
            <v:shape style="position:absolute;left:5067;top:427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ERZC</w:t>
                    </w:r>
                  </w:p>
                </w:txbxContent>
              </v:textbox>
              <w10:wrap type="none"/>
            </v:shape>
            <v:shape style="position:absolute;left:6302;top:4271;width:50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ECMC</w:t>
                    </w:r>
                  </w:p>
                </w:txbxContent>
              </v:textbox>
              <w10:wrap type="none"/>
            </v:shape>
            <v:shape style="position:absolute;left:7592;top:4271;width:4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EAGC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2"/>
        <w:tabs>
          <w:tab w:pos="3134" w:val="left" w:leader="none"/>
        </w:tabs>
        <w:ind w:left="0" w:right="5026"/>
        <w:jc w:val="right"/>
      </w:pPr>
      <w:r>
        <w:rPr/>
        <w:t>Source:</w:t>
      </w:r>
      <w:r>
        <w:rPr>
          <w:spacing w:val="-2"/>
        </w:rPr>
        <w:t> </w:t>
      </w:r>
      <w:r>
        <w:rPr/>
        <w:t>IAE</w:t>
        <w:tab/>
        <w:t>Cameroon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80"/>
        <w:jc w:val="left"/>
      </w:pPr>
      <w:r>
        <w:rPr>
          <w:b/>
        </w:rPr>
        <w:t>Chart</w:t>
      </w:r>
      <w:r>
        <w:rPr>
          <w:b/>
          <w:spacing w:val="-3"/>
        </w:rPr>
        <w:t> </w:t>
      </w:r>
      <w:r>
        <w:rPr>
          <w:b/>
        </w:rPr>
        <w:t>5.2</w:t>
      </w:r>
      <w:r>
        <w:rPr>
          <w:b/>
          <w:spacing w:val="61"/>
        </w:rPr>
        <w:t> </w:t>
      </w:r>
      <w:r>
        <w:rPr/>
        <w:t>Sectoral distribution of commercial energy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(1971-2010)</w:t>
      </w:r>
    </w:p>
    <w:p>
      <w:pPr>
        <w:pStyle w:val="BodyText"/>
        <w:spacing w:before="5"/>
        <w:ind w:left="0"/>
        <w:jc w:val="left"/>
        <w:rPr>
          <w:sz w:val="20"/>
        </w:rPr>
      </w:pPr>
      <w:r>
        <w:rPr/>
        <w:pict>
          <v:group style="position:absolute;margin-left:73.125pt;margin-top:13.763398pt;width:360.75pt;height:216.75pt;mso-position-horizontal-relative:page;mso-position-vertical-relative:paragraph;z-index:-15698944;mso-wrap-distance-left:0;mso-wrap-distance-right:0" coordorigin="1463,275" coordsize="7215,4335">
            <v:shape style="position:absolute;left:2191;top:1103;width:6260;height:2398" coordorigin="2191,1104" coordsize="6260,2398" path="m2191,3502l3821,3502m4320,3502l5071,3502m2191,2904l3821,2904m4320,2904l8450,2904m2191,2304l3821,2304m4320,2304l8450,2304m2191,1704l3821,1704m4320,1704l8450,1704m2191,1104l3821,1104m4320,1104l8450,1104e" filled="false" stroked="true" strokeweight=".72pt" strokecolor="#858585">
              <v:path arrowok="t"/>
              <v:stroke dashstyle="solid"/>
            </v:shape>
            <v:rect style="position:absolute;left:3820;top:1036;width:500;height:3065" filled="true" fillcolor="#4f81bc" stroked="false">
              <v:fill type="solid"/>
            </v:rect>
            <v:line style="position:absolute" from="5573,3502" to="8450,3502" stroked="true" strokeweight=".72pt" strokecolor="#858585">
              <v:stroke dashstyle="solid"/>
            </v:line>
            <v:shape style="position:absolute;left:5071;top:3465;width:3005;height:636" coordorigin="5071,3466" coordsize="3005,636" path="m5573,3466l5071,3466,5071,4102,5573,4102,5573,3466xm6823,4097l6324,4097,6324,4102,6823,4102,6823,4097xm8076,4085l7574,4085,7574,4102,8076,4102,8076,4085xe" filled="true" fillcolor="#4f81bc" stroked="false">
              <v:path arrowok="t"/>
              <v:fill type="solid"/>
            </v:shape>
            <v:shape style="position:absolute;left:2128;top:506;width:6322;height:3596" coordorigin="2129,506" coordsize="6322,3596" path="m2191,506l8450,506m2191,4102l2191,506m2129,4102l2191,4102m2129,3502l2191,3502m2129,2904l2191,2904m2129,2304l2191,2304m2129,1704l2191,1704m2129,1104l2191,1104m2129,506l2191,506e" filled="false" stroked="true" strokeweight=".72pt" strokecolor="#858585">
              <v:path arrowok="t"/>
              <v:stroke dashstyle="solid"/>
            </v:shape>
            <v:rect style="position:absolute;left:2568;top:3770;width:502;height:332" filled="true" fillcolor="#4f81bc" stroked="false">
              <v:fill type="solid"/>
            </v:rect>
            <v:shape style="position:absolute;left:2191;top:4101;width:6260;height:65" coordorigin="2191,4102" coordsize="6260,65" path="m2191,4102l8450,4102m2191,4102l2191,4166m3444,4102l3444,4166m4697,4102l4697,4166m5947,4102l5947,4166m7200,4102l7200,4166m8450,4102l8450,4166e" filled="false" stroked="true" strokeweight=".72pt" strokecolor="#858585">
              <v:path arrowok="t"/>
              <v:stroke dashstyle="solid"/>
            </v:shape>
            <v:rect style="position:absolute;left:1470;top:282;width:7200;height:4320" filled="false" stroked="true" strokeweight=".75pt" strokecolor="#858585">
              <v:stroke dashstyle="solid"/>
            </v:rect>
            <v:shape style="position:absolute;left:1600;top:413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</w:t>
                    </w:r>
                  </w:p>
                </w:txbxContent>
              </v:textbox>
              <w10:wrap type="none"/>
            </v:shape>
            <v:shape style="position:absolute;left:1600;top:1013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1600;top:1612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1600;top:2212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1600;top:2811;width:42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1600;top:341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1904;top:401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14;top:4271;width:42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EINN</w:t>
                    </w:r>
                  </w:p>
                </w:txbxContent>
              </v:textbox>
              <w10:wrap type="none"/>
            </v:shape>
            <v:shape style="position:absolute;left:3853;top:4271;width:454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ETRN</w:t>
                    </w:r>
                  </w:p>
                </w:txbxContent>
              </v:textbox>
              <w10:wrap type="none"/>
            </v:shape>
            <v:shape style="position:absolute;left:5107;top:4271;width:45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ERZN</w:t>
                    </w:r>
                  </w:p>
                </w:txbxContent>
              </v:textbox>
              <w10:wrap type="none"/>
            </v:shape>
            <v:shape style="position:absolute;left:6321;top:4271;width:524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ECMN</w:t>
                    </w:r>
                  </w:p>
                </w:txbxContent>
              </v:textbox>
              <w10:wrap type="none"/>
            </v:shape>
            <v:shape style="position:absolute;left:7591;top:4271;width:490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EAGN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Heading2"/>
        <w:tabs>
          <w:tab w:pos="2774" w:val="left" w:leader="none"/>
        </w:tabs>
        <w:ind w:left="0" w:right="5104"/>
        <w:jc w:val="right"/>
      </w:pPr>
      <w:r>
        <w:rPr/>
        <w:t>Source:</w:t>
      </w:r>
      <w:r>
        <w:rPr>
          <w:spacing w:val="-2"/>
        </w:rPr>
        <w:t> </w:t>
      </w:r>
      <w:r>
        <w:rPr/>
        <w:t>IEA</w:t>
        <w:tab/>
        <w:t>Nigeria</w:t>
      </w:r>
    </w:p>
    <w:p>
      <w:pPr>
        <w:spacing w:after="0"/>
        <w:jc w:val="right"/>
        <w:sectPr>
          <w:pgSz w:w="12240" w:h="15840"/>
          <w:pgMar w:header="0" w:footer="987" w:top="1500" w:bottom="1260" w:left="1080" w:right="1200"/>
        </w:sectPr>
      </w:pPr>
    </w:p>
    <w:p>
      <w:pPr>
        <w:pStyle w:val="ListParagraph"/>
        <w:numPr>
          <w:ilvl w:val="2"/>
          <w:numId w:val="19"/>
        </w:numPr>
        <w:tabs>
          <w:tab w:pos="901" w:val="left" w:leader="none"/>
        </w:tabs>
        <w:spacing w:line="240" w:lineRule="auto" w:before="77" w:after="0"/>
        <w:ind w:left="900" w:right="0" w:hanging="541"/>
        <w:jc w:val="left"/>
        <w:rPr>
          <w:b/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2"/>
      </w:pPr>
      <w:r>
        <w:rPr/>
        <w:t>Unit</w:t>
      </w:r>
      <w:r>
        <w:rPr>
          <w:spacing w:val="-2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7"/>
      </w:pPr>
      <w:r>
        <w:rPr/>
        <w:t>Because economic time series data are usually serially correlated, the need to test them for the</w:t>
      </w:r>
      <w:r>
        <w:rPr>
          <w:spacing w:val="1"/>
        </w:rPr>
        <w:t> </w:t>
      </w:r>
      <w:r>
        <w:rPr/>
        <w:t>presence (or otherwise) of a unit root arises.</w:t>
      </w:r>
      <w:r>
        <w:rPr>
          <w:spacing w:val="1"/>
        </w:rPr>
        <w:t> </w:t>
      </w:r>
      <w:r>
        <w:rPr/>
        <w:t>lngdp, lnpms and lntfc are tested for Cameroon and</w:t>
      </w:r>
      <w:r>
        <w:rPr>
          <w:spacing w:val="1"/>
        </w:rPr>
        <w:t> </w:t>
      </w:r>
      <w:r>
        <w:rPr/>
        <w:t>Nigeria, respectively using the Levin, Lin &amp; Chu (LLC, 2002) and the Im, Pesaran &amp; Shin (IPS,</w:t>
      </w:r>
      <w:r>
        <w:rPr>
          <w:spacing w:val="1"/>
        </w:rPr>
        <w:t> </w:t>
      </w:r>
      <w:r>
        <w:rPr/>
        <w:t>2003) unit root test processes .The null of a unit root is rejected in both tests, suggesting that the</w:t>
      </w:r>
      <w:r>
        <w:rPr>
          <w:spacing w:val="1"/>
        </w:rPr>
        <w:t> </w:t>
      </w:r>
      <w:r>
        <w:rPr/>
        <w:t>series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at levels.</w:t>
      </w:r>
    </w:p>
    <w:p>
      <w:pPr>
        <w:pStyle w:val="Heading2"/>
        <w:spacing w:line="480" w:lineRule="auto" w:before="5"/>
        <w:ind w:right="5153"/>
      </w:pPr>
      <w:r>
        <w:rPr/>
        <w:t>Table 5.11 Group Unit Root Test Summary</w:t>
      </w:r>
      <w:r>
        <w:rPr>
          <w:spacing w:val="-58"/>
        </w:rPr>
        <w:t> </w:t>
      </w:r>
      <w:r>
        <w:rPr/>
        <w:t>Group</w:t>
      </w:r>
      <w:r>
        <w:rPr>
          <w:spacing w:val="-1"/>
        </w:rPr>
        <w:t> </w:t>
      </w:r>
      <w:r>
        <w:rPr/>
        <w:t>unit root</w:t>
      </w:r>
      <w:r>
        <w:rPr>
          <w:spacing w:val="-1"/>
        </w:rPr>
        <w:t> </w:t>
      </w:r>
      <w:r>
        <w:rPr/>
        <w:t>test: Summary</w:t>
      </w:r>
    </w:p>
    <w:p>
      <w:pPr>
        <w:pStyle w:val="BodyText"/>
        <w:ind w:right="242"/>
      </w:pPr>
      <w:r>
        <w:rPr/>
        <w:t>Series:</w:t>
      </w:r>
      <w:r>
        <w:rPr>
          <w:spacing w:val="1"/>
        </w:rPr>
        <w:t> </w:t>
      </w:r>
      <w:r>
        <w:rPr/>
        <w:t>LNGDP_CAM,</w:t>
      </w:r>
      <w:r>
        <w:rPr>
          <w:spacing w:val="1"/>
        </w:rPr>
        <w:t> </w:t>
      </w:r>
      <w:r>
        <w:rPr/>
        <w:t>LNGDP_NGN,</w:t>
      </w:r>
      <w:r>
        <w:rPr>
          <w:spacing w:val="1"/>
        </w:rPr>
        <w:t> </w:t>
      </w:r>
      <w:r>
        <w:rPr/>
        <w:t>LNPMS_CAM,</w:t>
      </w:r>
      <w:r>
        <w:rPr>
          <w:spacing w:val="1"/>
        </w:rPr>
        <w:t> </w:t>
      </w:r>
      <w:r>
        <w:rPr/>
        <w:t>LNPMS_NGN,</w:t>
      </w:r>
      <w:r>
        <w:rPr>
          <w:spacing w:val="1"/>
        </w:rPr>
        <w:t> </w:t>
      </w:r>
      <w:r>
        <w:rPr/>
        <w:t>LNTFC_CAM,</w:t>
      </w:r>
      <w:r>
        <w:rPr>
          <w:spacing w:val="1"/>
        </w:rPr>
        <w:t> </w:t>
      </w:r>
      <w:r>
        <w:rPr/>
        <w:t>LNTFC_NGN</w:t>
      </w:r>
    </w:p>
    <w:p>
      <w:pPr>
        <w:pStyle w:val="BodyText"/>
      </w:pPr>
      <w:r>
        <w:rPr/>
        <w:t>Sample:</w:t>
      </w:r>
      <w:r>
        <w:rPr>
          <w:spacing w:val="-1"/>
        </w:rPr>
        <w:t> </w:t>
      </w:r>
      <w:r>
        <w:rPr/>
        <w:t>1971 -</w:t>
      </w:r>
      <w:r>
        <w:rPr>
          <w:spacing w:val="-2"/>
        </w:rPr>
        <w:t> </w:t>
      </w:r>
      <w:r>
        <w:rPr/>
        <w:t>2010</w:t>
      </w:r>
    </w:p>
    <w:p>
      <w:pPr>
        <w:pStyle w:val="BodyText"/>
      </w:pPr>
      <w:r>
        <w:rPr/>
        <w:t>Cross</w:t>
      </w:r>
      <w:r>
        <w:rPr>
          <w:spacing w:val="-1"/>
        </w:rPr>
        <w:t> </w:t>
      </w:r>
      <w:r>
        <w:rPr/>
        <w:t>Sections:</w:t>
      </w:r>
      <w:r>
        <w:rPr>
          <w:spacing w:val="-1"/>
        </w:rPr>
        <w:t> </w:t>
      </w:r>
      <w:r>
        <w:rPr/>
        <w:t>6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242" w:lineRule="auto" w:before="90"/>
        <w:ind w:right="4"/>
        <w:jc w:val="left"/>
      </w:pPr>
      <w:r>
        <w:rPr/>
        <w:pict>
          <v:shape style="position:absolute;margin-left:66.143997pt;margin-top:-79.576874pt;width:480.1pt;height:99.75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8"/>
                    <w:gridCol w:w="2395"/>
                    <w:gridCol w:w="1634"/>
                    <w:gridCol w:w="315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9585" w:type="dxa"/>
                        <w:gridSpan w:val="4"/>
                      </w:tcPr>
                      <w:p>
                        <w:pPr>
                          <w:pStyle w:val="TableParagraph"/>
                          <w:spacing w:before="13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Null: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(common unit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process)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585" w:type="dxa"/>
                        <w:gridSpan w:val="4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965" w:val="left" w:leader="none"/>
                            <w:tab w:pos="7338" w:val="left" w:leader="none"/>
                          </w:tabs>
                          <w:spacing w:before="13"/>
                          <w:ind w:left="257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Statistic</w:t>
                          <w:tab/>
                          <w:t>Prob.**</w:t>
                          <w:tab/>
                          <w:t>Observations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39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1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Levin,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Lin &amp;Chu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t*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-1.99414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1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0.0231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227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9585" w:type="dxa"/>
                        <w:gridSpan w:val="4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585" w:type="dxa"/>
                        <w:gridSpan w:val="4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Null: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(individual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process)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39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8" w:space="0" w:color="000000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-2.80671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8" w:space="0" w:color="000000"/>
                          <w:left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1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0.0025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8" w:space="0" w:color="000000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227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144012pt;margin-top:33.463158pt;width:479.4pt;height:17.55pt;mso-position-horizontal-relative:page;mso-position-vertical-relative:paragraph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3"/>
                    <w:gridCol w:w="2395"/>
                    <w:gridCol w:w="478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393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1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29.6834</w:t>
                        </w:r>
                      </w:p>
                    </w:tc>
                    <w:tc>
                      <w:tcPr>
                        <w:tcW w:w="4788" w:type="dxa"/>
                        <w:tcBorders>
                          <w:top w:val="single" w:sz="4" w:space="0" w:color="000000"/>
                          <w:left w:val="single" w:sz="2" w:space="0" w:color="000000"/>
                          <w:bottom w:val="single" w:sz="4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509" w:val="left" w:leader="none"/>
                          </w:tabs>
                          <w:spacing w:before="13"/>
                          <w:ind w:left="11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0.0031</w:t>
                          <w:tab/>
                          <w:t>227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Im, Pesaran and Shin</w:t>
      </w:r>
      <w:r>
        <w:rPr>
          <w:spacing w:val="-58"/>
        </w:rPr>
        <w:t> </w:t>
      </w:r>
      <w:r>
        <w:rPr/>
        <w:t>W-stat</w:t>
      </w:r>
    </w:p>
    <w:p>
      <w:pPr>
        <w:pStyle w:val="BodyText"/>
        <w:spacing w:line="242" w:lineRule="auto" w:before="55"/>
        <w:ind w:right="469"/>
        <w:jc w:val="left"/>
      </w:pPr>
      <w:r>
        <w:rPr/>
        <w:pict>
          <v:shape style="position:absolute;margin-left:66.624001pt;margin-top:31.714121pt;width:478.9pt;height:17.3pt;mso-position-horizontal-relative:page;mso-position-vertical-relative:paragraph;z-index:-23609344" coordorigin="1332,634" coordsize="9578,346" path="m3728,634l1332,634,1332,644,3728,644,3728,634xm10910,970l8517,970,8515,970,6121,970,3728,970,3726,970,1332,970,1332,980,3726,980,3728,980,6121,980,8515,980,8517,980,10910,980,10910,980,10910,970xm10910,644l8517,644,8515,644,6121,644,3728,644,3726,644,1332,644,1332,653,3726,653,3728,653,6121,653,8515,653,8517,653,10910,653,10910,644xe" filled="true" fillcolor="#000000" stroked="false">
            <v:path arrowok="t"/>
            <v:fill type="solid"/>
            <w10:wrap type="none"/>
          </v:shape>
        </w:pict>
      </w:r>
      <w:r>
        <w:rPr/>
        <w:t>ADF-</w:t>
      </w:r>
      <w:r>
        <w:rPr>
          <w:spacing w:val="-9"/>
        </w:rPr>
        <w:t> </w:t>
      </w:r>
      <w:r>
        <w:rPr/>
        <w:t>Fisher</w:t>
      </w:r>
      <w:r>
        <w:rPr>
          <w:spacing w:val="-8"/>
        </w:rPr>
        <w:t> </w:t>
      </w:r>
      <w:r>
        <w:rPr/>
        <w:t>chi</w:t>
      </w:r>
      <w:r>
        <w:rPr>
          <w:spacing w:val="-57"/>
        </w:rPr>
        <w:t> </w:t>
      </w:r>
      <w:r>
        <w:rPr/>
        <w:t>square</w:t>
      </w:r>
    </w:p>
    <w:p>
      <w:pPr>
        <w:pStyle w:val="BodyText"/>
        <w:spacing w:before="54"/>
        <w:jc w:val="left"/>
      </w:pPr>
      <w:r>
        <w:rPr/>
        <w:t>PP-</w:t>
      </w:r>
      <w:r>
        <w:rPr>
          <w:spacing w:val="-7"/>
        </w:rPr>
        <w:t> </w:t>
      </w:r>
      <w:r>
        <w:rPr/>
        <w:t>Fisher</w:t>
      </w:r>
      <w:r>
        <w:rPr>
          <w:spacing w:val="-7"/>
        </w:rPr>
        <w:t> </w:t>
      </w:r>
      <w:r>
        <w:rPr/>
        <w:t>chi</w:t>
      </w:r>
      <w:r>
        <w:rPr>
          <w:spacing w:val="-5"/>
        </w:rPr>
        <w:t> </w:t>
      </w:r>
      <w:r>
        <w:rPr/>
        <w:t>square</w:t>
      </w:r>
    </w:p>
    <w:p>
      <w:pPr>
        <w:pStyle w:val="BodyText"/>
        <w:ind w:left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spacing w:before="1"/>
        <w:ind w:left="308"/>
        <w:jc w:val="left"/>
      </w:pPr>
      <w:r>
        <w:rPr/>
        <w:pict>
          <v:shape style="position:absolute;margin-left:431.140015pt;margin-top:.559767pt;width:19pt;height:13.3pt;mso-position-horizontal-relative:page;mso-position-vertical-relative:paragraph;z-index:1575936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ind w:left="0"/>
                    <w:jc w:val="left"/>
                  </w:pPr>
                  <w:r>
                    <w:rPr/>
                    <w:t>234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470001pt;margin-top:.559767pt;width:34pt;height:13.3pt;mso-position-horizontal-relative:page;mso-position-vertical-relative:paragraph;z-index:1575987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ind w:left="0"/>
                    <w:jc w:val="left"/>
                  </w:pPr>
                  <w:r>
                    <w:rPr/>
                    <w:t>0.0087</w:t>
                  </w:r>
                </w:p>
              </w:txbxContent>
            </v:textbox>
            <w10:wrap type="none"/>
          </v:shape>
        </w:pict>
      </w:r>
      <w:r>
        <w:rPr/>
        <w:t>26.6314</w:t>
      </w:r>
    </w:p>
    <w:p>
      <w:pPr>
        <w:spacing w:after="0"/>
        <w:jc w:val="left"/>
        <w:sectPr>
          <w:type w:val="continuous"/>
          <w:pgSz w:w="12240" w:h="15840"/>
          <w:pgMar w:top="1500" w:bottom="1200" w:left="1080" w:right="1200"/>
          <w:cols w:num="2" w:equalWidth="0">
            <w:col w:w="2406" w:space="40"/>
            <w:col w:w="7514"/>
          </w:cols>
        </w:sect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BodyText"/>
        <w:spacing w:before="90"/>
        <w:ind w:left="420" w:right="901" w:hanging="60"/>
        <w:jc w:val="left"/>
      </w:pPr>
      <w:r>
        <w:rPr/>
        <w:t>** Probabilities for Fisher tests are computed using an asymptotic Chi-square distribution.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 tests assume</w:t>
      </w:r>
      <w:r>
        <w:rPr>
          <w:spacing w:val="-1"/>
        </w:rPr>
        <w:t> </w:t>
      </w:r>
      <w:r>
        <w:rPr/>
        <w:t>asymptotic normality.</w:t>
      </w:r>
    </w:p>
    <w:p>
      <w:pPr>
        <w:pStyle w:val="Heading2"/>
        <w:spacing w:before="5"/>
        <w:jc w:val="left"/>
      </w:pPr>
      <w:r>
        <w:rPr/>
        <w:t>Source:</w:t>
      </w:r>
      <w:r>
        <w:rPr>
          <w:spacing w:val="-3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spacing w:after="0"/>
        <w:jc w:val="left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ListParagraph"/>
        <w:numPr>
          <w:ilvl w:val="3"/>
          <w:numId w:val="19"/>
        </w:numPr>
        <w:tabs>
          <w:tab w:pos="1081" w:val="left" w:leader="none"/>
        </w:tabs>
        <w:spacing w:line="240" w:lineRule="auto" w:before="77" w:after="0"/>
        <w:ind w:left="1080" w:right="0" w:hanging="721"/>
        <w:jc w:val="left"/>
        <w:rPr>
          <w:b/>
          <w:sz w:val="24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restricted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 Model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2)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  <w:ind w:right="236"/>
      </w:pPr>
      <w:r>
        <w:rPr>
          <w:b/>
        </w:rPr>
        <w:t>Table 5.12 </w:t>
      </w:r>
      <w:r>
        <w:rPr/>
        <w:t>depicts a priori and observed signs and significance of variables for Cameroon and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between 1971</w:t>
      </w:r>
      <w:r>
        <w:rPr>
          <w:spacing w:val="1"/>
        </w:rPr>
        <w:t> </w:t>
      </w:r>
      <w:r>
        <w:rPr/>
        <w:t>-2010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1107"/>
        <w:gridCol w:w="1285"/>
        <w:gridCol w:w="1429"/>
        <w:gridCol w:w="1695"/>
        <w:gridCol w:w="1321"/>
        <w:gridCol w:w="1695"/>
      </w:tblGrid>
      <w:tr>
        <w:trPr>
          <w:trHeight w:val="460" w:hRule="atLeast"/>
        </w:trPr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line="228" w:lineRule="exact"/>
              <w:ind w:left="85" w:right="8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CAMEROON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NIGERIA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18" w:hRule="atLeast"/>
        </w:trPr>
        <w:tc>
          <w:tcPr>
            <w:tcW w:w="104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Coeff.</w:t>
            </w:r>
            <w:r>
              <w:rPr>
                <w:rFonts w:ascii="Times New Roman"/>
                <w:b/>
                <w:spacing w:val="4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variable</w:t>
            </w:r>
          </w:p>
        </w:tc>
        <w:tc>
          <w:tcPr>
            <w:tcW w:w="1107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Expected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</w:t>
            </w:r>
          </w:p>
        </w:tc>
        <w:tc>
          <w:tcPr>
            <w:tcW w:w="1285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Expected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Significance</w:t>
            </w:r>
          </w:p>
        </w:tc>
        <w:tc>
          <w:tcPr>
            <w:tcW w:w="1429" w:type="dxa"/>
          </w:tcPr>
          <w:p>
            <w:pPr>
              <w:pStyle w:val="TableParagraph"/>
              <w:spacing w:line="228" w:lineRule="exact"/>
              <w:ind w:left="1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OBSERVED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</w:t>
            </w:r>
          </w:p>
        </w:tc>
        <w:tc>
          <w:tcPr>
            <w:tcW w:w="1695" w:type="dxa"/>
          </w:tcPr>
          <w:p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OBSERVED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SIGNIFICANCE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OBSERVED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</w:t>
            </w:r>
          </w:p>
        </w:tc>
        <w:tc>
          <w:tcPr>
            <w:tcW w:w="1695" w:type="dxa"/>
          </w:tcPr>
          <w:p>
            <w:pPr>
              <w:pStyle w:val="TableParagraph"/>
              <w:spacing w:line="228" w:lineRule="exact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OBSERVED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SIGNIFICANCE</w:t>
            </w:r>
          </w:p>
        </w:tc>
      </w:tr>
      <w:tr>
        <w:trPr>
          <w:trHeight w:val="460" w:hRule="atLeast"/>
        </w:trPr>
        <w:tc>
          <w:tcPr>
            <w:tcW w:w="104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LNPMS</w:t>
            </w:r>
          </w:p>
        </w:tc>
        <w:tc>
          <w:tcPr>
            <w:tcW w:w="1107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1285" w:type="dxa"/>
          </w:tcPr>
          <w:p>
            <w:pPr>
              <w:pStyle w:val="TableParagraph"/>
              <w:spacing w:line="223" w:lineRule="exact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SIGNIF.</w:t>
            </w:r>
          </w:p>
        </w:tc>
        <w:tc>
          <w:tcPr>
            <w:tcW w:w="1429" w:type="dxa"/>
          </w:tcPr>
          <w:p>
            <w:pPr>
              <w:pStyle w:val="TableParagraph"/>
              <w:spacing w:line="223" w:lineRule="exact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left="245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SIGNIF.</w:t>
            </w:r>
          </w:p>
        </w:tc>
        <w:tc>
          <w:tcPr>
            <w:tcW w:w="1321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28" w:lineRule="exact"/>
              <w:ind w:left="243" w:right="2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SIGNIF.</w:t>
            </w:r>
          </w:p>
        </w:tc>
      </w:tr>
      <w:tr>
        <w:trPr>
          <w:trHeight w:val="460" w:hRule="atLeast"/>
        </w:trPr>
        <w:tc>
          <w:tcPr>
            <w:tcW w:w="104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LNGDP</w:t>
            </w:r>
          </w:p>
        </w:tc>
        <w:tc>
          <w:tcPr>
            <w:tcW w:w="1107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285" w:type="dxa"/>
          </w:tcPr>
          <w:p>
            <w:pPr>
              <w:pStyle w:val="TableParagraph"/>
              <w:spacing w:line="223" w:lineRule="exact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SIGNIF.</w:t>
            </w:r>
          </w:p>
        </w:tc>
        <w:tc>
          <w:tcPr>
            <w:tcW w:w="1429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695" w:type="dxa"/>
          </w:tcPr>
          <w:p>
            <w:pPr>
              <w:pStyle w:val="TableParagraph"/>
              <w:spacing w:line="228" w:lineRule="exact"/>
              <w:ind w:left="244" w:right="2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SIGNIF.</w:t>
            </w:r>
          </w:p>
        </w:tc>
        <w:tc>
          <w:tcPr>
            <w:tcW w:w="1321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28" w:lineRule="exact"/>
              <w:ind w:left="243" w:right="2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SIGNIF.</w:t>
            </w:r>
          </w:p>
        </w:tc>
      </w:tr>
      <w:tr>
        <w:trPr>
          <w:trHeight w:val="460" w:hRule="atLeast"/>
        </w:trPr>
        <w:tc>
          <w:tcPr>
            <w:tcW w:w="104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LNPCI</w:t>
            </w:r>
          </w:p>
        </w:tc>
        <w:tc>
          <w:tcPr>
            <w:tcW w:w="1107" w:type="dxa"/>
          </w:tcPr>
          <w:p>
            <w:pPr>
              <w:pStyle w:val="TableParagraph"/>
              <w:spacing w:line="223" w:lineRule="exact"/>
              <w:ind w:left="160" w:right="1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0,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+,  or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1285" w:type="dxa"/>
          </w:tcPr>
          <w:p>
            <w:pPr>
              <w:pStyle w:val="TableParagraph"/>
              <w:spacing w:line="223" w:lineRule="exact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SIGNIF.</w:t>
            </w:r>
          </w:p>
        </w:tc>
        <w:tc>
          <w:tcPr>
            <w:tcW w:w="1429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left="245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SIGNIF.</w:t>
            </w:r>
          </w:p>
        </w:tc>
        <w:tc>
          <w:tcPr>
            <w:tcW w:w="1321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left="244" w:right="2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SIGNIF.</w:t>
            </w:r>
          </w:p>
        </w:tc>
      </w:tr>
      <w:tr>
        <w:trPr>
          <w:trHeight w:val="460" w:hRule="atLeast"/>
        </w:trPr>
        <w:tc>
          <w:tcPr>
            <w:tcW w:w="104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LNKLR</w:t>
            </w:r>
          </w:p>
        </w:tc>
        <w:tc>
          <w:tcPr>
            <w:tcW w:w="1107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285" w:type="dxa"/>
          </w:tcPr>
          <w:p>
            <w:pPr>
              <w:pStyle w:val="TableParagraph"/>
              <w:spacing w:line="223" w:lineRule="exact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SIGNIF.</w:t>
            </w:r>
          </w:p>
        </w:tc>
        <w:tc>
          <w:tcPr>
            <w:tcW w:w="1429" w:type="dxa"/>
          </w:tcPr>
          <w:p>
            <w:pPr>
              <w:pStyle w:val="TableParagraph"/>
              <w:spacing w:line="223" w:lineRule="exact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28" w:lineRule="exact"/>
              <w:ind w:left="244" w:right="2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SIGNIF.</w:t>
            </w:r>
          </w:p>
        </w:tc>
        <w:tc>
          <w:tcPr>
            <w:tcW w:w="1321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28" w:lineRule="exact"/>
              <w:ind w:left="243" w:right="2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SIGNIF.</w:t>
            </w:r>
          </w:p>
        </w:tc>
      </w:tr>
      <w:tr>
        <w:trPr>
          <w:trHeight w:val="457" w:hRule="atLeast"/>
        </w:trPr>
        <w:tc>
          <w:tcPr>
            <w:tcW w:w="104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LNIKR</w:t>
            </w:r>
          </w:p>
        </w:tc>
        <w:tc>
          <w:tcPr>
            <w:tcW w:w="1107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1285" w:type="dxa"/>
          </w:tcPr>
          <w:p>
            <w:pPr>
              <w:pStyle w:val="TableParagraph"/>
              <w:spacing w:line="223" w:lineRule="exact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SIGNIF.</w:t>
            </w:r>
          </w:p>
        </w:tc>
        <w:tc>
          <w:tcPr>
            <w:tcW w:w="1429" w:type="dxa"/>
          </w:tcPr>
          <w:p>
            <w:pPr>
              <w:pStyle w:val="TableParagraph"/>
              <w:spacing w:line="223" w:lineRule="exact"/>
              <w:ind w:left="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left="245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SIGNIF.</w:t>
            </w:r>
          </w:p>
        </w:tc>
        <w:tc>
          <w:tcPr>
            <w:tcW w:w="1321" w:type="dxa"/>
          </w:tcPr>
          <w:p>
            <w:pPr>
              <w:pStyle w:val="TableParagraph"/>
              <w:spacing w:line="223" w:lineRule="exact"/>
              <w:ind w:left="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28" w:lineRule="exact"/>
              <w:ind w:left="243" w:right="24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SIGNIF.</w:t>
            </w:r>
          </w:p>
        </w:tc>
      </w:tr>
      <w:tr>
        <w:trPr>
          <w:trHeight w:val="460" w:hRule="atLeast"/>
        </w:trPr>
        <w:tc>
          <w:tcPr>
            <w:tcW w:w="104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PGR</w:t>
            </w:r>
          </w:p>
        </w:tc>
        <w:tc>
          <w:tcPr>
            <w:tcW w:w="1107" w:type="dxa"/>
          </w:tcPr>
          <w:p>
            <w:pPr>
              <w:pStyle w:val="TableParagraph"/>
              <w:spacing w:line="223" w:lineRule="exact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285" w:type="dxa"/>
          </w:tcPr>
          <w:p>
            <w:pPr>
              <w:pStyle w:val="TableParagraph"/>
              <w:spacing w:line="223" w:lineRule="exact"/>
              <w:ind w:left="29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SIGNIF.</w:t>
            </w:r>
          </w:p>
        </w:tc>
        <w:tc>
          <w:tcPr>
            <w:tcW w:w="1429" w:type="dxa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left="245" w:right="2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SIGNIF.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left="244" w:right="24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SIGNIF.</w:t>
            </w:r>
          </w:p>
        </w:tc>
      </w:tr>
    </w:tbl>
    <w:p>
      <w:pPr>
        <w:pStyle w:val="Heading2"/>
      </w:pPr>
      <w:r>
        <w:rPr/>
        <w:t>Source:</w:t>
      </w:r>
      <w:r>
        <w:rPr>
          <w:spacing w:val="-4"/>
        </w:rPr>
        <w:t> </w:t>
      </w:r>
      <w:r>
        <w:rPr/>
        <w:t>Author’s</w:t>
      </w:r>
      <w:r>
        <w:rPr>
          <w:spacing w:val="-4"/>
        </w:rPr>
        <w:t> </w:t>
      </w:r>
      <w:r>
        <w:rPr/>
        <w:t>computation</w:t>
      </w:r>
    </w:p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5"/>
      </w:pPr>
      <w:r>
        <w:rPr/>
        <w:t>Table 5.12, which applies to models 2 and 3, indicates that price elasticity is expected to be</w:t>
      </w:r>
      <w:r>
        <w:rPr>
          <w:spacing w:val="1"/>
        </w:rPr>
        <w:t> </w:t>
      </w:r>
      <w:r>
        <w:rPr/>
        <w:t>negative and income elasticity zero (when nothing is demanded), positive (for normal goods) or</w:t>
      </w:r>
      <w:r>
        <w:rPr>
          <w:spacing w:val="1"/>
        </w:rPr>
        <w:t> </w:t>
      </w:r>
      <w:r>
        <w:rPr/>
        <w:t>negative (for inferior goods). The coefficients of all the variables are expected to be statistically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  <w:spacing w:line="480" w:lineRule="auto"/>
        <w:ind w:right="239"/>
      </w:pPr>
      <w:r>
        <w:rPr/>
        <w:t>The </w:t>
      </w:r>
      <w:r>
        <w:rPr>
          <w:spacing w:val="-23"/>
        </w:rPr>
        <w:t> </w:t>
      </w:r>
      <w:r>
        <w:rPr/>
        <w:t>un</w:t>
      </w:r>
      <w:r>
        <w:rPr>
          <w:spacing w:val="1"/>
        </w:rPr>
        <w:t>r</w:t>
      </w:r>
      <w:r>
        <w:rPr>
          <w:spacing w:val="-1"/>
        </w:rPr>
        <w:t>estricte</w:t>
      </w:r>
      <w:r>
        <w:rPr/>
        <w:t>d </w:t>
      </w:r>
      <w:r>
        <w:rPr>
          <w:spacing w:val="-22"/>
        </w:rPr>
        <w:t> </w:t>
      </w:r>
      <w:r>
        <w:rPr/>
        <w:t>model </w:t>
      </w:r>
      <w:r>
        <w:rPr>
          <w:spacing w:val="-18"/>
        </w:rPr>
        <w:t> </w:t>
      </w:r>
      <w:r>
        <w:rPr/>
        <w:t>2 </w:t>
      </w:r>
      <w:r>
        <w:rPr>
          <w:spacing w:val="-22"/>
        </w:rPr>
        <w:t> </w:t>
      </w:r>
      <w:r>
        <w:rPr/>
        <w:t>r</w:t>
      </w:r>
      <w:r>
        <w:rPr>
          <w:spacing w:val="-2"/>
        </w:rPr>
        <w:t>e</w:t>
      </w:r>
      <w:r>
        <w:rPr/>
        <w:t>tur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 </w:t>
      </w:r>
      <w:r>
        <w:rPr>
          <w:spacing w:val="-21"/>
        </w:rPr>
        <w:t> </w:t>
      </w:r>
      <w:r>
        <w:rPr>
          <w:spacing w:val="-1"/>
        </w:rPr>
        <w:t>sing</w:t>
      </w:r>
      <w:r>
        <w:rPr/>
        <w:t>ula</w:t>
      </w:r>
      <w:r>
        <w:rPr>
          <w:spacing w:val="-2"/>
        </w:rPr>
        <w:t>r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4"/>
        </w:rPr>
        <w:t>a</w:t>
      </w:r>
      <w:r>
        <w:rPr/>
        <w:t>nd </w:t>
      </w:r>
      <w:r>
        <w:rPr>
          <w:spacing w:val="-22"/>
        </w:rPr>
        <w:t> </w:t>
      </w:r>
      <w:r>
        <w:rPr/>
        <w:t>ther</w:t>
      </w:r>
      <w:r>
        <w:rPr>
          <w:spacing w:val="-1"/>
        </w:rPr>
        <w:t>e</w:t>
      </w:r>
      <w:r>
        <w:rPr/>
        <w:t>fore </w:t>
      </w:r>
      <w:r>
        <w:rPr>
          <w:spacing w:val="-23"/>
        </w:rPr>
        <w:t> </w:t>
      </w:r>
      <w:r>
        <w:rPr/>
        <w:t>inv</w:t>
      </w:r>
      <w:r>
        <w:rPr>
          <w:spacing w:val="1"/>
        </w:rPr>
        <w:t>a</w:t>
      </w:r>
      <w:r>
        <w:rPr/>
        <w:t>lid </w:t>
      </w:r>
      <w:r>
        <w:rPr>
          <w:spacing w:val="-22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sult</w:t>
      </w:r>
      <w:r>
        <w:rPr/>
        <w:t>. </w:t>
      </w:r>
      <w:r>
        <w:rPr>
          <w:spacing w:val="-19"/>
        </w:rPr>
        <w:t> </w:t>
      </w:r>
      <w:r>
        <w:rPr/>
        <w:t>Model </w:t>
      </w:r>
      <w:r>
        <w:rPr>
          <w:spacing w:val="-22"/>
        </w:rPr>
        <w:t> </w:t>
      </w:r>
      <w:r>
        <w:rPr/>
        <w:t>2 </w:t>
      </w:r>
      <w:r>
        <w:rPr>
          <w:spacing w:val="-22"/>
        </w:rPr>
        <w:t> </w:t>
      </w:r>
      <w:r>
        <w:rPr>
          <w:w w:val="99"/>
        </w:rPr>
        <w:t>is, </w:t>
      </w:r>
      <w:r>
        <w:rPr/>
        <w:t>therefore,</w:t>
      </w:r>
      <w:r>
        <w:rPr>
          <w:spacing w:val="-1"/>
        </w:rPr>
        <w:t> </w:t>
      </w:r>
      <w:r>
        <w:rPr/>
        <w:t>not suitable for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/>
        <w:ind w:right="235"/>
      </w:pPr>
      <w:r>
        <w:rPr/>
        <w:t>The restricted model (2A), whose results are long-run income and price elasticities, is valid and</w:t>
      </w:r>
      <w:r>
        <w:rPr>
          <w:spacing w:val="1"/>
        </w:rPr>
        <w:t> </w:t>
      </w:r>
      <w:r>
        <w:rPr/>
        <w:t>fits well [Prob. (F-statistic) = 0]. All the regressors in the model are linearly related to LNTFC</w:t>
      </w:r>
      <w:r>
        <w:rPr>
          <w:spacing w:val="1"/>
        </w:rPr>
        <w:t> </w:t>
      </w:r>
      <w:r>
        <w:rPr/>
        <w:t>and significant, except LNPMS_CAM. The value of the adjusted R-squared is about 0.46; it</w:t>
      </w:r>
      <w:r>
        <w:rPr>
          <w:spacing w:val="1"/>
        </w:rPr>
        <w:t> </w:t>
      </w:r>
      <w:r>
        <w:rPr/>
        <w:t>indicates that about 46 percent of the variation in LNTFC is explained by variations in the</w:t>
      </w:r>
      <w:r>
        <w:rPr>
          <w:spacing w:val="1"/>
        </w:rPr>
        <w:t> </w:t>
      </w:r>
      <w:r>
        <w:rPr/>
        <w:t>regressors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5.8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Prob.(Jarque-Bera)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lnGDP_CAM</w:t>
      </w:r>
      <w:r>
        <w:rPr>
          <w:spacing w:val="1"/>
        </w:rPr>
        <w:t> </w:t>
      </w:r>
      <w:r>
        <w:rPr/>
        <w:t>(0.2066),</w:t>
      </w:r>
      <w:r>
        <w:rPr>
          <w:spacing w:val="6"/>
        </w:rPr>
        <w:t> </w:t>
      </w:r>
      <w:r>
        <w:rPr/>
        <w:t>lnPMS_CAM</w:t>
      </w:r>
      <w:r>
        <w:rPr>
          <w:spacing w:val="8"/>
        </w:rPr>
        <w:t> </w:t>
      </w:r>
      <w:r>
        <w:rPr/>
        <w:t>(0.3191),</w:t>
      </w:r>
      <w:r>
        <w:rPr>
          <w:spacing w:val="7"/>
        </w:rPr>
        <w:t> </w:t>
      </w:r>
      <w:r>
        <w:rPr/>
        <w:t>lnTFC_CAM</w:t>
      </w:r>
      <w:r>
        <w:rPr>
          <w:spacing w:val="8"/>
        </w:rPr>
        <w:t> </w:t>
      </w:r>
      <w:r>
        <w:rPr/>
        <w:t>(0.3277),</w:t>
      </w:r>
      <w:r>
        <w:rPr>
          <w:spacing w:val="7"/>
        </w:rPr>
        <w:t> </w:t>
      </w:r>
      <w:r>
        <w:rPr/>
        <w:t>lnGDP_NGN</w:t>
      </w:r>
      <w:r>
        <w:rPr>
          <w:spacing w:val="6"/>
        </w:rPr>
        <w:t> </w:t>
      </w:r>
      <w:r>
        <w:rPr/>
        <w:t>(0.18808),</w:t>
      </w:r>
      <w:r>
        <w:rPr>
          <w:spacing w:val="7"/>
        </w:rPr>
        <w:t> </w:t>
      </w:r>
      <w:r>
        <w:rPr/>
        <w:t>lnPMS_NGN</w:t>
      </w:r>
    </w:p>
    <w:p>
      <w:pPr>
        <w:pStyle w:val="BodyText"/>
        <w:spacing w:before="1"/>
      </w:pPr>
      <w:r>
        <w:rPr/>
        <w:t>(0.319064)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lnTFC_NGN</w:t>
      </w:r>
      <w:r>
        <w:rPr>
          <w:spacing w:val="22"/>
        </w:rPr>
        <w:t> </w:t>
      </w:r>
      <w:r>
        <w:rPr/>
        <w:t>(0.28596)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all</w:t>
      </w:r>
      <w:r>
        <w:rPr>
          <w:spacing w:val="26"/>
        </w:rPr>
        <w:t> </w:t>
      </w:r>
      <w:r>
        <w:rPr/>
        <w:t>greater</w:t>
      </w:r>
      <w:r>
        <w:rPr>
          <w:spacing w:val="22"/>
        </w:rPr>
        <w:t> </w:t>
      </w:r>
      <w:r>
        <w:rPr/>
        <w:t>than</w:t>
      </w:r>
      <w:r>
        <w:rPr>
          <w:spacing w:val="23"/>
        </w:rPr>
        <w:t> </w:t>
      </w:r>
      <w:r>
        <w:rPr/>
        <w:t>0.1</w:t>
      </w:r>
      <w:r>
        <w:rPr>
          <w:spacing w:val="22"/>
        </w:rPr>
        <w:t> </w:t>
      </w:r>
      <w:r>
        <w:rPr/>
        <w:t>(or</w:t>
      </w:r>
      <w:r>
        <w:rPr>
          <w:spacing w:val="21"/>
        </w:rPr>
        <w:t> </w:t>
      </w:r>
      <w:r>
        <w:rPr/>
        <w:t>10</w:t>
      </w:r>
      <w:r>
        <w:rPr>
          <w:spacing w:val="22"/>
        </w:rPr>
        <w:t> </w:t>
      </w:r>
      <w:r>
        <w:rPr/>
        <w:t>percent),</w:t>
      </w:r>
      <w:r>
        <w:rPr>
          <w:spacing w:val="22"/>
        </w:rPr>
        <w:t> </w:t>
      </w:r>
      <w:r>
        <w:rPr/>
        <w:t>suggesting</w:t>
      </w:r>
      <w:r>
        <w:rPr>
          <w:spacing w:val="20"/>
        </w:rPr>
        <w:t> </w:t>
      </w:r>
      <w:r>
        <w:rPr/>
        <w:t>that</w:t>
      </w:r>
    </w:p>
    <w:p>
      <w:pPr>
        <w:spacing w:after="0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42"/>
      </w:pPr>
      <w:r>
        <w:rPr/>
        <w:t>the error terms of each of these series follow the normal distribution. According to Gujarati</w:t>
      </w:r>
      <w:r>
        <w:rPr>
          <w:spacing w:val="1"/>
        </w:rPr>
        <w:t> </w:t>
      </w:r>
      <w:r>
        <w:rPr/>
        <w:t>(2014) for each entity we can assume that there is no autocorrelation over time. Finally, the</w:t>
      </w:r>
      <w:r>
        <w:rPr>
          <w:spacing w:val="1"/>
        </w:rPr>
        <w:t> </w:t>
      </w:r>
      <w:r>
        <w:rPr/>
        <w:t>recursive least square (RELS) plot indicates the absence of any structural break in Cameroon and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within the period</w:t>
      </w:r>
      <w:r>
        <w:rPr>
          <w:spacing w:val="1"/>
        </w:rPr>
        <w:t> </w:t>
      </w:r>
      <w:r>
        <w:rPr/>
        <w:t>under investigation (see Appendix).</w:t>
      </w:r>
    </w:p>
    <w:p>
      <w:pPr>
        <w:pStyle w:val="BodyText"/>
      </w:pP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tabular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2A.</w:t>
      </w:r>
    </w:p>
    <w:p>
      <w:pPr>
        <w:pStyle w:val="BodyText"/>
        <w:spacing w:before="5"/>
        <w:ind w:left="0"/>
        <w:jc w:val="left"/>
      </w:pPr>
    </w:p>
    <w:p>
      <w:pPr>
        <w:pStyle w:val="Heading2"/>
      </w:pPr>
      <w:r>
        <w:rPr/>
        <w:t>Table</w:t>
      </w:r>
      <w:r>
        <w:rPr>
          <w:spacing w:val="-2"/>
        </w:rPr>
        <w:t> </w:t>
      </w:r>
      <w:r>
        <w:rPr/>
        <w:t>5.13</w:t>
      </w:r>
      <w:r>
        <w:rPr>
          <w:spacing w:val="-2"/>
        </w:rPr>
        <w:t> </w:t>
      </w:r>
      <w:r>
        <w:rPr/>
        <w:t>Pooled</w:t>
      </w:r>
      <w:r>
        <w:rPr>
          <w:spacing w:val="-1"/>
        </w:rPr>
        <w:t> </w:t>
      </w:r>
      <w:r>
        <w:rPr/>
        <w:t>Least Squares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Model</w:t>
      </w:r>
      <w:r>
        <w:rPr>
          <w:spacing w:val="-1"/>
        </w:rPr>
        <w:t> </w:t>
      </w:r>
      <w:r>
        <w:rPr/>
        <w:t>2A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4638"/>
        <w:jc w:val="left"/>
      </w:pPr>
      <w:r>
        <w:rPr/>
        <w:t>Dependent</w:t>
      </w:r>
      <w:r>
        <w:rPr>
          <w:spacing w:val="-5"/>
        </w:rPr>
        <w:t> </w:t>
      </w:r>
      <w:r>
        <w:rPr/>
        <w:t>variable:</w:t>
      </w:r>
      <w:r>
        <w:rPr>
          <w:spacing w:val="-3"/>
        </w:rPr>
        <w:t> </w:t>
      </w:r>
      <w:r>
        <w:rPr/>
        <w:t>LNTFC_CAM;</w:t>
      </w:r>
      <w:r>
        <w:rPr>
          <w:spacing w:val="-3"/>
        </w:rPr>
        <w:t> </w:t>
      </w:r>
      <w:r>
        <w:rPr/>
        <w:t>LNTFC_NGN</w:t>
      </w:r>
      <w:r>
        <w:rPr>
          <w:spacing w:val="-57"/>
        </w:rPr>
        <w:t> </w:t>
      </w:r>
      <w:r>
        <w:rPr/>
        <w:t>Method:</w:t>
      </w:r>
      <w:r>
        <w:rPr>
          <w:spacing w:val="-1"/>
        </w:rPr>
        <w:t> </w:t>
      </w:r>
      <w:r>
        <w:rPr/>
        <w:t>Pooled</w:t>
      </w:r>
      <w:r>
        <w:rPr>
          <w:spacing w:val="1"/>
        </w:rPr>
        <w:t> </w:t>
      </w:r>
      <w:r>
        <w:rPr/>
        <w:t>Least Squares</w:t>
      </w:r>
    </w:p>
    <w:p>
      <w:pPr>
        <w:pStyle w:val="BodyText"/>
        <w:jc w:val="left"/>
      </w:pPr>
      <w:r>
        <w:rPr/>
        <w:t>Sample:</w:t>
      </w:r>
      <w:r>
        <w:rPr>
          <w:spacing w:val="-2"/>
        </w:rPr>
        <w:t> </w:t>
      </w:r>
      <w:r>
        <w:rPr/>
        <w:t>1971-2010</w:t>
      </w:r>
    </w:p>
    <w:p>
      <w:pPr>
        <w:pStyle w:val="BodyText"/>
        <w:jc w:val="left"/>
      </w:pPr>
      <w:r>
        <w:rPr/>
        <w:t>Included</w:t>
      </w:r>
      <w:r>
        <w:rPr>
          <w:spacing w:val="-2"/>
        </w:rPr>
        <w:t> </w:t>
      </w:r>
      <w:r>
        <w:rPr/>
        <w:t>observations:</w:t>
      </w:r>
      <w:r>
        <w:rPr>
          <w:spacing w:val="-2"/>
        </w:rPr>
        <w:t> </w:t>
      </w:r>
      <w:r>
        <w:rPr/>
        <w:t>40</w:t>
      </w:r>
    </w:p>
    <w:p>
      <w:pPr>
        <w:pStyle w:val="BodyText"/>
        <w:spacing w:before="1"/>
        <w:jc w:val="left"/>
      </w:pPr>
      <w:r>
        <w:rPr/>
        <w:t>Cross-sections</w:t>
      </w:r>
      <w:r>
        <w:rPr>
          <w:spacing w:val="-2"/>
        </w:rPr>
        <w:t> </w:t>
      </w:r>
      <w:r>
        <w:rPr/>
        <w:t>included: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after="8"/>
        <w:jc w:val="left"/>
      </w:pPr>
      <w:r>
        <w:rPr/>
        <w:t>Total</w:t>
      </w:r>
      <w:r>
        <w:rPr>
          <w:spacing w:val="-1"/>
        </w:rPr>
        <w:t> </w:t>
      </w:r>
      <w:r>
        <w:rPr/>
        <w:t>pool</w:t>
      </w:r>
      <w:r>
        <w:rPr>
          <w:spacing w:val="-1"/>
        </w:rPr>
        <w:t> </w:t>
      </w:r>
      <w:r>
        <w:rPr/>
        <w:t>(balanced)</w:t>
      </w:r>
      <w:r>
        <w:rPr>
          <w:spacing w:val="-2"/>
        </w:rPr>
        <w:t> </w:t>
      </w:r>
      <w:r>
        <w:rPr/>
        <w:t>observations:</w:t>
      </w:r>
      <w:r>
        <w:rPr>
          <w:spacing w:val="-1"/>
        </w:rPr>
        <w:t> </w:t>
      </w:r>
      <w:r>
        <w:rPr/>
        <w:t>80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1532"/>
        <w:gridCol w:w="1350"/>
        <w:gridCol w:w="1441"/>
        <w:gridCol w:w="1353"/>
      </w:tblGrid>
      <w:tr>
        <w:trPr>
          <w:trHeight w:val="460" w:hRule="atLeast"/>
        </w:trPr>
        <w:tc>
          <w:tcPr>
            <w:tcW w:w="244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Variable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Coefficient</w:t>
            </w:r>
          </w:p>
        </w:tc>
        <w:tc>
          <w:tcPr>
            <w:tcW w:w="1350" w:type="dxa"/>
          </w:tcPr>
          <w:p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Std.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Error</w:t>
            </w:r>
          </w:p>
        </w:tc>
        <w:tc>
          <w:tcPr>
            <w:tcW w:w="1441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t-Statistic</w:t>
            </w:r>
          </w:p>
        </w:tc>
        <w:tc>
          <w:tcPr>
            <w:tcW w:w="1353" w:type="dxa"/>
          </w:tcPr>
          <w:p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Prob.</w:t>
            </w:r>
          </w:p>
        </w:tc>
      </w:tr>
      <w:tr>
        <w:trPr>
          <w:trHeight w:val="457" w:hRule="atLeast"/>
        </w:trPr>
        <w:tc>
          <w:tcPr>
            <w:tcW w:w="244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-4.727552</w:t>
            </w:r>
          </w:p>
        </w:tc>
        <w:tc>
          <w:tcPr>
            <w:tcW w:w="1350" w:type="dxa"/>
          </w:tcPr>
          <w:p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1.212235</w:t>
            </w:r>
          </w:p>
        </w:tc>
        <w:tc>
          <w:tcPr>
            <w:tcW w:w="1441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-3.899863</w:t>
            </w:r>
          </w:p>
        </w:tc>
        <w:tc>
          <w:tcPr>
            <w:tcW w:w="1353" w:type="dxa"/>
          </w:tcPr>
          <w:p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0.0002*</w:t>
            </w:r>
          </w:p>
        </w:tc>
      </w:tr>
      <w:tr>
        <w:trPr>
          <w:trHeight w:val="460" w:hRule="atLeast"/>
        </w:trPr>
        <w:tc>
          <w:tcPr>
            <w:tcW w:w="2449" w:type="dxa"/>
          </w:tcPr>
          <w:p>
            <w:pPr>
              <w:pStyle w:val="TableParagraph"/>
              <w:spacing w:line="22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CAM-LNGDP_CAM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0.934593</w:t>
            </w:r>
          </w:p>
        </w:tc>
        <w:tc>
          <w:tcPr>
            <w:tcW w:w="1350" w:type="dxa"/>
          </w:tcPr>
          <w:p>
            <w:pPr>
              <w:pStyle w:val="TableParagraph"/>
              <w:spacing w:line="226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0.199306</w:t>
            </w:r>
          </w:p>
        </w:tc>
        <w:tc>
          <w:tcPr>
            <w:tcW w:w="1441" w:type="dxa"/>
          </w:tcPr>
          <w:p>
            <w:pPr>
              <w:pStyle w:val="TableParagraph"/>
              <w:spacing w:line="226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4.689227</w:t>
            </w:r>
          </w:p>
        </w:tc>
        <w:tc>
          <w:tcPr>
            <w:tcW w:w="1353" w:type="dxa"/>
          </w:tcPr>
          <w:p>
            <w:pPr>
              <w:pStyle w:val="TableParagraph"/>
              <w:spacing w:line="226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0.0000*</w:t>
            </w:r>
          </w:p>
        </w:tc>
      </w:tr>
      <w:tr>
        <w:trPr>
          <w:trHeight w:val="460" w:hRule="atLeast"/>
        </w:trPr>
        <w:tc>
          <w:tcPr>
            <w:tcW w:w="244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NGN-LNGDP_NGN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-0.484452</w:t>
            </w:r>
          </w:p>
        </w:tc>
        <w:tc>
          <w:tcPr>
            <w:tcW w:w="1350" w:type="dxa"/>
          </w:tcPr>
          <w:p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0.256778</w:t>
            </w:r>
          </w:p>
        </w:tc>
        <w:tc>
          <w:tcPr>
            <w:tcW w:w="1441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-1.886660</w:t>
            </w:r>
          </w:p>
        </w:tc>
        <w:tc>
          <w:tcPr>
            <w:tcW w:w="1353" w:type="dxa"/>
          </w:tcPr>
          <w:p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0.0631***</w:t>
            </w:r>
          </w:p>
        </w:tc>
      </w:tr>
      <w:tr>
        <w:trPr>
          <w:trHeight w:val="460" w:hRule="atLeast"/>
        </w:trPr>
        <w:tc>
          <w:tcPr>
            <w:tcW w:w="244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CAM-LNPMS_CAM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-0.036735</w:t>
            </w:r>
          </w:p>
        </w:tc>
        <w:tc>
          <w:tcPr>
            <w:tcW w:w="1350" w:type="dxa"/>
          </w:tcPr>
          <w:p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0.053238</w:t>
            </w:r>
          </w:p>
        </w:tc>
        <w:tc>
          <w:tcPr>
            <w:tcW w:w="1441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-0.690011</w:t>
            </w:r>
          </w:p>
        </w:tc>
        <w:tc>
          <w:tcPr>
            <w:tcW w:w="1353" w:type="dxa"/>
          </w:tcPr>
          <w:p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0.4923</w:t>
            </w:r>
          </w:p>
        </w:tc>
      </w:tr>
      <w:tr>
        <w:trPr>
          <w:trHeight w:val="460" w:hRule="atLeast"/>
        </w:trPr>
        <w:tc>
          <w:tcPr>
            <w:tcW w:w="244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NGN-LNPMS_NGN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-0.221883</w:t>
            </w:r>
          </w:p>
        </w:tc>
        <w:tc>
          <w:tcPr>
            <w:tcW w:w="1350" w:type="dxa"/>
          </w:tcPr>
          <w:p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0.044857</w:t>
            </w:r>
          </w:p>
        </w:tc>
        <w:tc>
          <w:tcPr>
            <w:tcW w:w="1441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-4.946481</w:t>
            </w:r>
          </w:p>
        </w:tc>
        <w:tc>
          <w:tcPr>
            <w:tcW w:w="1353" w:type="dxa"/>
          </w:tcPr>
          <w:p>
            <w:pPr>
              <w:pStyle w:val="TableParagraph"/>
              <w:spacing w:line="223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0.0000*</w:t>
            </w:r>
          </w:p>
        </w:tc>
      </w:tr>
      <w:tr>
        <w:trPr>
          <w:trHeight w:val="460" w:hRule="atLeast"/>
        </w:trPr>
        <w:tc>
          <w:tcPr>
            <w:tcW w:w="2449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Fixed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Effects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(Cross)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2449" w:type="dxa"/>
          </w:tcPr>
          <w:p>
            <w:pPr>
              <w:pStyle w:val="TableParagraph"/>
              <w:spacing w:line="223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CAM--C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-5.266778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2449" w:type="dxa"/>
          </w:tcPr>
          <w:p>
            <w:pPr>
              <w:pStyle w:val="TableParagraph"/>
              <w:spacing w:line="225" w:lineRule="exact"/>
              <w:ind w:left="4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NGN--C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5.266778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</w:rPr>
        <w:t>Effects</w:t>
      </w:r>
      <w:r>
        <w:rPr>
          <w:spacing w:val="-3"/>
          <w:sz w:val="20"/>
        </w:rPr>
        <w:t> </w:t>
      </w:r>
      <w:r>
        <w:rPr>
          <w:sz w:val="20"/>
        </w:rPr>
        <w:t>Specification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</w:rPr>
        <w:t>Cross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1"/>
          <w:sz w:val="20"/>
        </w:rPr>
        <w:t> </w:t>
      </w:r>
      <w:r>
        <w:rPr>
          <w:sz w:val="20"/>
        </w:rPr>
        <w:t>fixed</w:t>
      </w:r>
      <w:r>
        <w:rPr>
          <w:spacing w:val="-2"/>
          <w:sz w:val="20"/>
        </w:rPr>
        <w:t> </w:t>
      </w:r>
      <w:r>
        <w:rPr>
          <w:sz w:val="20"/>
        </w:rPr>
        <w:t>(dummy</w:t>
      </w:r>
      <w:r>
        <w:rPr>
          <w:spacing w:val="-1"/>
          <w:sz w:val="20"/>
        </w:rPr>
        <w:t> </w:t>
      </w:r>
      <w:r>
        <w:rPr>
          <w:sz w:val="20"/>
        </w:rPr>
        <w:t>variables)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93"/>
      </w:tblGrid>
      <w:tr>
        <w:trPr>
          <w:trHeight w:val="460" w:hRule="atLeast"/>
        </w:trPr>
        <w:tc>
          <w:tcPr>
            <w:tcW w:w="2396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R-squared</w:t>
            </w:r>
          </w:p>
        </w:tc>
        <w:tc>
          <w:tcPr>
            <w:tcW w:w="2393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0.493462</w:t>
            </w:r>
          </w:p>
        </w:tc>
      </w:tr>
      <w:tr>
        <w:trPr>
          <w:trHeight w:val="460" w:hRule="atLeast"/>
        </w:trPr>
        <w:tc>
          <w:tcPr>
            <w:tcW w:w="2396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Adjusted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-squared</w:t>
            </w:r>
          </w:p>
        </w:tc>
        <w:tc>
          <w:tcPr>
            <w:tcW w:w="2393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0.459236</w:t>
            </w:r>
          </w:p>
        </w:tc>
      </w:tr>
      <w:tr>
        <w:trPr>
          <w:trHeight w:val="458" w:hRule="atLeast"/>
        </w:trPr>
        <w:tc>
          <w:tcPr>
            <w:tcW w:w="2396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F-statistic</w:t>
            </w:r>
          </w:p>
        </w:tc>
        <w:tc>
          <w:tcPr>
            <w:tcW w:w="2393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14.41794</w:t>
            </w:r>
          </w:p>
        </w:tc>
      </w:tr>
      <w:tr>
        <w:trPr>
          <w:trHeight w:val="460" w:hRule="atLeast"/>
        </w:trPr>
        <w:tc>
          <w:tcPr>
            <w:tcW w:w="2396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Prob(F-statistic)</w:t>
            </w:r>
          </w:p>
        </w:tc>
        <w:tc>
          <w:tcPr>
            <w:tcW w:w="2393" w:type="dxa"/>
          </w:tcPr>
          <w:p>
            <w:pPr>
              <w:pStyle w:val="TableParagraph"/>
              <w:spacing w:line="225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0.000000</w:t>
            </w:r>
          </w:p>
        </w:tc>
      </w:tr>
      <w:tr>
        <w:trPr>
          <w:trHeight w:val="460" w:hRule="atLeast"/>
        </w:trPr>
        <w:tc>
          <w:tcPr>
            <w:tcW w:w="2396" w:type="dxa"/>
          </w:tcPr>
          <w:p>
            <w:pPr>
              <w:pStyle w:val="TableParagraph"/>
              <w:spacing w:line="223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Durbin-Watson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stat</w:t>
            </w:r>
          </w:p>
        </w:tc>
        <w:tc>
          <w:tcPr>
            <w:tcW w:w="2393" w:type="dxa"/>
          </w:tcPr>
          <w:p>
            <w:pPr>
              <w:pStyle w:val="TableParagraph"/>
              <w:spacing w:line="223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0.585305</w:t>
            </w:r>
          </w:p>
        </w:tc>
      </w:tr>
    </w:tbl>
    <w:p>
      <w:pPr>
        <w:pStyle w:val="BodyText"/>
        <w:jc w:val="left"/>
      </w:pPr>
      <w:r>
        <w:rPr/>
        <w:t>*Significant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1percent</w:t>
      </w:r>
      <w:r>
        <w:rPr>
          <w:spacing w:val="59"/>
        </w:rPr>
        <w:t> </w:t>
      </w:r>
      <w:r>
        <w:rPr/>
        <w:t>**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percent</w:t>
      </w:r>
      <w:r>
        <w:rPr>
          <w:spacing w:val="58"/>
        </w:rPr>
        <w:t> </w:t>
      </w:r>
      <w:r>
        <w:rPr/>
        <w:t>***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percent</w:t>
      </w:r>
    </w:p>
    <w:p>
      <w:pPr>
        <w:pStyle w:val="Heading2"/>
        <w:jc w:val="left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86"/>
        <w:jc w:val="left"/>
      </w:pPr>
      <w:r>
        <w:rPr/>
        <w:t>Short-run</w:t>
      </w:r>
      <w:r>
        <w:rPr>
          <w:spacing w:val="-1"/>
        </w:rPr>
        <w:t> </w:t>
      </w:r>
      <w:r>
        <w:rPr/>
        <w:t>elasticites are</w:t>
      </w:r>
      <w:r>
        <w:rPr>
          <w:spacing w:val="-2"/>
        </w:rPr>
        <w:t> </w:t>
      </w:r>
      <w:r>
        <w:rPr/>
        <w:t>found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neoclassical (traditional)</w:t>
      </w:r>
      <w:r>
        <w:rPr>
          <w:spacing w:val="-2"/>
        </w:rPr>
        <w:t> </w:t>
      </w:r>
      <w:r>
        <w:rPr/>
        <w:t>method, that is,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dividing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yearly percentage change in per capita commercial energy consumption in year i by its</w:t>
      </w:r>
      <w:r>
        <w:rPr>
          <w:spacing w:val="1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price</w:t>
      </w:r>
      <w:r>
        <w:rPr>
          <w:spacing w:val="-1"/>
        </w:rPr>
        <w:t> </w:t>
      </w:r>
      <w:r>
        <w:rPr/>
        <w:t>in Cameroon</w:t>
      </w:r>
      <w:r>
        <w:rPr>
          <w:spacing w:val="-1"/>
        </w:rPr>
        <w:t> </w:t>
      </w:r>
      <w:r>
        <w:rPr/>
        <w:t>and Nigeria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line="480" w:lineRule="auto"/>
        <w:jc w:val="left"/>
      </w:pPr>
      <w:r>
        <w:rPr/>
        <w:t>The</w:t>
      </w:r>
      <w:r>
        <w:rPr>
          <w:spacing w:val="14"/>
        </w:rPr>
        <w:t> </w:t>
      </w:r>
      <w:r>
        <w:rPr/>
        <w:t>combined</w:t>
      </w:r>
      <w:r>
        <w:rPr>
          <w:spacing w:val="18"/>
        </w:rPr>
        <w:t> </w:t>
      </w:r>
      <w:r>
        <w:rPr/>
        <w:t>results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short-run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long-run</w:t>
      </w:r>
      <w:r>
        <w:rPr>
          <w:spacing w:val="16"/>
        </w:rPr>
        <w:t> </w:t>
      </w:r>
      <w:r>
        <w:rPr/>
        <w:t>income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price</w:t>
      </w:r>
      <w:r>
        <w:rPr>
          <w:spacing w:val="17"/>
        </w:rPr>
        <w:t> </w:t>
      </w:r>
      <w:r>
        <w:rPr/>
        <w:t>elasticities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demand</w:t>
      </w:r>
      <w:r>
        <w:rPr>
          <w:spacing w:val="15"/>
        </w:rPr>
        <w:t> </w:t>
      </w:r>
      <w:r>
        <w:rPr/>
        <w:t>for</w:t>
      </w:r>
      <w:r>
        <w:rPr>
          <w:spacing w:val="-57"/>
        </w:rPr>
        <w:t> </w:t>
      </w:r>
      <w:r>
        <w:rPr/>
        <w:t>commercial energy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5.13.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jc w:val="left"/>
      </w:pPr>
      <w:r>
        <w:rPr/>
        <w:t>Table</w:t>
      </w:r>
      <w:r>
        <w:rPr>
          <w:spacing w:val="-2"/>
        </w:rPr>
        <w:t> </w:t>
      </w:r>
      <w:r>
        <w:rPr/>
        <w:t>5.14</w:t>
      </w:r>
      <w:r>
        <w:rPr>
          <w:spacing w:val="-1"/>
        </w:rPr>
        <w:t> </w:t>
      </w:r>
      <w:r>
        <w:rPr/>
        <w:t>Price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elasticities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Cameroon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671"/>
        <w:gridCol w:w="773"/>
        <w:gridCol w:w="1270"/>
        <w:gridCol w:w="809"/>
      </w:tblGrid>
      <w:tr>
        <w:trPr>
          <w:trHeight w:val="275" w:hRule="atLeast"/>
        </w:trPr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86" w:right="8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CAMEROON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NIGERIA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1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ELASTICITIES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86" w:right="7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S.R.</w:t>
            </w:r>
          </w:p>
        </w:tc>
        <w:tc>
          <w:tcPr>
            <w:tcW w:w="773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L.R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86" w:right="7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S.R.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/>
              <w:ind w:left="133" w:right="12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L.R.</w:t>
            </w:r>
          </w:p>
        </w:tc>
      </w:tr>
      <w:tr>
        <w:trPr>
          <w:trHeight w:val="275" w:hRule="atLeast"/>
        </w:trPr>
        <w:tc>
          <w:tcPr>
            <w:tcW w:w="191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Price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-0.78</w:t>
            </w:r>
          </w:p>
        </w:tc>
        <w:tc>
          <w:tcPr>
            <w:tcW w:w="773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-0.04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86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+7.75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/>
              <w:ind w:left="133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-0.22</w:t>
            </w:r>
          </w:p>
        </w:tc>
      </w:tr>
      <w:tr>
        <w:trPr>
          <w:trHeight w:val="277" w:hRule="atLeast"/>
        </w:trPr>
        <w:tc>
          <w:tcPr>
            <w:tcW w:w="1910" w:type="dxa"/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Income</w:t>
            </w:r>
          </w:p>
        </w:tc>
        <w:tc>
          <w:tcPr>
            <w:tcW w:w="1671" w:type="dxa"/>
          </w:tcPr>
          <w:p>
            <w:pPr>
              <w:pStyle w:val="TableParagraph"/>
              <w:spacing w:line="258" w:lineRule="exact"/>
              <w:ind w:left="86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+0.87</w:t>
            </w:r>
          </w:p>
        </w:tc>
        <w:tc>
          <w:tcPr>
            <w:tcW w:w="773" w:type="dxa"/>
          </w:tcPr>
          <w:p>
            <w:pPr>
              <w:pStyle w:val="TableParagraph"/>
              <w:spacing w:line="258" w:lineRule="exact"/>
              <w:ind w:left="87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+0.93</w:t>
            </w:r>
          </w:p>
        </w:tc>
        <w:tc>
          <w:tcPr>
            <w:tcW w:w="1270" w:type="dxa"/>
          </w:tcPr>
          <w:p>
            <w:pPr>
              <w:pStyle w:val="TableParagraph"/>
              <w:spacing w:line="258" w:lineRule="exact"/>
              <w:ind w:left="86" w:right="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-4.13</w:t>
            </w:r>
          </w:p>
        </w:tc>
        <w:tc>
          <w:tcPr>
            <w:tcW w:w="809" w:type="dxa"/>
          </w:tcPr>
          <w:p>
            <w:pPr>
              <w:pStyle w:val="TableParagraph"/>
              <w:spacing w:line="258" w:lineRule="exact"/>
              <w:ind w:left="133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-0.48</w:t>
            </w:r>
          </w:p>
        </w:tc>
      </w:tr>
    </w:tbl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2015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Heading2"/>
        <w:numPr>
          <w:ilvl w:val="4"/>
          <w:numId w:val="19"/>
        </w:numPr>
        <w:tabs>
          <w:tab w:pos="1261" w:val="left" w:leader="none"/>
        </w:tabs>
        <w:spacing w:line="240" w:lineRule="auto" w:before="0" w:after="0"/>
        <w:ind w:left="1260" w:right="0" w:hanging="901"/>
        <w:jc w:val="both"/>
      </w:pPr>
      <w:r>
        <w:rPr/>
        <w:t>Price</w:t>
      </w:r>
      <w:r>
        <w:rPr>
          <w:spacing w:val="-3"/>
        </w:rPr>
        <w:t> </w:t>
      </w:r>
      <w:r>
        <w:rPr/>
        <w:t>Elasticity</w:t>
      </w:r>
      <w:r>
        <w:rPr>
          <w:spacing w:val="1"/>
        </w:rPr>
        <w:t> </w:t>
      </w:r>
      <w:r>
        <w:rPr/>
        <w:t>Analysis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6"/>
      </w:pPr>
      <w:r>
        <w:rPr/>
        <w:t>Total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(TFC)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Cameroon.</w:t>
      </w:r>
      <w:r>
        <w:rPr>
          <w:spacing w:val="-57"/>
        </w:rPr>
        <w:t> </w:t>
      </w:r>
      <w:r>
        <w:rPr/>
        <w:t>Demand for TFC is price inelastic in the short as well as the long run, implying that , one, TFC</w:t>
      </w:r>
      <w:r>
        <w:rPr>
          <w:spacing w:val="1"/>
        </w:rPr>
        <w:t> </w:t>
      </w:r>
      <w:r>
        <w:rPr/>
        <w:t>has few</w:t>
      </w:r>
      <w:r>
        <w:rPr>
          <w:spacing w:val="1"/>
        </w:rPr>
        <w:t> </w:t>
      </w:r>
      <w:r>
        <w:rPr/>
        <w:t>close</w:t>
      </w:r>
      <w:r>
        <w:rPr>
          <w:spacing w:val="60"/>
        </w:rPr>
        <w:t> </w:t>
      </w:r>
      <w:r>
        <w:rPr/>
        <w:t>(good) substitutes and two, a fall in the price of TFC reduces total spending on</w:t>
      </w:r>
      <w:r>
        <w:rPr>
          <w:spacing w:val="1"/>
        </w:rPr>
        <w:t> </w:t>
      </w:r>
      <w:r>
        <w:rPr/>
        <w:t>TFC</w:t>
      </w:r>
      <w:r>
        <w:rPr>
          <w:spacing w:val="1"/>
        </w:rPr>
        <w:t> </w:t>
      </w:r>
      <w:r>
        <w:rPr/>
        <w:t>and a rise in price increases it. The negative sign of price elasticity of demand for TFC</w:t>
      </w:r>
      <w:r>
        <w:rPr>
          <w:spacing w:val="1"/>
        </w:rPr>
        <w:t> </w:t>
      </w:r>
      <w:r>
        <w:rPr/>
        <w:t>suggests that the economy becomes more sensitive to the same relative changes if the share of</w:t>
      </w:r>
      <w:r>
        <w:rPr>
          <w:spacing w:val="1"/>
        </w:rPr>
        <w:t> </w:t>
      </w:r>
      <w:r>
        <w:rPr/>
        <w:t>energy-related expenses in total income increases. On the other hand, in the short run, TFC in</w:t>
      </w:r>
      <w:r>
        <w:rPr>
          <w:spacing w:val="1"/>
        </w:rPr>
        <w:t> </w:t>
      </w:r>
      <w:r>
        <w:rPr/>
        <w:t>Nigeria displays the characteristics of an abnormal good. Demand for TFC is price elastic,</w:t>
      </w:r>
      <w:r>
        <w:rPr>
          <w:spacing w:val="1"/>
        </w:rPr>
        <w:t> </w:t>
      </w:r>
      <w:r>
        <w:rPr/>
        <w:t>implying that a fall in price increases total spending on TFC and a rise in price decreases it.</w:t>
      </w:r>
      <w:r>
        <w:rPr>
          <w:spacing w:val="1"/>
        </w:rPr>
        <w:t> </w:t>
      </w:r>
      <w:r>
        <w:rPr/>
        <w:t>Secondly, there is inadequate supply of TFC leading to massive use of alternatives (e.g. biomass</w:t>
      </w:r>
      <w:r>
        <w:rPr>
          <w:spacing w:val="1"/>
        </w:rPr>
        <w:t> </w:t>
      </w:r>
      <w:r>
        <w:rPr/>
        <w:t>and agricultural residues); and thirdly, the Nigerian economy is less sensitive to energy-related</w:t>
      </w:r>
      <w:r>
        <w:rPr>
          <w:spacing w:val="1"/>
        </w:rPr>
        <w:t> </w:t>
      </w:r>
      <w:r>
        <w:rPr/>
        <w:t>prices. On the long run, however, TFC appears to be a normal and inelastic good in Nigeria.</w:t>
      </w:r>
      <w:r>
        <w:rPr>
          <w:spacing w:val="1"/>
        </w:rPr>
        <w:t> </w:t>
      </w:r>
      <w:r>
        <w:rPr/>
        <w:t>Demand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/>
        <w:t>TFC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price</w:t>
      </w:r>
      <w:r>
        <w:rPr>
          <w:spacing w:val="18"/>
        </w:rPr>
        <w:t> </w:t>
      </w:r>
      <w:r>
        <w:rPr/>
        <w:t>inelastic</w:t>
      </w:r>
      <w:r>
        <w:rPr>
          <w:spacing w:val="18"/>
        </w:rPr>
        <w:t> </w:t>
      </w:r>
      <w:r>
        <w:rPr/>
        <w:t>indicating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fall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price</w:t>
      </w:r>
      <w:r>
        <w:rPr>
          <w:spacing w:val="19"/>
        </w:rPr>
        <w:t> </w:t>
      </w:r>
      <w:r>
        <w:rPr/>
        <w:t>reduces</w:t>
      </w:r>
      <w:r>
        <w:rPr>
          <w:spacing w:val="19"/>
        </w:rPr>
        <w:t> </w:t>
      </w:r>
      <w:r>
        <w:rPr/>
        <w:t>total</w:t>
      </w:r>
      <w:r>
        <w:rPr>
          <w:spacing w:val="17"/>
        </w:rPr>
        <w:t> </w:t>
      </w:r>
      <w:r>
        <w:rPr/>
        <w:t>spending</w:t>
      </w:r>
      <w:r>
        <w:rPr>
          <w:spacing w:val="16"/>
        </w:rPr>
        <w:t> </w:t>
      </w:r>
      <w:r>
        <w:rPr/>
        <w:t>on</w:t>
      </w:r>
      <w:r>
        <w:rPr>
          <w:spacing w:val="18"/>
        </w:rPr>
        <w:t> </w:t>
      </w:r>
      <w:r>
        <w:rPr/>
        <w:t>TFC</w:t>
      </w:r>
    </w:p>
    <w:p>
      <w:pPr>
        <w:pStyle w:val="BodyText"/>
        <w:spacing w:line="275" w:lineRule="exact"/>
      </w:pPr>
      <w:r>
        <w:rPr/>
        <w:t>and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rise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price</w:t>
      </w:r>
      <w:r>
        <w:rPr>
          <w:spacing w:val="27"/>
        </w:rPr>
        <w:t> </w:t>
      </w:r>
      <w:r>
        <w:rPr/>
        <w:t>increases</w:t>
      </w:r>
      <w:r>
        <w:rPr>
          <w:spacing w:val="27"/>
        </w:rPr>
        <w:t> </w:t>
      </w:r>
      <w:r>
        <w:rPr/>
        <w:t>it;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economy</w:t>
      </w:r>
      <w:r>
        <w:rPr>
          <w:spacing w:val="22"/>
        </w:rPr>
        <w:t> </w:t>
      </w:r>
      <w:r>
        <w:rPr/>
        <w:t>has</w:t>
      </w:r>
      <w:r>
        <w:rPr>
          <w:spacing w:val="28"/>
        </w:rPr>
        <w:t> </w:t>
      </w:r>
      <w:r>
        <w:rPr/>
        <w:t>become</w:t>
      </w:r>
      <w:r>
        <w:rPr>
          <w:spacing w:val="28"/>
        </w:rPr>
        <w:t> </w:t>
      </w:r>
      <w:r>
        <w:rPr/>
        <w:t>more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more</w:t>
      </w:r>
      <w:r>
        <w:rPr>
          <w:spacing w:val="26"/>
        </w:rPr>
        <w:t> </w:t>
      </w:r>
      <w:r>
        <w:rPr/>
        <w:t>sensitive</w:t>
      </w:r>
      <w:r>
        <w:rPr>
          <w:spacing w:val="28"/>
        </w:rPr>
        <w:t> </w:t>
      </w:r>
      <w:r>
        <w:rPr/>
        <w:t>to</w:t>
      </w:r>
    </w:p>
    <w:p>
      <w:pPr>
        <w:spacing w:after="0" w:line="275" w:lineRule="exact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energy-related prices. This result for Nigeria is similar to that of Isola et al</w:t>
      </w:r>
      <w:r>
        <w:rPr>
          <w:i/>
        </w:rPr>
        <w:t>. </w:t>
      </w:r>
      <w:r>
        <w:rPr/>
        <w:t>(2013) who posit that</w:t>
      </w:r>
      <w:r>
        <w:rPr>
          <w:spacing w:val="-57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(domestic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international)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shocks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consequences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growth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economy.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words,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market</w:t>
      </w:r>
      <w:r>
        <w:rPr>
          <w:spacing w:val="11"/>
        </w:rPr>
        <w:t> </w:t>
      </w:r>
      <w:r>
        <w:rPr/>
        <w:t>mechanism</w:t>
      </w:r>
      <w:r>
        <w:rPr>
          <w:spacing w:val="-58"/>
        </w:rPr>
        <w:t> </w:t>
      </w:r>
      <w:r>
        <w:rPr/>
        <w:t>is allowed to work, the economic system will adjust in the long run to compensate for any</w:t>
      </w:r>
      <w:r>
        <w:rPr>
          <w:spacing w:val="1"/>
        </w:rPr>
        <w:t> </w:t>
      </w:r>
      <w:r>
        <w:rPr/>
        <w:t>negative consequences; in which case the economy will return to equilibrium position.   Isola et</w:t>
      </w:r>
      <w:r>
        <w:rPr>
          <w:spacing w:val="1"/>
        </w:rPr>
        <w:t> </w:t>
      </w:r>
      <w:r>
        <w:rPr/>
        <w:t>al. (2013) add that increase in fuel price would lead to an increase in the general price level in the</w:t>
      </w:r>
      <w:r>
        <w:rPr>
          <w:spacing w:val="-57"/>
        </w:rPr>
        <w:t> </w:t>
      </w:r>
      <w:r>
        <w:rPr/>
        <w:t>short run. However, Aliyu (2009a) finds that oil price shocks exert a positive influence on real</w:t>
      </w:r>
      <w:r>
        <w:rPr>
          <w:spacing w:val="1"/>
        </w:rPr>
        <w:t> </w:t>
      </w:r>
      <w:r>
        <w:rPr/>
        <w:t>economic</w:t>
      </w:r>
      <w:r>
        <w:rPr>
          <w:spacing w:val="16"/>
        </w:rPr>
        <w:t> </w:t>
      </w:r>
      <w:r>
        <w:rPr/>
        <w:t>growth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Ofonyelu</w:t>
      </w:r>
      <w:r>
        <w:rPr>
          <w:spacing w:val="18"/>
        </w:rPr>
        <w:t> </w:t>
      </w:r>
      <w:r>
        <w:rPr/>
        <w:t>(2013)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finds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strong</w:t>
      </w:r>
      <w:r>
        <w:rPr>
          <w:spacing w:val="15"/>
        </w:rPr>
        <w:t> </w:t>
      </w:r>
      <w:r>
        <w:rPr/>
        <w:t>relationship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price and inflation rate in</w:t>
      </w:r>
      <w:r>
        <w:rPr>
          <w:spacing w:val="1"/>
        </w:rPr>
        <w:t> </w:t>
      </w:r>
      <w:r>
        <w:rPr/>
        <w:t>the short run in Nigeria, which however</w:t>
      </w:r>
      <w:r>
        <w:rPr>
          <w:spacing w:val="1"/>
        </w:rPr>
        <w:t> </w:t>
      </w:r>
      <w:r>
        <w:rPr/>
        <w:t>weakens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long</w:t>
      </w:r>
      <w:r>
        <w:rPr>
          <w:spacing w:val="-57"/>
        </w:rPr>
        <w:t> </w:t>
      </w:r>
      <w:r>
        <w:rPr/>
        <w:t>run.</w:t>
      </w:r>
    </w:p>
    <w:p>
      <w:pPr>
        <w:pStyle w:val="Heading2"/>
        <w:numPr>
          <w:ilvl w:val="4"/>
          <w:numId w:val="19"/>
        </w:numPr>
        <w:tabs>
          <w:tab w:pos="1261" w:val="left" w:leader="none"/>
        </w:tabs>
        <w:spacing w:line="240" w:lineRule="auto" w:before="6" w:after="0"/>
        <w:ind w:left="1260" w:right="0" w:hanging="901"/>
        <w:jc w:val="both"/>
      </w:pPr>
      <w:r>
        <w:rPr/>
        <w:t>Income</w:t>
      </w:r>
      <w:r>
        <w:rPr>
          <w:spacing w:val="-3"/>
        </w:rPr>
        <w:t> </w:t>
      </w:r>
      <w:r>
        <w:rPr/>
        <w:t>Elasticity Analysis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7"/>
      </w:pPr>
      <w:r>
        <w:rPr/>
        <w:t>TFC</w:t>
      </w:r>
      <w:r>
        <w:rPr>
          <w:spacing w:val="1"/>
        </w:rPr>
        <w:t> </w:t>
      </w:r>
      <w:r>
        <w:rPr/>
        <w:t>for Cameroon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inelastic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sign,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-57"/>
        </w:rPr>
        <w:t> </w:t>
      </w:r>
      <w:r>
        <w:rPr/>
        <w:t>additional unit of good produced in the economy becomes more energy-intensive, in line with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TFC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 of an inferior good in the short as well as in the long run. Demand for TFC is</w:t>
      </w:r>
      <w:r>
        <w:rPr>
          <w:spacing w:val="1"/>
        </w:rPr>
        <w:t> </w:t>
      </w:r>
      <w:r>
        <w:rPr/>
        <w:t>income elastic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short</w:t>
      </w:r>
      <w:r>
        <w:rPr>
          <w:spacing w:val="1"/>
        </w:rPr>
        <w:t> </w:t>
      </w:r>
      <w:r>
        <w:rPr/>
        <w:t>run but</w:t>
      </w:r>
      <w:r>
        <w:rPr>
          <w:spacing w:val="1"/>
        </w:rPr>
        <w:t> </w:t>
      </w:r>
      <w:r>
        <w:rPr/>
        <w:t>inelastic in</w:t>
      </w:r>
      <w:r>
        <w:rPr>
          <w:spacing w:val="1"/>
        </w:rPr>
        <w:t> </w:t>
      </w:r>
      <w:r>
        <w:rPr/>
        <w:t>the long run. The negative sign</w:t>
      </w:r>
      <w:r>
        <w:rPr>
          <w:spacing w:val="60"/>
        </w:rPr>
        <w:t> </w:t>
      </w:r>
      <w:r>
        <w:rPr/>
        <w:t>of income</w:t>
      </w:r>
      <w:r>
        <w:rPr>
          <w:spacing w:val="1"/>
        </w:rPr>
        <w:t> </w:t>
      </w:r>
      <w:r>
        <w:rPr/>
        <w:t>elasticity suggests that every additional unit of a good produced in Nigeria has become less</w:t>
      </w:r>
      <w:r>
        <w:rPr>
          <w:spacing w:val="1"/>
        </w:rPr>
        <w:t> </w:t>
      </w:r>
      <w:r>
        <w:rPr/>
        <w:t>energy-intensive, an indication that the economy has decoupled, a characteristic of a developed</w:t>
      </w:r>
      <w:r>
        <w:rPr>
          <w:spacing w:val="1"/>
        </w:rPr>
        <w:t> </w:t>
      </w:r>
      <w:r>
        <w:rPr/>
        <w:t>country. One possible explanation for this is the epileptic and inadequate supply of TFC, leading</w:t>
      </w:r>
      <w:r>
        <w:rPr>
          <w:spacing w:val="1"/>
        </w:rPr>
        <w:t> </w:t>
      </w:r>
      <w:r>
        <w:rPr/>
        <w:t>to the use of poor alternatives (e.g. biomass and agricultural residues). Our findings are in line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Saibu (2012)‘s, who</w:t>
      </w:r>
      <w:r>
        <w:rPr>
          <w:spacing w:val="2"/>
        </w:rPr>
        <w:t> </w:t>
      </w:r>
      <w:r>
        <w:rPr/>
        <w:t>finds</w:t>
      </w:r>
      <w:r>
        <w:rPr>
          <w:spacing w:val="-1"/>
        </w:rPr>
        <w:t> </w:t>
      </w:r>
      <w:r>
        <w:rPr/>
        <w:t>that energy</w:t>
      </w:r>
      <w:r>
        <w:rPr>
          <w:spacing w:val="-5"/>
        </w:rPr>
        <w:t> </w:t>
      </w:r>
      <w:r>
        <w:rPr/>
        <w:t>consumption is</w:t>
      </w:r>
      <w:r>
        <w:rPr>
          <w:spacing w:val="-1"/>
        </w:rPr>
        <w:t> </w:t>
      </w:r>
      <w:r>
        <w:rPr/>
        <w:t>income inelastic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8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numPr>
          <w:ilvl w:val="2"/>
          <w:numId w:val="19"/>
        </w:numPr>
        <w:tabs>
          <w:tab w:pos="901" w:val="left" w:leader="none"/>
        </w:tabs>
        <w:spacing w:line="240" w:lineRule="auto" w:before="79" w:after="0"/>
        <w:ind w:left="900" w:right="0" w:hanging="541"/>
        <w:jc w:val="both"/>
      </w:pPr>
      <w:r>
        <w:rPr/>
        <w:t>Model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0"/>
        <w:ind w:left="0"/>
        <w:jc w:val="left"/>
        <w:rPr>
          <w:b/>
          <w:sz w:val="20"/>
        </w:rPr>
      </w:pPr>
    </w:p>
    <w:p>
      <w:pPr>
        <w:pStyle w:val="ListParagraph"/>
        <w:numPr>
          <w:ilvl w:val="3"/>
          <w:numId w:val="19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  <w:rPr>
          <w:b/>
          <w:sz w:val="24"/>
        </w:rPr>
      </w:pPr>
      <w:r>
        <w:rPr>
          <w:b/>
          <w:sz w:val="24"/>
        </w:rPr>
        <w:t>Unit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9"/>
      </w:pPr>
      <w:r>
        <w:rPr/>
        <w:t>The LLC (2002), IPS (2003), ADF- and PP – Fisher Chi- square procedures are used to perform</w:t>
      </w:r>
      <w:r>
        <w:rPr>
          <w:spacing w:val="1"/>
        </w:rPr>
        <w:t> </w:t>
      </w:r>
      <w:r>
        <w:rPr/>
        <w:t>unit root tests on the variables in Model 3. The results of the tests suggest that at 10 percent level</w:t>
      </w:r>
      <w:r>
        <w:rPr>
          <w:spacing w:val="-57"/>
        </w:rPr>
        <w:t> </w:t>
      </w:r>
      <w:r>
        <w:rPr/>
        <w:t>of significance each of the variables</w:t>
      </w:r>
      <w:r>
        <w:rPr>
          <w:spacing w:val="1"/>
        </w:rPr>
        <w:t> </w:t>
      </w:r>
      <w:r>
        <w:rPr/>
        <w:t>in model</w:t>
      </w:r>
      <w:r>
        <w:rPr>
          <w:spacing w:val="1"/>
        </w:rPr>
        <w:t> </w:t>
      </w:r>
      <w:r>
        <w:rPr/>
        <w:t>3 is stationary at levels</w:t>
      </w:r>
      <w:r>
        <w:rPr>
          <w:spacing w:val="60"/>
        </w:rPr>
        <w:t> </w:t>
      </w:r>
      <w:r>
        <w:rPr/>
        <w:t>as shown in the table</w:t>
      </w:r>
      <w:r>
        <w:rPr>
          <w:spacing w:val="1"/>
        </w:rPr>
        <w:t> </w:t>
      </w:r>
      <w:r>
        <w:rPr/>
        <w:t>below.</w:t>
      </w:r>
    </w:p>
    <w:p>
      <w:pPr>
        <w:pStyle w:val="Heading2"/>
        <w:spacing w:before="3"/>
      </w:pPr>
      <w:r>
        <w:rPr/>
        <w:t>Table</w:t>
      </w:r>
      <w:r>
        <w:rPr>
          <w:spacing w:val="-2"/>
        </w:rPr>
        <w:t> </w:t>
      </w:r>
      <w:r>
        <w:rPr/>
        <w:t>5.15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Summary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</w:pPr>
      <w:r>
        <w:rPr/>
        <w:t>Group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test:</w:t>
      </w:r>
      <w:r>
        <w:rPr>
          <w:spacing w:val="-1"/>
        </w:rPr>
        <w:t> </w:t>
      </w:r>
      <w:r>
        <w:rPr/>
        <w:t>Summary</w:t>
      </w:r>
    </w:p>
    <w:p>
      <w:pPr>
        <w:pStyle w:val="BodyText"/>
        <w:ind w:right="239"/>
      </w:pPr>
      <w:r>
        <w:rPr/>
        <w:t>Series:</w:t>
      </w:r>
      <w:r>
        <w:rPr>
          <w:spacing w:val="1"/>
        </w:rPr>
        <w:t> </w:t>
      </w:r>
      <w:r>
        <w:rPr/>
        <w:t>IKR_CAM,</w:t>
      </w:r>
      <w:r>
        <w:rPr>
          <w:spacing w:val="1"/>
        </w:rPr>
        <w:t> </w:t>
      </w:r>
      <w:r>
        <w:rPr/>
        <w:t>IKR_NGN,</w:t>
      </w:r>
      <w:r>
        <w:rPr>
          <w:spacing w:val="1"/>
        </w:rPr>
        <w:t> </w:t>
      </w:r>
      <w:r>
        <w:rPr/>
        <w:t>INT_CAM,</w:t>
      </w:r>
      <w:r>
        <w:rPr>
          <w:spacing w:val="1"/>
        </w:rPr>
        <w:t> </w:t>
      </w:r>
      <w:r>
        <w:rPr/>
        <w:t>INT_NGN,</w:t>
      </w:r>
      <w:r>
        <w:rPr>
          <w:spacing w:val="1"/>
        </w:rPr>
        <w:t> </w:t>
      </w:r>
      <w:r>
        <w:rPr/>
        <w:t>LNKLR_CAM,</w:t>
      </w:r>
      <w:r>
        <w:rPr>
          <w:spacing w:val="1"/>
        </w:rPr>
        <w:t> </w:t>
      </w:r>
      <w:r>
        <w:rPr/>
        <w:t>LNKLR_NGN,</w:t>
      </w:r>
      <w:r>
        <w:rPr>
          <w:spacing w:val="1"/>
        </w:rPr>
        <w:t> </w:t>
      </w:r>
      <w:r>
        <w:rPr/>
        <w:t>LNPCI_CAM,</w:t>
      </w:r>
      <w:r>
        <w:rPr>
          <w:spacing w:val="1"/>
        </w:rPr>
        <w:t> </w:t>
      </w:r>
      <w:r>
        <w:rPr/>
        <w:t>LNPCI_NGN, LNPMS_CAM,</w:t>
      </w:r>
      <w:r>
        <w:rPr>
          <w:spacing w:val="1"/>
        </w:rPr>
        <w:t> </w:t>
      </w:r>
      <w:r>
        <w:rPr/>
        <w:t>LNPMS_NGN,</w:t>
      </w:r>
      <w:r>
        <w:rPr>
          <w:spacing w:val="-1"/>
        </w:rPr>
        <w:t> </w:t>
      </w:r>
      <w:r>
        <w:rPr/>
        <w:t>PGR_CAM, PGR_NGN</w:t>
      </w:r>
    </w:p>
    <w:p>
      <w:pPr>
        <w:pStyle w:val="BodyText"/>
        <w:ind w:left="0"/>
        <w:jc w:val="left"/>
      </w:pPr>
    </w:p>
    <w:p>
      <w:pPr>
        <w:pStyle w:val="BodyText"/>
        <w:ind w:right="7573"/>
        <w:jc w:val="left"/>
      </w:pPr>
      <w:r>
        <w:rPr/>
        <w:pict>
          <v:shape style="position:absolute;margin-left:66.143997pt;margin-top:41.803104pt;width:480.1pt;height:92.9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8"/>
                    <w:gridCol w:w="2395"/>
                    <w:gridCol w:w="1608"/>
                    <w:gridCol w:w="3185"/>
                  </w:tblGrid>
                  <w:tr>
                    <w:trPr>
                      <w:trHeight w:val="295" w:hRule="atLeast"/>
                    </w:trPr>
                    <w:tc>
                      <w:tcPr>
                        <w:tcW w:w="9586" w:type="dxa"/>
                        <w:gridSpan w:val="4"/>
                      </w:tcPr>
                      <w:p>
                        <w:pPr>
                          <w:pStyle w:val="TableParagraph"/>
                          <w:spacing w:before="15"/>
                          <w:ind w:left="112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Null: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(common</w:t>
                        </w:r>
                        <w:r>
                          <w:rPr>
                            <w:rFonts w:ascii="Times New Roman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process)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586" w:type="dxa"/>
                        <w:gridSpan w:val="4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564" w:val="left" w:leader="none"/>
                            <w:tab w:pos="6738" w:val="left" w:leader="none"/>
                          </w:tabs>
                          <w:spacing w:line="252" w:lineRule="exact" w:before="15"/>
                          <w:ind w:left="2371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Statistic</w:t>
                          <w:tab/>
                          <w:t>Prob.**</w:t>
                          <w:tab/>
                          <w:t>Observations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39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17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Levin, Lin &amp;Chu</w:t>
                        </w:r>
                        <w:r>
                          <w:rPr>
                            <w:rFonts w:ascii="Times New Roman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t*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12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1.65696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11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0.9512</w:t>
                        </w:r>
                      </w:p>
                    </w:tc>
                    <w:tc>
                      <w:tcPr>
                        <w:tcW w:w="318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898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453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9586" w:type="dxa"/>
                        <w:gridSpan w:val="4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9586" w:type="dxa"/>
                        <w:gridSpan w:val="4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 w:before="15"/>
                          <w:ind w:left="112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Null: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(individual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process)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39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8" w:space="0" w:color="000000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12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-1.41714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8" w:space="0" w:color="000000"/>
                          <w:left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11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0.0782</w:t>
                        </w:r>
                      </w:p>
                    </w:tc>
                    <w:tc>
                      <w:tcPr>
                        <w:tcW w:w="3185" w:type="dxa"/>
                        <w:tcBorders>
                          <w:top w:val="single" w:sz="8" w:space="0" w:color="000000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898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453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Sample: 1971 - 2010</w:t>
      </w:r>
      <w:r>
        <w:rPr>
          <w:spacing w:val="-58"/>
        </w:rPr>
        <w:t> </w:t>
      </w:r>
      <w:r>
        <w:rPr/>
        <w:t>Cross</w:t>
      </w:r>
      <w:r>
        <w:rPr>
          <w:spacing w:val="-1"/>
        </w:rPr>
        <w:t> </w:t>
      </w:r>
      <w:r>
        <w:rPr/>
        <w:t>Sections:12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spacing w:before="0" w:after="29"/>
        <w:ind w:left="360" w:right="7726" w:firstLine="0"/>
        <w:jc w:val="left"/>
        <w:rPr>
          <w:sz w:val="22"/>
        </w:rPr>
      </w:pPr>
      <w:r>
        <w:rPr>
          <w:sz w:val="22"/>
        </w:rPr>
        <w:t>Im, Pesaran and Shin</w:t>
      </w:r>
      <w:r>
        <w:rPr>
          <w:spacing w:val="-52"/>
          <w:sz w:val="22"/>
        </w:rPr>
        <w:t> </w:t>
      </w:r>
      <w:r>
        <w:rPr>
          <w:sz w:val="22"/>
        </w:rPr>
        <w:t>W-stat</w:t>
      </w: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291" w:hRule="atLeast"/>
        </w:trPr>
        <w:tc>
          <w:tcPr>
            <w:tcW w:w="4789" w:type="dxa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tabs>
                <w:tab w:pos="2510" w:val="left" w:leader="none"/>
              </w:tabs>
              <w:spacing w:before="15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ADF-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Fisher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square</w:t>
              <w:tab/>
              <w:t>33.3526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508" w:val="left" w:leader="none"/>
              </w:tabs>
              <w:spacing w:before="15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0.0969</w:t>
              <w:tab/>
              <w:t>453</w:t>
            </w:r>
          </w:p>
        </w:tc>
      </w:tr>
      <w:tr>
        <w:trPr>
          <w:trHeight w:val="294" w:hRule="atLeast"/>
        </w:trPr>
        <w:tc>
          <w:tcPr>
            <w:tcW w:w="4789" w:type="dxa"/>
            <w:tcBorders>
              <w:left w:val="nil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3228" w:val="right" w:leader="none"/>
              </w:tabs>
              <w:spacing w:before="15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PP-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Fisher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chi square</w:t>
              <w:tab/>
              <w:t>48.0359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508" w:val="left" w:leader="none"/>
              </w:tabs>
              <w:spacing w:before="15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0.0025</w:t>
              <w:tab/>
              <w:t>468</w:t>
            </w:r>
          </w:p>
        </w:tc>
      </w:tr>
    </w:tbl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ind w:left="420" w:right="901" w:hanging="60"/>
        <w:jc w:val="left"/>
      </w:pPr>
      <w:r>
        <w:rPr/>
        <w:t>** Probabilities for Fisher tests are computed using an asymptotic Chi-square distribution.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 tests assume</w:t>
      </w:r>
      <w:r>
        <w:rPr>
          <w:spacing w:val="-1"/>
        </w:rPr>
        <w:t> </w:t>
      </w:r>
      <w:r>
        <w:rPr/>
        <w:t>asymptotic normality.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spacing w:before="1"/>
        <w:jc w:val="left"/>
      </w:pPr>
      <w:r>
        <w:rPr/>
        <w:t>Source:</w:t>
      </w:r>
      <w:r>
        <w:rPr>
          <w:spacing w:val="-4"/>
        </w:rPr>
        <w:t> </w:t>
      </w:r>
      <w:r>
        <w:rPr/>
        <w:t>Author’s</w:t>
      </w:r>
      <w:r>
        <w:rPr>
          <w:spacing w:val="-4"/>
        </w:rPr>
        <w:t> </w:t>
      </w:r>
      <w:r>
        <w:rPr/>
        <w:t>computation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1081" w:val="left" w:leader="none"/>
        </w:tabs>
        <w:spacing w:line="240" w:lineRule="auto" w:before="0" w:after="0"/>
        <w:ind w:left="1080" w:right="0" w:hanging="721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estimated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equation 4.4</w:t>
      </w:r>
    </w:p>
    <w:p>
      <w:pPr>
        <w:pStyle w:val="BodyText"/>
        <w:spacing w:before="10"/>
        <w:ind w:left="0"/>
        <w:jc w:val="left"/>
        <w:rPr>
          <w:b/>
          <w:sz w:val="20"/>
        </w:rPr>
      </w:pPr>
    </w:p>
    <w:p>
      <w:pPr>
        <w:pStyle w:val="Heading2"/>
        <w:numPr>
          <w:ilvl w:val="0"/>
          <w:numId w:val="20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r>
        <w:rPr/>
        <w:t>The</w:t>
      </w:r>
      <w:r>
        <w:rPr>
          <w:spacing w:val="-4"/>
        </w:rPr>
        <w:t> </w:t>
      </w:r>
      <w:r>
        <w:rPr/>
        <w:t>restricted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ind w:left="0"/>
        <w:jc w:val="left"/>
        <w:rPr>
          <w:b/>
          <w:sz w:val="22"/>
        </w:rPr>
      </w:pPr>
    </w:p>
    <w:p>
      <w:pPr>
        <w:pStyle w:val="BodyText"/>
        <w:spacing w:line="552" w:lineRule="exact"/>
        <w:ind w:right="237"/>
      </w:pPr>
      <w:r>
        <w:rPr/>
        <w:t>The results of the estimated unrestricted Model 3.6 are presented below. The Model fits well</w:t>
      </w:r>
      <w:r>
        <w:rPr>
          <w:spacing w:val="1"/>
        </w:rPr>
        <w:t> </w:t>
      </w:r>
      <w:r>
        <w:rPr/>
        <w:t>[Prob. (F-statistic) = 0]. The adjusted R- squared is equal to about 0.72, indicating that about 72</w:t>
      </w:r>
      <w:r>
        <w:rPr>
          <w:spacing w:val="1"/>
        </w:rPr>
        <w:t> </w:t>
      </w:r>
      <w:r>
        <w:rPr/>
        <w:t>percent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variation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intensity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commercial</w:t>
      </w:r>
      <w:r>
        <w:rPr>
          <w:spacing w:val="31"/>
        </w:rPr>
        <w:t> </w:t>
      </w:r>
      <w:r>
        <w:rPr/>
        <w:t>energy</w:t>
      </w:r>
      <w:r>
        <w:rPr>
          <w:spacing w:val="26"/>
        </w:rPr>
        <w:t> </w:t>
      </w:r>
      <w:r>
        <w:rPr/>
        <w:t>in</w:t>
      </w:r>
      <w:r>
        <w:rPr>
          <w:spacing w:val="31"/>
        </w:rPr>
        <w:t> </w:t>
      </w:r>
      <w:r>
        <w:rPr/>
        <w:t>Cameroon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Nigeria</w:t>
      </w:r>
      <w:r>
        <w:rPr>
          <w:spacing w:val="29"/>
        </w:rPr>
        <w:t> </w:t>
      </w:r>
      <w:r>
        <w:rPr/>
        <w:t>is</w:t>
      </w:r>
    </w:p>
    <w:p>
      <w:pPr>
        <w:spacing w:after="0" w:line="552" w:lineRule="exact"/>
        <w:sectPr>
          <w:pgSz w:w="12240" w:h="15840"/>
          <w:pgMar w:header="0" w:footer="987" w:top="1360" w:bottom="1240" w:left="1080" w:right="1200"/>
        </w:sectPr>
      </w:pPr>
    </w:p>
    <w:p>
      <w:pPr>
        <w:pStyle w:val="BodyText"/>
        <w:spacing w:line="480" w:lineRule="auto" w:before="72"/>
        <w:ind w:right="235"/>
      </w:pPr>
      <w:r>
        <w:rPr/>
        <w:t>explained by the variables in the model. From Table 5.8 it seems that the error terms of the</w:t>
      </w:r>
      <w:r>
        <w:rPr>
          <w:spacing w:val="1"/>
        </w:rPr>
        <w:t> </w:t>
      </w:r>
      <w:r>
        <w:rPr/>
        <w:t>following series do not follow the normal distribution because the value of the Jarque-Bera</w:t>
      </w:r>
      <w:r>
        <w:rPr>
          <w:spacing w:val="1"/>
        </w:rPr>
        <w:t> </w:t>
      </w:r>
      <w:r>
        <w:rPr/>
        <w:t>probability of each series is about zero (Table 5.8). These series are lnKLR_CAM, lnPGR_NGN,</w:t>
      </w:r>
      <w:r>
        <w:rPr>
          <w:spacing w:val="-57"/>
        </w:rPr>
        <w:t> </w:t>
      </w:r>
      <w:r>
        <w:rPr/>
        <w:t>lnKLR_NGN and IKR_NGN. All the variables in the equation have the expected sign except</w:t>
      </w:r>
      <w:r>
        <w:rPr>
          <w:spacing w:val="1"/>
        </w:rPr>
        <w:t> </w:t>
      </w:r>
      <w:r>
        <w:rPr/>
        <w:t>LNKLR_CAM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PGR_NGN.</w:t>
      </w:r>
      <w:r>
        <w:rPr>
          <w:spacing w:val="1"/>
        </w:rPr>
        <w:t> </w:t>
      </w:r>
      <w:r>
        <w:rPr/>
        <w:t>LNKLR_CAM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negative,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expectation.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explanation to this could be that new and energy-efficient machines are purchased in Cameroon</w:t>
      </w:r>
      <w:r>
        <w:rPr>
          <w:spacing w:val="1"/>
        </w:rPr>
        <w:t> </w:t>
      </w:r>
      <w:r>
        <w:rPr/>
        <w:t>and they are serviced regularly. An explanation to the negative sign of PGR_NGN is rapid</w:t>
      </w:r>
      <w:r>
        <w:rPr>
          <w:spacing w:val="1"/>
        </w:rPr>
        <w:t> </w:t>
      </w:r>
      <w:r>
        <w:rPr/>
        <w:t>population growth, whose mean and median are 2.54% and 2.49% respectively and the massive</w:t>
      </w:r>
      <w:r>
        <w:rPr>
          <w:spacing w:val="1"/>
        </w:rPr>
        <w:t> </w:t>
      </w:r>
      <w:r>
        <w:rPr/>
        <w:t>use of biomass and agricultural residue in the household sector in Nigeria. For each entity we can</w:t>
      </w:r>
      <w:r>
        <w:rPr>
          <w:spacing w:val="-57"/>
        </w:rPr>
        <w:t> </w:t>
      </w:r>
      <w:r>
        <w:rPr/>
        <w:t>assume</w:t>
      </w:r>
      <w:r>
        <w:rPr>
          <w:spacing w:val="-2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is no autocorrelation (Gujarati,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line="480" w:lineRule="auto" w:before="1"/>
        <w:ind w:right="243"/>
      </w:pPr>
      <w:r>
        <w:rPr/>
        <w:t>Out of the five variables tested for each country in the model, three namely: LNPMS, LNKLR</w:t>
      </w:r>
      <w:r>
        <w:rPr>
          <w:spacing w:val="1"/>
        </w:rPr>
        <w:t> </w:t>
      </w:r>
      <w:r>
        <w:rPr/>
        <w:t>and IKR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ten</w:t>
      </w:r>
      <w:r>
        <w:rPr>
          <w:spacing w:val="-1"/>
        </w:rPr>
        <w:t> </w:t>
      </w:r>
      <w:r>
        <w:rPr/>
        <w:t>percent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(LNKLR)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Cameroon.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2"/>
      </w:pPr>
      <w:r>
        <w:rPr/>
        <w:t>Table</w:t>
      </w:r>
      <w:r>
        <w:rPr>
          <w:spacing w:val="-2"/>
        </w:rPr>
        <w:t> </w:t>
      </w:r>
      <w:r>
        <w:rPr/>
        <w:t>5.16:</w:t>
      </w:r>
      <w:r>
        <w:rPr>
          <w:spacing w:val="-2"/>
        </w:rPr>
        <w:t> </w:t>
      </w:r>
      <w:r>
        <w:rPr/>
        <w:t>Pooled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Squares Regression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right="5356"/>
        <w:jc w:val="left"/>
      </w:pPr>
      <w:r>
        <w:rPr/>
        <w:t>Dependent</w:t>
      </w:r>
      <w:r>
        <w:rPr>
          <w:spacing w:val="-5"/>
        </w:rPr>
        <w:t> </w:t>
      </w:r>
      <w:r>
        <w:rPr/>
        <w:t>variable:</w:t>
      </w:r>
      <w:r>
        <w:rPr>
          <w:spacing w:val="-2"/>
        </w:rPr>
        <w:t> </w:t>
      </w:r>
      <w:r>
        <w:rPr/>
        <w:t>INT_CAM;</w:t>
      </w:r>
      <w:r>
        <w:rPr>
          <w:spacing w:val="-2"/>
        </w:rPr>
        <w:t> </w:t>
      </w:r>
      <w:r>
        <w:rPr/>
        <w:t>INT_NGN</w:t>
      </w:r>
      <w:r>
        <w:rPr>
          <w:spacing w:val="-57"/>
        </w:rPr>
        <w:t> </w:t>
      </w:r>
      <w:r>
        <w:rPr/>
        <w:t>Method:</w:t>
      </w:r>
      <w:r>
        <w:rPr>
          <w:spacing w:val="-1"/>
        </w:rPr>
        <w:t> </w:t>
      </w:r>
      <w:r>
        <w:rPr/>
        <w:t>Pooled</w:t>
      </w:r>
      <w:r>
        <w:rPr>
          <w:spacing w:val="1"/>
        </w:rPr>
        <w:t> </w:t>
      </w:r>
      <w:r>
        <w:rPr/>
        <w:t>Least Squares</w:t>
      </w:r>
    </w:p>
    <w:p>
      <w:pPr>
        <w:pStyle w:val="BodyText"/>
        <w:jc w:val="left"/>
      </w:pPr>
      <w:r>
        <w:rPr/>
        <w:t>Sample:</w:t>
      </w:r>
      <w:r>
        <w:rPr>
          <w:spacing w:val="-2"/>
        </w:rPr>
        <w:t> </w:t>
      </w:r>
      <w:r>
        <w:rPr/>
        <w:t>1971-2010</w:t>
      </w:r>
    </w:p>
    <w:p>
      <w:pPr>
        <w:pStyle w:val="BodyText"/>
        <w:jc w:val="left"/>
      </w:pPr>
      <w:r>
        <w:rPr/>
        <w:t>Included</w:t>
      </w:r>
      <w:r>
        <w:rPr>
          <w:spacing w:val="-2"/>
        </w:rPr>
        <w:t> </w:t>
      </w:r>
      <w:r>
        <w:rPr/>
        <w:t>observations:</w:t>
      </w:r>
      <w:r>
        <w:rPr>
          <w:spacing w:val="-2"/>
        </w:rPr>
        <w:t> </w:t>
      </w:r>
      <w:r>
        <w:rPr/>
        <w:t>40</w:t>
      </w:r>
    </w:p>
    <w:p>
      <w:pPr>
        <w:pStyle w:val="BodyText"/>
        <w:spacing w:before="1"/>
        <w:jc w:val="left"/>
      </w:pPr>
      <w:r>
        <w:rPr/>
        <w:t>Cross-sections</w:t>
      </w:r>
      <w:r>
        <w:rPr>
          <w:spacing w:val="-2"/>
        </w:rPr>
        <w:t> </w:t>
      </w:r>
      <w:r>
        <w:rPr/>
        <w:t>included: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after="8"/>
        <w:jc w:val="left"/>
      </w:pPr>
      <w:r>
        <w:rPr/>
        <w:t>Total</w:t>
      </w:r>
      <w:r>
        <w:rPr>
          <w:spacing w:val="-1"/>
        </w:rPr>
        <w:t> </w:t>
      </w:r>
      <w:r>
        <w:rPr/>
        <w:t>pool</w:t>
      </w:r>
      <w:r>
        <w:rPr>
          <w:spacing w:val="-1"/>
        </w:rPr>
        <w:t> </w:t>
      </w:r>
      <w:r>
        <w:rPr/>
        <w:t>(balanced)</w:t>
      </w:r>
      <w:r>
        <w:rPr>
          <w:spacing w:val="-2"/>
        </w:rPr>
        <w:t> </w:t>
      </w:r>
      <w:r>
        <w:rPr/>
        <w:t>observations:</w:t>
      </w:r>
      <w:r>
        <w:rPr>
          <w:spacing w:val="-1"/>
        </w:rPr>
        <w:t> </w:t>
      </w:r>
      <w:r>
        <w:rPr/>
        <w:t>80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1532"/>
        <w:gridCol w:w="1350"/>
        <w:gridCol w:w="1441"/>
        <w:gridCol w:w="1353"/>
      </w:tblGrid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Variable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Coefficient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Std.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Error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t-Statistic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Prob.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C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-2.55E-05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3.39E-05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-0.753114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0.4540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CAM-LNPMS_CAM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-1.10E-07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2.40E-06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-0.045865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0.9636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NGN-LNPMS_NGN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-8.62E-06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1.74E-06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-4.961584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0.0000*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CAM-LNPCI_CAM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7.39E-06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4.82E-06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2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1.533096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0.1299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NGN-LNPCI_NGN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3.58E-06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5.01E-06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0.714735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0.4772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CAM-LNKLR_CAM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-1.03E-05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4.57E-06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-2.262914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0.0268**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NGN-LNKLR_NGN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-6.04E-06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2.88E-06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-2.095119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0.0399**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CAM-IKR_CAM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-4.31E-06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8.79E-06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-0.490640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0.6253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NGN-IKR_NGN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-0.003681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0.000689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-5.343995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0.0000*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CAM-PGR_CAM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1.23E-05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8.81E-06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1.399707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0.1661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NGN-PGR_NGN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-4.21E-06</w:t>
            </w:r>
          </w:p>
        </w:tc>
        <w:tc>
          <w:tcPr>
            <w:tcW w:w="1350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7.96E-06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-0.529198</w:t>
            </w:r>
          </w:p>
        </w:tc>
        <w:tc>
          <w:tcPr>
            <w:tcW w:w="1353" w:type="dxa"/>
          </w:tcPr>
          <w:p>
            <w:pPr>
              <w:pStyle w:val="TableParagraph"/>
              <w:spacing w:line="210" w:lineRule="exact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0.5984</w:t>
            </w: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Fixed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Effects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(Cross)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4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CAM--C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2.05E-05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449" w:type="dxa"/>
          </w:tcPr>
          <w:p>
            <w:pPr>
              <w:pStyle w:val="TableParagraph"/>
              <w:spacing w:line="210" w:lineRule="exact"/>
              <w:ind w:left="46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NGN--C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-2.05E-05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before="72"/>
        <w:jc w:val="left"/>
      </w:pPr>
      <w:r>
        <w:rPr/>
        <w:t>Effects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spacing w:after="8"/>
        <w:jc w:val="left"/>
      </w:pPr>
      <w:r>
        <w:rPr/>
        <w:t>Cross</w:t>
      </w:r>
      <w:r>
        <w:rPr>
          <w:spacing w:val="-2"/>
        </w:rPr>
        <w:t> </w:t>
      </w:r>
      <w:r>
        <w:rPr/>
        <w:t>– section</w:t>
      </w:r>
      <w:r>
        <w:rPr>
          <w:spacing w:val="-1"/>
        </w:rPr>
        <w:t> </w:t>
      </w:r>
      <w:r>
        <w:rPr/>
        <w:t>fixed (dummy</w:t>
      </w:r>
      <w:r>
        <w:rPr>
          <w:spacing w:val="-5"/>
        </w:rPr>
        <w:t> </w:t>
      </w:r>
      <w:r>
        <w:rPr/>
        <w:t>variables)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5725"/>
      </w:tblGrid>
      <w:tr>
        <w:trPr>
          <w:trHeight w:val="230" w:hRule="atLeast"/>
        </w:trPr>
        <w:tc>
          <w:tcPr>
            <w:tcW w:w="2396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R-squared</w:t>
            </w:r>
          </w:p>
        </w:tc>
        <w:tc>
          <w:tcPr>
            <w:tcW w:w="5725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0.757746</w:t>
            </w:r>
          </w:p>
        </w:tc>
      </w:tr>
      <w:tr>
        <w:trPr>
          <w:trHeight w:val="230" w:hRule="atLeast"/>
        </w:trPr>
        <w:tc>
          <w:tcPr>
            <w:tcW w:w="2396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Adjusted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-squared</w:t>
            </w:r>
          </w:p>
        </w:tc>
        <w:tc>
          <w:tcPr>
            <w:tcW w:w="5725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0.718558</w:t>
            </w:r>
          </w:p>
        </w:tc>
      </w:tr>
      <w:tr>
        <w:trPr>
          <w:trHeight w:val="230" w:hRule="atLeast"/>
        </w:trPr>
        <w:tc>
          <w:tcPr>
            <w:tcW w:w="2396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F-statistic</w:t>
            </w:r>
          </w:p>
        </w:tc>
        <w:tc>
          <w:tcPr>
            <w:tcW w:w="5725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19.33611</w:t>
            </w:r>
          </w:p>
        </w:tc>
      </w:tr>
      <w:tr>
        <w:trPr>
          <w:trHeight w:val="230" w:hRule="atLeast"/>
        </w:trPr>
        <w:tc>
          <w:tcPr>
            <w:tcW w:w="2396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Prob(F-statistic)</w:t>
            </w:r>
          </w:p>
        </w:tc>
        <w:tc>
          <w:tcPr>
            <w:tcW w:w="5725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0.000000</w:t>
            </w:r>
          </w:p>
        </w:tc>
      </w:tr>
      <w:tr>
        <w:trPr>
          <w:trHeight w:val="230" w:hRule="atLeast"/>
        </w:trPr>
        <w:tc>
          <w:tcPr>
            <w:tcW w:w="2396" w:type="dxa"/>
          </w:tcPr>
          <w:p>
            <w:pPr>
              <w:pStyle w:val="TableParagraph"/>
              <w:spacing w:line="210" w:lineRule="exact"/>
              <w:ind w:left="10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Durbin-Watson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stat</w:t>
            </w:r>
          </w:p>
        </w:tc>
        <w:tc>
          <w:tcPr>
            <w:tcW w:w="5725" w:type="dxa"/>
          </w:tcPr>
          <w:p>
            <w:pPr>
              <w:pStyle w:val="TableParagraph"/>
              <w:spacing w:line="210" w:lineRule="exact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1.161915</w:t>
            </w:r>
          </w:p>
        </w:tc>
      </w:tr>
    </w:tbl>
    <w:p>
      <w:pPr>
        <w:pStyle w:val="BodyText"/>
        <w:jc w:val="left"/>
      </w:pPr>
      <w:r>
        <w:rPr/>
        <w:t>*Significant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1percent</w:t>
      </w:r>
      <w:r>
        <w:rPr>
          <w:spacing w:val="59"/>
        </w:rPr>
        <w:t> </w:t>
      </w:r>
      <w:r>
        <w:rPr/>
        <w:t>**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percent</w:t>
      </w:r>
    </w:p>
    <w:p>
      <w:pPr>
        <w:pStyle w:val="Heading2"/>
        <w:jc w:val="left"/>
      </w:pPr>
      <w:r>
        <w:rPr/>
        <w:t>Source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7"/>
      </w:pP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LNPMS_NGN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energy in Nigeria vary inversely: the lower its price the higher the intensity and vice</w:t>
      </w:r>
      <w:r>
        <w:rPr>
          <w:spacing w:val="1"/>
        </w:rPr>
        <w:t> </w:t>
      </w:r>
      <w:r>
        <w:rPr/>
        <w:t>versa. The policy implication of this is that for intensity to decrease the price of commercial</w:t>
      </w:r>
      <w:r>
        <w:rPr>
          <w:spacing w:val="1"/>
        </w:rPr>
        <w:t> </w:t>
      </w:r>
      <w:r>
        <w:rPr/>
        <w:t>energy should be raised in Nigeria. Secondly, the coefficient of the LNKLR_NGN is negative,</w:t>
      </w:r>
      <w:r>
        <w:rPr>
          <w:spacing w:val="1"/>
        </w:rPr>
        <w:t> </w:t>
      </w:r>
      <w:r>
        <w:rPr/>
        <w:t>suggesting an inverse relationship between INT and the capital-labour ratio in Nigeria. For</w:t>
      </w:r>
      <w:r>
        <w:rPr>
          <w:spacing w:val="1"/>
        </w:rPr>
        <w:t> </w:t>
      </w:r>
      <w:r>
        <w:rPr/>
        <w:t>capital-labour ratio to increase, the rate of increase of capital must be greater than the rate of</w:t>
      </w:r>
      <w:r>
        <w:rPr>
          <w:spacing w:val="1"/>
        </w:rPr>
        <w:t> </w:t>
      </w:r>
      <w:r>
        <w:rPr/>
        <w:t>increase of labour employment. In other words this result suggests that the Nigerian economy</w:t>
      </w:r>
      <w:r>
        <w:rPr>
          <w:spacing w:val="1"/>
        </w:rPr>
        <w:t> </w:t>
      </w:r>
      <w:r>
        <w:rPr/>
        <w:t>should be capital -intensive, and which has many policy implications. A number of empirical</w:t>
      </w:r>
      <w:r>
        <w:rPr>
          <w:spacing w:val="1"/>
        </w:rPr>
        <w:t> </w:t>
      </w:r>
      <w:r>
        <w:rPr/>
        <w:t>studies (Griliches, 1969; Goldin &amp; Katz, 1998; as cited in Borjas, 2010) suggest that unskilled</w:t>
      </w:r>
      <w:r>
        <w:rPr>
          <w:spacing w:val="1"/>
        </w:rPr>
        <w:t> </w:t>
      </w:r>
      <w:r>
        <w:rPr/>
        <w:t>labour and capital are substitutes, and that skilled labour and capital are complements. In other</w:t>
      </w:r>
      <w:r>
        <w:rPr>
          <w:spacing w:val="1"/>
        </w:rPr>
        <w:t> </w:t>
      </w:r>
      <w:r>
        <w:rPr/>
        <w:t>words as the price of machines falls, employers substitute away from unskilled workers. In</w:t>
      </w:r>
      <w:r>
        <w:rPr>
          <w:spacing w:val="1"/>
        </w:rPr>
        <w:t> </w:t>
      </w:r>
      <w:r>
        <w:rPr/>
        <w:t>contrast, as the price of machines falls and employers increase the use of capital equipment, the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mand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ski</w:t>
      </w:r>
      <w:r>
        <w:rPr/>
        <w:t>lled</w:t>
      </w:r>
      <w:r>
        <w:rPr>
          <w:spacing w:val="23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-1"/>
        </w:rPr>
        <w:t>e</w:t>
      </w:r>
      <w:r>
        <w:rPr/>
        <w:t>rs</w:t>
      </w:r>
      <w:r>
        <w:rPr>
          <w:spacing w:val="23"/>
        </w:rPr>
        <w:t> </w:t>
      </w:r>
      <w:r>
        <w:rPr/>
        <w:t>ris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b</w:t>
      </w:r>
      <w:r>
        <w:rPr>
          <w:spacing w:val="-1"/>
        </w:rPr>
        <w:t>eca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ski</w:t>
      </w:r>
      <w:r>
        <w:rPr/>
        <w:t>lled</w:t>
      </w:r>
      <w:r>
        <w:rPr>
          <w:spacing w:val="2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-1"/>
        </w:rPr>
        <w:t>e</w:t>
      </w:r>
      <w:r>
        <w:rPr/>
        <w:t>rs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pit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>
          <w:spacing w:val="-1"/>
        </w:rPr>
        <w:t>e</w:t>
      </w:r>
      <w:r>
        <w:rPr/>
        <w:t>quipm</w:t>
      </w:r>
      <w:r>
        <w:rPr>
          <w:spacing w:val="-1"/>
        </w:rPr>
        <w:t>e</w:t>
      </w:r>
      <w:r>
        <w:rPr/>
        <w:t>nt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g</w:t>
      </w:r>
      <w:r>
        <w:rPr/>
        <w:t>o</w:t>
      </w:r>
      <w:r>
        <w:rPr>
          <w:spacing w:val="23"/>
        </w:rPr>
        <w:t> </w:t>
      </w:r>
      <w:r>
        <w:rPr/>
        <w:t>togeth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.</w:t>
      </w:r>
      <w:r>
        <w:rPr>
          <w:w w:val="158"/>
        </w:rPr>
        <w:t>‖ </w:t>
      </w:r>
      <w:r>
        <w:rPr/>
        <w:t>Clark &amp; Freeman (1980) have found that a 10 percent fall in the price of capital reduces the</w:t>
      </w:r>
      <w:r>
        <w:rPr>
          <w:spacing w:val="1"/>
        </w:rPr>
        <w:t> </w:t>
      </w:r>
      <w:r>
        <w:rPr/>
        <w:t>employment of unskilled workers by 5 percent and increases the employment of skilled workers</w:t>
      </w:r>
      <w:r>
        <w:rPr>
          <w:spacing w:val="1"/>
        </w:rPr>
        <w:t> </w:t>
      </w:r>
      <w:r>
        <w:rPr/>
        <w:t>by 5 percent. This result has come to be known as the capital-skill complementarity hypothesis.</w:t>
      </w:r>
      <w:r>
        <w:rPr>
          <w:spacing w:val="1"/>
        </w:rPr>
        <w:t> </w:t>
      </w:r>
      <w:r>
        <w:rPr/>
        <w:t>This hypothesis has important policy implications. It suggests that subsidies to investments in</w:t>
      </w:r>
      <w:r>
        <w:rPr>
          <w:spacing w:val="1"/>
        </w:rPr>
        <w:t> </w:t>
      </w:r>
      <w:r>
        <w:rPr/>
        <w:t>physical capital (such as investment in tax credit) will have a differential impact on different</w:t>
      </w:r>
      <w:r>
        <w:rPr>
          <w:spacing w:val="1"/>
        </w:rPr>
        <w:t> </w:t>
      </w:r>
      <w:r>
        <w:rPr/>
        <w:t>groups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workers.</w:t>
      </w:r>
      <w:r>
        <w:rPr>
          <w:spacing w:val="13"/>
        </w:rPr>
        <w:t> </w:t>
      </w:r>
      <w:r>
        <w:rPr/>
        <w:t>Because</w:t>
      </w:r>
      <w:r>
        <w:rPr>
          <w:spacing w:val="10"/>
        </w:rPr>
        <w:t> </w:t>
      </w:r>
      <w:r>
        <w:rPr/>
        <w:t>an</w:t>
      </w:r>
      <w:r>
        <w:rPr>
          <w:spacing w:val="11"/>
        </w:rPr>
        <w:t> </w:t>
      </w:r>
      <w:r>
        <w:rPr/>
        <w:t>investment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tax</w:t>
      </w:r>
      <w:r>
        <w:rPr>
          <w:spacing w:val="13"/>
        </w:rPr>
        <w:t> </w:t>
      </w:r>
      <w:r>
        <w:rPr/>
        <w:t>credit</w:t>
      </w:r>
      <w:r>
        <w:rPr>
          <w:spacing w:val="12"/>
        </w:rPr>
        <w:t> </w:t>
      </w:r>
      <w:r>
        <w:rPr/>
        <w:t>lowers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price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capital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firm,</w:t>
      </w:r>
      <w:r>
        <w:rPr>
          <w:spacing w:val="11"/>
        </w:rPr>
        <w:t> </w:t>
      </w:r>
      <w:r>
        <w:rPr/>
        <w:t>it</w:t>
      </w:r>
    </w:p>
    <w:p>
      <w:pPr>
        <w:spacing w:after="0" w:line="48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36"/>
      </w:pPr>
      <w:r>
        <w:rPr/>
        <w:t>increases the demand for capital, reduces the demand for unskilled workers, and increases the</w:t>
      </w:r>
      <w:r>
        <w:rPr>
          <w:spacing w:val="1"/>
        </w:rPr>
        <w:t> </w:t>
      </w:r>
      <w:r>
        <w:rPr/>
        <w:t>demand for skilled workers. The capital-skill complementarity also suggests that technological</w:t>
      </w:r>
      <w:r>
        <w:rPr>
          <w:spacing w:val="1"/>
        </w:rPr>
        <w:t> </w:t>
      </w:r>
      <w:r>
        <w:rPr/>
        <w:t>progress can have a substantial impact on income inequality again because it increases the</w:t>
      </w:r>
      <w:r>
        <w:rPr>
          <w:spacing w:val="1"/>
        </w:rPr>
        <w:t> </w:t>
      </w:r>
      <w:r>
        <w:rPr/>
        <w:t>demand for skilled workers and reduces the demand for unskilled workers (Borjas, 2010). Third,</w:t>
      </w:r>
      <w:r>
        <w:rPr>
          <w:spacing w:val="1"/>
        </w:rPr>
        <w:t> </w:t>
      </w:r>
      <w:r>
        <w:rPr/>
        <w:t>the coefficient of IKR_NGN is negative. Its interpretation is similar to that capital-labour ratio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Heading2"/>
        <w:numPr>
          <w:ilvl w:val="0"/>
          <w:numId w:val="20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r>
        <w:rPr/>
        <w:t>The</w:t>
      </w:r>
      <w:r>
        <w:rPr>
          <w:spacing w:val="-4"/>
        </w:rPr>
        <w:t> </w:t>
      </w:r>
      <w:r>
        <w:rPr/>
        <w:t>unrestricted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before="9"/>
        <w:ind w:left="0"/>
        <w:jc w:val="left"/>
        <w:rPr>
          <w:b/>
          <w:sz w:val="28"/>
        </w:rPr>
      </w:pPr>
    </w:p>
    <w:p>
      <w:pPr>
        <w:pStyle w:val="BodyText"/>
        <w:spacing w:line="480" w:lineRule="auto"/>
        <w:ind w:right="240"/>
      </w:pPr>
      <w:r>
        <w:rPr>
          <w:spacing w:val="-1"/>
        </w:rPr>
        <w:t>T</w:t>
      </w:r>
      <w:r>
        <w:rPr/>
        <w:t>he </w:t>
      </w:r>
      <w:r>
        <w:rPr>
          <w:spacing w:val="6"/>
        </w:rPr>
        <w:t> </w:t>
      </w:r>
      <w:r>
        <w:rPr/>
        <w:t>unr</w:t>
      </w:r>
      <w:r>
        <w:rPr>
          <w:spacing w:val="-2"/>
        </w:rPr>
        <w:t>e</w:t>
      </w:r>
      <w:r>
        <w:rPr>
          <w:spacing w:val="-1"/>
        </w:rPr>
        <w:t>stricte</w:t>
      </w:r>
      <w:r>
        <w:rPr/>
        <w:t>d </w:t>
      </w:r>
      <w:r>
        <w:rPr>
          <w:spacing w:val="6"/>
        </w:rPr>
        <w:t> </w:t>
      </w:r>
      <w:r>
        <w:rPr/>
        <w:t>model 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e</w:t>
      </w:r>
      <w:r>
        <w:rPr/>
        <w:t>turn</w:t>
      </w:r>
      <w:r>
        <w:rPr>
          <w:spacing w:val="-2"/>
        </w:rPr>
        <w:t>e</w:t>
      </w:r>
      <w:r>
        <w:rPr/>
        <w:t>d </w:t>
      </w:r>
      <w:r>
        <w:rPr>
          <w:spacing w:val="6"/>
        </w:rPr>
        <w:t> </w:t>
      </w:r>
      <w:r>
        <w:rPr/>
        <w:t>a 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 </w:t>
      </w:r>
      <w:r>
        <w:rPr>
          <w:spacing w:val="6"/>
        </w:rPr>
        <w:t> </w:t>
      </w:r>
      <w:r>
        <w:rPr>
          <w:spacing w:val="-1"/>
        </w:rPr>
        <w:t>sin</w:t>
      </w:r>
      <w:r>
        <w:rPr>
          <w:spacing w:val="-2"/>
        </w:rPr>
        <w:t>g</w:t>
      </w:r>
      <w:r>
        <w:rPr>
          <w:spacing w:val="2"/>
        </w:rPr>
        <w:t>u</w:t>
      </w:r>
      <w:r>
        <w:rPr/>
        <w:t>la</w:t>
      </w:r>
      <w:r>
        <w:rPr>
          <w:spacing w:val="-2"/>
        </w:rPr>
        <w:t>r</w:t>
      </w:r>
      <w:r>
        <w:rPr>
          <w:w w:val="158"/>
        </w:rPr>
        <w:t>‖</w:t>
      </w:r>
      <w:r>
        <w:rPr/>
        <w:t> 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sul</w:t>
      </w:r>
      <w:r>
        <w:rPr/>
        <w:t>t. </w:t>
      </w:r>
      <w:r>
        <w:rPr>
          <w:spacing w:val="6"/>
        </w:rPr>
        <w:t> </w:t>
      </w:r>
      <w:r>
        <w:rPr/>
        <w:t>This </w:t>
      </w:r>
      <w:r>
        <w:rPr>
          <w:spacing w:val="7"/>
        </w:rPr>
        <w:t> </w:t>
      </w:r>
      <w:r>
        <w:rPr>
          <w:spacing w:val="-1"/>
        </w:rPr>
        <w:t>sugge</w:t>
      </w:r>
      <w:r>
        <w:rPr>
          <w:spacing w:val="2"/>
        </w:rPr>
        <w:t>s</w:t>
      </w:r>
      <w:r>
        <w:rPr/>
        <w:t>ts </w:t>
      </w:r>
      <w:r>
        <w:rPr>
          <w:spacing w:val="7"/>
        </w:rPr>
        <w:t> </w:t>
      </w:r>
      <w:r>
        <w:rPr/>
        <w:t>that </w:t>
      </w:r>
      <w:r>
        <w:rPr>
          <w:spacing w:val="7"/>
        </w:rPr>
        <w:t> </w:t>
      </w:r>
      <w:r>
        <w:rPr/>
        <w:t>this </w:t>
      </w:r>
      <w:r>
        <w:rPr>
          <w:spacing w:val="7"/>
        </w:rPr>
        <w:t> </w:t>
      </w:r>
      <w:r>
        <w:rPr/>
        <w:t>model </w:t>
      </w:r>
      <w:r>
        <w:rPr>
          <w:spacing w:val="4"/>
        </w:rPr>
        <w:t> </w:t>
      </w:r>
      <w:r>
        <w:rPr/>
        <w:t>is </w:t>
      </w:r>
      <w:r>
        <w:rPr/>
        <w:t>basically</w:t>
      </w:r>
      <w:r>
        <w:rPr>
          <w:spacing w:val="-5"/>
        </w:rPr>
        <w:t> </w:t>
      </w:r>
      <w:r>
        <w:rPr/>
        <w:t>linear.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numPr>
          <w:ilvl w:val="2"/>
          <w:numId w:val="19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Tests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3"/>
          <w:numId w:val="19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  <w:rPr>
          <w:b/>
          <w:sz w:val="24"/>
        </w:rPr>
      </w:pPr>
      <w:r>
        <w:rPr>
          <w:b/>
          <w:sz w:val="24"/>
        </w:rPr>
        <w:t>Granger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Causality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intensity,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price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44"/>
      </w:pPr>
      <w:r>
        <w:rPr/>
        <w:t>Unit root tests are performed among energy intensity, energy price and technology using LLC</w:t>
      </w:r>
      <w:r>
        <w:rPr>
          <w:spacing w:val="1"/>
        </w:rPr>
        <w:t> </w:t>
      </w:r>
      <w:r>
        <w:rPr/>
        <w:t>(2002) and IPS (2003) procedures. The causal relationship of these variables has been defined in</w:t>
      </w:r>
      <w:r>
        <w:rPr>
          <w:spacing w:val="1"/>
        </w:rPr>
        <w:t> </w:t>
      </w:r>
      <w:r>
        <w:rPr/>
        <w:t>the Methodology</w:t>
      </w:r>
      <w:r>
        <w:rPr>
          <w:spacing w:val="-5"/>
        </w:rPr>
        <w:t> </w:t>
      </w:r>
      <w:r>
        <w:rPr/>
        <w:t>section.</w:t>
      </w:r>
    </w:p>
    <w:p>
      <w:pPr>
        <w:spacing w:after="0" w:line="48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line="480" w:lineRule="auto" w:before="77"/>
        <w:ind w:right="5152"/>
        <w:jc w:val="left"/>
      </w:pPr>
      <w:r>
        <w:rPr/>
        <w:t>Table</w:t>
      </w:r>
      <w:r>
        <w:rPr>
          <w:spacing w:val="-3"/>
        </w:rPr>
        <w:t> </w:t>
      </w:r>
      <w:r>
        <w:rPr/>
        <w:t>5.17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Root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Summary</w:t>
      </w:r>
      <w:r>
        <w:rPr>
          <w:spacing w:val="-57"/>
        </w:rPr>
        <w:t> </w:t>
      </w:r>
      <w:r>
        <w:rPr/>
        <w:t>Group</w:t>
      </w:r>
      <w:r>
        <w:rPr>
          <w:spacing w:val="-1"/>
        </w:rPr>
        <w:t> </w:t>
      </w:r>
      <w:r>
        <w:rPr/>
        <w:t>unit root</w:t>
      </w:r>
      <w:r>
        <w:rPr>
          <w:spacing w:val="-2"/>
        </w:rPr>
        <w:t> </w:t>
      </w:r>
      <w:r>
        <w:rPr/>
        <w:t>test: Summary</w:t>
      </w:r>
    </w:p>
    <w:p>
      <w:pPr>
        <w:pStyle w:val="BodyText"/>
        <w:spacing w:line="271" w:lineRule="exact"/>
        <w:jc w:val="left"/>
      </w:pPr>
      <w:r>
        <w:rPr/>
        <w:t>Series:</w:t>
      </w:r>
      <w:r>
        <w:rPr>
          <w:spacing w:val="-1"/>
        </w:rPr>
        <w:t> </w:t>
      </w:r>
      <w:r>
        <w:rPr/>
        <w:t>INT_CAM,</w:t>
      </w:r>
      <w:r>
        <w:rPr>
          <w:spacing w:val="-1"/>
        </w:rPr>
        <w:t> </w:t>
      </w:r>
      <w:r>
        <w:rPr/>
        <w:t>INT_NGN,</w:t>
      </w:r>
      <w:r>
        <w:rPr>
          <w:spacing w:val="-2"/>
        </w:rPr>
        <w:t> </w:t>
      </w:r>
      <w:r>
        <w:rPr/>
        <w:t>PMS_CAM,</w:t>
      </w:r>
      <w:r>
        <w:rPr>
          <w:spacing w:val="-2"/>
        </w:rPr>
        <w:t> </w:t>
      </w:r>
      <w:r>
        <w:rPr/>
        <w:t>PMS_NGN,</w:t>
      </w:r>
      <w:r>
        <w:rPr>
          <w:spacing w:val="-3"/>
        </w:rPr>
        <w:t> </w:t>
      </w:r>
      <w:r>
        <w:rPr/>
        <w:t>TKN_CAM,</w:t>
      </w:r>
      <w:r>
        <w:rPr>
          <w:spacing w:val="-2"/>
        </w:rPr>
        <w:t> </w:t>
      </w:r>
      <w:r>
        <w:rPr/>
        <w:t>TKN_NGN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Sample:</w:t>
      </w:r>
      <w:r>
        <w:rPr>
          <w:spacing w:val="-1"/>
        </w:rPr>
        <w:t> </w:t>
      </w:r>
      <w:r>
        <w:rPr/>
        <w:t>1971 –</w:t>
      </w:r>
      <w:r>
        <w:rPr>
          <w:spacing w:val="-1"/>
        </w:rPr>
        <w:t> </w:t>
      </w:r>
      <w:r>
        <w:rPr/>
        <w:t>2010</w:t>
      </w:r>
    </w:p>
    <w:p>
      <w:pPr>
        <w:pStyle w:val="BodyText"/>
        <w:jc w:val="left"/>
      </w:pPr>
      <w:r>
        <w:rPr/>
        <w:t>Cross</w:t>
      </w:r>
      <w:r>
        <w:rPr>
          <w:spacing w:val="-1"/>
        </w:rPr>
        <w:t> </w:t>
      </w:r>
      <w:r>
        <w:rPr/>
        <w:t>Sections:</w:t>
      </w:r>
      <w:r>
        <w:rPr>
          <w:spacing w:val="-1"/>
        </w:rPr>
        <w:t> </w:t>
      </w:r>
      <w:r>
        <w:rPr/>
        <w:t>6</w:t>
      </w:r>
    </w:p>
    <w:p>
      <w:pPr>
        <w:pStyle w:val="BodyText"/>
        <w:ind w:left="0"/>
        <w:jc w:val="left"/>
      </w:pPr>
    </w:p>
    <w:p>
      <w:pPr>
        <w:pStyle w:val="BodyText"/>
        <w:ind w:right="5074"/>
        <w:jc w:val="left"/>
      </w:pPr>
      <w:r>
        <w:rPr/>
        <w:t>Exogenous variables: Individual effects</w:t>
      </w:r>
      <w:r>
        <w:rPr>
          <w:spacing w:val="1"/>
        </w:rPr>
        <w:t> </w:t>
      </w:r>
      <w:r>
        <w:rPr/>
        <w:t>Automatic selection of maximum lags</w:t>
      </w:r>
      <w:r>
        <w:rPr>
          <w:spacing w:val="1"/>
        </w:rPr>
        <w:t> </w:t>
      </w:r>
      <w:r>
        <w:rPr/>
        <w:t>Automatic</w:t>
      </w:r>
      <w:r>
        <w:rPr>
          <w:spacing w:val="-3"/>
        </w:rPr>
        <w:t> </w:t>
      </w:r>
      <w:r>
        <w:rPr/>
        <w:t>lag</w:t>
      </w:r>
      <w:r>
        <w:rPr>
          <w:spacing w:val="-5"/>
        </w:rPr>
        <w:t> </w:t>
      </w:r>
      <w:r>
        <w:rPr/>
        <w:t>length</w:t>
      </w:r>
      <w:r>
        <w:rPr>
          <w:spacing w:val="-3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SIC:</w:t>
      </w:r>
      <w:r>
        <w:rPr>
          <w:spacing w:val="-2"/>
        </w:rPr>
        <w:t> </w:t>
      </w:r>
      <w:r>
        <w:rPr/>
        <w:t>0</w:t>
      </w:r>
    </w:p>
    <w:p>
      <w:pPr>
        <w:pStyle w:val="BodyText"/>
        <w:spacing w:before="1"/>
        <w:ind w:right="3509"/>
        <w:jc w:val="left"/>
      </w:pPr>
      <w:r>
        <w:rPr/>
        <w:t>Newey-West</w:t>
      </w:r>
      <w:r>
        <w:rPr>
          <w:spacing w:val="-3"/>
        </w:rPr>
        <w:t> </w:t>
      </w:r>
      <w:r>
        <w:rPr/>
        <w:t>automatic</w:t>
      </w:r>
      <w:r>
        <w:rPr>
          <w:spacing w:val="-5"/>
        </w:rPr>
        <w:t> </w:t>
      </w:r>
      <w:r>
        <w:rPr/>
        <w:t>bandwidth</w:t>
      </w:r>
      <w:r>
        <w:rPr>
          <w:spacing w:val="-4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Bartlett</w:t>
      </w:r>
      <w:r>
        <w:rPr>
          <w:spacing w:val="-3"/>
        </w:rPr>
        <w:t> </w:t>
      </w:r>
      <w:r>
        <w:rPr/>
        <w:t>kernel</w:t>
      </w:r>
      <w:r>
        <w:rPr>
          <w:spacing w:val="-57"/>
        </w:rPr>
        <w:t> </w:t>
      </w:r>
      <w:r>
        <w:rPr/>
        <w:t>Balanced</w:t>
      </w:r>
      <w:r>
        <w:rPr>
          <w:spacing w:val="-1"/>
        </w:rPr>
        <w:t> </w:t>
      </w:r>
      <w:r>
        <w:rPr/>
        <w:t>observations for each test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9"/>
        </w:rPr>
      </w:pPr>
    </w:p>
    <w:p>
      <w:pPr>
        <w:spacing w:after="0"/>
        <w:jc w:val="left"/>
        <w:rPr>
          <w:sz w:val="19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242" w:lineRule="auto" w:before="90"/>
        <w:ind w:right="4"/>
        <w:jc w:val="left"/>
      </w:pPr>
      <w:r>
        <w:rPr/>
        <w:pict>
          <v:shape style="position:absolute;margin-left:66.624001pt;margin-top:33.484108pt;width:478.9pt;height:17.3pt;mso-position-horizontal-relative:page;mso-position-vertical-relative:paragraph;z-index:-23606272" coordorigin="1332,670" coordsize="9578,346" path="m8517,960l6121,960,3726,960,3726,970,6121,970,8517,970,8517,960xm10910,1006l8515,1006,8515,1015,10910,1015,10910,1006xm10910,679l8517,679,8515,679,6121,679,3728,679,3728,670,1332,670,1332,679,1332,689,3726,689,3728,689,6121,689,8515,689,8517,689,10910,689,10910,679,10910,67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6.143997pt;margin-top:-79.576851pt;width:480.1pt;height:99.75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8"/>
                    <w:gridCol w:w="2395"/>
                    <w:gridCol w:w="1634"/>
                    <w:gridCol w:w="315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9585" w:type="dxa"/>
                        <w:gridSpan w:val="4"/>
                      </w:tcPr>
                      <w:p>
                        <w:pPr>
                          <w:pStyle w:val="TableParagraph"/>
                          <w:spacing w:before="13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Null: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(common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process)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585" w:type="dxa"/>
                        <w:gridSpan w:val="4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965" w:val="left" w:leader="none"/>
                            <w:tab w:pos="7338" w:val="left" w:leader="none"/>
                          </w:tabs>
                          <w:spacing w:before="13"/>
                          <w:ind w:left="2573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Statistic</w:t>
                          <w:tab/>
                          <w:t>Prob.**</w:t>
                          <w:tab/>
                          <w:t>Observations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239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1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Levin,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Lin &amp;Chu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t*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8" w:space="0" w:color="000000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-1.94460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8" w:space="0" w:color="000000"/>
                          <w:left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1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0.0259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234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9585" w:type="dxa"/>
                        <w:gridSpan w:val="4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585" w:type="dxa"/>
                        <w:gridSpan w:val="4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Null: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(individual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unit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root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process)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398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8" w:space="0" w:color="000000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112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-1.74702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single" w:sz="8" w:space="0" w:color="000000"/>
                          <w:left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1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0.0403</w:t>
                        </w:r>
                      </w:p>
                    </w:tc>
                    <w:tc>
                      <w:tcPr>
                        <w:tcW w:w="3158" w:type="dxa"/>
                        <w:tcBorders>
                          <w:top w:val="single" w:sz="8" w:space="0" w:color="000000"/>
                          <w:left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87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234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Im, Pesaran and Shin</w:t>
      </w:r>
      <w:r>
        <w:rPr>
          <w:spacing w:val="-58"/>
        </w:rPr>
        <w:t> </w:t>
      </w:r>
      <w:r>
        <w:rPr/>
        <w:t>W-stat</w:t>
      </w:r>
    </w:p>
    <w:p>
      <w:pPr>
        <w:pStyle w:val="BodyText"/>
        <w:spacing w:line="242" w:lineRule="auto" w:before="55"/>
        <w:ind w:right="468"/>
        <w:jc w:val="left"/>
      </w:pPr>
      <w:r>
        <w:rPr/>
        <w:pict>
          <v:shape style="position:absolute;margin-left:66.624001pt;margin-top:31.714113pt;width:478.9pt;height:17.3pt;mso-position-horizontal-relative:page;mso-position-vertical-relative:paragraph;z-index:-23605760" coordorigin="1332,634" coordsize="9578,346" path="m3728,970l1332,970,1332,980,3728,980,3728,970xm6121,925l3726,925,3726,934,6121,934,6121,925xm10910,970l8517,970,8515,970,6121,970,6121,980,8515,980,8517,980,10910,980,10910,970xm10910,644l8517,644,8515,644,6121,644,3728,644,3728,634,1332,634,1332,644,1332,653,3726,653,3728,653,6121,653,8515,653,8517,653,10910,653,10910,644,10910,644xe" filled="true" fillcolor="#000000" stroked="false">
            <v:path arrowok="t"/>
            <v:fill type="solid"/>
            <w10:wrap type="none"/>
          </v:shape>
        </w:pict>
      </w:r>
      <w:r>
        <w:rPr/>
        <w:t>ADF-</w:t>
      </w:r>
      <w:r>
        <w:rPr>
          <w:spacing w:val="-8"/>
        </w:rPr>
        <w:t> </w:t>
      </w:r>
      <w:r>
        <w:rPr/>
        <w:t>Fisher</w:t>
      </w:r>
      <w:r>
        <w:rPr>
          <w:spacing w:val="-8"/>
        </w:rPr>
        <w:t> </w:t>
      </w:r>
      <w:r>
        <w:rPr/>
        <w:t>chi</w:t>
      </w:r>
      <w:r>
        <w:rPr>
          <w:spacing w:val="-57"/>
        </w:rPr>
        <w:t> </w:t>
      </w:r>
      <w:r>
        <w:rPr/>
        <w:t>square</w:t>
      </w:r>
    </w:p>
    <w:p>
      <w:pPr>
        <w:pStyle w:val="BodyText"/>
        <w:spacing w:before="54"/>
        <w:jc w:val="left"/>
      </w:pPr>
      <w:r>
        <w:rPr/>
        <w:t>PP-</w:t>
      </w:r>
      <w:r>
        <w:rPr>
          <w:spacing w:val="-7"/>
        </w:rPr>
        <w:t> </w:t>
      </w:r>
      <w:r>
        <w:rPr/>
        <w:t>Fisher</w:t>
      </w:r>
      <w:r>
        <w:rPr>
          <w:spacing w:val="-7"/>
        </w:rPr>
        <w:t> </w:t>
      </w:r>
      <w:r>
        <w:rPr/>
        <w:t>chi</w:t>
      </w:r>
      <w:r>
        <w:rPr>
          <w:spacing w:val="-6"/>
        </w:rPr>
        <w:t> </w:t>
      </w:r>
      <w:r>
        <w:rPr/>
        <w:t>square</w:t>
      </w:r>
    </w:p>
    <w:p>
      <w:pPr>
        <w:pStyle w:val="BodyText"/>
        <w:ind w:left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0"/>
        <w:jc w:val="left"/>
        <w:rPr>
          <w:sz w:val="22"/>
        </w:rPr>
      </w:pPr>
    </w:p>
    <w:p>
      <w:pPr>
        <w:spacing w:before="198"/>
        <w:ind w:left="308" w:right="0" w:firstLine="0"/>
        <w:jc w:val="left"/>
        <w:rPr>
          <w:sz w:val="20"/>
        </w:rPr>
      </w:pPr>
      <w:r>
        <w:rPr>
          <w:sz w:val="20"/>
        </w:rPr>
        <w:t>18.5251</w:t>
      </w:r>
    </w:p>
    <w:p>
      <w:pPr>
        <w:pStyle w:val="BodyText"/>
        <w:ind w:left="0"/>
        <w:jc w:val="left"/>
        <w:rPr>
          <w:sz w:val="22"/>
        </w:rPr>
      </w:pPr>
    </w:p>
    <w:p>
      <w:pPr>
        <w:spacing w:before="129"/>
        <w:ind w:left="308" w:right="0" w:firstLine="0"/>
        <w:jc w:val="left"/>
        <w:rPr>
          <w:sz w:val="20"/>
        </w:rPr>
      </w:pPr>
      <w:r>
        <w:rPr>
          <w:sz w:val="20"/>
        </w:rPr>
        <w:t>18.1352</w:t>
      </w:r>
    </w:p>
    <w:p>
      <w:pPr>
        <w:pStyle w:val="BodyText"/>
        <w:ind w:left="0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ind w:left="0"/>
        <w:jc w:val="left"/>
        <w:rPr>
          <w:sz w:val="35"/>
        </w:rPr>
      </w:pPr>
    </w:p>
    <w:p>
      <w:pPr>
        <w:tabs>
          <w:tab w:pos="2753" w:val="left" w:leader="none"/>
        </w:tabs>
        <w:spacing w:before="0"/>
        <w:ind w:left="360" w:right="0" w:firstLine="0"/>
        <w:jc w:val="left"/>
        <w:rPr>
          <w:sz w:val="24"/>
        </w:rPr>
      </w:pPr>
      <w:r>
        <w:rPr>
          <w:sz w:val="20"/>
        </w:rPr>
        <w:t>0.1007</w:t>
        <w:tab/>
      </w:r>
      <w:r>
        <w:rPr>
          <w:position w:val="-3"/>
          <w:sz w:val="24"/>
        </w:rPr>
        <w:t>234</w:t>
      </w: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BodyText"/>
        <w:tabs>
          <w:tab w:pos="2753" w:val="left" w:leader="none"/>
        </w:tabs>
        <w:jc w:val="left"/>
      </w:pPr>
      <w:r>
        <w:rPr/>
        <w:t>0.1116</w:t>
        <w:tab/>
        <w:t>234</w:t>
      </w:r>
    </w:p>
    <w:p>
      <w:pPr>
        <w:spacing w:after="0"/>
        <w:jc w:val="left"/>
        <w:sectPr>
          <w:type w:val="continuous"/>
          <w:pgSz w:w="12240" w:h="15840"/>
          <w:pgMar w:top="1500" w:bottom="1200" w:left="1080" w:right="1200"/>
          <w:cols w:num="3" w:equalWidth="0">
            <w:col w:w="2406" w:space="40"/>
            <w:col w:w="1000" w:space="1343"/>
            <w:col w:w="5171"/>
          </w:cols>
        </w:sectPr>
      </w:pPr>
    </w:p>
    <w:p>
      <w:pPr>
        <w:pStyle w:val="BodyText"/>
        <w:spacing w:before="29"/>
        <w:ind w:right="841"/>
        <w:jc w:val="left"/>
      </w:pPr>
      <w:r>
        <w:rPr/>
        <w:t>** Probabilities for Fisher tests are computed using an asymptotic Chi- square distribution.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 tests assume</w:t>
      </w:r>
      <w:r>
        <w:rPr>
          <w:spacing w:val="-1"/>
        </w:rPr>
        <w:t> </w:t>
      </w:r>
      <w:r>
        <w:rPr/>
        <w:t>asymptotic normality.</w:t>
      </w:r>
    </w:p>
    <w:p>
      <w:pPr>
        <w:pStyle w:val="Heading2"/>
        <w:spacing w:before="5"/>
        <w:jc w:val="left"/>
      </w:pPr>
      <w:r>
        <w:rPr/>
        <w:t>Source:</w:t>
      </w:r>
      <w:r>
        <w:rPr>
          <w:spacing w:val="-3"/>
        </w:rPr>
        <w:t> </w:t>
      </w:r>
      <w:r>
        <w:rPr/>
        <w:t>Author’s</w:t>
      </w:r>
      <w:r>
        <w:rPr>
          <w:spacing w:val="-4"/>
        </w:rPr>
        <w:t> </w:t>
      </w:r>
      <w:r>
        <w:rPr/>
        <w:t>computation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jc w:val="left"/>
      </w:pPr>
      <w:r>
        <w:rPr/>
        <w:t>The</w:t>
      </w:r>
      <w:r>
        <w:rPr>
          <w:spacing w:val="7"/>
        </w:rPr>
        <w:t> </w:t>
      </w:r>
      <w:r>
        <w:rPr/>
        <w:t>result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test</w:t>
      </w:r>
      <w:r>
        <w:rPr>
          <w:spacing w:val="8"/>
        </w:rPr>
        <w:t> </w:t>
      </w:r>
      <w:r>
        <w:rPr/>
        <w:t>indicates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energy</w:t>
      </w:r>
      <w:r>
        <w:rPr>
          <w:spacing w:val="4"/>
        </w:rPr>
        <w:t> </w:t>
      </w:r>
      <w:r>
        <w:rPr/>
        <w:t>intensity,</w:t>
      </w:r>
      <w:r>
        <w:rPr>
          <w:spacing w:val="9"/>
        </w:rPr>
        <w:t> </w:t>
      </w:r>
      <w:r>
        <w:rPr/>
        <w:t>energy</w:t>
      </w:r>
      <w:r>
        <w:rPr>
          <w:spacing w:val="1"/>
        </w:rPr>
        <w:t> </w:t>
      </w:r>
      <w:r>
        <w:rPr/>
        <w:t>price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technology</w:t>
      </w:r>
      <w:r>
        <w:rPr>
          <w:spacing w:val="4"/>
        </w:rPr>
        <w:t> </w:t>
      </w:r>
      <w:r>
        <w:rPr/>
        <w:t>data</w:t>
      </w:r>
      <w:r>
        <w:rPr>
          <w:spacing w:val="8"/>
        </w:rPr>
        <w:t> </w:t>
      </w:r>
      <w:r>
        <w:rPr/>
        <w:t>series</w:t>
      </w:r>
      <w:r>
        <w:rPr>
          <w:spacing w:val="8"/>
        </w:rPr>
        <w:t> </w:t>
      </w:r>
      <w:r>
        <w:rPr/>
        <w:t>are</w:t>
      </w:r>
      <w:r>
        <w:rPr>
          <w:spacing w:val="-57"/>
        </w:rPr>
        <w:t> </w:t>
      </w:r>
      <w:r>
        <w:rPr/>
        <w:t>stationary</w:t>
      </w:r>
      <w:r>
        <w:rPr>
          <w:spacing w:val="-4"/>
        </w:rPr>
        <w:t> </w:t>
      </w:r>
      <w:r>
        <w:rPr/>
        <w:t>at levels. The</w:t>
      </w:r>
      <w:r>
        <w:rPr>
          <w:spacing w:val="1"/>
        </w:rPr>
        <w:t> </w:t>
      </w:r>
      <w:r>
        <w:rPr/>
        <w:t>results of the</w:t>
      </w:r>
      <w:r>
        <w:rPr>
          <w:spacing w:val="-1"/>
        </w:rPr>
        <w:t> </w:t>
      </w:r>
      <w:r>
        <w:rPr/>
        <w:t>Pairwise</w:t>
      </w:r>
      <w:r>
        <w:rPr>
          <w:spacing w:val="-1"/>
        </w:rPr>
        <w:t> </w:t>
      </w:r>
      <w:r>
        <w:rPr/>
        <w:t>Granger Causality</w:t>
      </w:r>
      <w:r>
        <w:rPr>
          <w:spacing w:val="-5"/>
        </w:rPr>
        <w:t> </w:t>
      </w:r>
      <w:r>
        <w:rPr/>
        <w:t>follow on Table 5.18.</w:t>
      </w:r>
    </w:p>
    <w:p>
      <w:pPr>
        <w:spacing w:after="0" w:line="480" w:lineRule="auto"/>
        <w:jc w:val="left"/>
        <w:sectPr>
          <w:type w:val="continuous"/>
          <w:pgSz w:w="12240" w:h="15840"/>
          <w:pgMar w:top="1500" w:bottom="1200" w:left="1080" w:right="1200"/>
        </w:sectPr>
      </w:pPr>
    </w:p>
    <w:p>
      <w:pPr>
        <w:pStyle w:val="Heading2"/>
        <w:spacing w:before="79"/>
        <w:jc w:val="left"/>
      </w:pPr>
      <w:r>
        <w:rPr/>
        <w:t>Table</w:t>
      </w:r>
      <w:r>
        <w:rPr>
          <w:spacing w:val="-1"/>
        </w:rPr>
        <w:t> </w:t>
      </w:r>
      <w:r>
        <w:rPr/>
        <w:t>5.18:</w:t>
      </w:r>
      <w:r>
        <w:rPr>
          <w:spacing w:val="-2"/>
        </w:rPr>
        <w:t> </w:t>
      </w:r>
      <w:r>
        <w:rPr/>
        <w:t>Pair</w:t>
      </w:r>
      <w:r>
        <w:rPr>
          <w:spacing w:val="-1"/>
        </w:rPr>
        <w:t> </w:t>
      </w:r>
      <w:r>
        <w:rPr/>
        <w:t>wise</w:t>
      </w:r>
      <w:r>
        <w:rPr>
          <w:spacing w:val="-1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Tests</w:t>
      </w:r>
    </w:p>
    <w:p>
      <w:pPr>
        <w:pStyle w:val="BodyText"/>
        <w:spacing w:before="34" w:after="8"/>
        <w:ind w:right="6887"/>
        <w:jc w:val="left"/>
      </w:pPr>
      <w:r>
        <w:rPr/>
        <w:t>Sample: 1971- 2010; Lag: 2</w:t>
      </w:r>
      <w:r>
        <w:rPr>
          <w:spacing w:val="-58"/>
        </w:rPr>
        <w:t> </w:t>
      </w:r>
      <w:r>
        <w:rPr/>
        <w:t>No.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observations:</w:t>
      </w:r>
      <w:r>
        <w:rPr>
          <w:spacing w:val="1"/>
        </w:rPr>
        <w:t> </w:t>
      </w:r>
      <w:r>
        <w:rPr/>
        <w:t>38</w:t>
      </w: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1260"/>
        <w:gridCol w:w="1237"/>
        <w:gridCol w:w="1620"/>
      </w:tblGrid>
      <w:tr>
        <w:trPr>
          <w:trHeight w:val="265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Null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Hypothesis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(Ho):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F-Statistic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Prob.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Remark</w:t>
            </w:r>
          </w:p>
        </w:tc>
      </w:tr>
      <w:tr>
        <w:trPr>
          <w:trHeight w:val="527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INT_NGN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 Cause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INT_CAM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INT_CAM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 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INT_NGN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0.93680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0.04942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0.4021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0.9518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  <w:tr>
        <w:trPr>
          <w:trHeight w:val="530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PMS_CAM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INT_CAM</w:t>
            </w:r>
          </w:p>
          <w:p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INT_CAM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PMS_CAM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1.03548</w:t>
            </w:r>
          </w:p>
          <w:p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0.53828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0.3663</w:t>
            </w:r>
          </w:p>
          <w:p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0.5888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  <w:tr>
        <w:trPr>
          <w:trHeight w:val="527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PMS_NGN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INT_CAM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INT_CAM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PMS_NGN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1.03548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0.53828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0.3663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0.5888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  <w:tr>
        <w:trPr>
          <w:trHeight w:val="530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TKN_CAM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INT_CAM</w:t>
            </w:r>
          </w:p>
          <w:p>
            <w:pPr>
              <w:pStyle w:val="TableParagraph"/>
              <w:spacing w:before="37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INT_CAM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TKN_CAM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3.05138</w:t>
            </w:r>
          </w:p>
          <w:p>
            <w:pPr>
              <w:pStyle w:val="TableParagraph"/>
              <w:spacing w:before="37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0.65351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00608***</w:t>
            </w:r>
          </w:p>
          <w:p>
            <w:pPr>
              <w:pStyle w:val="TableParagraph"/>
              <w:spacing w:before="37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0.5268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Reject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</w:t>
            </w:r>
          </w:p>
          <w:p>
            <w:pPr>
              <w:pStyle w:val="TableParagraph"/>
              <w:spacing w:before="37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  <w:tr>
        <w:trPr>
          <w:trHeight w:val="527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TKN_NGN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INT_CAM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INT_CAM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4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TKN_NGN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1.53704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2.67466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0.2300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0.0838***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Reject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</w:t>
            </w:r>
          </w:p>
        </w:tc>
      </w:tr>
      <w:tr>
        <w:trPr>
          <w:trHeight w:val="530" w:hRule="atLeast"/>
        </w:trPr>
        <w:tc>
          <w:tcPr>
            <w:tcW w:w="496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PMS_CAM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 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INT_NGN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INT_NGN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PMS_CAM</w:t>
            </w:r>
          </w:p>
        </w:tc>
        <w:tc>
          <w:tcPr>
            <w:tcW w:w="1260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0.84306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0.74149</w:t>
            </w:r>
          </w:p>
        </w:tc>
        <w:tc>
          <w:tcPr>
            <w:tcW w:w="1237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0.4395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0.4842</w:t>
            </w:r>
          </w:p>
        </w:tc>
        <w:tc>
          <w:tcPr>
            <w:tcW w:w="1620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  <w:tr>
        <w:trPr>
          <w:trHeight w:val="530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PMS_NGN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 Cause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INT_NGN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INT_NGN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 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PMS_NGN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0.84306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0.74149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0.4395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0.4842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  <w:tr>
        <w:trPr>
          <w:trHeight w:val="527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TKN_CAM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INT_NGN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INT_NGN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TKN_CAM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2.24978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3.89874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0.1214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0.0302**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Reject</w:t>
            </w:r>
            <w:r>
              <w:rPr>
                <w:rFonts w:ascii="Times New Roman"/>
                <w:spacing w:val="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</w:t>
            </w:r>
          </w:p>
        </w:tc>
      </w:tr>
      <w:tr>
        <w:trPr>
          <w:trHeight w:val="530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TKN_NGN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INT_NGN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INT_NGN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 Cause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TKN_NGN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1.94019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5.88689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0.1597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0.0065*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Reject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</w:t>
            </w:r>
          </w:p>
        </w:tc>
      </w:tr>
      <w:tr>
        <w:trPr>
          <w:trHeight w:val="527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PMS_NGN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PMS_CAM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PMS_CAM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 Cause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PMS_NGN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-</w:t>
            </w:r>
          </w:p>
        </w:tc>
      </w:tr>
      <w:tr>
        <w:trPr>
          <w:trHeight w:val="530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TKN_CAM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PMS_CAM</w:t>
            </w:r>
          </w:p>
          <w:p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PMS_CAM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TKN_CAM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0.28274</w:t>
            </w:r>
          </w:p>
          <w:p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1.44619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0.7555</w:t>
            </w:r>
          </w:p>
          <w:p>
            <w:pPr>
              <w:pStyle w:val="TableParagraph"/>
              <w:spacing w:before="36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0.2500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6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  <w:tr>
        <w:trPr>
          <w:trHeight w:val="527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TKN_NGN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PMS_CAM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PMS_CAM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 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TKN_NGN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5.13121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0.82070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0.0115**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0.4489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Reject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</w:t>
            </w:r>
          </w:p>
          <w:p>
            <w:pPr>
              <w:pStyle w:val="TableParagraph"/>
              <w:spacing w:before="3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  <w:tr>
        <w:trPr>
          <w:trHeight w:val="530" w:hRule="atLeast"/>
        </w:trPr>
        <w:tc>
          <w:tcPr>
            <w:tcW w:w="496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TKN_CAM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PMS_NGN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PMS_NGN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TKN_CAM</w:t>
            </w:r>
          </w:p>
        </w:tc>
        <w:tc>
          <w:tcPr>
            <w:tcW w:w="1260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0.28274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1.44619</w:t>
            </w:r>
          </w:p>
        </w:tc>
        <w:tc>
          <w:tcPr>
            <w:tcW w:w="1237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0.7555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0.2500</w:t>
            </w:r>
          </w:p>
        </w:tc>
        <w:tc>
          <w:tcPr>
            <w:tcW w:w="1620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  <w:tr>
        <w:trPr>
          <w:trHeight w:val="527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TKN_NGN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PMS_NGN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PMS_NGN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TKN_NGN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5.13121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0.82070</w:t>
            </w:r>
          </w:p>
        </w:tc>
        <w:tc>
          <w:tcPr>
            <w:tcW w:w="1237" w:type="dxa"/>
          </w:tcPr>
          <w:p>
            <w:pPr>
              <w:pStyle w:val="TableParagraph"/>
              <w:spacing w:line="225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0.0115**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0.4489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Reject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Ho</w:t>
            </w:r>
          </w:p>
          <w:p>
            <w:pPr>
              <w:pStyle w:val="TableParagraph"/>
              <w:spacing w:before="3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3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  <w:tr>
        <w:trPr>
          <w:trHeight w:val="530" w:hRule="atLeast"/>
        </w:trPr>
        <w:tc>
          <w:tcPr>
            <w:tcW w:w="4969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TKN_NGN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TKN_CAM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TKN_CAM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does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not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Granger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Cause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TKN_NGN</w:t>
            </w:r>
          </w:p>
        </w:tc>
        <w:tc>
          <w:tcPr>
            <w:tcW w:w="1260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1.80172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0.32933</w:t>
            </w:r>
          </w:p>
        </w:tc>
        <w:tc>
          <w:tcPr>
            <w:tcW w:w="1237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0.1809</w:t>
            </w:r>
          </w:p>
          <w:p>
            <w:pPr>
              <w:pStyle w:val="TableParagraph"/>
              <w:spacing w:before="34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0.7217</w:t>
            </w:r>
          </w:p>
        </w:tc>
        <w:tc>
          <w:tcPr>
            <w:tcW w:w="1620" w:type="dxa"/>
          </w:tcPr>
          <w:p>
            <w:pPr>
              <w:pStyle w:val="TableParagraph"/>
              <w:spacing w:line="228" w:lineRule="exact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  <w:p>
            <w:pPr>
              <w:pStyle w:val="TableParagraph"/>
              <w:spacing w:before="34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Don‘t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reject</w:t>
            </w:r>
          </w:p>
        </w:tc>
      </w:tr>
    </w:tbl>
    <w:p>
      <w:pPr>
        <w:pStyle w:val="BodyText"/>
        <w:jc w:val="left"/>
      </w:pPr>
      <w:r>
        <w:rPr>
          <w:b/>
        </w:rPr>
        <w:t>*</w:t>
      </w:r>
      <w:r>
        <w:rPr>
          <w:b/>
          <w:spacing w:val="-1"/>
        </w:rPr>
        <w:t> </w:t>
      </w:r>
      <w:r>
        <w:rPr/>
        <w:t>Reject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1%; **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 H</w:t>
      </w:r>
      <w:r>
        <w:rPr>
          <w:vertAlign w:val="subscript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at 5%;</w:t>
      </w:r>
      <w:r>
        <w:rPr>
          <w:spacing w:val="-1"/>
          <w:vertAlign w:val="baseline"/>
        </w:rPr>
        <w:t> </w:t>
      </w:r>
      <w:r>
        <w:rPr>
          <w:vertAlign w:val="baseline"/>
        </w:rPr>
        <w:t>*** 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Ho at</w:t>
      </w:r>
      <w:r>
        <w:rPr>
          <w:spacing w:val="-1"/>
          <w:vertAlign w:val="baseline"/>
        </w:rPr>
        <w:t> </w:t>
      </w:r>
      <w:r>
        <w:rPr>
          <w:vertAlign w:val="baseline"/>
        </w:rPr>
        <w:t>10% 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of significance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Heading2"/>
        <w:jc w:val="left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987" w:top="1360" w:bottom="1260" w:left="1080" w:right="1200"/>
        </w:sectPr>
      </w:pPr>
    </w:p>
    <w:p>
      <w:pPr>
        <w:pStyle w:val="ListParagraph"/>
        <w:numPr>
          <w:ilvl w:val="4"/>
          <w:numId w:val="19"/>
        </w:numPr>
        <w:tabs>
          <w:tab w:pos="1261" w:val="left" w:leader="none"/>
        </w:tabs>
        <w:spacing w:line="240" w:lineRule="auto" w:before="77" w:after="0"/>
        <w:ind w:left="1260" w:right="0" w:hanging="901"/>
        <w:jc w:val="left"/>
        <w:rPr>
          <w:b/>
          <w:sz w:val="24"/>
        </w:rPr>
      </w:pPr>
      <w:r>
        <w:rPr>
          <w:b/>
          <w:sz w:val="24"/>
        </w:rPr>
        <w:t>Pairwise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Causality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</w:pPr>
      <w:r>
        <w:rPr/>
        <w:t>The</w:t>
      </w:r>
      <w:r>
        <w:rPr>
          <w:spacing w:val="-3"/>
        </w:rPr>
        <w:t> </w:t>
      </w:r>
      <w:r>
        <w:rPr/>
        <w:t>Pairwise</w:t>
      </w:r>
      <w:r>
        <w:rPr>
          <w:spacing w:val="-1"/>
        </w:rPr>
        <w:t> </w:t>
      </w:r>
      <w:r>
        <w:rPr/>
        <w:t>Granger Causality</w:t>
      </w:r>
      <w:r>
        <w:rPr>
          <w:spacing w:val="-3"/>
        </w:rPr>
        <w:t> </w:t>
      </w:r>
      <w:r>
        <w:rPr/>
        <w:t>Tests are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lags 2. These</w:t>
      </w:r>
      <w:r>
        <w:rPr>
          <w:spacing w:val="-1"/>
        </w:rPr>
        <w:t> </w:t>
      </w:r>
      <w:r>
        <w:rPr/>
        <w:t>lags are gotten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default.</w:t>
      </w:r>
    </w:p>
    <w:p>
      <w:pPr>
        <w:pStyle w:val="BodyText"/>
        <w:spacing w:before="4"/>
        <w:ind w:left="0"/>
        <w:jc w:val="left"/>
      </w:pPr>
    </w:p>
    <w:p>
      <w:pPr>
        <w:pStyle w:val="Heading2"/>
      </w:pPr>
      <w:r>
        <w:rPr/>
        <w:t>Pair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8"/>
      </w:pPr>
      <w:r>
        <w:rPr/>
        <w:t>Both null hypotheses are not rejected at 5 percent level of significance. Their respective p-values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0.4021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0.9518.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intensity</w:t>
      </w:r>
      <w:r>
        <w:rPr>
          <w:spacing w:val="-8"/>
        </w:rPr>
        <w:t> </w:t>
      </w:r>
      <w:r>
        <w:rPr/>
        <w:t>policies.</w:t>
      </w:r>
    </w:p>
    <w:p>
      <w:pPr>
        <w:pStyle w:val="Heading2"/>
        <w:spacing w:before="6"/>
      </w:pPr>
      <w:r>
        <w:rPr/>
        <w:t>Pair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9"/>
      </w:pPr>
      <w:r>
        <w:rPr>
          <w:spacing w:val="-2"/>
        </w:rPr>
        <w:t>B</w:t>
      </w:r>
      <w:r>
        <w:rPr/>
        <w:t>oth</w:t>
      </w:r>
      <w:r>
        <w:rPr>
          <w:spacing w:val="26"/>
        </w:rPr>
        <w:t> </w:t>
      </w:r>
      <w:r>
        <w:rPr/>
        <w:t>null</w:t>
      </w:r>
      <w:r>
        <w:rPr>
          <w:spacing w:val="26"/>
        </w:rPr>
        <w:t> 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pothes</w:t>
      </w:r>
      <w:r>
        <w:rPr>
          <w:spacing w:val="-2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M</w:t>
      </w:r>
      <w:r>
        <w:rPr/>
        <w:t>S_CAM</w:t>
      </w:r>
      <w:r>
        <w:rPr>
          <w:spacing w:val="26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25"/>
        </w:rPr>
        <w:t> </w:t>
      </w:r>
      <w:r>
        <w:rPr/>
        <w:t>C</w:t>
      </w:r>
      <w:r>
        <w:rPr>
          <w:spacing w:val="-1"/>
        </w:rPr>
        <w:t>a</w:t>
      </w:r>
      <w:r>
        <w:rPr/>
        <w:t>use</w:t>
      </w:r>
      <w:r>
        <w:rPr>
          <w:spacing w:val="27"/>
        </w:rPr>
        <w:t> 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w w:val="104"/>
        </w:rPr>
        <w:t>T_CAM‖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spacing w:val="-1"/>
        </w:rPr>
        <w:t>NT_CA</w:t>
      </w:r>
      <w:r>
        <w:rPr/>
        <w:t>M</w:t>
      </w:r>
      <w:r>
        <w:rPr>
          <w:spacing w:val="25"/>
        </w:rPr>
        <w:t> </w:t>
      </w:r>
      <w:r>
        <w:rPr/>
        <w:t>do</w:t>
      </w:r>
      <w:r>
        <w:rPr>
          <w:spacing w:val="-1"/>
        </w:rPr>
        <w:t>e</w:t>
      </w:r>
      <w:r>
        <w:rPr/>
        <w:t>s </w:t>
      </w:r>
      <w:r>
        <w:rPr/>
        <w:t>not</w:t>
      </w:r>
      <w:r>
        <w:rPr>
          <w:spacing w:val="1"/>
        </w:rPr>
        <w:t> </w:t>
      </w:r>
      <w:r>
        <w:rPr/>
        <w:t>Granger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PMS_CAM‖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 p-values are 0.3663 and 0.5888. This suggests that there is independence/disconnect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energy</w:t>
      </w:r>
      <w:r>
        <w:rPr>
          <w:spacing w:val="-5"/>
        </w:rPr>
        <w:t> </w:t>
      </w:r>
      <w:r>
        <w:rPr/>
        <w:t>pricing</w:t>
      </w:r>
      <w:r>
        <w:rPr>
          <w:spacing w:val="-3"/>
        </w:rPr>
        <w:t> </w:t>
      </w:r>
      <w:r>
        <w:rPr/>
        <w:t>policies and energy</w:t>
      </w:r>
      <w:r>
        <w:rPr>
          <w:spacing w:val="-5"/>
        </w:rPr>
        <w:t> </w:t>
      </w:r>
      <w:r>
        <w:rPr/>
        <w:t>consumption in Cameroon.</w:t>
      </w:r>
    </w:p>
    <w:p>
      <w:pPr>
        <w:pStyle w:val="Heading2"/>
        <w:spacing w:before="6"/>
      </w:pPr>
      <w:r>
        <w:rPr/>
        <w:t>Pair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41"/>
      </w:pPr>
      <w:r>
        <w:rPr/>
        <w:t>There is overwhelming evidence that both null hypotheses are not rejected at 5 percent level of</w:t>
      </w:r>
      <w:r>
        <w:rPr>
          <w:spacing w:val="1"/>
        </w:rPr>
        <w:t> </w:t>
      </w:r>
      <w:r>
        <w:rPr/>
        <w:t>significance. Their p-values are 0.3663 and 0.5888, respectively. This suggests that energy use</w:t>
      </w:r>
      <w:r>
        <w:rPr>
          <w:spacing w:val="1"/>
        </w:rPr>
        <w:t> </w:t>
      </w:r>
      <w:r>
        <w:rPr/>
        <w:t>(energy</w:t>
      </w:r>
      <w:r>
        <w:rPr>
          <w:spacing w:val="-6"/>
        </w:rPr>
        <w:t> </w:t>
      </w:r>
      <w:r>
        <w:rPr/>
        <w:t>intensity) in Cameroon is independent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pricing</w:t>
      </w:r>
      <w:r>
        <w:rPr>
          <w:spacing w:val="-2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vice</w:t>
      </w:r>
      <w:r>
        <w:rPr>
          <w:spacing w:val="-2"/>
        </w:rPr>
        <w:t> </w:t>
      </w:r>
      <w:r>
        <w:rPr/>
        <w:t>versa.</w:t>
      </w:r>
    </w:p>
    <w:p>
      <w:pPr>
        <w:pStyle w:val="Heading2"/>
        <w:spacing w:before="5"/>
      </w:pPr>
      <w:r>
        <w:rPr/>
        <w:t>Pair</w:t>
      </w:r>
      <w:r>
        <w:rPr>
          <w:spacing w:val="-1"/>
        </w:rPr>
        <w:t> </w:t>
      </w:r>
      <w:r>
        <w:rPr/>
        <w:t>4: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42"/>
      </w:pPr>
      <w:r>
        <w:rPr>
          <w:spacing w:val="-2"/>
        </w:rPr>
        <w:t>B</w:t>
      </w:r>
      <w:r>
        <w:rPr/>
        <w:t>oth</w:t>
      </w:r>
      <w:r>
        <w:rPr>
          <w:spacing w:val="24"/>
        </w:rPr>
        <w:t> </w:t>
      </w:r>
      <w:r>
        <w:rPr/>
        <w:t>null</w:t>
      </w:r>
      <w:r>
        <w:rPr>
          <w:spacing w:val="24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pothes</w:t>
      </w:r>
      <w:r>
        <w:rPr>
          <w:spacing w:val="-2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>
          <w:spacing w:val="-1"/>
        </w:rPr>
        <w:t>KN</w:t>
      </w:r>
      <w:r>
        <w:rPr/>
        <w:t>_CAM</w:t>
      </w:r>
      <w:r>
        <w:rPr>
          <w:spacing w:val="24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G</w:t>
      </w:r>
      <w:r>
        <w:rPr/>
        <w:t>r</w:t>
      </w:r>
      <w:r>
        <w:rPr>
          <w:spacing w:val="1"/>
        </w:rPr>
        <w:t>a</w:t>
      </w:r>
      <w:r>
        <w:rPr/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23"/>
        </w:rPr>
        <w:t> </w:t>
      </w:r>
      <w:r>
        <w:rPr/>
        <w:t>C</w:t>
      </w:r>
      <w:r>
        <w:rPr>
          <w:spacing w:val="-1"/>
        </w:rPr>
        <w:t>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25"/>
        </w:rPr>
        <w:t> </w:t>
      </w:r>
      <w:r>
        <w:rPr>
          <w:spacing w:val="-4"/>
        </w:rPr>
        <w:t>I</w:t>
      </w:r>
      <w:r>
        <w:rPr>
          <w:spacing w:val="1"/>
        </w:rPr>
        <w:t>N</w:t>
      </w:r>
      <w:r>
        <w:rPr>
          <w:w w:val="104"/>
        </w:rPr>
        <w:t>T_CAM‖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spacing w:val="1"/>
        </w:rPr>
        <w:t>N</w:t>
      </w:r>
      <w:r>
        <w:rPr/>
        <w:t>T_CAM</w:t>
      </w:r>
      <w:r>
        <w:rPr>
          <w:spacing w:val="24"/>
        </w:rPr>
        <w:t> </w:t>
      </w:r>
      <w:r>
        <w:rPr/>
        <w:t>do</w:t>
      </w:r>
      <w:r>
        <w:rPr>
          <w:spacing w:val="-1"/>
        </w:rPr>
        <w:t>e</w:t>
      </w:r>
      <w:r>
        <w:rPr/>
        <w:t>s </w:t>
      </w:r>
      <w:r>
        <w:rPr/>
        <w:t>not</w:t>
      </w:r>
      <w:r>
        <w:rPr>
          <w:spacing w:val="1"/>
        </w:rPr>
        <w:t> </w:t>
      </w:r>
      <w:r>
        <w:rPr/>
        <w:t>Granger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TKN_CAM‖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 p-values are 0.0608 and 0.5268, suggesting that energy use (energy intensity) in</w:t>
      </w:r>
      <w:r>
        <w:rPr>
          <w:spacing w:val="1"/>
        </w:rPr>
        <w:t> </w:t>
      </w:r>
      <w:r>
        <w:rPr/>
        <w:t>Cameroon is not factored into environmental policy and environmental policy is not factored into</w:t>
      </w:r>
      <w:r>
        <w:rPr>
          <w:spacing w:val="-57"/>
        </w:rPr>
        <w:t> </w:t>
      </w:r>
      <w:r>
        <w:rPr/>
        <w:t>energy intensity. So, it appears that energy use is totally divorced from energy policy on 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in Cameroon.</w:t>
      </w:r>
    </w:p>
    <w:p>
      <w:pPr>
        <w:spacing w:after="0" w:line="48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77"/>
      </w:pPr>
      <w:r>
        <w:rPr/>
        <w:t>Pair</w:t>
      </w:r>
      <w:r>
        <w:rPr>
          <w:spacing w:val="-1"/>
        </w:rPr>
        <w:t> </w:t>
      </w:r>
      <w:r>
        <w:rPr/>
        <w:t>5: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9"/>
      </w:pPr>
      <w:r>
        <w:rPr/>
        <w:t>The</w:t>
      </w:r>
      <w:r>
        <w:rPr>
          <w:spacing w:val="22"/>
        </w:rPr>
        <w:t> </w:t>
      </w:r>
      <w:r>
        <w:rPr/>
        <w:t>null</w:t>
      </w:r>
      <w:r>
        <w:rPr>
          <w:spacing w:val="24"/>
        </w:rPr>
        <w:t> 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pothesis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TK</w:t>
      </w:r>
      <w:r>
        <w:rPr>
          <w:spacing w:val="-2"/>
        </w:rPr>
        <w:t>N</w:t>
      </w:r>
      <w:r>
        <w:rPr/>
        <w:t>_N</w:t>
      </w:r>
      <w:r>
        <w:rPr>
          <w:spacing w:val="1"/>
        </w:rPr>
        <w:t>G</w:t>
      </w:r>
      <w:r>
        <w:rPr/>
        <w:t>N</w:t>
      </w:r>
      <w:r>
        <w:rPr>
          <w:spacing w:val="23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23"/>
        </w:rPr>
        <w:t> </w:t>
      </w:r>
      <w:r>
        <w:rPr/>
        <w:t>C</w:t>
      </w:r>
      <w:r>
        <w:rPr>
          <w:spacing w:val="-1"/>
        </w:rPr>
        <w:t>a</w:t>
      </w:r>
      <w:r>
        <w:rPr/>
        <w:t>use</w:t>
      </w:r>
      <w:r>
        <w:rPr>
          <w:spacing w:val="25"/>
        </w:rPr>
        <w:t> </w:t>
      </w:r>
      <w:r>
        <w:rPr>
          <w:spacing w:val="-4"/>
        </w:rPr>
        <w:t>I</w:t>
      </w:r>
      <w:r>
        <w:rPr>
          <w:spacing w:val="1"/>
        </w:rPr>
        <w:t>N</w:t>
      </w:r>
      <w:r>
        <w:rPr/>
        <w:t>T_C</w:t>
      </w:r>
      <w:r>
        <w:rPr>
          <w:spacing w:val="2"/>
        </w:rPr>
        <w:t>A</w:t>
      </w:r>
      <w:r>
        <w:rPr>
          <w:spacing w:val="-1"/>
          <w:w w:val="113"/>
        </w:rPr>
        <w:t>M</w:t>
      </w:r>
      <w:r>
        <w:rPr>
          <w:w w:val="113"/>
        </w:rPr>
        <w:t>‖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r</w:t>
      </w:r>
      <w:r>
        <w:rPr>
          <w:spacing w:val="-2"/>
        </w:rPr>
        <w:t>e</w:t>
      </w:r>
      <w:r>
        <w:rPr/>
        <w:t>je</w:t>
      </w:r>
      <w:r>
        <w:rPr>
          <w:spacing w:val="-2"/>
        </w:rPr>
        <w:t>c</w:t>
      </w:r>
      <w:r>
        <w:rPr/>
        <w:t>ted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4"/>
        </w:rPr>
        <w:t> </w:t>
      </w:r>
      <w:r>
        <w:rPr/>
        <w:t>5 </w:t>
      </w:r>
      <w:r>
        <w:rPr/>
        <w:t>percent level of significance. Its p-value is 0.2300. This suggests that there is overwhelming</w:t>
      </w:r>
      <w:r>
        <w:rPr>
          <w:spacing w:val="1"/>
        </w:rPr>
        <w:t> </w:t>
      </w:r>
      <w:r>
        <w:rPr/>
        <w:t>statistical</w:t>
      </w:r>
      <w:r>
        <w:rPr>
          <w:spacing w:val="13"/>
        </w:rPr>
        <w:t> </w:t>
      </w:r>
      <w:r>
        <w:rPr/>
        <w:t>evidence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infer</w:t>
      </w:r>
      <w:r>
        <w:rPr>
          <w:spacing w:val="13"/>
        </w:rPr>
        <w:t> </w:t>
      </w:r>
      <w:r>
        <w:rPr/>
        <w:t>that,</w:t>
      </w:r>
      <w:r>
        <w:rPr>
          <w:spacing w:val="14"/>
        </w:rPr>
        <w:t> </w:t>
      </w:r>
      <w:r>
        <w:rPr/>
        <w:t>technology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</w:t>
      </w:r>
      <w:r>
        <w:rPr>
          <w:spacing w:val="12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Granger</w:t>
      </w:r>
      <w:r>
        <w:rPr>
          <w:spacing w:val="15"/>
        </w:rPr>
        <w:t> </w:t>
      </w:r>
      <w:r>
        <w:rPr/>
        <w:t>Cause</w:t>
      </w:r>
      <w:r>
        <w:rPr>
          <w:spacing w:val="13"/>
        </w:rPr>
        <w:t> </w:t>
      </w:r>
      <w:r>
        <w:rPr/>
        <w:t>energy</w:t>
      </w:r>
      <w:r>
        <w:rPr>
          <w:spacing w:val="9"/>
        </w:rPr>
        <w:t> </w:t>
      </w:r>
      <w:r>
        <w:rPr/>
        <w:t>intensity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Cameroon.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 explanation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(probably locally)</w:t>
      </w:r>
      <w:r>
        <w:rPr>
          <w:spacing w:val="1"/>
        </w:rPr>
        <w:t> </w:t>
      </w:r>
      <w:r>
        <w:rPr/>
        <w:t>refined in Nigeria and smuggled into Cameroon for use in industry and transport may be cheap</w:t>
      </w:r>
      <w:r>
        <w:rPr>
          <w:spacing w:val="1"/>
        </w:rPr>
        <w:t> </w:t>
      </w:r>
      <w:r>
        <w:rPr/>
        <w:t>and of low quality but do not add to intensity in Cameroon. Secondly, that Nigeria may be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energy</w:t>
      </w:r>
      <w:r>
        <w:rPr>
          <w:spacing w:val="-5"/>
        </w:rPr>
        <w:t> </w:t>
      </w:r>
      <w:r>
        <w:rPr/>
        <w:t>intensity</w:t>
      </w:r>
      <w:r>
        <w:rPr>
          <w:spacing w:val="-3"/>
        </w:rPr>
        <w:t> </w:t>
      </w:r>
      <w:r>
        <w:rPr/>
        <w:t>abatement techniques from Cameroon.</w:t>
      </w:r>
    </w:p>
    <w:p>
      <w:pPr>
        <w:pStyle w:val="Heading2"/>
        <w:spacing w:before="5"/>
      </w:pPr>
      <w:r>
        <w:rPr/>
        <w:t>Pair</w:t>
      </w:r>
      <w:r>
        <w:rPr>
          <w:spacing w:val="-1"/>
        </w:rPr>
        <w:t> </w:t>
      </w:r>
      <w:r>
        <w:rPr/>
        <w:t>6: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7"/>
      </w:pPr>
      <w:r>
        <w:rPr/>
        <w:t>The</w:t>
      </w:r>
      <w:r>
        <w:rPr>
          <w:spacing w:val="8"/>
        </w:rPr>
        <w:t> </w:t>
      </w:r>
      <w:r>
        <w:rPr/>
        <w:t>non</w:t>
      </w:r>
      <w:r>
        <w:rPr>
          <w:spacing w:val="-1"/>
        </w:rPr>
        <w:t>-</w:t>
      </w:r>
      <w:r>
        <w:rPr/>
        <w:t>r</w:t>
      </w:r>
      <w:r>
        <w:rPr>
          <w:spacing w:val="-2"/>
        </w:rPr>
        <w:t>e</w:t>
      </w:r>
      <w:r>
        <w:rPr/>
        <w:t>j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/>
        <w:t>5</w:t>
      </w:r>
      <w:r>
        <w:rPr>
          <w:spacing w:val="9"/>
        </w:rPr>
        <w:t> 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null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P</w:t>
      </w:r>
      <w:r>
        <w:rPr>
          <w:spacing w:val="-1"/>
        </w:rPr>
        <w:t>M</w:t>
      </w:r>
      <w:r>
        <w:rPr/>
        <w:t>S_CAM</w:t>
      </w:r>
      <w:r>
        <w:rPr>
          <w:spacing w:val="9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not</w:t>
      </w:r>
      <w:r>
        <w:rPr>
          <w:spacing w:val="7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8"/>
        </w:rPr>
        <w:t> </w:t>
      </w:r>
      <w:r>
        <w:rPr/>
        <w:t>C</w:t>
      </w:r>
      <w:r>
        <w:rPr>
          <w:spacing w:val="-1"/>
        </w:rPr>
        <w:t>a</w:t>
      </w:r>
      <w:r>
        <w:rPr/>
        <w:t>use</w:t>
      </w:r>
      <w:r>
        <w:rPr>
          <w:spacing w:val="11"/>
        </w:rPr>
        <w:t> </w:t>
      </w:r>
      <w:r>
        <w:rPr>
          <w:spacing w:val="-4"/>
        </w:rPr>
        <w:t>I</w:t>
      </w:r>
      <w:r>
        <w:rPr>
          <w:spacing w:val="-1"/>
        </w:rPr>
        <w:t>NT_</w:t>
      </w:r>
      <w:r>
        <w:rPr>
          <w:spacing w:val="-2"/>
        </w:rPr>
        <w:t>N</w:t>
      </w:r>
      <w:r>
        <w:rPr>
          <w:spacing w:val="1"/>
        </w:rPr>
        <w:t>G</w:t>
      </w:r>
      <w:r>
        <w:rPr>
          <w:spacing w:val="-1"/>
          <w:w w:val="116"/>
        </w:rPr>
        <w:t>N‖ </w:t>
      </w:r>
      <w:r>
        <w:rPr>
          <w:spacing w:val="-1"/>
          <w:w w:val="99"/>
        </w:rPr>
        <w:t>(</w:t>
      </w:r>
      <w:r>
        <w:rPr>
          <w:w w:val="99"/>
        </w:rPr>
        <w:t>p</w:t>
      </w:r>
      <w:r>
        <w:rPr>
          <w:spacing w:val="-1"/>
          <w:w w:val="99"/>
        </w:rPr>
        <w:t>-</w:t>
      </w:r>
      <w:r>
        <w:rPr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lue </w:t>
      </w:r>
      <w:r>
        <w:rPr>
          <w:spacing w:val="-18"/>
          <w:w w:val="99"/>
        </w:rPr>
        <w:t> </w:t>
      </w:r>
      <w:r>
        <w:rPr>
          <w:w w:val="99"/>
        </w:rPr>
        <w:t>= </w:t>
      </w:r>
      <w:r>
        <w:rPr>
          <w:spacing w:val="-18"/>
          <w:w w:val="99"/>
        </w:rPr>
        <w:t> </w:t>
      </w:r>
      <w:r>
        <w:rPr>
          <w:w w:val="99"/>
        </w:rPr>
        <w:t>0.4395) </w:t>
      </w:r>
      <w:r>
        <w:rPr>
          <w:spacing w:val="-18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</w:t>
      </w:r>
      <w:r>
        <w:rPr>
          <w:spacing w:val="-18"/>
          <w:w w:val="99"/>
        </w:rPr>
        <w:t> </w:t>
      </w:r>
      <w:r>
        <w:rPr>
          <w:w w:val="99"/>
        </w:rPr>
        <w:t>that </w:t>
      </w:r>
      <w:r>
        <w:rPr>
          <w:spacing w:val="-20"/>
          <w:w w:val="99"/>
        </w:rPr>
        <w:t> </w:t>
      </w:r>
      <w:r>
        <w:rPr>
          <w:w w:val="99"/>
        </w:rPr>
        <w:t>of </w:t>
      </w:r>
      <w:r>
        <w:rPr>
          <w:spacing w:val="-18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spacing w:val="-1"/>
        </w:rPr>
        <w:t>NT_</w:t>
      </w:r>
      <w:r>
        <w:rPr/>
        <w:t>N</w:t>
      </w:r>
      <w:r>
        <w:rPr>
          <w:spacing w:val="-1"/>
        </w:rPr>
        <w:t>G</w:t>
      </w:r>
      <w:r>
        <w:rPr/>
        <w:t>N </w:t>
      </w:r>
      <w:r>
        <w:rPr>
          <w:spacing w:val="-21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s </w:t>
      </w:r>
      <w:r>
        <w:rPr>
          <w:spacing w:val="-18"/>
        </w:rPr>
        <w:t> </w:t>
      </w:r>
      <w:r>
        <w:rPr/>
        <w:t>not </w:t>
      </w:r>
      <w:r>
        <w:rPr>
          <w:spacing w:val="-19"/>
        </w:rPr>
        <w:t> 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 </w:t>
      </w:r>
      <w:r>
        <w:rPr>
          <w:spacing w:val="-18"/>
        </w:rPr>
        <w:t> </w:t>
      </w:r>
      <w:r>
        <w:rPr/>
        <w:t>C</w:t>
      </w:r>
      <w:r>
        <w:rPr>
          <w:spacing w:val="-1"/>
        </w:rPr>
        <w:t>a</w:t>
      </w:r>
      <w:r>
        <w:rPr/>
        <w:t>use </w:t>
      </w:r>
      <w:r>
        <w:rPr>
          <w:spacing w:val="-18"/>
        </w:rPr>
        <w:t> </w:t>
      </w:r>
      <w:r>
        <w:rPr/>
        <w:t>P</w:t>
      </w:r>
      <w:r>
        <w:rPr>
          <w:spacing w:val="-1"/>
        </w:rPr>
        <w:t>M</w:t>
      </w:r>
      <w:r>
        <w:rPr/>
        <w:t>S</w:t>
      </w:r>
      <w:r>
        <w:rPr>
          <w:w w:val="105"/>
        </w:rPr>
        <w:t>_CAM‖</w:t>
      </w:r>
      <w:r>
        <w:rPr/>
        <w:t> </w:t>
      </w:r>
      <w:r>
        <w:rPr>
          <w:spacing w:val="-20"/>
        </w:rPr>
        <w:t> </w:t>
      </w:r>
      <w:r>
        <w:rPr/>
        <w:t>(</w:t>
      </w:r>
      <w:r>
        <w:rPr>
          <w:spacing w:val="6"/>
        </w:rPr>
        <w:t>p</w:t>
      </w:r>
      <w:r>
        <w:rPr>
          <w:spacing w:val="-1"/>
        </w:rPr>
        <w:t>-</w:t>
      </w:r>
      <w:r>
        <w:rPr/>
        <w:t>v</w:t>
      </w:r>
      <w:r>
        <w:rPr>
          <w:spacing w:val="-1"/>
        </w:rPr>
        <w:t>a</w:t>
      </w:r>
      <w:r>
        <w:rPr/>
        <w:t>lue </w:t>
      </w:r>
      <w:r>
        <w:rPr>
          <w:spacing w:val="-18"/>
        </w:rPr>
        <w:t> </w:t>
      </w:r>
      <w:r>
        <w:rPr/>
        <w:t>= </w:t>
      </w:r>
      <w:r>
        <w:rPr/>
        <w:t>0.4842) suggests that petroleum products pricing policy in Cameroon is independent of energy</w:t>
      </w:r>
      <w:r>
        <w:rPr>
          <w:spacing w:val="1"/>
        </w:rPr>
        <w:t> </w:t>
      </w:r>
      <w:r>
        <w:rPr/>
        <w:t>intensity</w:t>
      </w:r>
      <w:r>
        <w:rPr>
          <w:spacing w:val="-8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vice</w:t>
      </w:r>
      <w:r>
        <w:rPr>
          <w:spacing w:val="-2"/>
        </w:rPr>
        <w:t> </w:t>
      </w:r>
      <w:r>
        <w:rPr/>
        <w:t>versa.</w:t>
      </w:r>
    </w:p>
    <w:p>
      <w:pPr>
        <w:pStyle w:val="Heading2"/>
        <w:spacing w:before="5"/>
      </w:pPr>
      <w:r>
        <w:rPr/>
        <w:t>Pair</w:t>
      </w:r>
      <w:r>
        <w:rPr>
          <w:spacing w:val="-1"/>
        </w:rPr>
        <w:t> </w:t>
      </w:r>
      <w:r>
        <w:rPr/>
        <w:t>7: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7"/>
      </w:pPr>
      <w:r>
        <w:rPr/>
        <w:t>The</w:t>
      </w:r>
      <w:r>
        <w:rPr>
          <w:spacing w:val="8"/>
        </w:rPr>
        <w:t> </w:t>
      </w:r>
      <w:r>
        <w:rPr/>
        <w:t>null</w:t>
      </w:r>
      <w:r>
        <w:rPr>
          <w:spacing w:val="10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pothes</w:t>
      </w:r>
      <w:r>
        <w:rPr>
          <w:spacing w:val="-2"/>
        </w:rPr>
        <w:t>e</w:t>
      </w:r>
      <w:r>
        <w:rPr/>
        <w:t>s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M</w:t>
      </w:r>
      <w:r>
        <w:rPr/>
        <w:t>S_N</w:t>
      </w:r>
      <w:r>
        <w:rPr>
          <w:spacing w:val="-1"/>
        </w:rPr>
        <w:t>G</w:t>
      </w:r>
      <w:r>
        <w:rPr/>
        <w:t>N</w:t>
      </w:r>
      <w:r>
        <w:rPr>
          <w:spacing w:val="8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1"/>
        </w:rPr>
        <w:t>Gr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C</w:t>
      </w:r>
      <w:r>
        <w:rPr>
          <w:spacing w:val="-1"/>
        </w:rPr>
        <w:t>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10"/>
        </w:rPr>
        <w:t> </w:t>
      </w:r>
      <w:r>
        <w:rPr>
          <w:spacing w:val="-4"/>
        </w:rPr>
        <w:t>I</w:t>
      </w:r>
      <w:r>
        <w:rPr>
          <w:spacing w:val="1"/>
        </w:rPr>
        <w:t>N</w:t>
      </w:r>
      <w:r>
        <w:rPr/>
        <w:t>T_</w:t>
      </w:r>
      <w:r>
        <w:rPr>
          <w:spacing w:val="-1"/>
        </w:rPr>
        <w:t>NG</w:t>
      </w:r>
      <w:r>
        <w:rPr>
          <w:spacing w:val="1"/>
        </w:rPr>
        <w:t>N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3"/>
          <w:w w:val="44"/>
        </w:rPr>
        <w:t>―</w:t>
      </w:r>
      <w:r>
        <w:rPr>
          <w:spacing w:val="-4"/>
        </w:rPr>
        <w:t>I</w:t>
      </w:r>
      <w:r>
        <w:rPr>
          <w:spacing w:val="-1"/>
        </w:rPr>
        <w:t>NT_</w:t>
      </w:r>
      <w:r>
        <w:rPr/>
        <w:t>N</w:t>
      </w:r>
      <w:r>
        <w:rPr>
          <w:spacing w:val="-1"/>
        </w:rPr>
        <w:t>GN </w:t>
      </w:r>
      <w:r>
        <w:rPr/>
        <w:t>does not Granger Cause PMS_NGN are not rejected at 5 percent level of significance. Their</w:t>
      </w:r>
      <w:r>
        <w:rPr>
          <w:spacing w:val="1"/>
        </w:rPr>
        <w:t> </w:t>
      </w:r>
      <w:r>
        <w:rPr/>
        <w:t>respective p-values are 0.4395 and 0.4842. This suggests that petroleum products pricing policy</w:t>
      </w:r>
      <w:r>
        <w:rPr>
          <w:spacing w:val="1"/>
        </w:rPr>
        <w:t> </w:t>
      </w:r>
      <w:r>
        <w:rPr/>
        <w:t>and energy</w:t>
      </w:r>
      <w:r>
        <w:rPr>
          <w:spacing w:val="-5"/>
        </w:rPr>
        <w:t> </w:t>
      </w:r>
      <w:r>
        <w:rPr/>
        <w:t>intensity</w:t>
      </w:r>
      <w:r>
        <w:rPr>
          <w:spacing w:val="-5"/>
        </w:rPr>
        <w:t> </w:t>
      </w:r>
      <w:r>
        <w:rPr/>
        <w:t>policy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independent in Nigeria.</w:t>
      </w:r>
    </w:p>
    <w:p>
      <w:pPr>
        <w:pStyle w:val="Heading2"/>
        <w:spacing w:before="6"/>
      </w:pPr>
      <w:r>
        <w:rPr/>
        <w:t>Pair</w:t>
      </w:r>
      <w:r>
        <w:rPr>
          <w:spacing w:val="-1"/>
        </w:rPr>
        <w:t> </w:t>
      </w:r>
      <w:r>
        <w:rPr/>
        <w:t>8: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7"/>
      </w:pPr>
      <w:r>
        <w:rPr/>
        <w:t>The</w:t>
      </w:r>
      <w:r>
        <w:rPr>
          <w:spacing w:val="22"/>
        </w:rPr>
        <w:t> </w:t>
      </w:r>
      <w:r>
        <w:rPr/>
        <w:t>null</w:t>
      </w:r>
      <w:r>
        <w:rPr>
          <w:spacing w:val="24"/>
        </w:rPr>
        <w:t> 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pothesis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TK</w:t>
      </w:r>
      <w:r>
        <w:rPr>
          <w:spacing w:val="-2"/>
        </w:rPr>
        <w:t>N</w:t>
      </w:r>
      <w:r>
        <w:rPr/>
        <w:t>_CAM</w:t>
      </w:r>
      <w:r>
        <w:rPr>
          <w:spacing w:val="24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23"/>
        </w:rPr>
        <w:t> </w:t>
      </w:r>
      <w:r>
        <w:rPr/>
        <w:t>C</w:t>
      </w:r>
      <w:r>
        <w:rPr>
          <w:spacing w:val="-1"/>
        </w:rPr>
        <w:t>a</w:t>
      </w:r>
      <w:r>
        <w:rPr/>
        <w:t>use</w:t>
      </w:r>
      <w:r>
        <w:rPr>
          <w:spacing w:val="25"/>
        </w:rPr>
        <w:t> </w:t>
      </w:r>
      <w:r>
        <w:rPr>
          <w:spacing w:val="-4"/>
        </w:rPr>
        <w:t>I</w:t>
      </w:r>
      <w:r>
        <w:rPr>
          <w:spacing w:val="1"/>
        </w:rPr>
        <w:t>N</w:t>
      </w:r>
      <w:r>
        <w:rPr/>
        <w:t>T_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  <w:w w:val="116"/>
        </w:rPr>
        <w:t>N</w:t>
      </w:r>
      <w:r>
        <w:rPr>
          <w:w w:val="116"/>
        </w:rPr>
        <w:t>‖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r</w:t>
      </w:r>
      <w:r>
        <w:rPr>
          <w:spacing w:val="-2"/>
        </w:rPr>
        <w:t>e</w:t>
      </w:r>
      <w:r>
        <w:rPr/>
        <w:t>je</w:t>
      </w:r>
      <w:r>
        <w:rPr>
          <w:spacing w:val="-2"/>
        </w:rPr>
        <w:t>c</w:t>
      </w:r>
      <w:r>
        <w:rPr/>
        <w:t>ted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4"/>
        </w:rPr>
        <w:t> </w:t>
      </w:r>
      <w:r>
        <w:rPr/>
        <w:t>5 </w:t>
      </w:r>
      <w:r>
        <w:rPr/>
        <w:t>percent level of significance (p-value = 0.1214). This suggests that there is limited, if any,</w:t>
      </w:r>
      <w:r>
        <w:rPr>
          <w:spacing w:val="1"/>
        </w:rPr>
        <w:t> </w:t>
      </w:r>
      <w:r>
        <w:rPr/>
        <w:t>smuggling of petroleum products from Cameroon into Nigeria. Reverse is not the case: the</w:t>
      </w:r>
      <w:r>
        <w:rPr>
          <w:spacing w:val="1"/>
        </w:rPr>
        <w:t> 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pothesis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spacing w:val="1"/>
        </w:rPr>
        <w:t>N</w:t>
      </w:r>
      <w:r>
        <w:rPr/>
        <w:t>T_</w:t>
      </w:r>
      <w:r>
        <w:rPr>
          <w:spacing w:val="1"/>
        </w:rPr>
        <w:t>N</w:t>
      </w:r>
      <w:r>
        <w:rPr>
          <w:spacing w:val="-1"/>
        </w:rPr>
        <w:t>G</w:t>
      </w:r>
      <w:r>
        <w:rPr/>
        <w:t>N</w:t>
      </w:r>
      <w:r>
        <w:rPr>
          <w:spacing w:val="8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0"/>
        </w:rPr>
        <w:t> </w:t>
      </w:r>
      <w:r>
        <w:rPr/>
        <w:t>C</w:t>
      </w:r>
      <w:r>
        <w:rPr>
          <w:spacing w:val="1"/>
        </w:rPr>
        <w:t>a</w:t>
      </w:r>
      <w:r>
        <w:rPr/>
        <w:t>use</w:t>
      </w:r>
      <w:r>
        <w:rPr>
          <w:spacing w:val="8"/>
        </w:rPr>
        <w:t> </w:t>
      </w:r>
      <w:r>
        <w:rPr/>
        <w:t>TK</w:t>
      </w:r>
      <w:r>
        <w:rPr>
          <w:spacing w:val="-2"/>
        </w:rPr>
        <w:t>N</w:t>
      </w:r>
      <w:r>
        <w:rPr>
          <w:w w:val="105"/>
        </w:rPr>
        <w:t>_CAM‖</w:t>
      </w:r>
      <w:r>
        <w:rPr>
          <w:spacing w:val="11"/>
        </w:rPr>
        <w:t> </w:t>
      </w:r>
      <w:r>
        <w:rPr/>
        <w:t>(</w:t>
      </w:r>
      <w:r>
        <w:rPr>
          <w:spacing w:val="7"/>
        </w:rPr>
        <w:t>p</w:t>
      </w:r>
      <w:r>
        <w:rPr>
          <w:spacing w:val="-1"/>
        </w:rPr>
        <w:t>-</w:t>
      </w:r>
      <w:r>
        <w:rPr/>
        <w:t>v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u</w:t>
      </w:r>
      <w:r>
        <w:rPr/>
        <w:t>e</w:t>
      </w:r>
      <w:r>
        <w:rPr>
          <w:spacing w:val="8"/>
        </w:rPr>
        <w:t> </w:t>
      </w:r>
      <w:r>
        <w:rPr/>
        <w:t>=</w:t>
      </w:r>
      <w:r>
        <w:rPr>
          <w:spacing w:val="10"/>
        </w:rPr>
        <w:t> </w:t>
      </w:r>
      <w:r>
        <w:rPr/>
        <w:t>0.0302)</w:t>
      </w:r>
      <w:r>
        <w:rPr>
          <w:spacing w:val="8"/>
        </w:rPr>
        <w:t> </w:t>
      </w:r>
      <w:r>
        <w:rPr>
          <w:w w:val="99"/>
        </w:rPr>
        <w:t>is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/>
        <w:t>j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ted</w:t>
      </w:r>
    </w:p>
    <w:p>
      <w:pPr>
        <w:spacing w:after="0" w:line="48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40"/>
      </w:pPr>
      <w:r>
        <w:rPr/>
        <w:t>at 5 percent level of significance. This suggests that environmental pollution in Nigeria does not</w:t>
      </w:r>
      <w:r>
        <w:rPr>
          <w:spacing w:val="1"/>
        </w:rPr>
        <w:t> </w:t>
      </w:r>
      <w:r>
        <w:rPr/>
        <w:t>pose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threat to Cameroon.</w:t>
      </w:r>
    </w:p>
    <w:p>
      <w:pPr>
        <w:pStyle w:val="Heading2"/>
        <w:spacing w:before="5"/>
      </w:pPr>
      <w:r>
        <w:rPr/>
        <w:t>Pair</w:t>
      </w:r>
      <w:r>
        <w:rPr>
          <w:spacing w:val="-1"/>
        </w:rPr>
        <w:t> </w:t>
      </w:r>
      <w:r>
        <w:rPr/>
        <w:t>9: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5"/>
      </w:pPr>
      <w:r>
        <w:rPr/>
        <w:t>The</w:t>
      </w:r>
      <w:r>
        <w:rPr>
          <w:spacing w:val="25"/>
        </w:rPr>
        <w:t> </w:t>
      </w:r>
      <w:r>
        <w:rPr/>
        <w:t>null</w:t>
      </w:r>
      <w:r>
        <w:rPr>
          <w:spacing w:val="26"/>
        </w:rPr>
        <w:t> 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pothesis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TK</w:t>
      </w:r>
      <w:r>
        <w:rPr>
          <w:spacing w:val="-2"/>
        </w:rPr>
        <w:t>N</w:t>
      </w:r>
      <w:r>
        <w:rPr/>
        <w:t>_N</w:t>
      </w:r>
      <w:r>
        <w:rPr>
          <w:spacing w:val="-1"/>
        </w:rPr>
        <w:t>G</w:t>
      </w:r>
      <w:r>
        <w:rPr/>
        <w:t>N</w:t>
      </w:r>
      <w:r>
        <w:rPr>
          <w:spacing w:val="25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25"/>
        </w:rPr>
        <w:t> </w:t>
      </w:r>
      <w:r>
        <w:rPr/>
        <w:t>C</w:t>
      </w:r>
      <w:r>
        <w:rPr>
          <w:spacing w:val="-1"/>
        </w:rPr>
        <w:t>a</w:t>
      </w:r>
      <w:r>
        <w:rPr/>
        <w:t>use</w:t>
      </w:r>
      <w:r>
        <w:rPr>
          <w:spacing w:val="27"/>
        </w:rPr>
        <w:t> </w:t>
      </w:r>
      <w:r>
        <w:rPr>
          <w:spacing w:val="-4"/>
        </w:rPr>
        <w:t>I</w:t>
      </w:r>
      <w:r>
        <w:rPr>
          <w:spacing w:val="-1"/>
        </w:rPr>
        <w:t>NT_</w:t>
      </w:r>
      <w:r>
        <w:rPr/>
        <w:t>N</w:t>
      </w:r>
      <w:r>
        <w:rPr>
          <w:spacing w:val="1"/>
        </w:rPr>
        <w:t>G</w:t>
      </w:r>
      <w:r>
        <w:rPr>
          <w:spacing w:val="-1"/>
          <w:w w:val="116"/>
        </w:rPr>
        <w:t>N</w:t>
      </w:r>
      <w:r>
        <w:rPr>
          <w:w w:val="116"/>
        </w:rPr>
        <w:t>‖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/>
        <w:t>je</w:t>
      </w:r>
      <w:r>
        <w:rPr>
          <w:spacing w:val="-2"/>
        </w:rPr>
        <w:t>c</w:t>
      </w:r>
      <w:r>
        <w:rPr/>
        <w:t>ted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/>
        <w:t>5 </w:t>
      </w:r>
      <w:r>
        <w:rPr/>
        <w:t>percent level of significance (p-value = 0.1597). However, reverse is not the case (p-value =</w:t>
      </w:r>
      <w:r>
        <w:rPr>
          <w:spacing w:val="1"/>
        </w:rPr>
        <w:t> </w:t>
      </w:r>
      <w:r>
        <w:rPr/>
        <w:t>0.0065). This seems to suggest that if the Nigerian authorities concerned themselves first about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use there would</w:t>
      </w:r>
      <w:r>
        <w:rPr>
          <w:spacing w:val="-1"/>
        </w:rPr>
        <w:t> </w:t>
      </w:r>
      <w:r>
        <w:rPr/>
        <w:t>automatically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reduction in environmental challenges</w:t>
      </w:r>
      <w:r>
        <w:rPr>
          <w:spacing w:val="-1"/>
        </w:rPr>
        <w:t> </w:t>
      </w:r>
      <w:r>
        <w:rPr/>
        <w:t>in Nigeria.</w:t>
      </w:r>
    </w:p>
    <w:p>
      <w:pPr>
        <w:pStyle w:val="Heading2"/>
        <w:spacing w:before="5"/>
      </w:pPr>
      <w:r>
        <w:rPr/>
        <w:t>Pair</w:t>
      </w:r>
      <w:r>
        <w:rPr>
          <w:spacing w:val="-1"/>
        </w:rPr>
        <w:t> </w:t>
      </w:r>
      <w:r>
        <w:rPr/>
        <w:t>10: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</w:pPr>
      <w:r>
        <w:rPr/>
        <w:t>It</w:t>
      </w:r>
      <w:r>
        <w:rPr>
          <w:spacing w:val="-1"/>
        </w:rPr>
        <w:t> </w:t>
      </w:r>
      <w:r>
        <w:rPr/>
        <w:t>is not possible to analyze</w:t>
      </w:r>
      <w:r>
        <w:rPr>
          <w:spacing w:val="-1"/>
        </w:rPr>
        <w:t> </w:t>
      </w:r>
      <w:r>
        <w:rPr/>
        <w:t>pair 10 owing to non-availability</w:t>
      </w:r>
      <w:r>
        <w:rPr>
          <w:spacing w:val="-5"/>
        </w:rPr>
        <w:t> </w:t>
      </w:r>
      <w:r>
        <w:rPr/>
        <w:t>of their probability</w:t>
      </w:r>
      <w:r>
        <w:rPr>
          <w:spacing w:val="-9"/>
        </w:rPr>
        <w:t> </w:t>
      </w:r>
      <w:r>
        <w:rPr/>
        <w:t>values.</w:t>
      </w:r>
    </w:p>
    <w:p>
      <w:pPr>
        <w:pStyle w:val="BodyText"/>
        <w:spacing w:before="5"/>
        <w:ind w:left="0"/>
        <w:jc w:val="left"/>
      </w:pPr>
    </w:p>
    <w:p>
      <w:pPr>
        <w:pStyle w:val="Heading2"/>
      </w:pPr>
      <w:r>
        <w:rPr/>
        <w:t>Pair</w:t>
      </w:r>
      <w:r>
        <w:rPr>
          <w:spacing w:val="-1"/>
        </w:rPr>
        <w:t> </w:t>
      </w:r>
      <w:r>
        <w:rPr/>
        <w:t>11: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39"/>
      </w:pPr>
      <w:r>
        <w:rPr/>
        <w:t>The non</w:t>
      </w:r>
      <w:r>
        <w:rPr>
          <w:spacing w:val="-1"/>
        </w:rPr>
        <w:t>-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je</w:t>
      </w:r>
      <w:r>
        <w:rPr>
          <w:spacing w:val="-2"/>
        </w:rPr>
        <w:t>c</w:t>
      </w:r>
      <w:r>
        <w:rPr/>
        <w:t>tion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nt</w:t>
      </w:r>
      <w:r>
        <w:rPr>
          <w:spacing w:val="2"/>
        </w:rPr>
        <w:t> </w:t>
      </w:r>
      <w:r>
        <w:rPr/>
        <w:t>le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nifi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null</w:t>
      </w:r>
      <w:r>
        <w:rPr>
          <w:spacing w:val="2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pothes</w:t>
      </w:r>
      <w:r>
        <w:rPr>
          <w:spacing w:val="-2"/>
        </w:rPr>
        <w:t>e</w:t>
      </w:r>
      <w:r>
        <w:rPr/>
        <w:t>s</w:t>
      </w:r>
      <w:r>
        <w:rPr>
          <w:spacing w:val="2"/>
        </w:rPr>
        <w:t> t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TK</w:t>
      </w:r>
      <w:r>
        <w:rPr>
          <w:spacing w:val="-2"/>
        </w:rPr>
        <w:t>N</w:t>
      </w:r>
      <w:r>
        <w:rPr/>
        <w:t>_CAM</w:t>
      </w:r>
      <w:r>
        <w:rPr>
          <w:spacing w:val="4"/>
        </w:rPr>
        <w:t> </w:t>
      </w:r>
      <w:r>
        <w:rPr/>
        <w:t>do</w:t>
      </w:r>
      <w:r>
        <w:rPr>
          <w:spacing w:val="-1"/>
        </w:rPr>
        <w:t>e</w:t>
      </w:r>
      <w:r>
        <w:rPr/>
        <w:t>s not</w:t>
      </w:r>
      <w:r>
        <w:rPr>
          <w:spacing w:val="26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25"/>
        </w:rPr>
        <w:t> </w:t>
      </w:r>
      <w:r>
        <w:rPr/>
        <w:t>C</w:t>
      </w:r>
      <w:r>
        <w:rPr>
          <w:spacing w:val="-1"/>
        </w:rPr>
        <w:t>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M</w:t>
      </w:r>
      <w:r>
        <w:rPr/>
        <w:t>S</w:t>
      </w:r>
      <w:r>
        <w:rPr>
          <w:w w:val="105"/>
        </w:rPr>
        <w:t>_CAM‖</w:t>
      </w:r>
      <w:r>
        <w:rPr>
          <w:spacing w:val="25"/>
        </w:rPr>
        <w:t> </w:t>
      </w:r>
      <w:r>
        <w:rPr/>
        <w:t>(</w:t>
      </w:r>
      <w:r>
        <w:rPr>
          <w:spacing w:val="1"/>
        </w:rPr>
        <w:t>p</w:t>
      </w:r>
      <w:r>
        <w:rPr>
          <w:spacing w:val="-1"/>
        </w:rPr>
        <w:t>-</w:t>
      </w:r>
      <w:r>
        <w:rPr/>
        <w:t>v</w:t>
      </w:r>
      <w:r>
        <w:rPr>
          <w:spacing w:val="-1"/>
        </w:rPr>
        <w:t>a</w:t>
      </w:r>
      <w:r>
        <w:rPr/>
        <w:t>lue</w:t>
      </w:r>
      <w:r>
        <w:rPr>
          <w:spacing w:val="28"/>
        </w:rPr>
        <w:t> </w:t>
      </w:r>
      <w:r>
        <w:rPr/>
        <w:t>=</w:t>
      </w:r>
      <w:r>
        <w:rPr>
          <w:spacing w:val="25"/>
        </w:rPr>
        <w:t> </w:t>
      </w:r>
      <w:r>
        <w:rPr/>
        <w:t>0.7555)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M</w:t>
      </w:r>
      <w:r>
        <w:rPr/>
        <w:t>S_CAM</w:t>
      </w:r>
      <w:r>
        <w:rPr>
          <w:spacing w:val="26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25"/>
        </w:rPr>
        <w:t> </w:t>
      </w:r>
      <w:r>
        <w:rPr/>
        <w:t>C</w:t>
      </w:r>
      <w:r>
        <w:rPr>
          <w:spacing w:val="-1"/>
        </w:rPr>
        <w:t>a</w:t>
      </w:r>
      <w:r>
        <w:rPr/>
        <w:t>u</w:t>
      </w:r>
      <w:r>
        <w:rPr>
          <w:spacing w:val="2"/>
        </w:rPr>
        <w:t>s</w:t>
      </w:r>
      <w:r>
        <w:rPr/>
        <w:t>e </w:t>
      </w:r>
      <w:r>
        <w:rPr/>
        <w:t>TKN_CAM‘ (p-value = 0.2500) suggest that the pricing policy of refined petroleum products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take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consideration environmental pollution</w:t>
      </w:r>
      <w:r>
        <w:rPr>
          <w:spacing w:val="-1"/>
        </w:rPr>
        <w:t> </w:t>
      </w:r>
      <w:r>
        <w:rPr/>
        <w:t>in Cameroon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vice</w:t>
      </w:r>
      <w:r>
        <w:rPr>
          <w:spacing w:val="-2"/>
        </w:rPr>
        <w:t> </w:t>
      </w:r>
      <w:r>
        <w:rPr/>
        <w:t>versa.</w:t>
      </w:r>
    </w:p>
    <w:p>
      <w:pPr>
        <w:pStyle w:val="Heading2"/>
        <w:spacing w:before="5"/>
      </w:pPr>
      <w:r>
        <w:rPr/>
        <w:t>Pair</w:t>
      </w:r>
      <w:r>
        <w:rPr>
          <w:spacing w:val="-1"/>
        </w:rPr>
        <w:t> </w:t>
      </w:r>
      <w:r>
        <w:rPr/>
        <w:t>12: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41"/>
      </w:pPr>
      <w:r>
        <w:rPr/>
        <w:t>The</w:t>
      </w:r>
      <w:r>
        <w:rPr>
          <w:spacing w:val="27"/>
        </w:rPr>
        <w:t> </w:t>
      </w:r>
      <w:r>
        <w:rPr/>
        <w:t>r</w:t>
      </w:r>
      <w:r>
        <w:rPr>
          <w:spacing w:val="-2"/>
        </w:rPr>
        <w:t>e</w:t>
      </w:r>
      <w:r>
        <w:rPr/>
        <w:t>je</w:t>
      </w:r>
      <w:r>
        <w:rPr>
          <w:spacing w:val="-2"/>
        </w:rPr>
        <w:t>c</w:t>
      </w:r>
      <w:r>
        <w:rPr/>
        <w:t>tion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9"/>
        </w:rPr>
        <w:t> </w:t>
      </w:r>
      <w:r>
        <w:rPr/>
        <w:t>5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nt</w:t>
      </w:r>
      <w:r>
        <w:rPr>
          <w:spacing w:val="29"/>
        </w:rPr>
        <w:t> </w:t>
      </w:r>
      <w:r>
        <w:rPr/>
        <w:t>lev</w:t>
      </w:r>
      <w:r>
        <w:rPr>
          <w:spacing w:val="-2"/>
        </w:rPr>
        <w:t>e</w:t>
      </w:r>
      <w:r>
        <w:rPr/>
        <w:t>l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si</w:t>
      </w:r>
      <w:r>
        <w:rPr>
          <w:spacing w:val="-2"/>
        </w:rPr>
        <w:t>g</w:t>
      </w:r>
      <w:r>
        <w:rPr/>
        <w:t>nifi</w:t>
      </w:r>
      <w:r>
        <w:rPr>
          <w:spacing w:val="-1"/>
        </w:rPr>
        <w:t>ca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-30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null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TK</w:t>
      </w:r>
      <w:r>
        <w:rPr>
          <w:spacing w:val="-2"/>
        </w:rPr>
        <w:t>N</w:t>
      </w:r>
      <w:r>
        <w:rPr/>
        <w:t>_N</w:t>
      </w:r>
      <w:r>
        <w:rPr>
          <w:spacing w:val="-1"/>
        </w:rPr>
        <w:t>G</w:t>
      </w:r>
      <w:r>
        <w:rPr/>
        <w:t>N</w:t>
      </w:r>
      <w:r>
        <w:rPr>
          <w:spacing w:val="28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 </w:t>
      </w:r>
      <w:r>
        <w:rPr/>
        <w:t>Cause PMS_CAM‖ (p-value = 0.0115) suggests that the pricing policy of petroleum products in</w:t>
      </w:r>
      <w:r>
        <w:rPr>
          <w:spacing w:val="1"/>
        </w:rPr>
        <w:t> </w:t>
      </w:r>
      <w:r>
        <w:rPr/>
        <w:t>Cameroon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33"/>
        </w:rPr>
        <w:t> </w:t>
      </w:r>
      <w:r>
        <w:rPr/>
        <w:t>led</w:t>
      </w:r>
      <w:r>
        <w:rPr>
          <w:spacing w:val="35"/>
        </w:rPr>
        <w:t> </w:t>
      </w:r>
      <w:r>
        <w:rPr/>
        <w:t>by</w:t>
      </w:r>
      <w:r>
        <w:rPr>
          <w:spacing w:val="29"/>
        </w:rPr>
        <w:t> </w:t>
      </w:r>
      <w:r>
        <w:rPr/>
        <w:t>environmental</w:t>
      </w:r>
      <w:r>
        <w:rPr>
          <w:spacing w:val="35"/>
        </w:rPr>
        <w:t> </w:t>
      </w:r>
      <w:r>
        <w:rPr/>
        <w:t>considerations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Nigeria.</w:t>
      </w:r>
      <w:r>
        <w:rPr>
          <w:spacing w:val="34"/>
        </w:rPr>
        <w:t> </w:t>
      </w:r>
      <w:r>
        <w:rPr/>
        <w:t>However,</w:t>
      </w:r>
      <w:r>
        <w:rPr>
          <w:spacing w:val="32"/>
        </w:rPr>
        <w:t> </w:t>
      </w:r>
      <w:r>
        <w:rPr/>
        <w:t>reverse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case</w:t>
      </w:r>
      <w:r>
        <w:rPr>
          <w:spacing w:val="-2"/>
        </w:rPr>
        <w:t> </w:t>
      </w:r>
      <w:r>
        <w:rPr/>
        <w:t>(p-value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0.4489).</w:t>
      </w:r>
      <w:r>
        <w:rPr>
          <w:spacing w:val="3"/>
        </w:rPr>
        <w:t> </w:t>
      </w:r>
      <w:r>
        <w:rPr/>
        <w:t>This does not seem plausible.</w:t>
      </w:r>
    </w:p>
    <w:p>
      <w:pPr>
        <w:pStyle w:val="Heading2"/>
        <w:spacing w:before="5"/>
      </w:pPr>
      <w:r>
        <w:rPr/>
        <w:t>Pair</w:t>
      </w:r>
      <w:r>
        <w:rPr>
          <w:spacing w:val="-1"/>
        </w:rPr>
        <w:t> </w:t>
      </w:r>
      <w:r>
        <w:rPr/>
        <w:t>13: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42"/>
      </w:pPr>
      <w:r>
        <w:rPr/>
        <w:t>The non</w:t>
      </w:r>
      <w:r>
        <w:rPr>
          <w:spacing w:val="1"/>
        </w:rPr>
        <w:t>-</w:t>
      </w:r>
      <w:r>
        <w:rPr/>
        <w:t>r</w:t>
      </w:r>
      <w:r>
        <w:rPr>
          <w:spacing w:val="-2"/>
        </w:rPr>
        <w:t>e</w:t>
      </w:r>
      <w:r>
        <w:rPr/>
        <w:t>j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5</w:t>
      </w:r>
      <w:r>
        <w:rPr>
          <w:spacing w:val="4"/>
        </w:rPr>
        <w:t> 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nt</w:t>
      </w:r>
      <w:r>
        <w:rPr>
          <w:spacing w:val="2"/>
        </w:rPr>
        <w:t> l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nifi</w:t>
      </w:r>
      <w:r>
        <w:rPr>
          <w:spacing w:val="-1"/>
        </w:rPr>
        <w:t>ca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,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pothe</w:t>
      </w:r>
      <w:r>
        <w:rPr>
          <w:spacing w:val="1"/>
        </w:rPr>
        <w:t>s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TK</w:t>
      </w:r>
      <w:r>
        <w:rPr>
          <w:spacing w:val="-2"/>
        </w:rPr>
        <w:t>N</w:t>
      </w:r>
      <w:r>
        <w:rPr/>
        <w:t>_CAM</w:t>
      </w:r>
      <w:r>
        <w:rPr>
          <w:spacing w:val="2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not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  </w:t>
      </w:r>
      <w:r>
        <w:rPr>
          <w:spacing w:val="-13"/>
        </w:rPr>
        <w:t> </w:t>
      </w:r>
      <w:r>
        <w:rPr/>
        <w:t>C</w:t>
      </w:r>
      <w:r>
        <w:rPr>
          <w:spacing w:val="-1"/>
        </w:rPr>
        <w:t>a</w:t>
      </w:r>
      <w:r>
        <w:rPr/>
        <w:t>use  </w:t>
      </w:r>
      <w:r>
        <w:rPr>
          <w:spacing w:val="-11"/>
        </w:rPr>
        <w:t> </w:t>
      </w:r>
      <w:r>
        <w:rPr/>
        <w:t>P</w:t>
      </w:r>
      <w:r>
        <w:rPr>
          <w:spacing w:val="-1"/>
        </w:rPr>
        <w:t>M</w:t>
      </w:r>
      <w:r>
        <w:rPr/>
        <w:t>S_N</w:t>
      </w:r>
      <w:r>
        <w:rPr>
          <w:spacing w:val="-1"/>
        </w:rPr>
        <w:t>G</w:t>
      </w:r>
      <w:r>
        <w:rPr>
          <w:spacing w:val="-1"/>
          <w:w w:val="116"/>
        </w:rPr>
        <w:t>N</w:t>
      </w:r>
      <w:r>
        <w:rPr>
          <w:w w:val="116"/>
        </w:rPr>
        <w:t>‖</w:t>
      </w:r>
      <w:r>
        <w:rPr/>
        <w:t>  </w:t>
      </w:r>
      <w:r>
        <w:rPr>
          <w:spacing w:val="-12"/>
        </w:rPr>
        <w:t> </w:t>
      </w:r>
      <w:r>
        <w:rPr/>
        <w:t>(</w:t>
      </w:r>
      <w:r>
        <w:rPr>
          <w:spacing w:val="2"/>
        </w:rPr>
        <w:t>p</w:t>
      </w:r>
      <w:r>
        <w:rPr>
          <w:spacing w:val="-1"/>
        </w:rPr>
        <w:t>-</w:t>
      </w:r>
      <w:r>
        <w:rPr/>
        <w:t>v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u</w:t>
      </w:r>
      <w:r>
        <w:rPr/>
        <w:t>e  </w:t>
      </w:r>
      <w:r>
        <w:rPr>
          <w:spacing w:val="-14"/>
        </w:rPr>
        <w:t> </w:t>
      </w:r>
      <w:r>
        <w:rPr/>
        <w:t>=  </w:t>
      </w:r>
      <w:r>
        <w:rPr>
          <w:spacing w:val="-14"/>
        </w:rPr>
        <w:t> </w:t>
      </w:r>
      <w:r>
        <w:rPr/>
        <w:t>0.</w:t>
      </w:r>
      <w:r>
        <w:rPr>
          <w:spacing w:val="2"/>
        </w:rPr>
        <w:t>7</w:t>
      </w:r>
      <w:r>
        <w:rPr/>
        <w:t>555) 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13"/>
        </w:rPr>
        <w:t> </w:t>
      </w:r>
      <w:r>
        <w:rPr/>
        <w:t>that 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M</w:t>
      </w:r>
      <w:r>
        <w:rPr/>
        <w:t>S_N</w:t>
      </w:r>
      <w:r>
        <w:rPr>
          <w:spacing w:val="-1"/>
        </w:rPr>
        <w:t>G</w:t>
      </w:r>
      <w:r>
        <w:rPr/>
        <w:t>N  </w:t>
      </w:r>
      <w:r>
        <w:rPr>
          <w:spacing w:val="-13"/>
        </w:rPr>
        <w:t> 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  </w:t>
      </w:r>
      <w:r>
        <w:rPr>
          <w:spacing w:val="-13"/>
        </w:rPr>
        <w:t> </w:t>
      </w:r>
      <w:r>
        <w:rPr/>
        <w:t>C</w:t>
      </w:r>
      <w:r>
        <w:rPr>
          <w:spacing w:val="-1"/>
        </w:rPr>
        <w:t>a</w:t>
      </w:r>
      <w:r>
        <w:rPr/>
        <w:t>uses </w:t>
      </w:r>
      <w:r>
        <w:rPr/>
        <w:t>TKN_CAM‖</w:t>
      </w:r>
      <w:r>
        <w:rPr>
          <w:spacing w:val="49"/>
        </w:rPr>
        <w:t> </w:t>
      </w:r>
      <w:r>
        <w:rPr/>
        <w:t>(p-value</w:t>
      </w:r>
      <w:r>
        <w:rPr>
          <w:spacing w:val="52"/>
        </w:rPr>
        <w:t> </w:t>
      </w:r>
      <w:r>
        <w:rPr/>
        <w:t>=</w:t>
      </w:r>
      <w:r>
        <w:rPr>
          <w:spacing w:val="51"/>
        </w:rPr>
        <w:t> </w:t>
      </w:r>
      <w:r>
        <w:rPr/>
        <w:t>0.2500)</w:t>
      </w:r>
      <w:r>
        <w:rPr>
          <w:spacing w:val="50"/>
        </w:rPr>
        <w:t> </w:t>
      </w:r>
      <w:r>
        <w:rPr/>
        <w:t>suggest</w:t>
      </w:r>
      <w:r>
        <w:rPr>
          <w:spacing w:val="51"/>
        </w:rPr>
        <w:t> </w:t>
      </w:r>
      <w:r>
        <w:rPr/>
        <w:t>that</w:t>
      </w:r>
      <w:r>
        <w:rPr>
          <w:spacing w:val="50"/>
        </w:rPr>
        <w:t> </w:t>
      </w:r>
      <w:r>
        <w:rPr/>
        <w:t>there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overwhelming</w:t>
      </w:r>
      <w:r>
        <w:rPr>
          <w:spacing w:val="48"/>
        </w:rPr>
        <w:t> </w:t>
      </w:r>
      <w:r>
        <w:rPr/>
        <w:t>statistical</w:t>
      </w:r>
      <w:r>
        <w:rPr>
          <w:spacing w:val="51"/>
        </w:rPr>
        <w:t> </w:t>
      </w:r>
      <w:r>
        <w:rPr/>
        <w:t>evidence</w:t>
      </w:r>
      <w:r>
        <w:rPr>
          <w:spacing w:val="49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72"/>
        <w:ind w:right="242"/>
      </w:pPr>
      <w:r>
        <w:rPr/>
        <w:t>petroleum products pricing policies in Nigeria</w:t>
      </w:r>
      <w:r>
        <w:rPr>
          <w:spacing w:val="1"/>
        </w:rPr>
        <w:t> </w:t>
      </w:r>
      <w:r>
        <w:rPr/>
        <w:t>are independent of</w:t>
      </w:r>
      <w:r>
        <w:rPr>
          <w:spacing w:val="1"/>
        </w:rPr>
        <w:t> </w:t>
      </w:r>
      <w:r>
        <w:rPr/>
        <w:t>environmental considerations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Cameroon and vice</w:t>
      </w:r>
      <w:r>
        <w:rPr>
          <w:spacing w:val="-2"/>
        </w:rPr>
        <w:t> </w:t>
      </w:r>
      <w:r>
        <w:rPr/>
        <w:t>versa.</w:t>
      </w:r>
    </w:p>
    <w:p>
      <w:pPr>
        <w:pStyle w:val="Heading2"/>
        <w:spacing w:before="5"/>
      </w:pPr>
      <w:r>
        <w:rPr/>
        <w:t>Pair</w:t>
      </w:r>
      <w:r>
        <w:rPr>
          <w:spacing w:val="-1"/>
        </w:rPr>
        <w:t> </w:t>
      </w:r>
      <w:r>
        <w:rPr/>
        <w:t>14: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240"/>
      </w:pPr>
      <w:r>
        <w:rPr/>
        <w:t>We observe an overwhelming evidence of the rejection at 5 percent level of significance of the</w:t>
      </w:r>
      <w:r>
        <w:rPr>
          <w:spacing w:val="1"/>
        </w:rPr>
        <w:t> </w:t>
      </w:r>
      <w:r>
        <w:rPr>
          <w:spacing w:val="2"/>
          <w:w w:val="99"/>
        </w:rPr>
        <w:t>h</w:t>
      </w:r>
      <w:r>
        <w:rPr>
          <w:spacing w:val="-5"/>
          <w:w w:val="99"/>
        </w:rPr>
        <w:t>y</w:t>
      </w:r>
      <w:r>
        <w:rPr>
          <w:w w:val="99"/>
        </w:rPr>
        <w:t>pothesis</w:t>
      </w:r>
      <w:r>
        <w:rPr>
          <w:spacing w:val="5"/>
          <w:w w:val="99"/>
        </w:rPr>
        <w:t> </w:t>
      </w:r>
      <w:r>
        <w:rPr>
          <w:w w:val="99"/>
        </w:rPr>
        <w:t>that</w:t>
      </w:r>
      <w:r>
        <w:rPr>
          <w:spacing w:val="4"/>
          <w:w w:val="99"/>
        </w:rPr>
        <w:t> </w:t>
      </w:r>
      <w:r>
        <w:rPr>
          <w:spacing w:val="-1"/>
          <w:w w:val="44"/>
        </w:rPr>
        <w:t>―</w:t>
      </w:r>
      <w:r>
        <w:rPr/>
        <w:t>TK</w:t>
      </w:r>
      <w:r>
        <w:rPr>
          <w:spacing w:val="-2"/>
        </w:rPr>
        <w:t>N</w:t>
      </w:r>
      <w:r>
        <w:rPr/>
        <w:t>_</w:t>
      </w:r>
      <w:r>
        <w:rPr>
          <w:spacing w:val="1"/>
        </w:rPr>
        <w:t>N</w:t>
      </w:r>
      <w:r>
        <w:rPr>
          <w:spacing w:val="-1"/>
        </w:rPr>
        <w:t>G</w:t>
      </w:r>
      <w:r>
        <w:rPr/>
        <w:t>N</w:t>
      </w:r>
      <w:r>
        <w:rPr>
          <w:spacing w:val="3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2"/>
        </w:rPr>
        <w:t>C</w:t>
      </w:r>
      <w:r>
        <w:rPr>
          <w:spacing w:val="-1"/>
        </w:rPr>
        <w:t>a</w:t>
      </w:r>
      <w:r>
        <w:rPr/>
        <w:t>uses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M</w:t>
      </w:r>
      <w:r>
        <w:rPr/>
        <w:t>S_N</w:t>
      </w:r>
      <w:r>
        <w:rPr>
          <w:spacing w:val="-1"/>
        </w:rPr>
        <w:t>G</w:t>
      </w:r>
      <w:r>
        <w:rPr>
          <w:spacing w:val="-1"/>
          <w:w w:val="116"/>
        </w:rPr>
        <w:t>N</w:t>
      </w:r>
      <w:r>
        <w:rPr>
          <w:w w:val="116"/>
        </w:rPr>
        <w:t>‖</w:t>
      </w:r>
      <w:r>
        <w:rPr>
          <w:spacing w:val="3"/>
        </w:rPr>
        <w:t> </w:t>
      </w:r>
      <w:r>
        <w:rPr/>
        <w:t>(p</w:t>
      </w:r>
      <w:r>
        <w:rPr>
          <w:spacing w:val="-1"/>
        </w:rPr>
        <w:t>-</w:t>
      </w:r>
      <w:r>
        <w:rPr/>
        <w:t>v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u</w:t>
      </w:r>
      <w:r>
        <w:rPr/>
        <w:t>e</w:t>
      </w:r>
      <w:r>
        <w:rPr>
          <w:spacing w:val="3"/>
        </w:rPr>
        <w:t> </w:t>
      </w:r>
      <w:r>
        <w:rPr/>
        <w:t>=</w:t>
      </w:r>
      <w:r>
        <w:rPr>
          <w:spacing w:val="3"/>
        </w:rPr>
        <w:t> </w:t>
      </w:r>
      <w:r>
        <w:rPr/>
        <w:t>0.0115</w:t>
      </w:r>
      <w:r>
        <w:rPr>
          <w:spacing w:val="-1"/>
        </w:rPr>
        <w:t>)</w:t>
      </w:r>
      <w:r>
        <w:rPr/>
        <w:t>.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sug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sts</w:t>
      </w:r>
      <w:r>
        <w:rPr>
          <w:spacing w:val="5"/>
        </w:rPr>
        <w:t> </w:t>
      </w:r>
      <w:r>
        <w:rPr/>
        <w:t>that environmental considerations lead to pricing of commercial energy in Nigeria but that reverse is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(p=</w:t>
      </w:r>
      <w:r>
        <w:rPr>
          <w:spacing w:val="-1"/>
        </w:rPr>
        <w:t> </w:t>
      </w:r>
      <w:r>
        <w:rPr/>
        <w:t>0.4489).</w:t>
      </w:r>
    </w:p>
    <w:p>
      <w:pPr>
        <w:pStyle w:val="Heading2"/>
        <w:spacing w:before="5"/>
      </w:pPr>
      <w:r>
        <w:rPr/>
        <w:t>Pair</w:t>
      </w:r>
      <w:r>
        <w:rPr>
          <w:spacing w:val="-1"/>
        </w:rPr>
        <w:t> </w:t>
      </w:r>
      <w:r>
        <w:rPr/>
        <w:t>15: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5"/>
      </w:pPr>
      <w:r>
        <w:rPr/>
        <w:t>The</w:t>
      </w:r>
      <w:r>
        <w:rPr>
          <w:spacing w:val="12"/>
        </w:rPr>
        <w:t> </w:t>
      </w:r>
      <w:r>
        <w:rPr/>
        <w:t>non</w:t>
      </w:r>
      <w:r>
        <w:rPr>
          <w:spacing w:val="1"/>
        </w:rPr>
        <w:t>-</w:t>
      </w:r>
      <w:r>
        <w:rPr/>
        <w:t>r</w:t>
      </w:r>
      <w:r>
        <w:rPr>
          <w:spacing w:val="-2"/>
        </w:rPr>
        <w:t>e</w:t>
      </w:r>
      <w:r>
        <w:rPr/>
        <w:t>je</w:t>
      </w:r>
      <w:r>
        <w:rPr>
          <w:spacing w:val="-2"/>
        </w:rPr>
        <w:t>c</w:t>
      </w:r>
      <w:r>
        <w:rPr/>
        <w:t>tion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4"/>
        </w:rPr>
        <w:t> </w:t>
      </w:r>
      <w:r>
        <w:rPr/>
        <w:t>5</w:t>
      </w:r>
      <w:r>
        <w:rPr>
          <w:spacing w:val="16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nt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3"/>
        </w:rPr>
        <w:t> </w:t>
      </w:r>
      <w:r>
        <w:rPr/>
        <w:t>null</w:t>
      </w:r>
      <w:r>
        <w:rPr>
          <w:spacing w:val="14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pot</w:t>
      </w:r>
      <w:r>
        <w:rPr>
          <w:spacing w:val="2"/>
        </w:rPr>
        <w:t>h</w:t>
      </w:r>
      <w:r>
        <w:rPr>
          <w:spacing w:val="-1"/>
        </w:rPr>
        <w:t>ese</w:t>
      </w:r>
      <w:r>
        <w:rPr/>
        <w:t>s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TK</w:t>
      </w:r>
      <w:r>
        <w:rPr>
          <w:spacing w:val="-2"/>
        </w:rPr>
        <w:t>N</w:t>
      </w:r>
      <w:r>
        <w:rPr>
          <w:spacing w:val="2"/>
        </w:rPr>
        <w:t>_</w:t>
      </w:r>
      <w:r>
        <w:rPr>
          <w:spacing w:val="-1"/>
        </w:rPr>
        <w:t>NG</w:t>
      </w:r>
      <w:r>
        <w:rPr/>
        <w:t>N</w:t>
      </w:r>
      <w:r>
        <w:rPr>
          <w:spacing w:val="13"/>
        </w:rPr>
        <w:t> </w:t>
      </w:r>
      <w:r>
        <w:rPr>
          <w:spacing w:val="2"/>
        </w:rPr>
        <w:t>d</w:t>
      </w:r>
      <w:r>
        <w:rPr>
          <w:spacing w:val="6"/>
        </w:rPr>
        <w:t>o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>
          <w:w w:val="99"/>
        </w:rPr>
        <w:t>Gr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13"/>
        </w:rPr>
        <w:t> </w:t>
      </w:r>
      <w:r>
        <w:rPr/>
        <w:t>C</w:t>
      </w:r>
      <w:r>
        <w:rPr>
          <w:spacing w:val="-1"/>
        </w:rPr>
        <w:t>a</w:t>
      </w:r>
      <w:r>
        <w:rPr>
          <w:w w:val="99"/>
        </w:rPr>
        <w:t>use TK</w:t>
      </w:r>
      <w:r>
        <w:rPr>
          <w:spacing w:val="-2"/>
          <w:w w:val="99"/>
        </w:rPr>
        <w:t>N</w:t>
      </w:r>
      <w:r>
        <w:rPr>
          <w:spacing w:val="-1"/>
          <w:w w:val="99"/>
        </w:rPr>
        <w:t>-</w:t>
      </w:r>
      <w:r>
        <w:rPr/>
        <w:t>C</w:t>
      </w:r>
      <w:r>
        <w:rPr>
          <w:spacing w:val="-1"/>
          <w:w w:val="108"/>
        </w:rPr>
        <w:t>AM</w:t>
      </w:r>
      <w:r>
        <w:rPr>
          <w:w w:val="108"/>
        </w:rPr>
        <w:t>‖</w:t>
      </w:r>
      <w:r>
        <w:rPr/>
        <w:t> (</w:t>
      </w:r>
      <w:r>
        <w:rPr>
          <w:spacing w:val="2"/>
        </w:rPr>
        <w:t>p</w:t>
      </w:r>
      <w:r>
        <w:rPr>
          <w:spacing w:val="-1"/>
        </w:rPr>
        <w:t>-</w:t>
      </w:r>
      <w:r>
        <w:rPr/>
        <w:t>v</w:t>
      </w:r>
      <w:r>
        <w:rPr>
          <w:spacing w:val="-1"/>
        </w:rPr>
        <w:t>a</w:t>
      </w:r>
      <w:r>
        <w:rPr/>
        <w:t>lue</w:t>
      </w:r>
      <w:r>
        <w:rPr>
          <w:spacing w:val="4"/>
        </w:rPr>
        <w:t> </w:t>
      </w:r>
      <w:r>
        <w:rPr/>
        <w:t>=</w:t>
      </w:r>
      <w:r>
        <w:rPr>
          <w:spacing w:val="3"/>
        </w:rPr>
        <w:t> </w:t>
      </w:r>
      <w:r>
        <w:rPr/>
        <w:t>0.1809)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K</w:t>
      </w:r>
      <w:r>
        <w:rPr>
          <w:spacing w:val="-1"/>
        </w:rPr>
        <w:t>N_C</w:t>
      </w:r>
      <w:r>
        <w:rPr>
          <w:spacing w:val="1"/>
        </w:rPr>
        <w:t>A</w:t>
      </w:r>
      <w:r>
        <w:rPr/>
        <w:t>M</w:t>
      </w:r>
      <w:r>
        <w:rPr>
          <w:spacing w:val="2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 </w:t>
      </w:r>
      <w:r>
        <w:rPr/>
        <w:t>C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1"/>
        </w:rPr>
        <w:t>s</w:t>
      </w:r>
      <w:r>
        <w:rPr/>
        <w:t>e</w:t>
      </w:r>
      <w:r>
        <w:rPr>
          <w:spacing w:val="1"/>
        </w:rPr>
        <w:t> </w:t>
      </w:r>
      <w:r>
        <w:rPr/>
        <w:t>TK</w:t>
      </w:r>
      <w:r>
        <w:rPr>
          <w:spacing w:val="-2"/>
        </w:rPr>
        <w:t>N</w:t>
      </w:r>
      <w:r>
        <w:rPr/>
        <w:t>_N</w:t>
      </w:r>
      <w:r>
        <w:rPr>
          <w:spacing w:val="1"/>
        </w:rPr>
        <w:t>G</w:t>
      </w:r>
      <w:r>
        <w:rPr>
          <w:spacing w:val="-1"/>
          <w:w w:val="116"/>
        </w:rPr>
        <w:t>N</w:t>
      </w:r>
      <w:r>
        <w:rPr>
          <w:w w:val="116"/>
        </w:rPr>
        <w:t>‖</w:t>
      </w:r>
      <w:r>
        <w:rPr/>
        <w:t> (</w:t>
      </w:r>
      <w:r>
        <w:rPr>
          <w:spacing w:val="7"/>
        </w:rPr>
        <w:t>p</w:t>
      </w:r>
      <w:r>
        <w:rPr>
          <w:spacing w:val="-1"/>
        </w:rPr>
        <w:t>-</w:t>
      </w:r>
      <w:r>
        <w:rPr/>
        <w:t>v</w:t>
      </w:r>
      <w:r>
        <w:rPr>
          <w:spacing w:val="-1"/>
        </w:rPr>
        <w:t>a</w:t>
      </w:r>
      <w:r>
        <w:rPr/>
        <w:t>lue</w:t>
      </w:r>
    </w:p>
    <w:p>
      <w:pPr>
        <w:pStyle w:val="BodyText"/>
      </w:pPr>
      <w:r>
        <w:rPr/>
        <w:t>=</w:t>
      </w:r>
      <w:r>
        <w:rPr>
          <w:spacing w:val="-2"/>
        </w:rPr>
        <w:t> </w:t>
      </w:r>
      <w:r>
        <w:rPr/>
        <w:t>0.7217)</w:t>
      </w:r>
      <w:r>
        <w:rPr>
          <w:spacing w:val="-2"/>
        </w:rPr>
        <w:t> </w:t>
      </w:r>
      <w:r>
        <w:rPr/>
        <w:t>suggests that</w:t>
      </w:r>
      <w:r>
        <w:rPr>
          <w:spacing w:val="-1"/>
        </w:rPr>
        <w:t> </w:t>
      </w:r>
      <w:r>
        <w:rPr/>
        <w:t>environmental policies</w:t>
      </w:r>
      <w:r>
        <w:rPr>
          <w:spacing w:val="-1"/>
        </w:rPr>
        <w:t> </w:t>
      </w:r>
      <w:r>
        <w:rPr/>
        <w:t>in both</w:t>
      </w:r>
      <w:r>
        <w:rPr>
          <w:spacing w:val="-1"/>
        </w:rPr>
        <w:t> </w:t>
      </w:r>
      <w:r>
        <w:rPr/>
        <w:t>countries are</w:t>
      </w:r>
      <w:r>
        <w:rPr>
          <w:spacing w:val="-2"/>
        </w:rPr>
        <w:t> </w:t>
      </w:r>
      <w:r>
        <w:rPr/>
        <w:t>independent.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2"/>
        <w:numPr>
          <w:ilvl w:val="3"/>
          <w:numId w:val="19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r>
        <w:rPr/>
        <w:t>Results</w:t>
      </w:r>
      <w:r>
        <w:rPr>
          <w:spacing w:val="-1"/>
        </w:rPr>
        <w:t> </w:t>
      </w:r>
      <w:r>
        <w:rPr/>
        <w:t>of Granger</w:t>
      </w:r>
      <w:r>
        <w:rPr>
          <w:spacing w:val="-2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GDP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consumption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37"/>
      </w:pPr>
      <w:r>
        <w:rPr/>
        <w:t>Unit root tests are performed between per capita gross domestic product in Cameroon (GDPC)</w:t>
      </w:r>
      <w:r>
        <w:rPr>
          <w:spacing w:val="1"/>
        </w:rPr>
        <w:t> </w:t>
      </w:r>
      <w:r>
        <w:rPr/>
        <w:t>and total commercial energy consumption (TFCC) using LLC (2002), IPS (2003), ADF-Fisher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PP-Fisher</w:t>
      </w:r>
      <w:r>
        <w:rPr>
          <w:spacing w:val="-1"/>
        </w:rPr>
        <w:t> </w:t>
      </w:r>
      <w:r>
        <w:rPr/>
        <w:t>procedures and</w:t>
      </w:r>
      <w:r>
        <w:rPr>
          <w:spacing w:val="-1"/>
        </w:rPr>
        <w:t> </w:t>
      </w:r>
      <w:r>
        <w:rPr/>
        <w:t>the results presented below.</w:t>
      </w:r>
    </w:p>
    <w:p>
      <w:pPr>
        <w:spacing w:after="0" w:line="48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numPr>
          <w:ilvl w:val="0"/>
          <w:numId w:val="21"/>
        </w:numPr>
        <w:tabs>
          <w:tab w:pos="721" w:val="left" w:leader="none"/>
        </w:tabs>
        <w:spacing w:line="240" w:lineRule="auto" w:before="79" w:after="0"/>
        <w:ind w:left="720" w:right="0" w:hanging="361"/>
        <w:jc w:val="left"/>
      </w:pPr>
      <w:r>
        <w:rPr/>
        <w:t>For</w:t>
      </w:r>
      <w:r>
        <w:rPr>
          <w:spacing w:val="-2"/>
        </w:rPr>
        <w:t> </w:t>
      </w:r>
      <w:r>
        <w:rPr/>
        <w:t>Cameroon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4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5.19: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Summary 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Causality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 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Cameroon</w:t>
      </w:r>
    </w:p>
    <w:p>
      <w:pPr>
        <w:pStyle w:val="BodyText"/>
        <w:spacing w:before="8"/>
        <w:ind w:left="0"/>
        <w:jc w:val="left"/>
        <w:rPr>
          <w:b/>
          <w:sz w:val="25"/>
        </w:rPr>
      </w:pPr>
    </w:p>
    <w:p>
      <w:pPr>
        <w:pStyle w:val="BodyText"/>
        <w:spacing w:line="261" w:lineRule="auto"/>
        <w:ind w:left="446" w:right="6547"/>
        <w:jc w:val="left"/>
      </w:pPr>
      <w:r>
        <w:rPr/>
        <w:t>Group unit root test: Summary</w:t>
      </w:r>
      <w:r>
        <w:rPr>
          <w:spacing w:val="-58"/>
        </w:rPr>
        <w:t> </w:t>
      </w:r>
      <w:r>
        <w:rPr/>
        <w:t>Series:</w:t>
      </w:r>
      <w:r>
        <w:rPr>
          <w:spacing w:val="-1"/>
        </w:rPr>
        <w:t> </w:t>
      </w:r>
      <w:r>
        <w:rPr/>
        <w:t>GDPC, TFCC</w:t>
      </w:r>
    </w:p>
    <w:p>
      <w:pPr>
        <w:pStyle w:val="BodyText"/>
        <w:spacing w:line="274" w:lineRule="exact"/>
        <w:ind w:left="446"/>
        <w:jc w:val="left"/>
      </w:pPr>
      <w:r>
        <w:rPr/>
        <w:t>Sample:</w:t>
      </w:r>
      <w:r>
        <w:rPr>
          <w:spacing w:val="-1"/>
        </w:rPr>
        <w:t> </w:t>
      </w:r>
      <w:r>
        <w:rPr/>
        <w:t>1971</w:t>
      </w:r>
      <w:r>
        <w:rPr>
          <w:spacing w:val="-1"/>
        </w:rPr>
        <w:t> </w:t>
      </w:r>
      <w:r>
        <w:rPr/>
        <w:t>2010</w:t>
      </w:r>
    </w:p>
    <w:p>
      <w:pPr>
        <w:pStyle w:val="BodyText"/>
        <w:ind w:left="446" w:right="6308"/>
        <w:jc w:val="left"/>
      </w:pPr>
      <w:r>
        <w:rPr/>
        <w:t>Exogenous</w:t>
      </w:r>
      <w:r>
        <w:rPr>
          <w:spacing w:val="1"/>
        </w:rPr>
        <w:t> </w:t>
      </w:r>
      <w:r>
        <w:rPr/>
        <w:t>variables:</w:t>
      </w:r>
      <w:r>
        <w:rPr>
          <w:spacing w:val="1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effects</w:t>
      </w:r>
    </w:p>
    <w:p>
      <w:pPr>
        <w:pStyle w:val="BodyText"/>
        <w:spacing w:before="24"/>
        <w:ind w:left="446"/>
        <w:jc w:val="left"/>
      </w:pPr>
      <w:r>
        <w:rPr/>
        <w:t>Automatic</w:t>
      </w:r>
      <w:r>
        <w:rPr>
          <w:spacing w:val="-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maximum</w:t>
      </w:r>
      <w:r>
        <w:rPr>
          <w:spacing w:val="-1"/>
        </w:rPr>
        <w:t> </w:t>
      </w:r>
      <w:r>
        <w:rPr/>
        <w:t>lags</w:t>
      </w:r>
    </w:p>
    <w:p>
      <w:pPr>
        <w:pStyle w:val="BodyText"/>
        <w:spacing w:before="25"/>
        <w:ind w:left="446"/>
        <w:jc w:val="left"/>
      </w:pPr>
      <w:r>
        <w:rPr/>
        <w:t>Automatic</w:t>
      </w:r>
      <w:r>
        <w:rPr>
          <w:spacing w:val="-1"/>
        </w:rPr>
        <w:t> </w:t>
      </w:r>
      <w:r>
        <w:rPr/>
        <w:t>lag</w:t>
      </w:r>
      <w:r>
        <w:rPr>
          <w:spacing w:val="-4"/>
        </w:rPr>
        <w:t> </w:t>
      </w:r>
      <w:r>
        <w:rPr/>
        <w:t>length selection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SIC:</w:t>
      </w:r>
      <w:r>
        <w:rPr>
          <w:spacing w:val="-1"/>
        </w:rPr>
        <w:t> </w:t>
      </w:r>
      <w:r>
        <w:rPr/>
        <w:t>0 to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BodyText"/>
        <w:spacing w:before="1" w:after="8"/>
        <w:ind w:left="446"/>
        <w:jc w:val="left"/>
      </w:pPr>
      <w:r>
        <w:rPr/>
        <w:t>Newey-West</w:t>
      </w:r>
      <w:r>
        <w:rPr>
          <w:spacing w:val="-2"/>
        </w:rPr>
        <w:t> </w:t>
      </w:r>
      <w:r>
        <w:rPr/>
        <w:t>automatic</w:t>
      </w:r>
      <w:r>
        <w:rPr>
          <w:spacing w:val="-3"/>
        </w:rPr>
        <w:t> </w:t>
      </w:r>
      <w:r>
        <w:rPr/>
        <w:t>bandwidth</w:t>
      </w:r>
      <w:r>
        <w:rPr>
          <w:spacing w:val="-2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Bartlett</w:t>
      </w:r>
      <w:r>
        <w:rPr>
          <w:spacing w:val="-2"/>
        </w:rPr>
        <w:t> </w:t>
      </w:r>
      <w:r>
        <w:rPr/>
        <w:t>kernel</w:t>
      </w: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8"/>
        <w:gridCol w:w="2393"/>
        <w:gridCol w:w="2396"/>
        <w:gridCol w:w="2396"/>
      </w:tblGrid>
      <w:tr>
        <w:trPr>
          <w:trHeight w:val="316" w:hRule="atLeast"/>
        </w:trPr>
        <w:tc>
          <w:tcPr>
            <w:tcW w:w="9583" w:type="dxa"/>
            <w:gridSpan w:val="4"/>
          </w:tcPr>
          <w:p>
            <w:pPr>
              <w:pStyle w:val="TableParagraph"/>
              <w:spacing w:before="1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(common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process)</w:t>
            </w:r>
          </w:p>
        </w:tc>
      </w:tr>
      <w:tr>
        <w:trPr>
          <w:trHeight w:val="306" w:hRule="atLeast"/>
        </w:trPr>
        <w:tc>
          <w:tcPr>
            <w:tcW w:w="9583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4962" w:val="left" w:leader="none"/>
                <w:tab w:pos="7336" w:val="left" w:leader="none"/>
              </w:tabs>
              <w:spacing w:line="273" w:lineRule="exact" w:before="13"/>
              <w:ind w:left="25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Statistic</w:t>
              <w:tab/>
              <w:t>Prob.**</w:t>
              <w:tab/>
              <w:t>Observations</w:t>
            </w:r>
          </w:p>
        </w:tc>
      </w:tr>
      <w:tr>
        <w:trPr>
          <w:trHeight w:val="308" w:hRule="atLeast"/>
        </w:trPr>
        <w:tc>
          <w:tcPr>
            <w:tcW w:w="23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Levin, Lin &amp;Chu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t*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76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-0.32151</w:t>
            </w:r>
          </w:p>
        </w:tc>
        <w:tc>
          <w:tcPr>
            <w:tcW w:w="2396" w:type="dxa"/>
            <w:tcBorders>
              <w:top w:val="double" w:sz="1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24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0.3739</w:t>
            </w:r>
          </w:p>
        </w:tc>
        <w:tc>
          <w:tcPr>
            <w:tcW w:w="2396" w:type="dxa"/>
            <w:tcBorders>
              <w:top w:val="double" w:sz="1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</w:tr>
      <w:tr>
        <w:trPr>
          <w:trHeight w:val="311" w:hRule="atLeast"/>
        </w:trPr>
        <w:tc>
          <w:tcPr>
            <w:tcW w:w="9583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9583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(individual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process)</w:t>
            </w:r>
          </w:p>
        </w:tc>
      </w:tr>
      <w:tr>
        <w:trPr>
          <w:trHeight w:val="260" w:hRule="atLeast"/>
        </w:trPr>
        <w:tc>
          <w:tcPr>
            <w:tcW w:w="239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"/>
              <w:ind w:left="110" w:right="40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Im, Pesaran and Shin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W-stat</w:t>
            </w:r>
          </w:p>
        </w:tc>
        <w:tc>
          <w:tcPr>
            <w:tcW w:w="23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6" w:lineRule="exact" w:before="14"/>
              <w:ind w:left="5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0.90139</w:t>
            </w:r>
          </w:p>
        </w:tc>
        <w:tc>
          <w:tcPr>
            <w:tcW w:w="23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6" w:lineRule="exact" w:before="14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0.8163</w:t>
            </w:r>
          </w:p>
        </w:tc>
        <w:tc>
          <w:tcPr>
            <w:tcW w:w="23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6" w:lineRule="exact" w:before="15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</w:tr>
      <w:tr>
        <w:trPr>
          <w:trHeight w:val="255" w:hRule="atLeast"/>
        </w:trPr>
        <w:tc>
          <w:tcPr>
            <w:tcW w:w="239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3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1" w:lineRule="exact" w:before="15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ADF-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Fisher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square</w:t>
            </w:r>
          </w:p>
        </w:tc>
        <w:tc>
          <w:tcPr>
            <w:tcW w:w="2393" w:type="dxa"/>
            <w:tcBorders>
              <w:top w:val="single" w:sz="8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1.12375</w:t>
            </w:r>
          </w:p>
        </w:tc>
        <w:tc>
          <w:tcPr>
            <w:tcW w:w="2396" w:type="dxa"/>
            <w:tcBorders>
              <w:top w:val="single" w:sz="8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0.8905</w:t>
            </w:r>
          </w:p>
        </w:tc>
        <w:tc>
          <w:tcPr>
            <w:tcW w:w="239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1" w:lineRule="exact" w:before="15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</w:tr>
      <w:tr>
        <w:trPr>
          <w:trHeight w:val="273" w:hRule="atLeast"/>
        </w:trPr>
        <w:tc>
          <w:tcPr>
            <w:tcW w:w="239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exact" w:before="10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PP-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Fisher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chi square</w:t>
            </w:r>
          </w:p>
        </w:tc>
        <w:tc>
          <w:tcPr>
            <w:tcW w:w="2393" w:type="dxa"/>
            <w:tcBorders>
              <w:top w:val="single" w:sz="24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0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0.99945</w:t>
            </w:r>
          </w:p>
        </w:tc>
        <w:tc>
          <w:tcPr>
            <w:tcW w:w="2396" w:type="dxa"/>
            <w:tcBorders>
              <w:top w:val="single" w:sz="24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0.9099</w:t>
            </w:r>
          </w:p>
        </w:tc>
        <w:tc>
          <w:tcPr>
            <w:tcW w:w="239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exact" w:before="10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</w:tr>
    </w:tbl>
    <w:p>
      <w:pPr>
        <w:pStyle w:val="BodyText"/>
        <w:spacing w:before="28"/>
        <w:ind w:left="0" w:right="2768"/>
        <w:jc w:val="right"/>
      </w:pPr>
      <w:r>
        <w:rPr/>
        <w:t>**</w:t>
      </w:r>
      <w:r>
        <w:rPr>
          <w:spacing w:val="-2"/>
        </w:rPr>
        <w:t> </w:t>
      </w:r>
      <w:r>
        <w:rPr/>
        <w:t>Probabilities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Fisher</w:t>
      </w:r>
      <w:r>
        <w:rPr>
          <w:spacing w:val="-1"/>
        </w:rPr>
        <w:t> </w:t>
      </w:r>
      <w:r>
        <w:rPr/>
        <w:t>tests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an asymptotic</w:t>
      </w:r>
      <w:r>
        <w:rPr>
          <w:spacing w:val="-2"/>
        </w:rPr>
        <w:t> </w:t>
      </w:r>
      <w:r>
        <w:rPr/>
        <w:t>Chi</w:t>
      </w:r>
    </w:p>
    <w:p>
      <w:pPr>
        <w:pStyle w:val="BodyText"/>
        <w:spacing w:before="24"/>
        <w:ind w:left="0" w:right="2765"/>
        <w:jc w:val="right"/>
      </w:pPr>
      <w:r>
        <w:rPr/>
        <w:t>-square</w:t>
      </w:r>
      <w:r>
        <w:rPr>
          <w:spacing w:val="-3"/>
        </w:rPr>
        <w:t> </w:t>
      </w:r>
      <w:r>
        <w:rPr/>
        <w:t>distribution.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tests</w:t>
      </w:r>
      <w:r>
        <w:rPr>
          <w:spacing w:val="-2"/>
        </w:rPr>
        <w:t> </w:t>
      </w:r>
      <w:r>
        <w:rPr/>
        <w:t>assume</w:t>
      </w:r>
      <w:r>
        <w:rPr>
          <w:spacing w:val="-3"/>
        </w:rPr>
        <w:t> </w:t>
      </w:r>
      <w:r>
        <w:rPr/>
        <w:t>asymptotic</w:t>
      </w:r>
      <w:r>
        <w:rPr>
          <w:spacing w:val="-2"/>
        </w:rPr>
        <w:t> </w:t>
      </w:r>
      <w:r>
        <w:rPr/>
        <w:t>normality.</w:t>
      </w:r>
    </w:p>
    <w:p>
      <w:pPr>
        <w:pStyle w:val="Heading2"/>
        <w:spacing w:before="124"/>
        <w:jc w:val="left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line="480" w:lineRule="auto" w:before="172"/>
        <w:ind w:left="446" w:right="4793" w:firstLine="0"/>
        <w:jc w:val="left"/>
        <w:rPr>
          <w:b/>
          <w:sz w:val="24"/>
        </w:rPr>
      </w:pPr>
      <w:r>
        <w:rPr>
          <w:b/>
          <w:sz w:val="24"/>
        </w:rPr>
        <w:t>Table 5.20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Pairwise Granger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Causality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Cameroon</w:t>
      </w:r>
    </w:p>
    <w:p>
      <w:pPr>
        <w:pStyle w:val="BodyText"/>
        <w:spacing w:line="261" w:lineRule="auto" w:before="19"/>
        <w:ind w:left="446" w:right="6308"/>
        <w:jc w:val="left"/>
      </w:pPr>
      <w:r>
        <w:rPr/>
        <w:t>Pairwise</w:t>
      </w:r>
      <w:r>
        <w:rPr>
          <w:spacing w:val="-6"/>
        </w:rPr>
        <w:t> </w:t>
      </w:r>
      <w:r>
        <w:rPr/>
        <w:t>Granger</w:t>
      </w:r>
      <w:r>
        <w:rPr>
          <w:spacing w:val="-5"/>
        </w:rPr>
        <w:t> </w:t>
      </w:r>
      <w:r>
        <w:rPr/>
        <w:t>Causality</w:t>
      </w:r>
      <w:r>
        <w:rPr>
          <w:spacing w:val="-9"/>
        </w:rPr>
        <w:t> </w:t>
      </w:r>
      <w:r>
        <w:rPr/>
        <w:t>Tests</w:t>
      </w:r>
      <w:r>
        <w:rPr>
          <w:spacing w:val="-57"/>
        </w:rPr>
        <w:t> </w:t>
      </w:r>
      <w:r>
        <w:rPr/>
        <w:t>Sample:</w:t>
      </w:r>
      <w:r>
        <w:rPr>
          <w:spacing w:val="-1"/>
        </w:rPr>
        <w:t> </w:t>
      </w:r>
      <w:r>
        <w:rPr/>
        <w:t>1971 2010</w:t>
      </w:r>
    </w:p>
    <w:p>
      <w:pPr>
        <w:pStyle w:val="BodyText"/>
        <w:spacing w:line="274" w:lineRule="exact" w:after="9"/>
        <w:ind w:left="446"/>
        <w:jc w:val="left"/>
      </w:pPr>
      <w:r>
        <w:rPr/>
        <w:t>Lags:</w:t>
      </w:r>
      <w:r>
        <w:rPr>
          <w:spacing w:val="-3"/>
        </w:rPr>
        <w:t> </w:t>
      </w:r>
      <w:r>
        <w:rPr/>
        <w:t>2</w:t>
      </w: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603"/>
        <w:gridCol w:w="997"/>
        <w:gridCol w:w="877"/>
      </w:tblGrid>
      <w:tr>
        <w:trPr>
          <w:trHeight w:val="551" w:hRule="atLeast"/>
        </w:trPr>
        <w:tc>
          <w:tcPr>
            <w:tcW w:w="3361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Hypothesis:</w:t>
            </w:r>
          </w:p>
        </w:tc>
        <w:tc>
          <w:tcPr>
            <w:tcW w:w="603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Obs</w:t>
            </w:r>
          </w:p>
        </w:tc>
        <w:tc>
          <w:tcPr>
            <w:tcW w:w="997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F-</w:t>
            </w: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Statistic</w:t>
            </w:r>
          </w:p>
        </w:tc>
        <w:tc>
          <w:tcPr>
            <w:tcW w:w="87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Prob.</w:t>
            </w:r>
          </w:p>
        </w:tc>
      </w:tr>
      <w:tr>
        <w:trPr>
          <w:trHeight w:val="299" w:hRule="atLeast"/>
        </w:trPr>
        <w:tc>
          <w:tcPr>
            <w:tcW w:w="3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361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TFCC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Cause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GDPC</w:t>
            </w:r>
          </w:p>
        </w:tc>
        <w:tc>
          <w:tcPr>
            <w:tcW w:w="603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99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0.48819</w:t>
            </w:r>
          </w:p>
        </w:tc>
        <w:tc>
          <w:tcPr>
            <w:tcW w:w="87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0.6181</w:t>
            </w:r>
          </w:p>
        </w:tc>
      </w:tr>
      <w:tr>
        <w:trPr>
          <w:trHeight w:val="302" w:hRule="atLeast"/>
        </w:trPr>
        <w:tc>
          <w:tcPr>
            <w:tcW w:w="3964" w:type="dxa"/>
            <w:gridSpan w:val="2"/>
          </w:tcPr>
          <w:p>
            <w:pPr>
              <w:pStyle w:val="TableParagraph"/>
              <w:spacing w:line="264" w:lineRule="exact" w:before="18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TFCC</w:t>
            </w:r>
          </w:p>
        </w:tc>
        <w:tc>
          <w:tcPr>
            <w:tcW w:w="997" w:type="dxa"/>
          </w:tcPr>
          <w:p>
            <w:pPr>
              <w:pStyle w:val="TableParagraph"/>
              <w:spacing w:line="264" w:lineRule="exact" w:before="18"/>
              <w:ind w:left="86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3.65072</w:t>
            </w:r>
          </w:p>
        </w:tc>
        <w:tc>
          <w:tcPr>
            <w:tcW w:w="877" w:type="dxa"/>
          </w:tcPr>
          <w:p>
            <w:pPr>
              <w:pStyle w:val="TableParagraph"/>
              <w:spacing w:line="264" w:lineRule="exact" w:before="18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0.0370</w:t>
            </w:r>
          </w:p>
        </w:tc>
      </w:tr>
    </w:tbl>
    <w:p>
      <w:pPr>
        <w:pStyle w:val="Heading2"/>
        <w:jc w:val="left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480" w:lineRule="auto" w:before="162"/>
        <w:ind w:right="233"/>
      </w:pPr>
      <w:r>
        <w:rPr/>
        <w:t>The null of a unit root is rejected at 1 percent, indicating the absence of a unit root at that level of</w:t>
      </w:r>
      <w:r>
        <w:rPr>
          <w:spacing w:val="-57"/>
        </w:rPr>
        <w:t> </w:t>
      </w:r>
      <w:r>
        <w:rPr/>
        <w:t>significance (Table 5.19), which suggests that Granger Causality tests may produce reliable</w:t>
      </w:r>
      <w:r>
        <w:rPr>
          <w:spacing w:val="1"/>
        </w:rPr>
        <w:t> </w:t>
      </w:r>
      <w:r>
        <w:rPr/>
        <w:t>results.</w:t>
      </w:r>
      <w:r>
        <w:rPr>
          <w:spacing w:val="60"/>
        </w:rPr>
        <w:t> </w:t>
      </w:r>
      <w:r>
        <w:rPr/>
        <w:t>Moreover, the null that TFCC does not Granger Cause GDPC is rejected at 1 percent</w:t>
      </w:r>
      <w:r>
        <w:rPr>
          <w:spacing w:val="1"/>
        </w:rPr>
        <w:t> </w:t>
      </w:r>
      <w:r>
        <w:rPr/>
        <w:t>level of significance but the null that GDPC does not Granger Cause TFCC is not rejected at 5</w:t>
      </w:r>
      <w:r>
        <w:rPr>
          <w:spacing w:val="1"/>
        </w:rPr>
        <w:t> </w:t>
      </w:r>
      <w:r>
        <w:rPr/>
        <w:t>percent level of significance (Table 5.20</w:t>
      </w:r>
      <w:r>
        <w:rPr>
          <w:b/>
        </w:rPr>
        <w:t>). </w:t>
      </w:r>
      <w:r>
        <w:rPr/>
        <w:t>It may therefore be concluded that TFCC Granger</w:t>
      </w:r>
      <w:r>
        <w:rPr>
          <w:spacing w:val="1"/>
        </w:rPr>
        <w:t> </w:t>
      </w:r>
      <w:r>
        <w:rPr/>
        <w:t>Causes GDPC but not vice versa. The implication of this result is that an increase in commercial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consumption will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impact /effect on GDP in</w:t>
      </w:r>
      <w:r>
        <w:rPr>
          <w:spacing w:val="-1"/>
        </w:rPr>
        <w:t> </w:t>
      </w:r>
      <w:r>
        <w:rPr/>
        <w:t>Cameroon.</w:t>
      </w:r>
    </w:p>
    <w:p>
      <w:pPr>
        <w:pStyle w:val="Heading2"/>
        <w:numPr>
          <w:ilvl w:val="0"/>
          <w:numId w:val="21"/>
        </w:numPr>
        <w:tabs>
          <w:tab w:pos="721" w:val="left" w:leader="none"/>
        </w:tabs>
        <w:spacing w:line="240" w:lineRule="auto" w:before="9" w:after="0"/>
        <w:ind w:left="720" w:right="0" w:hanging="361"/>
        <w:jc w:val="both"/>
      </w:pPr>
      <w:r>
        <w:rPr/>
        <w:t>For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3"/>
        <w:ind w:left="446" w:right="2403" w:firstLine="0"/>
        <w:jc w:val="left"/>
        <w:rPr>
          <w:b/>
          <w:sz w:val="24"/>
        </w:rPr>
      </w:pPr>
      <w:r>
        <w:rPr>
          <w:b/>
          <w:sz w:val="24"/>
        </w:rPr>
        <w:t>Table 5.21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 group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root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Granger Causality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261" w:lineRule="auto"/>
        <w:ind w:left="446" w:right="6547"/>
        <w:jc w:val="left"/>
      </w:pPr>
      <w:r>
        <w:rPr/>
        <w:t>Group unit root test: Summary</w:t>
      </w:r>
      <w:r>
        <w:rPr>
          <w:spacing w:val="-58"/>
        </w:rPr>
        <w:t> </w:t>
      </w:r>
      <w:r>
        <w:rPr/>
        <w:t>Series:</w:t>
      </w:r>
      <w:r>
        <w:rPr>
          <w:spacing w:val="-1"/>
        </w:rPr>
        <w:t> </w:t>
      </w:r>
      <w:r>
        <w:rPr/>
        <w:t>GDPN, TFCN</w:t>
      </w:r>
    </w:p>
    <w:p>
      <w:pPr>
        <w:pStyle w:val="BodyText"/>
        <w:spacing w:line="275" w:lineRule="exact"/>
        <w:ind w:left="446"/>
        <w:jc w:val="left"/>
      </w:pPr>
      <w:r>
        <w:rPr/>
        <w:t>Sample:</w:t>
      </w:r>
      <w:r>
        <w:rPr>
          <w:spacing w:val="-1"/>
        </w:rPr>
        <w:t> </w:t>
      </w:r>
      <w:r>
        <w:rPr/>
        <w:t>1971</w:t>
      </w:r>
      <w:r>
        <w:rPr>
          <w:spacing w:val="-1"/>
        </w:rPr>
        <w:t> </w:t>
      </w:r>
      <w:r>
        <w:rPr/>
        <w:t>2010</w:t>
      </w:r>
    </w:p>
    <w:p>
      <w:pPr>
        <w:pStyle w:val="BodyText"/>
        <w:spacing w:line="261" w:lineRule="auto" w:before="24"/>
        <w:ind w:left="446" w:right="4988"/>
        <w:jc w:val="left"/>
      </w:pPr>
      <w:r>
        <w:rPr/>
        <w:t>Exogenous</w:t>
      </w:r>
      <w:r>
        <w:rPr>
          <w:spacing w:val="-1"/>
        </w:rPr>
        <w:t> </w:t>
      </w:r>
      <w:r>
        <w:rPr/>
        <w:t>variables:</w:t>
      </w:r>
      <w:r>
        <w:rPr>
          <w:spacing w:val="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Automatic selection of maximum lags</w:t>
      </w:r>
      <w:r>
        <w:rPr>
          <w:spacing w:val="1"/>
        </w:rPr>
        <w:t> </w:t>
      </w:r>
      <w:r>
        <w:rPr/>
        <w:t>Automatic</w:t>
      </w:r>
      <w:r>
        <w:rPr>
          <w:spacing w:val="-3"/>
        </w:rPr>
        <w:t> </w:t>
      </w:r>
      <w:r>
        <w:rPr/>
        <w:t>lag</w:t>
      </w:r>
      <w:r>
        <w:rPr>
          <w:spacing w:val="-5"/>
        </w:rPr>
        <w:t> </w:t>
      </w:r>
      <w:r>
        <w:rPr/>
        <w:t>length</w:t>
      </w:r>
      <w:r>
        <w:rPr>
          <w:spacing w:val="-3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SIC:</w:t>
      </w:r>
      <w:r>
        <w:rPr>
          <w:spacing w:val="-2"/>
        </w:rPr>
        <w:t> </w:t>
      </w:r>
      <w:r>
        <w:rPr/>
        <w:t>0</w:t>
      </w:r>
    </w:p>
    <w:p>
      <w:pPr>
        <w:pStyle w:val="BodyText"/>
        <w:ind w:left="446" w:right="3423"/>
        <w:jc w:val="left"/>
      </w:pPr>
      <w:r>
        <w:rPr/>
        <w:t>Newey-West</w:t>
      </w:r>
      <w:r>
        <w:rPr>
          <w:spacing w:val="-4"/>
        </w:rPr>
        <w:t> </w:t>
      </w:r>
      <w:r>
        <w:rPr/>
        <w:t>automatic</w:t>
      </w:r>
      <w:r>
        <w:rPr>
          <w:spacing w:val="-5"/>
        </w:rPr>
        <w:t> </w:t>
      </w:r>
      <w:r>
        <w:rPr/>
        <w:t>bandwidth</w:t>
      </w:r>
      <w:r>
        <w:rPr>
          <w:spacing w:val="-3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Bartlett</w:t>
      </w:r>
      <w:r>
        <w:rPr>
          <w:spacing w:val="-3"/>
        </w:rPr>
        <w:t> </w:t>
      </w:r>
      <w:r>
        <w:rPr/>
        <w:t>kernel</w:t>
      </w:r>
      <w:r>
        <w:rPr>
          <w:spacing w:val="-57"/>
        </w:rPr>
        <w:t> </w:t>
      </w:r>
      <w:r>
        <w:rPr/>
        <w:t>Balanced</w:t>
      </w:r>
      <w:r>
        <w:rPr>
          <w:spacing w:val="27"/>
        </w:rPr>
        <w:t> </w:t>
      </w:r>
      <w:r>
        <w:rPr/>
        <w:t>observations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each</w:t>
      </w:r>
    </w:p>
    <w:p>
      <w:pPr>
        <w:pStyle w:val="BodyText"/>
        <w:ind w:left="446"/>
        <w:jc w:val="left"/>
      </w:pPr>
      <w:r>
        <w:rPr/>
        <w:t>test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t>Cross</w:t>
      </w:r>
      <w:r>
        <w:rPr>
          <w:spacing w:val="-1"/>
        </w:rPr>
        <w:t> </w:t>
      </w:r>
      <w:r>
        <w:rPr/>
        <w:t>Sections:2</w:t>
      </w:r>
    </w:p>
    <w:p>
      <w:pPr>
        <w:pStyle w:val="BodyText"/>
        <w:spacing w:before="9"/>
        <w:ind w:left="0"/>
        <w:jc w:val="left"/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8"/>
        <w:gridCol w:w="2393"/>
        <w:gridCol w:w="2396"/>
        <w:gridCol w:w="2396"/>
      </w:tblGrid>
      <w:tr>
        <w:trPr>
          <w:trHeight w:val="316" w:hRule="atLeast"/>
        </w:trPr>
        <w:tc>
          <w:tcPr>
            <w:tcW w:w="9583" w:type="dxa"/>
            <w:gridSpan w:val="4"/>
          </w:tcPr>
          <w:p>
            <w:pPr>
              <w:pStyle w:val="TableParagraph"/>
              <w:spacing w:before="1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(common unit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process)</w:t>
            </w:r>
          </w:p>
        </w:tc>
      </w:tr>
      <w:tr>
        <w:trPr>
          <w:trHeight w:val="306" w:hRule="atLeast"/>
        </w:trPr>
        <w:tc>
          <w:tcPr>
            <w:tcW w:w="9583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4962" w:val="left" w:leader="none"/>
                <w:tab w:pos="7336" w:val="left" w:leader="none"/>
              </w:tabs>
              <w:spacing w:line="273" w:lineRule="exact" w:before="13"/>
              <w:ind w:left="25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Statistic</w:t>
              <w:tab/>
              <w:t>Prob.**</w:t>
              <w:tab/>
              <w:t>Observations</w:t>
            </w:r>
          </w:p>
        </w:tc>
      </w:tr>
      <w:tr>
        <w:trPr>
          <w:trHeight w:val="301" w:hRule="atLeast"/>
        </w:trPr>
        <w:tc>
          <w:tcPr>
            <w:tcW w:w="23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Levin, Lin &amp;Chu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t*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7" w:lineRule="exact" w:before="7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6.26628</w:t>
            </w:r>
          </w:p>
        </w:tc>
        <w:tc>
          <w:tcPr>
            <w:tcW w:w="2396" w:type="dxa"/>
            <w:tcBorders>
              <w:top w:val="double" w:sz="1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2396" w:type="dxa"/>
            <w:tcBorders>
              <w:top w:val="double" w:sz="1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</w:tr>
      <w:tr>
        <w:trPr>
          <w:trHeight w:val="316" w:hRule="atLeast"/>
        </w:trPr>
        <w:tc>
          <w:tcPr>
            <w:tcW w:w="9583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9583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(individual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process)</w:t>
            </w:r>
          </w:p>
        </w:tc>
      </w:tr>
      <w:tr>
        <w:trPr>
          <w:trHeight w:val="284" w:hRule="atLeast"/>
        </w:trPr>
        <w:tc>
          <w:tcPr>
            <w:tcW w:w="2398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2"/>
              <w:ind w:left="110" w:right="40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Im, Pesaran and Shin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W-stat</w:t>
            </w:r>
          </w:p>
        </w:tc>
        <w:tc>
          <w:tcPr>
            <w:tcW w:w="23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4.78986</w:t>
            </w:r>
          </w:p>
        </w:tc>
        <w:tc>
          <w:tcPr>
            <w:tcW w:w="23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0" w:lineRule="exact" w:before="15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23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0" w:lineRule="exact" w:before="15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</w:tr>
      <w:tr>
        <w:trPr>
          <w:trHeight w:val="231" w:hRule="atLeast"/>
        </w:trPr>
        <w:tc>
          <w:tcPr>
            <w:tcW w:w="239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1" w:hRule="atLeast"/>
        </w:trPr>
        <w:tc>
          <w:tcPr>
            <w:tcW w:w="23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7" w:lineRule="exact" w:before="15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ADF-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Fisher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square</w:t>
            </w:r>
          </w:p>
        </w:tc>
        <w:tc>
          <w:tcPr>
            <w:tcW w:w="2393" w:type="dxa"/>
            <w:tcBorders>
              <w:top w:val="single" w:sz="8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3.99218</w:t>
            </w:r>
          </w:p>
        </w:tc>
        <w:tc>
          <w:tcPr>
            <w:tcW w:w="2396" w:type="dxa"/>
            <w:tcBorders>
              <w:top w:val="single" w:sz="8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0.4071</w:t>
            </w:r>
          </w:p>
        </w:tc>
        <w:tc>
          <w:tcPr>
            <w:tcW w:w="239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7" w:lineRule="exact" w:before="15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</w:tr>
      <w:tr>
        <w:trPr>
          <w:trHeight w:val="306" w:hRule="atLeast"/>
        </w:trPr>
        <w:tc>
          <w:tcPr>
            <w:tcW w:w="2398" w:type="dxa"/>
            <w:tcBorders>
              <w:top w:val="single" w:sz="12" w:space="0" w:color="000000"/>
              <w:bottom w:val="double" w:sz="1" w:space="0" w:color="000000"/>
            </w:tcBorders>
          </w:tcPr>
          <w:p>
            <w:pPr>
              <w:pStyle w:val="TableParagraph"/>
              <w:spacing w:before="27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PP-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Fisher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chi square</w:t>
            </w:r>
          </w:p>
        </w:tc>
        <w:tc>
          <w:tcPr>
            <w:tcW w:w="239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07" w:lineRule="exact" w:before="79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3.99751</w:t>
            </w:r>
          </w:p>
        </w:tc>
        <w:tc>
          <w:tcPr>
            <w:tcW w:w="2396" w:type="dxa"/>
            <w:tcBorders>
              <w:top w:val="thinThickMediumGap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0.4063</w:t>
            </w:r>
          </w:p>
        </w:tc>
        <w:tc>
          <w:tcPr>
            <w:tcW w:w="2396" w:type="dxa"/>
            <w:tcBorders>
              <w:top w:val="single" w:sz="12" w:space="0" w:color="000000"/>
              <w:bottom w:val="double" w:sz="1" w:space="0" w:color="000000"/>
            </w:tcBorders>
          </w:tcPr>
          <w:p>
            <w:pPr>
              <w:pStyle w:val="TableParagraph"/>
              <w:spacing w:before="27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</w:tr>
    </w:tbl>
    <w:p>
      <w:pPr>
        <w:pStyle w:val="BodyText"/>
        <w:ind w:left="0" w:right="2768"/>
        <w:jc w:val="right"/>
      </w:pPr>
      <w:r>
        <w:rPr/>
        <w:t>**</w:t>
      </w:r>
      <w:r>
        <w:rPr>
          <w:spacing w:val="-2"/>
        </w:rPr>
        <w:t> </w:t>
      </w:r>
      <w:r>
        <w:rPr/>
        <w:t>Probabilities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Fisher</w:t>
      </w:r>
      <w:r>
        <w:rPr>
          <w:spacing w:val="-1"/>
        </w:rPr>
        <w:t> </w:t>
      </w:r>
      <w:r>
        <w:rPr/>
        <w:t>tests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an asymptotic</w:t>
      </w:r>
      <w:r>
        <w:rPr>
          <w:spacing w:val="-2"/>
        </w:rPr>
        <w:t> </w:t>
      </w:r>
      <w:r>
        <w:rPr/>
        <w:t>Chi</w:t>
      </w:r>
    </w:p>
    <w:p>
      <w:pPr>
        <w:pStyle w:val="BodyText"/>
        <w:ind w:left="0" w:right="2765"/>
        <w:jc w:val="right"/>
      </w:pPr>
      <w:r>
        <w:rPr/>
        <w:t>-square</w:t>
      </w:r>
      <w:r>
        <w:rPr>
          <w:spacing w:val="-3"/>
        </w:rPr>
        <w:t> </w:t>
      </w:r>
      <w:r>
        <w:rPr/>
        <w:t>distribution.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tests</w:t>
      </w:r>
      <w:r>
        <w:rPr>
          <w:spacing w:val="-2"/>
        </w:rPr>
        <w:t> </w:t>
      </w:r>
      <w:r>
        <w:rPr/>
        <w:t>assume</w:t>
      </w:r>
      <w:r>
        <w:rPr>
          <w:spacing w:val="-3"/>
        </w:rPr>
        <w:t> </w:t>
      </w:r>
      <w:r>
        <w:rPr/>
        <w:t>asymptotic</w:t>
      </w:r>
      <w:r>
        <w:rPr>
          <w:spacing w:val="-2"/>
        </w:rPr>
        <w:t> </w:t>
      </w:r>
      <w:r>
        <w:rPr/>
        <w:t>normality.</w:t>
      </w:r>
    </w:p>
    <w:p>
      <w:pPr>
        <w:pStyle w:val="Heading2"/>
        <w:spacing w:before="20"/>
        <w:ind w:left="446"/>
        <w:jc w:val="left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1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987" w:top="1500" w:bottom="1260" w:left="1080" w:right="1200"/>
        </w:sectPr>
      </w:pPr>
    </w:p>
    <w:p>
      <w:pPr>
        <w:pStyle w:val="BodyText"/>
        <w:spacing w:before="4"/>
        <w:ind w:left="0"/>
        <w:jc w:val="left"/>
        <w:rPr>
          <w:b/>
          <w:sz w:val="12"/>
        </w:rPr>
      </w:pPr>
    </w:p>
    <w:p>
      <w:pPr>
        <w:pStyle w:val="BodyText"/>
        <w:spacing w:line="480" w:lineRule="auto" w:before="90"/>
        <w:ind w:right="393"/>
        <w:jc w:val="left"/>
      </w:pP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5.21 is similar</w:t>
      </w:r>
      <w:r>
        <w:rPr>
          <w:spacing w:val="-1"/>
        </w:rPr>
        <w:t> </w:t>
      </w:r>
      <w:r>
        <w:rPr/>
        <w:t>to 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Table 5.19: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is rejected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</w:t>
      </w:r>
      <w:r>
        <w:rPr>
          <w:spacing w:val="-57"/>
        </w:rPr>
        <w:t> </w:t>
      </w:r>
      <w:r>
        <w:rPr/>
        <w:t>percent. Table 5.22 indicates the presence of a bilateral/bi-directional Granger Causality</w:t>
      </w:r>
      <w:r>
        <w:rPr>
          <w:spacing w:val="1"/>
        </w:rPr>
        <w:t> </w:t>
      </w:r>
      <w:r>
        <w:rPr/>
        <w:t>relationship between commercial energy consumption (TFCN) and GDPN in Nigeria between</w:t>
      </w:r>
      <w:r>
        <w:rPr>
          <w:spacing w:val="1"/>
        </w:rPr>
        <w:t> </w:t>
      </w:r>
      <w:r>
        <w:rPr/>
        <w:t>1971 and</w:t>
      </w:r>
      <w:r>
        <w:rPr>
          <w:spacing w:val="-1"/>
        </w:rPr>
        <w:t> </w:t>
      </w:r>
      <w:r>
        <w:rPr/>
        <w:t>2010.</w:t>
      </w:r>
    </w:p>
    <w:p>
      <w:pPr>
        <w:pStyle w:val="Heading2"/>
        <w:spacing w:before="207"/>
        <w:jc w:val="left"/>
      </w:pPr>
      <w:r>
        <w:rPr/>
        <w:t>Table</w:t>
      </w:r>
      <w:r>
        <w:rPr>
          <w:spacing w:val="-2"/>
        </w:rPr>
        <w:t> </w:t>
      </w:r>
      <w:r>
        <w:rPr/>
        <w:t>5.22: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Pairwise</w:t>
      </w:r>
      <w:r>
        <w:rPr>
          <w:spacing w:val="-2"/>
        </w:rPr>
        <w:t> </w:t>
      </w:r>
      <w:r>
        <w:rPr/>
        <w:t>Granger Causality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602"/>
        <w:gridCol w:w="996"/>
        <w:gridCol w:w="876"/>
      </w:tblGrid>
      <w:tr>
        <w:trPr>
          <w:trHeight w:val="282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3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Pairwise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Causality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Tests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3" w:lineRule="exact" w:before="7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340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7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Lags: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Hypothesis:</w:t>
            </w:r>
          </w:p>
        </w:tc>
        <w:tc>
          <w:tcPr>
            <w:tcW w:w="60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Obs</w:t>
            </w:r>
          </w:p>
        </w:tc>
        <w:tc>
          <w:tcPr>
            <w:tcW w:w="996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F-</w:t>
            </w:r>
          </w:p>
          <w:p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Statistic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Prob.</w:t>
            </w:r>
          </w:p>
        </w:tc>
      </w:tr>
      <w:tr>
        <w:trPr>
          <w:trHeight w:val="299" w:hRule="atLeast"/>
        </w:trPr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401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TFCN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Cause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GDPN</w:t>
            </w:r>
          </w:p>
        </w:tc>
        <w:tc>
          <w:tcPr>
            <w:tcW w:w="60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234" w:righ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99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0.14089</w:t>
            </w:r>
          </w:p>
        </w:tc>
        <w:tc>
          <w:tcPr>
            <w:tcW w:w="87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0.8691</w:t>
            </w:r>
          </w:p>
        </w:tc>
      </w:tr>
      <w:tr>
        <w:trPr>
          <w:trHeight w:val="302" w:hRule="atLeast"/>
        </w:trPr>
        <w:tc>
          <w:tcPr>
            <w:tcW w:w="4003" w:type="dxa"/>
            <w:gridSpan w:val="2"/>
          </w:tcPr>
          <w:p>
            <w:pPr>
              <w:pStyle w:val="TableParagraph"/>
              <w:spacing w:line="266" w:lineRule="exact" w:before="15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 Cause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PMSN</w:t>
            </w:r>
          </w:p>
        </w:tc>
        <w:tc>
          <w:tcPr>
            <w:tcW w:w="996" w:type="dxa"/>
          </w:tcPr>
          <w:p>
            <w:pPr>
              <w:pStyle w:val="TableParagraph"/>
              <w:spacing w:line="266" w:lineRule="exact" w:before="15"/>
              <w:ind w:left="88" w:righ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0.04978</w:t>
            </w:r>
          </w:p>
        </w:tc>
        <w:tc>
          <w:tcPr>
            <w:tcW w:w="876" w:type="dxa"/>
          </w:tcPr>
          <w:p>
            <w:pPr>
              <w:pStyle w:val="TableParagraph"/>
              <w:spacing w:line="266" w:lineRule="exact" w:before="15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0.9515</w:t>
            </w:r>
          </w:p>
        </w:tc>
      </w:tr>
    </w:tbl>
    <w:p>
      <w:pPr>
        <w:spacing w:line="273" w:lineRule="exact" w:before="0"/>
        <w:ind w:left="36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2015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40"/>
      </w:pPr>
      <w:r>
        <w:rPr/>
        <w:t>Finally,</w:t>
      </w:r>
      <w:r>
        <w:rPr>
          <w:spacing w:val="1"/>
        </w:rPr>
        <w:t> </w:t>
      </w:r>
      <w:r>
        <w:rPr/>
        <w:t>in order to find</w:t>
      </w:r>
      <w:r>
        <w:rPr>
          <w:spacing w:val="1"/>
        </w:rPr>
        <w:t> </w:t>
      </w:r>
      <w:r>
        <w:rPr/>
        <w:t>out whether or not there is a</w:t>
      </w:r>
      <w:r>
        <w:rPr>
          <w:spacing w:val="1"/>
        </w:rPr>
        <w:t> </w:t>
      </w:r>
      <w:r>
        <w:rPr/>
        <w:t>causal relationship between</w:t>
      </w:r>
      <w:r>
        <w:rPr>
          <w:spacing w:val="60"/>
        </w:rPr>
        <w:t> </w:t>
      </w:r>
      <w:r>
        <w:rPr/>
        <w:t>GDP and</w:t>
      </w:r>
      <w:r>
        <w:rPr>
          <w:spacing w:val="1"/>
        </w:rPr>
        <w:t> </w:t>
      </w:r>
      <w:r>
        <w:rPr/>
        <w:t>energy price, a Granger Causality test is run between these two variables for Cameroon and then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Nigeria. We</w:t>
      </w:r>
      <w:r>
        <w:rPr>
          <w:spacing w:val="-1"/>
        </w:rPr>
        <w:t> </w:t>
      </w:r>
      <w:r>
        <w:rPr/>
        <w:t>begin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unit root</w:t>
      </w:r>
      <w:r>
        <w:rPr>
          <w:spacing w:val="-1"/>
        </w:rPr>
        <w:t> </w:t>
      </w:r>
      <w:r>
        <w:rPr/>
        <w:t>test, which is</w:t>
      </w:r>
      <w:r>
        <w:rPr>
          <w:spacing w:val="-1"/>
        </w:rPr>
        <w:t> </w:t>
      </w:r>
      <w:r>
        <w:rPr/>
        <w:t>followed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Granger Causality</w:t>
      </w:r>
      <w:r>
        <w:rPr>
          <w:spacing w:val="-5"/>
        </w:rPr>
        <w:t> </w:t>
      </w:r>
      <w:r>
        <w:rPr/>
        <w:t>test.</w:t>
      </w:r>
    </w:p>
    <w:p>
      <w:pPr>
        <w:spacing w:after="0" w:line="480" w:lineRule="auto"/>
        <w:sectPr>
          <w:pgSz w:w="12240" w:h="15840"/>
          <w:pgMar w:header="0" w:footer="987" w:top="1500" w:bottom="1260" w:left="1080" w:right="1200"/>
        </w:sectPr>
      </w:pPr>
    </w:p>
    <w:p>
      <w:pPr>
        <w:pStyle w:val="Heading2"/>
        <w:spacing w:before="77"/>
        <w:jc w:val="left"/>
      </w:pPr>
      <w:r>
        <w:rPr/>
        <w:t>Table</w:t>
      </w:r>
      <w:r>
        <w:rPr>
          <w:spacing w:val="-2"/>
        </w:rPr>
        <w:t> </w:t>
      </w:r>
      <w:r>
        <w:rPr/>
        <w:t>5.23: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Summary</w:t>
      </w:r>
    </w:p>
    <w:p>
      <w:pPr>
        <w:pStyle w:val="BodyText"/>
        <w:spacing w:before="7"/>
        <w:ind w:left="0"/>
        <w:jc w:val="left"/>
        <w:rPr>
          <w:b/>
          <w:sz w:val="25"/>
        </w:rPr>
      </w:pPr>
    </w:p>
    <w:p>
      <w:pPr>
        <w:pStyle w:val="BodyText"/>
        <w:spacing w:line="261" w:lineRule="auto" w:before="1"/>
        <w:ind w:left="446" w:right="6552"/>
        <w:jc w:val="left"/>
      </w:pPr>
      <w:r>
        <w:rPr/>
        <w:t>Group unit root test: Summary</w:t>
      </w:r>
      <w:r>
        <w:rPr>
          <w:spacing w:val="-58"/>
        </w:rPr>
        <w:t> </w:t>
      </w:r>
      <w:r>
        <w:rPr/>
        <w:t>Series:</w:t>
      </w:r>
      <w:r>
        <w:rPr>
          <w:spacing w:val="1"/>
        </w:rPr>
        <w:t> </w:t>
      </w:r>
      <w:r>
        <w:rPr/>
        <w:t>GDPC,</w:t>
      </w:r>
      <w:r>
        <w:rPr>
          <w:spacing w:val="60"/>
        </w:rPr>
        <w:t> </w:t>
      </w:r>
      <w:r>
        <w:rPr/>
        <w:t>PMSC</w:t>
      </w:r>
      <w:r>
        <w:rPr>
          <w:spacing w:val="1"/>
        </w:rPr>
        <w:t> </w:t>
      </w:r>
      <w:r>
        <w:rPr/>
        <w:t>Sample:</w:t>
      </w:r>
      <w:r>
        <w:rPr>
          <w:spacing w:val="-1"/>
        </w:rPr>
        <w:t> </w:t>
      </w:r>
      <w:r>
        <w:rPr/>
        <w:t>1971 2010</w:t>
      </w:r>
    </w:p>
    <w:p>
      <w:pPr>
        <w:pStyle w:val="BodyText"/>
        <w:spacing w:line="261" w:lineRule="auto"/>
        <w:ind w:left="446" w:right="4988"/>
        <w:jc w:val="left"/>
      </w:pPr>
      <w:r>
        <w:rPr/>
        <w:t>Exogenous variables: Individual effects</w:t>
      </w:r>
      <w:r>
        <w:rPr>
          <w:spacing w:val="1"/>
        </w:rPr>
        <w:t> </w:t>
      </w:r>
      <w:r>
        <w:rPr/>
        <w:t>Automatic selection of maximum lags</w:t>
      </w:r>
      <w:r>
        <w:rPr>
          <w:spacing w:val="1"/>
        </w:rPr>
        <w:t> </w:t>
      </w:r>
      <w:r>
        <w:rPr/>
        <w:t>Automatic</w:t>
      </w:r>
      <w:r>
        <w:rPr>
          <w:spacing w:val="-3"/>
        </w:rPr>
        <w:t> </w:t>
      </w:r>
      <w:r>
        <w:rPr/>
        <w:t>lag</w:t>
      </w:r>
      <w:r>
        <w:rPr>
          <w:spacing w:val="-5"/>
        </w:rPr>
        <w:t> </w:t>
      </w:r>
      <w:r>
        <w:rPr/>
        <w:t>length</w:t>
      </w:r>
      <w:r>
        <w:rPr>
          <w:spacing w:val="-3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SIC:</w:t>
      </w:r>
      <w:r>
        <w:rPr>
          <w:spacing w:val="-2"/>
        </w:rPr>
        <w:t> </w:t>
      </w:r>
      <w:r>
        <w:rPr/>
        <w:t>0</w:t>
      </w:r>
    </w:p>
    <w:p>
      <w:pPr>
        <w:pStyle w:val="BodyText"/>
        <w:ind w:left="446" w:right="3423"/>
        <w:jc w:val="left"/>
      </w:pPr>
      <w:r>
        <w:rPr/>
        <w:t>Newey-West</w:t>
      </w:r>
      <w:r>
        <w:rPr>
          <w:spacing w:val="-4"/>
        </w:rPr>
        <w:t> </w:t>
      </w:r>
      <w:r>
        <w:rPr/>
        <w:t>automatic</w:t>
      </w:r>
      <w:r>
        <w:rPr>
          <w:spacing w:val="-5"/>
        </w:rPr>
        <w:t> </w:t>
      </w:r>
      <w:r>
        <w:rPr/>
        <w:t>bandwidth</w:t>
      </w:r>
      <w:r>
        <w:rPr>
          <w:spacing w:val="-3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Bartlett</w:t>
      </w:r>
      <w:r>
        <w:rPr>
          <w:spacing w:val="-3"/>
        </w:rPr>
        <w:t> </w:t>
      </w:r>
      <w:r>
        <w:rPr/>
        <w:t>kernel</w:t>
      </w:r>
      <w:r>
        <w:rPr>
          <w:spacing w:val="-57"/>
        </w:rPr>
        <w:t> </w:t>
      </w:r>
      <w:r>
        <w:rPr/>
        <w:t>Balanced</w:t>
      </w:r>
      <w:r>
        <w:rPr>
          <w:spacing w:val="27"/>
        </w:rPr>
        <w:t> </w:t>
      </w:r>
      <w:r>
        <w:rPr/>
        <w:t>observations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each</w:t>
      </w:r>
    </w:p>
    <w:p>
      <w:pPr>
        <w:pStyle w:val="BodyText"/>
        <w:spacing w:after="4"/>
        <w:ind w:left="446"/>
        <w:jc w:val="left"/>
      </w:pPr>
      <w:r>
        <w:rPr/>
        <w:t>test</w:t>
      </w: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8"/>
        <w:gridCol w:w="2393"/>
        <w:gridCol w:w="2396"/>
        <w:gridCol w:w="2396"/>
      </w:tblGrid>
      <w:tr>
        <w:trPr>
          <w:trHeight w:val="316" w:hRule="atLeast"/>
        </w:trPr>
        <w:tc>
          <w:tcPr>
            <w:tcW w:w="9583" w:type="dxa"/>
            <w:gridSpan w:val="4"/>
          </w:tcPr>
          <w:p>
            <w:pPr>
              <w:pStyle w:val="TableParagraph"/>
              <w:spacing w:before="1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(common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process)</w:t>
            </w:r>
          </w:p>
        </w:tc>
      </w:tr>
      <w:tr>
        <w:trPr>
          <w:trHeight w:val="306" w:hRule="atLeast"/>
        </w:trPr>
        <w:tc>
          <w:tcPr>
            <w:tcW w:w="9583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4962" w:val="left" w:leader="none"/>
                <w:tab w:pos="7336" w:val="left" w:leader="none"/>
              </w:tabs>
              <w:spacing w:line="273" w:lineRule="exact" w:before="13"/>
              <w:ind w:left="25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Statistic</w:t>
              <w:tab/>
              <w:t>Prob.**</w:t>
              <w:tab/>
              <w:t>Observations</w:t>
            </w:r>
          </w:p>
        </w:tc>
      </w:tr>
      <w:tr>
        <w:trPr>
          <w:trHeight w:val="302" w:hRule="atLeast"/>
        </w:trPr>
        <w:tc>
          <w:tcPr>
            <w:tcW w:w="2398" w:type="dxa"/>
            <w:tcBorders>
              <w:top w:val="single" w:sz="12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Levin, Lin &amp;Chu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t*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76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-0.07841</w:t>
            </w:r>
          </w:p>
        </w:tc>
        <w:tc>
          <w:tcPr>
            <w:tcW w:w="2396" w:type="dxa"/>
            <w:tcBorders>
              <w:top w:val="double" w:sz="1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24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0.4688</w:t>
            </w:r>
          </w:p>
        </w:tc>
        <w:tc>
          <w:tcPr>
            <w:tcW w:w="2396" w:type="dxa"/>
            <w:tcBorders>
              <w:top w:val="double" w:sz="1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24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</w:tr>
      <w:tr>
        <w:trPr>
          <w:trHeight w:val="316" w:hRule="atLeast"/>
        </w:trPr>
        <w:tc>
          <w:tcPr>
            <w:tcW w:w="9583" w:type="dxa"/>
            <w:gridSpan w:val="4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(individual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process)</w:t>
            </w:r>
          </w:p>
        </w:tc>
      </w:tr>
      <w:tr>
        <w:trPr>
          <w:trHeight w:val="281" w:hRule="atLeast"/>
        </w:trPr>
        <w:tc>
          <w:tcPr>
            <w:tcW w:w="2398" w:type="dxa"/>
            <w:vMerge w:val="restart"/>
            <w:tcBorders>
              <w:top w:val="single" w:sz="12" w:space="0" w:color="000000"/>
              <w:bottom w:val="thinThickMediumGap" w:sz="4" w:space="0" w:color="000000"/>
            </w:tcBorders>
          </w:tcPr>
          <w:p>
            <w:pPr>
              <w:pStyle w:val="TableParagraph"/>
              <w:spacing w:before="12"/>
              <w:ind w:left="110" w:right="40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Im, Pesaran and Shin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W-stat</w:t>
            </w:r>
          </w:p>
        </w:tc>
        <w:tc>
          <w:tcPr>
            <w:tcW w:w="23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0.07271</w:t>
            </w:r>
          </w:p>
        </w:tc>
        <w:tc>
          <w:tcPr>
            <w:tcW w:w="23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7" w:lineRule="exact" w:before="15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0.5290</w:t>
            </w:r>
          </w:p>
        </w:tc>
        <w:tc>
          <w:tcPr>
            <w:tcW w:w="23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7" w:lineRule="exact" w:before="15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</w:tr>
      <w:tr>
        <w:trPr>
          <w:trHeight w:val="232" w:hRule="atLeast"/>
        </w:trPr>
        <w:tc>
          <w:tcPr>
            <w:tcW w:w="2398" w:type="dxa"/>
            <w:vMerge/>
            <w:tcBorders>
              <w:top w:val="nil"/>
              <w:bottom w:val="thinThickMedium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2398" w:type="dxa"/>
            <w:tcBorders>
              <w:top w:val="thickThinMediumGap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5" w:lineRule="exact" w:before="16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ADF-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Fisher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square</w:t>
            </w:r>
          </w:p>
        </w:tc>
        <w:tc>
          <w:tcPr>
            <w:tcW w:w="2393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5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3.33298</w:t>
            </w:r>
          </w:p>
        </w:tc>
        <w:tc>
          <w:tcPr>
            <w:tcW w:w="2396" w:type="dxa"/>
            <w:tcBorders>
              <w:top w:val="double" w:sz="1" w:space="0" w:color="000000"/>
              <w:bottom w:val="thickThinMediumGap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0.5037</w:t>
            </w:r>
          </w:p>
        </w:tc>
        <w:tc>
          <w:tcPr>
            <w:tcW w:w="2396" w:type="dxa"/>
            <w:tcBorders>
              <w:top w:val="double" w:sz="1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5" w:lineRule="exact" w:before="16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</w:t>
            </w:r>
          </w:p>
        </w:tc>
      </w:tr>
      <w:tr>
        <w:trPr>
          <w:trHeight w:val="306" w:hRule="atLeast"/>
        </w:trPr>
        <w:tc>
          <w:tcPr>
            <w:tcW w:w="239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PP-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Fisher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chi square</w:t>
            </w:r>
          </w:p>
        </w:tc>
        <w:tc>
          <w:tcPr>
            <w:tcW w:w="239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07" w:lineRule="exact" w:before="79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3.39728</w:t>
            </w:r>
          </w:p>
        </w:tc>
        <w:tc>
          <w:tcPr>
            <w:tcW w:w="2396" w:type="dxa"/>
            <w:tcBorders>
              <w:top w:val="thinThickMediumGap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0.4937</w:t>
            </w:r>
          </w:p>
        </w:tc>
        <w:tc>
          <w:tcPr>
            <w:tcW w:w="239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7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</w:tr>
    </w:tbl>
    <w:p>
      <w:pPr>
        <w:pStyle w:val="BodyText"/>
        <w:ind w:left="0" w:right="2768"/>
        <w:jc w:val="right"/>
      </w:pPr>
      <w:r>
        <w:rPr/>
        <w:t>**</w:t>
      </w:r>
      <w:r>
        <w:rPr>
          <w:spacing w:val="-2"/>
        </w:rPr>
        <w:t> </w:t>
      </w:r>
      <w:r>
        <w:rPr/>
        <w:t>Probabilities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Fisher</w:t>
      </w:r>
      <w:r>
        <w:rPr>
          <w:spacing w:val="-1"/>
        </w:rPr>
        <w:t> </w:t>
      </w:r>
      <w:r>
        <w:rPr/>
        <w:t>tests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an asymptotic</w:t>
      </w:r>
      <w:r>
        <w:rPr>
          <w:spacing w:val="-2"/>
        </w:rPr>
        <w:t> </w:t>
      </w:r>
      <w:r>
        <w:rPr/>
        <w:t>Chi</w:t>
      </w:r>
    </w:p>
    <w:p>
      <w:pPr>
        <w:pStyle w:val="BodyText"/>
        <w:ind w:left="0" w:right="2765"/>
        <w:jc w:val="right"/>
      </w:pPr>
      <w:r>
        <w:rPr/>
        <w:t>-square</w:t>
      </w:r>
      <w:r>
        <w:rPr>
          <w:spacing w:val="-3"/>
        </w:rPr>
        <w:t> </w:t>
      </w:r>
      <w:r>
        <w:rPr/>
        <w:t>distribution.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tests</w:t>
      </w:r>
      <w:r>
        <w:rPr>
          <w:spacing w:val="-2"/>
        </w:rPr>
        <w:t> </w:t>
      </w:r>
      <w:r>
        <w:rPr/>
        <w:t>assume</w:t>
      </w:r>
      <w:r>
        <w:rPr>
          <w:spacing w:val="-3"/>
        </w:rPr>
        <w:t> </w:t>
      </w:r>
      <w:r>
        <w:rPr/>
        <w:t>asymptotic</w:t>
      </w:r>
      <w:r>
        <w:rPr>
          <w:spacing w:val="-2"/>
        </w:rPr>
        <w:t> </w:t>
      </w:r>
      <w:r>
        <w:rPr/>
        <w:t>normality.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2"/>
        <w:jc w:val="left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3"/>
        </w:rPr>
        <w:t> </w:t>
      </w:r>
      <w:r>
        <w:rPr/>
        <w:t>Computation,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29"/>
        </w:rPr>
      </w:pP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5.24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Causality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Cameroon</w:t>
      </w:r>
    </w:p>
    <w:p>
      <w:pPr>
        <w:pStyle w:val="BodyText"/>
        <w:spacing w:line="360" w:lineRule="auto" w:before="135"/>
        <w:ind w:right="6394"/>
        <w:jc w:val="left"/>
      </w:pPr>
      <w:r>
        <w:rPr/>
        <w:t>Pairwise</w:t>
      </w:r>
      <w:r>
        <w:rPr>
          <w:spacing w:val="-6"/>
        </w:rPr>
        <w:t> </w:t>
      </w:r>
      <w:r>
        <w:rPr/>
        <w:t>Granger</w:t>
      </w:r>
      <w:r>
        <w:rPr>
          <w:spacing w:val="-5"/>
        </w:rPr>
        <w:t> </w:t>
      </w:r>
      <w:r>
        <w:rPr/>
        <w:t>Causality</w:t>
      </w:r>
      <w:r>
        <w:rPr>
          <w:spacing w:val="-9"/>
        </w:rPr>
        <w:t> </w:t>
      </w:r>
      <w:r>
        <w:rPr/>
        <w:t>Tests</w:t>
      </w:r>
      <w:r>
        <w:rPr>
          <w:spacing w:val="-57"/>
        </w:rPr>
        <w:t> </w:t>
      </w:r>
      <w:r>
        <w:rPr/>
        <w:t>Sample:</w:t>
      </w:r>
      <w:r>
        <w:rPr>
          <w:spacing w:val="-1"/>
        </w:rPr>
        <w:t> </w:t>
      </w:r>
      <w:r>
        <w:rPr/>
        <w:t>1971 2010</w:t>
      </w:r>
    </w:p>
    <w:p>
      <w:pPr>
        <w:pStyle w:val="BodyText"/>
        <w:spacing w:line="274" w:lineRule="exact"/>
        <w:jc w:val="left"/>
      </w:pPr>
      <w:r>
        <w:rPr/>
        <w:t>Lags: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603"/>
        <w:gridCol w:w="997"/>
        <w:gridCol w:w="877"/>
      </w:tblGrid>
      <w:tr>
        <w:trPr>
          <w:trHeight w:val="551" w:hRule="atLeast"/>
        </w:trPr>
        <w:tc>
          <w:tcPr>
            <w:tcW w:w="3361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Hypothesis:</w:t>
            </w:r>
          </w:p>
        </w:tc>
        <w:tc>
          <w:tcPr>
            <w:tcW w:w="603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Obs</w:t>
            </w:r>
          </w:p>
        </w:tc>
        <w:tc>
          <w:tcPr>
            <w:tcW w:w="997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F-</w:t>
            </w: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Statistic</w:t>
            </w:r>
          </w:p>
        </w:tc>
        <w:tc>
          <w:tcPr>
            <w:tcW w:w="87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Prob.</w:t>
            </w:r>
          </w:p>
        </w:tc>
      </w:tr>
      <w:tr>
        <w:trPr>
          <w:trHeight w:val="299" w:hRule="atLeast"/>
        </w:trPr>
        <w:tc>
          <w:tcPr>
            <w:tcW w:w="3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361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PMSC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Cause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GDPC</w:t>
            </w:r>
          </w:p>
        </w:tc>
        <w:tc>
          <w:tcPr>
            <w:tcW w:w="603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99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2.79077</w:t>
            </w:r>
          </w:p>
        </w:tc>
        <w:tc>
          <w:tcPr>
            <w:tcW w:w="87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0.0759</w:t>
            </w:r>
          </w:p>
        </w:tc>
      </w:tr>
      <w:tr>
        <w:trPr>
          <w:trHeight w:val="551" w:hRule="atLeast"/>
        </w:trPr>
        <w:tc>
          <w:tcPr>
            <w:tcW w:w="3964" w:type="dxa"/>
            <w:gridSpan w:val="2"/>
          </w:tcPr>
          <w:p>
            <w:pPr>
              <w:pStyle w:val="TableParagraph"/>
              <w:tabs>
                <w:tab w:pos="1040" w:val="left" w:leader="none"/>
                <w:tab w:pos="1712" w:val="left" w:leader="none"/>
                <w:tab w:pos="2249" w:val="left" w:leader="none"/>
                <w:tab w:pos="3264" w:val="left" w:leader="none"/>
              </w:tabs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GDPC</w:t>
              <w:tab/>
              <w:t>does</w:t>
              <w:tab/>
              <w:t>not</w:t>
              <w:tab/>
              <w:t>Granger</w:t>
              <w:tab/>
              <w:t>Cause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PMSC</w:t>
            </w:r>
          </w:p>
        </w:tc>
        <w:tc>
          <w:tcPr>
            <w:tcW w:w="99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0.43277</w:t>
            </w:r>
          </w:p>
        </w:tc>
        <w:tc>
          <w:tcPr>
            <w:tcW w:w="87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0.6523</w:t>
            </w:r>
          </w:p>
        </w:tc>
      </w:tr>
    </w:tbl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2"/>
        <w:jc w:val="left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3"/>
        </w:rPr>
        <w:t> </w:t>
      </w:r>
      <w:r>
        <w:rPr/>
        <w:t>Computation,</w:t>
      </w:r>
      <w:r>
        <w:rPr>
          <w:spacing w:val="-1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right="238"/>
      </w:pPr>
      <w:r>
        <w:rPr/>
        <w:t>Table 5.23 indicates the rejection of the null of a unit root and from Table 5.24 we find 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unidirectional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GDPC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PMSC,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influences the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 energy</w:t>
      </w:r>
      <w:r>
        <w:rPr>
          <w:spacing w:val="-6"/>
        </w:rPr>
        <w:t> </w:t>
      </w:r>
      <w:r>
        <w:rPr/>
        <w:t>in Cameroon</w:t>
      </w:r>
      <w:r>
        <w:rPr>
          <w:spacing w:val="-1"/>
        </w:rPr>
        <w:t> </w:t>
      </w:r>
      <w:r>
        <w:rPr/>
        <w:t>between 1971 and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line="360" w:lineRule="auto"/>
        <w:ind w:right="239"/>
      </w:pPr>
      <w:r>
        <w:rPr/>
        <w:t>From Tables 5.25 and 5.26, we observe that the null of a unit root is rejected and the existence 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Granger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 (GDP) in Nigeria,</w:t>
      </w:r>
      <w:r>
        <w:rPr>
          <w:spacing w:val="-1"/>
        </w:rPr>
        <w:t> </w:t>
      </w:r>
      <w:r>
        <w:rPr/>
        <w:t>within the period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investigation.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2"/>
        <w:jc w:val="left"/>
      </w:pPr>
      <w:r>
        <w:rPr/>
        <w:t>Table</w:t>
      </w:r>
      <w:r>
        <w:rPr>
          <w:spacing w:val="-2"/>
        </w:rPr>
        <w:t> </w:t>
      </w:r>
      <w:r>
        <w:rPr/>
        <w:t>5.25: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Summary</w:t>
      </w:r>
    </w:p>
    <w:p>
      <w:pPr>
        <w:pStyle w:val="BodyText"/>
        <w:spacing w:before="132"/>
        <w:ind w:right="6651"/>
        <w:jc w:val="left"/>
      </w:pPr>
      <w:r>
        <w:rPr/>
        <w:t>Group unit root test: Summary</w:t>
      </w:r>
      <w:r>
        <w:rPr>
          <w:spacing w:val="-58"/>
        </w:rPr>
        <w:t> </w:t>
      </w:r>
      <w:r>
        <w:rPr/>
        <w:t>Series:</w:t>
      </w:r>
      <w:r>
        <w:rPr>
          <w:spacing w:val="11"/>
        </w:rPr>
        <w:t> </w:t>
      </w:r>
      <w:r>
        <w:rPr/>
        <w:t>GDPN,</w:t>
      </w:r>
      <w:r>
        <w:rPr>
          <w:spacing w:val="11"/>
        </w:rPr>
        <w:t> </w:t>
      </w:r>
      <w:r>
        <w:rPr/>
        <w:t>PMSN</w:t>
      </w:r>
      <w:r>
        <w:rPr>
          <w:spacing w:val="1"/>
        </w:rPr>
        <w:t> </w:t>
      </w:r>
      <w:r>
        <w:rPr/>
        <w:t>Sample:</w:t>
      </w:r>
      <w:r>
        <w:rPr>
          <w:spacing w:val="-1"/>
        </w:rPr>
        <w:t> </w:t>
      </w:r>
      <w:r>
        <w:rPr/>
        <w:t>1971 2010</w:t>
      </w:r>
    </w:p>
    <w:p>
      <w:pPr>
        <w:pStyle w:val="BodyText"/>
        <w:ind w:right="5074"/>
        <w:jc w:val="left"/>
      </w:pPr>
      <w:r>
        <w:rPr/>
        <w:t>Exogenous variables: Individual effects</w:t>
      </w:r>
      <w:r>
        <w:rPr>
          <w:spacing w:val="1"/>
        </w:rPr>
        <w:t> </w:t>
      </w:r>
      <w:r>
        <w:rPr/>
        <w:t>Automatic selection of maximum lags</w:t>
      </w:r>
      <w:r>
        <w:rPr>
          <w:spacing w:val="1"/>
        </w:rPr>
        <w:t> </w:t>
      </w:r>
      <w:r>
        <w:rPr/>
        <w:t>Automatic</w:t>
      </w:r>
      <w:r>
        <w:rPr>
          <w:spacing w:val="-3"/>
        </w:rPr>
        <w:t> </w:t>
      </w:r>
      <w:r>
        <w:rPr/>
        <w:t>lag</w:t>
      </w:r>
      <w:r>
        <w:rPr>
          <w:spacing w:val="-5"/>
        </w:rPr>
        <w:t> </w:t>
      </w:r>
      <w:r>
        <w:rPr/>
        <w:t>length</w:t>
      </w:r>
      <w:r>
        <w:rPr>
          <w:spacing w:val="-3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SIC:</w:t>
      </w:r>
      <w:r>
        <w:rPr>
          <w:spacing w:val="-2"/>
        </w:rPr>
        <w:t> </w:t>
      </w:r>
      <w:r>
        <w:rPr/>
        <w:t>0</w:t>
      </w:r>
    </w:p>
    <w:p>
      <w:pPr>
        <w:pStyle w:val="BodyText"/>
        <w:ind w:right="3509"/>
        <w:jc w:val="left"/>
      </w:pPr>
      <w:r>
        <w:rPr/>
        <w:t>Newey-West</w:t>
      </w:r>
      <w:r>
        <w:rPr>
          <w:spacing w:val="-4"/>
        </w:rPr>
        <w:t> </w:t>
      </w:r>
      <w:r>
        <w:rPr/>
        <w:t>automatic</w:t>
      </w:r>
      <w:r>
        <w:rPr>
          <w:spacing w:val="-5"/>
        </w:rPr>
        <w:t> </w:t>
      </w:r>
      <w:r>
        <w:rPr/>
        <w:t>bandwidth</w:t>
      </w:r>
      <w:r>
        <w:rPr>
          <w:spacing w:val="-3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Bartlett</w:t>
      </w:r>
      <w:r>
        <w:rPr>
          <w:spacing w:val="-3"/>
        </w:rPr>
        <w:t> </w:t>
      </w:r>
      <w:r>
        <w:rPr/>
        <w:t>kernel</w:t>
      </w:r>
      <w:r>
        <w:rPr>
          <w:spacing w:val="-57"/>
        </w:rPr>
        <w:t> </w:t>
      </w:r>
      <w:r>
        <w:rPr/>
        <w:t>Balanced</w:t>
      </w:r>
      <w:r>
        <w:rPr>
          <w:spacing w:val="-1"/>
        </w:rPr>
        <w:t> </w:t>
      </w:r>
      <w:r>
        <w:rPr/>
        <w:t>observations for each test</w:t>
      </w:r>
    </w:p>
    <w:p>
      <w:pPr>
        <w:pStyle w:val="BodyText"/>
        <w:spacing w:before="8"/>
        <w:ind w:left="0"/>
        <w:jc w:val="left"/>
      </w:pPr>
    </w:p>
    <w:tbl>
      <w:tblPr>
        <w:tblW w:w="0" w:type="auto"/>
        <w:jc w:val="left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8"/>
        <w:gridCol w:w="2393"/>
        <w:gridCol w:w="2396"/>
        <w:gridCol w:w="2396"/>
      </w:tblGrid>
      <w:tr>
        <w:trPr>
          <w:trHeight w:val="316" w:hRule="atLeast"/>
        </w:trPr>
        <w:tc>
          <w:tcPr>
            <w:tcW w:w="9583" w:type="dxa"/>
            <w:gridSpan w:val="4"/>
          </w:tcPr>
          <w:p>
            <w:pPr>
              <w:pStyle w:val="TableParagraph"/>
              <w:spacing w:before="1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(common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process)</w:t>
            </w:r>
          </w:p>
        </w:tc>
      </w:tr>
      <w:tr>
        <w:trPr>
          <w:trHeight w:val="306" w:hRule="atLeast"/>
        </w:trPr>
        <w:tc>
          <w:tcPr>
            <w:tcW w:w="9583" w:type="dxa"/>
            <w:gridSpan w:val="4"/>
            <w:tcBorders>
              <w:bottom w:val="nil"/>
            </w:tcBorders>
          </w:tcPr>
          <w:p>
            <w:pPr>
              <w:pStyle w:val="TableParagraph"/>
              <w:tabs>
                <w:tab w:pos="4962" w:val="left" w:leader="none"/>
                <w:tab w:pos="7336" w:val="left" w:leader="none"/>
              </w:tabs>
              <w:spacing w:line="273" w:lineRule="exact" w:before="13"/>
              <w:ind w:left="25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Statistic</w:t>
              <w:tab/>
              <w:t>Prob.**</w:t>
              <w:tab/>
              <w:t>Observations</w:t>
            </w:r>
          </w:p>
        </w:tc>
      </w:tr>
      <w:tr>
        <w:trPr>
          <w:trHeight w:val="301" w:hRule="atLeast"/>
        </w:trPr>
        <w:tc>
          <w:tcPr>
            <w:tcW w:w="23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Levin, Lin &amp;Chu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t*</w:t>
            </w: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7" w:lineRule="exact" w:before="7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6.82826</w:t>
            </w:r>
          </w:p>
        </w:tc>
        <w:tc>
          <w:tcPr>
            <w:tcW w:w="2396" w:type="dxa"/>
            <w:tcBorders>
              <w:top w:val="double" w:sz="1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1.0000</w:t>
            </w:r>
          </w:p>
        </w:tc>
        <w:tc>
          <w:tcPr>
            <w:tcW w:w="2396" w:type="dxa"/>
            <w:tcBorders>
              <w:top w:val="double" w:sz="1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</w:tr>
      <w:tr>
        <w:trPr>
          <w:trHeight w:val="316" w:hRule="atLeast"/>
        </w:trPr>
        <w:tc>
          <w:tcPr>
            <w:tcW w:w="9583" w:type="dxa"/>
            <w:gridSpan w:val="4"/>
            <w:tcBorders>
              <w:top w:val="single" w:sz="12" w:space="0" w:color="000000"/>
              <w:bottom w:val="thinThickMediumGap" w:sz="4" w:space="0" w:color="000000"/>
            </w:tcBorders>
          </w:tcPr>
          <w:p>
            <w:pPr>
              <w:pStyle w:val="TableParagraph"/>
              <w:spacing w:before="1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(individual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process)</w:t>
            </w:r>
          </w:p>
        </w:tc>
      </w:tr>
      <w:tr>
        <w:trPr>
          <w:trHeight w:val="283" w:hRule="atLeast"/>
        </w:trPr>
        <w:tc>
          <w:tcPr>
            <w:tcW w:w="2398" w:type="dxa"/>
            <w:vMerge w:val="restart"/>
            <w:tcBorders>
              <w:top w:val="thickThinMediumGap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3"/>
              <w:ind w:left="110" w:right="40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Im, Pesaran and Shin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W-stat</w:t>
            </w:r>
          </w:p>
        </w:tc>
        <w:tc>
          <w:tcPr>
            <w:tcW w:w="2393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before="15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5.04358</w:t>
            </w:r>
          </w:p>
        </w:tc>
        <w:tc>
          <w:tcPr>
            <w:tcW w:w="2396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247" w:lineRule="exact" w:before="16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1.0000</w:t>
            </w:r>
          </w:p>
        </w:tc>
        <w:tc>
          <w:tcPr>
            <w:tcW w:w="2396" w:type="dxa"/>
            <w:tcBorders>
              <w:top w:val="thickThinMediumGap" w:sz="4" w:space="0" w:color="000000"/>
            </w:tcBorders>
          </w:tcPr>
          <w:p>
            <w:pPr>
              <w:pStyle w:val="TableParagraph"/>
              <w:spacing w:line="247" w:lineRule="exact" w:before="16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</w:tr>
      <w:tr>
        <w:trPr>
          <w:trHeight w:val="231" w:hRule="atLeast"/>
        </w:trPr>
        <w:tc>
          <w:tcPr>
            <w:tcW w:w="239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7" w:hRule="atLeast"/>
        </w:trPr>
        <w:tc>
          <w:tcPr>
            <w:tcW w:w="23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15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ADF-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Fisher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square</w:t>
            </w:r>
          </w:p>
        </w:tc>
        <w:tc>
          <w:tcPr>
            <w:tcW w:w="2393" w:type="dxa"/>
            <w:tcBorders>
              <w:top w:val="single" w:sz="8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2.90863</w:t>
            </w:r>
          </w:p>
        </w:tc>
        <w:tc>
          <w:tcPr>
            <w:tcW w:w="2396" w:type="dxa"/>
            <w:tcBorders>
              <w:top w:val="single" w:sz="8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0.5732</w:t>
            </w:r>
          </w:p>
        </w:tc>
        <w:tc>
          <w:tcPr>
            <w:tcW w:w="2396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15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</w:tr>
      <w:tr>
        <w:trPr>
          <w:trHeight w:val="290" w:hRule="atLeast"/>
        </w:trPr>
        <w:tc>
          <w:tcPr>
            <w:tcW w:w="2398" w:type="dxa"/>
            <w:tcBorders>
              <w:top w:val="single" w:sz="12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PP-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Fisher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chi square</w:t>
            </w:r>
          </w:p>
        </w:tc>
        <w:tc>
          <w:tcPr>
            <w:tcW w:w="239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07" w:lineRule="exact" w:before="6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3.04810</w:t>
            </w:r>
          </w:p>
        </w:tc>
        <w:tc>
          <w:tcPr>
            <w:tcW w:w="2396" w:type="dxa"/>
            <w:tcBorders>
              <w:top w:val="single" w:sz="24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1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0.5498</w:t>
            </w:r>
          </w:p>
        </w:tc>
        <w:tc>
          <w:tcPr>
            <w:tcW w:w="2396" w:type="dxa"/>
            <w:tcBorders>
              <w:top w:val="single" w:sz="12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2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</w:tr>
    </w:tbl>
    <w:p>
      <w:pPr>
        <w:pStyle w:val="BodyText"/>
        <w:ind w:left="446"/>
        <w:jc w:val="left"/>
      </w:pPr>
      <w:r>
        <w:rPr/>
        <w:t>**</w:t>
      </w:r>
      <w:r>
        <w:rPr>
          <w:spacing w:val="-2"/>
        </w:rPr>
        <w:t> </w:t>
      </w:r>
      <w:r>
        <w:rPr/>
        <w:t>Probabilities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Fisher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asymptotic</w:t>
      </w:r>
      <w:r>
        <w:rPr>
          <w:spacing w:val="-2"/>
        </w:rPr>
        <w:t> </w:t>
      </w:r>
      <w:r>
        <w:rPr/>
        <w:t>Chi</w:t>
      </w:r>
    </w:p>
    <w:p>
      <w:pPr>
        <w:pStyle w:val="BodyText"/>
        <w:ind w:left="446"/>
        <w:jc w:val="left"/>
      </w:pPr>
      <w:r>
        <w:rPr/>
        <w:t>-square</w:t>
      </w:r>
      <w:r>
        <w:rPr>
          <w:spacing w:val="-3"/>
        </w:rPr>
        <w:t> </w:t>
      </w:r>
      <w:r>
        <w:rPr/>
        <w:t>distribution.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assume</w:t>
      </w:r>
      <w:r>
        <w:rPr>
          <w:spacing w:val="-3"/>
        </w:rPr>
        <w:t> </w:t>
      </w:r>
      <w:r>
        <w:rPr/>
        <w:t>asymptotic</w:t>
      </w:r>
      <w:r>
        <w:rPr>
          <w:spacing w:val="-1"/>
        </w:rPr>
        <w:t> </w:t>
      </w:r>
      <w:r>
        <w:rPr/>
        <w:t>normality.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2"/>
        <w:jc w:val="left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987" w:top="1360" w:bottom="1260" w:left="1080" w:right="1200"/>
        </w:sectPr>
      </w:pPr>
    </w:p>
    <w:p>
      <w:pPr>
        <w:spacing w:before="79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5.26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Causality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130"/>
        <w:ind w:right="6394"/>
        <w:jc w:val="left"/>
      </w:pPr>
      <w:r>
        <w:rPr/>
        <w:t>Pairwise</w:t>
      </w:r>
      <w:r>
        <w:rPr>
          <w:spacing w:val="-6"/>
        </w:rPr>
        <w:t> </w:t>
      </w:r>
      <w:r>
        <w:rPr/>
        <w:t>Granger</w:t>
      </w:r>
      <w:r>
        <w:rPr>
          <w:spacing w:val="-5"/>
        </w:rPr>
        <w:t> </w:t>
      </w:r>
      <w:r>
        <w:rPr/>
        <w:t>Causality</w:t>
      </w:r>
      <w:r>
        <w:rPr>
          <w:spacing w:val="-9"/>
        </w:rPr>
        <w:t> </w:t>
      </w:r>
      <w:r>
        <w:rPr/>
        <w:t>Tests</w:t>
      </w:r>
      <w:r>
        <w:rPr>
          <w:spacing w:val="-57"/>
        </w:rPr>
        <w:t> </w:t>
      </w:r>
      <w:r>
        <w:rPr/>
        <w:t>Sample:</w:t>
      </w:r>
      <w:r>
        <w:rPr>
          <w:spacing w:val="-1"/>
        </w:rPr>
        <w:t> </w:t>
      </w:r>
      <w:r>
        <w:rPr/>
        <w:t>1971 2010</w:t>
      </w:r>
    </w:p>
    <w:p>
      <w:pPr>
        <w:pStyle w:val="BodyText"/>
        <w:spacing w:after="8"/>
        <w:jc w:val="left"/>
      </w:pPr>
      <w:r>
        <w:rPr/>
        <w:t>Lags:</w:t>
      </w:r>
      <w:r>
        <w:rPr>
          <w:spacing w:val="-3"/>
        </w:rPr>
        <w:t> </w:t>
      </w:r>
      <w:r>
        <w:rPr/>
        <w:t>2</w:t>
      </w: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603"/>
        <w:gridCol w:w="997"/>
        <w:gridCol w:w="877"/>
      </w:tblGrid>
      <w:tr>
        <w:trPr>
          <w:trHeight w:val="554" w:hRule="atLeast"/>
        </w:trPr>
        <w:tc>
          <w:tcPr>
            <w:tcW w:w="3361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Hypothesis:</w:t>
            </w:r>
          </w:p>
        </w:tc>
        <w:tc>
          <w:tcPr>
            <w:tcW w:w="603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Obs</w:t>
            </w:r>
          </w:p>
        </w:tc>
        <w:tc>
          <w:tcPr>
            <w:tcW w:w="997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F-</w:t>
            </w: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Statistic</w:t>
            </w:r>
          </w:p>
        </w:tc>
        <w:tc>
          <w:tcPr>
            <w:tcW w:w="877" w:type="dxa"/>
          </w:tcPr>
          <w:p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Prob.</w:t>
            </w:r>
          </w:p>
        </w:tc>
      </w:tr>
      <w:tr>
        <w:trPr>
          <w:trHeight w:val="299" w:hRule="atLeast"/>
        </w:trPr>
        <w:tc>
          <w:tcPr>
            <w:tcW w:w="33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3361" w:type="dxa"/>
          </w:tcPr>
          <w:p>
            <w:pPr>
              <w:pStyle w:val="TableParagraph"/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PMSN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Cause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GDPN</w:t>
            </w:r>
          </w:p>
        </w:tc>
        <w:tc>
          <w:tcPr>
            <w:tcW w:w="603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99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1.48971</w:t>
            </w:r>
          </w:p>
        </w:tc>
        <w:tc>
          <w:tcPr>
            <w:tcW w:w="87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0.2402</w:t>
            </w:r>
          </w:p>
        </w:tc>
      </w:tr>
      <w:tr>
        <w:trPr>
          <w:trHeight w:val="552" w:hRule="atLeast"/>
        </w:trPr>
        <w:tc>
          <w:tcPr>
            <w:tcW w:w="3964" w:type="dxa"/>
            <w:gridSpan w:val="2"/>
          </w:tcPr>
          <w:p>
            <w:pPr>
              <w:pStyle w:val="TableParagraph"/>
              <w:tabs>
                <w:tab w:pos="1048" w:val="left" w:leader="none"/>
                <w:tab w:pos="1714" w:val="left" w:leader="none"/>
                <w:tab w:pos="2249" w:val="left" w:leader="none"/>
                <w:tab w:pos="3262" w:val="left" w:leader="none"/>
              </w:tabs>
              <w:spacing w:line="268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GDPN</w:t>
              <w:tab/>
              <w:t>does</w:t>
              <w:tab/>
              <w:t>not</w:t>
              <w:tab/>
              <w:t>Granger</w:t>
              <w:tab/>
              <w:t>Cause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PMSN</w:t>
            </w:r>
          </w:p>
        </w:tc>
        <w:tc>
          <w:tcPr>
            <w:tcW w:w="99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2.03411</w:t>
            </w:r>
          </w:p>
        </w:tc>
        <w:tc>
          <w:tcPr>
            <w:tcW w:w="877" w:type="dxa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0.1469</w:t>
            </w:r>
          </w:p>
        </w:tc>
      </w:tr>
    </w:tbl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2"/>
        <w:jc w:val="left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computation,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32"/>
        </w:rPr>
      </w:pPr>
    </w:p>
    <w:p>
      <w:pPr>
        <w:pStyle w:val="ListParagraph"/>
        <w:numPr>
          <w:ilvl w:val="1"/>
          <w:numId w:val="22"/>
        </w:numPr>
        <w:tabs>
          <w:tab w:pos="1081" w:val="left" w:leader="none"/>
        </w:tabs>
        <w:spacing w:line="240" w:lineRule="auto" w:before="1" w:after="0"/>
        <w:ind w:left="1080" w:right="0" w:hanging="721"/>
        <w:jc w:val="both"/>
        <w:rPr>
          <w:b/>
          <w:sz w:val="24"/>
        </w:rPr>
      </w:pPr>
      <w:bookmarkStart w:name="_TOC_250007" w:id="81"/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bookmarkEnd w:id="81"/>
      <w:r>
        <w:rPr>
          <w:b/>
          <w:sz w:val="24"/>
        </w:rPr>
        <w:t>Findings</w:t>
      </w:r>
    </w:p>
    <w:p>
      <w:pPr>
        <w:pStyle w:val="ListParagraph"/>
        <w:numPr>
          <w:ilvl w:val="2"/>
          <w:numId w:val="22"/>
        </w:numPr>
        <w:tabs>
          <w:tab w:pos="1081" w:val="left" w:leader="none"/>
        </w:tabs>
        <w:spacing w:line="360" w:lineRule="auto" w:before="132" w:after="0"/>
        <w:ind w:left="360" w:right="239" w:firstLine="0"/>
        <w:jc w:val="both"/>
        <w:rPr>
          <w:sz w:val="24"/>
        </w:rPr>
      </w:pP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suggest</w:t>
      </w:r>
      <w:r>
        <w:rPr>
          <w:spacing w:val="1"/>
          <w:sz w:val="24"/>
        </w:rPr>
        <w:t> </w:t>
      </w:r>
      <w:r>
        <w:rPr>
          <w:sz w:val="24"/>
        </w:rPr>
        <w:t>similarity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Cameroon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Moreover, the commercial energy used in the agricultural sector is infinitesimal compared to that</w:t>
      </w:r>
      <w:r>
        <w:rPr>
          <w:spacing w:val="-57"/>
          <w:sz w:val="24"/>
        </w:rPr>
        <w:t> </w:t>
      </w:r>
      <w:r>
        <w:rPr>
          <w:sz w:val="24"/>
        </w:rPr>
        <w:t>used in other sectors of the economy in both countries. On the other hand, the transportation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 other sectors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energy consumption.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residential,</w:t>
      </w:r>
      <w:r>
        <w:rPr>
          <w:spacing w:val="-1"/>
          <w:sz w:val="24"/>
        </w:rPr>
        <w:t> </w:t>
      </w:r>
      <w:r>
        <w:rPr>
          <w:sz w:val="24"/>
        </w:rPr>
        <w:t>industrial and</w:t>
      </w:r>
      <w:r>
        <w:rPr>
          <w:spacing w:val="1"/>
          <w:sz w:val="24"/>
        </w:rPr>
        <w:t> </w:t>
      </w:r>
      <w:r>
        <w:rPr>
          <w:sz w:val="24"/>
        </w:rPr>
        <w:t>commercial sectors in</w:t>
      </w:r>
      <w:r>
        <w:rPr>
          <w:spacing w:val="-1"/>
          <w:sz w:val="24"/>
        </w:rPr>
        <w:t> </w:t>
      </w:r>
      <w:r>
        <w:rPr>
          <w:sz w:val="24"/>
        </w:rPr>
        <w:t>that order.</w:t>
      </w:r>
    </w:p>
    <w:p>
      <w:pPr>
        <w:pStyle w:val="ListParagraph"/>
        <w:numPr>
          <w:ilvl w:val="2"/>
          <w:numId w:val="23"/>
        </w:numPr>
        <w:tabs>
          <w:tab w:pos="1090" w:val="left" w:leader="none"/>
        </w:tabs>
        <w:spacing w:line="360" w:lineRule="auto" w:before="1" w:after="0"/>
        <w:ind w:left="360" w:right="236" w:firstLine="0"/>
        <w:jc w:val="both"/>
        <w:rPr>
          <w:sz w:val="24"/>
        </w:rPr>
      </w:pPr>
      <w:r>
        <w:rPr>
          <w:sz w:val="24"/>
        </w:rPr>
        <w:t>Demand for commercial energy is income and price inelastic in the short as well as in the</w:t>
      </w:r>
      <w:r>
        <w:rPr>
          <w:spacing w:val="-57"/>
          <w:sz w:val="24"/>
        </w:rPr>
        <w:t> </w:t>
      </w:r>
      <w:r>
        <w:rPr>
          <w:sz w:val="24"/>
        </w:rPr>
        <w:t>long run in Cameroon, and price and income inelastic in the long run in Nigeria. However, in the</w:t>
      </w:r>
      <w:r>
        <w:rPr>
          <w:spacing w:val="-57"/>
          <w:sz w:val="24"/>
        </w:rPr>
        <w:t> </w:t>
      </w:r>
      <w:r>
        <w:rPr>
          <w:sz w:val="24"/>
        </w:rPr>
        <w:t>short run in Nigeria, commercial energy is price and income elastic. This observation points to</w:t>
      </w:r>
      <w:r>
        <w:rPr>
          <w:spacing w:val="1"/>
          <w:sz w:val="24"/>
        </w:rPr>
        <w:t> </w:t>
      </w:r>
      <w:r>
        <w:rPr>
          <w:sz w:val="24"/>
        </w:rPr>
        <w:t>the fact that commercial energy is a necessity in both countries and that its inadequate supply in</w:t>
      </w:r>
      <w:r>
        <w:rPr>
          <w:spacing w:val="1"/>
          <w:sz w:val="24"/>
        </w:rPr>
        <w:t> </w:t>
      </w:r>
      <w:r>
        <w:rPr>
          <w:sz w:val="24"/>
        </w:rPr>
        <w:t>Nigeria in particular leads to massive use of alternatives, the use of biomass and agricultural</w:t>
      </w:r>
      <w:r>
        <w:rPr>
          <w:spacing w:val="1"/>
          <w:sz w:val="24"/>
        </w:rPr>
        <w:t> </w:t>
      </w:r>
      <w:r>
        <w:rPr>
          <w:sz w:val="24"/>
        </w:rPr>
        <w:t>residues for example, in productive activities in the domestic, commercial and industrial sectors</w:t>
      </w:r>
      <w:r>
        <w:rPr>
          <w:spacing w:val="1"/>
          <w:sz w:val="24"/>
        </w:rPr>
        <w:t> </w:t>
      </w:r>
      <w:r>
        <w:rPr>
          <w:sz w:val="24"/>
        </w:rPr>
        <w:t>(Bhattacharyya, 2011). In addition, the observation that commercial energy price is significant in</w:t>
      </w:r>
      <w:r>
        <w:rPr>
          <w:spacing w:val="-57"/>
          <w:sz w:val="24"/>
        </w:rPr>
        <w:t> </w:t>
      </w:r>
      <w:r>
        <w:rPr>
          <w:sz w:val="24"/>
        </w:rPr>
        <w:t>the long run in Nigeria but not significant in Cameroon suggests that the pump price of gasoline</w:t>
      </w:r>
      <w:r>
        <w:rPr>
          <w:spacing w:val="1"/>
          <w:sz w:val="24"/>
        </w:rPr>
        <w:t> </w:t>
      </w:r>
      <w:r>
        <w:rPr>
          <w:sz w:val="24"/>
        </w:rPr>
        <w:t>could be increased in Cameroon but not in Nigeria. Income is, however, significant in both</w:t>
      </w:r>
      <w:r>
        <w:rPr>
          <w:spacing w:val="1"/>
          <w:sz w:val="24"/>
        </w:rPr>
        <w:t> </w:t>
      </w:r>
      <w:r>
        <w:rPr>
          <w:sz w:val="24"/>
        </w:rPr>
        <w:t>countries. The results in respect of Nigeria are consistent with those of Iwayemi et al. (2010) and</w:t>
      </w:r>
      <w:r>
        <w:rPr>
          <w:spacing w:val="1"/>
          <w:sz w:val="24"/>
        </w:rPr>
        <w:t> </w:t>
      </w:r>
      <w:r>
        <w:rPr>
          <w:sz w:val="24"/>
        </w:rPr>
        <w:t>Adagunodo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</w:p>
    <w:p>
      <w:pPr>
        <w:pStyle w:val="ListParagraph"/>
        <w:numPr>
          <w:ilvl w:val="2"/>
          <w:numId w:val="23"/>
        </w:numPr>
        <w:tabs>
          <w:tab w:pos="1243" w:val="left" w:leader="none"/>
        </w:tabs>
        <w:spacing w:line="360" w:lineRule="auto" w:before="1" w:after="0"/>
        <w:ind w:left="360" w:right="241" w:firstLine="0"/>
        <w:jc w:val="both"/>
        <w:rPr>
          <w:sz w:val="24"/>
        </w:rPr>
      </w:pPr>
      <w:r>
        <w:rPr>
          <w:sz w:val="24"/>
        </w:rPr>
        <w:t>The ratio of energy intensity of Nigeria (En) over that of Cameroon (Ec) is 1.57:1,</w:t>
      </w:r>
      <w:r>
        <w:rPr>
          <w:spacing w:val="1"/>
          <w:sz w:val="24"/>
        </w:rPr>
        <w:t> </w:t>
      </w:r>
      <w:r>
        <w:rPr>
          <w:sz w:val="24"/>
        </w:rPr>
        <w:t>meaning that on the average, between 1971 and 2010, if Cameroon consumed one unit of energy</w:t>
      </w:r>
      <w:r>
        <w:rPr>
          <w:spacing w:val="1"/>
          <w:sz w:val="24"/>
        </w:rPr>
        <w:t> </w:t>
      </w:r>
      <w:r>
        <w:rPr>
          <w:sz w:val="24"/>
        </w:rPr>
        <w:t>to produce</w:t>
      </w:r>
      <w:r>
        <w:rPr>
          <w:spacing w:val="-1"/>
          <w:sz w:val="24"/>
        </w:rPr>
        <w:t> </w:t>
      </w:r>
      <w:r>
        <w:rPr>
          <w:sz w:val="24"/>
        </w:rPr>
        <w:t>a US</w:t>
      </w:r>
      <w:r>
        <w:rPr>
          <w:spacing w:val="1"/>
          <w:sz w:val="24"/>
        </w:rPr>
        <w:t> </w:t>
      </w:r>
      <w:r>
        <w:rPr>
          <w:sz w:val="24"/>
        </w:rPr>
        <w:t>dollar‘s</w:t>
      </w:r>
      <w:r>
        <w:rPr>
          <w:spacing w:val="-2"/>
          <w:sz w:val="24"/>
        </w:rPr>
        <w:t> </w:t>
      </w:r>
      <w:r>
        <w:rPr>
          <w:sz w:val="24"/>
        </w:rPr>
        <w:t>worth of a</w:t>
      </w:r>
      <w:r>
        <w:rPr>
          <w:spacing w:val="-1"/>
          <w:sz w:val="24"/>
        </w:rPr>
        <w:t> </w:t>
      </w:r>
      <w:r>
        <w:rPr>
          <w:sz w:val="24"/>
        </w:rPr>
        <w:t>representative good (at PPP), Nigeria</w:t>
      </w:r>
      <w:r>
        <w:rPr>
          <w:spacing w:val="-2"/>
          <w:sz w:val="24"/>
        </w:rPr>
        <w:t> </w:t>
      </w:r>
      <w:r>
        <w:rPr>
          <w:sz w:val="24"/>
        </w:rPr>
        <w:t>used up 1.57</w:t>
      </w:r>
      <w:r>
        <w:rPr>
          <w:spacing w:val="1"/>
          <w:sz w:val="24"/>
        </w:rPr>
        <w:t> </w:t>
      </w:r>
      <w:r>
        <w:rPr>
          <w:sz w:val="24"/>
        </w:rPr>
        <w:t>(i.e. about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right="233"/>
      </w:pPr>
      <w:r>
        <w:rPr/>
        <w:t>50 percent more) units of energy in the production of the same. This indicates that Cameroon is</w:t>
      </w:r>
      <w:r>
        <w:rPr>
          <w:spacing w:val="1"/>
        </w:rPr>
        <w:t> </w:t>
      </w:r>
      <w:r>
        <w:rPr/>
        <w:t>better/effective at using her commercial energy assets than Nigeria is within the period under</w:t>
      </w:r>
      <w:r>
        <w:rPr>
          <w:spacing w:val="1"/>
        </w:rPr>
        <w:t> </w:t>
      </w:r>
      <w:r>
        <w:rPr/>
        <w:t>investigation.</w:t>
      </w:r>
    </w:p>
    <w:p>
      <w:pPr>
        <w:pStyle w:val="ListParagraph"/>
        <w:numPr>
          <w:ilvl w:val="2"/>
          <w:numId w:val="23"/>
        </w:numPr>
        <w:tabs>
          <w:tab w:pos="1282" w:val="left" w:leader="none"/>
        </w:tabs>
        <w:spacing w:line="360" w:lineRule="auto" w:before="0" w:after="0"/>
        <w:ind w:left="360" w:right="238" w:firstLine="0"/>
        <w:jc w:val="both"/>
        <w:rPr>
          <w:sz w:val="24"/>
        </w:rPr>
      </w:pPr>
      <w:r>
        <w:rPr>
          <w:sz w:val="24"/>
        </w:rPr>
        <w:t>Two variables of the energy-intensity model, namely GDP and capital-labour ratio</w:t>
      </w:r>
      <w:r>
        <w:rPr>
          <w:spacing w:val="1"/>
          <w:sz w:val="24"/>
        </w:rPr>
        <w:t> </w:t>
      </w:r>
      <w:r>
        <w:rPr>
          <w:sz w:val="24"/>
        </w:rPr>
        <w:t>(KLR),</w:t>
      </w:r>
      <w:r>
        <w:rPr>
          <w:spacing w:val="43"/>
          <w:sz w:val="24"/>
        </w:rPr>
        <w:t> </w:t>
      </w:r>
      <w:r>
        <w:rPr>
          <w:sz w:val="24"/>
        </w:rPr>
        <w:t>contribute</w:t>
      </w:r>
      <w:r>
        <w:rPr>
          <w:spacing w:val="43"/>
          <w:sz w:val="24"/>
        </w:rPr>
        <w:t> </w:t>
      </w:r>
      <w:r>
        <w:rPr>
          <w:sz w:val="24"/>
        </w:rPr>
        <w:t>significantly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energy</w:t>
      </w:r>
      <w:r>
        <w:rPr>
          <w:spacing w:val="39"/>
          <w:sz w:val="24"/>
        </w:rPr>
        <w:t> </w:t>
      </w:r>
      <w:r>
        <w:rPr>
          <w:sz w:val="24"/>
        </w:rPr>
        <w:t>intensity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Cameroon.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higher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KLR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lower the energy intensity in Cameroon, and vice versa. On the other hand the pump price of</w:t>
      </w:r>
      <w:r>
        <w:rPr>
          <w:spacing w:val="1"/>
          <w:sz w:val="24"/>
        </w:rPr>
        <w:t> </w:t>
      </w:r>
      <w:r>
        <w:rPr>
          <w:sz w:val="24"/>
        </w:rPr>
        <w:t>commercial fuels (PMS), GDP, capital-laour ratio (KLR) and investment-capital ratio (IKR)</w:t>
      </w:r>
      <w:r>
        <w:rPr>
          <w:spacing w:val="1"/>
          <w:sz w:val="24"/>
        </w:rPr>
        <w:t> </w:t>
      </w:r>
      <w:r>
        <w:rPr>
          <w:sz w:val="24"/>
        </w:rPr>
        <w:t>contribute significantly, and are inversely related, to energy intensity in Nigeria. Put differently,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higher PMS,</w:t>
      </w:r>
      <w:r>
        <w:rPr>
          <w:spacing w:val="-1"/>
          <w:sz w:val="24"/>
        </w:rPr>
        <w:t> </w:t>
      </w:r>
      <w:r>
        <w:rPr>
          <w:sz w:val="24"/>
        </w:rPr>
        <w:t>GDP, KLR and</w:t>
      </w:r>
      <w:r>
        <w:rPr>
          <w:spacing w:val="1"/>
          <w:sz w:val="24"/>
        </w:rPr>
        <w:t> </w:t>
      </w:r>
      <w:r>
        <w:rPr>
          <w:sz w:val="24"/>
        </w:rPr>
        <w:t>IKR the</w:t>
      </w:r>
      <w:r>
        <w:rPr>
          <w:spacing w:val="-1"/>
          <w:sz w:val="24"/>
        </w:rPr>
        <w:t> </w:t>
      </w:r>
      <w:r>
        <w:rPr>
          <w:sz w:val="24"/>
        </w:rPr>
        <w:t>lower energy</w:t>
      </w:r>
      <w:r>
        <w:rPr>
          <w:spacing w:val="-5"/>
          <w:sz w:val="24"/>
        </w:rPr>
        <w:t> </w:t>
      </w:r>
      <w:r>
        <w:rPr>
          <w:sz w:val="24"/>
        </w:rPr>
        <w:t>intensity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vice</w:t>
      </w:r>
      <w:r>
        <w:rPr>
          <w:spacing w:val="-2"/>
          <w:sz w:val="24"/>
        </w:rPr>
        <w:t> </w:t>
      </w:r>
      <w:r>
        <w:rPr>
          <w:sz w:val="24"/>
        </w:rPr>
        <w:t>versa.</w:t>
      </w:r>
    </w:p>
    <w:p>
      <w:pPr>
        <w:pStyle w:val="ListParagraph"/>
        <w:numPr>
          <w:ilvl w:val="2"/>
          <w:numId w:val="23"/>
        </w:numPr>
        <w:tabs>
          <w:tab w:pos="1056" w:val="left" w:leader="none"/>
        </w:tabs>
        <w:spacing w:line="360" w:lineRule="auto" w:before="0" w:after="0"/>
        <w:ind w:left="360" w:right="234" w:firstLine="0"/>
        <w:jc w:val="both"/>
        <w:rPr>
          <w:sz w:val="24"/>
        </w:rPr>
      </w:pPr>
      <w:r>
        <w:rPr>
          <w:sz w:val="24"/>
        </w:rPr>
        <w:t>Between 1971 and 2010, a bi-directional Granger Causality relationship exists in Nigeria</w:t>
      </w:r>
      <w:r>
        <w:rPr>
          <w:spacing w:val="1"/>
          <w:sz w:val="24"/>
        </w:rPr>
        <w:t> </w:t>
      </w:r>
      <w:r>
        <w:rPr>
          <w:sz w:val="24"/>
        </w:rPr>
        <w:t>between energy consumption and economic growth (proxy GDP). However, only a unilateral</w:t>
      </w:r>
      <w:r>
        <w:rPr>
          <w:spacing w:val="1"/>
          <w:sz w:val="24"/>
        </w:rPr>
        <w:t> </w:t>
      </w:r>
      <w:r>
        <w:rPr>
          <w:sz w:val="24"/>
        </w:rPr>
        <w:t>Granger</w:t>
      </w:r>
      <w:r>
        <w:rPr>
          <w:spacing w:val="1"/>
          <w:sz w:val="24"/>
        </w:rPr>
        <w:t> </w:t>
      </w:r>
      <w:r>
        <w:rPr>
          <w:sz w:val="24"/>
        </w:rPr>
        <w:t>Causality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(viz.</w:t>
      </w:r>
      <w:r>
        <w:rPr>
          <w:spacing w:val="1"/>
          <w:sz w:val="24"/>
        </w:rPr>
        <w:t> </w:t>
      </w:r>
      <w:r>
        <w:rPr>
          <w:sz w:val="24"/>
        </w:rPr>
        <w:t>GDP</w:t>
      </w:r>
      <w:r>
        <w:rPr>
          <w:spacing w:val="1"/>
          <w:sz w:val="24"/>
        </w:rPr>
        <w:t> </w:t>
      </w:r>
      <w:r>
        <w:rPr>
          <w:sz w:val="24"/>
        </w:rPr>
        <w:t>Granger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TFC)</w:t>
      </w:r>
      <w:r>
        <w:rPr>
          <w:spacing w:val="1"/>
          <w:sz w:val="24"/>
        </w:rPr>
        <w:t> </w:t>
      </w:r>
      <w:r>
        <w:rPr>
          <w:sz w:val="24"/>
        </w:rPr>
        <w:t>exists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variables in Cameroon within the same period. Moreover, commercial energy pricing policy and</w:t>
      </w:r>
      <w:r>
        <w:rPr>
          <w:spacing w:val="1"/>
          <w:sz w:val="24"/>
        </w:rPr>
        <w:t> </w:t>
      </w:r>
      <w:r>
        <w:rPr>
          <w:sz w:val="24"/>
        </w:rPr>
        <w:t>commercial energy consumption (demand) appear disconnected in both countries. On the other</w:t>
      </w:r>
      <w:r>
        <w:rPr>
          <w:spacing w:val="1"/>
          <w:sz w:val="24"/>
        </w:rPr>
        <w:t> </w:t>
      </w:r>
      <w:r>
        <w:rPr>
          <w:sz w:val="24"/>
        </w:rPr>
        <w:t>hand, energy consumption policy in Cameroon is independent of that of Nigeria and same goes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policy.</w:t>
      </w:r>
      <w:r>
        <w:rPr>
          <w:spacing w:val="1"/>
          <w:sz w:val="24"/>
        </w:rPr>
        <w:t> </w:t>
      </w:r>
      <w:r>
        <w:rPr>
          <w:sz w:val="24"/>
        </w:rPr>
        <w:t>Moreover,</w:t>
      </w:r>
      <w:r>
        <w:rPr>
          <w:spacing w:val="1"/>
          <w:sz w:val="24"/>
        </w:rPr>
        <w:t> </w:t>
      </w:r>
      <w:r>
        <w:rPr>
          <w:sz w:val="24"/>
        </w:rPr>
        <w:t>whereas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pricing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takes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considerations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seems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divorce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pricing,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Cameroon. Finally the quantum of petroleum products smuggled from Nigeria into Cameroon is</w:t>
      </w:r>
      <w:r>
        <w:rPr>
          <w:spacing w:val="1"/>
          <w:sz w:val="24"/>
        </w:rPr>
        <w:t> </w:t>
      </w:r>
      <w:r>
        <w:rPr>
          <w:sz w:val="24"/>
        </w:rPr>
        <w:t>insignificant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Nigeria‘s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57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 a threat to Cameroon‘s</w:t>
      </w:r>
      <w:r>
        <w:rPr>
          <w:spacing w:val="2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before="1"/>
      </w:pPr>
      <w:r>
        <w:rPr/>
        <w:t>The</w:t>
      </w:r>
      <w:r>
        <w:rPr>
          <w:spacing w:val="-3"/>
        </w:rPr>
        <w:t> </w:t>
      </w:r>
      <w:r>
        <w:rPr/>
        <w:t>summary, conclusion</w:t>
      </w:r>
      <w:r>
        <w:rPr>
          <w:spacing w:val="-1"/>
        </w:rPr>
        <w:t> </w:t>
      </w:r>
      <w:r>
        <w:rPr/>
        <w:t>and recommendations</w:t>
      </w:r>
      <w:r>
        <w:rPr>
          <w:spacing w:val="-1"/>
        </w:rPr>
        <w:t> </w:t>
      </w:r>
      <w:r>
        <w:rPr/>
        <w:t>follow in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six.</w:t>
      </w:r>
    </w:p>
    <w:p>
      <w:pPr>
        <w:spacing w:after="0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Heading2"/>
        <w:numPr>
          <w:ilvl w:val="1"/>
          <w:numId w:val="24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bookmarkStart w:name="_TOC_250006" w:id="82"/>
      <w:bookmarkEnd w:id="82"/>
      <w:r>
        <w:rPr>
          <w:spacing w:val="-2"/>
        </w:rPr>
        <w:t>Summary</w:t>
      </w:r>
    </w:p>
    <w:p>
      <w:pPr>
        <w:spacing w:before="79"/>
        <w:ind w:left="2434" w:right="4085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SIX</w:t>
      </w:r>
    </w:p>
    <w:p>
      <w:pPr>
        <w:pStyle w:val="Heading2"/>
        <w:spacing w:before="137"/>
        <w:ind w:left="130" w:right="1782"/>
        <w:jc w:val="center"/>
      </w:pPr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spacing w:after="0"/>
        <w:jc w:val="center"/>
        <w:sectPr>
          <w:pgSz w:w="12240" w:h="15840"/>
          <w:pgMar w:header="0" w:footer="987" w:top="1360" w:bottom="1200" w:left="1080" w:right="1200"/>
          <w:cols w:num="2" w:equalWidth="0">
            <w:col w:w="1731" w:space="40"/>
            <w:col w:w="8189"/>
          </w:cols>
        </w:sectPr>
      </w:pPr>
    </w:p>
    <w:p>
      <w:pPr>
        <w:pStyle w:val="BodyText"/>
        <w:spacing w:line="360" w:lineRule="auto" w:before="132"/>
        <w:ind w:right="238"/>
      </w:pPr>
      <w:r>
        <w:rPr/>
        <w:t>The main objective of this study is to find out which country, Cameroon or Nigeria, is more</w:t>
      </w:r>
      <w:r>
        <w:rPr>
          <w:spacing w:val="1"/>
        </w:rPr>
        <w:t> </w:t>
      </w:r>
      <w:r>
        <w:rPr/>
        <w:t>effective in terms of energy consumption between 1971 and 2010. To achieve the main objective</w:t>
      </w:r>
      <w:r>
        <w:rPr>
          <w:spacing w:val="-57"/>
        </w:rPr>
        <w:t> </w:t>
      </w:r>
      <w:r>
        <w:rPr/>
        <w:t>five specific objectives</w:t>
      </w:r>
      <w:r>
        <w:rPr>
          <w:spacing w:val="60"/>
        </w:rPr>
        <w:t> </w:t>
      </w:r>
      <w:r>
        <w:rPr/>
        <w:t>were addressed. Most of the data used in the study were obtained from</w:t>
      </w:r>
      <w:r>
        <w:rPr>
          <w:spacing w:val="1"/>
        </w:rPr>
        <w:t> </w:t>
      </w:r>
      <w:r>
        <w:rPr/>
        <w:t>the International Energy Agency (IEA) and the World Bank. Other relevant data items are</w:t>
      </w:r>
      <w:r>
        <w:rPr>
          <w:spacing w:val="1"/>
        </w:rPr>
        <w:t> </w:t>
      </w:r>
      <w:r>
        <w:rPr/>
        <w:t>extracted from official Nigerian databases (for Nigeria) and the Bureau National de la Statistique</w:t>
      </w:r>
      <w:r>
        <w:rPr>
          <w:spacing w:val="-57"/>
        </w:rPr>
        <w:t> </w:t>
      </w:r>
      <w:r>
        <w:rPr/>
        <w:t>(for Cameroon). Four models are used to analyze the data. Model One is descriptive. It is used to</w:t>
      </w:r>
      <w:r>
        <w:rPr>
          <w:spacing w:val="-57"/>
        </w:rPr>
        <w:t> </w:t>
      </w:r>
      <w:r>
        <w:rPr/>
        <w:t>analyze structural energy demand. Models Two and Three are energy-demand style regressions,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elasticites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intensity,</w:t>
      </w:r>
      <w:r>
        <w:rPr>
          <w:spacing w:val="1"/>
        </w:rPr>
        <w:t> </w:t>
      </w:r>
      <w:r>
        <w:rPr/>
        <w:t>respectively. Model</w:t>
      </w:r>
      <w:r>
        <w:rPr>
          <w:spacing w:val="-1"/>
        </w:rPr>
        <w:t> </w:t>
      </w:r>
      <w:r>
        <w:rPr/>
        <w:t>Four is Granger</w:t>
      </w:r>
      <w:r>
        <w:rPr>
          <w:spacing w:val="-1"/>
        </w:rPr>
        <w:t> </w:t>
      </w:r>
      <w:r>
        <w:rPr/>
        <w:t>Causality. Finally</w:t>
      </w:r>
      <w:r>
        <w:rPr>
          <w:spacing w:val="-5"/>
        </w:rPr>
        <w:t> </w:t>
      </w:r>
      <w:r>
        <w:rPr/>
        <w:t>conclusions are</w:t>
      </w:r>
      <w:r>
        <w:rPr>
          <w:spacing w:val="-3"/>
        </w:rPr>
        <w:t> </w:t>
      </w:r>
      <w:r>
        <w:rPr/>
        <w:t>drawn.</w:t>
      </w:r>
    </w:p>
    <w:p>
      <w:pPr>
        <w:pStyle w:val="Heading2"/>
        <w:numPr>
          <w:ilvl w:val="1"/>
          <w:numId w:val="24"/>
        </w:numPr>
        <w:tabs>
          <w:tab w:pos="721" w:val="left" w:leader="none"/>
        </w:tabs>
        <w:spacing w:line="240" w:lineRule="auto" w:before="7" w:after="0"/>
        <w:ind w:left="720" w:right="0" w:hanging="361"/>
        <w:jc w:val="both"/>
      </w:pPr>
      <w:bookmarkStart w:name="_TOC_250005" w:id="83"/>
      <w:bookmarkEnd w:id="83"/>
      <w:r>
        <w:rPr/>
        <w:t>Conclusion</w:t>
      </w:r>
    </w:p>
    <w:p>
      <w:pPr>
        <w:pStyle w:val="BodyText"/>
        <w:spacing w:before="132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drawn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140"/>
        <w:ind w:right="239"/>
      </w:pPr>
      <w:r>
        <w:rPr/>
        <w:t>Although commercial energy is a normal good in Cameroon but an abnormal good in Nigeria,</w:t>
      </w:r>
      <w:r>
        <w:rPr>
          <w:spacing w:val="1"/>
        </w:rPr>
        <w:t> </w:t>
      </w:r>
      <w:r>
        <w:rPr/>
        <w:t>there is similarity in the pattern of its consumption in both countries. Energy supply is inadequate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disconnect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policies. However, overall,</w:t>
      </w:r>
      <w:r>
        <w:rPr>
          <w:spacing w:val="-1"/>
        </w:rPr>
        <w:t> </w:t>
      </w:r>
      <w:r>
        <w:rPr/>
        <w:t>Cameroon is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energy</w:t>
      </w:r>
      <w:r>
        <w:rPr>
          <w:spacing w:val="-4"/>
        </w:rPr>
        <w:t> </w:t>
      </w:r>
      <w:r>
        <w:rPr/>
        <w:t>effective than</w:t>
      </w:r>
      <w:r>
        <w:rPr>
          <w:spacing w:val="-1"/>
        </w:rPr>
        <w:t> </w:t>
      </w:r>
      <w:r>
        <w:rPr/>
        <w:t>Nigeria.</w:t>
      </w:r>
    </w:p>
    <w:p>
      <w:pPr>
        <w:pStyle w:val="Heading2"/>
        <w:numPr>
          <w:ilvl w:val="1"/>
          <w:numId w:val="24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bookmarkStart w:name="_TOC_250004" w:id="84"/>
      <w:bookmarkEnd w:id="84"/>
      <w:r>
        <w:rPr/>
        <w:t>Recommendations</w:t>
      </w:r>
    </w:p>
    <w:p>
      <w:pPr>
        <w:pStyle w:val="BodyText"/>
        <w:spacing w:before="132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made:</w:t>
      </w:r>
    </w:p>
    <w:p>
      <w:pPr>
        <w:pStyle w:val="ListParagraph"/>
        <w:numPr>
          <w:ilvl w:val="2"/>
          <w:numId w:val="24"/>
        </w:numPr>
        <w:tabs>
          <w:tab w:pos="842" w:val="left" w:leader="none"/>
        </w:tabs>
        <w:spacing w:line="360" w:lineRule="auto" w:before="139" w:after="0"/>
        <w:ind w:left="360" w:right="240" w:firstLine="0"/>
        <w:jc w:val="both"/>
        <w:rPr>
          <w:sz w:val="24"/>
        </w:rPr>
      </w:pPr>
      <w:r>
        <w:rPr>
          <w:sz w:val="24"/>
        </w:rPr>
        <w:t>: That both</w:t>
      </w:r>
      <w:r>
        <w:rPr>
          <w:spacing w:val="1"/>
          <w:sz w:val="24"/>
        </w:rPr>
        <w:t> </w:t>
      </w:r>
      <w:r>
        <w:rPr>
          <w:sz w:val="24"/>
        </w:rPr>
        <w:t>nations should restructure their economies, attract foreign direct investment,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capital,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-57"/>
          <w:sz w:val="24"/>
        </w:rPr>
        <w:t> </w:t>
      </w:r>
      <w:r>
        <w:rPr>
          <w:sz w:val="24"/>
        </w:rPr>
        <w:t>utilization (Nigeria in particular), mechanize and/or clusterize their agricultural sector, as well as</w:t>
      </w:r>
      <w:r>
        <w:rPr>
          <w:spacing w:val="1"/>
          <w:sz w:val="24"/>
        </w:rPr>
        <w:t> </w:t>
      </w:r>
      <w:r>
        <w:rPr>
          <w:sz w:val="24"/>
        </w:rPr>
        <w:t>apply energy efficiency/management techniques in all sectors of the economy (Balouga, 2014;</w:t>
      </w:r>
      <w:r>
        <w:rPr>
          <w:spacing w:val="1"/>
          <w:sz w:val="24"/>
        </w:rPr>
        <w:t> </w:t>
      </w:r>
      <w:r>
        <w:rPr>
          <w:sz w:val="24"/>
        </w:rPr>
        <w:t>Balouga,</w:t>
      </w:r>
      <w:r>
        <w:rPr>
          <w:spacing w:val="-1"/>
          <w:sz w:val="24"/>
        </w:rPr>
        <w:t> </w:t>
      </w:r>
      <w:r>
        <w:rPr>
          <w:sz w:val="24"/>
        </w:rPr>
        <w:t>2012b).</w:t>
      </w:r>
    </w:p>
    <w:p>
      <w:pPr>
        <w:pStyle w:val="ListParagraph"/>
        <w:numPr>
          <w:ilvl w:val="2"/>
          <w:numId w:val="24"/>
        </w:numPr>
        <w:tabs>
          <w:tab w:pos="910" w:val="left" w:leader="none"/>
        </w:tabs>
        <w:spacing w:line="360" w:lineRule="auto" w:before="0" w:after="0"/>
        <w:ind w:left="360" w:right="236" w:firstLine="0"/>
        <w:jc w:val="both"/>
        <w:rPr>
          <w:sz w:val="24"/>
        </w:rPr>
      </w:pPr>
      <w:r>
        <w:rPr>
          <w:sz w:val="24"/>
        </w:rPr>
        <w:t>That there should be complete eradication of energy poverty using appropriate supply-side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demand-side</w:t>
      </w:r>
      <w:r>
        <w:rPr>
          <w:spacing w:val="1"/>
          <w:sz w:val="24"/>
        </w:rPr>
        <w:t> </w:t>
      </w:r>
      <w:r>
        <w:rPr>
          <w:sz w:val="24"/>
        </w:rPr>
        <w:t>policies,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supply;</w:t>
      </w:r>
      <w:r>
        <w:rPr>
          <w:spacing w:val="1"/>
          <w:sz w:val="24"/>
        </w:rPr>
        <w:t> </w:t>
      </w:r>
      <w:r>
        <w:rPr>
          <w:sz w:val="24"/>
        </w:rPr>
        <w:t>decrease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60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(through efficiency use); decrease in wastage; appropriate energy pricing, etc. Although Atuanya</w:t>
      </w:r>
      <w:r>
        <w:rPr>
          <w:spacing w:val="-57"/>
          <w:sz w:val="24"/>
        </w:rPr>
        <w:t> </w:t>
      </w:r>
      <w:r>
        <w:rPr>
          <w:sz w:val="24"/>
        </w:rPr>
        <w:t>(2015) reports that stopping subsidies will release money for the development and facilitate the</w:t>
      </w:r>
      <w:r>
        <w:rPr>
          <w:spacing w:val="1"/>
          <w:sz w:val="24"/>
        </w:rPr>
        <w:t> </w:t>
      </w:r>
      <w:r>
        <w:rPr>
          <w:sz w:val="24"/>
        </w:rPr>
        <w:t>rebuilding of a healthy home-grown downstream sector, for now, because there is energy poverty</w:t>
      </w:r>
      <w:r>
        <w:rPr>
          <w:spacing w:val="-57"/>
          <w:sz w:val="24"/>
        </w:rPr>
        <w:t> </w:t>
      </w:r>
      <w:r>
        <w:rPr>
          <w:sz w:val="24"/>
        </w:rPr>
        <w:t>in Cameroon and Nigeria, fuel subsidies should not be totally removed. Instead, the 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Nigeria</w:t>
      </w:r>
      <w:r>
        <w:rPr>
          <w:spacing w:val="57"/>
          <w:sz w:val="24"/>
        </w:rPr>
        <w:t> </w:t>
      </w:r>
      <w:r>
        <w:rPr>
          <w:sz w:val="24"/>
        </w:rPr>
        <w:t>should</w:t>
      </w:r>
      <w:r>
        <w:rPr>
          <w:spacing w:val="56"/>
          <w:sz w:val="24"/>
        </w:rPr>
        <w:t> </w:t>
      </w:r>
      <w:r>
        <w:rPr>
          <w:sz w:val="24"/>
        </w:rPr>
        <w:t>sell</w:t>
      </w:r>
      <w:r>
        <w:rPr>
          <w:spacing w:val="56"/>
          <w:sz w:val="24"/>
        </w:rPr>
        <w:t> </w:t>
      </w:r>
      <w:r>
        <w:rPr>
          <w:sz w:val="24"/>
        </w:rPr>
        <w:t>or</w:t>
      </w:r>
      <w:r>
        <w:rPr>
          <w:spacing w:val="55"/>
          <w:sz w:val="24"/>
        </w:rPr>
        <w:t> </w:t>
      </w:r>
      <w:r>
        <w:rPr>
          <w:sz w:val="24"/>
        </w:rPr>
        <w:t>rehabilitate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four</w:t>
      </w:r>
      <w:r>
        <w:rPr>
          <w:spacing w:val="53"/>
          <w:sz w:val="24"/>
        </w:rPr>
        <w:t> </w:t>
      </w:r>
      <w:r>
        <w:rPr>
          <w:sz w:val="24"/>
        </w:rPr>
        <w:t>refineries,</w:t>
      </w:r>
      <w:r>
        <w:rPr>
          <w:spacing w:val="59"/>
          <w:sz w:val="24"/>
        </w:rPr>
        <w:t> </w:t>
      </w:r>
      <w:r>
        <w:rPr>
          <w:sz w:val="24"/>
        </w:rPr>
        <w:t>resolve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Petroleum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2240" w:h="15840"/>
          <w:pgMar w:top="1500" w:bottom="1200" w:left="1080" w:right="1200"/>
        </w:sectPr>
      </w:pPr>
    </w:p>
    <w:p>
      <w:pPr>
        <w:pStyle w:val="BodyText"/>
        <w:spacing w:line="360" w:lineRule="auto" w:before="74"/>
        <w:ind w:right="236"/>
      </w:pPr>
      <w:r>
        <w:rPr/>
        <w:t>Products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(PPMC)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Authority (PPPRA) inefficiencies, reduce the importation of petroleum products and reduce the</w:t>
      </w:r>
      <w:r>
        <w:rPr>
          <w:spacing w:val="1"/>
        </w:rPr>
        <w:t> </w:t>
      </w:r>
      <w:r>
        <w:rPr/>
        <w:t>cost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subsidy</w:t>
      </w:r>
      <w:r>
        <w:rPr>
          <w:spacing w:val="10"/>
        </w:rPr>
        <w:t> </w:t>
      </w:r>
      <w:r>
        <w:rPr/>
        <w:t>(if</w:t>
      </w:r>
      <w:r>
        <w:rPr>
          <w:spacing w:val="15"/>
        </w:rPr>
        <w:t> </w:t>
      </w:r>
      <w:r>
        <w:rPr/>
        <w:t>any).</w:t>
      </w:r>
      <w:r>
        <w:rPr>
          <w:spacing w:val="17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El-Rufai</w:t>
      </w:r>
      <w:r>
        <w:rPr>
          <w:spacing w:val="17"/>
        </w:rPr>
        <w:t> </w:t>
      </w:r>
      <w:r>
        <w:rPr/>
        <w:t>(2015)</w:t>
      </w:r>
      <w:r>
        <w:rPr>
          <w:spacing w:val="14"/>
        </w:rPr>
        <w:t> </w:t>
      </w:r>
      <w:r>
        <w:rPr/>
        <w:t>Nigeria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longer</w:t>
      </w:r>
      <w:r>
        <w:rPr>
          <w:spacing w:val="14"/>
        </w:rPr>
        <w:t> </w:t>
      </w:r>
      <w:r>
        <w:rPr/>
        <w:t>afford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maintain</w:t>
      </w:r>
      <w:r>
        <w:rPr>
          <w:spacing w:val="-57"/>
        </w:rPr>
        <w:t> </w:t>
      </w:r>
      <w:r>
        <w:rPr/>
        <w:t>an NNPC that arrogantly and unconstitutionally spends an unhealthy proportion of national oil</w:t>
      </w:r>
      <w:r>
        <w:rPr>
          <w:spacing w:val="1"/>
        </w:rPr>
        <w:t> </w:t>
      </w:r>
      <w:r>
        <w:rPr/>
        <w:t>earnings on itself. NNPC, he advises, should be replaced with brand new organizations (Balouga,</w:t>
      </w:r>
      <w:r>
        <w:rPr>
          <w:spacing w:val="-57"/>
        </w:rPr>
        <w:t> </w:t>
      </w:r>
      <w:r>
        <w:rPr/>
        <w:t>forthcoming,a). In addition to the expansion of the 42,000 barrels-per-day Société Nationale de</w:t>
      </w:r>
      <w:r>
        <w:rPr>
          <w:spacing w:val="1"/>
        </w:rPr>
        <w:t> </w:t>
      </w:r>
      <w:r>
        <w:rPr/>
        <w:t>Rafinage</w:t>
      </w:r>
      <w:r>
        <w:rPr>
          <w:spacing w:val="1"/>
        </w:rPr>
        <w:t> </w:t>
      </w:r>
      <w:r>
        <w:rPr/>
        <w:t>(SONARA)</w:t>
      </w:r>
      <w:r>
        <w:rPr>
          <w:spacing w:val="1"/>
        </w:rPr>
        <w:t> </w:t>
      </w:r>
      <w:r>
        <w:rPr/>
        <w:t>refinery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Limbe,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build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refinery. Both governments should also improve on the distribution of petroleum products; as</w:t>
      </w:r>
      <w:r>
        <w:rPr>
          <w:spacing w:val="1"/>
        </w:rPr>
        <w:t> </w:t>
      </w:r>
      <w:r>
        <w:rPr/>
        <w:t>well as initiate, encourage and facilitate the sustenance and expansion of renewable energy</w:t>
      </w:r>
      <w:r>
        <w:rPr>
          <w:spacing w:val="1"/>
        </w:rPr>
        <w:t> </w:t>
      </w:r>
      <w:r>
        <w:rPr/>
        <w:t>technologies.</w:t>
      </w:r>
    </w:p>
    <w:p>
      <w:pPr>
        <w:pStyle w:val="ListParagraph"/>
        <w:numPr>
          <w:ilvl w:val="2"/>
          <w:numId w:val="24"/>
        </w:numPr>
        <w:tabs>
          <w:tab w:pos="842" w:val="left" w:leader="none"/>
        </w:tabs>
        <w:spacing w:line="360" w:lineRule="auto" w:before="1" w:after="0"/>
        <w:ind w:left="360" w:right="236" w:firstLine="0"/>
        <w:jc w:val="both"/>
        <w:rPr>
          <w:sz w:val="24"/>
        </w:rPr>
      </w:pPr>
      <w:r>
        <w:rPr>
          <w:sz w:val="24"/>
        </w:rPr>
        <w:t>: That both countries should invest massively in their traditional and modern infrastructure,</w:t>
      </w:r>
      <w:r>
        <w:rPr>
          <w:spacing w:val="1"/>
          <w:sz w:val="24"/>
        </w:rPr>
        <w:t> </w:t>
      </w:r>
      <w:r>
        <w:rPr>
          <w:sz w:val="24"/>
        </w:rPr>
        <w:t>which should be sufficient, reliable and competitively priced. Both should also invest in less</w:t>
      </w:r>
      <w:r>
        <w:rPr>
          <w:spacing w:val="1"/>
          <w:sz w:val="24"/>
        </w:rPr>
        <w:t> </w:t>
      </w:r>
      <w:r>
        <w:rPr>
          <w:sz w:val="24"/>
        </w:rPr>
        <w:t>polluting</w:t>
      </w:r>
      <w:r>
        <w:rPr>
          <w:spacing w:val="1"/>
          <w:sz w:val="24"/>
        </w:rPr>
        <w:t> </w:t>
      </w:r>
      <w:r>
        <w:rPr>
          <w:sz w:val="24"/>
        </w:rPr>
        <w:t>renewable</w:t>
      </w:r>
      <w:r>
        <w:rPr>
          <w:spacing w:val="1"/>
          <w:sz w:val="24"/>
        </w:rPr>
        <w:t> </w:t>
      </w:r>
      <w:r>
        <w:rPr>
          <w:sz w:val="24"/>
        </w:rPr>
        <w:t>technologies,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solar,</w:t>
      </w:r>
      <w:r>
        <w:rPr>
          <w:spacing w:val="1"/>
          <w:sz w:val="24"/>
        </w:rPr>
        <w:t> </w:t>
      </w:r>
      <w:r>
        <w:rPr>
          <w:sz w:val="24"/>
        </w:rPr>
        <w:t>wind,</w:t>
      </w:r>
      <w:r>
        <w:rPr>
          <w:spacing w:val="1"/>
          <w:sz w:val="24"/>
        </w:rPr>
        <w:t> </w:t>
      </w:r>
      <w:r>
        <w:rPr>
          <w:sz w:val="24"/>
        </w:rPr>
        <w:t>bio-energy</w:t>
      </w:r>
      <w:r>
        <w:rPr>
          <w:spacing w:val="1"/>
          <w:sz w:val="24"/>
        </w:rPr>
        <w:t> </w:t>
      </w:r>
      <w:r>
        <w:rPr>
          <w:sz w:val="24"/>
        </w:rPr>
        <w:t>(bio-digesters),</w:t>
      </w:r>
      <w:r>
        <w:rPr>
          <w:spacing w:val="1"/>
          <w:sz w:val="24"/>
        </w:rPr>
        <w:t> </w:t>
      </w:r>
      <w:r>
        <w:rPr>
          <w:sz w:val="24"/>
        </w:rPr>
        <w:t>energy-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cooking</w:t>
      </w:r>
      <w:r>
        <w:rPr>
          <w:spacing w:val="-2"/>
          <w:sz w:val="24"/>
        </w:rPr>
        <w:t> </w:t>
      </w:r>
      <w:r>
        <w:rPr>
          <w:sz w:val="24"/>
        </w:rPr>
        <w:t>stoves,</w:t>
      </w:r>
      <w:r>
        <w:rPr>
          <w:spacing w:val="2"/>
          <w:sz w:val="24"/>
        </w:rPr>
        <w:t> </w:t>
      </w:r>
      <w:r>
        <w:rPr>
          <w:sz w:val="24"/>
        </w:rPr>
        <w:t>home insulation, etc.</w:t>
      </w:r>
    </w:p>
    <w:p>
      <w:pPr>
        <w:pStyle w:val="ListParagraph"/>
        <w:numPr>
          <w:ilvl w:val="2"/>
          <w:numId w:val="24"/>
        </w:numPr>
        <w:tabs>
          <w:tab w:pos="842" w:val="left" w:leader="none"/>
        </w:tabs>
        <w:spacing w:line="360" w:lineRule="auto" w:before="1" w:after="0"/>
        <w:ind w:left="360" w:right="233" w:firstLine="0"/>
        <w:jc w:val="both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Lack of requisite skills is identified as a major factor hindering businesses in Cameroon</w:t>
      </w:r>
      <w:r>
        <w:rPr>
          <w:spacing w:val="1"/>
          <w:sz w:val="24"/>
        </w:rPr>
        <w:t> </w:t>
      </w:r>
      <w:r>
        <w:rPr>
          <w:sz w:val="24"/>
        </w:rPr>
        <w:t>and Nigeria; both countries should address this issue (by providing adequate, qualitative and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education)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effect.</w:t>
      </w:r>
      <w:r>
        <w:rPr>
          <w:spacing w:val="1"/>
          <w:sz w:val="24"/>
        </w:rPr>
        <w:t> </w:t>
      </w:r>
      <w:r>
        <w:rPr>
          <w:sz w:val="24"/>
        </w:rPr>
        <w:t>Cameroon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concerned with a vibrant industrialization/manufacturing sector if they want a formation of the</w:t>
      </w:r>
      <w:r>
        <w:rPr>
          <w:spacing w:val="1"/>
          <w:sz w:val="24"/>
        </w:rPr>
        <w:t> </w:t>
      </w:r>
      <w:r>
        <w:rPr>
          <w:sz w:val="24"/>
        </w:rPr>
        <w:t>middle class in their economies (Batra, 1993; Fasan, 2013). Nigeria in particular should control</w:t>
      </w:r>
      <w:r>
        <w:rPr>
          <w:spacing w:val="1"/>
          <w:sz w:val="24"/>
        </w:rPr>
        <w:t> </w:t>
      </w:r>
      <w:r>
        <w:rPr>
          <w:sz w:val="24"/>
        </w:rPr>
        <w:t>the rate of growth of her population by limiting the number of births through family planning</w:t>
      </w:r>
      <w:r>
        <w:rPr>
          <w:spacing w:val="1"/>
          <w:sz w:val="24"/>
        </w:rPr>
        <w:t> </w:t>
      </w:r>
      <w:r>
        <w:rPr>
          <w:sz w:val="24"/>
        </w:rPr>
        <w:t>methods,</w:t>
      </w:r>
      <w:r>
        <w:rPr>
          <w:spacing w:val="-1"/>
          <w:sz w:val="24"/>
        </w:rPr>
        <w:t> </w:t>
      </w:r>
      <w:r>
        <w:rPr>
          <w:sz w:val="24"/>
        </w:rPr>
        <w:t>and discouraging</w:t>
      </w:r>
      <w:r>
        <w:rPr>
          <w:spacing w:val="-3"/>
          <w:sz w:val="24"/>
        </w:rPr>
        <w:t> </w:t>
      </w:r>
      <w:r>
        <w:rPr>
          <w:sz w:val="24"/>
        </w:rPr>
        <w:t>child/early</w:t>
      </w:r>
      <w:r>
        <w:rPr>
          <w:spacing w:val="-5"/>
          <w:sz w:val="24"/>
        </w:rPr>
        <w:t> </w:t>
      </w:r>
      <w:r>
        <w:rPr>
          <w:sz w:val="24"/>
        </w:rPr>
        <w:t>marriage.</w:t>
      </w:r>
    </w:p>
    <w:p>
      <w:pPr>
        <w:pStyle w:val="ListParagraph"/>
        <w:numPr>
          <w:ilvl w:val="2"/>
          <w:numId w:val="24"/>
        </w:numPr>
        <w:tabs>
          <w:tab w:pos="939" w:val="left" w:leader="none"/>
        </w:tabs>
        <w:spacing w:line="360" w:lineRule="auto" w:before="0" w:after="0"/>
        <w:ind w:left="360" w:right="237" w:firstLine="0"/>
        <w:jc w:val="both"/>
        <w:rPr>
          <w:sz w:val="24"/>
        </w:rPr>
      </w:pPr>
      <w:r>
        <w:rPr>
          <w:sz w:val="24"/>
        </w:rPr>
        <w:t>That Government, in both countries, should ensure that there is synergy or cooperation</w:t>
      </w:r>
      <w:r>
        <w:rPr>
          <w:spacing w:val="1"/>
          <w:sz w:val="24"/>
        </w:rPr>
        <w:t> </w:t>
      </w:r>
      <w:r>
        <w:rPr>
          <w:sz w:val="24"/>
        </w:rPr>
        <w:t>among her agencies, particularly those in the commercial energy value chain. Also there should</w:t>
      </w:r>
      <w:r>
        <w:rPr>
          <w:spacing w:val="1"/>
          <w:sz w:val="24"/>
        </w:rPr>
        <w:t> </w:t>
      </w:r>
      <w:r>
        <w:rPr>
          <w:sz w:val="24"/>
        </w:rPr>
        <w:t>be sustainable security of supply of energy products, and effective joint border policing by both</w:t>
      </w:r>
      <w:r>
        <w:rPr>
          <w:spacing w:val="1"/>
          <w:sz w:val="24"/>
        </w:rPr>
        <w:t> </w:t>
      </w:r>
      <w:r>
        <w:rPr>
          <w:sz w:val="24"/>
        </w:rPr>
        <w:t>economies.</w:t>
      </w:r>
      <w:r>
        <w:rPr>
          <w:spacing w:val="1"/>
          <w:sz w:val="24"/>
        </w:rPr>
        <w:t> </w:t>
      </w: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urgency,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strengthen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(Apampa, 2015).</w:t>
      </w:r>
    </w:p>
    <w:p>
      <w:pPr>
        <w:pStyle w:val="Heading2"/>
        <w:numPr>
          <w:ilvl w:val="1"/>
          <w:numId w:val="24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03" w:id="85"/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85"/>
      <w:r>
        <w:rPr/>
        <w:t>Knowledge</w:t>
      </w:r>
    </w:p>
    <w:p>
      <w:pPr>
        <w:pStyle w:val="BodyText"/>
        <w:spacing w:before="132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made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contributions to knowledge:</w:t>
      </w:r>
    </w:p>
    <w:p>
      <w:pPr>
        <w:pStyle w:val="ListParagraph"/>
        <w:numPr>
          <w:ilvl w:val="2"/>
          <w:numId w:val="25"/>
        </w:numPr>
        <w:tabs>
          <w:tab w:pos="970" w:val="left" w:leader="none"/>
        </w:tabs>
        <w:spacing w:line="360" w:lineRule="auto" w:before="139" w:after="0"/>
        <w:ind w:left="360" w:right="240" w:firstLine="0"/>
        <w:jc w:val="both"/>
        <w:rPr>
          <w:sz w:val="24"/>
        </w:rPr>
      </w:pPr>
      <w:r>
        <w:rPr>
          <w:sz w:val="24"/>
        </w:rPr>
        <w:t>The theory of the structure of energy demand in developing countries is invalidated as the</w:t>
      </w:r>
      <w:r>
        <w:rPr>
          <w:spacing w:val="1"/>
          <w:sz w:val="24"/>
        </w:rPr>
        <w:t> </w:t>
      </w:r>
      <w:r>
        <w:rPr>
          <w:sz w:val="24"/>
        </w:rPr>
        <w:t>transportation sector has the highest share of energy consumption instead of the residential sector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both countries.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ListParagraph"/>
        <w:numPr>
          <w:ilvl w:val="2"/>
          <w:numId w:val="25"/>
        </w:numPr>
        <w:tabs>
          <w:tab w:pos="973" w:val="left" w:leader="none"/>
        </w:tabs>
        <w:spacing w:line="360" w:lineRule="auto" w:before="74" w:after="0"/>
        <w:ind w:left="360" w:right="244" w:firstLine="0"/>
        <w:jc w:val="both"/>
        <w:rPr>
          <w:sz w:val="24"/>
        </w:rPr>
      </w:pPr>
      <w:r>
        <w:rPr>
          <w:sz w:val="24"/>
        </w:rPr>
        <w:t>There is contribution to knowledge in terms of comparative analysis of energy demand in</w:t>
      </w:r>
      <w:r>
        <w:rPr>
          <w:spacing w:val="1"/>
          <w:sz w:val="24"/>
        </w:rPr>
        <w:t> </w:t>
      </w:r>
      <w:r>
        <w:rPr>
          <w:sz w:val="24"/>
        </w:rPr>
        <w:t>neighbouring,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countries.</w:t>
      </w:r>
    </w:p>
    <w:p>
      <w:pPr>
        <w:pStyle w:val="BodyText"/>
        <w:spacing w:line="360" w:lineRule="auto" w:before="1"/>
        <w:ind w:right="240"/>
      </w:pPr>
      <w:r>
        <w:rPr/>
        <w:t>6.4.3 The use of the neoclassical method to compute short-run elasticities of demand and the use</w:t>
      </w:r>
      <w:r>
        <w:rPr>
          <w:spacing w:val="1"/>
        </w:rPr>
        <w:t> </w:t>
      </w:r>
      <w:r>
        <w:rPr/>
        <w:t>of the inverse of carbon dioxide emissions instead of mileage, as a proxy for technology is a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knowledge.</w:t>
      </w:r>
    </w:p>
    <w:p>
      <w:pPr>
        <w:pStyle w:val="ListParagraph"/>
        <w:numPr>
          <w:ilvl w:val="2"/>
          <w:numId w:val="26"/>
        </w:numPr>
        <w:tabs>
          <w:tab w:pos="980" w:val="left" w:leader="none"/>
        </w:tabs>
        <w:spacing w:line="360" w:lineRule="auto" w:before="0" w:after="0"/>
        <w:ind w:left="360" w:right="235" w:firstLine="0"/>
        <w:jc w:val="both"/>
        <w:rPr>
          <w:sz w:val="24"/>
        </w:rPr>
      </w:pPr>
      <w:r>
        <w:rPr>
          <w:sz w:val="24"/>
        </w:rPr>
        <w:t>There is a disconnect between energy pricing policy and energy consumption on the one</w:t>
      </w:r>
      <w:r>
        <w:rPr>
          <w:spacing w:val="1"/>
          <w:sz w:val="24"/>
        </w:rPr>
        <w:t> </w:t>
      </w:r>
      <w:r>
        <w:rPr>
          <w:sz w:val="24"/>
        </w:rPr>
        <w:t>hand,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energy consumption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Cameroon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draws</w:t>
      </w:r>
      <w:r>
        <w:rPr>
          <w:spacing w:val="-57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of oil</w:t>
      </w:r>
      <w:r>
        <w:rPr>
          <w:spacing w:val="-1"/>
          <w:sz w:val="24"/>
        </w:rPr>
        <w:t> </w:t>
      </w:r>
      <w:r>
        <w:rPr>
          <w:sz w:val="24"/>
        </w:rPr>
        <w:t>subsidies (in</w:t>
      </w:r>
      <w:r>
        <w:rPr>
          <w:spacing w:val="-1"/>
          <w:sz w:val="24"/>
        </w:rPr>
        <w:t> </w:t>
      </w:r>
      <w:r>
        <w:rPr>
          <w:sz w:val="24"/>
        </w:rPr>
        <w:t>Nigeria), climate</w:t>
      </w:r>
      <w:r>
        <w:rPr>
          <w:spacing w:val="1"/>
          <w:sz w:val="24"/>
        </w:rPr>
        <w:t> </w:t>
      </w:r>
      <w:r>
        <w:rPr>
          <w:sz w:val="24"/>
        </w:rPr>
        <w:t>change and synergy.</w:t>
      </w:r>
    </w:p>
    <w:p>
      <w:pPr>
        <w:pStyle w:val="ListParagraph"/>
        <w:numPr>
          <w:ilvl w:val="2"/>
          <w:numId w:val="26"/>
        </w:numPr>
        <w:tabs>
          <w:tab w:pos="1009" w:val="left" w:leader="none"/>
        </w:tabs>
        <w:spacing w:line="360" w:lineRule="auto" w:before="0" w:after="0"/>
        <w:ind w:left="360" w:right="243" w:firstLine="0"/>
        <w:jc w:val="both"/>
        <w:rPr>
          <w:sz w:val="24"/>
        </w:rPr>
      </w:pPr>
      <w:r>
        <w:rPr>
          <w:sz w:val="24"/>
        </w:rPr>
        <w:t>None of the studies reviewed in this research work was approached from a ‗holistic‘</w:t>
      </w:r>
      <w:r>
        <w:rPr>
          <w:spacing w:val="1"/>
          <w:sz w:val="24"/>
        </w:rPr>
        <w:t> </w:t>
      </w:r>
      <w:r>
        <w:rPr>
          <w:sz w:val="24"/>
        </w:rPr>
        <w:t>perspective, whose advantage is the avoidance of policy prescriptions that could work at cross</w:t>
      </w:r>
      <w:r>
        <w:rPr>
          <w:spacing w:val="1"/>
          <w:sz w:val="24"/>
        </w:rPr>
        <w:t> </w:t>
      </w:r>
      <w:r>
        <w:rPr>
          <w:sz w:val="24"/>
        </w:rPr>
        <w:t>purposes.</w:t>
      </w:r>
    </w:p>
    <w:p>
      <w:pPr>
        <w:pStyle w:val="Heading2"/>
        <w:numPr>
          <w:ilvl w:val="1"/>
          <w:numId w:val="24"/>
        </w:numPr>
        <w:tabs>
          <w:tab w:pos="1201" w:val="left" w:leader="none"/>
        </w:tabs>
        <w:spacing w:line="240" w:lineRule="auto" w:before="4" w:after="0"/>
        <w:ind w:left="1200" w:right="0" w:hanging="841"/>
        <w:jc w:val="both"/>
      </w:pPr>
      <w:bookmarkStart w:name="_TOC_250002" w:id="86"/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86"/>
      <w:r>
        <w:rPr/>
        <w:t>Study</w:t>
      </w:r>
    </w:p>
    <w:p>
      <w:pPr>
        <w:pStyle w:val="BodyText"/>
        <w:spacing w:line="360" w:lineRule="auto" w:before="134"/>
        <w:ind w:right="244"/>
      </w:pPr>
      <w:r>
        <w:rPr/>
        <w:t>Data paucity and reliability is a major challenge encountered in this study. Biomass is already in</w:t>
      </w:r>
      <w:r>
        <w:rPr>
          <w:spacing w:val="1"/>
        </w:rPr>
        <w:t> </w:t>
      </w:r>
      <w:r>
        <w:rPr/>
        <w:t>use in developed countries (DCs)</w:t>
      </w:r>
      <w:r>
        <w:rPr>
          <w:spacing w:val="1"/>
        </w:rPr>
        <w:t> </w:t>
      </w:r>
      <w:r>
        <w:rPr/>
        <w:t>as well as in less developed countries</w:t>
      </w:r>
      <w:r>
        <w:rPr>
          <w:spacing w:val="60"/>
        </w:rPr>
        <w:t> </w:t>
      </w:r>
      <w:r>
        <w:rPr/>
        <w:t>(LDCs) where formal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informal</w:t>
      </w:r>
      <w:r>
        <w:rPr>
          <w:spacing w:val="5"/>
        </w:rPr>
        <w:t> </w:t>
      </w:r>
      <w:r>
        <w:rPr/>
        <w:t>markets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biomass</w:t>
      </w:r>
      <w:r>
        <w:rPr>
          <w:spacing w:val="5"/>
        </w:rPr>
        <w:t> </w:t>
      </w:r>
      <w:r>
        <w:rPr/>
        <w:t>already</w:t>
      </w:r>
      <w:r>
        <w:rPr>
          <w:spacing w:val="-2"/>
        </w:rPr>
        <w:t> </w:t>
      </w:r>
      <w:r>
        <w:rPr/>
        <w:t>exist.</w:t>
      </w:r>
      <w:r>
        <w:rPr>
          <w:spacing w:val="5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4"/>
        </w:rPr>
        <w:t> </w:t>
      </w:r>
      <w:r>
        <w:rPr/>
        <w:t>estimated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14.7</w:t>
      </w:r>
      <w:r>
        <w:rPr>
          <w:spacing w:val="4"/>
        </w:rPr>
        <w:t> </w:t>
      </w:r>
      <w:r>
        <w:rPr/>
        <w:t>percent</w:t>
      </w:r>
      <w:r>
        <w:rPr>
          <w:spacing w:val="4"/>
        </w:rPr>
        <w:t> </w:t>
      </w:r>
      <w:r>
        <w:rPr/>
        <w:t>or</w:t>
      </w:r>
    </w:p>
    <w:p>
      <w:pPr>
        <w:pStyle w:val="BodyText"/>
        <w:spacing w:line="360" w:lineRule="auto"/>
        <w:ind w:right="237"/>
      </w:pPr>
      <w:r>
        <w:rPr/>
        <w:t>54.83 exajoules (1 exajoule = 1018 joules) of energy in the world is obtained through biomass</w:t>
      </w:r>
      <w:r>
        <w:rPr>
          <w:spacing w:val="1"/>
        </w:rPr>
        <w:t> </w:t>
      </w:r>
      <w:r>
        <w:rPr/>
        <w:t>(Hall, 1993). Both for DCs and LDCs, the size of the formal market is relatively better known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markets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underestimated because many biomass transactions are not normally recorded and many new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efficiency. For example, the use of palm fruit fiber for steam generation in palm oil mills is not</w:t>
      </w:r>
      <w:r>
        <w:rPr>
          <w:spacing w:val="1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fuel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formal</w:t>
      </w:r>
      <w:r>
        <w:rPr>
          <w:spacing w:val="14"/>
        </w:rPr>
        <w:t> </w:t>
      </w:r>
      <w:r>
        <w:rPr/>
        <w:t>market</w:t>
      </w:r>
      <w:r>
        <w:rPr>
          <w:spacing w:val="14"/>
        </w:rPr>
        <w:t> </w:t>
      </w:r>
      <w:r>
        <w:rPr/>
        <w:t>neither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energy</w:t>
      </w:r>
      <w:r>
        <w:rPr>
          <w:spacing w:val="9"/>
        </w:rPr>
        <w:t> </w:t>
      </w:r>
      <w:r>
        <w:rPr/>
        <w:t>potential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existing</w:t>
      </w:r>
      <w:r>
        <w:rPr>
          <w:spacing w:val="12"/>
        </w:rPr>
        <w:t> </w:t>
      </w:r>
      <w:r>
        <w:rPr/>
        <w:t>biomass</w:t>
      </w:r>
      <w:r>
        <w:rPr>
          <w:spacing w:val="14"/>
        </w:rPr>
        <w:t> </w:t>
      </w:r>
      <w:r>
        <w:rPr/>
        <w:t>such</w:t>
      </w:r>
      <w:r>
        <w:rPr>
          <w:spacing w:val="-57"/>
        </w:rPr>
        <w:t> </w:t>
      </w:r>
      <w:r>
        <w:rPr/>
        <w:t>as seaweed evaluated. Two factors will change the role and the status of biomass on the informal</w:t>
      </w:r>
      <w:r>
        <w:rPr>
          <w:spacing w:val="1"/>
        </w:rPr>
        <w:t> </w:t>
      </w:r>
      <w:r>
        <w:rPr/>
        <w:t>market: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(IPP)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 efficiency of</w:t>
      </w:r>
      <w:r>
        <w:rPr>
          <w:spacing w:val="1"/>
        </w:rPr>
        <w:t> </w:t>
      </w:r>
      <w:r>
        <w:rPr/>
        <w:t>energy conversion provided by the new and advanced technologies</w:t>
      </w:r>
      <w:r>
        <w:rPr>
          <w:spacing w:val="1"/>
        </w:rPr>
        <w:t> </w:t>
      </w:r>
      <w:r>
        <w:rPr/>
        <w:t>(Joshipura &amp; Yamaji, 1997).The dynamics of inter-fuel substitution (i.e. switching) between</w:t>
      </w:r>
      <w:r>
        <w:rPr>
          <w:spacing w:val="1"/>
        </w:rPr>
        <w:t> </w:t>
      </w:r>
      <w:r>
        <w:rPr/>
        <w:t>commercial and non-commercial energy in developing countries is an important factor which</w:t>
      </w:r>
      <w:r>
        <w:rPr>
          <w:spacing w:val="1"/>
        </w:rPr>
        <w:t> </w:t>
      </w:r>
      <w:r>
        <w:rPr/>
        <w:t>shapes the evolution of the level and the structure of energy demand in developing energy</w:t>
      </w:r>
      <w:r>
        <w:rPr>
          <w:spacing w:val="1"/>
        </w:rPr>
        <w:t> </w:t>
      </w:r>
      <w:r>
        <w:rPr/>
        <w:t>markets. Africa is characterized by a heavy dependency on biomass (Sokonna &amp; Thoamas, 1999;</w:t>
      </w:r>
      <w:r>
        <w:rPr>
          <w:spacing w:val="-57"/>
        </w:rPr>
        <w:t> </w:t>
      </w:r>
      <w:r>
        <w:rPr/>
        <w:t>World Bank, 2011; Afaha, 2014). Therefore, without taking non-commercial energy use into</w:t>
      </w:r>
      <w:r>
        <w:rPr>
          <w:spacing w:val="1"/>
        </w:rPr>
        <w:t> </w:t>
      </w:r>
      <w:r>
        <w:rPr/>
        <w:t>consideration,</w:t>
      </w:r>
      <w:r>
        <w:rPr>
          <w:spacing w:val="39"/>
        </w:rPr>
        <w:t> </w:t>
      </w:r>
      <w:r>
        <w:rPr/>
        <w:t>estimating</w:t>
      </w:r>
      <w:r>
        <w:rPr>
          <w:spacing w:val="41"/>
        </w:rPr>
        <w:t> </w:t>
      </w:r>
      <w:r>
        <w:rPr/>
        <w:t>energy</w:t>
      </w:r>
      <w:r>
        <w:rPr>
          <w:spacing w:val="35"/>
        </w:rPr>
        <w:t> </w:t>
      </w:r>
      <w:r>
        <w:rPr/>
        <w:t>demand</w:t>
      </w:r>
      <w:r>
        <w:rPr>
          <w:spacing w:val="43"/>
        </w:rPr>
        <w:t> </w:t>
      </w:r>
      <w:r>
        <w:rPr/>
        <w:t>-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by</w:t>
      </w:r>
      <w:r>
        <w:rPr>
          <w:spacing w:val="35"/>
        </w:rPr>
        <w:t> </w:t>
      </w:r>
      <w:r>
        <w:rPr/>
        <w:t>extension</w:t>
      </w:r>
      <w:r>
        <w:rPr>
          <w:spacing w:val="40"/>
        </w:rPr>
        <w:t> </w:t>
      </w:r>
      <w:r>
        <w:rPr/>
        <w:t>energy</w:t>
      </w:r>
      <w:r>
        <w:rPr>
          <w:spacing w:val="35"/>
        </w:rPr>
        <w:t> </w:t>
      </w:r>
      <w:r>
        <w:rPr/>
        <w:t>intensity-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developing</w:t>
      </w:r>
    </w:p>
    <w:p>
      <w:pPr>
        <w:spacing w:after="0" w:line="36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right="240"/>
      </w:pPr>
      <w:r>
        <w:rPr/>
        <w:t>countries,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(Birol,</w:t>
      </w:r>
      <w:r>
        <w:rPr>
          <w:spacing w:val="1"/>
        </w:rPr>
        <w:t> </w:t>
      </w:r>
      <w:r>
        <w:rPr/>
        <w:t>1997,</w:t>
      </w:r>
      <w:r>
        <w:rPr>
          <w:spacing w:val="1"/>
        </w:rPr>
        <w:t> </w:t>
      </w:r>
      <w:r>
        <w:rPr/>
        <w:t>Bhattacharyya,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360" w:lineRule="auto" w:before="1"/>
        <w:ind w:right="239"/>
      </w:pPr>
      <w:r>
        <w:rPr/>
        <w:t>Also, in this study we used the pump price of petrol as a proxy for energy price in Nigeria. The</w:t>
      </w:r>
      <w:r>
        <w:rPr>
          <w:spacing w:val="1"/>
        </w:rPr>
        <w:t> </w:t>
      </w:r>
      <w:r>
        <w:rPr/>
        <w:t>data for the pump price of petrol in Cameroon were available for ten years (2001 – 2010) only.</w:t>
      </w:r>
      <w:r>
        <w:rPr>
          <w:spacing w:val="1"/>
        </w:rPr>
        <w:t> </w:t>
      </w:r>
      <w:r>
        <w:rPr/>
        <w:t>The pump price of petrol in Cameroon between 1971 and 2000 was estimated based on our</w:t>
      </w:r>
      <w:r>
        <w:rPr>
          <w:spacing w:val="1"/>
        </w:rPr>
        <w:t> </w:t>
      </w:r>
      <w:r>
        <w:rPr/>
        <w:t>estimation of the statistical relationship between gasoline prices in Nigeria for the last ten years</w:t>
      </w:r>
      <w:r>
        <w:rPr>
          <w:spacing w:val="1"/>
        </w:rPr>
        <w:t> </w:t>
      </w:r>
      <w:r>
        <w:rPr/>
        <w:t>and those for Cameroon in the same time frame. This inadvertently introduces slight errors in the</w:t>
      </w:r>
      <w:r>
        <w:rPr>
          <w:spacing w:val="-57"/>
        </w:rPr>
        <w:t> </w:t>
      </w:r>
      <w:r>
        <w:rPr/>
        <w:t>estimation</w:t>
      </w:r>
      <w:r>
        <w:rPr>
          <w:spacing w:val="-1"/>
        </w:rPr>
        <w:t> </w:t>
      </w:r>
      <w:r>
        <w:rPr/>
        <w:t>of our</w:t>
      </w:r>
      <w:r>
        <w:rPr>
          <w:spacing w:val="-1"/>
        </w:rPr>
        <w:t> </w:t>
      </w:r>
      <w:r>
        <w:rPr/>
        <w:t>variables (e.g. elasticities).</w:t>
      </w:r>
    </w:p>
    <w:p>
      <w:pPr>
        <w:pStyle w:val="Heading2"/>
        <w:spacing w:before="5"/>
      </w:pPr>
      <w:bookmarkStart w:name="_TOC_250001" w:id="87"/>
      <w:r>
        <w:rPr/>
        <w:t>6.6</w:t>
      </w:r>
      <w:r>
        <w:rPr>
          <w:spacing w:val="60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bookmarkEnd w:id="87"/>
      <w:r>
        <w:rPr/>
        <w:t>Research</w:t>
      </w:r>
    </w:p>
    <w:p>
      <w:pPr>
        <w:pStyle w:val="BodyText"/>
        <w:spacing w:line="360" w:lineRule="auto" w:before="132"/>
        <w:ind w:right="240"/>
      </w:pPr>
      <w:r>
        <w:rPr/>
        <w:t>Again, one challenge faced in this study was the paucity of data. We used gasoline price as a</w:t>
      </w:r>
      <w:r>
        <w:rPr>
          <w:spacing w:val="1"/>
        </w:rPr>
        <w:t> </w:t>
      </w:r>
      <w:r>
        <w:rPr/>
        <w:t>proxy</w:t>
      </w:r>
      <w:r>
        <w:rPr>
          <w:spacing w:val="29"/>
        </w:rPr>
        <w:t> </w:t>
      </w:r>
      <w:r>
        <w:rPr/>
        <w:t>to</w:t>
      </w:r>
      <w:r>
        <w:rPr>
          <w:spacing w:val="38"/>
        </w:rPr>
        <w:t> </w:t>
      </w:r>
      <w:r>
        <w:rPr/>
        <w:t>commercial</w:t>
      </w:r>
      <w:r>
        <w:rPr>
          <w:spacing w:val="38"/>
        </w:rPr>
        <w:t> </w:t>
      </w:r>
      <w:r>
        <w:rPr/>
        <w:t>energy</w:t>
      </w:r>
      <w:r>
        <w:rPr>
          <w:spacing w:val="30"/>
        </w:rPr>
        <w:t> </w:t>
      </w:r>
      <w:r>
        <w:rPr/>
        <w:t>price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excluded</w:t>
      </w:r>
      <w:r>
        <w:rPr>
          <w:spacing w:val="39"/>
        </w:rPr>
        <w:t> </w:t>
      </w:r>
      <w:r>
        <w:rPr/>
        <w:t>biomass</w:t>
      </w:r>
      <w:r>
        <w:rPr>
          <w:spacing w:val="44"/>
        </w:rPr>
        <w:t> </w:t>
      </w:r>
      <w:r>
        <w:rPr/>
        <w:t>-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source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energy</w:t>
      </w:r>
      <w:r>
        <w:rPr>
          <w:spacing w:val="33"/>
        </w:rPr>
        <w:t> </w:t>
      </w:r>
      <w:r>
        <w:rPr/>
        <w:t>now</w:t>
      </w:r>
      <w:r>
        <w:rPr>
          <w:spacing w:val="36"/>
        </w:rPr>
        <w:t> </w:t>
      </w:r>
      <w:r>
        <w:rPr/>
        <w:t>classified</w:t>
      </w:r>
    </w:p>
    <w:p>
      <w:pPr>
        <w:pStyle w:val="BodyText"/>
        <w:spacing w:line="360" w:lineRule="auto"/>
        <w:ind w:right="234"/>
      </w:pPr>
      <w:r>
        <w:rPr/>
        <w:t>‗non-commercial‘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undoubtedly</w:t>
      </w:r>
      <w:r>
        <w:rPr>
          <w:spacing w:val="1"/>
        </w:rPr>
        <w:t> </w:t>
      </w:r>
      <w:r>
        <w:rPr/>
        <w:t>introduced errors in our computations. There is, therefore, great need for further research to 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non-commercial</w:t>
      </w:r>
      <w:r>
        <w:rPr>
          <w:spacing w:val="1"/>
        </w:rPr>
        <w:t> </w:t>
      </w:r>
      <w:r>
        <w:rPr/>
        <w:t>(biomass)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quantified</w:t>
      </w:r>
      <w:r>
        <w:rPr>
          <w:spacing w:val="-1"/>
        </w:rPr>
        <w:t> </w:t>
      </w:r>
      <w:r>
        <w:rPr/>
        <w:t>or assessed and more</w:t>
      </w:r>
      <w:r>
        <w:rPr>
          <w:spacing w:val="-2"/>
        </w:rPr>
        <w:t> </w:t>
      </w:r>
      <w:r>
        <w:rPr/>
        <w:t>data are available.</w:t>
      </w:r>
    </w:p>
    <w:p>
      <w:pPr>
        <w:pStyle w:val="BodyText"/>
        <w:spacing w:line="360" w:lineRule="auto" w:before="1"/>
        <w:ind w:right="240"/>
      </w:pPr>
      <w:r>
        <w:rPr/>
        <w:t>The total change in energy consumption (demand) is the sum of the activity effect, intensity</w:t>
      </w:r>
      <w:r>
        <w:rPr>
          <w:spacing w:val="1"/>
        </w:rPr>
        <w:t> </w:t>
      </w:r>
      <w:r>
        <w:rPr/>
        <w:t>effect and structural effect (Bhattacharyya, 2011). In this study we have limited our investigation</w:t>
      </w:r>
      <w:r>
        <w:rPr>
          <w:spacing w:val="-57"/>
        </w:rPr>
        <w:t> </w:t>
      </w:r>
      <w:r>
        <w:rPr/>
        <w:t>to the decomposition of the activity and intensity effects. Further research could be done on the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spacing w:line="360" w:lineRule="auto"/>
        <w:ind w:right="240"/>
      </w:pPr>
      <w:r>
        <w:rPr/>
        <w:t>Finally, because Cameroon and Nigeria are low-income economies, it might be necessary to</w:t>
      </w:r>
      <w:r>
        <w:rPr>
          <w:spacing w:val="1"/>
        </w:rPr>
        <w:t> </w:t>
      </w:r>
      <w:r>
        <w:rPr/>
        <w:t>investigate the incidence of energy poverty (barely mentioned in our research work) in them and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 on the</w:t>
      </w:r>
      <w:r>
        <w:rPr>
          <w:spacing w:val="1"/>
        </w:rPr>
        <w:t> </w:t>
      </w:r>
      <w:r>
        <w:rPr/>
        <w:t>growth of their economies.</w:t>
      </w:r>
    </w:p>
    <w:p>
      <w:pPr>
        <w:spacing w:after="0" w:line="36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79"/>
        <w:jc w:val="left"/>
      </w:pPr>
      <w:bookmarkStart w:name="_TOC_250000" w:id="88"/>
      <w:bookmarkEnd w:id="88"/>
      <w:r>
        <w:rPr/>
        <w:t>REFERENCES</w:t>
      </w:r>
    </w:p>
    <w:p>
      <w:pPr>
        <w:pStyle w:val="BodyText"/>
        <w:spacing w:line="360" w:lineRule="auto" w:before="132"/>
        <w:ind w:left="900" w:right="239" w:hanging="540"/>
      </w:pPr>
      <w:r>
        <w:rPr/>
        <w:t>Acemoglu, D. (2003). Root causes: A historical approach to assessing the role of institutions in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development.</w:t>
      </w:r>
      <w:r>
        <w:rPr>
          <w:spacing w:val="1"/>
        </w:rPr>
        <w:t> </w:t>
      </w:r>
      <w:r>
        <w:rPr>
          <w:i/>
        </w:rPr>
        <w:t>Finance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2"/>
        </w:rPr>
        <w:t> </w:t>
      </w:r>
      <w:r>
        <w:rPr/>
        <w:t>IMF, June, 40(2),</w:t>
      </w:r>
      <w:r>
        <w:rPr>
          <w:spacing w:val="-1"/>
        </w:rPr>
        <w:t> </w:t>
      </w:r>
      <w:r>
        <w:rPr/>
        <w:t>27-30.</w:t>
      </w:r>
    </w:p>
    <w:p>
      <w:pPr>
        <w:pStyle w:val="BodyText"/>
        <w:spacing w:line="360" w:lineRule="auto"/>
        <w:ind w:left="900" w:right="233" w:hanging="540"/>
      </w:pPr>
      <w:r>
        <w:rPr/>
        <w:t>Acemoglu, D., Autor, D.H., &amp; Lyle, D. (2004). Women, war and wages: The effect of female</w:t>
      </w:r>
      <w:r>
        <w:rPr>
          <w:spacing w:val="1"/>
        </w:rPr>
        <w:t> </w:t>
      </w:r>
      <w:r>
        <w:rPr/>
        <w:t>labor supply on the wage structure at midcentury. </w:t>
      </w:r>
      <w:r>
        <w:rPr>
          <w:i/>
        </w:rPr>
        <w:t>Journal of Political Economy </w:t>
      </w:r>
      <w:r>
        <w:rPr/>
        <w:t>112, 497 –</w:t>
      </w:r>
      <w:r>
        <w:rPr>
          <w:spacing w:val="1"/>
        </w:rPr>
        <w:t> </w:t>
      </w:r>
      <w:r>
        <w:rPr/>
        <w:t>551.</w:t>
      </w:r>
    </w:p>
    <w:p>
      <w:pPr>
        <w:pStyle w:val="BodyText"/>
        <w:spacing w:line="360" w:lineRule="auto" w:before="2"/>
        <w:ind w:left="900" w:right="235" w:hanging="540"/>
      </w:pPr>
      <w:r>
        <w:rPr/>
        <w:t>Adagunodo, M. (2014). An empirical analysis of petroleum products demand in Nigeria: A</w:t>
      </w:r>
      <w:r>
        <w:rPr>
          <w:spacing w:val="1"/>
        </w:rPr>
        <w:t> </w:t>
      </w:r>
      <w:r>
        <w:rPr/>
        <w:t>random trend approach. In A. Adenikinju, A. Iwayemi &amp; W. Iledare, (Eds.), Energy access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options.</w:t>
      </w:r>
      <w:r>
        <w:rPr>
          <w:spacing w:val="1"/>
        </w:rPr>
        <w:t> </w:t>
      </w:r>
      <w:r>
        <w:rPr/>
        <w:t>Proceedings of the 2014 NAEE/IAEE conference. Ibadan: Patrick Edebor &amp; Associates.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19.</w:t>
      </w:r>
    </w:p>
    <w:p>
      <w:pPr>
        <w:pStyle w:val="BodyText"/>
        <w:spacing w:line="360" w:lineRule="auto"/>
        <w:ind w:left="900" w:right="237" w:hanging="540"/>
      </w:pPr>
      <w:r>
        <w:rPr/>
        <w:t>Adejumo, V. A. (2014). Energy infrastructure crisis: Public or private solution for Nigeria. In A.</w:t>
      </w:r>
      <w:r>
        <w:rPr>
          <w:spacing w:val="1"/>
        </w:rPr>
        <w:t> </w:t>
      </w:r>
      <w:r>
        <w:rPr/>
        <w:t>Adenikinju, A. Iwayemi, &amp; W. Iledare (Eds.), Energy resource management in a federal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NAEE/IAEE</w:t>
      </w:r>
      <w:r>
        <w:rPr>
          <w:spacing w:val="1"/>
        </w:rPr>
        <w:t> </w:t>
      </w:r>
      <w:r>
        <w:rPr/>
        <w:t>conference.</w:t>
      </w:r>
      <w:r>
        <w:rPr>
          <w:spacing w:val="1"/>
        </w:rPr>
        <w:t> </w:t>
      </w:r>
      <w:r>
        <w:rPr/>
        <w:t>Ibadan: Patrick</w:t>
      </w:r>
      <w:r>
        <w:rPr>
          <w:spacing w:val="-1"/>
        </w:rPr>
        <w:t> </w:t>
      </w:r>
      <w:r>
        <w:rPr/>
        <w:t>Edebor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Associates.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19.</w:t>
      </w:r>
    </w:p>
    <w:p>
      <w:pPr>
        <w:pStyle w:val="BodyText"/>
      </w:pPr>
      <w:r>
        <w:rPr/>
        <w:t>Adesanya, O.</w:t>
      </w:r>
      <w:r>
        <w:rPr>
          <w:spacing w:val="-2"/>
        </w:rPr>
        <w:t> </w:t>
      </w:r>
      <w:r>
        <w:rPr/>
        <w:t>(2009).</w:t>
      </w:r>
      <w:r>
        <w:rPr>
          <w:spacing w:val="-2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Gaunt</w:t>
      </w:r>
      <w:r>
        <w:rPr>
          <w:spacing w:val="-2"/>
        </w:rPr>
        <w:t> </w:t>
      </w:r>
      <w:r>
        <w:rPr/>
        <w:t>energy.</w:t>
      </w:r>
      <w:r>
        <w:rPr>
          <w:spacing w:val="1"/>
        </w:rPr>
        <w:t> </w:t>
      </w:r>
      <w:r>
        <w:rPr/>
        <w:t>IAEE</w:t>
      </w:r>
      <w:r>
        <w:rPr>
          <w:spacing w:val="-1"/>
        </w:rPr>
        <w:t> </w:t>
      </w:r>
      <w:r>
        <w:rPr>
          <w:i/>
        </w:rPr>
        <w:t>Energy</w:t>
      </w:r>
      <w:r>
        <w:rPr>
          <w:i/>
          <w:spacing w:val="-2"/>
        </w:rPr>
        <w:t> </w:t>
      </w:r>
      <w:r>
        <w:rPr>
          <w:i/>
        </w:rPr>
        <w:t>Forum</w:t>
      </w:r>
      <w:r>
        <w:rPr/>
        <w:t>, First</w:t>
      </w:r>
      <w:r>
        <w:rPr>
          <w:spacing w:val="-2"/>
        </w:rPr>
        <w:t> </w:t>
      </w:r>
      <w:r>
        <w:rPr/>
        <w:t>Quarter,</w:t>
      </w:r>
      <w:r>
        <w:rPr>
          <w:spacing w:val="-2"/>
        </w:rPr>
        <w:t> </w:t>
      </w:r>
      <w:r>
        <w:rPr/>
        <w:t>20-21.</w:t>
      </w:r>
    </w:p>
    <w:p>
      <w:pPr>
        <w:pStyle w:val="BodyText"/>
        <w:spacing w:line="360" w:lineRule="auto" w:before="139"/>
        <w:ind w:left="900" w:right="241" w:hanging="480"/>
      </w:pPr>
      <w:r>
        <w:rPr/>
        <w:t>African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Group/African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Commission/United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(2013).  African</w:t>
      </w:r>
      <w:r>
        <w:rPr>
          <w:spacing w:val="-1"/>
        </w:rPr>
        <w:t> </w:t>
      </w:r>
      <w:r>
        <w:rPr/>
        <w:t>Statistical Yearbook;</w:t>
      </w:r>
      <w:r>
        <w:rPr>
          <w:spacing w:val="1"/>
        </w:rPr>
        <w:t> </w:t>
      </w:r>
      <w:r>
        <w:rPr/>
        <w:t>ISSN 1561-2805</w:t>
      </w:r>
    </w:p>
    <w:p>
      <w:pPr>
        <w:pStyle w:val="BodyText"/>
        <w:spacing w:line="360" w:lineRule="auto"/>
        <w:ind w:left="900" w:right="237" w:hanging="540"/>
      </w:pPr>
      <w:r>
        <w:rPr/>
        <w:t>Afaha, J.S. (2014). Energy access, consumption pattern and determinants of energy choice in</w:t>
      </w:r>
      <w:r>
        <w:rPr>
          <w:spacing w:val="1"/>
        </w:rPr>
        <w:t> </w:t>
      </w:r>
      <w:r>
        <w:rPr/>
        <w:t>households in Lagos State (A study of Ikorodu Metropolis). In A. Adenikinju, A. Iwayemi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Iledare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options.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NAEE/IAEE</w:t>
      </w:r>
      <w:r>
        <w:rPr>
          <w:spacing w:val="60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Ibadan:</w:t>
      </w:r>
      <w:r>
        <w:rPr>
          <w:spacing w:val="-1"/>
        </w:rPr>
        <w:t> </w:t>
      </w:r>
      <w:r>
        <w:rPr/>
        <w:t>Patrick</w:t>
      </w:r>
      <w:r>
        <w:rPr>
          <w:spacing w:val="-1"/>
        </w:rPr>
        <w:t> </w:t>
      </w:r>
      <w:r>
        <w:rPr/>
        <w:t>Edebor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Associates. chapter 1.</w:t>
      </w:r>
    </w:p>
    <w:p>
      <w:pPr>
        <w:pStyle w:val="BodyText"/>
        <w:spacing w:line="360" w:lineRule="auto"/>
        <w:ind w:left="900" w:right="237" w:hanging="540"/>
      </w:pPr>
      <w:r>
        <w:rPr/>
        <w:t>Agung, I. G. N. (2009).</w:t>
      </w:r>
      <w:r>
        <w:rPr>
          <w:spacing w:val="1"/>
        </w:rPr>
        <w:t> </w:t>
      </w:r>
      <w:r>
        <w:rPr/>
        <w:t>Time series data analysis using E-Views, Singapore: John Wiley and</w:t>
      </w:r>
      <w:r>
        <w:rPr>
          <w:spacing w:val="1"/>
        </w:rPr>
        <w:t> </w:t>
      </w:r>
      <w:r>
        <w:rPr/>
        <w:t>Sons</w:t>
      </w:r>
      <w:r>
        <w:rPr>
          <w:spacing w:val="-1"/>
        </w:rPr>
        <w:t> </w:t>
      </w:r>
      <w:r>
        <w:rPr/>
        <w:t>(Asia)</w:t>
      </w:r>
      <w:r>
        <w:rPr>
          <w:spacing w:val="-1"/>
        </w:rPr>
        <w:t> </w:t>
      </w:r>
      <w:r>
        <w:rPr/>
        <w:t>Plc.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208.</w:t>
      </w:r>
    </w:p>
    <w:p>
      <w:pPr>
        <w:pStyle w:val="BodyText"/>
        <w:spacing w:line="360" w:lineRule="auto"/>
        <w:ind w:left="900" w:right="239" w:hanging="540"/>
      </w:pPr>
      <w:r>
        <w:rPr/>
        <w:t>Akinwale, O., Ogundari, I.O., &amp; Olaopa, O.R., (2014).</w:t>
      </w:r>
      <w:r>
        <w:rPr>
          <w:spacing w:val="1"/>
        </w:rPr>
        <w:t> </w:t>
      </w:r>
      <w:r>
        <w:rPr/>
        <w:t>Managing energy resources through</w:t>
      </w:r>
      <w:r>
        <w:rPr>
          <w:spacing w:val="1"/>
        </w:rPr>
        <w:t> </w:t>
      </w:r>
      <w:r>
        <w:rPr/>
        <w:t>sovereign wealth fund and renewable energy technologies in Nigeria. In A. Adenikinju, A.</w:t>
      </w:r>
      <w:r>
        <w:rPr>
          <w:spacing w:val="1"/>
        </w:rPr>
        <w:t> </w:t>
      </w:r>
      <w:r>
        <w:rPr/>
        <w:t>Iwayemi,</w:t>
      </w:r>
      <w:r>
        <w:rPr>
          <w:spacing w:val="41"/>
        </w:rPr>
        <w:t> </w:t>
      </w:r>
      <w:r>
        <w:rPr/>
        <w:t>&amp;</w:t>
      </w:r>
      <w:r>
        <w:rPr>
          <w:spacing w:val="40"/>
        </w:rPr>
        <w:t> </w:t>
      </w:r>
      <w:r>
        <w:rPr/>
        <w:t>W.</w:t>
      </w:r>
      <w:r>
        <w:rPr>
          <w:spacing w:val="44"/>
        </w:rPr>
        <w:t> </w:t>
      </w:r>
      <w:r>
        <w:rPr/>
        <w:t>Iledare</w:t>
      </w:r>
      <w:r>
        <w:rPr>
          <w:spacing w:val="41"/>
        </w:rPr>
        <w:t> </w:t>
      </w:r>
      <w:r>
        <w:rPr/>
        <w:t>(Eds.),</w:t>
      </w:r>
      <w:r>
        <w:rPr>
          <w:spacing w:val="41"/>
        </w:rPr>
        <w:t> </w:t>
      </w:r>
      <w:r>
        <w:rPr/>
        <w:t>Energy</w:t>
      </w:r>
      <w:r>
        <w:rPr>
          <w:spacing w:val="40"/>
        </w:rPr>
        <w:t> </w:t>
      </w:r>
      <w:r>
        <w:rPr/>
        <w:t>resource</w:t>
      </w:r>
      <w:r>
        <w:rPr>
          <w:spacing w:val="41"/>
        </w:rPr>
        <w:t> </w:t>
      </w:r>
      <w:r>
        <w:rPr/>
        <w:t>management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federal</w:t>
      </w:r>
      <w:r>
        <w:rPr>
          <w:spacing w:val="42"/>
        </w:rPr>
        <w:t> </w:t>
      </w:r>
      <w:r>
        <w:rPr/>
        <w:t>system</w:t>
      </w:r>
    </w:p>
    <w:p>
      <w:pPr>
        <w:pStyle w:val="BodyText"/>
        <w:spacing w:line="360" w:lineRule="auto" w:before="1"/>
        <w:ind w:left="900" w:right="238"/>
      </w:pPr>
      <w:r>
        <w:rPr/>
        <w:t>:challenges, Constraints and strategies. Proceedings of the 2013 NAEE/IAEE conference</w:t>
      </w:r>
      <w:r>
        <w:rPr>
          <w:spacing w:val="1"/>
        </w:rPr>
        <w:t> </w:t>
      </w:r>
      <w:r>
        <w:rPr/>
        <w:t>Ibadan:</w:t>
      </w:r>
      <w:r>
        <w:rPr>
          <w:spacing w:val="-1"/>
        </w:rPr>
        <w:t> </w:t>
      </w:r>
      <w:r>
        <w:rPr/>
        <w:t>Patrick</w:t>
      </w:r>
      <w:r>
        <w:rPr>
          <w:spacing w:val="-1"/>
        </w:rPr>
        <w:t> </w:t>
      </w:r>
      <w:r>
        <w:rPr/>
        <w:t>Edebor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Associates.</w:t>
      </w:r>
      <w:r>
        <w:rPr>
          <w:spacing w:val="2"/>
        </w:rPr>
        <w:t> </w:t>
      </w:r>
      <w:r>
        <w:rPr/>
        <w:t>20-33.</w:t>
      </w:r>
    </w:p>
    <w:p>
      <w:pPr>
        <w:pStyle w:val="BodyText"/>
        <w:spacing w:line="360" w:lineRule="auto"/>
        <w:ind w:left="900" w:right="237" w:hanging="540"/>
      </w:pPr>
      <w:r>
        <w:rPr/>
        <w:t>Alamonova, A. (n.d.): Prospects of meeting energy demand in Slovakia. World Energy Council</w:t>
      </w:r>
      <w:r>
        <w:rPr>
          <w:spacing w:val="1"/>
        </w:rPr>
        <w:t> </w:t>
      </w:r>
      <w:r>
        <w:rPr/>
        <w:t>Publications,</w:t>
      </w:r>
      <w:r>
        <w:rPr>
          <w:spacing w:val="-1"/>
        </w:rPr>
        <w:t> </w:t>
      </w:r>
      <w:r>
        <w:rPr/>
        <w:t>(1999-</w:t>
      </w:r>
      <w:r>
        <w:rPr>
          <w:spacing w:val="-1"/>
        </w:rPr>
        <w:t> </w:t>
      </w:r>
      <w:r>
        <w:rPr/>
        <w:t>2001)</w:t>
      </w:r>
      <w:r>
        <w:rPr>
          <w:spacing w:val="-1"/>
        </w:rPr>
        <w:t> </w:t>
      </w:r>
      <w:r>
        <w:rPr/>
        <w:t>1-14.</w:t>
      </w:r>
    </w:p>
    <w:p>
      <w:pPr>
        <w:spacing w:after="0" w:line="360" w:lineRule="auto"/>
        <w:sectPr>
          <w:pgSz w:w="12240" w:h="15840"/>
          <w:pgMar w:header="0" w:footer="987" w:top="1360" w:bottom="1200" w:left="1080" w:right="1200"/>
        </w:sectPr>
      </w:pPr>
    </w:p>
    <w:p>
      <w:pPr>
        <w:pStyle w:val="BodyText"/>
        <w:spacing w:line="360" w:lineRule="auto" w:before="74"/>
        <w:ind w:left="900" w:right="243" w:hanging="540"/>
      </w:pPr>
      <w:r>
        <w:rPr/>
        <w:t>Alhajji, A.F. (2005). Three Decades of the Oil Embargo: Was 1973 Unique? The Journal of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and Development, 30(2), 223-237.</w:t>
      </w:r>
    </w:p>
    <w:p>
      <w:pPr>
        <w:pStyle w:val="BodyText"/>
        <w:spacing w:line="360" w:lineRule="auto" w:before="1"/>
        <w:ind w:left="900" w:right="235" w:hanging="540"/>
      </w:pPr>
      <w:r>
        <w:rPr/>
        <w:t>Ali, G.A. &amp; Heo, E. (2014). Efficiency in domestic gas production and utilization for sustainable</w:t>
      </w:r>
      <w:r>
        <w:rPr>
          <w:spacing w:val="1"/>
        </w:rPr>
        <w:t> </w:t>
      </w:r>
      <w:r>
        <w:rPr/>
        <w:t>economic growth in Nigeria. In A. Adenikinju,, A. Iwayemi, &amp; W. Iledare (Eds.), Energy</w:t>
      </w:r>
      <w:r>
        <w:rPr>
          <w:spacing w:val="1"/>
        </w:rPr>
        <w:t> </w:t>
      </w:r>
      <w:r>
        <w:rPr/>
        <w:t>access for economic development: Policy, institutional frameworks and strategic options.</w:t>
      </w:r>
      <w:r>
        <w:rPr>
          <w:spacing w:val="1"/>
        </w:rPr>
        <w:t> </w:t>
      </w:r>
      <w:r>
        <w:rPr/>
        <w:t>Proceedings of the 2014 NAEE/IAEE conference. Ibadan: Patrick Edebor &amp;Associates.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46.</w:t>
      </w:r>
    </w:p>
    <w:p>
      <w:pPr>
        <w:pStyle w:val="BodyText"/>
        <w:spacing w:line="360" w:lineRule="auto"/>
        <w:ind w:left="900" w:right="237" w:hanging="540"/>
      </w:pPr>
      <w:r>
        <w:rPr/>
        <w:t>Alvarado, S., Durney, M., &amp; Maldonado, P. (n. d.): Issues raised by the sudden and massive</w:t>
      </w:r>
      <w:r>
        <w:rPr>
          <w:spacing w:val="1"/>
        </w:rPr>
        <w:t> </w:t>
      </w:r>
      <w:r>
        <w:rPr/>
        <w:t>penetration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</w:t>
      </w:r>
      <w:r>
        <w:rPr>
          <w:spacing w:val="2"/>
        </w:rPr>
        <w:t> </w:t>
      </w:r>
      <w:r>
        <w:rPr/>
        <w:t>gas: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Chile; World Energy</w:t>
      </w:r>
      <w:r>
        <w:rPr>
          <w:spacing w:val="-6"/>
        </w:rPr>
        <w:t> </w:t>
      </w:r>
      <w:r>
        <w:rPr/>
        <w:t>Council (1999-2001), 1-12.</w:t>
      </w:r>
    </w:p>
    <w:p>
      <w:pPr>
        <w:pStyle w:val="BodyText"/>
        <w:spacing w:line="360" w:lineRule="auto"/>
        <w:ind w:left="900" w:right="238" w:hanging="540"/>
      </w:pPr>
      <w:r>
        <w:rPr/>
        <w:t>Amin, A.A. (2002). An examination of the sources of economic growth in Cameroon. AERC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Paper 116,). Nairobi: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 Economic</w:t>
      </w:r>
      <w:r>
        <w:rPr>
          <w:spacing w:val="-2"/>
        </w:rPr>
        <w:t> </w:t>
      </w:r>
      <w:r>
        <w:rPr/>
        <w:t>Research Consortium. 1-47</w:t>
      </w:r>
    </w:p>
    <w:p>
      <w:pPr>
        <w:pStyle w:val="BodyText"/>
      </w:pPr>
      <w:r>
        <w:rPr/>
        <w:t>Ang,</w:t>
      </w:r>
      <w:r>
        <w:rPr>
          <w:spacing w:val="15"/>
        </w:rPr>
        <w:t> </w:t>
      </w:r>
      <w:r>
        <w:rPr/>
        <w:t>B.</w:t>
      </w:r>
      <w:r>
        <w:rPr>
          <w:spacing w:val="14"/>
        </w:rPr>
        <w:t> </w:t>
      </w:r>
      <w:r>
        <w:rPr/>
        <w:t>W.</w:t>
      </w:r>
      <w:r>
        <w:rPr>
          <w:spacing w:val="13"/>
        </w:rPr>
        <w:t> </w:t>
      </w:r>
      <w:r>
        <w:rPr/>
        <w:t>(2004):</w:t>
      </w:r>
      <w:r>
        <w:rPr>
          <w:spacing w:val="13"/>
        </w:rPr>
        <w:t> </w:t>
      </w:r>
      <w:r>
        <w:rPr/>
        <w:t>Decomposition</w:t>
      </w:r>
      <w:r>
        <w:rPr>
          <w:spacing w:val="14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policy</w:t>
      </w:r>
      <w:r>
        <w:rPr>
          <w:spacing w:val="9"/>
        </w:rPr>
        <w:t> </w:t>
      </w:r>
      <w:r>
        <w:rPr/>
        <w:t>making: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preferred</w:t>
      </w:r>
      <w:r>
        <w:rPr>
          <w:spacing w:val="14"/>
        </w:rPr>
        <w:t> </w:t>
      </w:r>
      <w:r>
        <w:rPr/>
        <w:t>method?</w:t>
      </w:r>
    </w:p>
    <w:p>
      <w:pPr>
        <w:spacing w:before="138"/>
        <w:ind w:left="900" w:right="0" w:firstLine="0"/>
        <w:jc w:val="left"/>
        <w:rPr>
          <w:sz w:val="24"/>
        </w:rPr>
      </w:pP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32(9),</w:t>
      </w:r>
      <w:r>
        <w:rPr>
          <w:spacing w:val="-1"/>
          <w:sz w:val="24"/>
        </w:rPr>
        <w:t> </w:t>
      </w:r>
      <w:r>
        <w:rPr>
          <w:sz w:val="24"/>
        </w:rPr>
        <w:t>1131-1139.</w:t>
      </w:r>
    </w:p>
    <w:p>
      <w:pPr>
        <w:pStyle w:val="BodyText"/>
        <w:spacing w:line="362" w:lineRule="auto" w:before="137"/>
        <w:ind w:left="900" w:right="241" w:hanging="540"/>
        <w:jc w:val="left"/>
      </w:pPr>
      <w:r>
        <w:rPr/>
        <w:t>Ang,</w:t>
      </w:r>
      <w:r>
        <w:rPr>
          <w:spacing w:val="36"/>
        </w:rPr>
        <w:t> </w:t>
      </w:r>
      <w:r>
        <w:rPr/>
        <w:t>B.W.,</w:t>
      </w:r>
      <w:r>
        <w:rPr>
          <w:spacing w:val="37"/>
        </w:rPr>
        <w:t> </w:t>
      </w:r>
      <w:r>
        <w:rPr/>
        <w:t>&amp;</w:t>
      </w:r>
      <w:r>
        <w:rPr>
          <w:spacing w:val="36"/>
        </w:rPr>
        <w:t> </w:t>
      </w:r>
      <w:r>
        <w:rPr/>
        <w:t>Zhang,</w:t>
      </w:r>
      <w:r>
        <w:rPr>
          <w:spacing w:val="38"/>
        </w:rPr>
        <w:t> </w:t>
      </w:r>
      <w:r>
        <w:rPr/>
        <w:t>F.Q.,</w:t>
      </w:r>
      <w:r>
        <w:rPr>
          <w:spacing w:val="35"/>
        </w:rPr>
        <w:t> </w:t>
      </w:r>
      <w:r>
        <w:rPr/>
        <w:t>(2000).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survey</w:t>
      </w:r>
      <w:r>
        <w:rPr>
          <w:spacing w:val="30"/>
        </w:rPr>
        <w:t> </w:t>
      </w:r>
      <w:r>
        <w:rPr/>
        <w:t>of</w:t>
      </w:r>
      <w:r>
        <w:rPr>
          <w:spacing w:val="36"/>
        </w:rPr>
        <w:t> </w:t>
      </w:r>
      <w:r>
        <w:rPr/>
        <w:t>index</w:t>
      </w:r>
      <w:r>
        <w:rPr>
          <w:spacing w:val="36"/>
        </w:rPr>
        <w:t> </w:t>
      </w:r>
      <w:r>
        <w:rPr/>
        <w:t>decomposition</w:t>
      </w:r>
      <w:r>
        <w:rPr>
          <w:spacing w:val="35"/>
        </w:rPr>
        <w:t> </w:t>
      </w:r>
      <w:r>
        <w:rPr/>
        <w:t>analysis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energy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studies. </w:t>
      </w:r>
      <w:r>
        <w:rPr>
          <w:i/>
        </w:rPr>
        <w:t>Energy</w:t>
      </w:r>
      <w:r>
        <w:rPr/>
        <w:t>, 12, 1149-1176.</w:t>
      </w:r>
    </w:p>
    <w:p>
      <w:pPr>
        <w:pStyle w:val="BodyText"/>
        <w:spacing w:line="360" w:lineRule="auto"/>
        <w:ind w:left="900" w:right="241" w:hanging="540"/>
        <w:jc w:val="left"/>
      </w:pPr>
      <w:r>
        <w:rPr/>
        <w:t>Antoci,</w:t>
      </w:r>
      <w:r>
        <w:rPr>
          <w:spacing w:val="3"/>
        </w:rPr>
        <w:t> </w:t>
      </w:r>
      <w:r>
        <w:rPr/>
        <w:t>A.,</w:t>
      </w:r>
      <w:r>
        <w:rPr>
          <w:spacing w:val="2"/>
        </w:rPr>
        <w:t> </w:t>
      </w:r>
      <w:r>
        <w:rPr/>
        <w:t>Sacco,</w:t>
      </w:r>
      <w:r>
        <w:rPr>
          <w:spacing w:val="2"/>
        </w:rPr>
        <w:t> </w:t>
      </w:r>
      <w:r>
        <w:rPr/>
        <w:t>P.L.</w:t>
      </w:r>
      <w:r>
        <w:rPr>
          <w:spacing w:val="3"/>
        </w:rPr>
        <w:t> </w:t>
      </w:r>
      <w:r>
        <w:rPr/>
        <w:t>&amp; Vanin,</w:t>
      </w:r>
      <w:r>
        <w:rPr>
          <w:spacing w:val="3"/>
        </w:rPr>
        <w:t> </w:t>
      </w:r>
      <w:r>
        <w:rPr/>
        <w:t>P.,</w:t>
      </w:r>
      <w:r>
        <w:rPr>
          <w:spacing w:val="3"/>
        </w:rPr>
        <w:t> </w:t>
      </w:r>
      <w:r>
        <w:rPr/>
        <w:t>(2001).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5"/>
        </w:rPr>
        <w:t> </w:t>
      </w:r>
      <w:r>
        <w:rPr/>
        <w:t>poverty: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evolution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participation.</w:t>
      </w:r>
      <w:r>
        <w:rPr>
          <w:spacing w:val="2"/>
        </w:rPr>
        <w:t> </w:t>
      </w:r>
      <w:r>
        <w:rPr/>
        <w:t>Bonn:</w:t>
      </w:r>
      <w:r>
        <w:rPr>
          <w:spacing w:val="-1"/>
        </w:rPr>
        <w:t> </w:t>
      </w:r>
      <w:r>
        <w:rPr/>
        <w:t>Bonn Graduate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Economics. 24-42</w:t>
      </w:r>
    </w:p>
    <w:p>
      <w:pPr>
        <w:pStyle w:val="BodyText"/>
        <w:spacing w:line="360" w:lineRule="auto"/>
        <w:ind w:right="231"/>
        <w:jc w:val="left"/>
      </w:pPr>
      <w:r>
        <w:rPr/>
        <w:t>Apampa, S. (2015, July 29). The plot thickens against corrupt Nigerians. BusinessDay; 44</w:t>
      </w:r>
      <w:r>
        <w:rPr>
          <w:spacing w:val="1"/>
        </w:rPr>
        <w:t> </w:t>
      </w:r>
      <w:r>
        <w:rPr/>
        <w:t>Atkeson,</w:t>
      </w:r>
      <w:r>
        <w:rPr>
          <w:spacing w:val="50"/>
        </w:rPr>
        <w:t> </w:t>
      </w:r>
      <w:r>
        <w:rPr/>
        <w:t>A.,</w:t>
      </w:r>
      <w:r>
        <w:rPr>
          <w:spacing w:val="53"/>
        </w:rPr>
        <w:t> </w:t>
      </w:r>
      <w:r>
        <w:rPr/>
        <w:t>&amp;</w:t>
      </w:r>
      <w:r>
        <w:rPr>
          <w:spacing w:val="49"/>
        </w:rPr>
        <w:t> </w:t>
      </w:r>
      <w:r>
        <w:rPr/>
        <w:t>Kehoe,</w:t>
      </w:r>
      <w:r>
        <w:rPr>
          <w:spacing w:val="53"/>
        </w:rPr>
        <w:t> </w:t>
      </w:r>
      <w:r>
        <w:rPr/>
        <w:t>A.</w:t>
      </w:r>
      <w:r>
        <w:rPr>
          <w:spacing w:val="49"/>
        </w:rPr>
        <w:t> </w:t>
      </w:r>
      <w:r>
        <w:rPr/>
        <w:t>J.,</w:t>
      </w:r>
      <w:r>
        <w:rPr>
          <w:spacing w:val="51"/>
        </w:rPr>
        <w:t> </w:t>
      </w:r>
      <w:r>
        <w:rPr/>
        <w:t>(2000).</w:t>
      </w:r>
      <w:r>
        <w:rPr>
          <w:spacing w:val="50"/>
        </w:rPr>
        <w:t> </w:t>
      </w:r>
      <w:r>
        <w:rPr/>
        <w:t>Models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energy</w:t>
      </w:r>
      <w:r>
        <w:rPr>
          <w:spacing w:val="45"/>
        </w:rPr>
        <w:t> </w:t>
      </w:r>
      <w:r>
        <w:rPr/>
        <w:t>use:</w:t>
      </w:r>
      <w:r>
        <w:rPr>
          <w:spacing w:val="50"/>
        </w:rPr>
        <w:t> </w:t>
      </w:r>
      <w:r>
        <w:rPr/>
        <w:t>Putty-putty</w:t>
      </w:r>
      <w:r>
        <w:rPr>
          <w:spacing w:val="45"/>
        </w:rPr>
        <w:t> </w:t>
      </w:r>
      <w:r>
        <w:rPr/>
        <w:t>versus</w:t>
      </w:r>
      <w:r>
        <w:rPr>
          <w:spacing w:val="53"/>
        </w:rPr>
        <w:t> </w:t>
      </w:r>
      <w:r>
        <w:rPr/>
        <w:t>putty-clay,.</w:t>
      </w:r>
    </w:p>
    <w:p>
      <w:pPr>
        <w:pStyle w:val="BodyText"/>
        <w:ind w:left="900"/>
        <w:jc w:val="left"/>
      </w:pPr>
      <w:r>
        <w:rPr/>
        <w:t>Federal</w:t>
      </w:r>
      <w:r>
        <w:rPr>
          <w:spacing w:val="-1"/>
        </w:rPr>
        <w:t> </w:t>
      </w:r>
      <w:r>
        <w:rPr/>
        <w:t>Reserve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 Minneapolis;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230/JV. 1-28.</w:t>
      </w:r>
    </w:p>
    <w:p>
      <w:pPr>
        <w:pStyle w:val="BodyText"/>
        <w:spacing w:before="135"/>
        <w:jc w:val="left"/>
      </w:pPr>
      <w:r>
        <w:rPr/>
        <w:t>Atkinson,</w:t>
      </w:r>
      <w:r>
        <w:rPr>
          <w:spacing w:val="13"/>
        </w:rPr>
        <w:t> </w:t>
      </w:r>
      <w:r>
        <w:rPr/>
        <w:t>J.,</w:t>
      </w:r>
      <w:r>
        <w:rPr>
          <w:spacing w:val="15"/>
        </w:rPr>
        <w:t> </w:t>
      </w:r>
      <w:r>
        <w:rPr/>
        <w:t>&amp;</w:t>
      </w:r>
      <w:r>
        <w:rPr>
          <w:spacing w:val="13"/>
        </w:rPr>
        <w:t> </w:t>
      </w:r>
      <w:r>
        <w:rPr/>
        <w:t>Manning,</w:t>
      </w:r>
      <w:r>
        <w:rPr>
          <w:spacing w:val="15"/>
        </w:rPr>
        <w:t> </w:t>
      </w:r>
      <w:r>
        <w:rPr/>
        <w:t>N.,</w:t>
      </w:r>
      <w:r>
        <w:rPr>
          <w:spacing w:val="16"/>
        </w:rPr>
        <w:t> </w:t>
      </w:r>
      <w:r>
        <w:rPr/>
        <w:t>(1995).</w:t>
      </w:r>
      <w:r>
        <w:rPr>
          <w:spacing w:val="31"/>
        </w:rPr>
        <w:t> </w:t>
      </w:r>
      <w:r>
        <w:rPr/>
        <w:t>A</w:t>
      </w:r>
      <w:r>
        <w:rPr>
          <w:spacing w:val="15"/>
        </w:rPr>
        <w:t> </w:t>
      </w:r>
      <w:r>
        <w:rPr/>
        <w:t>survey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energy</w:t>
      </w:r>
      <w:r>
        <w:rPr>
          <w:spacing w:val="10"/>
        </w:rPr>
        <w:t> </w:t>
      </w:r>
      <w:r>
        <w:rPr/>
        <w:t>elasticities.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B.</w:t>
      </w:r>
      <w:r>
        <w:rPr>
          <w:spacing w:val="16"/>
        </w:rPr>
        <w:t> </w:t>
      </w:r>
      <w:r>
        <w:rPr/>
        <w:t>Terry,</w:t>
      </w:r>
    </w:p>
    <w:p>
      <w:pPr>
        <w:pStyle w:val="BodyText"/>
        <w:spacing w:line="362" w:lineRule="auto" w:before="136"/>
        <w:ind w:left="900" w:right="231"/>
        <w:jc w:val="left"/>
      </w:pPr>
      <w:r>
        <w:rPr/>
        <w:t>P.</w:t>
      </w:r>
      <w:r>
        <w:rPr>
          <w:spacing w:val="38"/>
        </w:rPr>
        <w:t> </w:t>
      </w:r>
      <w:r>
        <w:rPr/>
        <w:t>Elkins,</w:t>
      </w:r>
      <w:r>
        <w:rPr>
          <w:spacing w:val="39"/>
        </w:rPr>
        <w:t> </w:t>
      </w:r>
      <w:r>
        <w:rPr/>
        <w:t>&amp;</w:t>
      </w:r>
      <w:r>
        <w:rPr>
          <w:spacing w:val="36"/>
        </w:rPr>
        <w:t> </w:t>
      </w:r>
      <w:r>
        <w:rPr/>
        <w:t>N.</w:t>
      </w:r>
      <w:r>
        <w:rPr>
          <w:spacing w:val="35"/>
        </w:rPr>
        <w:t> </w:t>
      </w:r>
      <w:r>
        <w:rPr/>
        <w:t>Johnstone,</w:t>
      </w:r>
      <w:r>
        <w:rPr>
          <w:spacing w:val="37"/>
        </w:rPr>
        <w:t> </w:t>
      </w:r>
      <w:r>
        <w:rPr/>
        <w:t>(Eds.),</w:t>
      </w:r>
      <w:r>
        <w:rPr>
          <w:spacing w:val="37"/>
        </w:rPr>
        <w:t> </w:t>
      </w:r>
      <w:r>
        <w:rPr/>
        <w:t>Global</w:t>
      </w:r>
      <w:r>
        <w:rPr>
          <w:spacing w:val="38"/>
        </w:rPr>
        <w:t> </w:t>
      </w:r>
      <w:r>
        <w:rPr/>
        <w:t>warming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energy</w:t>
      </w:r>
      <w:r>
        <w:rPr>
          <w:spacing w:val="33"/>
        </w:rPr>
        <w:t> </w:t>
      </w:r>
      <w:r>
        <w:rPr/>
        <w:t>demand.</w:t>
      </w:r>
      <w:r>
        <w:rPr>
          <w:spacing w:val="40"/>
        </w:rPr>
        <w:t> </w:t>
      </w:r>
      <w:r>
        <w:rPr/>
        <w:t>London:</w:t>
      </w:r>
      <w:r>
        <w:rPr>
          <w:spacing w:val="-57"/>
        </w:rPr>
        <w:t> </w:t>
      </w:r>
      <w:r>
        <w:rPr/>
        <w:t>Routledge.</w:t>
      </w:r>
    </w:p>
    <w:p>
      <w:pPr>
        <w:pStyle w:val="BodyText"/>
        <w:spacing w:line="271" w:lineRule="exact"/>
        <w:jc w:val="left"/>
      </w:pPr>
      <w:r>
        <w:rPr/>
        <w:t>Atuanya,</w:t>
      </w:r>
      <w:r>
        <w:rPr>
          <w:spacing w:val="55"/>
        </w:rPr>
        <w:t> </w:t>
      </w:r>
      <w:r>
        <w:rPr/>
        <w:t>P.</w:t>
      </w:r>
      <w:r>
        <w:rPr>
          <w:spacing w:val="56"/>
        </w:rPr>
        <w:t> </w:t>
      </w:r>
      <w:r>
        <w:rPr/>
        <w:t>(2015,</w:t>
      </w:r>
      <w:r>
        <w:rPr>
          <w:spacing w:val="56"/>
        </w:rPr>
        <w:t> </w:t>
      </w:r>
      <w:r>
        <w:rPr/>
        <w:t>15</w:t>
      </w:r>
      <w:r>
        <w:rPr>
          <w:spacing w:val="58"/>
        </w:rPr>
        <w:t> </w:t>
      </w:r>
      <w:r>
        <w:rPr/>
        <w:t>July).</w:t>
      </w:r>
      <w:r>
        <w:rPr>
          <w:spacing w:val="58"/>
        </w:rPr>
        <w:t> </w:t>
      </w:r>
      <w:r>
        <w:rPr/>
        <w:t>Internal</w:t>
      </w:r>
      <w:r>
        <w:rPr>
          <w:spacing w:val="55"/>
        </w:rPr>
        <w:t> </w:t>
      </w:r>
      <w:r>
        <w:rPr/>
        <w:t>policy</w:t>
      </w:r>
      <w:r>
        <w:rPr>
          <w:spacing w:val="51"/>
        </w:rPr>
        <w:t> </w:t>
      </w:r>
      <w:r>
        <w:rPr/>
        <w:t>division</w:t>
      </w:r>
      <w:r>
        <w:rPr>
          <w:spacing w:val="56"/>
        </w:rPr>
        <w:t> </w:t>
      </w:r>
      <w:r>
        <w:rPr/>
        <w:t>seen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Buhari‘s</w:t>
      </w:r>
      <w:r>
        <w:rPr>
          <w:spacing w:val="58"/>
        </w:rPr>
        <w:t> </w:t>
      </w:r>
      <w:r>
        <w:rPr/>
        <w:t>position</w:t>
      </w:r>
      <w:r>
        <w:rPr>
          <w:spacing w:val="55"/>
        </w:rPr>
        <w:t> </w:t>
      </w:r>
      <w:r>
        <w:rPr/>
        <w:t>on</w:t>
      </w:r>
      <w:r>
        <w:rPr>
          <w:spacing w:val="56"/>
        </w:rPr>
        <w:t> </w:t>
      </w:r>
      <w:r>
        <w:rPr/>
        <w:t>subsidy.</w:t>
      </w:r>
    </w:p>
    <w:p>
      <w:pPr>
        <w:pStyle w:val="BodyText"/>
        <w:spacing w:before="140"/>
        <w:ind w:left="900"/>
      </w:pPr>
      <w:r>
        <w:rPr/>
        <w:t>BusinessDay,</w:t>
      </w:r>
      <w:r>
        <w:rPr>
          <w:spacing w:val="-2"/>
        </w:rPr>
        <w:t> </w:t>
      </w:r>
      <w:r>
        <w:rPr/>
        <w:t>1-4.</w:t>
      </w:r>
    </w:p>
    <w:p>
      <w:pPr>
        <w:spacing w:line="360" w:lineRule="auto" w:before="136"/>
        <w:ind w:left="900" w:right="233" w:hanging="540"/>
        <w:jc w:val="both"/>
        <w:rPr>
          <w:sz w:val="24"/>
        </w:rPr>
      </w:pPr>
      <w:r>
        <w:rPr>
          <w:sz w:val="24"/>
        </w:rPr>
        <w:t>Ayadi, F.S. (2014). Economic integration, growth and the environment in Africa: A study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 of Emerging Issues in Economics, Finance and Banking</w:t>
      </w:r>
      <w:r>
        <w:rPr>
          <w:sz w:val="24"/>
        </w:rPr>
        <w:t>, 3(6), 1274 –</w:t>
      </w:r>
      <w:r>
        <w:rPr>
          <w:spacing w:val="1"/>
          <w:sz w:val="24"/>
        </w:rPr>
        <w:t> </w:t>
      </w:r>
      <w:r>
        <w:rPr>
          <w:sz w:val="24"/>
        </w:rPr>
        <w:t>1278.</w:t>
      </w:r>
    </w:p>
    <w:p>
      <w:pPr>
        <w:spacing w:line="360" w:lineRule="auto" w:before="2"/>
        <w:ind w:left="900" w:right="239" w:hanging="540"/>
        <w:jc w:val="both"/>
        <w:rPr>
          <w:sz w:val="24"/>
        </w:rPr>
      </w:pPr>
      <w:r>
        <w:rPr>
          <w:sz w:val="24"/>
        </w:rPr>
        <w:t>Ayadi, F.S., &amp; Balouga, J., (2005). Trade liberalization and the environment: A developing</w:t>
      </w:r>
      <w:r>
        <w:rPr>
          <w:spacing w:val="1"/>
          <w:sz w:val="24"/>
        </w:rPr>
        <w:t> </w:t>
      </w:r>
      <w:r>
        <w:rPr>
          <w:sz w:val="24"/>
        </w:rPr>
        <w:t>country‘s</w:t>
      </w:r>
      <w:r>
        <w:rPr>
          <w:spacing w:val="-2"/>
          <w:sz w:val="24"/>
        </w:rPr>
        <w:t> </w:t>
      </w:r>
      <w:r>
        <w:rPr>
          <w:sz w:val="24"/>
        </w:rPr>
        <w:t>experience.</w:t>
      </w:r>
      <w:r>
        <w:rPr>
          <w:spacing w:val="1"/>
          <w:sz w:val="24"/>
        </w:rPr>
        <w:t> </w:t>
      </w:r>
      <w:r>
        <w:rPr>
          <w:i/>
          <w:sz w:val="24"/>
        </w:rPr>
        <w:t>EuroAsian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Sciences</w:t>
      </w:r>
      <w:r>
        <w:rPr>
          <w:sz w:val="24"/>
        </w:rPr>
        <w:t>, 1(1), 1-22.</w:t>
      </w:r>
    </w:p>
    <w:p>
      <w:pPr>
        <w:pStyle w:val="BodyText"/>
        <w:spacing w:line="360" w:lineRule="auto"/>
        <w:ind w:left="900" w:right="238" w:hanging="540"/>
      </w:pPr>
      <w:r>
        <w:rPr/>
        <w:t>Ayodele, A. S., (2012). Energy poverty and development in Nigeria: Conceptual and empirical</w:t>
      </w:r>
      <w:r>
        <w:rPr>
          <w:spacing w:val="1"/>
        </w:rPr>
        <w:t> </w:t>
      </w:r>
      <w:r>
        <w:rPr/>
        <w:t>issues.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A.</w:t>
      </w:r>
      <w:r>
        <w:rPr>
          <w:spacing w:val="20"/>
        </w:rPr>
        <w:t> </w:t>
      </w:r>
      <w:r>
        <w:rPr/>
        <w:t>denikinju,,</w:t>
      </w:r>
      <w:r>
        <w:rPr>
          <w:spacing w:val="21"/>
        </w:rPr>
        <w:t> </w:t>
      </w:r>
      <w:r>
        <w:rPr/>
        <w:t>A.</w:t>
      </w:r>
      <w:r>
        <w:rPr>
          <w:spacing w:val="23"/>
        </w:rPr>
        <w:t> </w:t>
      </w:r>
      <w:r>
        <w:rPr/>
        <w:t>Iwayemi,</w:t>
      </w:r>
      <w:r>
        <w:rPr>
          <w:spacing w:val="24"/>
        </w:rPr>
        <w:t> </w:t>
      </w:r>
      <w:r>
        <w:rPr/>
        <w:t>&amp;</w:t>
      </w:r>
      <w:r>
        <w:rPr>
          <w:spacing w:val="19"/>
        </w:rPr>
        <w:t> </w:t>
      </w:r>
      <w:r>
        <w:rPr/>
        <w:t>W.</w:t>
      </w:r>
      <w:r>
        <w:rPr>
          <w:spacing w:val="23"/>
        </w:rPr>
        <w:t> </w:t>
      </w:r>
      <w:r>
        <w:rPr/>
        <w:t>Iledare</w:t>
      </w:r>
      <w:r>
        <w:rPr>
          <w:spacing w:val="21"/>
        </w:rPr>
        <w:t> </w:t>
      </w:r>
      <w:r>
        <w:rPr/>
        <w:t>(Eds.),</w:t>
      </w:r>
      <w:r>
        <w:rPr>
          <w:spacing w:val="20"/>
        </w:rPr>
        <w:t> </w:t>
      </w:r>
      <w:r>
        <w:rPr/>
        <w:t>Energy</w:t>
      </w:r>
      <w:r>
        <w:rPr>
          <w:spacing w:val="18"/>
        </w:rPr>
        <w:t> </w:t>
      </w:r>
      <w:r>
        <w:rPr/>
        <w:t>technology</w:t>
      </w:r>
      <w:r>
        <w:rPr>
          <w:spacing w:val="18"/>
        </w:rPr>
        <w:t> </w:t>
      </w:r>
      <w:r>
        <w:rPr/>
        <w:t>and</w:t>
      </w:r>
    </w:p>
    <w:p>
      <w:pPr>
        <w:spacing w:after="0" w:line="360" w:lineRule="auto"/>
        <w:sectPr>
          <w:pgSz w:w="12240" w:h="15840"/>
          <w:pgMar w:header="0" w:footer="987" w:top="1360" w:bottom="1200" w:left="1080" w:right="1200"/>
        </w:sectPr>
      </w:pPr>
    </w:p>
    <w:p>
      <w:pPr>
        <w:pStyle w:val="BodyText"/>
        <w:spacing w:line="360" w:lineRule="auto" w:before="74"/>
        <w:ind w:left="900" w:right="238"/>
      </w:pPr>
      <w:r>
        <w:rPr/>
        <w:t>infrastructure for development; Proceedings of the 2012 NAEE conference Ibadan: Atlantis</w:t>
      </w:r>
      <w:r>
        <w:rPr>
          <w:spacing w:val="-57"/>
        </w:rPr>
        <w:t> </w:t>
      </w:r>
      <w:r>
        <w:rPr/>
        <w:t>Books.</w:t>
      </w:r>
      <w:r>
        <w:rPr>
          <w:spacing w:val="-1"/>
        </w:rPr>
        <w:t> </w:t>
      </w:r>
      <w:r>
        <w:rPr/>
        <w:t>48.</w:t>
      </w:r>
    </w:p>
    <w:p>
      <w:pPr>
        <w:pStyle w:val="BodyText"/>
        <w:spacing w:line="360" w:lineRule="auto" w:before="1"/>
        <w:ind w:left="900" w:right="237" w:hanging="540"/>
      </w:pPr>
      <w:r>
        <w:rPr/>
        <w:t>Ayres,R.U.,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Bergh,</w:t>
      </w:r>
      <w:r>
        <w:rPr>
          <w:spacing w:val="1"/>
        </w:rPr>
        <w:t> </w:t>
      </w:r>
      <w:r>
        <w:rPr/>
        <w:t>J.C.J.M.,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material/energy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dematerialization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http://www.tinbergen.nl/discussionpapers/00068.pdf</w:t>
        </w:r>
      </w:hyperlink>
      <w:r>
        <w:rPr/>
        <w:t>.</w:t>
      </w:r>
      <w:r>
        <w:rPr>
          <w:spacing w:val="-1"/>
        </w:rPr>
        <w:t> </w:t>
      </w:r>
      <w:r>
        <w:rPr/>
        <w:t>1-27.</w:t>
      </w:r>
    </w:p>
    <w:p>
      <w:pPr>
        <w:pStyle w:val="BodyText"/>
        <w:spacing w:line="360" w:lineRule="auto"/>
        <w:ind w:left="900" w:right="237" w:hanging="540"/>
      </w:pPr>
      <w:r>
        <w:rPr/>
        <w:t>Babatunde,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Adenikinju, D. Busari, &amp; S. Olofin, (Eds.), Applied econometrics &amp; macro-econometric</w:t>
      </w:r>
      <w:r>
        <w:rPr>
          <w:spacing w:val="1"/>
        </w:rPr>
        <w:t> </w:t>
      </w:r>
      <w:r>
        <w:rPr/>
        <w:t>modeling</w:t>
      </w:r>
      <w:r>
        <w:rPr>
          <w:spacing w:val="-4"/>
        </w:rPr>
        <w:t> </w:t>
      </w:r>
      <w:r>
        <w:rPr/>
        <w:t>in Nigeria.</w:t>
      </w:r>
      <w:r>
        <w:rPr>
          <w:spacing w:val="4"/>
        </w:rPr>
        <w:t> </w:t>
      </w:r>
      <w:r>
        <w:rPr/>
        <w:t>Ibadan:</w:t>
      </w:r>
      <w:r>
        <w:rPr>
          <w:spacing w:val="1"/>
        </w:rPr>
        <w:t> </w:t>
      </w:r>
      <w:r>
        <w:rPr/>
        <w:t>Ibadan University</w:t>
      </w:r>
      <w:r>
        <w:rPr>
          <w:spacing w:val="-5"/>
        </w:rPr>
        <w:t> </w:t>
      </w:r>
      <w:r>
        <w:rPr/>
        <w:t>Press. Chapter</w:t>
      </w:r>
      <w:r>
        <w:rPr>
          <w:spacing w:val="-3"/>
        </w:rPr>
        <w:t> </w:t>
      </w:r>
      <w:r>
        <w:rPr/>
        <w:t>16</w:t>
      </w:r>
    </w:p>
    <w:p>
      <w:pPr>
        <w:pStyle w:val="BodyText"/>
      </w:pPr>
      <w:r>
        <w:rPr/>
        <w:t>Bainkong,</w:t>
      </w:r>
      <w:r>
        <w:rPr>
          <w:spacing w:val="5"/>
        </w:rPr>
        <w:t> </w:t>
      </w:r>
      <w:r>
        <w:rPr/>
        <w:t>G.</w:t>
      </w:r>
      <w:r>
        <w:rPr>
          <w:spacing w:val="8"/>
        </w:rPr>
        <w:t> </w:t>
      </w:r>
      <w:r>
        <w:rPr/>
        <w:t>(2013).</w:t>
      </w:r>
      <w:r>
        <w:rPr>
          <w:spacing w:val="5"/>
        </w:rPr>
        <w:t> </w:t>
      </w:r>
      <w:r>
        <w:rPr/>
        <w:t>Cameroon:</w:t>
      </w:r>
      <w:r>
        <w:rPr>
          <w:spacing w:val="7"/>
        </w:rPr>
        <w:t> </w:t>
      </w:r>
      <w:r>
        <w:rPr/>
        <w:t>Energy</w:t>
      </w:r>
      <w:r>
        <w:rPr>
          <w:spacing w:val="4"/>
        </w:rPr>
        <w:t> </w:t>
      </w:r>
      <w:r>
        <w:rPr/>
        <w:t>consumption</w:t>
      </w:r>
      <w:r>
        <w:rPr>
          <w:spacing w:val="10"/>
        </w:rPr>
        <w:t> </w:t>
      </w:r>
      <w:r>
        <w:rPr/>
        <w:t>-</w:t>
      </w:r>
      <w:r>
        <w:rPr>
          <w:spacing w:val="6"/>
        </w:rPr>
        <w:t> </w:t>
      </w:r>
      <w:r>
        <w:rPr/>
        <w:t>Douala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get</w:t>
      </w:r>
      <w:r>
        <w:rPr>
          <w:spacing w:val="7"/>
        </w:rPr>
        <w:t> </w:t>
      </w:r>
      <w:r>
        <w:rPr/>
        <w:t>20</w:t>
      </w:r>
      <w:r>
        <w:rPr>
          <w:spacing w:val="8"/>
        </w:rPr>
        <w:t> </w:t>
      </w:r>
      <w:r>
        <w:rPr/>
        <w:t>mw</w:t>
      </w:r>
      <w:r>
        <w:rPr>
          <w:spacing w:val="7"/>
        </w:rPr>
        <w:t> </w:t>
      </w:r>
      <w:r>
        <w:rPr/>
        <w:t>modulation</w:t>
      </w:r>
      <w:r>
        <w:rPr>
          <w:spacing w:val="13"/>
        </w:rPr>
        <w:t> </w:t>
      </w:r>
      <w:r>
        <w:rPr/>
        <w:t>plant.</w:t>
      </w:r>
    </w:p>
    <w:p>
      <w:pPr>
        <w:pStyle w:val="BodyText"/>
        <w:spacing w:before="137"/>
        <w:ind w:left="900"/>
      </w:pPr>
      <w:r>
        <w:rPr/>
        <w:t>Cameroon</w:t>
      </w:r>
      <w:r>
        <w:rPr>
          <w:spacing w:val="-2"/>
        </w:rPr>
        <w:t> </w:t>
      </w:r>
      <w:r>
        <w:rPr/>
        <w:t>Tribune,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February.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360" w:lineRule="auto"/>
        <w:ind w:left="900" w:right="236" w:hanging="540"/>
      </w:pPr>
      <w:r>
        <w:rPr/>
        <w:t>Ballut, A., Ekhlat, M., Haddud, H., Zahmoul, D., Kamal, S., and Aborass, E. (n.d.). The potential</w:t>
      </w:r>
      <w:r>
        <w:rPr>
          <w:spacing w:val="-57"/>
        </w:rPr>
        <w:t> </w:t>
      </w:r>
      <w:r>
        <w:rPr/>
        <w:t>impact of improved energy utilization efficiency on the future energy demand in Libya up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year 2020</w:t>
      </w:r>
      <w:r>
        <w:rPr>
          <w:spacing w:val="2"/>
        </w:rPr>
        <w:t> </w:t>
      </w:r>
      <w:r>
        <w:rPr/>
        <w:t>London.</w:t>
      </w:r>
      <w:r>
        <w:rPr>
          <w:spacing w:val="1"/>
        </w:rPr>
        <w:t> </w:t>
      </w:r>
      <w:r>
        <w:rPr/>
        <w:t>World Energy</w:t>
      </w:r>
      <w:r>
        <w:rPr>
          <w:spacing w:val="-5"/>
        </w:rPr>
        <w:t> </w:t>
      </w:r>
      <w:r>
        <w:rPr/>
        <w:t>Council (1999-2001). 1-16.</w:t>
      </w:r>
    </w:p>
    <w:p>
      <w:pPr>
        <w:pStyle w:val="BodyText"/>
        <w:spacing w:line="360" w:lineRule="auto" w:before="2"/>
        <w:ind w:left="900" w:right="237" w:hanging="540"/>
      </w:pPr>
      <w:r>
        <w:rPr/>
        <w:t>Balouga, J. (forthcoming, a). Refineries, petrochemical plants and the Nigerian economy. In N.I.</w:t>
      </w:r>
      <w:r>
        <w:rPr>
          <w:spacing w:val="1"/>
        </w:rPr>
        <w:t> </w:t>
      </w:r>
      <w:r>
        <w:rPr/>
        <w:t>Ndubisi, &amp; W.A. Isola, (Eds.), Nigeria‘s industrial development, corporate governance and</w:t>
      </w:r>
      <w:r>
        <w:rPr>
          <w:spacing w:val="1"/>
        </w:rPr>
        <w:t> </w:t>
      </w:r>
      <w:r>
        <w:rPr/>
        <w:t>public policy: Essays in honour of Professor Michael O. Adejugbe, Professor of industrial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Dean,</w:t>
      </w:r>
      <w:r>
        <w:rPr>
          <w:spacing w:val="1"/>
        </w:rPr>
        <w:t> </w:t>
      </w:r>
      <w:r>
        <w:rPr/>
        <w:t>Faculty of Social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Trenton, N.J.: Africa</w:t>
      </w:r>
      <w:r>
        <w:rPr>
          <w:spacing w:val="-3"/>
        </w:rPr>
        <w:t> </w:t>
      </w:r>
      <w:r>
        <w:rPr/>
        <w:t>World Press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line="275" w:lineRule="exact"/>
      </w:pPr>
      <w:r>
        <w:rPr/>
        <w:t>Balouga,</w:t>
      </w:r>
      <w:r>
        <w:rPr>
          <w:spacing w:val="12"/>
        </w:rPr>
        <w:t> </w:t>
      </w:r>
      <w:r>
        <w:rPr/>
        <w:t>J.</w:t>
      </w:r>
      <w:r>
        <w:rPr>
          <w:spacing w:val="70"/>
        </w:rPr>
        <w:t> </w:t>
      </w:r>
      <w:r>
        <w:rPr/>
        <w:t>(forthcoming,</w:t>
      </w:r>
      <w:r>
        <w:rPr>
          <w:spacing w:val="70"/>
        </w:rPr>
        <w:t> </w:t>
      </w:r>
      <w:r>
        <w:rPr/>
        <w:t>b).</w:t>
      </w:r>
      <w:r>
        <w:rPr>
          <w:spacing w:val="74"/>
        </w:rPr>
        <w:t> </w:t>
      </w:r>
      <w:r>
        <w:rPr/>
        <w:t>Should</w:t>
      </w:r>
      <w:r>
        <w:rPr>
          <w:spacing w:val="71"/>
        </w:rPr>
        <w:t> </w:t>
      </w:r>
      <w:r>
        <w:rPr/>
        <w:t>Nigeria</w:t>
      </w:r>
      <w:r>
        <w:rPr>
          <w:spacing w:val="72"/>
        </w:rPr>
        <w:t> </w:t>
      </w:r>
      <w:r>
        <w:rPr/>
        <w:t>be</w:t>
      </w:r>
      <w:r>
        <w:rPr>
          <w:spacing w:val="69"/>
        </w:rPr>
        <w:t> </w:t>
      </w:r>
      <w:r>
        <w:rPr/>
        <w:t>concerned</w:t>
      </w:r>
      <w:r>
        <w:rPr>
          <w:spacing w:val="71"/>
        </w:rPr>
        <w:t> </w:t>
      </w:r>
      <w:r>
        <w:rPr/>
        <w:t>with</w:t>
      </w:r>
      <w:r>
        <w:rPr>
          <w:spacing w:val="71"/>
        </w:rPr>
        <w:t> </w:t>
      </w:r>
      <w:r>
        <w:rPr/>
        <w:t>the</w:t>
      </w:r>
      <w:r>
        <w:rPr>
          <w:spacing w:val="72"/>
        </w:rPr>
        <w:t> </w:t>
      </w:r>
      <w:r>
        <w:rPr/>
        <w:t>coming</w:t>
      </w:r>
      <w:r>
        <w:rPr>
          <w:spacing w:val="69"/>
        </w:rPr>
        <w:t> </w:t>
      </w:r>
      <w:r>
        <w:rPr/>
        <w:t>of</w:t>
      </w:r>
      <w:r>
        <w:rPr>
          <w:spacing w:val="70"/>
        </w:rPr>
        <w:t> </w:t>
      </w:r>
      <w:r>
        <w:rPr/>
        <w:t>thorium?.</w:t>
      </w:r>
    </w:p>
    <w:p>
      <w:pPr>
        <w:pStyle w:val="BodyText"/>
        <w:spacing w:before="139"/>
        <w:ind w:left="900"/>
      </w:pPr>
      <w:r>
        <w:rPr/>
        <w:t>Proceedings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NAEE/IAEE</w:t>
      </w:r>
      <w:r>
        <w:rPr>
          <w:spacing w:val="-2"/>
        </w:rPr>
        <w:t> </w:t>
      </w:r>
      <w:r>
        <w:rPr/>
        <w:t>2015</w:t>
      </w:r>
      <w:r>
        <w:rPr>
          <w:spacing w:val="-1"/>
        </w:rPr>
        <w:t> </w:t>
      </w:r>
      <w:r>
        <w:rPr/>
        <w:t>annual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conference, Ibadan,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37"/>
        <w:rPr>
          <w:i/>
        </w:rPr>
      </w:pPr>
      <w:r>
        <w:rPr/>
        <w:t>Balouga,</w:t>
      </w:r>
      <w:r>
        <w:rPr>
          <w:spacing w:val="9"/>
        </w:rPr>
        <w:t> </w:t>
      </w:r>
      <w:r>
        <w:rPr/>
        <w:t>J.</w:t>
      </w:r>
      <w:r>
        <w:rPr>
          <w:spacing w:val="9"/>
        </w:rPr>
        <w:t> </w:t>
      </w:r>
      <w:r>
        <w:rPr/>
        <w:t>(2014).</w:t>
      </w:r>
      <w:r>
        <w:rPr>
          <w:spacing w:val="8"/>
        </w:rPr>
        <w:t> </w:t>
      </w:r>
      <w:r>
        <w:rPr/>
        <w:t>MSMEs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energy</w:t>
      </w:r>
      <w:r>
        <w:rPr>
          <w:spacing w:val="5"/>
        </w:rPr>
        <w:t> </w:t>
      </w:r>
      <w:r>
        <w:rPr/>
        <w:t>space: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case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Nigeria.</w:t>
      </w:r>
      <w:r>
        <w:rPr>
          <w:spacing w:val="9"/>
        </w:rPr>
        <w:t> </w:t>
      </w:r>
      <w:r>
        <w:rPr/>
        <w:t>NAEE</w:t>
      </w:r>
      <w:r>
        <w:rPr>
          <w:spacing w:val="12"/>
        </w:rPr>
        <w:t> </w:t>
      </w:r>
      <w:r>
        <w:rPr>
          <w:i/>
        </w:rPr>
        <w:t>Energy</w:t>
      </w:r>
      <w:r>
        <w:rPr>
          <w:i/>
          <w:spacing w:val="8"/>
        </w:rPr>
        <w:t> </w:t>
      </w:r>
      <w:r>
        <w:rPr>
          <w:i/>
        </w:rPr>
        <w:t>Forum</w:t>
      </w:r>
    </w:p>
    <w:p>
      <w:pPr>
        <w:pStyle w:val="BodyText"/>
        <w:spacing w:before="140"/>
        <w:ind w:left="900"/>
        <w:jc w:val="left"/>
      </w:pPr>
      <w:r>
        <w:rPr/>
        <w:t>(3rd</w:t>
      </w:r>
      <w:r>
        <w:rPr>
          <w:spacing w:val="-1"/>
        </w:rPr>
        <w:t> </w:t>
      </w:r>
      <w:r>
        <w:rPr/>
        <w:t>ed.),</w:t>
      </w:r>
      <w:r>
        <w:rPr>
          <w:spacing w:val="-1"/>
        </w:rPr>
        <w:t> </w:t>
      </w:r>
      <w:r>
        <w:rPr/>
        <w:t>27-29.</w:t>
      </w:r>
    </w:p>
    <w:p>
      <w:pPr>
        <w:pStyle w:val="BodyText"/>
        <w:spacing w:line="360" w:lineRule="auto" w:before="137"/>
        <w:ind w:left="900" w:right="238" w:hanging="540"/>
        <w:jc w:val="left"/>
      </w:pPr>
      <w:r>
        <w:rPr/>
        <w:t>Balouga,</w:t>
      </w:r>
      <w:r>
        <w:rPr>
          <w:spacing w:val="46"/>
        </w:rPr>
        <w:t> </w:t>
      </w:r>
      <w:r>
        <w:rPr/>
        <w:t>J.</w:t>
      </w:r>
      <w:r>
        <w:rPr>
          <w:spacing w:val="46"/>
        </w:rPr>
        <w:t> </w:t>
      </w:r>
      <w:r>
        <w:rPr/>
        <w:t>(2012a).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political</w:t>
      </w:r>
      <w:r>
        <w:rPr>
          <w:spacing w:val="48"/>
        </w:rPr>
        <w:t> </w:t>
      </w:r>
      <w:r>
        <w:rPr/>
        <w:t>economy</w:t>
      </w:r>
      <w:r>
        <w:rPr>
          <w:spacing w:val="41"/>
        </w:rPr>
        <w:t> </w:t>
      </w:r>
      <w:r>
        <w:rPr/>
        <w:t>of</w:t>
      </w:r>
      <w:r>
        <w:rPr>
          <w:spacing w:val="48"/>
        </w:rPr>
        <w:t> </w:t>
      </w:r>
      <w:r>
        <w:rPr/>
        <w:t>oil</w:t>
      </w:r>
      <w:r>
        <w:rPr>
          <w:spacing w:val="47"/>
        </w:rPr>
        <w:t> </w:t>
      </w:r>
      <w:r>
        <w:rPr/>
        <w:t>subsidy</w:t>
      </w:r>
      <w:r>
        <w:rPr>
          <w:spacing w:val="40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Nigeria.</w:t>
      </w:r>
      <w:r>
        <w:rPr>
          <w:spacing w:val="49"/>
        </w:rPr>
        <w:t> </w:t>
      </w:r>
      <w:r>
        <w:rPr/>
        <w:t>IAEE</w:t>
      </w:r>
      <w:r>
        <w:rPr>
          <w:spacing w:val="48"/>
        </w:rPr>
        <w:t> </w:t>
      </w:r>
      <w:r>
        <w:rPr>
          <w:i/>
        </w:rPr>
        <w:t>Energy</w:t>
      </w:r>
      <w:r>
        <w:rPr>
          <w:i/>
          <w:spacing w:val="46"/>
        </w:rPr>
        <w:t> </w:t>
      </w:r>
      <w:r>
        <w:rPr>
          <w:i/>
        </w:rPr>
        <w:t>Forum</w:t>
      </w:r>
      <w:r>
        <w:rPr/>
        <w:t>,</w:t>
      </w:r>
      <w:r>
        <w:rPr>
          <w:spacing w:val="-57"/>
        </w:rPr>
        <w:t> </w:t>
      </w:r>
      <w:r>
        <w:rPr/>
        <w:t>Second</w:t>
      </w:r>
      <w:r>
        <w:rPr>
          <w:spacing w:val="-1"/>
        </w:rPr>
        <w:t> </w:t>
      </w:r>
      <w:r>
        <w:rPr/>
        <w:t>Quarter, 31-35.</w:t>
      </w:r>
    </w:p>
    <w:p>
      <w:pPr>
        <w:pStyle w:val="BodyText"/>
        <w:spacing w:line="360" w:lineRule="auto"/>
        <w:ind w:left="900" w:hanging="540"/>
        <w:jc w:val="left"/>
      </w:pPr>
      <w:r>
        <w:rPr/>
        <w:t>Balouga,</w:t>
      </w:r>
      <w:r>
        <w:rPr>
          <w:spacing w:val="41"/>
        </w:rPr>
        <w:t> </w:t>
      </w:r>
      <w:r>
        <w:rPr/>
        <w:t>J.</w:t>
      </w:r>
      <w:r>
        <w:rPr>
          <w:spacing w:val="39"/>
        </w:rPr>
        <w:t> </w:t>
      </w:r>
      <w:r>
        <w:rPr/>
        <w:t>(2012b).</w:t>
      </w:r>
      <w:r>
        <w:rPr>
          <w:spacing w:val="39"/>
        </w:rPr>
        <w:t> </w:t>
      </w:r>
      <w:r>
        <w:rPr/>
        <w:t>Nigerian</w:t>
      </w:r>
      <w:r>
        <w:rPr>
          <w:spacing w:val="40"/>
        </w:rPr>
        <w:t> </w:t>
      </w:r>
      <w:r>
        <w:rPr/>
        <w:t>local</w:t>
      </w:r>
      <w:r>
        <w:rPr>
          <w:spacing w:val="40"/>
        </w:rPr>
        <w:t> </w:t>
      </w:r>
      <w:r>
        <w:rPr/>
        <w:t>content:</w:t>
      </w:r>
      <w:r>
        <w:rPr>
          <w:spacing w:val="40"/>
        </w:rPr>
        <w:t> </w:t>
      </w:r>
      <w:r>
        <w:rPr/>
        <w:t>Challenges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prospects.</w:t>
      </w:r>
      <w:r>
        <w:rPr>
          <w:spacing w:val="42"/>
        </w:rPr>
        <w:t> </w:t>
      </w:r>
      <w:r>
        <w:rPr/>
        <w:t>IAEE</w:t>
      </w:r>
      <w:r>
        <w:rPr>
          <w:spacing w:val="40"/>
        </w:rPr>
        <w:t> </w:t>
      </w:r>
      <w:r>
        <w:rPr>
          <w:i/>
        </w:rPr>
        <w:t>Energy</w:t>
      </w:r>
      <w:r>
        <w:rPr>
          <w:i/>
          <w:spacing w:val="38"/>
        </w:rPr>
        <w:t> </w:t>
      </w:r>
      <w:r>
        <w:rPr>
          <w:i/>
        </w:rPr>
        <w:t>Forum</w:t>
      </w:r>
      <w:r>
        <w:rPr/>
        <w:t>,</w:t>
      </w:r>
      <w:r>
        <w:rPr>
          <w:spacing w:val="-57"/>
        </w:rPr>
        <w:t> </w:t>
      </w:r>
      <w:r>
        <w:rPr/>
        <w:t>Third</w:t>
      </w:r>
      <w:r>
        <w:rPr>
          <w:spacing w:val="-1"/>
        </w:rPr>
        <w:t> </w:t>
      </w:r>
      <w:r>
        <w:rPr/>
        <w:t>Quarter, 23-26.</w:t>
      </w:r>
    </w:p>
    <w:p>
      <w:pPr>
        <w:pStyle w:val="BodyText"/>
        <w:spacing w:line="360" w:lineRule="auto"/>
        <w:ind w:left="900" w:right="238" w:hanging="540"/>
        <w:jc w:val="left"/>
      </w:pPr>
      <w:r>
        <w:rPr/>
        <w:t>Balouga,</w:t>
      </w:r>
      <w:r>
        <w:rPr>
          <w:spacing w:val="56"/>
        </w:rPr>
        <w:t> </w:t>
      </w:r>
      <w:r>
        <w:rPr/>
        <w:t>J.</w:t>
      </w:r>
      <w:r>
        <w:rPr>
          <w:spacing w:val="56"/>
        </w:rPr>
        <w:t> </w:t>
      </w:r>
      <w:r>
        <w:rPr/>
        <w:t>(2012c).</w:t>
      </w:r>
      <w:r>
        <w:rPr>
          <w:spacing w:val="56"/>
        </w:rPr>
        <w:t> </w:t>
      </w:r>
      <w:r>
        <w:rPr/>
        <w:t>Unconventional</w:t>
      </w:r>
      <w:r>
        <w:rPr>
          <w:spacing w:val="56"/>
        </w:rPr>
        <w:t> </w:t>
      </w:r>
      <w:r>
        <w:rPr/>
        <w:t>oils: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21st</w:t>
      </w:r>
      <w:r>
        <w:rPr>
          <w:spacing w:val="57"/>
        </w:rPr>
        <w:t> </w:t>
      </w:r>
      <w:r>
        <w:rPr/>
        <w:t>century</w:t>
      </w:r>
      <w:r>
        <w:rPr>
          <w:spacing w:val="51"/>
        </w:rPr>
        <w:t> </w:t>
      </w:r>
      <w:r>
        <w:rPr/>
        <w:t>rescuer?.</w:t>
      </w:r>
      <w:r>
        <w:rPr>
          <w:spacing w:val="53"/>
        </w:rPr>
        <w:t> </w:t>
      </w:r>
      <w:r>
        <w:rPr/>
        <w:t>IAEE</w:t>
      </w:r>
      <w:r>
        <w:rPr>
          <w:spacing w:val="58"/>
        </w:rPr>
        <w:t> </w:t>
      </w:r>
      <w:r>
        <w:rPr>
          <w:i/>
        </w:rPr>
        <w:t>Energy</w:t>
      </w:r>
      <w:r>
        <w:rPr>
          <w:i/>
          <w:spacing w:val="55"/>
        </w:rPr>
        <w:t> </w:t>
      </w:r>
      <w:r>
        <w:rPr>
          <w:i/>
        </w:rPr>
        <w:t>Forum</w:t>
      </w:r>
      <w:r>
        <w:rPr/>
        <w:t>,</w:t>
      </w:r>
      <w:r>
        <w:rPr>
          <w:spacing w:val="-57"/>
        </w:rPr>
        <w:t> </w:t>
      </w:r>
      <w:r>
        <w:rPr/>
        <w:t>Fourth</w:t>
      </w:r>
      <w:r>
        <w:rPr>
          <w:spacing w:val="-1"/>
        </w:rPr>
        <w:t> </w:t>
      </w:r>
      <w:r>
        <w:rPr/>
        <w:t>Quarter, 27-31.</w:t>
      </w:r>
    </w:p>
    <w:p>
      <w:pPr>
        <w:pStyle w:val="BodyText"/>
        <w:spacing w:line="360" w:lineRule="auto"/>
        <w:ind w:left="900" w:right="241" w:hanging="540"/>
        <w:jc w:val="left"/>
      </w:pPr>
      <w:r>
        <w:rPr/>
        <w:t>Balouga,</w:t>
      </w:r>
      <w:r>
        <w:rPr>
          <w:spacing w:val="3"/>
        </w:rPr>
        <w:t> </w:t>
      </w:r>
      <w:r>
        <w:rPr/>
        <w:t>J.</w:t>
      </w:r>
      <w:r>
        <w:rPr>
          <w:spacing w:val="3"/>
        </w:rPr>
        <w:t> </w:t>
      </w:r>
      <w:r>
        <w:rPr/>
        <w:t>(2009).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global</w:t>
      </w:r>
      <w:r>
        <w:rPr>
          <w:spacing w:val="3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crisis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oil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gas</w:t>
      </w:r>
      <w:r>
        <w:rPr>
          <w:spacing w:val="3"/>
        </w:rPr>
        <w:t> </w:t>
      </w:r>
      <w:r>
        <w:rPr/>
        <w:t>sector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economy.</w:t>
      </w:r>
      <w:r>
        <w:rPr>
          <w:spacing w:val="1"/>
        </w:rPr>
        <w:t> </w:t>
      </w:r>
      <w:r>
        <w:rPr/>
        <w:t>IAEE </w:t>
      </w:r>
      <w:r>
        <w:rPr>
          <w:i/>
        </w:rPr>
        <w:t>Energy</w:t>
      </w:r>
      <w:r>
        <w:rPr>
          <w:i/>
          <w:spacing w:val="1"/>
        </w:rPr>
        <w:t> </w:t>
      </w:r>
      <w:r>
        <w:rPr>
          <w:i/>
        </w:rPr>
        <w:t>Forum</w:t>
      </w:r>
      <w:r>
        <w:rPr/>
        <w:t>, Fourth Quarter, 31-34.</w:t>
      </w:r>
    </w:p>
    <w:p>
      <w:pPr>
        <w:spacing w:after="0" w:line="360" w:lineRule="auto"/>
        <w:jc w:val="left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left="900" w:right="237" w:hanging="540"/>
      </w:pPr>
      <w:r>
        <w:rPr/>
        <w:t>Balouga, J. (2005). Re-engineering the economic process of an economy experiencing sluggish</w:t>
      </w:r>
      <w:r>
        <w:rPr>
          <w:spacing w:val="1"/>
        </w:rPr>
        <w:t> </w:t>
      </w:r>
      <w:r>
        <w:rPr/>
        <w:t>growth. In M. Feridun, &amp; S.T. Akindele (Eds.), Nigerian economy: Essays on economic</w:t>
      </w:r>
      <w:r>
        <w:rPr>
          <w:spacing w:val="1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Morrisville:</w:t>
      </w:r>
      <w:r>
        <w:rPr>
          <w:spacing w:val="2"/>
        </w:rPr>
        <w:t> </w:t>
      </w:r>
      <w:r>
        <w:rPr/>
        <w:t>Lulu Press</w:t>
      </w:r>
      <w:r>
        <w:rPr>
          <w:spacing w:val="2"/>
        </w:rPr>
        <w:t> </w:t>
      </w:r>
      <w:r>
        <w:rPr/>
        <w:t>Inc.</w:t>
      </w:r>
      <w:r>
        <w:rPr>
          <w:spacing w:val="1"/>
        </w:rPr>
        <w:t> </w:t>
      </w:r>
      <w:r>
        <w:rPr/>
        <w:t>428-457.</w:t>
      </w:r>
    </w:p>
    <w:p>
      <w:pPr>
        <w:pStyle w:val="BodyText"/>
        <w:spacing w:line="360" w:lineRule="auto"/>
        <w:ind w:left="900" w:right="235" w:hanging="540"/>
      </w:pPr>
      <w:r>
        <w:rPr/>
        <w:t>Banks, F.E., (2000).</w:t>
      </w:r>
      <w:r>
        <w:rPr>
          <w:spacing w:val="1"/>
        </w:rPr>
        <w:t> </w:t>
      </w:r>
      <w:r>
        <w:rPr/>
        <w:t>Energy economics: A modern introduction. Boston: Kluwer Academic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line="360" w:lineRule="auto"/>
        <w:ind w:right="237"/>
      </w:pPr>
      <w:r>
        <w:rPr/>
        <w:t>Barnes, D. F.,</w:t>
      </w:r>
      <w:r>
        <w:rPr>
          <w:spacing w:val="1"/>
        </w:rPr>
        <w:t> </w:t>
      </w:r>
      <w:r>
        <w:rPr/>
        <w:t>Fitzgerald, K.</w:t>
      </w:r>
      <w:r>
        <w:rPr>
          <w:spacing w:val="1"/>
        </w:rPr>
        <w:t> </w:t>
      </w:r>
      <w:r>
        <w:rPr/>
        <w:t>B., &amp; Peskin,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(2002). The 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60"/>
        </w:rPr>
        <w:t> </w:t>
      </w:r>
      <w:r>
        <w:rPr/>
        <w:t>electrification in</w:t>
      </w:r>
      <w:r>
        <w:rPr>
          <w:spacing w:val="1"/>
        </w:rPr>
        <w:t> </w:t>
      </w:r>
      <w:r>
        <w:rPr/>
        <w:t>India:</w:t>
      </w:r>
      <w:r>
        <w:rPr>
          <w:spacing w:val="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lighting,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irrigation.</w:t>
      </w:r>
      <w:r>
        <w:rPr>
          <w:spacing w:val="-1"/>
        </w:rPr>
        <w:t> </w:t>
      </w:r>
      <w:r>
        <w:rPr/>
        <w:t>Draft</w:t>
      </w:r>
      <w:r>
        <w:rPr>
          <w:spacing w:val="58"/>
        </w:rPr>
        <w:t> </w:t>
      </w:r>
      <w:r>
        <w:rPr/>
        <w:t>manuscript,</w:t>
      </w:r>
      <w:r>
        <w:rPr>
          <w:spacing w:val="-1"/>
        </w:rPr>
        <w:t> </w:t>
      </w:r>
      <w:r>
        <w:rPr/>
        <w:t>July.</w:t>
      </w:r>
    </w:p>
    <w:p>
      <w:pPr>
        <w:pStyle w:val="BodyText"/>
        <w:spacing w:line="360" w:lineRule="auto"/>
        <w:ind w:left="900" w:right="240" w:hanging="540"/>
      </w:pPr>
      <w:r>
        <w:rPr/>
        <w:t>Baron, W., &amp; Nicholson, D., (2015). Energy market systems development: Lessons from the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food processing</w:t>
      </w:r>
      <w:r>
        <w:rPr>
          <w:spacing w:val="-3"/>
        </w:rPr>
        <w:t> </w:t>
      </w:r>
      <w:r>
        <w:rPr/>
        <w:t>sector in</w:t>
      </w:r>
      <w:r>
        <w:rPr>
          <w:spacing w:val="2"/>
        </w:rPr>
        <w:t> </w:t>
      </w:r>
      <w:r>
        <w:rPr/>
        <w:t>Indonesia.</w:t>
      </w:r>
      <w:r>
        <w:rPr>
          <w:spacing w:val="2"/>
        </w:rPr>
        <w:t> </w:t>
      </w:r>
      <w:r>
        <w:rPr>
          <w:i/>
        </w:rPr>
        <w:t>Boiling</w:t>
      </w:r>
      <w:r>
        <w:rPr>
          <w:i/>
          <w:spacing w:val="2"/>
        </w:rPr>
        <w:t> </w:t>
      </w:r>
      <w:r>
        <w:rPr>
          <w:i/>
        </w:rPr>
        <w:t>Point</w:t>
      </w:r>
      <w:r>
        <w:rPr/>
        <w:t>,</w:t>
      </w:r>
      <w:r>
        <w:rPr>
          <w:spacing w:val="-1"/>
        </w:rPr>
        <w:t> </w:t>
      </w:r>
      <w:r>
        <w:rPr/>
        <w:t>32-35.</w:t>
      </w:r>
    </w:p>
    <w:p>
      <w:pPr>
        <w:pStyle w:val="BodyText"/>
        <w:spacing w:line="360" w:lineRule="auto"/>
        <w:ind w:left="900" w:right="243" w:hanging="540"/>
      </w:pPr>
      <w:r>
        <w:rPr/>
        <w:t>Batra, R. (1993). The pooring of America: Competition &amp; the myth of free trade. New York,</w:t>
      </w:r>
      <w:r>
        <w:rPr>
          <w:spacing w:val="1"/>
        </w:rPr>
        <w:t> </w:t>
      </w:r>
      <w:r>
        <w:rPr/>
        <w:t>N.Y.:</w:t>
      </w:r>
      <w:r>
        <w:rPr>
          <w:spacing w:val="-1"/>
        </w:rPr>
        <w:t> </w:t>
      </w:r>
      <w:r>
        <w:rPr/>
        <w:t>MacMillan Publishing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line="360" w:lineRule="auto"/>
        <w:ind w:left="900" w:right="238" w:hanging="540"/>
      </w:pPr>
      <w:r>
        <w:rPr/>
        <w:t>Bearden,</w:t>
      </w:r>
      <w:r>
        <w:rPr>
          <w:spacing w:val="1"/>
        </w:rPr>
        <w:t> </w:t>
      </w:r>
      <w:r>
        <w:rPr/>
        <w:t>T.E.</w:t>
      </w:r>
      <w:r>
        <w:rPr>
          <w:spacing w:val="1"/>
        </w:rPr>
        <w:t> </w:t>
      </w:r>
      <w:r>
        <w:rPr/>
        <w:t>(1990):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electromagnetic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non-linear</w:t>
      </w:r>
      <w:r>
        <w:rPr>
          <w:spacing w:val="1"/>
        </w:rPr>
        <w:t> </w:t>
      </w:r>
      <w:r>
        <w:rPr/>
        <w:t>earth.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Michrowsky</w:t>
      </w:r>
      <w:r>
        <w:rPr>
          <w:spacing w:val="-6"/>
        </w:rPr>
        <w:t> </w:t>
      </w:r>
      <w:r>
        <w:rPr/>
        <w:t>(Ed.), New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Technology. Canada:</w:t>
      </w:r>
      <w:r>
        <w:rPr>
          <w:spacing w:val="2"/>
        </w:rPr>
        <w:t> </w:t>
      </w:r>
      <w:r>
        <w:rPr/>
        <w:t>ISBN</w:t>
      </w:r>
      <w:r>
        <w:rPr>
          <w:spacing w:val="-1"/>
        </w:rPr>
        <w:t> </w:t>
      </w:r>
      <w:r>
        <w:rPr/>
        <w:t>0-919969-22-4. 1-2.</w:t>
      </w:r>
    </w:p>
    <w:p>
      <w:pPr>
        <w:pStyle w:val="BodyText"/>
        <w:spacing w:line="362" w:lineRule="auto"/>
        <w:ind w:left="900" w:right="234" w:hanging="540"/>
      </w:pPr>
      <w:r>
        <w:rPr/>
        <w:t>Begg, D., Fischer, S., &amp; Dornbusch, R., (1991). Economics (3rd ed.), London:</w:t>
      </w:r>
      <w:r>
        <w:rPr>
          <w:spacing w:val="1"/>
        </w:rPr>
        <w:t> </w:t>
      </w:r>
      <w:r>
        <w:rPr/>
        <w:t>McGraw- Hill</w:t>
      </w:r>
      <w:r>
        <w:rPr>
          <w:spacing w:val="1"/>
        </w:rPr>
        <w:t> </w:t>
      </w:r>
      <w:r>
        <w:rPr/>
        <w:t>Book</w:t>
      </w:r>
      <w:r>
        <w:rPr>
          <w:spacing w:val="-1"/>
        </w:rPr>
        <w:t> </w:t>
      </w:r>
      <w:r>
        <w:rPr/>
        <w:t>Company.</w:t>
      </w:r>
      <w:r>
        <w:rPr>
          <w:spacing w:val="-1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line="360" w:lineRule="auto"/>
        <w:ind w:left="900" w:right="237" w:hanging="540"/>
      </w:pPr>
      <w:r>
        <w:rPr/>
        <w:t>Bentham,</w:t>
      </w:r>
      <w:r>
        <w:rPr>
          <w:spacing w:val="1"/>
        </w:rPr>
        <w:t> </w:t>
      </w:r>
      <w:r>
        <w:rPr/>
        <w:t>A.V.,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Romani,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Fuelling</w:t>
      </w:r>
      <w:r>
        <w:rPr>
          <w:spacing w:val="1"/>
        </w:rPr>
        <w:t> </w:t>
      </w:r>
      <w:r>
        <w:rPr/>
        <w:t>growth: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drives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countries?</w:t>
      </w:r>
      <w:r>
        <w:rPr>
          <w:spacing w:val="5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Energy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 30(3), 91-114.</w:t>
      </w:r>
    </w:p>
    <w:p>
      <w:pPr>
        <w:pStyle w:val="BodyText"/>
        <w:spacing w:line="360" w:lineRule="auto"/>
        <w:ind w:left="900" w:right="235" w:hanging="540"/>
      </w:pPr>
      <w:r>
        <w:rPr/>
        <w:t>Bernstein, M., Foukych, K., Loeb, S., &amp; Loughran, D., (2003).</w:t>
      </w:r>
      <w:r>
        <w:rPr>
          <w:spacing w:val="1"/>
        </w:rPr>
        <w:t> </w:t>
      </w:r>
      <w:r>
        <w:rPr/>
        <w:t>State-level changes in energy</w:t>
      </w:r>
      <w:r>
        <w:rPr>
          <w:spacing w:val="1"/>
        </w:rPr>
        <w:t> </w:t>
      </w:r>
      <w:r>
        <w:rPr/>
        <w:t>intensity</w:t>
      </w:r>
      <w:r>
        <w:rPr>
          <w:spacing w:val="-7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natural implications. Santa Monica, CA: RAND.</w:t>
      </w:r>
    </w:p>
    <w:p>
      <w:pPr>
        <w:pStyle w:val="BodyText"/>
        <w:spacing w:line="360" w:lineRule="auto"/>
        <w:ind w:left="900" w:right="238" w:hanging="540"/>
      </w:pPr>
      <w:r>
        <w:rPr/>
        <w:t>Bessec, M., &amp; Meritet, S., (2007). The causality link between energy prices, technology and</w:t>
      </w:r>
      <w:r>
        <w:rPr>
          <w:spacing w:val="1"/>
        </w:rPr>
        <w:t> </w:t>
      </w:r>
      <w:r>
        <w:rPr/>
        <w:t>energy intensity. In J.H. Keppler, Bourbonnais, R. &amp; Girod, J. (Eds.), The Econometrics of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systems.</w:t>
      </w:r>
      <w:r>
        <w:rPr>
          <w:spacing w:val="1"/>
        </w:rPr>
        <w:t> </w:t>
      </w:r>
      <w:r>
        <w:rPr/>
        <w:t>Houndmills: Palgrave</w:t>
      </w:r>
      <w:r>
        <w:rPr>
          <w:spacing w:val="-1"/>
        </w:rPr>
        <w:t> </w:t>
      </w:r>
      <w:r>
        <w:rPr/>
        <w:t>Macmillan.</w:t>
      </w:r>
      <w:r>
        <w:rPr>
          <w:spacing w:val="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6..</w:t>
      </w:r>
    </w:p>
    <w:p>
      <w:pPr>
        <w:pStyle w:val="BodyText"/>
        <w:rPr>
          <w:i/>
        </w:rPr>
      </w:pPr>
      <w:r>
        <w:rPr/>
        <w:t>Bhattacharyya,</w:t>
      </w:r>
      <w:r>
        <w:rPr>
          <w:spacing w:val="29"/>
        </w:rPr>
        <w:t> </w:t>
      </w:r>
      <w:r>
        <w:rPr/>
        <w:t>S.C.</w:t>
      </w:r>
      <w:r>
        <w:rPr>
          <w:spacing w:val="29"/>
        </w:rPr>
        <w:t> </w:t>
      </w:r>
      <w:r>
        <w:rPr/>
        <w:t>(2006).</w:t>
      </w:r>
      <w:r>
        <w:rPr>
          <w:spacing w:val="29"/>
        </w:rPr>
        <w:t> </w:t>
      </w:r>
      <w:r>
        <w:rPr/>
        <w:t>Renewable</w:t>
      </w:r>
      <w:r>
        <w:rPr>
          <w:spacing w:val="31"/>
        </w:rPr>
        <w:t> </w:t>
      </w:r>
      <w:r>
        <w:rPr/>
        <w:t>energies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poor:</w:t>
      </w:r>
      <w:r>
        <w:rPr>
          <w:spacing w:val="30"/>
        </w:rPr>
        <w:t> </w:t>
      </w:r>
      <w:r>
        <w:rPr/>
        <w:t>Niche</w:t>
      </w:r>
      <w:r>
        <w:rPr>
          <w:spacing w:val="29"/>
        </w:rPr>
        <w:t> </w:t>
      </w:r>
      <w:r>
        <w:rPr/>
        <w:t>or</w:t>
      </w:r>
      <w:r>
        <w:rPr>
          <w:spacing w:val="31"/>
        </w:rPr>
        <w:t> </w:t>
      </w:r>
      <w:r>
        <w:rPr/>
        <w:t>nexus.</w:t>
      </w:r>
      <w:r>
        <w:rPr>
          <w:spacing w:val="30"/>
        </w:rPr>
        <w:t> </w:t>
      </w:r>
      <w:r>
        <w:rPr>
          <w:i/>
        </w:rPr>
        <w:t>Energy</w:t>
      </w:r>
      <w:r>
        <w:rPr>
          <w:i/>
          <w:spacing w:val="29"/>
        </w:rPr>
        <w:t> </w:t>
      </w:r>
      <w:r>
        <w:rPr>
          <w:i/>
        </w:rPr>
        <w:t>Policy</w:t>
      </w:r>
    </w:p>
    <w:p>
      <w:pPr>
        <w:pStyle w:val="BodyText"/>
        <w:spacing w:before="134"/>
        <w:ind w:left="900"/>
        <w:jc w:val="left"/>
      </w:pPr>
      <w:r>
        <w:rPr/>
        <w:t>34(6):659-663.</w:t>
      </w:r>
    </w:p>
    <w:p>
      <w:pPr>
        <w:pStyle w:val="BodyText"/>
        <w:spacing w:line="360" w:lineRule="auto" w:before="139"/>
        <w:ind w:left="900" w:right="239" w:hanging="540"/>
      </w:pPr>
      <w:r>
        <w:rPr/>
        <w:t>Bhattacharyya, S.C. (2011). Energy economics: Concepts, issues, markets, governance. London:</w:t>
      </w:r>
      <w:r>
        <w:rPr>
          <w:spacing w:val="1"/>
        </w:rPr>
        <w:t> </w:t>
      </w:r>
      <w:r>
        <w:rPr/>
        <w:t>Springter-Verlag</w:t>
      </w:r>
      <w:r>
        <w:rPr>
          <w:spacing w:val="-2"/>
        </w:rPr>
        <w:t> </w:t>
      </w:r>
      <w:r>
        <w:rPr/>
        <w:t>Limited.</w:t>
      </w:r>
      <w:r>
        <w:rPr>
          <w:spacing w:val="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line="360" w:lineRule="auto"/>
        <w:ind w:left="900" w:right="237" w:hanging="540"/>
      </w:pPr>
      <w:r>
        <w:rPr/>
        <w:t>Bjorner,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Jensens,</w:t>
      </w:r>
      <w:r>
        <w:rPr>
          <w:spacing w:val="1"/>
        </w:rPr>
        <w:t> </w:t>
      </w:r>
      <w:r>
        <w:rPr/>
        <w:t>H.H.,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taxes,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subsidies – A micro-panel analysis of the effect on Danish industrial companies‘ energy</w:t>
      </w:r>
      <w:r>
        <w:rPr>
          <w:spacing w:val="1"/>
        </w:rPr>
        <w:t> </w:t>
      </w:r>
      <w:r>
        <w:rPr/>
        <w:t>demand.</w:t>
      </w:r>
      <w:r>
        <w:rPr>
          <w:spacing w:val="58"/>
        </w:rPr>
        <w:t> </w:t>
      </w:r>
      <w:r>
        <w:rPr>
          <w:i/>
        </w:rPr>
        <w:t>Resource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Energy Economics.</w:t>
      </w:r>
      <w:r>
        <w:rPr>
          <w:i/>
          <w:spacing w:val="2"/>
        </w:rPr>
        <w:t> </w:t>
      </w:r>
      <w:r>
        <w:rPr/>
        <w:t>24, 229-249.</w:t>
      </w:r>
    </w:p>
    <w:p>
      <w:pPr>
        <w:spacing w:line="275" w:lineRule="exact" w:before="0"/>
        <w:ind w:left="360" w:right="0" w:firstLine="0"/>
        <w:jc w:val="both"/>
        <w:rPr>
          <w:sz w:val="24"/>
        </w:rPr>
      </w:pPr>
      <w:r>
        <w:rPr>
          <w:sz w:val="24"/>
        </w:rPr>
        <w:t>Blanchard,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(1967).</w:t>
      </w:r>
      <w:r>
        <w:rPr>
          <w:spacing w:val="1"/>
          <w:sz w:val="24"/>
        </w:rPr>
        <w:t> </w:t>
      </w:r>
      <w:r>
        <w:rPr>
          <w:sz w:val="24"/>
        </w:rPr>
        <w:t>Comment,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;</w:t>
      </w:r>
      <w:r>
        <w:rPr>
          <w:spacing w:val="-1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449-451.</w:t>
      </w:r>
    </w:p>
    <w:p>
      <w:pPr>
        <w:spacing w:line="360" w:lineRule="auto" w:before="134"/>
        <w:ind w:left="900" w:right="242" w:hanging="540"/>
        <w:jc w:val="both"/>
        <w:rPr>
          <w:sz w:val="24"/>
        </w:rPr>
      </w:pPr>
      <w:r>
        <w:rPr>
          <w:sz w:val="24"/>
        </w:rPr>
        <w:t>Blomstrom, M., Lipsey, R.E., &amp; Zejan, M., (1996). Is fixed investment the key to economic</w:t>
      </w:r>
      <w:r>
        <w:rPr>
          <w:spacing w:val="1"/>
          <w:sz w:val="24"/>
        </w:rPr>
        <w:t> </w:t>
      </w:r>
      <w:r>
        <w:rPr>
          <w:sz w:val="24"/>
        </w:rPr>
        <w:t>growth?.</w:t>
      </w:r>
      <w:r>
        <w:rPr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Economics</w:t>
      </w:r>
      <w:r>
        <w:rPr>
          <w:sz w:val="24"/>
        </w:rPr>
        <w:t>, CIX (1),</w:t>
      </w:r>
      <w:r>
        <w:rPr>
          <w:spacing w:val="-1"/>
          <w:sz w:val="24"/>
        </w:rPr>
        <w:t> </w:t>
      </w:r>
      <w:r>
        <w:rPr>
          <w:sz w:val="24"/>
        </w:rPr>
        <w:t>269-276.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7" w:top="1360" w:bottom="1200" w:left="1080" w:right="1200"/>
        </w:sectPr>
      </w:pPr>
    </w:p>
    <w:p>
      <w:pPr>
        <w:pStyle w:val="BodyText"/>
        <w:spacing w:before="74"/>
        <w:jc w:val="left"/>
      </w:pPr>
      <w:r>
        <w:rPr/>
        <w:t>Borjas,</w:t>
      </w:r>
      <w:r>
        <w:rPr>
          <w:spacing w:val="50"/>
        </w:rPr>
        <w:t> </w:t>
      </w:r>
      <w:r>
        <w:rPr/>
        <w:t>G.J.</w:t>
      </w:r>
      <w:r>
        <w:rPr>
          <w:spacing w:val="51"/>
        </w:rPr>
        <w:t> </w:t>
      </w:r>
      <w:r>
        <w:rPr/>
        <w:t>(2010).</w:t>
      </w:r>
      <w:r>
        <w:rPr>
          <w:spacing w:val="53"/>
        </w:rPr>
        <w:t> </w:t>
      </w:r>
      <w:r>
        <w:rPr/>
        <w:t>Labor</w:t>
      </w:r>
      <w:r>
        <w:rPr>
          <w:spacing w:val="49"/>
        </w:rPr>
        <w:t> </w:t>
      </w:r>
      <w:r>
        <w:rPr/>
        <w:t>economics</w:t>
      </w:r>
      <w:r>
        <w:rPr>
          <w:spacing w:val="51"/>
        </w:rPr>
        <w:t> </w:t>
      </w:r>
      <w:r>
        <w:rPr/>
        <w:t>(5th</w:t>
      </w:r>
      <w:r>
        <w:rPr>
          <w:spacing w:val="52"/>
        </w:rPr>
        <w:t> </w:t>
      </w:r>
      <w:r>
        <w:rPr/>
        <w:t>ed.),</w:t>
      </w:r>
      <w:r>
        <w:rPr>
          <w:spacing w:val="51"/>
        </w:rPr>
        <w:t> </w:t>
      </w:r>
      <w:r>
        <w:rPr/>
        <w:t>Boston:</w:t>
      </w:r>
      <w:r>
        <w:rPr>
          <w:spacing w:val="51"/>
        </w:rPr>
        <w:t> </w:t>
      </w:r>
      <w:r>
        <w:rPr/>
        <w:t>McGraw-Hill</w:t>
      </w:r>
      <w:r>
        <w:rPr>
          <w:spacing w:val="54"/>
        </w:rPr>
        <w:t> </w:t>
      </w:r>
      <w:r>
        <w:rPr/>
        <w:t>International</w:t>
      </w:r>
      <w:r>
        <w:rPr>
          <w:spacing w:val="51"/>
        </w:rPr>
        <w:t> </w:t>
      </w:r>
      <w:r>
        <w:rPr/>
        <w:t>Edition.</w:t>
      </w:r>
    </w:p>
    <w:p>
      <w:pPr>
        <w:pStyle w:val="BodyText"/>
        <w:spacing w:before="137"/>
        <w:ind w:left="900"/>
        <w:jc w:val="left"/>
      </w:pPr>
      <w:r>
        <w:rPr/>
        <w:t>Chapter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spacing w:line="360" w:lineRule="auto" w:before="139"/>
        <w:ind w:left="900" w:right="235" w:hanging="540"/>
        <w:jc w:val="left"/>
      </w:pPr>
      <w:r>
        <w:rPr/>
        <w:t>Bracho,</w:t>
      </w:r>
      <w:r>
        <w:rPr>
          <w:spacing w:val="5"/>
        </w:rPr>
        <w:t> </w:t>
      </w:r>
      <w:r>
        <w:rPr/>
        <w:t>F.</w:t>
      </w:r>
      <w:r>
        <w:rPr>
          <w:spacing w:val="3"/>
        </w:rPr>
        <w:t> </w:t>
      </w:r>
      <w:r>
        <w:rPr/>
        <w:t>(2000).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future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oil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energy:</w:t>
      </w:r>
      <w:r>
        <w:rPr>
          <w:spacing w:val="7"/>
        </w:rPr>
        <w:t> </w:t>
      </w:r>
      <w:r>
        <w:rPr/>
        <w:t>Time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radical</w:t>
      </w:r>
      <w:r>
        <w:rPr>
          <w:spacing w:val="6"/>
        </w:rPr>
        <w:t> </w:t>
      </w:r>
      <w:r>
        <w:rPr/>
        <w:t>revision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petroleum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energy</w:t>
      </w:r>
      <w:r>
        <w:rPr>
          <w:spacing w:val="41"/>
        </w:rPr>
        <w:t> </w:t>
      </w:r>
      <w:r>
        <w:rPr/>
        <w:t>issue.</w:t>
      </w:r>
      <w:r>
        <w:rPr>
          <w:spacing w:val="49"/>
        </w:rPr>
        <w:t> </w:t>
      </w:r>
      <w:r>
        <w:rPr/>
        <w:t>Background</w:t>
      </w:r>
      <w:r>
        <w:rPr>
          <w:spacing w:val="47"/>
        </w:rPr>
        <w:t> </w:t>
      </w:r>
      <w:r>
        <w:rPr/>
        <w:t>working</w:t>
      </w:r>
      <w:r>
        <w:rPr>
          <w:spacing w:val="48"/>
        </w:rPr>
        <w:t> </w:t>
      </w:r>
      <w:r>
        <w:rPr/>
        <w:t>document</w:t>
      </w:r>
      <w:r>
        <w:rPr>
          <w:spacing w:val="47"/>
        </w:rPr>
        <w:t> </w:t>
      </w:r>
      <w:r>
        <w:rPr/>
        <w:t>prepared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international</w:t>
      </w:r>
      <w:r>
        <w:rPr>
          <w:spacing w:val="47"/>
        </w:rPr>
        <w:t> </w:t>
      </w:r>
      <w:r>
        <w:rPr/>
        <w:t>seminar</w:t>
      </w:r>
      <w:r>
        <w:rPr>
          <w:spacing w:val="47"/>
        </w:rPr>
        <w:t> </w:t>
      </w:r>
      <w:r>
        <w:rPr/>
        <w:t>on</w:t>
      </w:r>
    </w:p>
    <w:p>
      <w:pPr>
        <w:pStyle w:val="BodyText"/>
        <w:spacing w:before="1"/>
        <w:ind w:left="900"/>
        <w:jc w:val="left"/>
      </w:pP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w</w:t>
      </w:r>
      <w:r>
        <w:rPr>
          <w:spacing w:val="-1"/>
        </w:rPr>
        <w:t> </w:t>
      </w:r>
      <w:r>
        <w:rPr/>
        <w:t>Wo</w:t>
      </w:r>
      <w:r>
        <w:rPr>
          <w:spacing w:val="-1"/>
        </w:rPr>
        <w:t>r</w:t>
      </w:r>
      <w:r>
        <w:rPr/>
        <w:t>ld Tr</w:t>
      </w:r>
      <w:r>
        <w:rPr>
          <w:spacing w:val="-2"/>
        </w:rPr>
        <w:t>e</w:t>
      </w:r>
      <w:r>
        <w:rPr>
          <w:spacing w:val="2"/>
        </w:rPr>
        <w:t>n</w:t>
      </w:r>
      <w:r>
        <w:rPr/>
        <w:t>ds a</w:t>
      </w:r>
      <w:r>
        <w:rPr>
          <w:spacing w:val="-1"/>
        </w:rPr>
        <w:t>n</w:t>
      </w:r>
      <w:r>
        <w:rPr/>
        <w:t>d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F</w:t>
      </w:r>
      <w:r>
        <w:rPr/>
        <w:t>uture</w:t>
      </w:r>
      <w:r>
        <w:rPr>
          <w:spacing w:val="-2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"/>
        </w:rPr>
        <w:t>O</w:t>
      </w:r>
      <w:r>
        <w:rPr/>
        <w:t>il </w:t>
      </w:r>
      <w:r>
        <w:rPr>
          <w:spacing w:val="-1"/>
        </w:rPr>
        <w:t>a</w:t>
      </w:r>
      <w:r>
        <w:rPr/>
        <w:t>nd En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g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. Ca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cas</w:t>
      </w:r>
      <w:r>
        <w:rPr/>
        <w:t>.</w:t>
      </w:r>
      <w:r>
        <w:rPr>
          <w:spacing w:val="-1"/>
        </w:rPr>
        <w:t> </w:t>
      </w:r>
      <w:r>
        <w:rPr>
          <w:spacing w:val="2"/>
        </w:rPr>
        <w:t>J</w:t>
      </w:r>
      <w:r>
        <w:rPr/>
        <w:t>une</w:t>
      </w:r>
      <w:r>
        <w:rPr>
          <w:spacing w:val="-1"/>
        </w:rPr>
        <w:t> </w:t>
      </w:r>
      <w:r>
        <w:rPr/>
        <w:t>1</w:t>
      </w:r>
      <w:r>
        <w:rPr>
          <w:spacing w:val="3"/>
        </w:rPr>
        <w:t>3</w:t>
      </w:r>
      <w:r>
        <w:rPr/>
        <w:t>-</w:t>
      </w:r>
      <w:r>
        <w:rPr>
          <w:spacing w:val="-1"/>
        </w:rPr>
        <w:t> </w:t>
      </w:r>
      <w:r>
        <w:rPr>
          <w:spacing w:val="2"/>
        </w:rPr>
        <w:t>1</w:t>
      </w:r>
      <w:r>
        <w:rPr/>
        <w:t>5. 10</w:t>
      </w:r>
      <w:r>
        <w:rPr>
          <w:spacing w:val="-1"/>
        </w:rPr>
        <w:t>-</w:t>
      </w:r>
      <w:r>
        <w:rPr/>
        <w:t>23.</w:t>
      </w:r>
    </w:p>
    <w:p>
      <w:pPr>
        <w:spacing w:line="360" w:lineRule="auto" w:before="136"/>
        <w:ind w:left="900" w:right="0" w:hanging="540"/>
        <w:jc w:val="left"/>
        <w:rPr>
          <w:sz w:val="24"/>
        </w:rPr>
      </w:pPr>
      <w:r>
        <w:rPr>
          <w:sz w:val="24"/>
        </w:rPr>
        <w:t>Brown,</w:t>
      </w:r>
      <w:r>
        <w:rPr>
          <w:spacing w:val="25"/>
          <w:sz w:val="24"/>
        </w:rPr>
        <w:t> </w:t>
      </w:r>
      <w:r>
        <w:rPr>
          <w:sz w:val="24"/>
        </w:rPr>
        <w:t>S.P.A.,</w:t>
      </w:r>
      <w:r>
        <w:rPr>
          <w:spacing w:val="27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Yücel,</w:t>
      </w:r>
      <w:r>
        <w:rPr>
          <w:spacing w:val="26"/>
          <w:sz w:val="24"/>
        </w:rPr>
        <w:t> </w:t>
      </w:r>
      <w:r>
        <w:rPr>
          <w:sz w:val="24"/>
        </w:rPr>
        <w:t>M.</w:t>
      </w:r>
      <w:r>
        <w:rPr>
          <w:spacing w:val="51"/>
          <w:sz w:val="24"/>
        </w:rPr>
        <w:t> </w:t>
      </w:r>
      <w:r>
        <w:rPr>
          <w:sz w:val="24"/>
        </w:rPr>
        <w:t>K.,</w:t>
      </w:r>
      <w:r>
        <w:rPr>
          <w:spacing w:val="25"/>
          <w:sz w:val="24"/>
        </w:rPr>
        <w:t> </w:t>
      </w:r>
      <w:r>
        <w:rPr>
          <w:sz w:val="24"/>
        </w:rPr>
        <w:t>(2002).</w:t>
      </w:r>
      <w:r>
        <w:rPr>
          <w:spacing w:val="25"/>
          <w:sz w:val="24"/>
        </w:rPr>
        <w:t> </w:t>
      </w:r>
      <w:r>
        <w:rPr>
          <w:sz w:val="24"/>
        </w:rPr>
        <w:t>Energy</w:t>
      </w:r>
      <w:r>
        <w:rPr>
          <w:spacing w:val="22"/>
          <w:sz w:val="24"/>
        </w:rPr>
        <w:t> </w:t>
      </w:r>
      <w:r>
        <w:rPr>
          <w:sz w:val="24"/>
        </w:rPr>
        <w:t>prices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aaggregate</w:t>
      </w:r>
      <w:r>
        <w:rPr>
          <w:spacing w:val="24"/>
          <w:sz w:val="24"/>
        </w:rPr>
        <w:t> </w:t>
      </w:r>
      <w:r>
        <w:rPr>
          <w:sz w:val="24"/>
        </w:rPr>
        <w:t>economic</w:t>
      </w:r>
      <w:r>
        <w:rPr>
          <w:spacing w:val="25"/>
          <w:sz w:val="24"/>
        </w:rPr>
        <w:t> </w:t>
      </w:r>
      <w:r>
        <w:rPr>
          <w:sz w:val="24"/>
        </w:rPr>
        <w:t>activity:</w:t>
      </w:r>
      <w:r>
        <w:rPr>
          <w:spacing w:val="28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interpretive</w:t>
      </w:r>
      <w:r>
        <w:rPr>
          <w:spacing w:val="-2"/>
          <w:sz w:val="24"/>
        </w:rPr>
        <w:t> </w:t>
      </w:r>
      <w:r>
        <w:rPr>
          <w:sz w:val="24"/>
        </w:rPr>
        <w:t>survey.</w:t>
      </w:r>
      <w:r>
        <w:rPr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Economics and Finance.</w:t>
      </w:r>
      <w:r>
        <w:rPr>
          <w:i/>
          <w:spacing w:val="59"/>
          <w:sz w:val="24"/>
        </w:rPr>
        <w:t> </w:t>
      </w:r>
      <w:r>
        <w:rPr>
          <w:sz w:val="24"/>
        </w:rPr>
        <w:t>42, 193-208.</w:t>
      </w:r>
    </w:p>
    <w:p>
      <w:pPr>
        <w:pStyle w:val="BodyText"/>
        <w:spacing w:line="360" w:lineRule="auto" w:before="1"/>
        <w:ind w:right="241"/>
        <w:jc w:val="left"/>
      </w:pPr>
      <w:r>
        <w:rPr/>
        <w:t>Buen,</w:t>
      </w:r>
      <w:r>
        <w:rPr>
          <w:spacing w:val="6"/>
        </w:rPr>
        <w:t> </w:t>
      </w:r>
      <w:r>
        <w:rPr/>
        <w:t>J.</w:t>
      </w:r>
      <w:r>
        <w:rPr>
          <w:spacing w:val="6"/>
        </w:rPr>
        <w:t> </w:t>
      </w:r>
      <w:r>
        <w:rPr/>
        <w:t>(2015).</w:t>
      </w:r>
      <w:r>
        <w:rPr>
          <w:spacing w:val="6"/>
        </w:rPr>
        <w:t> </w:t>
      </w:r>
      <w:r>
        <w:rPr/>
        <w:t>Powering</w:t>
      </w:r>
      <w:r>
        <w:rPr>
          <w:spacing w:val="3"/>
        </w:rPr>
        <w:t> </w:t>
      </w:r>
      <w:r>
        <w:rPr/>
        <w:t>Myanmar:</w:t>
      </w:r>
      <w:r>
        <w:rPr>
          <w:spacing w:val="6"/>
        </w:rPr>
        <w:t> </w:t>
      </w:r>
      <w:r>
        <w:rPr/>
        <w:t>brighterlite‘s</w:t>
      </w:r>
      <w:r>
        <w:rPr>
          <w:spacing w:val="5"/>
        </w:rPr>
        <w:t> </w:t>
      </w:r>
      <w:r>
        <w:rPr/>
        <w:t>solar</w:t>
      </w:r>
      <w:r>
        <w:rPr>
          <w:spacing w:val="6"/>
        </w:rPr>
        <w:t> </w:t>
      </w:r>
      <w:r>
        <w:rPr/>
        <w:t>home</w:t>
      </w:r>
      <w:r>
        <w:rPr>
          <w:spacing w:val="4"/>
        </w:rPr>
        <w:t> </w:t>
      </w:r>
      <w:r>
        <w:rPr/>
        <w:t>systems.</w:t>
      </w:r>
      <w:r>
        <w:rPr>
          <w:spacing w:val="9"/>
        </w:rPr>
        <w:t> </w:t>
      </w:r>
      <w:r>
        <w:rPr>
          <w:i/>
        </w:rPr>
        <w:t>Boiling</w:t>
      </w:r>
      <w:r>
        <w:rPr>
          <w:i/>
          <w:spacing w:val="6"/>
        </w:rPr>
        <w:t> </w:t>
      </w:r>
      <w:r>
        <w:rPr>
          <w:i/>
        </w:rPr>
        <w:t>Point</w:t>
      </w:r>
      <w:r>
        <w:rPr/>
        <w:t>,</w:t>
      </w:r>
      <w:r>
        <w:rPr>
          <w:spacing w:val="6"/>
        </w:rPr>
        <w:t> </w:t>
      </w:r>
      <w:r>
        <w:rPr/>
        <w:t>7-9</w:t>
      </w:r>
      <w:r>
        <w:rPr>
          <w:spacing w:val="1"/>
        </w:rPr>
        <w:t> </w:t>
      </w:r>
      <w:r>
        <w:rPr/>
        <w:t>Byrns,</w:t>
      </w:r>
      <w:r>
        <w:rPr>
          <w:spacing w:val="18"/>
        </w:rPr>
        <w:t> </w:t>
      </w:r>
      <w:r>
        <w:rPr/>
        <w:t>R.T.,</w:t>
      </w:r>
      <w:r>
        <w:rPr>
          <w:spacing w:val="21"/>
        </w:rPr>
        <w:t> </w:t>
      </w:r>
      <w:r>
        <w:rPr/>
        <w:t>&amp;</w:t>
      </w:r>
      <w:r>
        <w:rPr>
          <w:spacing w:val="17"/>
        </w:rPr>
        <w:t> </w:t>
      </w:r>
      <w:r>
        <w:rPr/>
        <w:t>Stone,</w:t>
      </w:r>
      <w:r>
        <w:rPr>
          <w:spacing w:val="20"/>
        </w:rPr>
        <w:t> </w:t>
      </w:r>
      <w:r>
        <w:rPr/>
        <w:t>G.W.,</w:t>
      </w:r>
      <w:r>
        <w:rPr>
          <w:spacing w:val="19"/>
        </w:rPr>
        <w:t> </w:t>
      </w:r>
      <w:r>
        <w:rPr/>
        <w:t>(1992).</w:t>
      </w:r>
      <w:r>
        <w:rPr>
          <w:spacing w:val="18"/>
        </w:rPr>
        <w:t> </w:t>
      </w:r>
      <w:r>
        <w:rPr/>
        <w:t>Economics</w:t>
      </w:r>
      <w:r>
        <w:rPr>
          <w:spacing w:val="19"/>
        </w:rPr>
        <w:t> </w:t>
      </w:r>
      <w:r>
        <w:rPr/>
        <w:t>(5th</w:t>
      </w:r>
      <w:r>
        <w:rPr>
          <w:spacing w:val="18"/>
        </w:rPr>
        <w:t> </w:t>
      </w:r>
      <w:r>
        <w:rPr/>
        <w:t>edition).</w:t>
      </w:r>
      <w:r>
        <w:rPr>
          <w:spacing w:val="18"/>
        </w:rPr>
        <w:t> </w:t>
      </w:r>
      <w:r>
        <w:rPr/>
        <w:t>New</w:t>
      </w:r>
      <w:r>
        <w:rPr>
          <w:spacing w:val="18"/>
        </w:rPr>
        <w:t> </w:t>
      </w:r>
      <w:r>
        <w:rPr/>
        <w:t>York:</w:t>
      </w:r>
      <w:r>
        <w:rPr>
          <w:spacing w:val="19"/>
        </w:rPr>
        <w:t> </w:t>
      </w:r>
      <w:r>
        <w:rPr/>
        <w:t>HarperCollins</w:t>
      </w:r>
    </w:p>
    <w:p>
      <w:pPr>
        <w:pStyle w:val="BodyText"/>
        <w:ind w:left="900"/>
        <w:jc w:val="left"/>
      </w:pPr>
      <w:r>
        <w:rPr/>
        <w:t>Publishers</w:t>
      </w:r>
      <w:r>
        <w:rPr>
          <w:spacing w:val="-1"/>
        </w:rPr>
        <w:t> </w:t>
      </w:r>
      <w:r>
        <w:rPr/>
        <w:t>Inc.</w:t>
      </w:r>
      <w:r>
        <w:rPr>
          <w:spacing w:val="-2"/>
        </w:rPr>
        <w:t> </w:t>
      </w:r>
      <w:r>
        <w:rPr/>
        <w:t>578-579.</w:t>
      </w:r>
    </w:p>
    <w:p>
      <w:pPr>
        <w:pStyle w:val="BodyText"/>
        <w:spacing w:line="360" w:lineRule="auto" w:before="139"/>
        <w:ind w:left="900" w:hanging="540"/>
        <w:jc w:val="left"/>
      </w:pPr>
      <w:r>
        <w:rPr/>
        <w:t>C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a</w:t>
      </w:r>
      <w:r>
        <w:rPr/>
        <w:t>n,</w:t>
      </w:r>
      <w:r>
        <w:rPr>
          <w:spacing w:val="16"/>
        </w:rPr>
        <w:t> </w:t>
      </w:r>
      <w:r>
        <w:rPr>
          <w:w w:val="99"/>
        </w:rPr>
        <w:t>P.S</w:t>
      </w:r>
      <w:r>
        <w:rPr/>
        <w:t>.</w:t>
      </w:r>
      <w:r>
        <w:rPr>
          <w:spacing w:val="16"/>
        </w:rPr>
        <w:t> </w:t>
      </w:r>
      <w:r>
        <w:rPr/>
        <w:t>(199</w:t>
      </w:r>
      <w:r>
        <w:rPr>
          <w:spacing w:val="-1"/>
        </w:rPr>
        <w:t>0</w:t>
      </w:r>
      <w:r>
        <w:rPr/>
        <w:t>).</w:t>
      </w:r>
      <w:r>
        <w:rPr>
          <w:spacing w:val="15"/>
        </w:rPr>
        <w:t> </w:t>
      </w:r>
      <w:r>
        <w:rPr>
          <w:w w:val="99"/>
        </w:rPr>
        <w:t>S</w:t>
      </w:r>
      <w:r>
        <w:rPr/>
        <w:t>olar</w:t>
      </w:r>
      <w:r>
        <w:rPr>
          <w:spacing w:val="15"/>
        </w:rPr>
        <w:t> </w:t>
      </w:r>
      <w:r>
        <w:rPr>
          <w:spacing w:val="1"/>
        </w:rPr>
        <w:t>e</w:t>
      </w:r>
      <w:r>
        <w:rPr/>
        <w:t>n</w:t>
      </w:r>
      <w:r>
        <w:rPr>
          <w:spacing w:val="1"/>
        </w:rPr>
        <w:t>er</w:t>
      </w:r>
      <w:r>
        <w:rPr>
          <w:spacing w:val="2"/>
        </w:rPr>
        <w:t>g</w:t>
      </w:r>
      <w:r>
        <w:rPr/>
        <w:t>y</w:t>
      </w:r>
      <w:r>
        <w:rPr>
          <w:spacing w:val="12"/>
        </w:rPr>
        <w:t> </w:t>
      </w:r>
      <w:r>
        <w:rPr/>
        <w:t>-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n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u</w:t>
      </w:r>
      <w:r>
        <w:rPr/>
        <w:t>re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1"/>
          <w:w w:val="44"/>
        </w:rPr>
        <w:t>―</w:t>
      </w:r>
      <w:r>
        <w:rPr/>
        <w:t>E</w:t>
      </w:r>
      <w:r>
        <w:rPr>
          <w:spacing w:val="1"/>
        </w:rPr>
        <w:t>W</w:t>
      </w:r>
      <w:r>
        <w:rPr>
          <w:w w:val="110"/>
        </w:rPr>
        <w:t>EC‖</w:t>
      </w:r>
      <w:r>
        <w:rPr>
          <w:spacing w:val="16"/>
        </w:rPr>
        <w:t> </w:t>
      </w:r>
      <w:r>
        <w:rPr>
          <w:spacing w:val="-1"/>
        </w:rPr>
        <w:t>sola</w:t>
      </w:r>
      <w:r>
        <w:rPr/>
        <w:t>r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ec</w:t>
      </w:r>
      <w:r>
        <w:rPr/>
        <w:t>tors.</w:t>
      </w:r>
      <w:r>
        <w:rPr>
          <w:spacing w:val="1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A. </w:t>
      </w:r>
      <w:r>
        <w:rPr/>
        <w:t>Michrowsky</w:t>
      </w:r>
      <w:r>
        <w:rPr>
          <w:spacing w:val="-5"/>
        </w:rPr>
        <w:t> </w:t>
      </w:r>
      <w:r>
        <w:rPr/>
        <w:t>(Ed.), new energy</w:t>
      </w:r>
      <w:r>
        <w:rPr>
          <w:spacing w:val="-5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Canada</w:t>
      </w:r>
      <w:r>
        <w:rPr>
          <w:spacing w:val="3"/>
        </w:rPr>
        <w:t> </w:t>
      </w:r>
      <w:r>
        <w:rPr/>
        <w:t>ISBN 0-919969-22-4. 1-8.</w:t>
      </w:r>
    </w:p>
    <w:p>
      <w:pPr>
        <w:pStyle w:val="BodyText"/>
        <w:jc w:val="left"/>
      </w:pPr>
      <w:r>
        <w:rPr/>
        <w:t>Cameron,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(2005).</w:t>
      </w:r>
      <w:r>
        <w:rPr>
          <w:spacing w:val="58"/>
        </w:rPr>
        <w:t> </w:t>
      </w:r>
      <w:r>
        <w:rPr/>
        <w:t>Econometrics. London:</w:t>
      </w:r>
      <w:r>
        <w:rPr>
          <w:spacing w:val="-1"/>
        </w:rPr>
        <w:t> </w:t>
      </w:r>
      <w:r>
        <w:rPr/>
        <w:t>The McGraw-</w:t>
      </w:r>
      <w:r>
        <w:rPr>
          <w:spacing w:val="-2"/>
        </w:rPr>
        <w:t> </w:t>
      </w:r>
      <w:r>
        <w:rPr/>
        <w:t>Hill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spacing w:before="137"/>
        <w:jc w:val="left"/>
      </w:pPr>
      <w:r>
        <w:rPr/>
        <w:t>Canes,</w:t>
      </w:r>
      <w:r>
        <w:rPr>
          <w:spacing w:val="18"/>
        </w:rPr>
        <w:t> </w:t>
      </w:r>
      <w:r>
        <w:rPr/>
        <w:t>E.</w:t>
      </w:r>
      <w:r>
        <w:rPr>
          <w:spacing w:val="17"/>
        </w:rPr>
        <w:t> </w:t>
      </w:r>
      <w:r>
        <w:rPr/>
        <w:t>M.</w:t>
      </w:r>
      <w:r>
        <w:rPr>
          <w:spacing w:val="18"/>
        </w:rPr>
        <w:t> </w:t>
      </w:r>
      <w:r>
        <w:rPr/>
        <w:t>(2003).</w:t>
      </w:r>
      <w:r>
        <w:rPr>
          <w:spacing w:val="17"/>
        </w:rPr>
        <w:t> </w:t>
      </w:r>
      <w:r>
        <w:rPr/>
        <w:t>Economics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hybrid</w:t>
      </w:r>
      <w:r>
        <w:rPr>
          <w:spacing w:val="18"/>
        </w:rPr>
        <w:t> </w:t>
      </w:r>
      <w:r>
        <w:rPr/>
        <w:t>electric</w:t>
      </w:r>
      <w:r>
        <w:rPr>
          <w:spacing w:val="17"/>
        </w:rPr>
        <w:t> </w:t>
      </w:r>
      <w:r>
        <w:rPr/>
        <w:t>vehicles.</w:t>
      </w:r>
      <w:r>
        <w:rPr>
          <w:spacing w:val="23"/>
        </w:rPr>
        <w:t> </w:t>
      </w:r>
      <w:r>
        <w:rPr/>
        <w:t>IAEE</w:t>
      </w:r>
      <w:r>
        <w:rPr>
          <w:spacing w:val="18"/>
        </w:rPr>
        <w:t> </w:t>
      </w:r>
      <w:r>
        <w:rPr>
          <w:i/>
        </w:rPr>
        <w:t>Newsletter</w:t>
      </w:r>
      <w:r>
        <w:rPr/>
        <w:t>,</w:t>
      </w:r>
      <w:r>
        <w:rPr>
          <w:spacing w:val="17"/>
        </w:rPr>
        <w:t> </w:t>
      </w:r>
      <w:r>
        <w:rPr/>
        <w:t>Second</w:t>
      </w:r>
      <w:r>
        <w:rPr>
          <w:spacing w:val="17"/>
        </w:rPr>
        <w:t> </w:t>
      </w:r>
      <w:r>
        <w:rPr/>
        <w:t>Quarter.</w:t>
      </w:r>
    </w:p>
    <w:p>
      <w:pPr>
        <w:pStyle w:val="BodyText"/>
        <w:spacing w:before="140"/>
        <w:ind w:left="900"/>
        <w:jc w:val="left"/>
      </w:pPr>
      <w:r>
        <w:rPr/>
        <w:t>13-17.</w:t>
      </w:r>
    </w:p>
    <w:p>
      <w:pPr>
        <w:pStyle w:val="BodyText"/>
        <w:spacing w:line="360" w:lineRule="auto" w:before="137"/>
        <w:ind w:left="900" w:right="232" w:hanging="540"/>
        <w:jc w:val="left"/>
      </w:pPr>
      <w:r>
        <w:rPr/>
        <w:t>Chaton,</w:t>
      </w:r>
      <w:r>
        <w:rPr>
          <w:spacing w:val="17"/>
        </w:rPr>
        <w:t> </w:t>
      </w:r>
      <w:r>
        <w:rPr/>
        <w:t>C.</w:t>
      </w:r>
      <w:r>
        <w:rPr>
          <w:spacing w:val="16"/>
        </w:rPr>
        <w:t> </w:t>
      </w:r>
      <w:r>
        <w:rPr/>
        <w:t>(1997).</w:t>
      </w:r>
      <w:r>
        <w:rPr>
          <w:spacing w:val="18"/>
        </w:rPr>
        <w:t> </w:t>
      </w:r>
      <w:r>
        <w:rPr/>
        <w:t>Incertitude</w:t>
      </w:r>
      <w:r>
        <w:rPr>
          <w:spacing w:val="15"/>
        </w:rPr>
        <w:t> </w:t>
      </w:r>
      <w:r>
        <w:rPr/>
        <w:t>et</w:t>
      </w:r>
      <w:r>
        <w:rPr>
          <w:spacing w:val="17"/>
        </w:rPr>
        <w:t> </w:t>
      </w:r>
      <w:r>
        <w:rPr/>
        <w:t>parc</w:t>
      </w:r>
      <w:r>
        <w:rPr>
          <w:spacing w:val="17"/>
        </w:rPr>
        <w:t> </w:t>
      </w:r>
      <w:r>
        <w:rPr/>
        <w:t>électrique</w:t>
      </w:r>
      <w:r>
        <w:rPr>
          <w:spacing w:val="15"/>
        </w:rPr>
        <w:t> </w:t>
      </w:r>
      <w:r>
        <w:rPr/>
        <w:t>allemande.</w:t>
      </w:r>
      <w:r>
        <w:rPr>
          <w:spacing w:val="16"/>
        </w:rPr>
        <w:t> </w:t>
      </w:r>
      <w:r>
        <w:rPr/>
        <w:t>Université</w:t>
      </w:r>
      <w:r>
        <w:rPr>
          <w:spacing w:val="16"/>
        </w:rPr>
        <w:t> </w:t>
      </w:r>
      <w:r>
        <w:rPr/>
        <w:t>de</w:t>
      </w:r>
      <w:r>
        <w:rPr>
          <w:spacing w:val="22"/>
        </w:rPr>
        <w:t> </w:t>
      </w:r>
      <w:r>
        <w:rPr/>
        <w:t>Toulouse</w:t>
      </w:r>
      <w:r>
        <w:rPr>
          <w:spacing w:val="15"/>
        </w:rPr>
        <w:t> </w:t>
      </w:r>
      <w:r>
        <w:rPr/>
        <w:t>1,</w:t>
      </w:r>
      <w:r>
        <w:rPr>
          <w:spacing w:val="17"/>
        </w:rPr>
        <w:t> </w:t>
      </w:r>
      <w:r>
        <w:rPr/>
        <w:t>–</w:t>
      </w:r>
      <w:r>
        <w:rPr>
          <w:spacing w:val="-57"/>
        </w:rPr>
        <w:t> </w:t>
      </w:r>
      <w:r>
        <w:rPr/>
        <w:t>Toulouse</w:t>
      </w:r>
      <w:r>
        <w:rPr>
          <w:spacing w:val="-1"/>
        </w:rPr>
        <w:t> </w:t>
      </w:r>
      <w:r>
        <w:rPr/>
        <w:t>CEDEX. 1-25.</w:t>
      </w:r>
    </w:p>
    <w:p>
      <w:pPr>
        <w:pStyle w:val="BodyText"/>
        <w:spacing w:line="360" w:lineRule="auto"/>
        <w:ind w:left="900" w:right="236" w:hanging="540"/>
      </w:pPr>
      <w:r>
        <w:rPr/>
        <w:t>Chawla, M., &amp; Pollitt, M.G., (2013). Energy efficiency and environmental policies &amp; income</w:t>
      </w:r>
      <w:r>
        <w:rPr>
          <w:spacing w:val="1"/>
        </w:rPr>
        <w:t> </w:t>
      </w:r>
      <w:r>
        <w:rPr/>
        <w:t>supplements in the U.K.: Evolution and distributional impacts on domestic energy bills.</w:t>
      </w:r>
      <w:r>
        <w:rPr>
          <w:spacing w:val="1"/>
        </w:rPr>
        <w:t> </w:t>
      </w:r>
      <w:r>
        <w:rPr>
          <w:i/>
        </w:rPr>
        <w:t>Economics</w:t>
      </w:r>
      <w:r>
        <w:rPr>
          <w:i/>
          <w:spacing w:val="-1"/>
        </w:rPr>
        <w:t> </w:t>
      </w:r>
      <w:r>
        <w:rPr>
          <w:i/>
        </w:rPr>
        <w:t>of Energy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3"/>
        </w:rPr>
        <w:t> </w:t>
      </w:r>
      <w:r>
        <w:rPr>
          <w:i/>
        </w:rPr>
        <w:t>Environmental Policy</w:t>
      </w:r>
      <w:r>
        <w:rPr/>
        <w:t>. 2(1), 21-40.</w:t>
      </w:r>
    </w:p>
    <w:p>
      <w:pPr>
        <w:pStyle w:val="BodyText"/>
        <w:spacing w:line="360" w:lineRule="auto" w:before="1"/>
        <w:ind w:left="900" w:right="236" w:hanging="540"/>
      </w:pPr>
      <w:r>
        <w:rPr/>
        <w:t>Chuku, C. A., &amp; Ndifere, S.R., (2012). Energy consumption, trade, the environment and growth</w:t>
      </w:r>
      <w:r>
        <w:rPr>
          <w:spacing w:val="1"/>
        </w:rPr>
        <w:t> </w:t>
      </w:r>
      <w:r>
        <w:rPr/>
        <w:t>in Nigeria. In A. Adenikinju, A.</w:t>
      </w:r>
      <w:r>
        <w:rPr>
          <w:spacing w:val="1"/>
        </w:rPr>
        <w:t> </w:t>
      </w:r>
      <w:r>
        <w:rPr/>
        <w:t>Iwayemi and W. Iledare (Eds.), Green energy and energy</w:t>
      </w:r>
      <w:r>
        <w:rPr>
          <w:spacing w:val="1"/>
        </w:rPr>
        <w:t> </w:t>
      </w:r>
      <w:r>
        <w:rPr/>
        <w:t>security: Options for Africa. Proceedings of the 2011 NAEE conference. Ibadan: Atlantis</w:t>
      </w:r>
      <w:r>
        <w:rPr>
          <w:spacing w:val="1"/>
        </w:rPr>
        <w:t> </w:t>
      </w:r>
      <w:r>
        <w:rPr/>
        <w:t>Books.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13.</w:t>
      </w:r>
    </w:p>
    <w:p>
      <w:pPr>
        <w:spacing w:line="360" w:lineRule="auto" w:before="1"/>
        <w:ind w:left="900" w:right="236" w:hanging="540"/>
        <w:jc w:val="both"/>
        <w:rPr>
          <w:sz w:val="24"/>
        </w:rPr>
      </w:pPr>
      <w:r>
        <w:rPr>
          <w:sz w:val="24"/>
        </w:rPr>
        <w:t>Clark, K. &amp; Freeman, R.B., (1980). How elastic is the demand for labor? </w:t>
      </w:r>
      <w:r>
        <w:rPr>
          <w:i/>
          <w:sz w:val="24"/>
        </w:rPr>
        <w:t>Review of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Statistics </w:t>
      </w:r>
      <w:r>
        <w:rPr>
          <w:sz w:val="24"/>
        </w:rPr>
        <w:t>62 (November). 509-520.</w:t>
      </w:r>
    </w:p>
    <w:p>
      <w:pPr>
        <w:pStyle w:val="BodyText"/>
        <w:spacing w:line="360" w:lineRule="auto"/>
        <w:ind w:left="900" w:right="239" w:hanging="540"/>
      </w:pPr>
      <w:r>
        <w:rPr/>
        <w:t>Clements, M.P., &amp; Madlener, R., (1997). Seasonality, cointegration and the forecasting of energy</w:t>
      </w:r>
      <w:r>
        <w:rPr>
          <w:spacing w:val="-57"/>
        </w:rPr>
        <w:t> </w:t>
      </w:r>
      <w:r>
        <w:rPr/>
        <w:t>demand.</w:t>
      </w:r>
      <w:r>
        <w:rPr>
          <w:spacing w:val="-1"/>
        </w:rPr>
        <w:t> </w:t>
      </w:r>
      <w:r>
        <w:rPr/>
        <w:t>Warwick: the University</w:t>
      </w:r>
      <w:r>
        <w:rPr>
          <w:spacing w:val="-5"/>
        </w:rPr>
        <w:t> </w:t>
      </w:r>
      <w:r>
        <w:rPr/>
        <w:t>of Warwick.</w:t>
      </w:r>
      <w:r>
        <w:rPr>
          <w:spacing w:val="3"/>
        </w:rPr>
        <w:t> </w:t>
      </w:r>
      <w:r>
        <w:rPr/>
        <w:t>1-35.</w:t>
      </w:r>
    </w:p>
    <w:p>
      <w:pPr>
        <w:pStyle w:val="BodyText"/>
        <w:spacing w:line="360" w:lineRule="auto"/>
        <w:ind w:left="900" w:right="236" w:hanging="540"/>
      </w:pPr>
      <w:r>
        <w:rPr/>
        <w:t>Clift, J. (2003). Concentrating the mind: Jeremy Clift interviews Professor Allan H. Meltzer.</w:t>
      </w:r>
      <w:r>
        <w:rPr>
          <w:spacing w:val="1"/>
        </w:rPr>
        <w:t> </w:t>
      </w:r>
      <w:r>
        <w:rPr>
          <w:i/>
        </w:rPr>
        <w:t>Finance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;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D.C: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Publication</w:t>
      </w:r>
      <w:r>
        <w:rPr>
          <w:spacing w:val="-57"/>
        </w:rPr>
        <w:t> </w:t>
      </w:r>
      <w:r>
        <w:rPr/>
        <w:t>Services.</w:t>
      </w:r>
    </w:p>
    <w:p>
      <w:pPr>
        <w:spacing w:after="0" w:line="36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left="900" w:right="235" w:hanging="540"/>
        <w:jc w:val="left"/>
      </w:pPr>
      <w:r>
        <w:rPr/>
        <w:t>Cluver,</w:t>
      </w:r>
      <w:r>
        <w:rPr>
          <w:spacing w:val="38"/>
        </w:rPr>
        <w:t> </w:t>
      </w:r>
      <w:r>
        <w:rPr/>
        <w:t>F.H.,</w:t>
      </w:r>
      <w:r>
        <w:rPr>
          <w:spacing w:val="39"/>
        </w:rPr>
        <w:t> </w:t>
      </w:r>
      <w:r>
        <w:rPr/>
        <w:t>Cooper,</w:t>
      </w:r>
      <w:r>
        <w:rPr>
          <w:spacing w:val="38"/>
        </w:rPr>
        <w:t> </w:t>
      </w:r>
      <w:r>
        <w:rPr/>
        <w:t>C.J.,</w:t>
      </w:r>
      <w:r>
        <w:rPr>
          <w:spacing w:val="37"/>
        </w:rPr>
        <w:t> </w:t>
      </w:r>
      <w:r>
        <w:rPr/>
        <w:t>&amp;</w:t>
      </w:r>
      <w:r>
        <w:rPr>
          <w:spacing w:val="37"/>
        </w:rPr>
        <w:t> </w:t>
      </w:r>
      <w:r>
        <w:rPr/>
        <w:t>Kotze,</w:t>
      </w:r>
      <w:r>
        <w:rPr>
          <w:spacing w:val="39"/>
        </w:rPr>
        <w:t> </w:t>
      </w:r>
      <w:r>
        <w:rPr/>
        <w:t>D.J.,</w:t>
      </w:r>
      <w:r>
        <w:rPr>
          <w:spacing w:val="39"/>
        </w:rPr>
        <w:t> </w:t>
      </w:r>
      <w:r>
        <w:rPr/>
        <w:t>(n.</w:t>
      </w:r>
      <w:r>
        <w:rPr>
          <w:spacing w:val="38"/>
        </w:rPr>
        <w:t> </w:t>
      </w:r>
      <w:r>
        <w:rPr/>
        <w:t>d.).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role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economic</w:t>
      </w:r>
      <w:r>
        <w:rPr>
          <w:spacing w:val="38"/>
        </w:rPr>
        <w:t> </w:t>
      </w:r>
      <w:r>
        <w:rPr/>
        <w:t>growth.</w:t>
      </w:r>
      <w:r>
        <w:rPr>
          <w:spacing w:val="41"/>
        </w:rPr>
        <w:t> </w:t>
      </w:r>
      <w:r>
        <w:rPr/>
        <w:t>London:</w:t>
      </w:r>
      <w:r>
        <w:rPr>
          <w:spacing w:val="-57"/>
        </w:rPr>
        <w:t> </w:t>
      </w:r>
      <w:r>
        <w:rPr/>
        <w:t>World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Council Publications, (1999-2001).</w:t>
      </w:r>
      <w:r>
        <w:rPr>
          <w:spacing w:val="2"/>
        </w:rPr>
        <w:t> </w:t>
      </w:r>
      <w:r>
        <w:rPr/>
        <w:t>Chapter2.</w:t>
      </w:r>
    </w:p>
    <w:p>
      <w:pPr>
        <w:pStyle w:val="BodyText"/>
        <w:spacing w:line="360" w:lineRule="auto" w:before="1"/>
        <w:ind w:left="900" w:hanging="540"/>
        <w:jc w:val="left"/>
      </w:pPr>
      <w:r>
        <w:rPr/>
        <w:t>Collier,</w:t>
      </w:r>
      <w:r>
        <w:rPr>
          <w:spacing w:val="57"/>
        </w:rPr>
        <w:t> </w:t>
      </w:r>
      <w:r>
        <w:rPr/>
        <w:t>U.</w:t>
      </w:r>
      <w:r>
        <w:rPr>
          <w:spacing w:val="57"/>
        </w:rPr>
        <w:t> </w:t>
      </w:r>
      <w:r>
        <w:rPr/>
        <w:t>(1997).</w:t>
      </w:r>
      <w:r>
        <w:rPr>
          <w:spacing w:val="56"/>
        </w:rPr>
        <w:t> </w:t>
      </w:r>
      <w:r>
        <w:rPr/>
        <w:t>Prospects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sustainable</w:t>
      </w:r>
      <w:r>
        <w:rPr>
          <w:spacing w:val="2"/>
        </w:rPr>
        <w:t> </w:t>
      </w:r>
      <w:r>
        <w:rPr/>
        <w:t>energy</w:t>
      </w:r>
      <w:r>
        <w:rPr>
          <w:spacing w:val="52"/>
        </w:rPr>
        <w:t> </w:t>
      </w:r>
      <w:r>
        <w:rPr/>
        <w:t>policy</w:t>
      </w:r>
      <w:r>
        <w:rPr>
          <w:spacing w:val="52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European  Union.</w:t>
      </w:r>
      <w:r>
        <w:rPr>
          <w:spacing w:val="57"/>
        </w:rPr>
        <w:t> </w:t>
      </w:r>
      <w:r>
        <w:rPr/>
        <w:t>SAN</w:t>
      </w:r>
      <w:r>
        <w:rPr>
          <w:spacing w:val="-57"/>
        </w:rPr>
        <w:t> </w:t>
      </w:r>
      <w:r>
        <w:rPr/>
        <w:t>DOMENICO</w:t>
      </w:r>
      <w:r>
        <w:rPr>
          <w:spacing w:val="-1"/>
        </w:rPr>
        <w:t> </w:t>
      </w:r>
      <w:r>
        <w:rPr/>
        <w:t>(FI): European University</w:t>
      </w:r>
      <w:r>
        <w:rPr>
          <w:spacing w:val="-3"/>
        </w:rPr>
        <w:t> </w:t>
      </w:r>
      <w:r>
        <w:rPr/>
        <w:t>Institute.</w:t>
      </w:r>
      <w:r>
        <w:rPr>
          <w:spacing w:val="6"/>
        </w:rPr>
        <w:t> </w:t>
      </w:r>
      <w:r>
        <w:rPr/>
        <w:t>1-31.</w:t>
      </w:r>
    </w:p>
    <w:p>
      <w:pPr>
        <w:pStyle w:val="BodyText"/>
        <w:tabs>
          <w:tab w:pos="7457" w:val="left" w:leader="none"/>
        </w:tabs>
        <w:spacing w:line="360" w:lineRule="auto"/>
        <w:ind w:left="900" w:right="241" w:hanging="540"/>
        <w:jc w:val="left"/>
      </w:pPr>
      <w:r>
        <w:rPr/>
        <w:t>Coyne,</w:t>
      </w:r>
      <w:r>
        <w:rPr>
          <w:spacing w:val="95"/>
        </w:rPr>
        <w:t> </w:t>
      </w:r>
      <w:r>
        <w:rPr/>
        <w:t>P.,</w:t>
      </w:r>
      <w:r>
        <w:rPr>
          <w:spacing w:val="95"/>
        </w:rPr>
        <w:t> </w:t>
      </w:r>
      <w:r>
        <w:rPr/>
        <w:t>&amp;</w:t>
      </w:r>
      <w:r>
        <w:rPr>
          <w:spacing w:val="97"/>
        </w:rPr>
        <w:t> </w:t>
      </w:r>
      <w:r>
        <w:rPr/>
        <w:t>Foley,</w:t>
      </w:r>
      <w:r>
        <w:rPr>
          <w:spacing w:val="97"/>
        </w:rPr>
        <w:t> </w:t>
      </w:r>
      <w:r>
        <w:rPr/>
        <w:t>G.,</w:t>
      </w:r>
      <w:r>
        <w:rPr>
          <w:spacing w:val="93"/>
        </w:rPr>
        <w:t> </w:t>
      </w:r>
      <w:r>
        <w:rPr/>
        <w:t>(1981).</w:t>
      </w:r>
      <w:r>
        <w:rPr>
          <w:spacing w:val="96"/>
        </w:rPr>
        <w:t> </w:t>
      </w:r>
      <w:r>
        <w:rPr/>
        <w:t>New</w:t>
      </w:r>
      <w:r>
        <w:rPr>
          <w:spacing w:val="94"/>
        </w:rPr>
        <w:t> </w:t>
      </w:r>
      <w:r>
        <w:rPr/>
        <w:t>and</w:t>
      </w:r>
      <w:r>
        <w:rPr>
          <w:spacing w:val="99"/>
        </w:rPr>
        <w:t> </w:t>
      </w:r>
      <w:r>
        <w:rPr/>
        <w:t>renewable</w:t>
      </w:r>
      <w:r>
        <w:rPr>
          <w:spacing w:val="95"/>
        </w:rPr>
        <w:t> </w:t>
      </w:r>
      <w:r>
        <w:rPr/>
        <w:t>energies.</w:t>
        <w:tab/>
        <w:t>1</w:t>
      </w:r>
      <w:r>
        <w:rPr>
          <w:spacing w:val="32"/>
        </w:rPr>
        <w:t> </w:t>
      </w:r>
      <w:r>
        <w:rPr/>
        <w:t>London;</w:t>
      </w:r>
      <w:r>
        <w:rPr>
          <w:spacing w:val="27"/>
        </w:rPr>
        <w:t> </w:t>
      </w:r>
      <w:r>
        <w:rPr/>
        <w:t>Earthscan/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Forum.</w:t>
      </w:r>
    </w:p>
    <w:p>
      <w:pPr>
        <w:pStyle w:val="BodyText"/>
        <w:spacing w:line="360" w:lineRule="auto"/>
        <w:ind w:left="900" w:right="233" w:hanging="540"/>
        <w:jc w:val="left"/>
      </w:pPr>
      <w:r>
        <w:rPr/>
        <w:t>Craine,</w:t>
      </w:r>
      <w:r>
        <w:rPr>
          <w:spacing w:val="48"/>
        </w:rPr>
        <w:t> </w:t>
      </w:r>
      <w:r>
        <w:rPr/>
        <w:t>S.A.</w:t>
      </w:r>
      <w:r>
        <w:rPr>
          <w:spacing w:val="48"/>
        </w:rPr>
        <w:t> </w:t>
      </w:r>
      <w:r>
        <w:rPr/>
        <w:t>(2015).</w:t>
      </w:r>
      <w:r>
        <w:rPr>
          <w:spacing w:val="48"/>
        </w:rPr>
        <w:t> </w:t>
      </w:r>
      <w:r>
        <w:rPr/>
        <w:t>Modern</w:t>
      </w:r>
      <w:r>
        <w:rPr>
          <w:spacing w:val="49"/>
        </w:rPr>
        <w:t> </w:t>
      </w:r>
      <w:r>
        <w:rPr/>
        <w:t>design</w:t>
      </w:r>
      <w:r>
        <w:rPr>
          <w:spacing w:val="49"/>
        </w:rPr>
        <w:t> </w:t>
      </w:r>
      <w:r>
        <w:rPr/>
        <w:t>principles</w:t>
      </w:r>
      <w:r>
        <w:rPr>
          <w:spacing w:val="51"/>
        </w:rPr>
        <w:t> </w:t>
      </w:r>
      <w:r>
        <w:rPr/>
        <w:t>for</w:t>
      </w:r>
      <w:r>
        <w:rPr>
          <w:spacing w:val="47"/>
        </w:rPr>
        <w:t> </w:t>
      </w:r>
      <w:r>
        <w:rPr/>
        <w:t>investible</w:t>
      </w:r>
      <w:r>
        <w:rPr>
          <w:spacing w:val="48"/>
        </w:rPr>
        <w:t> </w:t>
      </w:r>
      <w:r>
        <w:rPr/>
        <w:t>village</w:t>
      </w:r>
      <w:r>
        <w:rPr>
          <w:spacing w:val="48"/>
        </w:rPr>
        <w:t> </w:t>
      </w:r>
      <w:r>
        <w:rPr/>
        <w:t>power</w:t>
      </w:r>
      <w:r>
        <w:rPr>
          <w:spacing w:val="48"/>
        </w:rPr>
        <w:t> </w:t>
      </w:r>
      <w:r>
        <w:rPr/>
        <w:t>projects.</w:t>
      </w:r>
      <w:r>
        <w:rPr>
          <w:spacing w:val="52"/>
        </w:rPr>
        <w:t> </w:t>
      </w:r>
      <w:r>
        <w:rPr>
          <w:i/>
        </w:rPr>
        <w:t>Boiling</w:t>
      </w:r>
      <w:r>
        <w:rPr>
          <w:i/>
          <w:spacing w:val="-57"/>
        </w:rPr>
        <w:t> </w:t>
      </w:r>
      <w:r>
        <w:rPr>
          <w:i/>
        </w:rPr>
        <w:t>Point</w:t>
      </w:r>
      <w:r>
        <w:rPr/>
        <w:t>.14-17.</w:t>
      </w:r>
    </w:p>
    <w:p>
      <w:pPr>
        <w:pStyle w:val="BodyText"/>
        <w:spacing w:line="360" w:lineRule="auto"/>
        <w:ind w:left="900" w:right="232" w:hanging="540"/>
        <w:jc w:val="left"/>
      </w:pPr>
      <w:r>
        <w:rPr/>
        <w:t>Dayo,</w:t>
      </w:r>
      <w:r>
        <w:rPr>
          <w:spacing w:val="1"/>
        </w:rPr>
        <w:t> </w:t>
      </w:r>
      <w:r>
        <w:rPr/>
        <w:t>F.B.,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Adegbulugbe,</w:t>
      </w:r>
      <w:r>
        <w:rPr>
          <w:spacing w:val="1"/>
        </w:rPr>
        <w:t> </w:t>
      </w:r>
      <w:r>
        <w:rPr/>
        <w:t>A.O.,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elasticities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Energy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/>
        <w:t>8 (2), 31-41.</w:t>
      </w:r>
    </w:p>
    <w:p>
      <w:pPr>
        <w:pStyle w:val="BodyText"/>
        <w:spacing w:line="360" w:lineRule="auto"/>
        <w:ind w:right="1546"/>
      </w:pPr>
      <w:r>
        <w:rPr/>
        <w:t>De Brun, S.M. (1999). The need to change attractors.. Okologisches Wirtschaften 3</w:t>
      </w:r>
      <w:r>
        <w:rPr>
          <w:spacing w:val="-57"/>
        </w:rPr>
        <w:t> </w:t>
      </w:r>
      <w:r>
        <w:rPr/>
        <w:t>De Lavergne, D. J. (1994). Energy research in developing countries. IDRC ,10,</w:t>
      </w:r>
      <w:r>
        <w:rPr>
          <w:spacing w:val="1"/>
        </w:rPr>
        <w:t> </w:t>
      </w:r>
      <w:r>
        <w:rPr/>
        <w:t>1-2</w:t>
      </w:r>
      <w:r>
        <w:rPr>
          <w:spacing w:val="-58"/>
        </w:rPr>
        <w:t> </w:t>
      </w:r>
      <w:r>
        <w:rPr/>
        <w:t>DeLong</w:t>
      </w:r>
      <w:r>
        <w:rPr>
          <w:spacing w:val="-4"/>
        </w:rPr>
        <w:t> </w:t>
      </w:r>
      <w:r>
        <w:rPr/>
        <w:t>, B. J. (1996). A</w:t>
      </w:r>
      <w:r>
        <w:rPr>
          <w:spacing w:val="1"/>
        </w:rPr>
        <w:t> </w:t>
      </w:r>
      <w:r>
        <w:rPr/>
        <w:t>short review</w:t>
      </w:r>
      <w:r>
        <w:rPr>
          <w:spacing w:val="-1"/>
        </w:rPr>
        <w:t> </w:t>
      </w:r>
      <w:r>
        <w:rPr/>
        <w:t>of economic</w:t>
      </w:r>
      <w:r>
        <w:rPr>
          <w:spacing w:val="1"/>
        </w:rPr>
        <w:t> </w:t>
      </w:r>
      <w:r>
        <w:rPr/>
        <w:t>growth: Theory</w:t>
      </w:r>
      <w:r>
        <w:rPr>
          <w:spacing w:val="-5"/>
        </w:rPr>
        <w:t> </w:t>
      </w:r>
      <w:r>
        <w:rPr/>
        <w:t>and policies.</w:t>
      </w:r>
    </w:p>
    <w:p>
      <w:pPr>
        <w:pStyle w:val="BodyText"/>
        <w:spacing w:line="275" w:lineRule="exact"/>
      </w:pPr>
      <w:r>
        <w:rPr/>
        <w:t>Destais,</w:t>
      </w:r>
      <w:r>
        <w:rPr>
          <w:spacing w:val="-1"/>
        </w:rPr>
        <w:t> </w:t>
      </w:r>
      <w:r>
        <w:rPr/>
        <w:t>G., Fouquau, J., &amp;</w:t>
      </w:r>
      <w:r>
        <w:rPr>
          <w:spacing w:val="-2"/>
        </w:rPr>
        <w:t> </w:t>
      </w:r>
      <w:r>
        <w:rPr/>
        <w:t>Hurlin,</w:t>
      </w:r>
      <w:r>
        <w:rPr>
          <w:spacing w:val="-1"/>
        </w:rPr>
        <w:t> </w:t>
      </w:r>
      <w:r>
        <w:rPr/>
        <w:t>C., (2007). Economic development and energy</w:t>
      </w:r>
    </w:p>
    <w:p>
      <w:pPr>
        <w:pStyle w:val="BodyText"/>
        <w:spacing w:line="360" w:lineRule="auto" w:before="140"/>
        <w:ind w:left="900" w:right="232" w:hanging="540"/>
      </w:pPr>
      <w:r>
        <w:rPr/>
        <w:t>intensity: A panel data analysis. In J.H., Keppler, R. Bourbonnais and J. Girod (Eds.), The</w:t>
      </w:r>
      <w:r>
        <w:rPr>
          <w:spacing w:val="1"/>
        </w:rPr>
        <w:t> </w:t>
      </w:r>
      <w:r>
        <w:rPr/>
        <w:t>econometrics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systems Houndmills: Palgrave</w:t>
      </w:r>
      <w:r>
        <w:rPr>
          <w:spacing w:val="-1"/>
        </w:rPr>
        <w:t> </w:t>
      </w:r>
      <w:r>
        <w:rPr/>
        <w:t>Macmillan.</w:t>
      </w:r>
      <w:r>
        <w:rPr>
          <w:spacing w:val="-1"/>
        </w:rPr>
        <w:t> </w:t>
      </w:r>
      <w:r>
        <w:rPr/>
        <w:t>98-120.</w:t>
      </w:r>
    </w:p>
    <w:p>
      <w:pPr>
        <w:spacing w:line="360" w:lineRule="auto" w:before="0"/>
        <w:ind w:left="900" w:right="239" w:hanging="540"/>
        <w:jc w:val="both"/>
        <w:rPr>
          <w:sz w:val="24"/>
        </w:rPr>
      </w:pPr>
      <w:r>
        <w:rPr>
          <w:sz w:val="24"/>
        </w:rPr>
        <w:t>Dickey, D.A.,</w:t>
      </w:r>
      <w:r>
        <w:rPr>
          <w:spacing w:val="1"/>
          <w:sz w:val="24"/>
        </w:rPr>
        <w:t> </w:t>
      </w:r>
      <w:r>
        <w:rPr>
          <w:sz w:val="24"/>
        </w:rPr>
        <w:t>&amp; Fuller,</w:t>
      </w:r>
      <w:r>
        <w:rPr>
          <w:spacing w:val="1"/>
          <w:sz w:val="24"/>
        </w:rPr>
        <w:t> </w:t>
      </w:r>
      <w:r>
        <w:rPr>
          <w:sz w:val="24"/>
        </w:rPr>
        <w:t>W.A. (1979).</w:t>
      </w:r>
      <w:r>
        <w:rPr>
          <w:spacing w:val="1"/>
          <w:sz w:val="24"/>
        </w:rPr>
        <w:t> </w:t>
      </w:r>
      <w:r>
        <w:rPr>
          <w:sz w:val="24"/>
        </w:rPr>
        <w:t>Distribution of the</w:t>
      </w:r>
      <w:r>
        <w:rPr>
          <w:spacing w:val="60"/>
          <w:sz w:val="24"/>
        </w:rPr>
        <w:t> </w:t>
      </w:r>
      <w:r>
        <w:rPr>
          <w:sz w:val="24"/>
        </w:rPr>
        <w:t>estimators for autoregressive time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with a unit root.</w:t>
      </w:r>
      <w:r>
        <w:rPr>
          <w:spacing w:val="1"/>
          <w:sz w:val="24"/>
        </w:rPr>
        <w:t> </w:t>
      </w:r>
      <w:r>
        <w:rPr>
          <w:i/>
          <w:sz w:val="24"/>
        </w:rPr>
        <w:t>Journal 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 Statistical Association</w:t>
      </w:r>
      <w:r>
        <w:rPr>
          <w:sz w:val="24"/>
        </w:rPr>
        <w:t>, 74,</w:t>
      </w:r>
      <w:r>
        <w:rPr>
          <w:spacing w:val="-3"/>
          <w:sz w:val="24"/>
        </w:rPr>
        <w:t> </w:t>
      </w:r>
      <w:r>
        <w:rPr>
          <w:sz w:val="24"/>
        </w:rPr>
        <w:t>427-431.</w:t>
      </w:r>
    </w:p>
    <w:p>
      <w:pPr>
        <w:pStyle w:val="BodyText"/>
        <w:spacing w:line="360" w:lineRule="auto"/>
        <w:ind w:left="900" w:right="239" w:hanging="540"/>
      </w:pPr>
      <w:r>
        <w:rPr/>
        <w:t>Duncan, N.E. (1997). Don‘t forget the development in sustainable development. In energy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possible?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20th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conference,</w:t>
      </w:r>
      <w:r>
        <w:rPr>
          <w:spacing w:val="2"/>
        </w:rPr>
        <w:t> </w:t>
      </w:r>
      <w:r>
        <w:rPr/>
        <w:t>IAEE, 3, 770-775.</w:t>
      </w:r>
    </w:p>
    <w:p>
      <w:pPr>
        <w:pStyle w:val="BodyText"/>
        <w:spacing w:line="362" w:lineRule="auto"/>
        <w:ind w:left="900" w:right="242" w:hanging="540"/>
      </w:pPr>
      <w:r>
        <w:rPr/>
        <w:t>Easterly, W.</w:t>
      </w:r>
      <w:r>
        <w:rPr>
          <w:spacing w:val="60"/>
        </w:rPr>
        <w:t> </w:t>
      </w:r>
      <w:r>
        <w:rPr/>
        <w:t>(1998). The quest for growth: How we wandered the tropics trying to figure out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poor</w:t>
      </w:r>
      <w:r>
        <w:rPr>
          <w:spacing w:val="-2"/>
        </w:rPr>
        <w:t> </w:t>
      </w:r>
      <w:r>
        <w:rPr/>
        <w:t>countries rich.</w:t>
      </w:r>
      <w:r>
        <w:rPr>
          <w:spacing w:val="-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hyperlink r:id="rId9">
        <w:r>
          <w:rPr>
            <w:color w:val="0000FF"/>
            <w:u w:val="single" w:color="0000FF"/>
          </w:rPr>
          <w:t>http://A:\gro_files\notes1.htm</w:t>
        </w:r>
      </w:hyperlink>
      <w:r>
        <w:rPr/>
        <w:t>.</w:t>
      </w:r>
      <w:r>
        <w:rPr>
          <w:spacing w:val="-1"/>
        </w:rPr>
        <w:t> </w:t>
      </w:r>
      <w:r>
        <w:rPr/>
        <w:t>1-11.</w:t>
      </w:r>
    </w:p>
    <w:p>
      <w:pPr>
        <w:pStyle w:val="BodyText"/>
        <w:spacing w:line="360" w:lineRule="auto"/>
        <w:ind w:left="900" w:right="237" w:hanging="540"/>
      </w:pPr>
      <w:r>
        <w:rPr/>
        <w:t>Ebohon, O.J., &amp; Pugh. F., (2000). Satisfying current and future energy demand in Sub-Saharan-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cities.</w:t>
      </w:r>
      <w:r>
        <w:rPr>
          <w:spacing w:val="1"/>
        </w:rPr>
        <w:t> </w:t>
      </w:r>
      <w:r>
        <w:rPr/>
        <w:t>In the implications for urban</w:t>
      </w:r>
      <w:r>
        <w:rPr>
          <w:spacing w:val="1"/>
        </w:rPr>
        <w:t> </w:t>
      </w:r>
      <w:r>
        <w:rPr/>
        <w:t>environmental sustainability.</w:t>
      </w:r>
      <w:r>
        <w:rPr>
          <w:spacing w:val="60"/>
        </w:rPr>
        <w:t> </w:t>
      </w:r>
      <w:r>
        <w:rPr/>
        <w:t>Proceedings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sustainable environment, Pretoria.</w:t>
      </w:r>
      <w:r>
        <w:rPr>
          <w:spacing w:val="-1"/>
        </w:rPr>
        <w:t> </w:t>
      </w:r>
      <w:r>
        <w:rPr/>
        <w:t>23-25</w:t>
      </w:r>
      <w:r>
        <w:rPr>
          <w:spacing w:val="1"/>
        </w:rPr>
        <w:t> </w:t>
      </w:r>
      <w:r>
        <w:rPr/>
        <w:t>August.1-8.</w:t>
      </w:r>
    </w:p>
    <w:p>
      <w:pPr>
        <w:pStyle w:val="BodyText"/>
        <w:spacing w:line="360" w:lineRule="auto"/>
        <w:ind w:left="900" w:right="239" w:hanging="540"/>
      </w:pPr>
      <w:r>
        <w:rPr/>
        <w:t>Edame,</w:t>
      </w:r>
      <w:r>
        <w:rPr>
          <w:spacing w:val="1"/>
        </w:rPr>
        <w:t> </w:t>
      </w:r>
      <w:r>
        <w:rPr/>
        <w:t>G.E.,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Effiong,</w:t>
      </w:r>
      <w:r>
        <w:rPr>
          <w:spacing w:val="1"/>
        </w:rPr>
        <w:t> </w:t>
      </w:r>
      <w:r>
        <w:rPr/>
        <w:t>C.E.,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of economic growth in Nigeria. In A. Adenikinju,</w:t>
      </w:r>
      <w:r>
        <w:rPr>
          <w:spacing w:val="1"/>
        </w:rPr>
        <w:t> </w:t>
      </w:r>
      <w:r>
        <w:rPr/>
        <w:t>A. Iwayemi &amp; W. Iledare</w:t>
      </w:r>
      <w:r>
        <w:rPr>
          <w:spacing w:val="1"/>
        </w:rPr>
        <w:t> </w:t>
      </w:r>
      <w:r>
        <w:rPr/>
        <w:t>(Eds.), Energy access for economic development: Policy, institutional frameworks and</w:t>
      </w:r>
      <w:r>
        <w:rPr>
          <w:spacing w:val="1"/>
        </w:rPr>
        <w:t> </w:t>
      </w:r>
      <w:r>
        <w:rPr/>
        <w:t>strategic options, Proceedings of the 2014 NAEE/IAEE conference Ibadan : Patrick Edebor</w:t>
      </w:r>
      <w:r>
        <w:rPr>
          <w:spacing w:val="-57"/>
        </w:rPr>
        <w:t> </w:t>
      </w:r>
      <w:r>
        <w:rPr/>
        <w:t>&amp;Associates.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39.</w:t>
      </w:r>
    </w:p>
    <w:p>
      <w:pPr>
        <w:spacing w:after="0" w:line="36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left="900" w:right="237" w:hanging="540"/>
      </w:pPr>
      <w:r>
        <w:rPr/>
        <w:t>Edison, H. (2003). Testing the links: How strong are the links between institutional quality and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performance?</w:t>
      </w:r>
      <w:r>
        <w:rPr>
          <w:spacing w:val="2"/>
        </w:rPr>
        <w:t> </w:t>
      </w:r>
      <w:r>
        <w:rPr>
          <w:i/>
        </w:rPr>
        <w:t>Finance</w:t>
      </w:r>
      <w:r>
        <w:rPr>
          <w:i/>
          <w:spacing w:val="-1"/>
        </w:rPr>
        <w:t> </w:t>
      </w:r>
      <w:r>
        <w:rPr>
          <w:i/>
        </w:rPr>
        <w:t>and Development</w:t>
      </w:r>
      <w:r>
        <w:rPr/>
        <w:t>, June,</w:t>
      </w:r>
      <w:r>
        <w:rPr>
          <w:spacing w:val="-1"/>
        </w:rPr>
        <w:t> </w:t>
      </w:r>
      <w:r>
        <w:rPr/>
        <w:t>40(2), 35-37.</w:t>
      </w:r>
    </w:p>
    <w:p>
      <w:pPr>
        <w:pStyle w:val="BodyText"/>
        <w:spacing w:before="1"/>
      </w:pPr>
      <w:r>
        <w:rPr/>
        <w:t>El-Rufai,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(2015,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July). Let‘s</w:t>
      </w:r>
      <w:r>
        <w:rPr>
          <w:spacing w:val="-1"/>
        </w:rPr>
        <w:t> </w:t>
      </w:r>
      <w:r>
        <w:rPr/>
        <w:t>tackle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monster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NNPC.</w:t>
      </w:r>
      <w:r>
        <w:rPr>
          <w:spacing w:val="-1"/>
        </w:rPr>
        <w:t> </w:t>
      </w:r>
      <w:r>
        <w:rPr/>
        <w:t>BusinessDay,</w:t>
      </w:r>
      <w:r>
        <w:rPr>
          <w:spacing w:val="1"/>
        </w:rPr>
        <w:t> </w:t>
      </w:r>
      <w:r>
        <w:rPr/>
        <w:t>43-44.</w:t>
      </w:r>
    </w:p>
    <w:p>
      <w:pPr>
        <w:pStyle w:val="BodyText"/>
        <w:spacing w:line="360" w:lineRule="auto" w:before="136"/>
        <w:ind w:right="236" w:firstLine="60"/>
      </w:pPr>
      <w:r>
        <w:rPr/>
        <w:t>Energy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(2002a,</w:t>
      </w:r>
      <w:r>
        <w:rPr>
          <w:spacing w:val="1"/>
        </w:rPr>
        <w:t> </w:t>
      </w:r>
      <w:r>
        <w:rPr/>
        <w:t>May).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255/02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electrification and development in the Philippines: Measuring the social and economic benefits..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Bank/ESMAP.</w:t>
      </w:r>
    </w:p>
    <w:p>
      <w:pPr>
        <w:pStyle w:val="BodyText"/>
        <w:spacing w:before="2"/>
      </w:pPr>
      <w:r>
        <w:rPr/>
        <w:t>Fagbule,</w:t>
      </w:r>
      <w:r>
        <w:rPr>
          <w:spacing w:val="-2"/>
        </w:rPr>
        <w:t> </w:t>
      </w:r>
      <w:r>
        <w:rPr/>
        <w:t>T.</w:t>
      </w:r>
      <w:r>
        <w:rPr>
          <w:spacing w:val="1"/>
        </w:rPr>
        <w:t> </w:t>
      </w:r>
      <w:r>
        <w:rPr/>
        <w:t>(2013,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September).</w:t>
      </w:r>
      <w:r>
        <w:rPr>
          <w:spacing w:val="-2"/>
        </w:rPr>
        <w:t> </w:t>
      </w:r>
      <w:r>
        <w:rPr/>
        <w:t>A guide for</w:t>
      </w:r>
      <w:r>
        <w:rPr>
          <w:spacing w:val="-4"/>
        </w:rPr>
        <w:t> </w:t>
      </w:r>
      <w:r>
        <w:rPr/>
        <w:t>petrol</w:t>
      </w:r>
      <w:r>
        <w:rPr>
          <w:spacing w:val="-1"/>
        </w:rPr>
        <w:t> </w:t>
      </w:r>
      <w:r>
        <w:rPr/>
        <w:t>profiteers. BusinessDay, 48.</w:t>
      </w:r>
    </w:p>
    <w:p>
      <w:pPr>
        <w:pStyle w:val="BodyText"/>
        <w:spacing w:before="137"/>
        <w:jc w:val="left"/>
      </w:pPr>
      <w:r>
        <w:rPr/>
        <w:t>Fasan,</w:t>
      </w:r>
      <w:r>
        <w:rPr>
          <w:spacing w:val="19"/>
        </w:rPr>
        <w:t> </w:t>
      </w:r>
      <w:r>
        <w:rPr/>
        <w:t>O.</w:t>
      </w:r>
      <w:r>
        <w:rPr>
          <w:spacing w:val="77"/>
        </w:rPr>
        <w:t> </w:t>
      </w:r>
      <w:r>
        <w:rPr/>
        <w:t>(2015,</w:t>
      </w:r>
      <w:r>
        <w:rPr>
          <w:spacing w:val="75"/>
        </w:rPr>
        <w:t> </w:t>
      </w:r>
      <w:r>
        <w:rPr/>
        <w:t>27</w:t>
      </w:r>
      <w:r>
        <w:rPr>
          <w:spacing w:val="76"/>
        </w:rPr>
        <w:t> </w:t>
      </w:r>
      <w:r>
        <w:rPr/>
        <w:t>July).</w:t>
      </w:r>
      <w:r>
        <w:rPr>
          <w:spacing w:val="74"/>
        </w:rPr>
        <w:t> </w:t>
      </w:r>
      <w:r>
        <w:rPr/>
        <w:t>Poverty</w:t>
      </w:r>
      <w:r>
        <w:rPr>
          <w:spacing w:val="71"/>
        </w:rPr>
        <w:t> </w:t>
      </w:r>
      <w:r>
        <w:rPr/>
        <w:t>amidst</w:t>
      </w:r>
      <w:r>
        <w:rPr>
          <w:spacing w:val="76"/>
        </w:rPr>
        <w:t> </w:t>
      </w:r>
      <w:r>
        <w:rPr/>
        <w:t>plenty</w:t>
      </w:r>
      <w:r>
        <w:rPr>
          <w:spacing w:val="77"/>
        </w:rPr>
        <w:t> </w:t>
      </w:r>
      <w:r>
        <w:rPr/>
        <w:t>shames</w:t>
      </w:r>
      <w:r>
        <w:rPr>
          <w:spacing w:val="77"/>
        </w:rPr>
        <w:t> </w:t>
      </w:r>
      <w:r>
        <w:rPr/>
        <w:t>Nigeria:</w:t>
      </w:r>
      <w:r>
        <w:rPr>
          <w:spacing w:val="80"/>
        </w:rPr>
        <w:t> </w:t>
      </w:r>
      <w:r>
        <w:rPr/>
        <w:t>It‘s</w:t>
      </w:r>
      <w:r>
        <w:rPr>
          <w:spacing w:val="76"/>
        </w:rPr>
        <w:t> </w:t>
      </w:r>
      <w:r>
        <w:rPr/>
        <w:t>time</w:t>
      </w:r>
      <w:r>
        <w:rPr>
          <w:spacing w:val="77"/>
        </w:rPr>
        <w:t> </w:t>
      </w:r>
      <w:r>
        <w:rPr/>
        <w:t>to</w:t>
      </w:r>
      <w:r>
        <w:rPr>
          <w:spacing w:val="77"/>
        </w:rPr>
        <w:t> </w:t>
      </w:r>
      <w:r>
        <w:rPr/>
        <w:t>tackle</w:t>
      </w:r>
      <w:r>
        <w:rPr>
          <w:spacing w:val="77"/>
        </w:rPr>
        <w:t> </w:t>
      </w:r>
      <w:r>
        <w:rPr/>
        <w:t>it.</w:t>
      </w:r>
    </w:p>
    <w:p>
      <w:pPr>
        <w:pStyle w:val="BodyText"/>
        <w:spacing w:before="139"/>
        <w:ind w:left="900"/>
        <w:jc w:val="left"/>
      </w:pPr>
      <w:r>
        <w:rPr/>
        <w:t>BusinessDay,56,</w:t>
      </w:r>
      <w:r>
        <w:rPr>
          <w:spacing w:val="-2"/>
        </w:rPr>
        <w:t> </w:t>
      </w:r>
      <w:r>
        <w:rPr/>
        <w:t>47.</w:t>
      </w:r>
    </w:p>
    <w:p>
      <w:pPr>
        <w:pStyle w:val="BodyText"/>
        <w:spacing w:line="360" w:lineRule="auto" w:before="137"/>
        <w:jc w:val="left"/>
      </w:pPr>
      <w:r>
        <w:rPr/>
        <w:t>Ferriter, J. (1996). The world energy outlook: Implications for economies in transition; 8-9, 14.</w:t>
      </w:r>
      <w:r>
        <w:rPr>
          <w:spacing w:val="1"/>
        </w:rPr>
        <w:t> </w:t>
      </w:r>
      <w:r>
        <w:rPr/>
        <w:t>Fisher,</w:t>
      </w:r>
      <w:r>
        <w:rPr>
          <w:spacing w:val="14"/>
        </w:rPr>
        <w:t> </w:t>
      </w:r>
      <w:r>
        <w:rPr/>
        <w:t>F.</w:t>
      </w:r>
      <w:r>
        <w:rPr>
          <w:spacing w:val="11"/>
        </w:rPr>
        <w:t> </w:t>
      </w:r>
      <w:r>
        <w:rPr/>
        <w:t>M,.</w:t>
      </w:r>
      <w:r>
        <w:rPr>
          <w:spacing w:val="14"/>
        </w:rPr>
        <w:t> </w:t>
      </w:r>
      <w:r>
        <w:rPr/>
        <w:t>&amp;</w:t>
      </w:r>
      <w:r>
        <w:rPr>
          <w:spacing w:val="10"/>
        </w:rPr>
        <w:t> </w:t>
      </w:r>
      <w:r>
        <w:rPr/>
        <w:t>Kaysen,</w:t>
      </w:r>
      <w:r>
        <w:rPr>
          <w:spacing w:val="13"/>
        </w:rPr>
        <w:t> </w:t>
      </w:r>
      <w:r>
        <w:rPr/>
        <w:t>C.,</w:t>
      </w:r>
      <w:r>
        <w:rPr>
          <w:spacing w:val="11"/>
        </w:rPr>
        <w:t> </w:t>
      </w:r>
      <w:r>
        <w:rPr/>
        <w:t>(1962).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study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econometrics.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demand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electricity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ind w:left="900"/>
        <w:jc w:val="left"/>
      </w:pPr>
      <w:r>
        <w:rPr/>
        <w:t>United</w:t>
      </w:r>
      <w:r>
        <w:rPr>
          <w:spacing w:val="-2"/>
        </w:rPr>
        <w:t> </w:t>
      </w:r>
      <w:r>
        <w:rPr/>
        <w:t>States.</w:t>
      </w:r>
      <w:r>
        <w:rPr>
          <w:spacing w:val="-2"/>
        </w:rPr>
        <w:t> </w:t>
      </w:r>
      <w:r>
        <w:rPr/>
        <w:t>North-Holland,</w:t>
      </w:r>
      <w:r>
        <w:rPr>
          <w:spacing w:val="-2"/>
        </w:rPr>
        <w:t> </w:t>
      </w:r>
      <w:r>
        <w:rPr/>
        <w:t>Amsterdam.</w:t>
      </w:r>
    </w:p>
    <w:p>
      <w:pPr>
        <w:pStyle w:val="BodyText"/>
        <w:spacing w:before="139"/>
        <w:jc w:val="left"/>
      </w:pPr>
      <w:r>
        <w:rPr/>
        <w:t>Flavin, C. (1999). Energy</w:t>
      </w:r>
      <w:r>
        <w:rPr>
          <w:spacing w:val="-4"/>
        </w:rPr>
        <w:t> </w:t>
      </w:r>
      <w:r>
        <w:rPr/>
        <w:t>for the</w:t>
      </w:r>
      <w:r>
        <w:rPr>
          <w:spacing w:val="-2"/>
        </w:rPr>
        <w:t> </w:t>
      </w:r>
      <w:r>
        <w:rPr/>
        <w:t>21st Century. World Bank Energy</w:t>
      </w:r>
      <w:r>
        <w:rPr>
          <w:spacing w:val="-5"/>
        </w:rPr>
        <w:t> </w:t>
      </w:r>
      <w:r>
        <w:rPr/>
        <w:t>Week,.1-12.</w:t>
      </w:r>
    </w:p>
    <w:p>
      <w:pPr>
        <w:pStyle w:val="BodyText"/>
        <w:spacing w:line="362" w:lineRule="auto" w:before="137"/>
        <w:ind w:left="900" w:right="237" w:hanging="540"/>
        <w:jc w:val="left"/>
      </w:pPr>
      <w:r>
        <w:rPr/>
        <w:t>Francoeur,</w:t>
      </w:r>
      <w:r>
        <w:rPr>
          <w:spacing w:val="9"/>
        </w:rPr>
        <w:t> </w:t>
      </w:r>
      <w:r>
        <w:rPr/>
        <w:t>M.;</w:t>
      </w:r>
      <w:r>
        <w:rPr>
          <w:spacing w:val="7"/>
        </w:rPr>
        <w:t> </w:t>
      </w:r>
      <w:r>
        <w:rPr/>
        <w:t>Mcintosh,</w:t>
      </w:r>
      <w:r>
        <w:rPr>
          <w:spacing w:val="7"/>
        </w:rPr>
        <w:t> </w:t>
      </w:r>
      <w:r>
        <w:rPr/>
        <w:t>T.,</w:t>
      </w:r>
      <w:r>
        <w:rPr>
          <w:spacing w:val="9"/>
        </w:rPr>
        <w:t> </w:t>
      </w:r>
      <w:r>
        <w:rPr/>
        <w:t>&amp;</w:t>
      </w:r>
      <w:r>
        <w:rPr>
          <w:spacing w:val="6"/>
        </w:rPr>
        <w:t> </w:t>
      </w:r>
      <w:r>
        <w:rPr/>
        <w:t>Metivier,</w:t>
      </w:r>
      <w:r>
        <w:rPr>
          <w:spacing w:val="9"/>
        </w:rPr>
        <w:t> </w:t>
      </w:r>
      <w:r>
        <w:rPr/>
        <w:t>L.,</w:t>
      </w:r>
      <w:r>
        <w:rPr>
          <w:spacing w:val="9"/>
        </w:rPr>
        <w:t> </w:t>
      </w:r>
      <w:r>
        <w:rPr/>
        <w:t>(n.d.).</w:t>
      </w:r>
      <w:r>
        <w:rPr>
          <w:spacing w:val="7"/>
        </w:rPr>
        <w:t> </w:t>
      </w:r>
      <w:r>
        <w:rPr/>
        <w:t>Energy</w:t>
      </w:r>
      <w:r>
        <w:rPr>
          <w:spacing w:val="2"/>
        </w:rPr>
        <w:t> </w:t>
      </w:r>
      <w:r>
        <w:rPr/>
        <w:t>efficiency</w:t>
      </w:r>
      <w:r>
        <w:rPr>
          <w:spacing w:val="3"/>
        </w:rPr>
        <w:t> </w:t>
      </w:r>
      <w:r>
        <w:rPr/>
        <w:t>trends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Canada:</w:t>
      </w:r>
      <w:r>
        <w:rPr>
          <w:spacing w:val="10"/>
        </w:rPr>
        <w:t> </w:t>
      </w:r>
      <w:r>
        <w:rPr/>
        <w:t>1990</w:t>
      </w:r>
      <w:r>
        <w:rPr>
          <w:spacing w:val="6"/>
        </w:rPr>
        <w:t> </w:t>
      </w:r>
      <w:r>
        <w:rPr/>
        <w:t>to</w:t>
      </w:r>
      <w:r>
        <w:rPr>
          <w:spacing w:val="-57"/>
        </w:rPr>
        <w:t> </w:t>
      </w:r>
      <w:r>
        <w:rPr/>
        <w:t>1996.</w:t>
      </w:r>
      <w:r>
        <w:rPr>
          <w:spacing w:val="-1"/>
        </w:rPr>
        <w:t> </w:t>
      </w:r>
      <w:r>
        <w:rPr/>
        <w:t>World Energy</w:t>
      </w:r>
      <w:r>
        <w:rPr>
          <w:spacing w:val="-5"/>
        </w:rPr>
        <w:t> </w:t>
      </w:r>
      <w:r>
        <w:rPr/>
        <w:t>Council Publications (1999-</w:t>
      </w:r>
      <w:r>
        <w:rPr>
          <w:spacing w:val="-1"/>
        </w:rPr>
        <w:t> </w:t>
      </w:r>
      <w:r>
        <w:rPr/>
        <w:t>2001). 1-10.</w:t>
      </w:r>
    </w:p>
    <w:p>
      <w:pPr>
        <w:pStyle w:val="BodyText"/>
        <w:spacing w:line="360" w:lineRule="auto"/>
        <w:ind w:left="900" w:right="232" w:hanging="540"/>
        <w:jc w:val="left"/>
      </w:pPr>
      <w:r>
        <w:rPr/>
        <w:t>Gately,</w:t>
      </w:r>
      <w:r>
        <w:rPr>
          <w:spacing w:val="15"/>
        </w:rPr>
        <w:t> </w:t>
      </w:r>
      <w:r>
        <w:rPr/>
        <w:t>D.,</w:t>
      </w:r>
      <w:r>
        <w:rPr>
          <w:spacing w:val="15"/>
        </w:rPr>
        <w:t> </w:t>
      </w:r>
      <w:r>
        <w:rPr/>
        <w:t>&amp;</w:t>
      </w:r>
      <w:r>
        <w:rPr>
          <w:spacing w:val="14"/>
        </w:rPr>
        <w:t> </w:t>
      </w:r>
      <w:r>
        <w:rPr/>
        <w:t>Huntington,</w:t>
      </w:r>
      <w:r>
        <w:rPr>
          <w:spacing w:val="15"/>
        </w:rPr>
        <w:t> </w:t>
      </w:r>
      <w:r>
        <w:rPr/>
        <w:t>H.G.,</w:t>
      </w:r>
      <w:r>
        <w:rPr>
          <w:spacing w:val="15"/>
        </w:rPr>
        <w:t> </w:t>
      </w:r>
      <w:r>
        <w:rPr/>
        <w:t>(2002).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asymmetric</w:t>
      </w:r>
      <w:r>
        <w:rPr>
          <w:spacing w:val="14"/>
        </w:rPr>
        <w:t> </w:t>
      </w:r>
      <w:r>
        <w:rPr/>
        <w:t>effects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price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income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oil demand.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Energy Journal</w:t>
      </w:r>
      <w:r>
        <w:rPr/>
        <w:t>, 23 (1), 19-55.</w:t>
      </w:r>
    </w:p>
    <w:p>
      <w:pPr>
        <w:pStyle w:val="BodyText"/>
        <w:jc w:val="left"/>
      </w:pPr>
      <w:r>
        <w:rPr/>
        <w:t>Gately,</w:t>
      </w:r>
      <w:r>
        <w:rPr>
          <w:spacing w:val="15"/>
        </w:rPr>
        <w:t> </w:t>
      </w:r>
      <w:r>
        <w:rPr/>
        <w:t>D.,</w:t>
      </w:r>
      <w:r>
        <w:rPr>
          <w:spacing w:val="19"/>
        </w:rPr>
        <w:t> </w:t>
      </w:r>
      <w:r>
        <w:rPr/>
        <w:t>&amp;</w:t>
      </w:r>
      <w:r>
        <w:rPr>
          <w:spacing w:val="14"/>
        </w:rPr>
        <w:t> </w:t>
      </w:r>
      <w:r>
        <w:rPr/>
        <w:t>Streifel,</w:t>
      </w:r>
      <w:r>
        <w:rPr>
          <w:spacing w:val="17"/>
        </w:rPr>
        <w:t> </w:t>
      </w:r>
      <w:r>
        <w:rPr/>
        <w:t>S.S.,</w:t>
      </w:r>
      <w:r>
        <w:rPr>
          <w:spacing w:val="16"/>
        </w:rPr>
        <w:t> </w:t>
      </w:r>
      <w:r>
        <w:rPr/>
        <w:t>(1997).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demand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oil</w:t>
      </w:r>
      <w:r>
        <w:rPr>
          <w:spacing w:val="17"/>
        </w:rPr>
        <w:t> </w:t>
      </w:r>
      <w:r>
        <w:rPr/>
        <w:t>products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developing</w:t>
      </w:r>
      <w:r>
        <w:rPr>
          <w:spacing w:val="14"/>
        </w:rPr>
        <w:t> </w:t>
      </w:r>
      <w:r>
        <w:rPr/>
        <w:t>countries.</w:t>
      </w:r>
      <w:r>
        <w:rPr>
          <w:spacing w:val="16"/>
        </w:rPr>
        <w:t> </w:t>
      </w:r>
      <w:r>
        <w:rPr/>
        <w:t>1-88.</w:t>
      </w:r>
    </w:p>
    <w:p>
      <w:pPr>
        <w:pStyle w:val="BodyText"/>
        <w:spacing w:before="134"/>
        <w:ind w:left="900"/>
        <w:jc w:val="left"/>
      </w:pPr>
      <w:r>
        <w:rPr/>
        <w:t>Washington,</w:t>
      </w:r>
      <w:r>
        <w:rPr>
          <w:spacing w:val="-1"/>
        </w:rPr>
        <w:t> </w:t>
      </w:r>
      <w:r>
        <w:rPr/>
        <w:t>D.C.: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before="137"/>
        <w:jc w:val="left"/>
      </w:pPr>
      <w:r>
        <w:rPr/>
        <w:t>Gates,</w:t>
      </w:r>
      <w:r>
        <w:rPr>
          <w:spacing w:val="-2"/>
        </w:rPr>
        <w:t> </w:t>
      </w:r>
      <w:r>
        <w:rPr/>
        <w:t>B. (2013,</w:t>
      </w:r>
      <w:r>
        <w:rPr>
          <w:spacing w:val="-2"/>
        </w:rPr>
        <w:t> </w:t>
      </w:r>
      <w:r>
        <w:rPr/>
        <w:t>10-12</w:t>
      </w:r>
      <w:r>
        <w:rPr>
          <w:spacing w:val="1"/>
        </w:rPr>
        <w:t> </w:t>
      </w:r>
      <w:r>
        <w:rPr/>
        <w:t>May).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poor countries‘</w:t>
      </w:r>
      <w:r>
        <w:rPr>
          <w:spacing w:val="-3"/>
        </w:rPr>
        <w:t> </w:t>
      </w:r>
      <w:r>
        <w:rPr/>
        <w:t>GDP.</w:t>
      </w:r>
      <w:r>
        <w:rPr>
          <w:spacing w:val="-3"/>
        </w:rPr>
        <w:t> </w:t>
      </w:r>
      <w:r>
        <w:rPr/>
        <w:t>BusinessDay, 10.</w:t>
      </w:r>
    </w:p>
    <w:p>
      <w:pPr>
        <w:pStyle w:val="BodyText"/>
        <w:spacing w:line="360" w:lineRule="auto" w:before="140"/>
        <w:ind w:left="900" w:right="231" w:hanging="540"/>
        <w:jc w:val="left"/>
      </w:pPr>
      <w:r>
        <w:rPr/>
        <w:t>Gellings,</w:t>
      </w:r>
      <w:r>
        <w:rPr>
          <w:spacing w:val="28"/>
        </w:rPr>
        <w:t> </w:t>
      </w:r>
      <w:r>
        <w:rPr/>
        <w:t>C.W.,</w:t>
      </w:r>
      <w:r>
        <w:rPr>
          <w:spacing w:val="29"/>
        </w:rPr>
        <w:t> </w:t>
      </w:r>
      <w:r>
        <w:rPr/>
        <w:t>Wilker,</w:t>
      </w:r>
      <w:r>
        <w:rPr>
          <w:spacing w:val="30"/>
        </w:rPr>
        <w:t> </w:t>
      </w:r>
      <w:r>
        <w:rPr/>
        <w:t>G.,</w:t>
      </w:r>
      <w:r>
        <w:rPr>
          <w:spacing w:val="28"/>
        </w:rPr>
        <w:t> </w:t>
      </w:r>
      <w:r>
        <w:rPr/>
        <w:t>&amp;</w:t>
      </w:r>
      <w:r>
        <w:rPr>
          <w:spacing w:val="29"/>
        </w:rPr>
        <w:t> </w:t>
      </w:r>
      <w:r>
        <w:rPr/>
        <w:t>Ghosh,</w:t>
      </w:r>
      <w:r>
        <w:rPr>
          <w:spacing w:val="31"/>
        </w:rPr>
        <w:t> </w:t>
      </w:r>
      <w:r>
        <w:rPr/>
        <w:t>D.,</w:t>
      </w:r>
      <w:r>
        <w:rPr>
          <w:spacing w:val="30"/>
        </w:rPr>
        <w:t> </w:t>
      </w:r>
      <w:r>
        <w:rPr/>
        <w:t>(2006).</w:t>
      </w:r>
      <w:r>
        <w:rPr>
          <w:spacing w:val="27"/>
        </w:rPr>
        <w:t> </w:t>
      </w:r>
      <w:r>
        <w:rPr/>
        <w:t>Assessment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U.S.</w:t>
      </w:r>
      <w:r>
        <w:rPr>
          <w:spacing w:val="32"/>
        </w:rPr>
        <w:t> </w:t>
      </w:r>
      <w:r>
        <w:rPr/>
        <w:t>electric</w:t>
      </w:r>
      <w:r>
        <w:rPr>
          <w:spacing w:val="30"/>
        </w:rPr>
        <w:t> </w:t>
      </w:r>
      <w:r>
        <w:rPr/>
        <w:t>end-use</w:t>
      </w:r>
      <w:r>
        <w:rPr>
          <w:spacing w:val="27"/>
        </w:rPr>
        <w:t> </w:t>
      </w:r>
      <w:r>
        <w:rPr/>
        <w:t>energy</w:t>
      </w:r>
      <w:r>
        <w:rPr>
          <w:spacing w:val="-57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potential.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Energy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19 (9), 55-69.</w:t>
      </w:r>
    </w:p>
    <w:p>
      <w:pPr>
        <w:pStyle w:val="BodyText"/>
        <w:spacing w:line="360" w:lineRule="auto"/>
        <w:ind w:left="900" w:hanging="540"/>
        <w:jc w:val="left"/>
      </w:pPr>
      <w:r>
        <w:rPr/>
        <w:t>Giri,</w:t>
      </w:r>
      <w:r>
        <w:rPr>
          <w:spacing w:val="16"/>
        </w:rPr>
        <w:t> </w:t>
      </w:r>
      <w:r>
        <w:rPr/>
        <w:t>S.,</w:t>
      </w:r>
      <w:r>
        <w:rPr>
          <w:spacing w:val="18"/>
        </w:rPr>
        <w:t> </w:t>
      </w:r>
      <w:r>
        <w:rPr/>
        <w:t>&amp;</w:t>
      </w:r>
      <w:r>
        <w:rPr>
          <w:spacing w:val="16"/>
        </w:rPr>
        <w:t> </w:t>
      </w:r>
      <w:r>
        <w:rPr/>
        <w:t>Niruala,</w:t>
      </w:r>
      <w:r>
        <w:rPr>
          <w:spacing w:val="17"/>
        </w:rPr>
        <w:t> </w:t>
      </w:r>
      <w:r>
        <w:rPr/>
        <w:t>A.,</w:t>
      </w:r>
      <w:r>
        <w:rPr>
          <w:spacing w:val="18"/>
        </w:rPr>
        <w:t> </w:t>
      </w:r>
      <w:r>
        <w:rPr/>
        <w:t>(2015).</w:t>
      </w:r>
      <w:r>
        <w:rPr>
          <w:spacing w:val="17"/>
        </w:rPr>
        <w:t> </w:t>
      </w:r>
      <w:r>
        <w:rPr/>
        <w:t>Aggregating</w:t>
      </w:r>
      <w:r>
        <w:rPr>
          <w:spacing w:val="15"/>
        </w:rPr>
        <w:t> </w:t>
      </w:r>
      <w:r>
        <w:rPr/>
        <w:t>micro-grid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nano-grid</w:t>
      </w:r>
      <w:r>
        <w:rPr>
          <w:spacing w:val="17"/>
        </w:rPr>
        <w:t> </w:t>
      </w:r>
      <w:r>
        <w:rPr/>
        <w:t>projects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scale</w:t>
      </w:r>
      <w:r>
        <w:rPr>
          <w:spacing w:val="17"/>
        </w:rPr>
        <w:t> </w:t>
      </w:r>
      <w:r>
        <w:rPr/>
        <w:t>off-grid</w:t>
      </w:r>
      <w:r>
        <w:rPr>
          <w:spacing w:val="-57"/>
        </w:rPr>
        <w:t> </w:t>
      </w:r>
      <w:r>
        <w:rPr/>
        <w:t>solar: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practitioner‘s perspective.</w:t>
      </w:r>
      <w:r>
        <w:rPr>
          <w:spacing w:val="2"/>
        </w:rPr>
        <w:t> </w:t>
      </w:r>
      <w:r>
        <w:rPr>
          <w:i/>
        </w:rPr>
        <w:t>Boiling Point</w:t>
      </w:r>
      <w:r>
        <w:rPr/>
        <w:t>,</w:t>
      </w:r>
      <w:r>
        <w:rPr>
          <w:spacing w:val="-1"/>
        </w:rPr>
        <w:t> </w:t>
      </w:r>
      <w:r>
        <w:rPr/>
        <w:t>18-21.</w:t>
      </w:r>
    </w:p>
    <w:p>
      <w:pPr>
        <w:pStyle w:val="BodyText"/>
        <w:spacing w:line="360" w:lineRule="auto"/>
        <w:ind w:left="900" w:right="233" w:hanging="540"/>
        <w:jc w:val="left"/>
      </w:pPr>
      <w:r>
        <w:rPr/>
        <w:t>Glasure,</w:t>
      </w:r>
      <w:r>
        <w:rPr>
          <w:spacing w:val="53"/>
        </w:rPr>
        <w:t> </w:t>
      </w:r>
      <w:r>
        <w:rPr/>
        <w:t>Y.</w:t>
      </w:r>
      <w:r>
        <w:rPr>
          <w:spacing w:val="53"/>
        </w:rPr>
        <w:t> </w:t>
      </w:r>
      <w:r>
        <w:rPr/>
        <w:t>(2002).</w:t>
      </w:r>
      <w:r>
        <w:rPr>
          <w:spacing w:val="52"/>
        </w:rPr>
        <w:t> </w:t>
      </w:r>
      <w:r>
        <w:rPr/>
        <w:t>Energy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national</w:t>
      </w:r>
      <w:r>
        <w:rPr>
          <w:spacing w:val="54"/>
        </w:rPr>
        <w:t> </w:t>
      </w:r>
      <w:r>
        <w:rPr/>
        <w:t>income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Korea:</w:t>
      </w:r>
      <w:r>
        <w:rPr>
          <w:spacing w:val="54"/>
        </w:rPr>
        <w:t> </w:t>
      </w:r>
      <w:r>
        <w:rPr/>
        <w:t>Further</w:t>
      </w:r>
      <w:r>
        <w:rPr>
          <w:spacing w:val="52"/>
        </w:rPr>
        <w:t> </w:t>
      </w:r>
      <w:r>
        <w:rPr/>
        <w:t>evidence</w:t>
      </w:r>
      <w:r>
        <w:rPr>
          <w:spacing w:val="58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role</w:t>
      </w:r>
      <w:r>
        <w:rPr>
          <w:spacing w:val="52"/>
        </w:rPr>
        <w:t> </w:t>
      </w:r>
      <w:r>
        <w:rPr/>
        <w:t>of</w:t>
      </w:r>
      <w:r>
        <w:rPr>
          <w:spacing w:val="-57"/>
        </w:rPr>
        <w:t> </w:t>
      </w:r>
      <w:r>
        <w:rPr/>
        <w:t>omitted</w:t>
      </w:r>
      <w:r>
        <w:rPr>
          <w:spacing w:val="-1"/>
        </w:rPr>
        <w:t> </w:t>
      </w:r>
      <w:r>
        <w:rPr/>
        <w:t>variables.</w:t>
      </w:r>
      <w:r>
        <w:rPr>
          <w:spacing w:val="2"/>
        </w:rPr>
        <w:t> </w:t>
      </w:r>
      <w:r>
        <w:rPr>
          <w:i/>
        </w:rPr>
        <w:t>Energy</w:t>
      </w:r>
      <w:r>
        <w:rPr>
          <w:i/>
          <w:spacing w:val="-1"/>
        </w:rPr>
        <w:t> </w:t>
      </w:r>
      <w:r>
        <w:rPr>
          <w:i/>
        </w:rPr>
        <w:t>Economics</w:t>
      </w:r>
      <w:r>
        <w:rPr/>
        <w:t>, 24, 355-365.</w:t>
      </w:r>
    </w:p>
    <w:p>
      <w:pPr>
        <w:pStyle w:val="BodyText"/>
        <w:spacing w:line="360" w:lineRule="auto"/>
        <w:ind w:left="900" w:right="232" w:hanging="540"/>
        <w:jc w:val="left"/>
      </w:pPr>
      <w:r>
        <w:rPr/>
        <w:t>Goldemberg,</w:t>
      </w:r>
      <w:r>
        <w:rPr>
          <w:spacing w:val="5"/>
        </w:rPr>
        <w:t> </w:t>
      </w:r>
      <w:r>
        <w:rPr/>
        <w:t>J.,</w:t>
      </w:r>
      <w:r>
        <w:rPr>
          <w:spacing w:val="4"/>
        </w:rPr>
        <w:t> </w:t>
      </w:r>
      <w:r>
        <w:rPr/>
        <w:t>&amp;</w:t>
      </w:r>
      <w:r>
        <w:rPr>
          <w:spacing w:val="2"/>
        </w:rPr>
        <w:t> </w:t>
      </w:r>
      <w:r>
        <w:rPr/>
        <w:t>Johansson</w:t>
      </w:r>
      <w:r>
        <w:rPr>
          <w:spacing w:val="5"/>
        </w:rPr>
        <w:t> </w:t>
      </w:r>
      <w:r>
        <w:rPr/>
        <w:t>T.B.,</w:t>
      </w:r>
      <w:r>
        <w:rPr>
          <w:spacing w:val="4"/>
        </w:rPr>
        <w:t> </w:t>
      </w:r>
      <w:r>
        <w:rPr/>
        <w:t>(n.</w:t>
      </w:r>
      <w:r>
        <w:rPr>
          <w:spacing w:val="4"/>
        </w:rPr>
        <w:t> </w:t>
      </w:r>
      <w:r>
        <w:rPr/>
        <w:t>d.).</w:t>
      </w:r>
      <w:r>
        <w:rPr>
          <w:spacing w:val="3"/>
        </w:rPr>
        <w:t> </w:t>
      </w:r>
      <w:r>
        <w:rPr/>
        <w:t>Overview:</w:t>
      </w:r>
      <w:r>
        <w:rPr>
          <w:spacing w:val="4"/>
        </w:rPr>
        <w:t> </w:t>
      </w:r>
      <w:r>
        <w:rPr/>
        <w:t>Energy</w:t>
      </w:r>
      <w:r>
        <w:rPr>
          <w:spacing w:val="58"/>
        </w:rPr>
        <w:t> </w:t>
      </w:r>
      <w:r>
        <w:rPr/>
        <w:t>as</w:t>
      </w:r>
      <w:r>
        <w:rPr>
          <w:spacing w:val="4"/>
        </w:rPr>
        <w:t> </w:t>
      </w:r>
      <w:r>
        <w:rPr/>
        <w:t>an</w:t>
      </w:r>
      <w:r>
        <w:rPr>
          <w:spacing w:val="6"/>
        </w:rPr>
        <w:t> </w:t>
      </w:r>
      <w:r>
        <w:rPr/>
        <w:t>instrument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socio-</w:t>
      </w:r>
      <w:r>
        <w:rPr>
          <w:spacing w:val="-5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development. United Nations</w:t>
      </w:r>
      <w:r>
        <w:rPr>
          <w:spacing w:val="-1"/>
        </w:rPr>
        <w:t> </w:t>
      </w:r>
      <w:r>
        <w:rPr/>
        <w:t>Development Programme.</w:t>
      </w:r>
    </w:p>
    <w:p>
      <w:pPr>
        <w:pStyle w:val="BodyText"/>
        <w:spacing w:line="360" w:lineRule="auto"/>
        <w:ind w:left="900" w:right="235" w:hanging="540"/>
        <w:jc w:val="left"/>
      </w:pPr>
      <w:r>
        <w:rPr/>
        <w:t>Goldin,</w:t>
      </w:r>
      <w:r>
        <w:rPr>
          <w:spacing w:val="16"/>
        </w:rPr>
        <w:t> </w:t>
      </w:r>
      <w:r>
        <w:rPr/>
        <w:t>C.</w:t>
      </w:r>
      <w:r>
        <w:rPr>
          <w:spacing w:val="16"/>
        </w:rPr>
        <w:t> </w:t>
      </w:r>
      <w:r>
        <w:rPr/>
        <w:t>(1991).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role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World</w:t>
      </w:r>
      <w:r>
        <w:rPr>
          <w:spacing w:val="16"/>
        </w:rPr>
        <w:t> </w:t>
      </w:r>
      <w:r>
        <w:rPr/>
        <w:t>War</w:t>
      </w:r>
      <w:r>
        <w:rPr>
          <w:spacing w:val="18"/>
        </w:rPr>
        <w:t> </w:t>
      </w:r>
      <w:r>
        <w:rPr/>
        <w:t>II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rise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women‘s</w:t>
      </w:r>
      <w:r>
        <w:rPr>
          <w:spacing w:val="16"/>
        </w:rPr>
        <w:t> </w:t>
      </w:r>
      <w:r>
        <w:rPr/>
        <w:t>work.</w:t>
      </w:r>
      <w:r>
        <w:rPr>
          <w:spacing w:val="17"/>
        </w:rPr>
        <w:t> </w:t>
      </w:r>
      <w:r>
        <w:rPr>
          <w:i/>
        </w:rPr>
        <w:t>American</w:t>
      </w:r>
      <w:r>
        <w:rPr>
          <w:i/>
          <w:spacing w:val="16"/>
        </w:rPr>
        <w:t> </w:t>
      </w:r>
      <w:r>
        <w:rPr>
          <w:i/>
        </w:rPr>
        <w:t>Economic</w:t>
      </w:r>
      <w:r>
        <w:rPr>
          <w:i/>
          <w:spacing w:val="-57"/>
        </w:rPr>
        <w:t> </w:t>
      </w:r>
      <w:r>
        <w:rPr>
          <w:i/>
        </w:rPr>
        <w:t>Review</w:t>
      </w:r>
      <w:r>
        <w:rPr/>
        <w:t>.</w:t>
      </w:r>
      <w:r>
        <w:rPr>
          <w:spacing w:val="59"/>
        </w:rPr>
        <w:t> </w:t>
      </w:r>
      <w:r>
        <w:rPr/>
        <w:t>September, 81,</w:t>
      </w:r>
      <w:r>
        <w:rPr>
          <w:spacing w:val="1"/>
        </w:rPr>
        <w:t> </w:t>
      </w:r>
      <w:r>
        <w:rPr/>
        <w:t>741-756.</w:t>
      </w:r>
    </w:p>
    <w:p>
      <w:pPr>
        <w:pStyle w:val="BodyText"/>
        <w:spacing w:line="360" w:lineRule="auto"/>
        <w:ind w:left="900" w:hanging="540"/>
        <w:jc w:val="left"/>
      </w:pPr>
      <w:r>
        <w:rPr/>
        <w:t>Goszcz,</w:t>
      </w:r>
      <w:r>
        <w:rPr>
          <w:spacing w:val="25"/>
        </w:rPr>
        <w:t> </w:t>
      </w:r>
      <w:r>
        <w:rPr/>
        <w:t>A.,</w:t>
      </w:r>
      <w:r>
        <w:rPr>
          <w:spacing w:val="25"/>
        </w:rPr>
        <w:t> </w:t>
      </w:r>
      <w:r>
        <w:rPr/>
        <w:t>&amp;</w:t>
      </w:r>
      <w:r>
        <w:rPr>
          <w:spacing w:val="25"/>
        </w:rPr>
        <w:t> </w:t>
      </w:r>
      <w:r>
        <w:rPr/>
        <w:t>Michna,</w:t>
      </w:r>
      <w:r>
        <w:rPr>
          <w:spacing w:val="29"/>
        </w:rPr>
        <w:t> </w:t>
      </w:r>
      <w:r>
        <w:rPr/>
        <w:t>J.,</w:t>
      </w:r>
      <w:r>
        <w:rPr>
          <w:spacing w:val="25"/>
        </w:rPr>
        <w:t> </w:t>
      </w:r>
      <w:r>
        <w:rPr/>
        <w:t>(1996).</w:t>
      </w:r>
      <w:r>
        <w:rPr>
          <w:spacing w:val="24"/>
        </w:rPr>
        <w:t> </w:t>
      </w:r>
      <w:r>
        <w:rPr/>
        <w:t>Problems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liberalization</w:t>
      </w:r>
      <w:r>
        <w:rPr>
          <w:spacing w:val="25"/>
        </w:rPr>
        <w:t> </w:t>
      </w:r>
      <w:r>
        <w:rPr/>
        <w:t>/privatization.</w:t>
      </w:r>
      <w:r>
        <w:rPr>
          <w:spacing w:val="53"/>
        </w:rPr>
        <w:t> </w:t>
      </w:r>
      <w:r>
        <w:rPr/>
        <w:t>IAEE</w:t>
      </w:r>
      <w:r>
        <w:rPr>
          <w:spacing w:val="24"/>
        </w:rPr>
        <w:t> </w:t>
      </w:r>
      <w:r>
        <w:rPr/>
        <w:t>Newsletter,</w:t>
      </w:r>
      <w:r>
        <w:rPr>
          <w:spacing w:val="-57"/>
        </w:rPr>
        <w:t> </w:t>
      </w:r>
      <w:r>
        <w:rPr/>
        <w:t>Fall,</w:t>
      </w:r>
      <w:r>
        <w:rPr>
          <w:spacing w:val="-1"/>
        </w:rPr>
        <w:t> </w:t>
      </w:r>
      <w:r>
        <w:rPr/>
        <w:t>22-29.</w:t>
      </w:r>
    </w:p>
    <w:p>
      <w:pPr>
        <w:spacing w:after="0" w:line="360" w:lineRule="auto"/>
        <w:jc w:val="left"/>
        <w:sectPr>
          <w:pgSz w:w="12240" w:h="15840"/>
          <w:pgMar w:header="0" w:footer="987" w:top="1360" w:bottom="1200" w:left="1080" w:right="1200"/>
        </w:sectPr>
      </w:pPr>
    </w:p>
    <w:p>
      <w:pPr>
        <w:pStyle w:val="BodyText"/>
        <w:spacing w:before="74"/>
      </w:pPr>
      <w:r>
        <w:rPr/>
        <w:t>Gowdy,</w:t>
      </w:r>
      <w:r>
        <w:rPr>
          <w:spacing w:val="22"/>
        </w:rPr>
        <w:t> </w:t>
      </w:r>
      <w:r>
        <w:rPr/>
        <w:t>J.M.</w:t>
      </w:r>
      <w:r>
        <w:rPr>
          <w:spacing w:val="23"/>
        </w:rPr>
        <w:t> </w:t>
      </w:r>
      <w:r>
        <w:rPr/>
        <w:t>(1994).</w:t>
      </w:r>
      <w:r>
        <w:rPr>
          <w:spacing w:val="23"/>
        </w:rPr>
        <w:t> </w:t>
      </w:r>
      <w:r>
        <w:rPr/>
        <w:t>Co-evolutionary</w:t>
      </w:r>
      <w:r>
        <w:rPr>
          <w:spacing w:val="17"/>
        </w:rPr>
        <w:t> </w:t>
      </w:r>
      <w:r>
        <w:rPr/>
        <w:t>economics: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economy,</w:t>
      </w:r>
      <w:r>
        <w:rPr>
          <w:spacing w:val="23"/>
        </w:rPr>
        <w:t> </w:t>
      </w:r>
      <w:r>
        <w:rPr/>
        <w:t>society,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environment.</w:t>
      </w:r>
    </w:p>
    <w:p>
      <w:pPr>
        <w:pStyle w:val="BodyText"/>
        <w:spacing w:before="137"/>
        <w:ind w:left="900"/>
      </w:pPr>
      <w:r>
        <w:rPr/>
        <w:t>Dordrecht:</w:t>
      </w:r>
      <w:r>
        <w:rPr>
          <w:spacing w:val="-2"/>
        </w:rPr>
        <w:t> </w:t>
      </w:r>
      <w:r>
        <w:rPr/>
        <w:t>Kluwer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line="360" w:lineRule="auto" w:before="139"/>
        <w:ind w:left="900" w:right="245" w:hanging="540"/>
      </w:pPr>
      <w:r>
        <w:rPr/>
        <w:t>Granger, C.W.J. (1969). Investigating causal relations by econometrics models and cross spectral</w:t>
      </w:r>
      <w:r>
        <w:rPr>
          <w:spacing w:val="-57"/>
        </w:rPr>
        <w:t> </w:t>
      </w:r>
      <w:r>
        <w:rPr/>
        <w:t>methods.</w:t>
      </w:r>
      <w:r>
        <w:rPr>
          <w:spacing w:val="-1"/>
        </w:rPr>
        <w:t> </w:t>
      </w:r>
      <w:r>
        <w:rPr>
          <w:i/>
        </w:rPr>
        <w:t>Econometrica</w:t>
      </w:r>
      <w:r>
        <w:rPr/>
        <w:t>,</w:t>
      </w:r>
      <w:r>
        <w:rPr>
          <w:spacing w:val="2"/>
        </w:rPr>
        <w:t> </w:t>
      </w:r>
      <w:r>
        <w:rPr/>
        <w:t>37, 213-228.</w:t>
      </w:r>
    </w:p>
    <w:p>
      <w:pPr>
        <w:pStyle w:val="BodyText"/>
        <w:spacing w:line="360" w:lineRule="auto" w:before="1"/>
        <w:ind w:left="900" w:right="239" w:hanging="540"/>
      </w:pPr>
      <w:r>
        <w:rPr/>
        <w:t>Greene, W.H. (2008). Econometric analysis, (6th ed.), New Jersey, N.J.: Pearson Prentice Hall,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spacing w:line="360" w:lineRule="auto"/>
        <w:ind w:left="900" w:right="237" w:hanging="540"/>
      </w:pPr>
      <w:r>
        <w:rPr/>
        <w:t>Griffin, J.M., &amp; Schulman, C.T., (2004). Carbon emissions in the OECD and wishful thinking.</w:t>
      </w:r>
      <w:r>
        <w:rPr>
          <w:spacing w:val="1"/>
        </w:rPr>
        <w:t> </w:t>
      </w:r>
      <w:r>
        <w:rPr/>
        <w:t>Workshop paper, retrieved from http://A:\Overview energy as an instrument for socio-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development.htm</w:t>
      </w:r>
    </w:p>
    <w:p>
      <w:pPr>
        <w:pStyle w:val="BodyText"/>
        <w:spacing w:line="360" w:lineRule="auto"/>
        <w:ind w:left="900" w:right="233" w:hanging="540"/>
      </w:pPr>
      <w:r>
        <w:rPr/>
        <w:t>Grotz,T. (1990). Wireless transmission on power resonating earth.</w:t>
      </w:r>
      <w:r>
        <w:rPr>
          <w:spacing w:val="60"/>
        </w:rPr>
        <w:t> </w:t>
      </w:r>
      <w:r>
        <w:rPr/>
        <w:t>In A. Michrowsky, (Ed.),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technology.</w:t>
      </w:r>
      <w:r>
        <w:rPr>
          <w:spacing w:val="2"/>
        </w:rPr>
        <w:t> </w:t>
      </w:r>
      <w:r>
        <w:rPr/>
        <w:t>Canada:</w:t>
      </w:r>
      <w:r>
        <w:rPr>
          <w:spacing w:val="2"/>
        </w:rPr>
        <w:t> </w:t>
      </w:r>
      <w:r>
        <w:rPr/>
        <w:t>ISBN 0-919969-22-4.</w:t>
      </w:r>
      <w:r>
        <w:rPr>
          <w:spacing w:val="-1"/>
        </w:rPr>
        <w:t> </w:t>
      </w:r>
      <w:r>
        <w:rPr/>
        <w:t>1-8.</w:t>
      </w:r>
    </w:p>
    <w:p>
      <w:pPr>
        <w:pStyle w:val="BodyText"/>
        <w:spacing w:line="360" w:lineRule="auto"/>
        <w:jc w:val="left"/>
      </w:pPr>
      <w:r>
        <w:rPr/>
        <w:t>Gujarati, D.N. (2003). Basic econometrics. New Delhi: Tata McGraw-Hill Company Limited.</w:t>
      </w:r>
      <w:r>
        <w:rPr>
          <w:spacing w:val="1"/>
        </w:rPr>
        <w:t> </w:t>
      </w:r>
      <w:r>
        <w:rPr/>
        <w:t>Gujarati, D.N. (2014). Basic econometrics, (5th ed.), McGraw- Hill Education. Africa Edition.</w:t>
      </w:r>
      <w:r>
        <w:rPr>
          <w:spacing w:val="1"/>
        </w:rPr>
        <w:t> </w:t>
      </w:r>
      <w:r>
        <w:rPr/>
        <w:t>Harris,</w:t>
      </w:r>
      <w:r>
        <w:rPr>
          <w:spacing w:val="12"/>
        </w:rPr>
        <w:t> </w:t>
      </w:r>
      <w:r>
        <w:rPr/>
        <w:t>C.</w:t>
      </w:r>
      <w:r>
        <w:rPr>
          <w:spacing w:val="13"/>
        </w:rPr>
        <w:t> </w:t>
      </w:r>
      <w:r>
        <w:rPr/>
        <w:t>(1990).</w:t>
      </w:r>
      <w:r>
        <w:rPr>
          <w:spacing w:val="12"/>
        </w:rPr>
        <w:t> </w:t>
      </w:r>
      <w:r>
        <w:rPr/>
        <w:t>Plastic</w:t>
      </w:r>
      <w:r>
        <w:rPr>
          <w:spacing w:val="14"/>
        </w:rPr>
        <w:t> </w:t>
      </w:r>
      <w:r>
        <w:rPr/>
        <w:t>engine</w:t>
      </w:r>
      <w:r>
        <w:rPr>
          <w:spacing w:val="12"/>
        </w:rPr>
        <w:t> </w:t>
      </w:r>
      <w:r>
        <w:rPr/>
        <w:t>technology.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A.</w:t>
      </w:r>
      <w:r>
        <w:rPr>
          <w:spacing w:val="12"/>
        </w:rPr>
        <w:t> </w:t>
      </w:r>
      <w:r>
        <w:rPr/>
        <w:t>Michrowsky,</w:t>
      </w:r>
      <w:r>
        <w:rPr>
          <w:spacing w:val="15"/>
        </w:rPr>
        <w:t> </w:t>
      </w:r>
      <w:r>
        <w:rPr/>
        <w:t>(Ed.),</w:t>
      </w:r>
      <w:r>
        <w:rPr>
          <w:spacing w:val="12"/>
        </w:rPr>
        <w:t> </w:t>
      </w:r>
      <w:r>
        <w:rPr/>
        <w:t>New</w:t>
      </w:r>
      <w:r>
        <w:rPr>
          <w:spacing w:val="12"/>
        </w:rPr>
        <w:t> </w:t>
      </w:r>
      <w:r>
        <w:rPr/>
        <w:t>energy</w:t>
      </w:r>
      <w:r>
        <w:rPr>
          <w:spacing w:val="7"/>
        </w:rPr>
        <w:t> </w:t>
      </w:r>
      <w:r>
        <w:rPr/>
        <w:t>technology.</w:t>
      </w:r>
    </w:p>
    <w:p>
      <w:pPr>
        <w:pStyle w:val="BodyText"/>
        <w:spacing w:before="1"/>
        <w:ind w:left="900"/>
        <w:jc w:val="left"/>
      </w:pPr>
      <w:r>
        <w:rPr/>
        <w:t>Canada: ISBN</w:t>
      </w:r>
      <w:r>
        <w:rPr>
          <w:spacing w:val="-2"/>
        </w:rPr>
        <w:t> </w:t>
      </w:r>
      <w:r>
        <w:rPr/>
        <w:t>0-919969-22-4.</w:t>
      </w:r>
      <w:r>
        <w:rPr>
          <w:spacing w:val="-2"/>
        </w:rPr>
        <w:t> </w:t>
      </w:r>
      <w:r>
        <w:rPr/>
        <w:t>1-4.</w:t>
      </w:r>
    </w:p>
    <w:p>
      <w:pPr>
        <w:spacing w:line="360" w:lineRule="auto" w:before="137"/>
        <w:ind w:left="900" w:right="235" w:hanging="540"/>
        <w:jc w:val="left"/>
        <w:rPr>
          <w:sz w:val="24"/>
        </w:rPr>
      </w:pPr>
      <w:r>
        <w:rPr>
          <w:sz w:val="24"/>
        </w:rPr>
        <w:t>Hartman,</w:t>
      </w:r>
      <w:r>
        <w:rPr>
          <w:spacing w:val="13"/>
          <w:sz w:val="24"/>
        </w:rPr>
        <w:t> </w:t>
      </w:r>
      <w:r>
        <w:rPr>
          <w:sz w:val="24"/>
        </w:rPr>
        <w:t>R.S.</w:t>
      </w:r>
      <w:r>
        <w:rPr>
          <w:spacing w:val="13"/>
          <w:sz w:val="24"/>
        </w:rPr>
        <w:t> </w:t>
      </w:r>
      <w:r>
        <w:rPr>
          <w:sz w:val="24"/>
        </w:rPr>
        <w:t>(1979).</w:t>
      </w:r>
      <w:r>
        <w:rPr>
          <w:spacing w:val="15"/>
          <w:sz w:val="24"/>
        </w:rPr>
        <w:t> </w:t>
      </w:r>
      <w:r>
        <w:rPr>
          <w:sz w:val="24"/>
        </w:rPr>
        <w:t>Frontiers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energy</w:t>
      </w:r>
      <w:r>
        <w:rPr>
          <w:spacing w:val="9"/>
          <w:sz w:val="24"/>
        </w:rPr>
        <w:t> </w:t>
      </w:r>
      <w:r>
        <w:rPr>
          <w:sz w:val="24"/>
        </w:rPr>
        <w:t>demand</w:t>
      </w:r>
      <w:r>
        <w:rPr>
          <w:spacing w:val="13"/>
          <w:sz w:val="24"/>
        </w:rPr>
        <w:t> </w:t>
      </w:r>
      <w:r>
        <w:rPr>
          <w:sz w:val="24"/>
        </w:rPr>
        <w:t>modeling.</w:t>
      </w:r>
      <w:r>
        <w:rPr>
          <w:spacing w:val="19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Energy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4,</w:t>
      </w:r>
      <w:r>
        <w:rPr>
          <w:spacing w:val="13"/>
          <w:sz w:val="24"/>
        </w:rPr>
        <w:t> </w:t>
      </w:r>
      <w:r>
        <w:rPr>
          <w:sz w:val="24"/>
        </w:rPr>
        <w:t>433-</w:t>
      </w:r>
      <w:r>
        <w:rPr>
          <w:spacing w:val="-57"/>
          <w:sz w:val="24"/>
        </w:rPr>
        <w:t> </w:t>
      </w:r>
      <w:r>
        <w:rPr>
          <w:sz w:val="24"/>
        </w:rPr>
        <w:t>466.</w:t>
      </w:r>
    </w:p>
    <w:p>
      <w:pPr>
        <w:pStyle w:val="BodyText"/>
        <w:jc w:val="left"/>
      </w:pPr>
      <w:r>
        <w:rPr/>
        <w:t>Heilbroner,</w:t>
      </w:r>
      <w:r>
        <w:rPr>
          <w:spacing w:val="-2"/>
        </w:rPr>
        <w:t> </w:t>
      </w:r>
      <w:r>
        <w:rPr/>
        <w:t>R.L.</w:t>
      </w:r>
      <w:r>
        <w:rPr>
          <w:spacing w:val="-1"/>
        </w:rPr>
        <w:t> </w:t>
      </w:r>
      <w:r>
        <w:rPr/>
        <w:t>(1968).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Problem.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Jersey:</w:t>
      </w:r>
      <w:r>
        <w:rPr>
          <w:spacing w:val="-1"/>
        </w:rPr>
        <w:t> </w:t>
      </w:r>
      <w:r>
        <w:rPr/>
        <w:t>PrenticeHall.</w:t>
      </w:r>
      <w:r>
        <w:rPr>
          <w:spacing w:val="4"/>
        </w:rPr>
        <w:t> </w:t>
      </w:r>
      <w:r>
        <w:rPr/>
        <w:t>Chapter</w:t>
      </w:r>
      <w:r>
        <w:rPr>
          <w:spacing w:val="-4"/>
        </w:rPr>
        <w:t> </w:t>
      </w:r>
      <w:r>
        <w:rPr/>
        <w:t>12.</w:t>
      </w:r>
    </w:p>
    <w:p>
      <w:pPr>
        <w:pStyle w:val="BodyText"/>
        <w:spacing w:line="360" w:lineRule="auto" w:before="139"/>
        <w:ind w:left="900" w:right="236" w:hanging="540"/>
      </w:pPr>
      <w:r>
        <w:rPr/>
        <w:t>Henderson, H. (2000). From the fossil fuel era to the age of light: Transition strategies. 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CENTROPEP,</w:t>
      </w:r>
      <w:r>
        <w:rPr>
          <w:spacing w:val="-1"/>
        </w:rPr>
        <w:t> </w:t>
      </w:r>
      <w:r>
        <w:rPr/>
        <w:t>Caracas,</w:t>
      </w:r>
      <w:r>
        <w:rPr>
          <w:spacing w:val="2"/>
        </w:rPr>
        <w:t> </w:t>
      </w:r>
      <w:r>
        <w:rPr/>
        <w:t>Venezuela, June</w:t>
      </w:r>
      <w:r>
        <w:rPr>
          <w:spacing w:val="-1"/>
        </w:rPr>
        <w:t> </w:t>
      </w:r>
      <w:r>
        <w:rPr/>
        <w:t>12-14, 2-9.</w:t>
      </w:r>
    </w:p>
    <w:p>
      <w:pPr>
        <w:pStyle w:val="BodyText"/>
        <w:spacing w:line="360" w:lineRule="auto"/>
        <w:ind w:left="900" w:right="232" w:hanging="540"/>
      </w:pPr>
      <w:r>
        <w:rPr/>
        <w:t>Henderson, H., &amp; Barcho, F., (2000). Statement on new world trends and the future of oil and</w:t>
      </w:r>
      <w:r>
        <w:rPr>
          <w:spacing w:val="1"/>
        </w:rPr>
        <w:t> </w:t>
      </w:r>
      <w:r>
        <w:rPr/>
        <w:t>energy:</w:t>
      </w:r>
      <w:r>
        <w:rPr>
          <w:spacing w:val="53"/>
        </w:rPr>
        <w:t> </w:t>
      </w:r>
      <w:r>
        <w:rPr/>
        <w:t>An</w:t>
      </w:r>
      <w:r>
        <w:rPr>
          <w:spacing w:val="53"/>
        </w:rPr>
        <w:t> </w:t>
      </w:r>
      <w:r>
        <w:rPr/>
        <w:t>outcome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two</w:t>
      </w:r>
      <w:r>
        <w:rPr>
          <w:spacing w:val="54"/>
        </w:rPr>
        <w:t> </w:t>
      </w:r>
      <w:r>
        <w:rPr/>
        <w:t>international</w:t>
      </w:r>
      <w:r>
        <w:rPr>
          <w:spacing w:val="54"/>
        </w:rPr>
        <w:t> </w:t>
      </w:r>
      <w:r>
        <w:rPr/>
        <w:t>seminars</w:t>
      </w:r>
      <w:r>
        <w:rPr>
          <w:spacing w:val="53"/>
        </w:rPr>
        <w:t> </w:t>
      </w:r>
      <w:r>
        <w:rPr/>
        <w:t>held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Caracas,</w:t>
      </w:r>
      <w:r>
        <w:rPr>
          <w:spacing w:val="54"/>
        </w:rPr>
        <w:t> </w:t>
      </w:r>
      <w:r>
        <w:rPr/>
        <w:t>Venezuela</w:t>
      </w:r>
      <w:r>
        <w:rPr>
          <w:spacing w:val="53"/>
        </w:rPr>
        <w:t> </w:t>
      </w:r>
      <w:r>
        <w:rPr/>
        <w:t>(June,</w:t>
      </w:r>
      <w:r>
        <w:rPr>
          <w:spacing w:val="-57"/>
        </w:rPr>
        <w:t> </w:t>
      </w:r>
      <w:r>
        <w:rPr/>
        <w:t>2000)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Vancouver,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(August,</w:t>
      </w:r>
      <w:r>
        <w:rPr>
          <w:spacing w:val="1"/>
        </w:rPr>
        <w:t> </w:t>
      </w:r>
      <w:r>
        <w:rPr/>
        <w:t>2000),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co-hosting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Blue</w:t>
      </w:r>
      <w:r>
        <w:rPr>
          <w:spacing w:val="60"/>
        </w:rPr>
        <w:t> </w:t>
      </w:r>
      <w:r>
        <w:rPr/>
        <w:t>Energy</w:t>
      </w:r>
      <w:r>
        <w:rPr>
          <w:spacing w:val="1"/>
        </w:rPr>
        <w:t> </w:t>
      </w:r>
      <w:r>
        <w:rPr/>
        <w:t>Canada</w:t>
      </w:r>
      <w:r>
        <w:rPr>
          <w:spacing w:val="-2"/>
        </w:rPr>
        <w:t> </w:t>
      </w:r>
      <w:r>
        <w:rPr/>
        <w:t>and Venture</w:t>
      </w:r>
      <w:r>
        <w:rPr>
          <w:spacing w:val="-2"/>
        </w:rPr>
        <w:t> </w:t>
      </w:r>
      <w:r>
        <w:rPr/>
        <w:t>Resources; 25-30.</w:t>
      </w:r>
    </w:p>
    <w:p>
      <w:pPr>
        <w:pStyle w:val="BodyText"/>
        <w:spacing w:line="360" w:lineRule="auto"/>
        <w:ind w:left="900" w:right="236" w:hanging="540"/>
      </w:pPr>
      <w:r>
        <w:rPr/>
        <w:t>Henderson, J.M., &amp; Quandt, R.E., (1980). Microeconomic theory: A mathematical approach (3rd</w:t>
      </w:r>
      <w:r>
        <w:rPr>
          <w:spacing w:val="-57"/>
        </w:rPr>
        <w:t> </w:t>
      </w:r>
      <w:r>
        <w:rPr/>
        <w:t>ed.).</w:t>
      </w:r>
      <w:r>
        <w:rPr>
          <w:spacing w:val="-1"/>
        </w:rPr>
        <w:t> </w:t>
      </w:r>
      <w:r>
        <w:rPr/>
        <w:t>Auckland: McGraw-Hill Book Company.</w:t>
      </w:r>
    </w:p>
    <w:p>
      <w:pPr>
        <w:pStyle w:val="BodyText"/>
        <w:spacing w:line="360" w:lineRule="auto"/>
        <w:ind w:left="900" w:right="238" w:hanging="540"/>
      </w:pPr>
      <w:r>
        <w:rPr/>
        <w:t>Huntington, H., &amp; Smith, E., (2011). Mitigating climate change through energy efficiency: An</w:t>
      </w:r>
      <w:r>
        <w:rPr>
          <w:spacing w:val="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and overview.</w:t>
      </w:r>
      <w:r>
        <w:rPr>
          <w:spacing w:val="59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Energy Journal</w:t>
      </w:r>
      <w:r>
        <w:rPr/>
        <w:t>,</w:t>
      </w:r>
      <w:r>
        <w:rPr>
          <w:spacing w:val="2"/>
        </w:rPr>
        <w:t> </w:t>
      </w:r>
      <w:r>
        <w:rPr/>
        <w:t>32, 1-6.</w:t>
      </w:r>
    </w:p>
    <w:p>
      <w:pPr>
        <w:pStyle w:val="BodyText"/>
        <w:spacing w:line="360" w:lineRule="auto"/>
        <w:ind w:left="900" w:right="239" w:hanging="540"/>
      </w:pPr>
      <w:r>
        <w:rPr/>
        <w:t>Ibigbami, O.T., Abioye, O.D., Owuru, J.E., &amp; Akpan, J.J., (2013). Energy poverty and gender</w:t>
      </w:r>
      <w:r>
        <w:rPr>
          <w:spacing w:val="1"/>
        </w:rPr>
        <w:t> </w:t>
      </w:r>
      <w:r>
        <w:rPr/>
        <w:t>productivity</w:t>
      </w:r>
      <w:r>
        <w:rPr>
          <w:spacing w:val="33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Nigeria:</w:t>
      </w:r>
      <w:r>
        <w:rPr>
          <w:spacing w:val="41"/>
        </w:rPr>
        <w:t> </w:t>
      </w:r>
      <w:r>
        <w:rPr/>
        <w:t>Challenges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options.</w:t>
      </w:r>
      <w:r>
        <w:rPr>
          <w:spacing w:val="43"/>
        </w:rPr>
        <w:t> </w:t>
      </w:r>
      <w:r>
        <w:rPr/>
        <w:t>In</w:t>
      </w:r>
      <w:r>
        <w:rPr>
          <w:spacing w:val="41"/>
        </w:rPr>
        <w:t> </w:t>
      </w:r>
      <w:r>
        <w:rPr/>
        <w:t>A.</w:t>
      </w:r>
      <w:r>
        <w:rPr>
          <w:spacing w:val="38"/>
        </w:rPr>
        <w:t> </w:t>
      </w:r>
      <w:r>
        <w:rPr/>
        <w:t>Adenikinju,</w:t>
      </w:r>
      <w:r>
        <w:rPr>
          <w:spacing w:val="40"/>
        </w:rPr>
        <w:t> </w:t>
      </w:r>
      <w:r>
        <w:rPr/>
        <w:t>A.</w:t>
      </w:r>
      <w:r>
        <w:rPr>
          <w:spacing w:val="40"/>
        </w:rPr>
        <w:t> </w:t>
      </w:r>
      <w:r>
        <w:rPr/>
        <w:t>Iwayemi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W.</w:t>
      </w:r>
    </w:p>
    <w:p>
      <w:pPr>
        <w:spacing w:after="0" w:line="36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left="900" w:right="238"/>
        <w:jc w:val="left"/>
      </w:pPr>
      <w:r>
        <w:rPr/>
        <w:t>Iledare</w:t>
      </w:r>
      <w:r>
        <w:rPr>
          <w:spacing w:val="25"/>
        </w:rPr>
        <w:t> </w:t>
      </w:r>
      <w:r>
        <w:rPr/>
        <w:t>(Eds.),</w:t>
      </w:r>
      <w:r>
        <w:rPr>
          <w:spacing w:val="25"/>
        </w:rPr>
        <w:t> </w:t>
      </w:r>
      <w:r>
        <w:rPr/>
        <w:t>Energy</w:t>
      </w:r>
      <w:r>
        <w:rPr>
          <w:spacing w:val="21"/>
        </w:rPr>
        <w:t> </w:t>
      </w:r>
      <w:r>
        <w:rPr/>
        <w:t>technology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infrastructure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development;</w:t>
      </w:r>
      <w:r>
        <w:rPr>
          <w:spacing w:val="26"/>
        </w:rPr>
        <w:t> </w:t>
      </w:r>
      <w:r>
        <w:rPr/>
        <w:t>Proceedings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2012</w:t>
      </w:r>
      <w:r>
        <w:rPr>
          <w:spacing w:val="-1"/>
        </w:rPr>
        <w:t> </w:t>
      </w:r>
      <w:r>
        <w:rPr/>
        <w:t>NAEE conference.</w:t>
      </w:r>
      <w:r>
        <w:rPr>
          <w:spacing w:val="3"/>
        </w:rPr>
        <w:t> </w:t>
      </w:r>
      <w:r>
        <w:rPr/>
        <w:t>Ibadan:</w:t>
      </w:r>
      <w:r>
        <w:rPr>
          <w:spacing w:val="59"/>
        </w:rPr>
        <w:t> </w:t>
      </w:r>
      <w:r>
        <w:rPr/>
        <w:t>Atlantis Books.</w:t>
      </w:r>
      <w:r>
        <w:rPr>
          <w:spacing w:val="3"/>
        </w:rPr>
        <w:t> </w:t>
      </w:r>
      <w:r>
        <w:rPr/>
        <w:t>Chapter</w:t>
      </w:r>
      <w:r>
        <w:rPr>
          <w:spacing w:val="-2"/>
        </w:rPr>
        <w:t> </w:t>
      </w:r>
      <w:r>
        <w:rPr/>
        <w:t>35.</w:t>
      </w:r>
    </w:p>
    <w:p>
      <w:pPr>
        <w:pStyle w:val="BodyText"/>
        <w:spacing w:line="360" w:lineRule="auto" w:before="1"/>
        <w:ind w:left="900" w:right="232" w:hanging="540"/>
        <w:jc w:val="left"/>
      </w:pPr>
      <w:r>
        <w:rPr/>
        <w:t>Igbuzor.</w:t>
      </w:r>
      <w:r>
        <w:rPr>
          <w:spacing w:val="3"/>
        </w:rPr>
        <w:t> </w:t>
      </w:r>
      <w:r>
        <w:rPr/>
        <w:t>O.</w:t>
      </w:r>
      <w:r>
        <w:rPr>
          <w:spacing w:val="4"/>
        </w:rPr>
        <w:t> </w:t>
      </w:r>
      <w:r>
        <w:rPr/>
        <w:t>(2006,</w:t>
      </w:r>
      <w:r>
        <w:rPr>
          <w:spacing w:val="2"/>
        </w:rPr>
        <w:t> </w:t>
      </w:r>
      <w:r>
        <w:rPr/>
        <w:t>March</w:t>
      </w:r>
      <w:r>
        <w:rPr>
          <w:spacing w:val="2"/>
        </w:rPr>
        <w:t> </w:t>
      </w:r>
      <w:r>
        <w:rPr/>
        <w:t>9).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millenium</w:t>
      </w:r>
      <w:r>
        <w:rPr>
          <w:spacing w:val="2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goals</w:t>
      </w:r>
      <w:r>
        <w:rPr>
          <w:spacing w:val="2"/>
        </w:rPr>
        <w:t> </w:t>
      </w:r>
      <w:r>
        <w:rPr/>
        <w:t>report</w:t>
      </w:r>
      <w:r>
        <w:rPr>
          <w:spacing w:val="1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MGD/GCAP Nigeria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held in Abuja, Nigeria.</w:t>
      </w:r>
    </w:p>
    <w:p>
      <w:pPr>
        <w:pStyle w:val="BodyText"/>
        <w:jc w:val="left"/>
      </w:pPr>
      <w:r>
        <w:rPr/>
        <w:t>Im,</w:t>
      </w:r>
      <w:r>
        <w:rPr>
          <w:spacing w:val="46"/>
        </w:rPr>
        <w:t> </w:t>
      </w:r>
      <w:r>
        <w:rPr/>
        <w:t>K.S.,</w:t>
      </w:r>
      <w:r>
        <w:rPr>
          <w:spacing w:val="47"/>
        </w:rPr>
        <w:t> </w:t>
      </w:r>
      <w:r>
        <w:rPr/>
        <w:t>Pesaran,</w:t>
      </w:r>
      <w:r>
        <w:rPr>
          <w:spacing w:val="46"/>
        </w:rPr>
        <w:t> </w:t>
      </w:r>
      <w:r>
        <w:rPr/>
        <w:t>M.H.,</w:t>
      </w:r>
      <w:r>
        <w:rPr>
          <w:spacing w:val="47"/>
        </w:rPr>
        <w:t> </w:t>
      </w:r>
      <w:r>
        <w:rPr/>
        <w:t>&amp;</w:t>
      </w:r>
      <w:r>
        <w:rPr>
          <w:spacing w:val="44"/>
        </w:rPr>
        <w:t> </w:t>
      </w:r>
      <w:r>
        <w:rPr/>
        <w:t>Shin,</w:t>
      </w:r>
      <w:r>
        <w:rPr>
          <w:spacing w:val="46"/>
        </w:rPr>
        <w:t> </w:t>
      </w:r>
      <w:r>
        <w:rPr/>
        <w:t>Y.,</w:t>
      </w:r>
      <w:r>
        <w:rPr>
          <w:spacing w:val="47"/>
        </w:rPr>
        <w:t> </w:t>
      </w:r>
      <w:r>
        <w:rPr/>
        <w:t>(2003).Testing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unit</w:t>
      </w:r>
      <w:r>
        <w:rPr>
          <w:spacing w:val="47"/>
        </w:rPr>
        <w:t> </w:t>
      </w:r>
      <w:r>
        <w:rPr/>
        <w:t>roots</w:t>
      </w:r>
      <w:r>
        <w:rPr>
          <w:spacing w:val="49"/>
        </w:rPr>
        <w:t> </w:t>
      </w:r>
      <w:r>
        <w:rPr/>
        <w:t>in</w:t>
      </w:r>
      <w:r>
        <w:rPr>
          <w:spacing w:val="46"/>
        </w:rPr>
        <w:t> </w:t>
      </w:r>
      <w:r>
        <w:rPr/>
        <w:t>heterogeneous</w:t>
      </w:r>
      <w:r>
        <w:rPr>
          <w:spacing w:val="47"/>
        </w:rPr>
        <w:t> </w:t>
      </w:r>
      <w:r>
        <w:rPr/>
        <w:t>panels.</w:t>
      </w:r>
    </w:p>
    <w:p>
      <w:pPr>
        <w:spacing w:before="136"/>
        <w:ind w:left="90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Econometrics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115(1),</w:t>
      </w:r>
      <w:r>
        <w:rPr>
          <w:spacing w:val="-2"/>
          <w:sz w:val="24"/>
        </w:rPr>
        <w:t> </w:t>
      </w:r>
      <w:r>
        <w:rPr>
          <w:sz w:val="24"/>
        </w:rPr>
        <w:t>53-71.</w:t>
      </w:r>
    </w:p>
    <w:p>
      <w:pPr>
        <w:pStyle w:val="BodyText"/>
        <w:spacing w:line="360" w:lineRule="auto" w:before="140"/>
        <w:ind w:left="900" w:right="236" w:hanging="540"/>
        <w:jc w:val="left"/>
      </w:pPr>
      <w:r>
        <w:rPr/>
        <w:t>Imhof,</w:t>
      </w:r>
      <w:r>
        <w:rPr>
          <w:spacing w:val="45"/>
        </w:rPr>
        <w:t> </w:t>
      </w:r>
      <w:r>
        <w:rPr/>
        <w:t>J.</w:t>
      </w:r>
      <w:r>
        <w:rPr>
          <w:spacing w:val="46"/>
        </w:rPr>
        <w:t> </w:t>
      </w:r>
      <w:r>
        <w:rPr/>
        <w:t>(2011).Subsidies,</w:t>
      </w:r>
      <w:r>
        <w:rPr>
          <w:spacing w:val="46"/>
        </w:rPr>
        <w:t> </w:t>
      </w:r>
      <w:r>
        <w:rPr/>
        <w:t>standards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energy</w:t>
      </w:r>
      <w:r>
        <w:rPr>
          <w:spacing w:val="44"/>
        </w:rPr>
        <w:t> </w:t>
      </w:r>
      <w:r>
        <w:rPr/>
        <w:t>efficiency: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multi-model</w:t>
      </w:r>
      <w:r>
        <w:rPr>
          <w:spacing w:val="45"/>
        </w:rPr>
        <w:t> </w:t>
      </w:r>
      <w:r>
        <w:rPr/>
        <w:t>perspective.</w:t>
      </w:r>
      <w:r>
        <w:rPr>
          <w:spacing w:val="47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Energy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32 (Special</w:t>
      </w:r>
      <w:r>
        <w:rPr>
          <w:spacing w:val="2"/>
        </w:rPr>
        <w:t> </w:t>
      </w:r>
      <w:r>
        <w:rPr/>
        <w:t>Issue 1), 129-</w:t>
      </w:r>
      <w:r>
        <w:rPr>
          <w:spacing w:val="-1"/>
        </w:rPr>
        <w:t> </w:t>
      </w:r>
      <w:r>
        <w:rPr/>
        <w:t>152.</w:t>
      </w:r>
    </w:p>
    <w:p>
      <w:pPr>
        <w:pStyle w:val="BodyText"/>
        <w:jc w:val="left"/>
      </w:pPr>
      <w:r>
        <w:rPr/>
        <w:t>(IEA)</w:t>
      </w:r>
      <w:r>
        <w:rPr>
          <w:spacing w:val="11"/>
        </w:rPr>
        <w:t> </w:t>
      </w:r>
      <w:r>
        <w:rPr/>
        <w:t>International</w:t>
      </w:r>
      <w:r>
        <w:rPr>
          <w:spacing w:val="12"/>
        </w:rPr>
        <w:t> </w:t>
      </w:r>
      <w:r>
        <w:rPr/>
        <w:t>Energy</w:t>
      </w:r>
      <w:r>
        <w:rPr>
          <w:spacing w:val="6"/>
        </w:rPr>
        <w:t> </w:t>
      </w:r>
      <w:r>
        <w:rPr/>
        <w:t>Agency</w:t>
      </w:r>
      <w:r>
        <w:rPr>
          <w:spacing w:val="6"/>
        </w:rPr>
        <w:t> </w:t>
      </w:r>
      <w:r>
        <w:rPr/>
        <w:t>(1994).</w:t>
      </w:r>
      <w:r>
        <w:rPr>
          <w:spacing w:val="11"/>
        </w:rPr>
        <w:t> </w:t>
      </w:r>
      <w:r>
        <w:rPr/>
        <w:t>Energy</w:t>
      </w:r>
      <w:r>
        <w:rPr>
          <w:spacing w:val="6"/>
        </w:rPr>
        <w:t> </w:t>
      </w:r>
      <w:r>
        <w:rPr/>
        <w:t>in</w:t>
      </w:r>
      <w:r>
        <w:rPr>
          <w:spacing w:val="16"/>
        </w:rPr>
        <w:t> </w:t>
      </w:r>
      <w:r>
        <w:rPr/>
        <w:t>developing</w:t>
      </w:r>
      <w:r>
        <w:rPr>
          <w:spacing w:val="9"/>
        </w:rPr>
        <w:t> </w:t>
      </w:r>
      <w:r>
        <w:rPr/>
        <w:t>countries: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sectoral</w:t>
      </w:r>
      <w:r>
        <w:rPr>
          <w:spacing w:val="12"/>
        </w:rPr>
        <w:t> </w:t>
      </w:r>
      <w:r>
        <w:rPr/>
        <w:t>analysis.</w:t>
      </w:r>
    </w:p>
    <w:p>
      <w:pPr>
        <w:pStyle w:val="BodyText"/>
        <w:spacing w:before="137"/>
        <w:ind w:left="900"/>
        <w:jc w:val="left"/>
      </w:pPr>
      <w:r>
        <w:rPr/>
        <w:t>Paris:</w:t>
      </w:r>
      <w:r>
        <w:rPr>
          <w:spacing w:val="-1"/>
        </w:rPr>
        <w:t> </w:t>
      </w:r>
      <w:r>
        <w:rPr/>
        <w:t>OECD.</w:t>
      </w:r>
    </w:p>
    <w:p>
      <w:pPr>
        <w:pStyle w:val="BodyText"/>
        <w:spacing w:line="360" w:lineRule="auto" w:before="139"/>
        <w:ind w:left="900" w:right="235" w:hanging="540"/>
      </w:pPr>
      <w:r>
        <w:rPr/>
        <w:t>Isola, W.A., Saibu, M.O.,</w:t>
      </w:r>
      <w:r>
        <w:rPr>
          <w:spacing w:val="1"/>
        </w:rPr>
        <w:t> </w:t>
      </w:r>
      <w:r>
        <w:rPr/>
        <w:t>&amp; Nwosa, P.I., (2013). Energy price volatility and macroeconomic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Adenikinju,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Iwayemi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Iledare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technology and infrastructure for development Proceedings of the 2012 NAEE conference</w:t>
      </w:r>
      <w:r>
        <w:rPr>
          <w:spacing w:val="1"/>
        </w:rPr>
        <w:t> </w:t>
      </w:r>
      <w:r>
        <w:rPr/>
        <w:t>Ibadan:</w:t>
      </w:r>
      <w:r>
        <w:rPr>
          <w:spacing w:val="-1"/>
        </w:rPr>
        <w:t> </w:t>
      </w:r>
      <w:r>
        <w:rPr/>
        <w:t>Atlantis Books.</w:t>
      </w:r>
      <w:r>
        <w:rPr>
          <w:spacing w:val="4"/>
        </w:rPr>
        <w:t> </w:t>
      </w:r>
      <w:r>
        <w:rPr/>
        <w:t>Chapter</w:t>
      </w:r>
      <w:r>
        <w:rPr>
          <w:spacing w:val="-2"/>
        </w:rPr>
        <w:t> </w:t>
      </w:r>
      <w:r>
        <w:rPr/>
        <w:t>17.</w:t>
      </w:r>
    </w:p>
    <w:p>
      <w:pPr>
        <w:pStyle w:val="BodyText"/>
        <w:spacing w:line="360" w:lineRule="auto" w:before="1"/>
        <w:ind w:left="900" w:right="238" w:hanging="540"/>
      </w:pPr>
      <w:r>
        <w:rPr/>
        <w:t>Iwayemi,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puzzle: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Presidential address delivered at the fourth annual conference of the Nigerian Association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Energy</w:t>
      </w:r>
      <w:r>
        <w:rPr>
          <w:spacing w:val="-5"/>
        </w:rPr>
        <w:t> </w:t>
      </w:r>
      <w:r>
        <w:rPr/>
        <w:t>Economics, Abuja; April 28.</w:t>
      </w:r>
    </w:p>
    <w:p>
      <w:pPr>
        <w:pStyle w:val="BodyText"/>
        <w:spacing w:line="360" w:lineRule="auto"/>
        <w:ind w:left="900" w:right="237" w:hanging="540"/>
      </w:pPr>
      <w:r>
        <w:rPr/>
        <w:t>Iwayemi, A., Adenikinju, A. &amp; Babatunde, M.A. (2010). Estimating petroleum products demand</w:t>
      </w:r>
      <w:r>
        <w:rPr>
          <w:spacing w:val="-57"/>
        </w:rPr>
        <w:t> </w:t>
      </w:r>
      <w:r>
        <w:rPr/>
        <w:t>elestacities in Nigeria: A multivariate co-integration approach. </w:t>
      </w:r>
      <w:r>
        <w:rPr>
          <w:i/>
        </w:rPr>
        <w:t>Energy Economics</w:t>
      </w:r>
      <w:r>
        <w:rPr/>
        <w:t>, 32, 73-</w:t>
      </w:r>
      <w:r>
        <w:rPr>
          <w:spacing w:val="1"/>
        </w:rPr>
        <w:t> </w:t>
      </w:r>
      <w:r>
        <w:rPr/>
        <w:t>85.</w:t>
      </w:r>
    </w:p>
    <w:p>
      <w:pPr>
        <w:pStyle w:val="BodyText"/>
        <w:spacing w:line="360" w:lineRule="auto"/>
        <w:ind w:left="900" w:right="235" w:hanging="540"/>
      </w:pPr>
      <w:r>
        <w:rPr/>
        <w:t>Jaccard, M. (2008). Modeling energy use and technological change for policy makers: Campbell</w:t>
      </w:r>
      <w:r>
        <w:rPr>
          <w:spacing w:val="1"/>
        </w:rPr>
        <w:t> </w:t>
      </w:r>
      <w:r>
        <w:rPr/>
        <w:t>Watkins‘ contribution as a researcher-practitioner. In Kemp, A. (Ed.), Special issue to</w:t>
      </w:r>
      <w:r>
        <w:rPr>
          <w:spacing w:val="1"/>
        </w:rPr>
        <w:t> </w:t>
      </w:r>
      <w:r>
        <w:rPr/>
        <w:t>acknowledge the Contribution of Campbell Watkins to Energy Economics. </w:t>
      </w:r>
      <w:r>
        <w:rPr>
          <w:i/>
        </w:rPr>
        <w:t>The Energy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.</w:t>
      </w:r>
      <w:r>
        <w:rPr>
          <w:spacing w:val="-1"/>
        </w:rPr>
        <w:t> </w:t>
      </w:r>
      <w:r>
        <w:rPr/>
        <w:t>31-41.</w:t>
      </w:r>
    </w:p>
    <w:p>
      <w:pPr>
        <w:pStyle w:val="BodyText"/>
        <w:spacing w:line="360" w:lineRule="auto" w:before="1"/>
        <w:ind w:left="900" w:right="237" w:hanging="540"/>
      </w:pPr>
      <w:r>
        <w:rPr/>
        <w:t>Jhingan, M.L. (2005). The economics of development and planning (38th edition), Delhi: Vrinda</w:t>
      </w:r>
      <w:r>
        <w:rPr>
          <w:spacing w:val="-57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(P)</w:t>
      </w:r>
      <w:r>
        <w:rPr>
          <w:spacing w:val="1"/>
        </w:rPr>
        <w:t> </w:t>
      </w:r>
      <w:r>
        <w:rPr/>
        <w:t>LTD. Chapter</w:t>
      </w:r>
      <w:r>
        <w:rPr>
          <w:spacing w:val="-2"/>
        </w:rPr>
        <w:t> </w:t>
      </w:r>
      <w:r>
        <w:rPr/>
        <w:t>38.</w:t>
      </w:r>
    </w:p>
    <w:p>
      <w:pPr>
        <w:pStyle w:val="BodyText"/>
      </w:pPr>
      <w:r>
        <w:rPr/>
        <w:t>Jhingan,</w:t>
      </w:r>
      <w:r>
        <w:rPr>
          <w:spacing w:val="27"/>
        </w:rPr>
        <w:t> </w:t>
      </w:r>
      <w:r>
        <w:rPr/>
        <w:t>,M.</w:t>
      </w:r>
      <w:r>
        <w:rPr>
          <w:spacing w:val="30"/>
        </w:rPr>
        <w:t> </w:t>
      </w:r>
      <w:r>
        <w:rPr/>
        <w:t>L.</w:t>
      </w:r>
      <w:r>
        <w:rPr>
          <w:spacing w:val="30"/>
        </w:rPr>
        <w:t> </w:t>
      </w:r>
      <w:r>
        <w:rPr/>
        <w:t>(2009).</w:t>
      </w:r>
      <w:r>
        <w:rPr>
          <w:spacing w:val="32"/>
        </w:rPr>
        <w:t> </w:t>
      </w:r>
      <w:r>
        <w:rPr/>
        <w:t>Advanced</w:t>
      </w:r>
      <w:r>
        <w:rPr>
          <w:spacing w:val="29"/>
        </w:rPr>
        <w:t> </w:t>
      </w:r>
      <w:r>
        <w:rPr/>
        <w:t>economic</w:t>
      </w:r>
      <w:r>
        <w:rPr>
          <w:spacing w:val="26"/>
        </w:rPr>
        <w:t> </w:t>
      </w:r>
      <w:r>
        <w:rPr/>
        <w:t>theory</w:t>
      </w:r>
      <w:r>
        <w:rPr>
          <w:spacing w:val="26"/>
        </w:rPr>
        <w:t> </w:t>
      </w:r>
      <w:r>
        <w:rPr/>
        <w:t>(13th</w:t>
      </w:r>
      <w:r>
        <w:rPr>
          <w:spacing w:val="27"/>
        </w:rPr>
        <w:t> </w:t>
      </w:r>
      <w:r>
        <w:rPr/>
        <w:t>Edition),</w:t>
      </w:r>
      <w:r>
        <w:rPr>
          <w:spacing w:val="29"/>
        </w:rPr>
        <w:t> </w:t>
      </w:r>
      <w:r>
        <w:rPr/>
        <w:t>Delhi:</w:t>
      </w:r>
      <w:r>
        <w:rPr>
          <w:spacing w:val="29"/>
        </w:rPr>
        <w:t> </w:t>
      </w:r>
      <w:r>
        <w:rPr/>
        <w:t>Vrinda</w:t>
      </w:r>
      <w:r>
        <w:rPr>
          <w:spacing w:val="27"/>
        </w:rPr>
        <w:t> </w:t>
      </w:r>
      <w:r>
        <w:rPr/>
        <w:t>Publications</w:t>
      </w:r>
    </w:p>
    <w:p>
      <w:pPr>
        <w:pStyle w:val="BodyText"/>
        <w:spacing w:before="137"/>
        <w:ind w:left="900"/>
      </w:pPr>
      <w:r>
        <w:rPr/>
        <w:t>(P)</w:t>
      </w:r>
      <w:r>
        <w:rPr>
          <w:spacing w:val="-1"/>
        </w:rPr>
        <w:t> </w:t>
      </w:r>
      <w:r>
        <w:rPr/>
        <w:t>LTD.</w:t>
      </w:r>
      <w:r>
        <w:rPr>
          <w:spacing w:val="-2"/>
        </w:rPr>
        <w:t> </w:t>
      </w:r>
      <w:r>
        <w:rPr/>
        <w:t>Chapter</w:t>
      </w:r>
      <w:r>
        <w:rPr>
          <w:spacing w:val="-4"/>
        </w:rPr>
        <w:t> </w:t>
      </w:r>
      <w:r>
        <w:rPr/>
        <w:t>15.</w:t>
      </w:r>
    </w:p>
    <w:p>
      <w:pPr>
        <w:pStyle w:val="BodyText"/>
        <w:spacing w:line="360" w:lineRule="auto" w:before="139"/>
        <w:ind w:left="900" w:right="241" w:hanging="540"/>
      </w:pPr>
      <w:r>
        <w:rPr/>
        <w:t>Jiménez, M., &amp;Kahlen,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(2015). Demand side</w:t>
      </w:r>
      <w:r>
        <w:rPr>
          <w:spacing w:val="1"/>
        </w:rPr>
        <w:t> </w:t>
      </w:r>
      <w:r>
        <w:rPr/>
        <w:t>analysis and warm comfort improvements in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cold regions: A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from Huancavelica, Peru.</w:t>
      </w:r>
      <w:r>
        <w:rPr>
          <w:spacing w:val="2"/>
        </w:rPr>
        <w:t> </w:t>
      </w:r>
      <w:r>
        <w:rPr>
          <w:i/>
        </w:rPr>
        <w:t>Boiling Point</w:t>
      </w:r>
      <w:r>
        <w:rPr/>
        <w:t>, 36-39.</w:t>
      </w:r>
    </w:p>
    <w:p>
      <w:pPr>
        <w:spacing w:line="360" w:lineRule="auto" w:before="0"/>
        <w:ind w:left="900" w:right="235" w:hanging="540"/>
        <w:jc w:val="both"/>
        <w:rPr>
          <w:sz w:val="24"/>
        </w:rPr>
      </w:pPr>
      <w:r>
        <w:rPr>
          <w:sz w:val="24"/>
        </w:rPr>
        <w:t>Johansen,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(1988).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statistical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co-integration</w:t>
      </w:r>
      <w:r>
        <w:rPr>
          <w:spacing w:val="1"/>
          <w:sz w:val="24"/>
        </w:rPr>
        <w:t> </w:t>
      </w:r>
      <w:r>
        <w:rPr>
          <w:sz w:val="24"/>
        </w:rPr>
        <w:t>vectors.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Control</w:t>
      </w:r>
      <w:r>
        <w:rPr>
          <w:sz w:val="24"/>
        </w:rPr>
        <w:t>. 12, 231-254.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7" w:top="1360" w:bottom="1200" w:left="1080" w:right="1200"/>
        </w:sectPr>
      </w:pPr>
    </w:p>
    <w:p>
      <w:pPr>
        <w:pStyle w:val="BodyText"/>
        <w:spacing w:line="360" w:lineRule="auto" w:before="74"/>
        <w:ind w:left="900" w:right="232" w:hanging="540"/>
        <w:jc w:val="left"/>
      </w:pPr>
      <w:r>
        <w:rPr/>
        <w:t>Jones,</w:t>
      </w:r>
      <w:r>
        <w:rPr>
          <w:spacing w:val="10"/>
        </w:rPr>
        <w:t> </w:t>
      </w:r>
      <w:r>
        <w:rPr/>
        <w:t>G.</w:t>
      </w:r>
      <w:r>
        <w:rPr>
          <w:spacing w:val="8"/>
        </w:rPr>
        <w:t> </w:t>
      </w:r>
      <w:r>
        <w:rPr/>
        <w:t>(1990).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novel</w:t>
      </w:r>
      <w:r>
        <w:rPr>
          <w:spacing w:val="9"/>
        </w:rPr>
        <w:t> </w:t>
      </w:r>
      <w:r>
        <w:rPr/>
        <w:t>D.C.</w:t>
      </w:r>
      <w:r>
        <w:rPr>
          <w:spacing w:val="9"/>
        </w:rPr>
        <w:t> </w:t>
      </w:r>
      <w:r>
        <w:rPr/>
        <w:t>motor.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A.</w:t>
      </w:r>
      <w:r>
        <w:rPr>
          <w:spacing w:val="11"/>
        </w:rPr>
        <w:t> </w:t>
      </w:r>
      <w:r>
        <w:rPr/>
        <w:t>Michrowsky</w:t>
      </w:r>
      <w:r>
        <w:rPr>
          <w:spacing w:val="4"/>
        </w:rPr>
        <w:t> </w:t>
      </w:r>
      <w:r>
        <w:rPr/>
        <w:t>(Ed.),</w:t>
      </w:r>
      <w:r>
        <w:rPr>
          <w:spacing w:val="8"/>
        </w:rPr>
        <w:t> </w:t>
      </w:r>
      <w:r>
        <w:rPr/>
        <w:t>New</w:t>
      </w:r>
      <w:r>
        <w:rPr>
          <w:spacing w:val="8"/>
        </w:rPr>
        <w:t> </w:t>
      </w:r>
      <w:r>
        <w:rPr/>
        <w:t>energy</w:t>
      </w:r>
      <w:r>
        <w:rPr>
          <w:spacing w:val="63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Canada:</w:t>
      </w:r>
      <w:r>
        <w:rPr>
          <w:spacing w:val="1"/>
        </w:rPr>
        <w:t> </w:t>
      </w:r>
      <w:r>
        <w:rPr/>
        <w:t>ISBN 0-919969-22-4. 1-14.</w:t>
      </w:r>
    </w:p>
    <w:p>
      <w:pPr>
        <w:spacing w:line="360" w:lineRule="auto" w:before="1"/>
        <w:ind w:left="900" w:right="0" w:hanging="540"/>
        <w:jc w:val="left"/>
        <w:rPr>
          <w:sz w:val="24"/>
        </w:rPr>
      </w:pPr>
      <w:r>
        <w:rPr>
          <w:sz w:val="24"/>
        </w:rPr>
        <w:t>Jorgenson,</w:t>
      </w:r>
      <w:r>
        <w:rPr>
          <w:spacing w:val="14"/>
          <w:sz w:val="24"/>
        </w:rPr>
        <w:t> </w:t>
      </w:r>
      <w:r>
        <w:rPr>
          <w:sz w:val="24"/>
        </w:rPr>
        <w:t>D.W.</w:t>
      </w:r>
      <w:r>
        <w:rPr>
          <w:spacing w:val="14"/>
          <w:sz w:val="24"/>
        </w:rPr>
        <w:t> </w:t>
      </w:r>
      <w:r>
        <w:rPr>
          <w:sz w:val="24"/>
        </w:rPr>
        <w:t>(1981).</w:t>
      </w:r>
      <w:r>
        <w:rPr>
          <w:spacing w:val="13"/>
          <w:sz w:val="24"/>
        </w:rPr>
        <w:t> </w:t>
      </w:r>
      <w:r>
        <w:rPr>
          <w:sz w:val="24"/>
        </w:rPr>
        <w:t>Energy</w:t>
      </w:r>
      <w:r>
        <w:rPr>
          <w:spacing w:val="9"/>
          <w:sz w:val="24"/>
        </w:rPr>
        <w:t> </w:t>
      </w:r>
      <w:r>
        <w:rPr>
          <w:sz w:val="24"/>
        </w:rPr>
        <w:t>prices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productivity</w:t>
      </w:r>
      <w:r>
        <w:rPr>
          <w:spacing w:val="11"/>
          <w:sz w:val="24"/>
        </w:rPr>
        <w:t> </w:t>
      </w:r>
      <w:r>
        <w:rPr>
          <w:sz w:val="24"/>
        </w:rPr>
        <w:t>growth.</w:t>
      </w:r>
      <w:r>
        <w:rPr>
          <w:spacing w:val="15"/>
          <w:sz w:val="24"/>
        </w:rPr>
        <w:t> </w:t>
      </w:r>
      <w:r>
        <w:rPr>
          <w:i/>
          <w:sz w:val="24"/>
        </w:rPr>
        <w:t>Scandinavian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, 83 (2), 165-179.</w:t>
      </w:r>
    </w:p>
    <w:p>
      <w:pPr>
        <w:pStyle w:val="BodyText"/>
        <w:jc w:val="left"/>
      </w:pPr>
      <w:r>
        <w:rPr/>
        <w:t>Jorgenson,</w:t>
      </w:r>
      <w:r>
        <w:rPr>
          <w:spacing w:val="1"/>
        </w:rPr>
        <w:t> </w:t>
      </w:r>
      <w:r>
        <w:rPr/>
        <w:t>D.W.</w:t>
      </w:r>
      <w:r>
        <w:rPr>
          <w:spacing w:val="2"/>
        </w:rPr>
        <w:t> </w:t>
      </w:r>
      <w:r>
        <w:rPr/>
        <w:t>(1983).</w:t>
      </w:r>
      <w:r>
        <w:rPr>
          <w:spacing w:val="3"/>
        </w:rPr>
        <w:t> </w:t>
      </w:r>
      <w:r>
        <w:rPr/>
        <w:t>Energy</w:t>
      </w:r>
      <w:r>
        <w:rPr>
          <w:spacing w:val="-4"/>
        </w:rPr>
        <w:t> </w:t>
      </w:r>
      <w:r>
        <w:rPr/>
        <w:t>prices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productivity</w:t>
      </w:r>
      <w:r>
        <w:rPr>
          <w:spacing w:val="-1"/>
        </w:rPr>
        <w:t> </w:t>
      </w:r>
      <w:r>
        <w:rPr/>
        <w:t>growth.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S.</w:t>
      </w:r>
      <w:r>
        <w:rPr>
          <w:spacing w:val="4"/>
        </w:rPr>
        <w:t> </w:t>
      </w:r>
      <w:r>
        <w:rPr/>
        <w:t>Schurr, S.</w:t>
      </w:r>
      <w:r>
        <w:rPr>
          <w:spacing w:val="2"/>
        </w:rPr>
        <w:t> </w:t>
      </w:r>
      <w:r>
        <w:rPr/>
        <w:t>Sonemblum,</w:t>
      </w:r>
      <w:r>
        <w:rPr>
          <w:spacing w:val="8"/>
        </w:rPr>
        <w:t> </w:t>
      </w:r>
      <w:r>
        <w:rPr/>
        <w:t>&amp;</w:t>
      </w:r>
    </w:p>
    <w:p>
      <w:pPr>
        <w:pStyle w:val="BodyText"/>
        <w:spacing w:line="360" w:lineRule="auto" w:before="136"/>
        <w:ind w:left="900"/>
        <w:jc w:val="left"/>
      </w:pPr>
      <w:r>
        <w:rPr/>
        <w:t>D.O.</w:t>
      </w:r>
      <w:r>
        <w:rPr>
          <w:spacing w:val="42"/>
        </w:rPr>
        <w:t> </w:t>
      </w:r>
      <w:r>
        <w:rPr/>
        <w:t>Wood</w:t>
      </w:r>
      <w:r>
        <w:rPr>
          <w:spacing w:val="42"/>
        </w:rPr>
        <w:t> </w:t>
      </w:r>
      <w:r>
        <w:rPr/>
        <w:t>(Eds.),</w:t>
      </w:r>
      <w:r>
        <w:rPr>
          <w:spacing w:val="42"/>
        </w:rPr>
        <w:t> </w:t>
      </w:r>
      <w:r>
        <w:rPr/>
        <w:t>Energy,</w:t>
      </w:r>
      <w:r>
        <w:rPr>
          <w:spacing w:val="42"/>
        </w:rPr>
        <w:t> </w:t>
      </w:r>
      <w:r>
        <w:rPr/>
        <w:t>productivity</w:t>
      </w:r>
      <w:r>
        <w:rPr>
          <w:spacing w:val="40"/>
        </w:rPr>
        <w:t> </w:t>
      </w:r>
      <w:r>
        <w:rPr/>
        <w:t>and</w:t>
      </w:r>
      <w:r>
        <w:rPr>
          <w:spacing w:val="45"/>
        </w:rPr>
        <w:t> </w:t>
      </w:r>
      <w:r>
        <w:rPr/>
        <w:t>economic</w:t>
      </w:r>
      <w:r>
        <w:rPr>
          <w:spacing w:val="44"/>
        </w:rPr>
        <w:t> </w:t>
      </w:r>
      <w:r>
        <w:rPr/>
        <w:t>growth;</w:t>
      </w:r>
      <w:r>
        <w:rPr>
          <w:spacing w:val="43"/>
        </w:rPr>
        <w:t> </w:t>
      </w:r>
      <w:r>
        <w:rPr/>
        <w:t>Cambridge,</w:t>
      </w:r>
      <w:r>
        <w:rPr>
          <w:spacing w:val="45"/>
        </w:rPr>
        <w:t> </w:t>
      </w:r>
      <w:r>
        <w:rPr/>
        <w:t>Mass:</w:t>
      </w:r>
      <w:r>
        <w:rPr>
          <w:spacing w:val="-57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360" w:lineRule="auto" w:before="1"/>
        <w:ind w:left="900" w:right="232" w:hanging="540"/>
        <w:jc w:val="left"/>
      </w:pPr>
      <w:r>
        <w:rPr/>
        <w:t>Jorgenson,</w:t>
      </w:r>
      <w:r>
        <w:rPr>
          <w:spacing w:val="14"/>
        </w:rPr>
        <w:t> </w:t>
      </w:r>
      <w:r>
        <w:rPr/>
        <w:t>D.W.</w:t>
      </w:r>
      <w:r>
        <w:rPr>
          <w:spacing w:val="14"/>
        </w:rPr>
        <w:t> </w:t>
      </w:r>
      <w:r>
        <w:rPr/>
        <w:t>(1984).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role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energy</w:t>
      </w:r>
      <w:r>
        <w:rPr>
          <w:spacing w:val="9"/>
        </w:rPr>
        <w:t> </w:t>
      </w:r>
      <w:r>
        <w:rPr/>
        <w:t>in</w:t>
      </w:r>
      <w:r>
        <w:rPr>
          <w:spacing w:val="19"/>
        </w:rPr>
        <w:t> </w:t>
      </w:r>
      <w:r>
        <w:rPr/>
        <w:t>productivity</w:t>
      </w:r>
      <w:r>
        <w:rPr>
          <w:spacing w:val="11"/>
        </w:rPr>
        <w:t> </w:t>
      </w:r>
      <w:r>
        <w:rPr/>
        <w:t>growth.</w:t>
      </w:r>
      <w:r>
        <w:rPr>
          <w:spacing w:val="16"/>
        </w:rPr>
        <w:t> </w:t>
      </w:r>
      <w:r>
        <w:rPr>
          <w:i/>
        </w:rPr>
        <w:t>The</w:t>
      </w:r>
      <w:r>
        <w:rPr>
          <w:i/>
          <w:spacing w:val="15"/>
        </w:rPr>
        <w:t> </w:t>
      </w:r>
      <w:r>
        <w:rPr>
          <w:i/>
        </w:rPr>
        <w:t>Energy</w:t>
      </w:r>
      <w:r>
        <w:rPr>
          <w:i/>
          <w:spacing w:val="13"/>
        </w:rPr>
        <w:t> </w:t>
      </w:r>
      <w:r>
        <w:rPr>
          <w:i/>
        </w:rPr>
        <w:t>Journal</w:t>
      </w:r>
      <w:r>
        <w:rPr/>
        <w:t>,</w:t>
      </w:r>
      <w:r>
        <w:rPr>
          <w:spacing w:val="14"/>
        </w:rPr>
        <w:t> </w:t>
      </w:r>
      <w:r>
        <w:rPr/>
        <w:t>5,</w:t>
      </w:r>
      <w:r>
        <w:rPr>
          <w:spacing w:val="14"/>
        </w:rPr>
        <w:t> </w:t>
      </w:r>
      <w:r>
        <w:rPr/>
        <w:t>11-</w:t>
      </w:r>
      <w:r>
        <w:rPr>
          <w:spacing w:val="-57"/>
        </w:rPr>
        <w:t> </w:t>
      </w:r>
      <w:r>
        <w:rPr/>
        <w:t>26.</w:t>
      </w:r>
    </w:p>
    <w:p>
      <w:pPr>
        <w:pStyle w:val="BodyText"/>
        <w:jc w:val="left"/>
      </w:pPr>
      <w:r>
        <w:rPr/>
        <w:t>Joshipura</w:t>
      </w:r>
      <w:r>
        <w:rPr>
          <w:spacing w:val="22"/>
        </w:rPr>
        <w:t> </w:t>
      </w:r>
      <w:r>
        <w:rPr/>
        <w:t>&amp;Yamaji</w:t>
      </w:r>
      <w:r>
        <w:rPr>
          <w:spacing w:val="82"/>
        </w:rPr>
        <w:t> </w:t>
      </w:r>
      <w:r>
        <w:rPr/>
        <w:t>(1997).</w:t>
      </w:r>
      <w:r>
        <w:rPr>
          <w:spacing w:val="11"/>
        </w:rPr>
        <w:t> </w:t>
      </w:r>
      <w:r>
        <w:rPr/>
        <w:t>Biomass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energy</w:t>
      </w:r>
      <w:r>
        <w:rPr>
          <w:spacing w:val="8"/>
        </w:rPr>
        <w:t> </w:t>
      </w:r>
      <w:r>
        <w:rPr/>
        <w:t>alternative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role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informal</w:t>
      </w:r>
      <w:r>
        <w:rPr>
          <w:spacing w:val="10"/>
        </w:rPr>
        <w:t> </w:t>
      </w:r>
      <w:r>
        <w:rPr/>
        <w:t>markets.</w:t>
      </w:r>
    </w:p>
    <w:p>
      <w:pPr>
        <w:pStyle w:val="BodyText"/>
        <w:spacing w:before="139"/>
        <w:ind w:left="900"/>
      </w:pPr>
      <w:r>
        <w:rPr/>
        <w:t>IAEE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proceedings,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927-936.</w:t>
      </w:r>
    </w:p>
    <w:p>
      <w:pPr>
        <w:pStyle w:val="BodyText"/>
        <w:spacing w:line="360" w:lineRule="auto" w:before="137"/>
        <w:ind w:left="900" w:right="239" w:hanging="540"/>
      </w:pPr>
      <w:r>
        <w:rPr/>
        <w:t>Karekezi, S. (1997). Responding to international energy-related environmental challenges: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African</w:t>
      </w:r>
      <w:r>
        <w:rPr>
          <w:spacing w:val="1"/>
        </w:rPr>
        <w:t> </w:t>
      </w:r>
      <w:r>
        <w:rPr/>
        <w:t>Energy</w:t>
      </w:r>
      <w:r>
        <w:rPr>
          <w:spacing w:val="-4"/>
        </w:rPr>
        <w:t> </w:t>
      </w:r>
      <w:r>
        <w:rPr/>
        <w:t>Policy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Network .</w:t>
      </w:r>
      <w:r>
        <w:rPr>
          <w:spacing w:val="4"/>
        </w:rPr>
        <w:t> </w:t>
      </w:r>
      <w:r>
        <w:rPr/>
        <w:t>IAEE</w:t>
      </w:r>
      <w:r>
        <w:rPr>
          <w:spacing w:val="-2"/>
        </w:rPr>
        <w:t> </w:t>
      </w:r>
      <w:r>
        <w:rPr>
          <w:i/>
        </w:rPr>
        <w:t>Newsletter</w:t>
      </w:r>
      <w:r>
        <w:rPr/>
        <w:t>; Spring.</w:t>
      </w:r>
      <w:r>
        <w:rPr>
          <w:spacing w:val="-1"/>
        </w:rPr>
        <w:t> </w:t>
      </w:r>
      <w:r>
        <w:rPr/>
        <w:t>20-23.</w:t>
      </w:r>
    </w:p>
    <w:p>
      <w:pPr>
        <w:pStyle w:val="BodyText"/>
      </w:pPr>
      <w:r>
        <w:rPr/>
        <w:t>Keller,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Managerial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(8th</w:t>
      </w:r>
      <w:r>
        <w:rPr>
          <w:spacing w:val="-1"/>
        </w:rPr>
        <w:t> </w:t>
      </w:r>
      <w:r>
        <w:rPr/>
        <w:t>ed.). USA:</w:t>
      </w:r>
      <w:r>
        <w:rPr>
          <w:spacing w:val="-1"/>
        </w:rPr>
        <w:t> </w:t>
      </w:r>
      <w:r>
        <w:rPr/>
        <w:t>South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Censage Learning.</w:t>
      </w:r>
    </w:p>
    <w:p>
      <w:pPr>
        <w:pStyle w:val="BodyText"/>
        <w:spacing w:line="360" w:lineRule="auto" w:before="140"/>
        <w:ind w:left="900" w:right="240" w:hanging="540"/>
      </w:pPr>
      <w:r>
        <w:rPr/>
        <w:t>Kelly, D.A. (1990). Permanent magnet motors - A brief overview. In A. Michrowsky (Ed.), New</w:t>
      </w:r>
      <w:r>
        <w:rPr>
          <w:spacing w:val="-57"/>
        </w:rPr>
        <w:t> </w:t>
      </w:r>
      <w:r>
        <w:rPr/>
        <w:t>Energy</w:t>
      </w:r>
      <w:r>
        <w:rPr>
          <w:spacing w:val="-6"/>
        </w:rPr>
        <w:t> </w:t>
      </w:r>
      <w:r>
        <w:rPr/>
        <w:t>Technology. Canada:</w:t>
      </w:r>
      <w:r>
        <w:rPr>
          <w:spacing w:val="2"/>
        </w:rPr>
        <w:t> </w:t>
      </w:r>
      <w:r>
        <w:rPr/>
        <w:t>ISBN 0-919969-22-4. 1-7.</w:t>
      </w:r>
    </w:p>
    <w:p>
      <w:pPr>
        <w:pStyle w:val="BodyText"/>
      </w:pPr>
      <w:r>
        <w:rPr/>
        <w:t>Krugman,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(1996).</w:t>
      </w:r>
      <w:r>
        <w:rPr>
          <w:spacing w:val="-1"/>
        </w:rPr>
        <w:t> </w:t>
      </w:r>
      <w:r>
        <w:rPr/>
        <w:t>The myth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Asia‘s</w:t>
      </w:r>
      <w:r>
        <w:rPr>
          <w:spacing w:val="-1"/>
        </w:rPr>
        <w:t> </w:t>
      </w:r>
      <w:r>
        <w:rPr/>
        <w:t>miracle.</w:t>
      </w:r>
      <w:r>
        <w:rPr>
          <w:spacing w:val="1"/>
        </w:rPr>
        <w:t> </w:t>
      </w:r>
      <w:r>
        <w:rPr>
          <w:i/>
        </w:rPr>
        <w:t>Foreign</w:t>
      </w:r>
      <w:r>
        <w:rPr>
          <w:i/>
          <w:spacing w:val="-2"/>
        </w:rPr>
        <w:t> </w:t>
      </w:r>
      <w:r>
        <w:rPr>
          <w:i/>
        </w:rPr>
        <w:t>Affairs</w:t>
      </w:r>
      <w:r>
        <w:rPr/>
        <w:t>,</w:t>
      </w:r>
      <w:r>
        <w:rPr>
          <w:spacing w:val="-1"/>
        </w:rPr>
        <w:t> </w:t>
      </w:r>
      <w:r>
        <w:rPr/>
        <w:t>73,</w:t>
      </w:r>
      <w:r>
        <w:rPr>
          <w:spacing w:val="-1"/>
        </w:rPr>
        <w:t> </w:t>
      </w:r>
      <w:r>
        <w:rPr/>
        <w:t>62-78.</w:t>
      </w:r>
    </w:p>
    <w:p>
      <w:pPr>
        <w:pStyle w:val="BodyText"/>
        <w:spacing w:line="360" w:lineRule="auto" w:before="137"/>
        <w:ind w:left="900" w:right="231" w:hanging="540"/>
      </w:pPr>
      <w:r>
        <w:rPr/>
        <w:t>Leca, A., Masutescu, V., Rotaru, C., Rugina, V., &amp; Chelu, T., (undated). Energy efficiency and</w:t>
      </w:r>
      <w:r>
        <w:rPr>
          <w:spacing w:val="1"/>
        </w:rPr>
        <w:t> </w:t>
      </w:r>
      <w:r>
        <w:rPr/>
        <w:t>sustainable development – Key elements for structural adjustment of Romanian economy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World Energy</w:t>
      </w:r>
      <w:r>
        <w:rPr>
          <w:spacing w:val="-3"/>
        </w:rPr>
        <w:t> </w:t>
      </w:r>
      <w:r>
        <w:rPr/>
        <w:t>Council Publications (1999-2001).1-12.</w:t>
      </w:r>
    </w:p>
    <w:p>
      <w:pPr>
        <w:pStyle w:val="BodyText"/>
        <w:spacing w:line="360" w:lineRule="auto" w:before="1"/>
        <w:ind w:left="900" w:right="238" w:hanging="540"/>
      </w:pPr>
      <w:r>
        <w:rPr/>
        <w:t>Lee, H. (2003). Challenge and opportunity for a sustainable future of Korea IAEE Newsletter;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Quarter.</w:t>
      </w:r>
      <w:r>
        <w:rPr>
          <w:spacing w:val="-1"/>
        </w:rPr>
        <w:t> </w:t>
      </w:r>
      <w:r>
        <w:rPr/>
        <w:t>24-25.</w:t>
      </w:r>
    </w:p>
    <w:p>
      <w:pPr>
        <w:pStyle w:val="BodyText"/>
        <w:spacing w:line="360" w:lineRule="auto" w:before="1"/>
        <w:ind w:left="900" w:right="239" w:hanging="540"/>
      </w:pPr>
      <w:r>
        <w:rPr/>
        <w:t>Levin, A., Lin, C., &amp; Chu, C.J., (2002). Unit root tests in panel data: Asymptotic and finite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properties.</w:t>
      </w:r>
      <w:r>
        <w:rPr>
          <w:spacing w:val="2"/>
        </w:rPr>
        <w:t> </w:t>
      </w:r>
      <w:r>
        <w:rPr>
          <w:i/>
        </w:rPr>
        <w:t>Journal of Econometrics</w:t>
      </w:r>
      <w:r>
        <w:rPr/>
        <w:t>, 108 (1), 1-24.</w:t>
      </w:r>
    </w:p>
    <w:p>
      <w:pPr>
        <w:pStyle w:val="BodyText"/>
        <w:spacing w:line="360" w:lineRule="auto"/>
        <w:ind w:left="900" w:right="238" w:hanging="540"/>
      </w:pPr>
      <w:r>
        <w:rPr/>
        <w:t>Liao, H., &amp; Shu-Chaun, L., (2001).Energy substitution between oil and gas: The case of Taiwan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World Energy</w:t>
      </w:r>
      <w:r>
        <w:rPr>
          <w:spacing w:val="-3"/>
        </w:rPr>
        <w:t> </w:t>
      </w:r>
      <w:r>
        <w:rPr/>
        <w:t>Council Publications (1999-2001). 1-8.</w:t>
      </w:r>
    </w:p>
    <w:p>
      <w:pPr>
        <w:pStyle w:val="BodyText"/>
      </w:pPr>
      <w:r>
        <w:rPr/>
        <w:t>Lighting</w:t>
      </w:r>
      <w:r>
        <w:rPr>
          <w:spacing w:val="-2"/>
        </w:rPr>
        <w:t> </w:t>
      </w:r>
      <w:r>
        <w:rPr/>
        <w:t>Africa</w:t>
      </w:r>
      <w:r>
        <w:rPr>
          <w:spacing w:val="-2"/>
        </w:rPr>
        <w:t> </w:t>
      </w:r>
      <w:r>
        <w:rPr/>
        <w:t>Policy</w:t>
      </w:r>
      <w:r>
        <w:rPr>
          <w:spacing w:val="-6"/>
        </w:rPr>
        <w:t> </w:t>
      </w:r>
      <w:r>
        <w:rPr/>
        <w:t>Report (2011).</w:t>
      </w:r>
      <w:r>
        <w:rPr>
          <w:spacing w:val="-1"/>
        </w:rPr>
        <w:t> </w:t>
      </w:r>
      <w:r>
        <w:rPr/>
        <w:t>Cameroon. March.</w:t>
      </w:r>
    </w:p>
    <w:p>
      <w:pPr>
        <w:pStyle w:val="BodyText"/>
        <w:spacing w:line="360" w:lineRule="auto" w:before="137"/>
        <w:ind w:left="900" w:right="234" w:hanging="540"/>
      </w:pPr>
      <w:r>
        <w:rPr/>
        <w:t>Lipsey, R.G., &amp; Chrystal, K.A., (1995). An Introduction to Positive Economics (8th ed Oxford:</w:t>
      </w:r>
      <w:r>
        <w:rPr>
          <w:spacing w:val="1"/>
        </w:rPr>
        <w:t> </w:t>
      </w:r>
      <w:r>
        <w:rPr/>
        <w:t>ELBS)</w:t>
      </w:r>
      <w:r>
        <w:rPr>
          <w:spacing w:val="-1"/>
        </w:rPr>
        <w:t> </w:t>
      </w:r>
      <w:r>
        <w:rPr/>
        <w:t>644.</w:t>
      </w:r>
    </w:p>
    <w:p>
      <w:pPr>
        <w:pStyle w:val="BodyText"/>
      </w:pPr>
      <w:r>
        <w:rPr/>
        <w:t>Lipsey,</w:t>
      </w:r>
      <w:r>
        <w:rPr>
          <w:spacing w:val="-1"/>
        </w:rPr>
        <w:t> </w:t>
      </w:r>
      <w:r>
        <w:rPr/>
        <w:t>R.G.,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Chrystal,</w:t>
      </w:r>
      <w:r>
        <w:rPr>
          <w:spacing w:val="-1"/>
        </w:rPr>
        <w:t> </w:t>
      </w:r>
      <w:r>
        <w:rPr/>
        <w:t>K.A.,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Economics (11th</w:t>
      </w:r>
      <w:r>
        <w:rPr>
          <w:spacing w:val="-1"/>
        </w:rPr>
        <w:t> </w:t>
      </w:r>
      <w:r>
        <w:rPr/>
        <w:t>ed.),</w:t>
      </w:r>
      <w:r>
        <w:rPr>
          <w:spacing w:val="-1"/>
        </w:rPr>
        <w:t> </w:t>
      </w:r>
      <w:r>
        <w:rPr/>
        <w:t>Oxford: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360" w:lineRule="auto" w:before="133"/>
        <w:ind w:left="900" w:right="232" w:hanging="540"/>
        <w:jc w:val="left"/>
      </w:pPr>
      <w:r>
        <w:rPr/>
        <w:t>Little,</w:t>
      </w:r>
      <w:r>
        <w:rPr>
          <w:spacing w:val="5"/>
        </w:rPr>
        <w:t> </w:t>
      </w:r>
      <w:r>
        <w:rPr/>
        <w:t>M.</w:t>
      </w:r>
      <w:r>
        <w:rPr>
          <w:spacing w:val="6"/>
        </w:rPr>
        <w:t> </w:t>
      </w:r>
      <w:r>
        <w:rPr/>
        <w:t>M.</w:t>
      </w:r>
      <w:r>
        <w:rPr>
          <w:spacing w:val="6"/>
        </w:rPr>
        <w:t> </w:t>
      </w:r>
      <w:r>
        <w:rPr/>
        <w:t>(2001).</w:t>
      </w:r>
      <w:r>
        <w:rPr>
          <w:spacing w:val="5"/>
        </w:rPr>
        <w:t> </w:t>
      </w:r>
      <w:r>
        <w:rPr/>
        <w:t>Economic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options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competitive</w:t>
      </w:r>
      <w:r>
        <w:rPr>
          <w:spacing w:val="5"/>
        </w:rPr>
        <w:t> </w:t>
      </w:r>
      <w:r>
        <w:rPr/>
        <w:t>power</w:t>
      </w:r>
      <w:r>
        <w:rPr>
          <w:spacing w:val="5"/>
        </w:rPr>
        <w:t> </w:t>
      </w:r>
      <w:r>
        <w:rPr/>
        <w:t>markets.</w:t>
      </w:r>
      <w:r>
        <w:rPr>
          <w:spacing w:val="10"/>
        </w:rPr>
        <w:t> </w:t>
      </w:r>
      <w:r>
        <w:rPr/>
        <w:t>London:</w:t>
      </w:r>
      <w:r>
        <w:rPr>
          <w:spacing w:val="-57"/>
        </w:rPr>
        <w:t> </w:t>
      </w:r>
      <w:r>
        <w:rPr/>
        <w:t>World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Council Publications (1999-2001).</w:t>
      </w:r>
      <w:r>
        <w:rPr>
          <w:spacing w:val="2"/>
        </w:rPr>
        <w:t> </w:t>
      </w:r>
      <w:r>
        <w:rPr/>
        <w:t>1-9.</w:t>
      </w:r>
    </w:p>
    <w:p>
      <w:pPr>
        <w:spacing w:after="0" w:line="360" w:lineRule="auto"/>
        <w:jc w:val="left"/>
        <w:sectPr>
          <w:pgSz w:w="12240" w:h="15840"/>
          <w:pgMar w:header="0" w:footer="987" w:top="1360" w:bottom="1200" w:left="1080" w:right="1200"/>
        </w:sectPr>
      </w:pPr>
    </w:p>
    <w:p>
      <w:pPr>
        <w:spacing w:line="360" w:lineRule="auto" w:before="74"/>
        <w:ind w:left="900" w:right="237" w:hanging="540"/>
        <w:jc w:val="both"/>
        <w:rPr>
          <w:sz w:val="24"/>
        </w:rPr>
      </w:pPr>
      <w:r>
        <w:rPr>
          <w:sz w:val="24"/>
        </w:rPr>
        <w:t>Lopez, R. (1994). The environment as a factor of production: The effects</w:t>
      </w:r>
      <w:r>
        <w:rPr>
          <w:spacing w:val="60"/>
          <w:sz w:val="24"/>
        </w:rPr>
        <w:t> </w:t>
      </w:r>
      <w:r>
        <w:rPr>
          <w:sz w:val="24"/>
        </w:rPr>
        <w:t>of economic growth</w:t>
      </w:r>
      <w:r>
        <w:rPr>
          <w:spacing w:val="1"/>
          <w:sz w:val="24"/>
        </w:rPr>
        <w:t> </w:t>
      </w:r>
      <w:r>
        <w:rPr>
          <w:sz w:val="24"/>
        </w:rPr>
        <w:t>and trade liberalization. </w:t>
      </w:r>
      <w:r>
        <w:rPr>
          <w:i/>
          <w:sz w:val="24"/>
        </w:rPr>
        <w:t>Journal of Environmental Economics and Management</w:t>
      </w:r>
      <w:r>
        <w:rPr>
          <w:sz w:val="24"/>
        </w:rPr>
        <w:t>, 27, 163-</w:t>
      </w:r>
      <w:r>
        <w:rPr>
          <w:spacing w:val="1"/>
          <w:sz w:val="24"/>
        </w:rPr>
        <w:t> </w:t>
      </w:r>
      <w:r>
        <w:rPr>
          <w:sz w:val="24"/>
        </w:rPr>
        <w:t>184.</w:t>
      </w:r>
    </w:p>
    <w:p>
      <w:pPr>
        <w:pStyle w:val="BodyText"/>
        <w:spacing w:line="360" w:lineRule="auto"/>
        <w:ind w:left="900" w:right="237" w:hanging="540"/>
      </w:pPr>
      <w:r>
        <w:rPr/>
        <w:t>Lopez, R. (1998). The tragedy of the commons in Cote D‘Ivoire agriculture: Empirical evidence</w:t>
      </w:r>
      <w:r>
        <w:rPr>
          <w:spacing w:val="1"/>
        </w:rPr>
        <w:t> </w:t>
      </w:r>
      <w:r>
        <w:rPr/>
        <w:t>and implications for evaluating trade policies. </w:t>
      </w:r>
      <w:r>
        <w:rPr>
          <w:i/>
        </w:rPr>
        <w:t>World Bank Economic Review</w:t>
      </w:r>
      <w:r>
        <w:rPr/>
        <w:t>, 12(1), 105-</w:t>
      </w:r>
      <w:r>
        <w:rPr>
          <w:spacing w:val="1"/>
        </w:rPr>
        <w:t> </w:t>
      </w:r>
      <w:r>
        <w:rPr/>
        <w:t>131.</w:t>
      </w:r>
    </w:p>
    <w:p>
      <w:pPr>
        <w:pStyle w:val="BodyText"/>
        <w:spacing w:line="360" w:lineRule="auto" w:before="1"/>
        <w:ind w:left="900" w:right="234" w:hanging="540"/>
      </w:pPr>
      <w:r>
        <w:rPr/>
        <w:t>Lundgren, C.J., Alun, H.T., &amp; York, R.C., (2013).</w:t>
      </w:r>
      <w:r>
        <w:rPr>
          <w:spacing w:val="1"/>
        </w:rPr>
        <w:t> </w:t>
      </w:r>
      <w:r>
        <w:rPr/>
        <w:t>Boom, bust, or prosperity? Managing Sub-</w:t>
      </w:r>
      <w:r>
        <w:rPr>
          <w:spacing w:val="1"/>
        </w:rPr>
        <w:t> </w:t>
      </w:r>
      <w:r>
        <w:rPr/>
        <w:t>Saharan</w:t>
      </w:r>
      <w:r>
        <w:rPr>
          <w:spacing w:val="-1"/>
        </w:rPr>
        <w:t> </w:t>
      </w:r>
      <w:r>
        <w:rPr/>
        <w:t>Africa‘s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wealth</w:t>
      </w:r>
      <w:r>
        <w:rPr>
          <w:spacing w:val="-1"/>
        </w:rPr>
        <w:t> </w:t>
      </w:r>
      <w:r>
        <w:rPr/>
        <w:t>.International</w:t>
      </w:r>
      <w:r>
        <w:rPr>
          <w:spacing w:val="-1"/>
        </w:rPr>
        <w:t> </w:t>
      </w:r>
      <w:r>
        <w:rPr/>
        <w:t>Monetary</w:t>
      </w:r>
      <w:r>
        <w:rPr>
          <w:spacing w:val="-4"/>
        </w:rPr>
        <w:t> </w:t>
      </w:r>
      <w:r>
        <w:rPr/>
        <w:t>Fund. Chapters</w:t>
      </w:r>
      <w:r>
        <w:rPr>
          <w:spacing w:val="-1"/>
        </w:rPr>
        <w:t> </w:t>
      </w:r>
      <w:r>
        <w:rPr/>
        <w:t>6,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spacing w:line="360" w:lineRule="auto"/>
        <w:ind w:left="900" w:right="238" w:hanging="540"/>
      </w:pPr>
      <w:r>
        <w:rPr>
          <w:w w:val="99"/>
        </w:rPr>
        <w:t>Ma</w:t>
      </w:r>
      <w:r>
        <w:rPr>
          <w:spacing w:val="-4"/>
          <w:w w:val="99"/>
        </w:rPr>
        <w:t>g</w:t>
      </w:r>
      <w:r>
        <w:rPr>
          <w:w w:val="99"/>
        </w:rPr>
        <w:t>li</w:t>
      </w:r>
      <w:r>
        <w:rPr>
          <w:spacing w:val="-1"/>
          <w:w w:val="99"/>
        </w:rPr>
        <w:t>c</w:t>
      </w:r>
      <w:r>
        <w:rPr>
          <w:w w:val="99"/>
        </w:rPr>
        <w:t>h, </w:t>
      </w:r>
      <w:r>
        <w:rPr>
          <w:spacing w:val="-7"/>
          <w:w w:val="99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. </w:t>
      </w:r>
      <w:r>
        <w:rPr>
          <w:spacing w:val="-10"/>
          <w:w w:val="99"/>
        </w:rPr>
        <w:t> </w:t>
      </w:r>
      <w:r>
        <w:rPr>
          <w:w w:val="99"/>
        </w:rPr>
        <w:t>(199</w:t>
      </w:r>
      <w:r>
        <w:rPr>
          <w:spacing w:val="-1"/>
          <w:w w:val="99"/>
        </w:rPr>
        <w:t>0)</w:t>
      </w:r>
      <w:r>
        <w:rPr>
          <w:w w:val="99"/>
        </w:rPr>
        <w:t>: </w:t>
      </w:r>
      <w:r>
        <w:rPr>
          <w:spacing w:val="-10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A</w:t>
      </w:r>
      <w:r>
        <w:rPr/>
        <w:t>n</w:t>
      </w:r>
      <w:r>
        <w:rPr>
          <w:spacing w:val="-1"/>
        </w:rPr>
        <w:t>e</w:t>
      </w:r>
      <w:r>
        <w:rPr/>
        <w:t>utronic </w:t>
      </w:r>
      <w:r>
        <w:rPr>
          <w:spacing w:val="-1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er</w:t>
      </w:r>
      <w:r>
        <w:rPr>
          <w:spacing w:val="2"/>
        </w:rPr>
        <w:t>g</w:t>
      </w:r>
      <w:r>
        <w:rPr>
          <w:spacing w:val="-3"/>
        </w:rPr>
        <w:t>y</w:t>
      </w:r>
      <w:r>
        <w:rPr/>
        <w:t>- </w:t>
      </w:r>
      <w:r>
        <w:rPr>
          <w:spacing w:val="-11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rch </w:t>
      </w:r>
      <w:r>
        <w:rPr>
          <w:spacing w:val="-10"/>
        </w:rPr>
        <w:t> </w:t>
      </w:r>
      <w:r>
        <w:rPr/>
        <w:t>for </w:t>
      </w:r>
      <w:r>
        <w:rPr>
          <w:spacing w:val="-12"/>
        </w:rPr>
        <w:t> </w:t>
      </w:r>
      <w:r>
        <w:rPr/>
        <w:t>nonr</w:t>
      </w:r>
      <w:r>
        <w:rPr>
          <w:spacing w:val="-2"/>
        </w:rPr>
        <w:t>a</w:t>
      </w:r>
      <w:r>
        <w:rPr/>
        <w:t>dio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tive </w:t>
      </w:r>
      <w:r>
        <w:rPr>
          <w:spacing w:val="-11"/>
        </w:rPr>
        <w:t> </w:t>
      </w:r>
      <w:r>
        <w:rPr/>
        <w:t>no</w:t>
      </w:r>
      <w:r>
        <w:rPr>
          <w:spacing w:val="2"/>
        </w:rPr>
        <w:t>n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r</w:t>
      </w:r>
      <w:r>
        <w:rPr/>
        <w:t>olif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ting </w:t>
      </w:r>
      <w:r>
        <w:rPr>
          <w:spacing w:val="-13"/>
        </w:rPr>
        <w:t> </w:t>
      </w:r>
      <w:r>
        <w:rPr/>
        <w:t>nu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ea</w:t>
      </w:r>
      <w:r>
        <w:rPr/>
        <w:t>r </w:t>
      </w:r>
      <w:r>
        <w:rPr/>
        <w:t>power. In A. Michrowsky (Ed.), New Energy Technology Canada: ISBN 0-919969-22-4.</w:t>
      </w:r>
      <w:r>
        <w:rPr>
          <w:spacing w:val="1"/>
        </w:rPr>
        <w:t> </w:t>
      </w:r>
      <w:r>
        <w:rPr/>
        <w:t>1-8.</w:t>
      </w:r>
    </w:p>
    <w:p>
      <w:pPr>
        <w:pStyle w:val="BodyText"/>
        <w:spacing w:line="360" w:lineRule="auto"/>
        <w:ind w:left="900" w:right="244" w:hanging="540"/>
      </w:pPr>
      <w:r>
        <w:rPr/>
        <w:t>Mahmud, S. (1998).The energy demand in the manufacturing industry of Pakistan: Some further</w:t>
      </w:r>
      <w:r>
        <w:rPr>
          <w:spacing w:val="1"/>
        </w:rPr>
        <w:t> </w:t>
      </w:r>
      <w:r>
        <w:rPr/>
        <w:t>results.</w:t>
      </w:r>
      <w:r>
        <w:rPr>
          <w:spacing w:val="-1"/>
        </w:rPr>
        <w:t> </w:t>
      </w:r>
      <w:r>
        <w:rPr/>
        <w:t>Ankara:</w:t>
      </w:r>
      <w:r>
        <w:rPr>
          <w:spacing w:val="2"/>
        </w:rPr>
        <w:t> </w:t>
      </w:r>
      <w:r>
        <w:rPr/>
        <w:t>Bilkent</w:t>
      </w:r>
      <w:r>
        <w:rPr>
          <w:spacing w:val="2"/>
        </w:rPr>
        <w:t> </w:t>
      </w:r>
      <w:r>
        <w:rPr/>
        <w:t>University. 1-11.</w:t>
      </w:r>
    </w:p>
    <w:p>
      <w:pPr>
        <w:pStyle w:val="BodyText"/>
        <w:spacing w:line="362" w:lineRule="auto"/>
        <w:ind w:left="900" w:right="241" w:hanging="480"/>
      </w:pPr>
      <w:r>
        <w:rPr/>
        <w:t>Malenbraum,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-57"/>
        </w:rPr>
        <w:t> </w:t>
      </w:r>
      <w:r>
        <w:rPr/>
        <w:t>McGraw-Hill.</w:t>
      </w:r>
    </w:p>
    <w:p>
      <w:pPr>
        <w:spacing w:line="360" w:lineRule="auto" w:before="0"/>
        <w:ind w:left="900" w:right="240" w:hanging="540"/>
        <w:jc w:val="both"/>
        <w:rPr>
          <w:sz w:val="24"/>
        </w:rPr>
      </w:pPr>
      <w:r>
        <w:rPr>
          <w:sz w:val="24"/>
        </w:rPr>
        <w:t>Mankiw, N. G., Romer, D., &amp; Weil, D. N., (1992). A contribution to the empirics of economic</w:t>
      </w:r>
      <w:r>
        <w:rPr>
          <w:spacing w:val="1"/>
          <w:sz w:val="24"/>
        </w:rPr>
        <w:t> </w:t>
      </w:r>
      <w:r>
        <w:rPr>
          <w:sz w:val="24"/>
        </w:rPr>
        <w:t>growth.</w:t>
      </w:r>
      <w:r>
        <w:rPr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Economics</w:t>
      </w:r>
      <w:r>
        <w:rPr>
          <w:sz w:val="24"/>
        </w:rPr>
        <w:t>, 107 (2),</w:t>
      </w:r>
      <w:r>
        <w:rPr>
          <w:spacing w:val="2"/>
          <w:sz w:val="24"/>
        </w:rPr>
        <w:t> </w:t>
      </w:r>
      <w:r>
        <w:rPr>
          <w:sz w:val="24"/>
        </w:rPr>
        <w:t>407-437.</w:t>
      </w:r>
    </w:p>
    <w:p>
      <w:pPr>
        <w:pStyle w:val="BodyText"/>
        <w:spacing w:line="360" w:lineRule="auto"/>
        <w:ind w:left="900" w:right="238" w:hanging="540"/>
      </w:pPr>
      <w:r>
        <w:rPr/>
        <w:t>Mark, A. M. (1990). LUMELOID* solar plastic film and LEPCON* submicron dipolar antennae</w:t>
      </w:r>
      <w:r>
        <w:rPr>
          <w:spacing w:val="-57"/>
        </w:rPr>
        <w:t> </w:t>
      </w:r>
      <w:r>
        <w:rPr/>
        <w:t>on glass.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A. Michrowsky (Ed.), new energy technology Canada: ISBN 0-919969-22-4.</w:t>
      </w:r>
      <w:r>
        <w:rPr>
          <w:spacing w:val="1"/>
        </w:rPr>
        <w:t> </w:t>
      </w:r>
      <w:r>
        <w:rPr/>
        <w:t>1-12.</w:t>
      </w:r>
    </w:p>
    <w:p>
      <w:pPr>
        <w:pStyle w:val="BodyText"/>
        <w:spacing w:line="360" w:lineRule="auto"/>
        <w:ind w:left="900" w:right="237" w:hanging="540"/>
      </w:pPr>
      <w:r>
        <w:rPr/>
        <w:t>Mathieu, A. (1998). L‘ interface entre secteur agricole et secteur pétrolier: Quelques questions au</w:t>
      </w:r>
      <w:r>
        <w:rPr>
          <w:spacing w:val="-57"/>
        </w:rPr>
        <w:t> </w:t>
      </w:r>
      <w:r>
        <w:rPr/>
        <w:t>sujet des biocarburants.</w:t>
      </w:r>
      <w:r>
        <w:rPr>
          <w:spacing w:val="1"/>
        </w:rPr>
        <w:t> </w:t>
      </w:r>
      <w:r>
        <w:rPr/>
        <w:t>Montpellier 1: Centre de Recherche en Economie et Droit de</w:t>
      </w:r>
      <w:r>
        <w:rPr>
          <w:spacing w:val="1"/>
        </w:rPr>
        <w:t> </w:t>
      </w:r>
      <w:r>
        <w:rPr/>
        <w:t>L‘Energie,</w:t>
      </w:r>
      <w:r>
        <w:rPr>
          <w:spacing w:val="-1"/>
        </w:rPr>
        <w:t> </w:t>
      </w:r>
      <w:r>
        <w:rPr/>
        <w:t>Espace.</w:t>
      </w:r>
      <w:r>
        <w:rPr>
          <w:spacing w:val="1"/>
        </w:rPr>
        <w:t> </w:t>
      </w:r>
      <w:r>
        <w:rPr/>
        <w:t>1-37.</w:t>
      </w:r>
    </w:p>
    <w:p>
      <w:pPr>
        <w:pStyle w:val="BodyText"/>
        <w:spacing w:line="360" w:lineRule="auto"/>
        <w:ind w:left="900" w:right="237" w:hanging="540"/>
      </w:pPr>
      <w:r>
        <w:rPr/>
        <w:t>Matsuoka, S. (1997). Economic growth, energy consumption and sustainable development in</w:t>
      </w:r>
      <w:r>
        <w:rPr>
          <w:spacing w:val="1"/>
        </w:rPr>
        <w:t> </w:t>
      </w:r>
      <w:r>
        <w:rPr/>
        <w:t>Asia.</w:t>
      </w:r>
      <w:r>
        <w:rPr>
          <w:spacing w:val="1"/>
        </w:rPr>
        <w:t> </w:t>
      </w:r>
      <w:r>
        <w:rPr/>
        <w:t>APEC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http://A;\Economic</w:t>
      </w:r>
      <w:r>
        <w:rPr>
          <w:spacing w:val="1"/>
        </w:rPr>
        <w:t> </w:t>
      </w:r>
      <w:r>
        <w:rPr/>
        <w:t>Growth,</w:t>
      </w:r>
      <w:r>
        <w:rPr>
          <w:spacing w:val="-57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Consumption and Sustainable</w:t>
      </w:r>
      <w:r>
        <w:rPr>
          <w:spacing w:val="-1"/>
        </w:rPr>
        <w:t> </w:t>
      </w:r>
      <w:r>
        <w:rPr/>
        <w:t>Development.htm. 1-12.</w:t>
      </w:r>
    </w:p>
    <w:p>
      <w:pPr>
        <w:pStyle w:val="BodyText"/>
        <w:spacing w:line="360" w:lineRule="auto"/>
        <w:ind w:left="900" w:right="239" w:hanging="540"/>
      </w:pPr>
      <w:r>
        <w:rPr/>
        <w:t>McCloskey,</w:t>
      </w:r>
      <w:r>
        <w:rPr>
          <w:spacing w:val="1"/>
        </w:rPr>
        <w:t> </w:t>
      </w:r>
      <w:r>
        <w:rPr/>
        <w:t>D.N.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(2nd</w:t>
      </w:r>
      <w:r>
        <w:rPr>
          <w:spacing w:val="1"/>
        </w:rPr>
        <w:t> </w:t>
      </w:r>
      <w:r>
        <w:rPr/>
        <w:t>ed.),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Macmillan</w:t>
      </w:r>
      <w:r>
        <w:rPr>
          <w:spacing w:val="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Company.</w:t>
      </w:r>
      <w:r>
        <w:rPr>
          <w:spacing w:val="1"/>
        </w:rPr>
        <w:t> </w:t>
      </w:r>
      <w:r>
        <w:rPr/>
        <w:t>48-49.</w:t>
      </w:r>
    </w:p>
    <w:p>
      <w:pPr>
        <w:pStyle w:val="BodyText"/>
        <w:spacing w:line="360" w:lineRule="auto"/>
        <w:ind w:left="900" w:right="232" w:hanging="540"/>
      </w:pPr>
      <w:r>
        <w:rPr/>
        <w:t>Medlock, L.B.,</w:t>
      </w:r>
      <w:r>
        <w:rPr>
          <w:spacing w:val="60"/>
        </w:rPr>
        <w:t> </w:t>
      </w:r>
      <w:r>
        <w:rPr/>
        <w:t>&amp; Soligo, R., (1998). China and long-range Asia energy securities: An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markets.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 of growth of energy demand in China; James A. Baker Institute for Public</w:t>
      </w:r>
      <w:r>
        <w:rPr>
          <w:spacing w:val="1"/>
        </w:rPr>
        <w:t> </w:t>
      </w:r>
      <w:r>
        <w:rPr/>
        <w:t>Policy;</w:t>
      </w:r>
      <w:r>
        <w:rPr>
          <w:spacing w:val="25"/>
        </w:rPr>
        <w:t> </w:t>
      </w:r>
      <w:r>
        <w:rPr/>
        <w:t>prepared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conjunction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an</w:t>
      </w:r>
      <w:r>
        <w:rPr>
          <w:spacing w:val="24"/>
        </w:rPr>
        <w:t> </w:t>
      </w:r>
      <w:r>
        <w:rPr/>
        <w:t>energy</w:t>
      </w:r>
      <w:r>
        <w:rPr>
          <w:spacing w:val="19"/>
        </w:rPr>
        <w:t> </w:t>
      </w:r>
      <w:r>
        <w:rPr/>
        <w:t>study</w:t>
      </w:r>
      <w:r>
        <w:rPr>
          <w:spacing w:val="19"/>
        </w:rPr>
        <w:t> </w:t>
      </w:r>
      <w:r>
        <w:rPr/>
        <w:t>sponsored</w:t>
      </w:r>
      <w:r>
        <w:rPr>
          <w:spacing w:val="24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Centre</w:t>
      </w:r>
      <w:r>
        <w:rPr>
          <w:spacing w:val="23"/>
        </w:rPr>
        <w:t> </w:t>
      </w:r>
      <w:r>
        <w:rPr/>
        <w:t>for</w:t>
      </w:r>
    </w:p>
    <w:p>
      <w:pPr>
        <w:spacing w:after="0" w:line="360" w:lineRule="auto"/>
        <w:sectPr>
          <w:pgSz w:w="12240" w:h="15840"/>
          <w:pgMar w:header="0" w:footer="987" w:top="1360" w:bottom="1200" w:left="1080" w:right="1200"/>
        </w:sectPr>
      </w:pPr>
    </w:p>
    <w:p>
      <w:pPr>
        <w:pStyle w:val="BodyText"/>
        <w:spacing w:line="360" w:lineRule="auto" w:before="74"/>
        <w:ind w:left="900" w:right="237"/>
      </w:pPr>
      <w:r>
        <w:rPr/>
        <w:t>International Political Economy and the James A. Baker III Institute for Public Policy. 1-</w:t>
      </w:r>
      <w:r>
        <w:rPr>
          <w:spacing w:val="1"/>
        </w:rPr>
        <w:t> </w:t>
      </w:r>
      <w:r>
        <w:rPr/>
        <w:t>10.</w:t>
      </w:r>
    </w:p>
    <w:p>
      <w:pPr>
        <w:pStyle w:val="BodyText"/>
        <w:spacing w:line="360" w:lineRule="auto" w:before="1"/>
        <w:ind w:left="900" w:right="238" w:hanging="540"/>
      </w:pPr>
      <w:r>
        <w:rPr/>
        <w:t>Metcalf, G.E. (2008). An empirical analysis of energy intensity and its determinants at the state</w:t>
      </w:r>
      <w:r>
        <w:rPr>
          <w:spacing w:val="1"/>
        </w:rPr>
        <w:t> </w:t>
      </w:r>
      <w:r>
        <w:rPr/>
        <w:t>level.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Energy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 29(3), 1-23.</w:t>
      </w:r>
    </w:p>
    <w:p>
      <w:pPr>
        <w:pStyle w:val="BodyText"/>
        <w:spacing w:line="360" w:lineRule="auto"/>
        <w:ind w:left="900" w:right="240" w:hanging="540"/>
      </w:pPr>
      <w:r>
        <w:rPr/>
        <w:t>Messner, S. (1997). A stochastic version of the dynamic linear programming model Message III;</w:t>
      </w:r>
      <w:r>
        <w:rPr>
          <w:spacing w:val="1"/>
        </w:rPr>
        <w:t> </w:t>
      </w:r>
      <w:r>
        <w:rPr/>
        <w:t>ITASA,</w:t>
      </w:r>
      <w:r>
        <w:rPr>
          <w:spacing w:val="-1"/>
        </w:rPr>
        <w:t> </w:t>
      </w:r>
      <w:r>
        <w:rPr/>
        <w:t>A-2361</w:t>
      </w:r>
      <w:r>
        <w:rPr>
          <w:spacing w:val="2"/>
        </w:rPr>
        <w:t> </w:t>
      </w:r>
      <w:r>
        <w:rPr/>
        <w:t>Laxenburg,</w:t>
      </w:r>
      <w:r>
        <w:rPr>
          <w:spacing w:val="2"/>
        </w:rPr>
        <w:t> </w:t>
      </w:r>
      <w:r>
        <w:rPr/>
        <w:t>Austria, 1-11.</w:t>
      </w:r>
    </w:p>
    <w:p>
      <w:pPr>
        <w:pStyle w:val="BodyText"/>
        <w:spacing w:line="360" w:lineRule="auto"/>
        <w:ind w:left="900" w:right="234" w:hanging="540"/>
      </w:pPr>
      <w:r>
        <w:rPr/>
        <w:t>Morana, C. (1997). Substitution possibilities for energy in the Italian economy: A general to</w:t>
      </w:r>
      <w:r>
        <w:rPr>
          <w:spacing w:val="1"/>
        </w:rPr>
        <w:t> </w:t>
      </w:r>
      <w:r>
        <w:rPr/>
        <w:t>specific econometric analysis.</w:t>
      </w:r>
      <w:r>
        <w:rPr>
          <w:spacing w:val="1"/>
        </w:rPr>
        <w:t> </w:t>
      </w:r>
      <w:r>
        <w:rPr/>
        <w:t>Fondazione Eni Enrico Mattei, Via S. Sofia 27, I-20122. 1-</w:t>
      </w:r>
      <w:r>
        <w:rPr>
          <w:spacing w:val="1"/>
        </w:rPr>
        <w:t> </w:t>
      </w:r>
      <w:r>
        <w:rPr/>
        <w:t>29.</w:t>
      </w:r>
    </w:p>
    <w:p>
      <w:pPr>
        <w:pStyle w:val="BodyText"/>
        <w:spacing w:line="360" w:lineRule="auto"/>
        <w:ind w:left="900" w:right="237" w:hanging="540"/>
      </w:pPr>
      <w:r>
        <w:rPr/>
        <w:t>Morana, C. (1998). Modelling evolutionary long-run relationships: An application to the Italian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market .Fondazione Eni Enrico Mattei,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S. Sofia 27,</w:t>
      </w:r>
      <w:r>
        <w:rPr>
          <w:spacing w:val="1"/>
        </w:rPr>
        <w:t> </w:t>
      </w:r>
      <w:r>
        <w:rPr/>
        <w:t>I-20122. 26-25.</w:t>
      </w:r>
    </w:p>
    <w:p>
      <w:pPr>
        <w:pStyle w:val="BodyText"/>
        <w:spacing w:line="360" w:lineRule="auto"/>
        <w:ind w:left="900" w:right="239" w:hanging="540"/>
      </w:pPr>
      <w:r>
        <w:rPr/>
        <w:t>Nadel, S. (1997). Energy efficiency and economic development in New York, New Jersey, and</w:t>
      </w:r>
      <w:r>
        <w:rPr>
          <w:spacing w:val="1"/>
        </w:rPr>
        <w:t> </w:t>
      </w:r>
      <w:r>
        <w:rPr/>
        <w:t>Pennsylvania (Executive Summary). Retrieved from http:\Energy efficiency and economic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New York, New</w:t>
      </w:r>
      <w:r>
        <w:rPr>
          <w:spacing w:val="-1"/>
        </w:rPr>
        <w:t> </w:t>
      </w:r>
      <w:r>
        <w:rPr/>
        <w:t>Jersey, and Pennsylvania.htm</w:t>
      </w:r>
    </w:p>
    <w:p>
      <w:pPr>
        <w:pStyle w:val="BodyText"/>
        <w:spacing w:before="1"/>
      </w:pPr>
      <w:r>
        <w:rPr/>
        <w:t>Naderian,</w:t>
      </w:r>
      <w:r>
        <w:rPr>
          <w:spacing w:val="5"/>
        </w:rPr>
        <w:t> </w:t>
      </w:r>
      <w:r>
        <w:rPr/>
        <w:t>M.A.</w:t>
      </w:r>
      <w:r>
        <w:rPr>
          <w:spacing w:val="64"/>
        </w:rPr>
        <w:t> </w:t>
      </w:r>
      <w:r>
        <w:rPr/>
        <w:t>(2010).</w:t>
      </w:r>
      <w:r>
        <w:rPr>
          <w:spacing w:val="63"/>
        </w:rPr>
        <w:t> </w:t>
      </w:r>
      <w:r>
        <w:rPr/>
        <w:t>Energy</w:t>
      </w:r>
      <w:r>
        <w:rPr>
          <w:spacing w:val="57"/>
        </w:rPr>
        <w:t> </w:t>
      </w:r>
      <w:r>
        <w:rPr/>
        <w:t>intensity</w:t>
      </w:r>
      <w:r>
        <w:rPr>
          <w:spacing w:val="59"/>
        </w:rPr>
        <w:t> </w:t>
      </w:r>
      <w:r>
        <w:rPr/>
        <w:t>reduction</w:t>
      </w:r>
      <w:r>
        <w:rPr>
          <w:spacing w:val="62"/>
        </w:rPr>
        <w:t> </w:t>
      </w:r>
      <w:r>
        <w:rPr/>
        <w:t>potentials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OPEC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its</w:t>
      </w:r>
      <w:r>
        <w:rPr>
          <w:spacing w:val="62"/>
        </w:rPr>
        <w:t> </w:t>
      </w:r>
      <w:r>
        <w:rPr/>
        <w:t>advantages.</w:t>
      </w:r>
    </w:p>
    <w:p>
      <w:pPr>
        <w:pStyle w:val="BodyText"/>
        <w:spacing w:before="137"/>
        <w:ind w:left="900"/>
        <w:jc w:val="left"/>
      </w:pPr>
      <w:r>
        <w:rPr/>
        <w:t>CEPMLP_RNWP_2010_485038245.pdf.</w:t>
      </w:r>
    </w:p>
    <w:p>
      <w:pPr>
        <w:pStyle w:val="BodyText"/>
        <w:spacing w:line="360" w:lineRule="auto" w:before="139"/>
        <w:ind w:left="900" w:right="239" w:hanging="540"/>
      </w:pPr>
      <w:r>
        <w:rPr/>
        <w:t>Neuhoff, K., Bach, S., Diekmann, J., Beznoska, M. &amp; El-Laboudy, T., (2013). Distributed effects</w:t>
      </w:r>
      <w:r>
        <w:rPr>
          <w:spacing w:val="-58"/>
        </w:rPr>
        <w:t> </w:t>
      </w:r>
      <w:r>
        <w:rPr/>
        <w:t>of energy transition: Impacts of renewable electricity support in Germany. </w:t>
      </w:r>
      <w:r>
        <w:rPr>
          <w:i/>
        </w:rPr>
        <w:t>Economics of</w:t>
      </w:r>
      <w:r>
        <w:rPr>
          <w:i/>
          <w:spacing w:val="1"/>
        </w:rPr>
        <w:t> </w:t>
      </w:r>
      <w:r>
        <w:rPr>
          <w:i/>
        </w:rPr>
        <w:t>Energy</w:t>
      </w:r>
      <w:r>
        <w:rPr>
          <w:i/>
          <w:spacing w:val="2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Environmental</w:t>
      </w:r>
      <w:r>
        <w:rPr>
          <w:i/>
          <w:spacing w:val="3"/>
        </w:rPr>
        <w:t> </w:t>
      </w:r>
      <w:r>
        <w:rPr>
          <w:i/>
        </w:rPr>
        <w:t>Policy</w:t>
      </w:r>
      <w:r>
        <w:rPr/>
        <w:t>. 2(1), 41-54.</w:t>
      </w:r>
    </w:p>
    <w:p>
      <w:pPr>
        <w:pStyle w:val="BodyText"/>
        <w:spacing w:line="275" w:lineRule="exact"/>
        <w:ind w:left="420"/>
      </w:pPr>
      <w:r>
        <w:rPr/>
        <w:t>Nigerian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(10).</w:t>
      </w:r>
    </w:p>
    <w:p>
      <w:pPr>
        <w:pStyle w:val="BodyText"/>
        <w:spacing w:line="360" w:lineRule="auto" w:before="139"/>
        <w:ind w:right="317"/>
      </w:pPr>
      <w:r>
        <w:rPr/>
        <w:t>Nkonlak, J. R. (2008, 4 Juillet). La banque mondiale déclasse le Cameroun Le Jour; Yaoundé. 1.</w:t>
      </w:r>
      <w:r>
        <w:rPr>
          <w:spacing w:val="-57"/>
        </w:rPr>
        <w:t> </w:t>
      </w:r>
      <w:r>
        <w:rPr/>
        <w:t>Nystad, A.N.</w:t>
      </w:r>
      <w:r>
        <w:rPr>
          <w:spacing w:val="-1"/>
        </w:rPr>
        <w:t> </w:t>
      </w:r>
      <w:r>
        <w:rPr/>
        <w:t>(2001).</w:t>
      </w:r>
      <w:r>
        <w:rPr>
          <w:spacing w:val="58"/>
        </w:rPr>
        <w:t> </w:t>
      </w:r>
      <w:r>
        <w:rPr/>
        <w:t>President‘s</w:t>
      </w:r>
      <w:r>
        <w:rPr>
          <w:spacing w:val="-1"/>
        </w:rPr>
        <w:t> </w:t>
      </w:r>
      <w:r>
        <w:rPr/>
        <w:t>message</w:t>
      </w:r>
      <w:r>
        <w:rPr>
          <w:spacing w:val="2"/>
        </w:rPr>
        <w:t> </w:t>
      </w:r>
      <w:r>
        <w:rPr/>
        <w:t>IAEE</w:t>
      </w:r>
      <w:r>
        <w:rPr>
          <w:spacing w:val="1"/>
        </w:rPr>
        <w:t> </w:t>
      </w:r>
      <w:r>
        <w:rPr>
          <w:i/>
        </w:rPr>
        <w:t>Newsletter</w:t>
      </w:r>
      <w:r>
        <w:rPr/>
        <w:t>,</w:t>
      </w:r>
      <w:r>
        <w:rPr>
          <w:spacing w:val="-1"/>
        </w:rPr>
        <w:t> </w:t>
      </w:r>
      <w:r>
        <w:rPr/>
        <w:t>Fourth</w:t>
      </w:r>
      <w:r>
        <w:rPr>
          <w:spacing w:val="-1"/>
        </w:rPr>
        <w:t> </w:t>
      </w:r>
      <w:r>
        <w:rPr/>
        <w:t>quarter,</w:t>
      </w:r>
      <w:r>
        <w:rPr>
          <w:spacing w:val="-1"/>
        </w:rPr>
        <w:t> </w:t>
      </w:r>
      <w:r>
        <w:rPr/>
        <w:t>1-2.</w:t>
      </w:r>
    </w:p>
    <w:p>
      <w:pPr>
        <w:pStyle w:val="BodyText"/>
        <w:spacing w:line="360" w:lineRule="auto" w:before="1"/>
        <w:ind w:left="900" w:right="237" w:hanging="540"/>
      </w:pPr>
      <w:r>
        <w:rPr/>
        <w:t>Obafemi, F.N., &amp; Ifere, E.O., (2014). Energy poverty in Nigeria: A critical assessment. In A.</w:t>
      </w:r>
      <w:r>
        <w:rPr>
          <w:spacing w:val="1"/>
        </w:rPr>
        <w:t> </w:t>
      </w:r>
      <w:r>
        <w:rPr/>
        <w:t>Adenikinju, A. Iwayemi and W. Iledare (Eds.), Energy resource management in a federal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strategies;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NAEE/IAEE</w:t>
      </w:r>
      <w:r>
        <w:rPr>
          <w:spacing w:val="1"/>
        </w:rPr>
        <w:t> </w:t>
      </w:r>
      <w:r>
        <w:rPr/>
        <w:t>conference.</w:t>
      </w:r>
      <w:r>
        <w:rPr>
          <w:spacing w:val="1"/>
        </w:rPr>
        <w:t> </w:t>
      </w:r>
      <w:r>
        <w:rPr/>
        <w:t>Ibadan: Patrick</w:t>
      </w:r>
      <w:r>
        <w:rPr>
          <w:spacing w:val="-1"/>
        </w:rPr>
        <w:t> </w:t>
      </w:r>
      <w:r>
        <w:rPr/>
        <w:t>Edebor</w:t>
      </w:r>
      <w:r>
        <w:rPr>
          <w:spacing w:val="1"/>
        </w:rPr>
        <w:t> </w:t>
      </w:r>
      <w:r>
        <w:rPr/>
        <w:t>&amp;Associates.</w:t>
      </w:r>
      <w:r>
        <w:rPr>
          <w:spacing w:val="4"/>
        </w:rPr>
        <w:t> </w:t>
      </w:r>
      <w:r>
        <w:rPr/>
        <w:t>Chapter</w:t>
      </w:r>
      <w:r>
        <w:rPr>
          <w:spacing w:val="-1"/>
        </w:rPr>
        <w:t> </w:t>
      </w:r>
      <w:r>
        <w:rPr/>
        <w:t>29.</w:t>
      </w:r>
    </w:p>
    <w:p>
      <w:pPr>
        <w:pStyle w:val="BodyText"/>
      </w:pPr>
      <w:r>
        <w:rPr/>
        <w:t>Odeleye,</w:t>
      </w:r>
      <w:r>
        <w:rPr>
          <w:spacing w:val="14"/>
        </w:rPr>
        <w:t> </w:t>
      </w:r>
      <w:r>
        <w:rPr/>
        <w:t>A.T.,</w:t>
      </w:r>
      <w:r>
        <w:rPr>
          <w:spacing w:val="17"/>
        </w:rPr>
        <w:t> </w:t>
      </w:r>
      <w:r>
        <w:rPr/>
        <w:t>&amp;</w:t>
      </w:r>
      <w:r>
        <w:rPr>
          <w:spacing w:val="13"/>
        </w:rPr>
        <w:t> </w:t>
      </w:r>
      <w:r>
        <w:rPr/>
        <w:t>Olowookereere,</w:t>
      </w:r>
      <w:r>
        <w:rPr>
          <w:spacing w:val="14"/>
        </w:rPr>
        <w:t> </w:t>
      </w:r>
      <w:r>
        <w:rPr/>
        <w:t>D.T.,</w:t>
      </w:r>
      <w:r>
        <w:rPr>
          <w:spacing w:val="17"/>
        </w:rPr>
        <w:t> </w:t>
      </w:r>
      <w:r>
        <w:rPr/>
        <w:t>(2014).</w:t>
      </w:r>
      <w:r>
        <w:rPr>
          <w:spacing w:val="16"/>
        </w:rPr>
        <w:t> </w:t>
      </w:r>
      <w:r>
        <w:rPr/>
        <w:t>Energy</w:t>
      </w:r>
      <w:r>
        <w:rPr>
          <w:spacing w:val="9"/>
        </w:rPr>
        <w:t> </w:t>
      </w:r>
      <w:r>
        <w:rPr/>
        <w:t>pricing:</w:t>
      </w:r>
      <w:r>
        <w:rPr>
          <w:spacing w:val="18"/>
        </w:rPr>
        <w:t> </w:t>
      </w:r>
      <w:r>
        <w:rPr/>
        <w:t>Impediment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accessibility.</w:t>
      </w:r>
      <w:r>
        <w:rPr>
          <w:spacing w:val="16"/>
        </w:rPr>
        <w:t> </w:t>
      </w:r>
      <w:r>
        <w:rPr/>
        <w:t>In</w:t>
      </w:r>
    </w:p>
    <w:p>
      <w:pPr>
        <w:pStyle w:val="BodyText"/>
        <w:spacing w:line="360" w:lineRule="auto" w:before="137"/>
        <w:ind w:left="900" w:right="235"/>
      </w:pPr>
      <w:r>
        <w:rPr/>
        <w:t>A.</w:t>
      </w:r>
      <w:r>
        <w:rPr>
          <w:spacing w:val="1"/>
        </w:rPr>
        <w:t> </w:t>
      </w:r>
      <w:r>
        <w:rPr/>
        <w:t>Adenikinju,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Iwayemi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Iledare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development: Policy, institutional frameworks and strategic options; Proceedings of the</w:t>
      </w:r>
      <w:r>
        <w:rPr>
          <w:spacing w:val="1"/>
        </w:rPr>
        <w:t> </w:t>
      </w:r>
      <w:r>
        <w:rPr/>
        <w:t>2014</w:t>
      </w:r>
      <w:r>
        <w:rPr>
          <w:spacing w:val="-1"/>
        </w:rPr>
        <w:t> </w:t>
      </w:r>
      <w:r>
        <w:rPr/>
        <w:t>NAEE/IAEE conference.</w:t>
      </w:r>
      <w:r>
        <w:rPr>
          <w:spacing w:val="4"/>
        </w:rPr>
        <w:t> </w:t>
      </w:r>
      <w:r>
        <w:rPr/>
        <w:t>Ibadan:</w:t>
      </w:r>
      <w:r>
        <w:rPr>
          <w:spacing w:val="-1"/>
        </w:rPr>
        <w:t> </w:t>
      </w:r>
      <w:r>
        <w:rPr/>
        <w:t>Patrick</w:t>
      </w:r>
      <w:r>
        <w:rPr>
          <w:spacing w:val="-2"/>
        </w:rPr>
        <w:t> </w:t>
      </w:r>
      <w:r>
        <w:rPr/>
        <w:t>Edebor &amp;Associates. Chapter 28.</w:t>
      </w:r>
    </w:p>
    <w:p>
      <w:pPr>
        <w:pStyle w:val="BodyText"/>
        <w:spacing w:line="360" w:lineRule="auto"/>
        <w:ind w:left="900" w:right="235" w:hanging="540"/>
      </w:pPr>
      <w:r>
        <w:rPr/>
        <w:t>Odudoye, A.O., Aderinto, E.R., &amp; Ejumedia, P.E., (2014). Energy consumption and economic</w:t>
      </w:r>
      <w:r>
        <w:rPr>
          <w:spacing w:val="1"/>
        </w:rPr>
        <w:t> </w:t>
      </w:r>
      <w:r>
        <w:rPr/>
        <w:t>growth</w:t>
      </w:r>
      <w:r>
        <w:rPr>
          <w:spacing w:val="33"/>
        </w:rPr>
        <w:t> </w:t>
      </w:r>
      <w:r>
        <w:rPr/>
        <w:t>revisited.</w:t>
      </w:r>
      <w:r>
        <w:rPr>
          <w:spacing w:val="39"/>
        </w:rPr>
        <w:t> </w:t>
      </w:r>
      <w:r>
        <w:rPr/>
        <w:t>In</w:t>
      </w:r>
      <w:r>
        <w:rPr>
          <w:spacing w:val="34"/>
        </w:rPr>
        <w:t> </w:t>
      </w:r>
      <w:r>
        <w:rPr/>
        <w:t>A.</w:t>
      </w:r>
      <w:r>
        <w:rPr>
          <w:spacing w:val="37"/>
        </w:rPr>
        <w:t> </w:t>
      </w:r>
      <w:r>
        <w:rPr/>
        <w:t>Adenikinju,</w:t>
      </w:r>
      <w:r>
        <w:rPr>
          <w:spacing w:val="35"/>
        </w:rPr>
        <w:t> </w:t>
      </w:r>
      <w:r>
        <w:rPr/>
        <w:t>A.</w:t>
      </w:r>
      <w:r>
        <w:rPr>
          <w:spacing w:val="36"/>
        </w:rPr>
        <w:t> </w:t>
      </w:r>
      <w:r>
        <w:rPr/>
        <w:t>Iwayemi</w:t>
      </w:r>
      <w:r>
        <w:rPr>
          <w:spacing w:val="41"/>
        </w:rPr>
        <w:t> </w:t>
      </w:r>
      <w:r>
        <w:rPr/>
        <w:t>and</w:t>
      </w:r>
      <w:r>
        <w:rPr>
          <w:spacing w:val="34"/>
        </w:rPr>
        <w:t> </w:t>
      </w:r>
      <w:r>
        <w:rPr/>
        <w:t>W.</w:t>
      </w:r>
      <w:r>
        <w:rPr>
          <w:spacing w:val="36"/>
        </w:rPr>
        <w:t> </w:t>
      </w:r>
      <w:r>
        <w:rPr/>
        <w:t>Iledare</w:t>
      </w:r>
      <w:r>
        <w:rPr>
          <w:spacing w:val="35"/>
        </w:rPr>
        <w:t> </w:t>
      </w:r>
      <w:r>
        <w:rPr/>
        <w:t>(Eds.),</w:t>
      </w:r>
      <w:r>
        <w:rPr>
          <w:spacing w:val="38"/>
        </w:rPr>
        <w:t> </w:t>
      </w:r>
      <w:r>
        <w:rPr/>
        <w:t>Energy</w:t>
      </w:r>
      <w:r>
        <w:rPr>
          <w:spacing w:val="29"/>
        </w:rPr>
        <w:t> </w:t>
      </w:r>
      <w:r>
        <w:rPr/>
        <w:t>resource</w:t>
      </w:r>
    </w:p>
    <w:p>
      <w:pPr>
        <w:spacing w:after="0" w:line="360" w:lineRule="auto"/>
        <w:sectPr>
          <w:pgSz w:w="12240" w:h="15840"/>
          <w:pgMar w:header="0" w:footer="987" w:top="1360" w:bottom="1200" w:left="1080" w:right="1200"/>
        </w:sectPr>
      </w:pPr>
    </w:p>
    <w:p>
      <w:pPr>
        <w:pStyle w:val="BodyText"/>
        <w:spacing w:line="360" w:lineRule="auto" w:before="74"/>
        <w:ind w:left="900" w:right="235"/>
      </w:pPr>
      <w:r>
        <w:rPr/>
        <w:t>management in a federal system: Challenges, constraints and strategies; Proceedings of the</w:t>
      </w:r>
      <w:r>
        <w:rPr>
          <w:spacing w:val="1"/>
        </w:rPr>
        <w:t> </w:t>
      </w:r>
      <w:r>
        <w:rPr/>
        <w:t>2013</w:t>
      </w:r>
      <w:r>
        <w:rPr>
          <w:spacing w:val="-1"/>
        </w:rPr>
        <w:t> </w:t>
      </w:r>
      <w:r>
        <w:rPr/>
        <w:t>NAEE/IAEE conference;</w:t>
      </w:r>
      <w:r>
        <w:rPr>
          <w:spacing w:val="5"/>
        </w:rPr>
        <w:t> </w:t>
      </w:r>
      <w:r>
        <w:rPr/>
        <w:t>Ibadan:</w:t>
      </w:r>
      <w:r>
        <w:rPr>
          <w:spacing w:val="-1"/>
        </w:rPr>
        <w:t> </w:t>
      </w:r>
      <w:r>
        <w:rPr/>
        <w:t>Patrick Edebor &amp;</w:t>
      </w:r>
      <w:r>
        <w:rPr>
          <w:spacing w:val="-2"/>
        </w:rPr>
        <w:t> </w:t>
      </w:r>
      <w:r>
        <w:rPr/>
        <w:t>Associates.</w:t>
      </w:r>
      <w:r>
        <w:rPr>
          <w:spacing w:val="1"/>
        </w:rPr>
        <w:t> </w:t>
      </w:r>
      <w:r>
        <w:rPr/>
        <w:t>Chapter 18.</w:t>
      </w:r>
    </w:p>
    <w:p>
      <w:pPr>
        <w:pStyle w:val="BodyText"/>
        <w:spacing w:line="360" w:lineRule="auto" w:before="1"/>
        <w:ind w:left="900" w:right="236" w:hanging="540"/>
      </w:pPr>
      <w:r>
        <w:rPr/>
        <w:t>Ofonyelu,</w:t>
      </w:r>
      <w:r>
        <w:rPr>
          <w:spacing w:val="1"/>
        </w:rPr>
        <w:t> </w:t>
      </w:r>
      <w:r>
        <w:rPr/>
        <w:t>C.C.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increase,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myth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In A. Adenikinju, A. Iwayemi and W. Iledare (Eds.), Energy technology and</w:t>
      </w:r>
      <w:r>
        <w:rPr>
          <w:spacing w:val="1"/>
        </w:rPr>
        <w:t> </w:t>
      </w:r>
      <w:r>
        <w:rPr/>
        <w:t>infrastructure for development; Proceedings of the 2012 NAEE/IAEE conference Ibadan:</w:t>
      </w:r>
      <w:r>
        <w:rPr>
          <w:spacing w:val="1"/>
        </w:rPr>
        <w:t> </w:t>
      </w:r>
      <w:r>
        <w:rPr/>
        <w:t>Atlantis</w:t>
      </w:r>
      <w:r>
        <w:rPr>
          <w:spacing w:val="-1"/>
        </w:rPr>
        <w:t> </w:t>
      </w:r>
      <w:r>
        <w:rPr/>
        <w:t>Books. Chapter</w:t>
      </w:r>
      <w:r>
        <w:rPr>
          <w:spacing w:val="2"/>
        </w:rPr>
        <w:t> </w:t>
      </w:r>
      <w:r>
        <w:rPr/>
        <w:t>28.</w:t>
      </w:r>
    </w:p>
    <w:p>
      <w:pPr>
        <w:pStyle w:val="BodyText"/>
        <w:spacing w:line="360" w:lineRule="auto"/>
        <w:ind w:left="900" w:right="234" w:hanging="480"/>
      </w:pPr>
      <w:r>
        <w:rPr/>
        <w:t>Office of Technology Assessment (1991, January). Energy in developing countries. report OTA-</w:t>
      </w:r>
      <w:r>
        <w:rPr>
          <w:spacing w:val="-57"/>
        </w:rPr>
        <w:t> </w:t>
      </w:r>
      <w:r>
        <w:rPr/>
        <w:t>E-486.</w:t>
      </w:r>
      <w:r>
        <w:rPr>
          <w:spacing w:val="-1"/>
        </w:rPr>
        <w:t> </w:t>
      </w:r>
      <w:r>
        <w:rPr/>
        <w:t>Retrieved from </w:t>
      </w:r>
      <w:hyperlink r:id="rId10">
        <w:r>
          <w:rPr/>
          <w:t>http://www.wws.princeton.edu/</w:t>
        </w:r>
      </w:hyperlink>
      <w:r>
        <w:rPr/>
        <w:t>  ~ ota/</w:t>
      </w:r>
    </w:p>
    <w:p>
      <w:pPr>
        <w:pStyle w:val="BodyText"/>
        <w:spacing w:line="360" w:lineRule="auto"/>
        <w:ind w:left="900" w:right="242" w:hanging="480"/>
      </w:pPr>
      <w:r>
        <w:rPr/>
        <w:t>Office of Technology Assessment (1992, April). Fueling development: Energy technologies for</w:t>
      </w:r>
      <w:r>
        <w:rPr>
          <w:spacing w:val="1"/>
        </w:rPr>
        <w:t> </w:t>
      </w:r>
      <w:r>
        <w:rPr/>
        <w:t>developing</w:t>
      </w:r>
      <w:r>
        <w:rPr>
          <w:spacing w:val="35"/>
        </w:rPr>
        <w:t> </w:t>
      </w:r>
      <w:r>
        <w:rPr/>
        <w:t>countries.</w:t>
      </w:r>
      <w:r>
        <w:rPr>
          <w:spacing w:val="36"/>
        </w:rPr>
        <w:t> </w:t>
      </w:r>
      <w:r>
        <w:rPr/>
        <w:t>report</w:t>
      </w:r>
      <w:r>
        <w:rPr>
          <w:spacing w:val="35"/>
        </w:rPr>
        <w:t> </w:t>
      </w:r>
      <w:r>
        <w:rPr/>
        <w:t>OTA-E-516.</w:t>
      </w:r>
      <w:r>
        <w:rPr>
          <w:spacing w:val="36"/>
        </w:rPr>
        <w:t> </w:t>
      </w:r>
      <w:r>
        <w:rPr/>
        <w:t>Retrieved</w:t>
      </w:r>
      <w:r>
        <w:rPr>
          <w:spacing w:val="36"/>
        </w:rPr>
        <w:t> </w:t>
      </w:r>
      <w:r>
        <w:rPr/>
        <w:t>from</w:t>
      </w:r>
      <w:r>
        <w:rPr>
          <w:spacing w:val="35"/>
        </w:rPr>
        <w:t> </w:t>
      </w:r>
      <w:hyperlink r:id="rId10">
        <w:r>
          <w:rPr/>
          <w:t>http://www.wws.princeton.edu/</w:t>
        </w:r>
      </w:hyperlink>
    </w:p>
    <w:p>
      <w:pPr>
        <w:pStyle w:val="BodyText"/>
        <w:ind w:left="900"/>
        <w:jc w:val="left"/>
      </w:pPr>
      <w:r>
        <w:rPr/>
        <w:t>˜ota/.</w:t>
      </w:r>
    </w:p>
    <w:p>
      <w:pPr>
        <w:pStyle w:val="BodyText"/>
        <w:spacing w:line="360" w:lineRule="auto" w:before="137"/>
        <w:ind w:left="900" w:right="237" w:hanging="540"/>
      </w:pPr>
      <w:r>
        <w:rPr/>
        <w:t>Ogundari,</w:t>
      </w:r>
      <w:r>
        <w:rPr>
          <w:spacing w:val="1"/>
        </w:rPr>
        <w:t> </w:t>
      </w:r>
      <w:r>
        <w:rPr/>
        <w:t>I.O., Momodu,</w:t>
      </w:r>
      <w:r>
        <w:rPr>
          <w:spacing w:val="1"/>
        </w:rPr>
        <w:t> </w:t>
      </w:r>
      <w:r>
        <w:rPr/>
        <w:t>A.S.</w:t>
      </w:r>
      <w:r>
        <w:rPr>
          <w:spacing w:val="1"/>
        </w:rPr>
        <w:t> </w:t>
      </w:r>
      <w:r>
        <w:rPr/>
        <w:t>Akarakiri,</w:t>
      </w:r>
      <w:r>
        <w:rPr>
          <w:spacing w:val="1"/>
        </w:rPr>
        <w:t> </w:t>
      </w:r>
      <w:r>
        <w:rPr/>
        <w:t>J.B.,</w:t>
      </w:r>
      <w:r>
        <w:rPr>
          <w:spacing w:val="1"/>
        </w:rPr>
        <w:t> </w:t>
      </w:r>
      <w:r>
        <w:rPr/>
        <w:t>Siyanbola, W.O.,</w:t>
      </w:r>
      <w:r>
        <w:rPr>
          <w:spacing w:val="1"/>
        </w:rPr>
        <w:t> </w:t>
      </w:r>
      <w:r>
        <w:rPr/>
        <w:t>&amp; Jesuleye,</w:t>
      </w:r>
      <w:r>
        <w:rPr>
          <w:spacing w:val="1"/>
        </w:rPr>
        <w:t> </w:t>
      </w:r>
      <w:r>
        <w:rPr/>
        <w:t>O.A.,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Kerosene subsidy and oil deregulation policy development in Nigeria. In A. Iwayemi, W.</w:t>
      </w:r>
      <w:r>
        <w:rPr>
          <w:spacing w:val="1"/>
        </w:rPr>
        <w:t> </w:t>
      </w:r>
      <w:r>
        <w:rPr/>
        <w:t>Iledare</w:t>
      </w:r>
      <w:r>
        <w:rPr>
          <w:spacing w:val="24"/>
        </w:rPr>
        <w:t> </w:t>
      </w:r>
      <w:r>
        <w:rPr/>
        <w:t>&amp;</w:t>
      </w:r>
      <w:r>
        <w:rPr>
          <w:spacing w:val="21"/>
        </w:rPr>
        <w:t> </w:t>
      </w:r>
      <w:r>
        <w:rPr/>
        <w:t>A.</w:t>
      </w:r>
      <w:r>
        <w:rPr>
          <w:spacing w:val="24"/>
        </w:rPr>
        <w:t> </w:t>
      </w:r>
      <w:r>
        <w:rPr/>
        <w:t>Adenikinju</w:t>
      </w:r>
      <w:r>
        <w:rPr>
          <w:spacing w:val="25"/>
        </w:rPr>
        <w:t> </w:t>
      </w:r>
      <w:r>
        <w:rPr/>
        <w:t>(Eds.),</w:t>
      </w:r>
      <w:r>
        <w:rPr>
          <w:spacing w:val="22"/>
        </w:rPr>
        <w:t> </w:t>
      </w:r>
      <w:r>
        <w:rPr/>
        <w:t>Energy,</w:t>
      </w:r>
      <w:r>
        <w:rPr>
          <w:spacing w:val="24"/>
        </w:rPr>
        <w:t> </w:t>
      </w:r>
      <w:r>
        <w:rPr/>
        <w:t>environment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growth;</w:t>
      </w:r>
      <w:r>
        <w:rPr>
          <w:spacing w:val="23"/>
        </w:rPr>
        <w:t> </w:t>
      </w:r>
      <w:r>
        <w:rPr/>
        <w:t>Proceedings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2010 NAEE conference.</w:t>
      </w:r>
      <w:r>
        <w:rPr>
          <w:spacing w:val="5"/>
        </w:rPr>
        <w:t> </w:t>
      </w:r>
      <w:r>
        <w:rPr/>
        <w:t>Ibadan: Book Merit</w:t>
      </w:r>
      <w:r>
        <w:rPr>
          <w:spacing w:val="-1"/>
        </w:rPr>
        <w:t> </w:t>
      </w:r>
      <w:r>
        <w:rPr/>
        <w:t>Publishers. Chapter</w:t>
      </w:r>
      <w:r>
        <w:rPr>
          <w:spacing w:val="-2"/>
        </w:rPr>
        <w:t> </w:t>
      </w:r>
      <w:r>
        <w:rPr/>
        <w:t>7.</w:t>
      </w:r>
    </w:p>
    <w:p>
      <w:pPr>
        <w:pStyle w:val="BodyText"/>
        <w:spacing w:line="360" w:lineRule="auto" w:before="1"/>
        <w:ind w:left="900" w:right="234" w:hanging="540"/>
      </w:pPr>
      <w:r>
        <w:rPr/>
        <w:t>Okafor, H. O. (2013). Energy consumption and economic growth nexus: A comparative analysis</w:t>
      </w:r>
      <w:r>
        <w:rPr>
          <w:spacing w:val="1"/>
        </w:rPr>
        <w:t> </w:t>
      </w:r>
      <w:r>
        <w:rPr/>
        <w:t>of Nigeria and South Africa. In A. Adenikinju, A. Iwayemi &amp; W. Iledare (Eds.), Energy</w:t>
      </w:r>
      <w:r>
        <w:rPr>
          <w:spacing w:val="1"/>
        </w:rPr>
        <w:t> </w:t>
      </w:r>
      <w:r>
        <w:rPr/>
        <w:t>technology and infrastructure for development; Proceedings of the 2012 NAEE conference.</w:t>
      </w:r>
      <w:r>
        <w:rPr>
          <w:spacing w:val="-57"/>
        </w:rPr>
        <w:t> </w:t>
      </w:r>
      <w:r>
        <w:rPr/>
        <w:t>Ibadan:</w:t>
      </w:r>
      <w:r>
        <w:rPr>
          <w:spacing w:val="-1"/>
        </w:rPr>
        <w:t> </w:t>
      </w:r>
      <w:r>
        <w:rPr/>
        <w:t>Atlantis Books.</w:t>
      </w:r>
      <w:r>
        <w:rPr>
          <w:spacing w:val="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27.</w:t>
      </w:r>
    </w:p>
    <w:p>
      <w:pPr>
        <w:pStyle w:val="BodyText"/>
        <w:spacing w:line="360" w:lineRule="auto"/>
        <w:ind w:left="900" w:right="235" w:hanging="540"/>
      </w:pPr>
      <w:r>
        <w:rPr/>
        <w:t>Olaniyan,</w:t>
      </w:r>
      <w:r>
        <w:rPr>
          <w:spacing w:val="39"/>
        </w:rPr>
        <w:t> </w:t>
      </w:r>
      <w:r>
        <w:rPr/>
        <w:t>M.</w:t>
      </w:r>
      <w:r>
        <w:rPr>
          <w:spacing w:val="39"/>
        </w:rPr>
        <w:t> </w:t>
      </w:r>
      <w:r>
        <w:rPr/>
        <w:t>K.</w:t>
      </w:r>
      <w:r>
        <w:rPr>
          <w:spacing w:val="39"/>
        </w:rPr>
        <w:t> </w:t>
      </w:r>
      <w:r>
        <w:rPr/>
        <w:t>(2011).</w:t>
      </w:r>
      <w:r>
        <w:rPr>
          <w:spacing w:val="38"/>
        </w:rPr>
        <w:t> </w:t>
      </w:r>
      <w:r>
        <w:rPr/>
        <w:t>Energy</w:t>
      </w:r>
      <w:r>
        <w:rPr>
          <w:spacing w:val="34"/>
        </w:rPr>
        <w:t> </w:t>
      </w:r>
      <w:r>
        <w:rPr/>
        <w:t>consumption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growth</w:t>
      </w:r>
      <w:r>
        <w:rPr>
          <w:spacing w:val="40"/>
        </w:rPr>
        <w:t> </w:t>
      </w:r>
      <w:r>
        <w:rPr/>
        <w:t>causality: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panel</w:t>
      </w:r>
      <w:r>
        <w:rPr>
          <w:spacing w:val="40"/>
        </w:rPr>
        <w:t> </w:t>
      </w:r>
      <w:r>
        <w:rPr/>
        <w:t>analysis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five</w:t>
      </w:r>
      <w:r>
        <w:rPr>
          <w:spacing w:val="-57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Iwayemi,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Iledare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Adenikinju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/>
        <w:t>Energy,</w:t>
      </w:r>
      <w:r>
        <w:rPr>
          <w:spacing w:val="-57"/>
        </w:rPr>
        <w:t> </w:t>
      </w:r>
      <w:r>
        <w:rPr/>
        <w:t>environment and economic growth; Proceedings of the 2010 NAEE conference.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Book</w:t>
      </w:r>
      <w:r>
        <w:rPr>
          <w:spacing w:val="-1"/>
        </w:rPr>
        <w:t> </w:t>
      </w:r>
      <w:r>
        <w:rPr/>
        <w:t>Merit Publishers.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25.</w:t>
      </w:r>
    </w:p>
    <w:p>
      <w:pPr>
        <w:pStyle w:val="BodyText"/>
        <w:spacing w:line="360" w:lineRule="auto" w:before="1"/>
        <w:ind w:left="900" w:right="237" w:hanging="540"/>
      </w:pPr>
      <w:r>
        <w:rPr/>
        <w:t>Osanyinbi, I.O. (2014). The impact of oil price changes on the economic growth in Nigeria. In A.</w:t>
      </w:r>
      <w:r>
        <w:rPr>
          <w:spacing w:val="-57"/>
        </w:rPr>
        <w:t> </w:t>
      </w:r>
      <w:r>
        <w:rPr/>
        <w:t>Adenikinju, A. Iwayemi and W. Iledare (Eds.), Energy access for economic development: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options;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NAEE/IAEE conference.</w:t>
      </w:r>
      <w:r>
        <w:rPr>
          <w:spacing w:val="4"/>
        </w:rPr>
        <w:t> </w:t>
      </w:r>
      <w:r>
        <w:rPr/>
        <w:t>Ibadan:</w:t>
      </w:r>
      <w:r>
        <w:rPr>
          <w:spacing w:val="-1"/>
        </w:rPr>
        <w:t> </w:t>
      </w:r>
      <w:r>
        <w:rPr/>
        <w:t>Patrick</w:t>
      </w:r>
      <w:r>
        <w:rPr>
          <w:spacing w:val="-1"/>
        </w:rPr>
        <w:t> </w:t>
      </w:r>
      <w:r>
        <w:rPr/>
        <w:t>Edebor &amp;Associates.</w:t>
      </w:r>
      <w:r>
        <w:rPr>
          <w:spacing w:val="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29.</w:t>
      </w:r>
    </w:p>
    <w:p>
      <w:pPr>
        <w:pStyle w:val="BodyText"/>
      </w:pPr>
      <w:r>
        <w:rPr/>
        <w:t>Owen,</w:t>
      </w:r>
      <w:r>
        <w:rPr>
          <w:spacing w:val="-1"/>
        </w:rPr>
        <w:t> </w:t>
      </w:r>
      <w:r>
        <w:rPr/>
        <w:t>D.A.</w:t>
      </w:r>
      <w:r>
        <w:rPr>
          <w:spacing w:val="1"/>
        </w:rPr>
        <w:t> </w:t>
      </w:r>
      <w:r>
        <w:rPr/>
        <w:t>(2001). The economics of</w:t>
      </w:r>
      <w:r>
        <w:rPr>
          <w:spacing w:val="-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technologies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Australia.</w:t>
      </w:r>
    </w:p>
    <w:p>
      <w:pPr>
        <w:spacing w:before="139"/>
        <w:ind w:left="900" w:right="0" w:firstLine="0"/>
        <w:jc w:val="left"/>
        <w:rPr>
          <w:sz w:val="24"/>
        </w:rPr>
      </w:pPr>
      <w:r>
        <w:rPr>
          <w:sz w:val="24"/>
        </w:rPr>
        <w:t>IAEE</w:t>
      </w:r>
      <w:r>
        <w:rPr>
          <w:spacing w:val="-3"/>
          <w:sz w:val="24"/>
        </w:rPr>
        <w:t> </w:t>
      </w:r>
      <w:r>
        <w:rPr>
          <w:i/>
          <w:sz w:val="24"/>
        </w:rPr>
        <w:t>Newsletter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quarter,</w:t>
      </w:r>
      <w:r>
        <w:rPr>
          <w:spacing w:val="-1"/>
          <w:sz w:val="24"/>
        </w:rPr>
        <w:t> </w:t>
      </w:r>
      <w:r>
        <w:rPr>
          <w:sz w:val="24"/>
        </w:rPr>
        <w:t>10-14.</w:t>
      </w:r>
    </w:p>
    <w:p>
      <w:pPr>
        <w:pStyle w:val="BodyText"/>
        <w:spacing w:line="360" w:lineRule="auto" w:before="137"/>
        <w:ind w:left="900" w:right="235" w:hanging="540"/>
      </w:pPr>
      <w:r>
        <w:rPr/>
        <w:t>Oyaromade, R., Adagunodo, M., &amp; Abalaba, B., (2013). Energy consumption and economic</w:t>
      </w:r>
      <w:r>
        <w:rPr>
          <w:spacing w:val="1"/>
        </w:rPr>
        <w:t> </w:t>
      </w:r>
      <w:r>
        <w:rPr/>
        <w:t>growth in</w:t>
      </w:r>
      <w:r>
        <w:rPr>
          <w:spacing w:val="1"/>
        </w:rPr>
        <w:t> </w:t>
      </w:r>
      <w:r>
        <w:rPr/>
        <w:t>Nigeria: A</w:t>
      </w:r>
      <w:r>
        <w:rPr>
          <w:spacing w:val="3"/>
        </w:rPr>
        <w:t> </w:t>
      </w:r>
      <w:r>
        <w:rPr/>
        <w:t>causality</w:t>
      </w:r>
      <w:r>
        <w:rPr>
          <w:spacing w:val="-4"/>
        </w:rPr>
        <w:t> </w:t>
      </w:r>
      <w:r>
        <w:rPr/>
        <w:t>analysis.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A.</w:t>
      </w:r>
      <w:r>
        <w:rPr>
          <w:spacing w:val="2"/>
        </w:rPr>
        <w:t> </w:t>
      </w:r>
      <w:r>
        <w:rPr/>
        <w:t>Adenikinju,</w:t>
      </w:r>
      <w:r>
        <w:rPr>
          <w:spacing w:val="1"/>
        </w:rPr>
        <w:t> </w:t>
      </w:r>
      <w:r>
        <w:rPr/>
        <w:t>A.</w:t>
      </w:r>
      <w:r>
        <w:rPr>
          <w:spacing w:val="2"/>
        </w:rPr>
        <w:t> </w:t>
      </w:r>
      <w:r>
        <w:rPr/>
        <w:t>Iwayemi</w:t>
      </w:r>
      <w:r>
        <w:rPr>
          <w:spacing w:val="4"/>
        </w:rPr>
        <w:t> </w:t>
      </w:r>
      <w:r>
        <w:rPr/>
        <w:t>&amp;</w:t>
      </w:r>
      <w:r>
        <w:rPr>
          <w:spacing w:val="1"/>
        </w:rPr>
        <w:t> </w:t>
      </w:r>
      <w:r>
        <w:rPr/>
        <w:t>W.</w:t>
      </w:r>
      <w:r>
        <w:rPr>
          <w:spacing w:val="2"/>
        </w:rPr>
        <w:t> </w:t>
      </w:r>
      <w:r>
        <w:rPr/>
        <w:t>Iledare</w:t>
      </w:r>
      <w:r>
        <w:rPr>
          <w:spacing w:val="1"/>
        </w:rPr>
        <w:t> </w:t>
      </w:r>
      <w:r>
        <w:rPr/>
        <w:t>(Eds.),</w:t>
      </w:r>
    </w:p>
    <w:p>
      <w:pPr>
        <w:spacing w:after="0" w:line="36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left="900" w:right="235"/>
      </w:pPr>
      <w:r>
        <w:rPr/>
        <w:t>Energy technology and infrastructure for development; Proceedings of the 2012 NAEE</w:t>
      </w:r>
      <w:r>
        <w:rPr>
          <w:spacing w:val="1"/>
        </w:rPr>
        <w:t> </w:t>
      </w:r>
      <w:r>
        <w:rPr/>
        <w:t>conference.</w:t>
      </w:r>
      <w:r>
        <w:rPr>
          <w:spacing w:val="1"/>
        </w:rPr>
        <w:t> </w:t>
      </w:r>
      <w:r>
        <w:rPr/>
        <w:t>Ibadan: Atlantis Books.</w:t>
      </w:r>
      <w:r>
        <w:rPr>
          <w:spacing w:val="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33.</w:t>
      </w:r>
    </w:p>
    <w:p>
      <w:pPr>
        <w:pStyle w:val="BodyText"/>
        <w:spacing w:line="360" w:lineRule="auto" w:before="1"/>
        <w:ind w:left="900" w:right="238" w:hanging="540"/>
      </w:pPr>
      <w:r>
        <w:rPr/>
        <w:t>Phoumin, H. &amp; Kimura, F. (2014, June). Trade-off relationship between energy intensity- thus</w:t>
      </w:r>
      <w:r>
        <w:rPr>
          <w:spacing w:val="1"/>
        </w:rPr>
        <w:t> </w:t>
      </w:r>
      <w:r>
        <w:rPr/>
        <w:t>energy demand - and income level: Empirical evidence and policy implications for ASEAN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East Asia</w:t>
      </w:r>
      <w:r>
        <w:rPr>
          <w:spacing w:val="-1"/>
        </w:rPr>
        <w:t> </w:t>
      </w:r>
      <w:r>
        <w:rPr/>
        <w:t>countries. ERIA</w:t>
      </w:r>
      <w:r>
        <w:rPr>
          <w:spacing w:val="1"/>
        </w:rPr>
        <w:t> </w:t>
      </w:r>
      <w:r>
        <w:rPr/>
        <w:t>Discussion Paper 2014-15.</w:t>
      </w:r>
    </w:p>
    <w:p>
      <w:pPr>
        <w:pStyle w:val="BodyText"/>
        <w:spacing w:line="360" w:lineRule="auto"/>
        <w:ind w:left="900" w:right="238" w:hanging="540"/>
      </w:pPr>
      <w:r>
        <w:rPr/>
        <w:t>Ramos-Martin, J. (2001). Historical analysis of energy intensity of Spain From a ‗conventional</w:t>
      </w:r>
      <w:r>
        <w:rPr>
          <w:spacing w:val="1"/>
        </w:rPr>
        <w:t> </w:t>
      </w:r>
      <w:r>
        <w:rPr/>
        <w:t>view‘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‗integrated</w:t>
      </w:r>
      <w:r>
        <w:rPr>
          <w:spacing w:val="1"/>
        </w:rPr>
        <w:t> </w:t>
      </w:r>
      <w:r>
        <w:rPr/>
        <w:t>assessment‘.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environment: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Interdisciplinary</w:t>
      </w:r>
      <w:r>
        <w:rPr>
          <w:i/>
          <w:spacing w:val="-1"/>
        </w:rPr>
        <w:t> </w:t>
      </w:r>
      <w:r>
        <w:rPr>
          <w:i/>
        </w:rPr>
        <w:t>Studies</w:t>
      </w:r>
      <w:r>
        <w:rPr/>
        <w:t>, 22 (3), 1-33.</w:t>
      </w:r>
    </w:p>
    <w:p>
      <w:pPr>
        <w:pStyle w:val="BodyText"/>
        <w:spacing w:line="360" w:lineRule="auto"/>
        <w:ind w:left="900" w:right="237" w:hanging="540"/>
      </w:pPr>
      <w:r>
        <w:rPr/>
        <w:t>Ramos-Martin, J., &amp; Ortega-Cerda, M., (2003). Non-linear relationship between energy Intensity</w:t>
      </w:r>
      <w:r>
        <w:rPr>
          <w:spacing w:val="-57"/>
        </w:rPr>
        <w:t> </w:t>
      </w:r>
      <w:r>
        <w:rPr/>
        <w:t>and economic growth. Paper submitted to the ESEE conference frontiers 2, Tenerife, Spain,</w:t>
      </w:r>
      <w:r>
        <w:rPr>
          <w:spacing w:val="-57"/>
        </w:rPr>
        <w:t> </w:t>
      </w:r>
      <w:r>
        <w:rPr/>
        <w:t>12-15</w:t>
      </w:r>
      <w:r>
        <w:rPr>
          <w:spacing w:val="-1"/>
        </w:rPr>
        <w:t> </w:t>
      </w:r>
      <w:r>
        <w:rPr/>
        <w:t>February; PS35p.pdf</w:t>
      </w:r>
    </w:p>
    <w:p>
      <w:pPr>
        <w:spacing w:line="275" w:lineRule="exact" w:before="0"/>
        <w:ind w:left="360" w:right="0" w:firstLine="0"/>
        <w:jc w:val="both"/>
        <w:rPr>
          <w:i/>
          <w:sz w:val="24"/>
        </w:rPr>
      </w:pPr>
      <w:r>
        <w:rPr>
          <w:sz w:val="24"/>
        </w:rPr>
        <w:t>Rebelo,</w:t>
      </w:r>
      <w:r>
        <w:rPr>
          <w:spacing w:val="12"/>
          <w:sz w:val="24"/>
        </w:rPr>
        <w:t> </w:t>
      </w:r>
      <w:r>
        <w:rPr>
          <w:sz w:val="24"/>
        </w:rPr>
        <w:t>S.</w:t>
      </w:r>
      <w:r>
        <w:rPr>
          <w:spacing w:val="13"/>
          <w:sz w:val="24"/>
        </w:rPr>
        <w:t> </w:t>
      </w:r>
      <w:r>
        <w:rPr>
          <w:sz w:val="24"/>
        </w:rPr>
        <w:t>(1991).</w:t>
      </w:r>
      <w:r>
        <w:rPr>
          <w:spacing w:val="12"/>
          <w:sz w:val="24"/>
        </w:rPr>
        <w:t> </w:t>
      </w:r>
      <w:r>
        <w:rPr>
          <w:sz w:val="24"/>
        </w:rPr>
        <w:t>Long-run</w:t>
      </w:r>
      <w:r>
        <w:rPr>
          <w:spacing w:val="12"/>
          <w:sz w:val="24"/>
        </w:rPr>
        <w:t> </w:t>
      </w:r>
      <w:r>
        <w:rPr>
          <w:sz w:val="24"/>
        </w:rPr>
        <w:t>policy</w:t>
      </w:r>
      <w:r>
        <w:rPr>
          <w:spacing w:val="8"/>
          <w:sz w:val="24"/>
        </w:rPr>
        <w:t> </w:t>
      </w:r>
      <w:r>
        <w:rPr>
          <w:sz w:val="24"/>
        </w:rPr>
        <w:t>analysis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long-run</w:t>
      </w:r>
      <w:r>
        <w:rPr>
          <w:spacing w:val="12"/>
          <w:sz w:val="24"/>
        </w:rPr>
        <w:t> </w:t>
      </w:r>
      <w:r>
        <w:rPr>
          <w:sz w:val="24"/>
        </w:rPr>
        <w:t>growth.</w:t>
      </w:r>
      <w:r>
        <w:rPr>
          <w:spacing w:val="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Economy</w:t>
      </w:r>
    </w:p>
    <w:p>
      <w:pPr>
        <w:pStyle w:val="BodyText"/>
        <w:spacing w:before="140"/>
        <w:ind w:left="900"/>
      </w:pPr>
      <w:r>
        <w:rPr/>
        <w:t>99</w:t>
      </w:r>
      <w:r>
        <w:rPr>
          <w:spacing w:val="-1"/>
        </w:rPr>
        <w:t> </w:t>
      </w:r>
      <w:r>
        <w:rPr/>
        <w:t>(3),</w:t>
      </w:r>
      <w:r>
        <w:rPr>
          <w:spacing w:val="-1"/>
        </w:rPr>
        <w:t> </w:t>
      </w:r>
      <w:r>
        <w:rPr/>
        <w:t>500-521.</w:t>
      </w:r>
    </w:p>
    <w:p>
      <w:pPr>
        <w:pStyle w:val="BodyText"/>
        <w:spacing w:line="362" w:lineRule="auto" w:before="136"/>
        <w:ind w:left="900" w:right="239" w:hanging="540"/>
      </w:pPr>
      <w:r>
        <w:rPr/>
        <w:t>Reddy, A.K.N., Williams, R.H., &amp; Johansson, T.B., (1997). Energy after Rio: Prospects and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UNDP.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line="360" w:lineRule="auto"/>
        <w:ind w:left="900" w:right="238" w:hanging="540"/>
      </w:pPr>
      <w:r>
        <w:rPr/>
        <w:t>Reddy,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Shrestha,</w:t>
      </w:r>
      <w:r>
        <w:rPr>
          <w:spacing w:val="1"/>
        </w:rPr>
        <w:t> </w:t>
      </w:r>
      <w:r>
        <w:rPr/>
        <w:t>R.M.,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</w:t>
      </w:r>
      <w:r>
        <w:rPr>
          <w:spacing w:val="60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technologies: A case study of India. Bombay: Indira Gandhi Institute of Development</w:t>
      </w:r>
      <w:r>
        <w:rPr>
          <w:spacing w:val="1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1-13.</w:t>
      </w:r>
    </w:p>
    <w:p>
      <w:pPr>
        <w:pStyle w:val="BodyText"/>
      </w:pPr>
      <w:r>
        <w:rPr/>
        <w:t>Renewable</w:t>
      </w:r>
      <w:r>
        <w:rPr>
          <w:spacing w:val="-1"/>
        </w:rPr>
        <w:t> </w:t>
      </w:r>
      <w:r>
        <w:rPr/>
        <w:t>Energy</w:t>
      </w:r>
      <w:r>
        <w:rPr>
          <w:spacing w:val="-6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Report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Cameroon. Amsterdam.</w:t>
      </w:r>
      <w:r>
        <w:rPr>
          <w:spacing w:val="-1"/>
        </w:rPr>
        <w:t> </w:t>
      </w:r>
      <w:r>
        <w:rPr/>
        <w:t>October.</w:t>
      </w:r>
    </w:p>
    <w:p>
      <w:pPr>
        <w:pStyle w:val="BodyText"/>
        <w:spacing w:line="360" w:lineRule="auto" w:before="133"/>
        <w:ind w:left="900" w:right="241" w:hanging="540"/>
      </w:pPr>
      <w:r>
        <w:rPr/>
        <w:t>Rodrik, D., &amp; Subramanian, A., (2003). The primacy of institutions (and what this does and does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mean), </w:t>
      </w:r>
      <w:r>
        <w:rPr>
          <w:i/>
        </w:rPr>
        <w:t>Finance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Development</w:t>
      </w:r>
      <w:r>
        <w:rPr/>
        <w:t>, 40 (2), 31-34.</w:t>
      </w:r>
    </w:p>
    <w:p>
      <w:pPr>
        <w:spacing w:line="362" w:lineRule="auto" w:before="1"/>
        <w:ind w:left="900" w:right="238" w:hanging="540"/>
        <w:jc w:val="both"/>
        <w:rPr>
          <w:sz w:val="24"/>
        </w:rPr>
      </w:pPr>
      <w:r>
        <w:rPr>
          <w:sz w:val="24"/>
        </w:rPr>
        <w:t>Romer, P. M. (1986). Increasing returns and long-run growth. </w:t>
      </w:r>
      <w:r>
        <w:rPr>
          <w:i/>
          <w:sz w:val="24"/>
        </w:rPr>
        <w:t>Journal of Political Economy, </w:t>
      </w:r>
      <w:r>
        <w:rPr>
          <w:sz w:val="24"/>
        </w:rPr>
        <w:t>94</w:t>
      </w:r>
      <w:r>
        <w:rPr>
          <w:spacing w:val="1"/>
          <w:sz w:val="24"/>
        </w:rPr>
        <w:t> 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1003-10037.</w:t>
      </w:r>
    </w:p>
    <w:p>
      <w:pPr>
        <w:pStyle w:val="BodyText"/>
        <w:spacing w:line="360" w:lineRule="auto"/>
        <w:ind w:left="900" w:right="237" w:hanging="540"/>
      </w:pPr>
      <w:r>
        <w:rPr/>
        <w:t>Rosenberg, C.B., &amp; Saavalainen, T.O., (1998). How to deal with Azerbaijan‘s oil boom: Policy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resource-rich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D.C.:</w:t>
      </w:r>
      <w:r>
        <w:rPr>
          <w:spacing w:val="1"/>
        </w:rPr>
        <w:t> </w:t>
      </w:r>
      <w:r>
        <w:rPr/>
        <w:t>Fonds</w:t>
      </w:r>
      <w:r>
        <w:rPr>
          <w:spacing w:val="1"/>
        </w:rPr>
        <w:t> </w:t>
      </w:r>
      <w:r>
        <w:rPr/>
        <w:t>Monétaire</w:t>
      </w:r>
      <w:r>
        <w:rPr>
          <w:spacing w:val="1"/>
        </w:rPr>
        <w:t> </w:t>
      </w:r>
      <w:r>
        <w:rPr/>
        <w:t>International. 1-43.</w:t>
      </w:r>
    </w:p>
    <w:p>
      <w:pPr>
        <w:pStyle w:val="BodyText"/>
        <w:spacing w:line="360" w:lineRule="auto"/>
        <w:ind w:left="900" w:right="236" w:hanging="540"/>
      </w:pPr>
      <w:r>
        <w:rPr/>
        <w:t>Rosenberg, N. (1983). The effects of energy supply characteristics on technology and 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Schurr,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Sonenblum,</w:t>
      </w:r>
      <w:r>
        <w:rPr>
          <w:spacing w:val="1"/>
        </w:rPr>
        <w:t> </w:t>
      </w:r>
      <w:r>
        <w:rPr/>
        <w:t>S. &amp; Wood,</w:t>
      </w:r>
      <w:r>
        <w:rPr>
          <w:spacing w:val="1"/>
        </w:rPr>
        <w:t> </w:t>
      </w:r>
      <w:r>
        <w:rPr/>
        <w:t>D.O.</w:t>
      </w:r>
      <w:r>
        <w:rPr>
          <w:spacing w:val="1"/>
        </w:rPr>
        <w:t> </w:t>
      </w:r>
      <w:r>
        <w:rPr/>
        <w:t>(Eds),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productivity and</w:t>
      </w:r>
      <w:r>
        <w:rPr>
          <w:spacing w:val="1"/>
        </w:rPr>
        <w:t> </w:t>
      </w:r>
      <w:r>
        <w:rPr/>
        <w:t>economic growth. Cambridge, Mass: Cambridge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360" w:lineRule="auto"/>
        <w:ind w:left="900" w:right="236" w:hanging="540"/>
      </w:pPr>
      <w:r>
        <w:rPr/>
        <w:t>Saibu, M. O. (2012). Oil price, energy consumption and macroeconomic performance: Impacts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implications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energy</w:t>
      </w:r>
      <w:r>
        <w:rPr>
          <w:spacing w:val="1"/>
        </w:rPr>
        <w:t> </w:t>
      </w:r>
      <w:r>
        <w:rPr/>
        <w:t>policy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A.</w:t>
      </w:r>
      <w:r>
        <w:rPr>
          <w:spacing w:val="6"/>
        </w:rPr>
        <w:t> </w:t>
      </w:r>
      <w:r>
        <w:rPr/>
        <w:t>Adenikinju,</w:t>
      </w:r>
      <w:r>
        <w:rPr>
          <w:spacing w:val="6"/>
        </w:rPr>
        <w:t> </w:t>
      </w:r>
      <w:r>
        <w:rPr/>
        <w:t>A.</w:t>
      </w:r>
      <w:r>
        <w:rPr>
          <w:spacing w:val="7"/>
        </w:rPr>
        <w:t> </w:t>
      </w:r>
      <w:r>
        <w:rPr/>
        <w:t>Iwayemi,</w:t>
      </w:r>
      <w:r>
        <w:rPr>
          <w:spacing w:val="5"/>
        </w:rPr>
        <w:t> </w:t>
      </w:r>
      <w:r>
        <w:rPr/>
        <w:t>&amp;</w:t>
      </w:r>
      <w:r>
        <w:rPr>
          <w:spacing w:val="4"/>
        </w:rPr>
        <w:t> </w:t>
      </w:r>
      <w:r>
        <w:rPr/>
        <w:t>W.</w:t>
      </w:r>
      <w:r>
        <w:rPr>
          <w:spacing w:val="9"/>
        </w:rPr>
        <w:t> </w:t>
      </w:r>
      <w:r>
        <w:rPr/>
        <w:t>Iledare</w:t>
      </w:r>
    </w:p>
    <w:p>
      <w:pPr>
        <w:spacing w:after="0" w:line="36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left="900" w:right="237"/>
      </w:pPr>
      <w:r>
        <w:rPr/>
        <w:t>(Eds.), Green energy and energy security: Options for Africa, Proceedings of the 2011</w:t>
      </w:r>
      <w:r>
        <w:rPr>
          <w:spacing w:val="1"/>
        </w:rPr>
        <w:t> </w:t>
      </w:r>
      <w:r>
        <w:rPr/>
        <w:t>NAEE</w:t>
      </w:r>
      <w:r>
        <w:rPr>
          <w:spacing w:val="-1"/>
        </w:rPr>
        <w:t> </w:t>
      </w:r>
      <w:r>
        <w:rPr/>
        <w:t>conference.</w:t>
      </w:r>
      <w:r>
        <w:rPr>
          <w:spacing w:val="2"/>
        </w:rPr>
        <w:t> </w:t>
      </w:r>
      <w:r>
        <w:rPr/>
        <w:t>Ibadan: Atlantis Books.</w:t>
      </w:r>
      <w:r>
        <w:rPr>
          <w:spacing w:val="3"/>
        </w:rPr>
        <w:t> </w:t>
      </w:r>
      <w:r>
        <w:rPr/>
        <w:t>Chapter</w:t>
      </w:r>
      <w:r>
        <w:rPr>
          <w:spacing w:val="-3"/>
        </w:rPr>
        <w:t> </w:t>
      </w:r>
      <w:r>
        <w:rPr/>
        <w:t>12.</w:t>
      </w:r>
    </w:p>
    <w:p>
      <w:pPr>
        <w:pStyle w:val="BodyText"/>
        <w:spacing w:before="1"/>
      </w:pPr>
      <w:r>
        <w:rPr/>
        <w:t>Salamah,</w:t>
      </w:r>
      <w:r>
        <w:rPr>
          <w:spacing w:val="10"/>
        </w:rPr>
        <w:t> </w:t>
      </w:r>
      <w:r>
        <w:rPr/>
        <w:t>M.G.</w:t>
      </w:r>
      <w:r>
        <w:rPr>
          <w:spacing w:val="68"/>
        </w:rPr>
        <w:t> </w:t>
      </w:r>
      <w:r>
        <w:rPr/>
        <w:t>(1996).</w:t>
      </w:r>
      <w:r>
        <w:rPr>
          <w:spacing w:val="72"/>
        </w:rPr>
        <w:t> </w:t>
      </w:r>
      <w:r>
        <w:rPr/>
        <w:t>Is</w:t>
      </w:r>
      <w:r>
        <w:rPr>
          <w:spacing w:val="71"/>
        </w:rPr>
        <w:t> </w:t>
      </w:r>
      <w:r>
        <w:rPr/>
        <w:t>a</w:t>
      </w:r>
      <w:r>
        <w:rPr>
          <w:spacing w:val="67"/>
        </w:rPr>
        <w:t> </w:t>
      </w:r>
      <w:r>
        <w:rPr/>
        <w:t>third</w:t>
      </w:r>
      <w:r>
        <w:rPr>
          <w:spacing w:val="68"/>
        </w:rPr>
        <w:t> </w:t>
      </w:r>
      <w:r>
        <w:rPr/>
        <w:t>oil</w:t>
      </w:r>
      <w:r>
        <w:rPr>
          <w:spacing w:val="69"/>
        </w:rPr>
        <w:t> </w:t>
      </w:r>
      <w:r>
        <w:rPr/>
        <w:t>crisis</w:t>
      </w:r>
      <w:r>
        <w:rPr>
          <w:spacing w:val="69"/>
        </w:rPr>
        <w:t> </w:t>
      </w:r>
      <w:r>
        <w:rPr/>
        <w:t>looming</w:t>
      </w:r>
      <w:r>
        <w:rPr>
          <w:spacing w:val="66"/>
        </w:rPr>
        <w:t> </w:t>
      </w:r>
      <w:r>
        <w:rPr/>
        <w:t>before</w:t>
      </w:r>
      <w:r>
        <w:rPr>
          <w:spacing w:val="66"/>
        </w:rPr>
        <w:t> </w:t>
      </w:r>
      <w:r>
        <w:rPr/>
        <w:t>the</w:t>
      </w:r>
      <w:r>
        <w:rPr>
          <w:spacing w:val="68"/>
        </w:rPr>
        <w:t> </w:t>
      </w:r>
      <w:r>
        <w:rPr/>
        <w:t>end</w:t>
      </w:r>
      <w:r>
        <w:rPr>
          <w:spacing w:val="70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1990s?.</w:t>
      </w:r>
      <w:r>
        <w:rPr>
          <w:spacing w:val="68"/>
        </w:rPr>
        <w:t> </w:t>
      </w:r>
      <w:r>
        <w:rPr/>
        <w:t>IAEE</w:t>
      </w:r>
    </w:p>
    <w:p>
      <w:pPr>
        <w:spacing w:before="136"/>
        <w:ind w:left="900" w:right="0" w:firstLine="0"/>
        <w:jc w:val="both"/>
        <w:rPr>
          <w:sz w:val="24"/>
        </w:rPr>
      </w:pPr>
      <w:r>
        <w:rPr>
          <w:i/>
          <w:sz w:val="24"/>
        </w:rPr>
        <w:t>Newsletter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quarter,</w:t>
      </w:r>
      <w:r>
        <w:rPr>
          <w:spacing w:val="-1"/>
          <w:sz w:val="24"/>
        </w:rPr>
        <w:t> </w:t>
      </w:r>
      <w:r>
        <w:rPr>
          <w:sz w:val="24"/>
        </w:rPr>
        <w:t>20-21,</w:t>
      </w:r>
      <w:r>
        <w:rPr>
          <w:spacing w:val="-1"/>
          <w:sz w:val="24"/>
        </w:rPr>
        <w:t> </w:t>
      </w:r>
      <w:r>
        <w:rPr>
          <w:sz w:val="24"/>
        </w:rPr>
        <w:t>26-27.</w:t>
      </w:r>
    </w:p>
    <w:p>
      <w:pPr>
        <w:pStyle w:val="BodyText"/>
        <w:tabs>
          <w:tab w:pos="3811" w:val="left" w:leader="none"/>
          <w:tab w:pos="6343" w:val="left" w:leader="none"/>
          <w:tab w:pos="9254" w:val="left" w:leader="none"/>
        </w:tabs>
        <w:spacing w:line="360" w:lineRule="auto" w:before="140"/>
        <w:ind w:left="900" w:right="238" w:hanging="540"/>
      </w:pPr>
      <w:r>
        <w:rPr/>
        <w:t>Sarel, M. (1996). Growth in East Asia: What we can and what we cannot infer. International</w:t>
      </w:r>
      <w:r>
        <w:rPr>
          <w:spacing w:val="1"/>
        </w:rPr>
        <w:t> </w:t>
      </w:r>
      <w:r>
        <w:rPr/>
        <w:t>Monetary</w:t>
        <w:tab/>
        <w:t>Fund.</w:t>
        <w:tab/>
        <w:t>Retrieved</w:t>
        <w:tab/>
      </w:r>
      <w:r>
        <w:rPr>
          <w:spacing w:val="-2"/>
        </w:rPr>
        <w:t>from</w:t>
      </w:r>
      <w:r>
        <w:rPr>
          <w:spacing w:val="-58"/>
        </w:rPr>
        <w:t> </w:t>
      </w:r>
      <w:r>
        <w:rPr/>
        <w:t>http://A:\Economic%20Issues%20I%20…Growth%20in%20East%20Asia.htm. 1-17.</w:t>
      </w:r>
    </w:p>
    <w:p>
      <w:pPr>
        <w:pStyle w:val="BodyText"/>
        <w:spacing w:line="360" w:lineRule="auto"/>
        <w:ind w:left="900" w:right="246" w:hanging="540"/>
      </w:pPr>
      <w:r>
        <w:rPr/>
        <w:t>Schurr,</w:t>
      </w:r>
      <w:r>
        <w:rPr>
          <w:spacing w:val="1"/>
        </w:rPr>
        <w:t> </w:t>
      </w:r>
      <w:r>
        <w:rPr/>
        <w:t>S.H.</w:t>
      </w:r>
      <w:r>
        <w:rPr>
          <w:spacing w:val="1"/>
        </w:rPr>
        <w:t> </w:t>
      </w:r>
      <w:r>
        <w:rPr/>
        <w:t>(1982).</w:t>
      </w:r>
      <w:r>
        <w:rPr>
          <w:spacing w:val="1"/>
        </w:rPr>
        <w:t> </w:t>
      </w:r>
      <w:r>
        <w:rPr/>
        <w:t>Energy efficiency and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efficiency: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Energy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/>
        <w:t>3(3), 3-14.</w:t>
      </w:r>
    </w:p>
    <w:p>
      <w:pPr>
        <w:pStyle w:val="BodyText"/>
        <w:spacing w:line="360" w:lineRule="auto"/>
        <w:ind w:left="900" w:right="237" w:hanging="540"/>
      </w:pPr>
      <w:r>
        <w:rPr/>
        <w:t>Schurr, S.H. (1984). Energy use, technological change and productive efficiency: an economic-</w:t>
      </w:r>
      <w:r>
        <w:rPr>
          <w:spacing w:val="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approach. </w:t>
      </w:r>
      <w:r>
        <w:rPr>
          <w:i/>
        </w:rPr>
        <w:t>Annual Review of Energy</w:t>
      </w:r>
      <w:r>
        <w:rPr/>
        <w:t>, 9,</w:t>
      </w:r>
      <w:r>
        <w:rPr>
          <w:spacing w:val="1"/>
        </w:rPr>
        <w:t> </w:t>
      </w:r>
      <w:r>
        <w:rPr/>
        <w:t>409-425.</w:t>
      </w:r>
    </w:p>
    <w:p>
      <w:pPr>
        <w:pStyle w:val="BodyText"/>
        <w:spacing w:line="360" w:lineRule="auto"/>
        <w:ind w:left="900" w:right="235" w:hanging="540"/>
      </w:pPr>
      <w:r>
        <w:rPr/>
        <w:t>Seiki, M. (1997). Technology transfer and national capacity enhancement. </w:t>
      </w:r>
      <w:r>
        <w:rPr>
          <w:i/>
        </w:rPr>
        <w:t>IAEE Newsletter</w:t>
      </w:r>
      <w:r>
        <w:rPr/>
        <w:t>,</w:t>
      </w:r>
      <w:r>
        <w:rPr>
          <w:spacing w:val="1"/>
        </w:rPr>
        <w:t> </w:t>
      </w:r>
      <w:r>
        <w:rPr/>
        <w:t>Summer,</w:t>
      </w:r>
      <w:r>
        <w:rPr>
          <w:spacing w:val="-2"/>
        </w:rPr>
        <w:t> </w:t>
      </w:r>
      <w:r>
        <w:rPr/>
        <w:t>28-29.</w:t>
      </w:r>
    </w:p>
    <w:p>
      <w:pPr>
        <w:pStyle w:val="BodyText"/>
        <w:spacing w:line="362" w:lineRule="auto"/>
        <w:ind w:left="900" w:right="240" w:hanging="540"/>
      </w:pPr>
      <w:r>
        <w:rPr/>
        <w:t>Shrestha, R.M. (2000). Estimation of international output-energy relation: Effects of alternative</w:t>
      </w:r>
      <w:r>
        <w:rPr>
          <w:spacing w:val="1"/>
        </w:rPr>
        <w:t> </w:t>
      </w:r>
      <w:r>
        <w:rPr/>
        <w:t>output</w:t>
      </w:r>
      <w:r>
        <w:rPr>
          <w:spacing w:val="-1"/>
        </w:rPr>
        <w:t> </w:t>
      </w:r>
      <w:r>
        <w:rPr/>
        <w:t>measures. </w:t>
      </w:r>
      <w:r>
        <w:rPr>
          <w:i/>
        </w:rPr>
        <w:t>Energy</w:t>
      </w:r>
      <w:r>
        <w:rPr>
          <w:i/>
          <w:spacing w:val="1"/>
        </w:rPr>
        <w:t> </w:t>
      </w:r>
      <w:r>
        <w:rPr>
          <w:i/>
        </w:rPr>
        <w:t>Economics</w:t>
      </w:r>
      <w:r>
        <w:rPr/>
        <w:t>, 22, 297-308.</w:t>
      </w:r>
    </w:p>
    <w:p>
      <w:pPr>
        <w:pStyle w:val="BodyText"/>
        <w:spacing w:line="360" w:lineRule="auto"/>
        <w:ind w:left="900" w:right="235" w:hanging="540"/>
      </w:pPr>
      <w:r>
        <w:rPr/>
        <w:t>Shuaibu, M. I., &amp; Oyinlola, M.A., (2014). Energy consumption, C02 emission and economic</w:t>
      </w:r>
      <w:r>
        <w:rPr>
          <w:spacing w:val="1"/>
        </w:rPr>
        <w:t> </w:t>
      </w:r>
      <w:r>
        <w:rPr/>
        <w:t>growth in Nigeria. In A. Adenikinju, A. Iwayemi &amp; W. Iledare (Eds.), Energy resource</w:t>
      </w:r>
      <w:r>
        <w:rPr>
          <w:spacing w:val="1"/>
        </w:rPr>
        <w:t> </w:t>
      </w:r>
      <w:r>
        <w:rPr/>
        <w:t>management in a federal system: Challenges, constraints and strategies; Proceedings of the</w:t>
      </w:r>
      <w:r>
        <w:rPr>
          <w:spacing w:val="1"/>
        </w:rPr>
        <w:t> </w:t>
      </w:r>
      <w:r>
        <w:rPr/>
        <w:t>2013</w:t>
      </w:r>
      <w:r>
        <w:rPr>
          <w:spacing w:val="-1"/>
        </w:rPr>
        <w:t> </w:t>
      </w:r>
      <w:r>
        <w:rPr/>
        <w:t>NAEE/IAEE conference.</w:t>
      </w:r>
      <w:r>
        <w:rPr>
          <w:spacing w:val="4"/>
        </w:rPr>
        <w:t> </w:t>
      </w:r>
      <w:r>
        <w:rPr/>
        <w:t>Ibadan:</w:t>
      </w:r>
      <w:r>
        <w:rPr>
          <w:spacing w:val="-1"/>
        </w:rPr>
        <w:t> </w:t>
      </w:r>
      <w:r>
        <w:rPr/>
        <w:t>Patrick</w:t>
      </w:r>
      <w:r>
        <w:rPr>
          <w:spacing w:val="-1"/>
        </w:rPr>
        <w:t> </w:t>
      </w:r>
      <w:r>
        <w:rPr/>
        <w:t>Edebor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Associates.</w:t>
      </w:r>
      <w:r>
        <w:rPr>
          <w:spacing w:val="-1"/>
        </w:rPr>
        <w:t> </w:t>
      </w:r>
      <w:r>
        <w:rPr/>
        <w:t>Chapter 41.</w:t>
      </w:r>
    </w:p>
    <w:p>
      <w:pPr>
        <w:pStyle w:val="BodyText"/>
        <w:spacing w:line="360" w:lineRule="auto"/>
        <w:ind w:left="900" w:right="242" w:hanging="540"/>
      </w:pPr>
      <w:r>
        <w:rPr/>
        <w:t>Singh, J. (2015). Catalyzing decentralized renewable energy market transformation: The Bijli</w:t>
      </w:r>
      <w:r>
        <w:rPr>
          <w:spacing w:val="1"/>
        </w:rPr>
        <w:t> </w:t>
      </w:r>
      <w:r>
        <w:rPr/>
        <w:t>experience.</w:t>
      </w:r>
      <w:r>
        <w:rPr>
          <w:spacing w:val="-1"/>
        </w:rPr>
        <w:t> </w:t>
      </w:r>
      <w:r>
        <w:rPr>
          <w:i/>
        </w:rPr>
        <w:t>Boiling Point</w:t>
      </w:r>
      <w:r>
        <w:rPr/>
        <w:t>,  2-6</w:t>
      </w:r>
    </w:p>
    <w:p>
      <w:pPr>
        <w:pStyle w:val="BodyText"/>
        <w:spacing w:line="360" w:lineRule="auto"/>
        <w:ind w:left="900" w:right="240" w:hanging="540"/>
      </w:pPr>
      <w:r>
        <w:rPr/>
        <w:t>Smith J.E., Churchill, R. A., &amp; Prucz, J., (1990). Clean engines – A combination of advanced</w:t>
      </w:r>
      <w:r>
        <w:rPr>
          <w:spacing w:val="1"/>
        </w:rPr>
        <w:t> </w:t>
      </w:r>
      <w:r>
        <w:rPr/>
        <w:t>materials and a new engine design. In A. Michrowsky (Ed.), New Energy Technology,</w:t>
      </w:r>
      <w:r>
        <w:rPr>
          <w:spacing w:val="1"/>
        </w:rPr>
        <w:t> </w:t>
      </w:r>
      <w:r>
        <w:rPr/>
        <w:t>Canada:</w:t>
      </w:r>
      <w:r>
        <w:rPr>
          <w:spacing w:val="1"/>
        </w:rPr>
        <w:t> </w:t>
      </w:r>
      <w:r>
        <w:rPr/>
        <w:t>ISBN 0-919969-22-4. 1-14.</w:t>
      </w:r>
    </w:p>
    <w:p>
      <w:pPr>
        <w:pStyle w:val="BodyText"/>
        <w:spacing w:line="360" w:lineRule="auto"/>
        <w:ind w:left="900" w:right="237" w:hanging="540"/>
      </w:pPr>
      <w:r>
        <w:rPr/>
        <w:t>Sokona,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Thoamas,</w:t>
      </w:r>
      <w:r>
        <w:rPr>
          <w:spacing w:val="1"/>
        </w:rPr>
        <w:t> </w:t>
      </w:r>
      <w:r>
        <w:rPr/>
        <w:t>J.P.,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Widening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Africa:</w:t>
      </w:r>
      <w:r>
        <w:rPr>
          <w:spacing w:val="-57"/>
        </w:rPr>
        <w:t> </w:t>
      </w:r>
      <w:r>
        <w:rPr/>
        <w:t>Looking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future.  Monde: World Bank User.</w:t>
      </w:r>
      <w:r>
        <w:rPr>
          <w:spacing w:val="1"/>
        </w:rPr>
        <w:t> </w:t>
      </w:r>
      <w:r>
        <w:rPr/>
        <w:t>1-6.</w:t>
      </w:r>
    </w:p>
    <w:p>
      <w:pPr>
        <w:pStyle w:val="BodyText"/>
        <w:spacing w:line="360" w:lineRule="auto"/>
        <w:ind w:left="900" w:right="236" w:hanging="540"/>
      </w:pPr>
      <w:r>
        <w:rPr/>
        <w:t>Speth,</w:t>
      </w:r>
      <w:r>
        <w:rPr>
          <w:spacing w:val="1"/>
        </w:rPr>
        <w:t> </w:t>
      </w:r>
      <w:r>
        <w:rPr/>
        <w:t>J.G.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Forward-Energy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Rio: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 Programme in collaboration with International Energy Initiative and Energy</w:t>
      </w:r>
      <w:r>
        <w:rPr>
          <w:spacing w:val="1"/>
        </w:rPr>
        <w:t> </w:t>
      </w:r>
      <w:r>
        <w:rPr/>
        <w:t>21, Stockholm Environment Institute and in consultation with Secretariat of the 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Commission on</w:t>
      </w:r>
      <w:r>
        <w:rPr>
          <w:spacing w:val="-2"/>
        </w:rPr>
        <w:t> </w:t>
      </w:r>
      <w:r>
        <w:rPr/>
        <w:t>Sustainable Development.</w:t>
      </w:r>
    </w:p>
    <w:p>
      <w:pPr>
        <w:pStyle w:val="BodyText"/>
        <w:spacing w:line="360" w:lineRule="auto"/>
        <w:ind w:left="900" w:right="236" w:hanging="540"/>
      </w:pPr>
      <w:r>
        <w:rPr/>
        <w:t>Standing, H. (2002). Understanding the links between energy, poverty and gender.   </w:t>
      </w:r>
      <w:r>
        <w:rPr>
          <w:i/>
        </w:rPr>
        <w:t>Boiling</w:t>
      </w:r>
      <w:r>
        <w:rPr>
          <w:i/>
          <w:spacing w:val="1"/>
        </w:rPr>
        <w:t> </w:t>
      </w:r>
      <w:r>
        <w:rPr>
          <w:i/>
        </w:rPr>
        <w:t>Point</w:t>
      </w:r>
      <w:r>
        <w:rPr/>
        <w:t>, 48, 11.</w:t>
      </w:r>
    </w:p>
    <w:p>
      <w:pPr>
        <w:spacing w:after="0" w:line="360" w:lineRule="auto"/>
        <w:sectPr>
          <w:pgSz w:w="12240" w:h="15840"/>
          <w:pgMar w:header="0" w:footer="987" w:top="1360" w:bottom="1200" w:left="1080" w:right="1200"/>
        </w:sectPr>
      </w:pPr>
    </w:p>
    <w:p>
      <w:pPr>
        <w:pStyle w:val="BodyText"/>
        <w:spacing w:line="360" w:lineRule="auto" w:before="74"/>
        <w:ind w:left="900" w:right="241" w:hanging="540"/>
      </w:pPr>
      <w:r>
        <w:rPr/>
        <w:t>Stevens, P. (2000). An introduction to energy economics. In P. Stevens (Ed.) The economics of</w:t>
      </w:r>
      <w:r>
        <w:rPr>
          <w:spacing w:val="1"/>
        </w:rPr>
        <w:t> </w:t>
      </w:r>
      <w:r>
        <w:rPr/>
        <w:t>energy.</w:t>
      </w:r>
      <w:r>
        <w:rPr>
          <w:spacing w:val="-1"/>
        </w:rPr>
        <w:t> </w:t>
      </w:r>
      <w:r>
        <w:rPr/>
        <w:t>1, Edward Elgar,</w:t>
      </w:r>
      <w:r>
        <w:rPr>
          <w:spacing w:val="1"/>
        </w:rPr>
        <w:t> </w:t>
      </w:r>
      <w:r>
        <w:rPr/>
        <w:t>Cheltenham.</w:t>
      </w:r>
    </w:p>
    <w:p>
      <w:pPr>
        <w:pStyle w:val="BodyText"/>
        <w:spacing w:line="360" w:lineRule="auto" w:before="1"/>
        <w:ind w:left="900" w:right="242" w:hanging="540"/>
      </w:pPr>
      <w:r>
        <w:rPr/>
        <w:t>Strachan, S. (1990). Development on the flexible mirror. In A. Michrowsky (Ed.), New Energy</w:t>
      </w:r>
      <w:r>
        <w:rPr>
          <w:spacing w:val="1"/>
        </w:rPr>
        <w:t> </w:t>
      </w:r>
      <w:r>
        <w:rPr/>
        <w:t>Technology.</w:t>
      </w:r>
      <w:r>
        <w:rPr>
          <w:spacing w:val="-1"/>
        </w:rPr>
        <w:t> </w:t>
      </w:r>
      <w:r>
        <w:rPr/>
        <w:t>Canada:</w:t>
      </w:r>
      <w:r>
        <w:rPr>
          <w:spacing w:val="2"/>
        </w:rPr>
        <w:t> </w:t>
      </w:r>
      <w:r>
        <w:rPr/>
        <w:t>ISBN 0-919969-22-4. 1-2.</w:t>
      </w:r>
    </w:p>
    <w:p>
      <w:pPr>
        <w:pStyle w:val="BodyText"/>
        <w:spacing w:line="360" w:lineRule="auto"/>
        <w:ind w:left="900" w:right="242" w:hanging="540"/>
      </w:pPr>
      <w:r>
        <w:rPr/>
        <w:t>Sun,</w:t>
      </w:r>
      <w:r>
        <w:rPr>
          <w:spacing w:val="1"/>
        </w:rPr>
        <w:t> </w:t>
      </w:r>
      <w:r>
        <w:rPr/>
        <w:t>J.W.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intensity: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decomposition model. </w:t>
      </w:r>
      <w:r>
        <w:rPr>
          <w:i/>
        </w:rPr>
        <w:t>Energy Economics</w:t>
      </w:r>
      <w:r>
        <w:rPr/>
        <w:t>, 20 (1),</w:t>
      </w:r>
      <w:r>
        <w:rPr>
          <w:spacing w:val="2"/>
        </w:rPr>
        <w:t> </w:t>
      </w:r>
      <w:r>
        <w:rPr/>
        <w:t>85-100.</w:t>
      </w:r>
    </w:p>
    <w:p>
      <w:pPr>
        <w:pStyle w:val="BodyText"/>
        <w:spacing w:line="360" w:lineRule="auto"/>
        <w:ind w:left="900" w:right="238" w:hanging="540"/>
      </w:pPr>
      <w:r>
        <w:rPr/>
        <w:t>Takahashi, M., &amp; Asano, H., (2011). An assessment study of energy efficiency policy measures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Japanese</w:t>
      </w:r>
      <w:r>
        <w:rPr>
          <w:spacing w:val="-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sector.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Energy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/>
        <w:t>(Special</w:t>
      </w:r>
      <w:r>
        <w:rPr>
          <w:spacing w:val="2"/>
        </w:rPr>
        <w:t> </w:t>
      </w:r>
      <w:r>
        <w:rPr/>
        <w:t>Issue</w:t>
      </w:r>
      <w:r>
        <w:rPr>
          <w:spacing w:val="-1"/>
        </w:rPr>
        <w:t> </w:t>
      </w:r>
      <w:r>
        <w:rPr/>
        <w:t>1), 32, 243-260.</w:t>
      </w:r>
    </w:p>
    <w:p>
      <w:pPr>
        <w:pStyle w:val="BodyText"/>
        <w:spacing w:line="360" w:lineRule="auto"/>
        <w:ind w:left="900" w:right="239" w:hanging="540"/>
      </w:pPr>
      <w:r>
        <w:rPr/>
        <w:t>Tamuno, T. N. (2011). Oil wars in the Niger Delta (1849-2009).Stirling-Horden Publishers,</w:t>
      </w:r>
      <w:r>
        <w:rPr>
          <w:spacing w:val="1"/>
        </w:rPr>
        <w:t> </w:t>
      </w:r>
      <w:r>
        <w:rPr/>
        <w:t>Ibadan,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360" w:lineRule="auto"/>
        <w:ind w:left="900" w:right="235" w:hanging="540"/>
      </w:pPr>
      <w:r>
        <w:rPr/>
        <w:t>Tchokote, J. &amp; Kamdem, M.K. (2013). Access to solar energy in rural areas: A case study of</w:t>
      </w:r>
      <w:r>
        <w:rPr>
          <w:spacing w:val="1"/>
        </w:rPr>
        <w:t> </w:t>
      </w:r>
      <w:r>
        <w:rPr/>
        <w:t>Cameroon. In A. Adenikinju, A. Iwayemi &amp; W. Iledare (Eds.), Energy technology and</w:t>
      </w:r>
      <w:r>
        <w:rPr>
          <w:spacing w:val="1"/>
        </w:rPr>
        <w:t> </w:t>
      </w:r>
      <w:r>
        <w:rPr/>
        <w:t>infrastructure for development. Proceedings of the 2012 NAEE conference Ibadan: Atlantis</w:t>
      </w:r>
      <w:r>
        <w:rPr>
          <w:spacing w:val="-57"/>
        </w:rPr>
        <w:t> </w:t>
      </w:r>
      <w:r>
        <w:rPr/>
        <w:t>Books.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38.</w:t>
      </w:r>
    </w:p>
    <w:p>
      <w:pPr>
        <w:pStyle w:val="BodyText"/>
        <w:spacing w:line="360" w:lineRule="auto" w:before="1"/>
        <w:ind w:left="900" w:right="234" w:hanging="540"/>
      </w:pPr>
      <w:r>
        <w:rPr/>
        <w:t>Tempest,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>
          <w:i/>
        </w:rPr>
        <w:t>IAEE</w:t>
      </w:r>
      <w:r>
        <w:rPr>
          <w:i/>
          <w:spacing w:val="1"/>
        </w:rPr>
        <w:t> </w:t>
      </w:r>
      <w:r>
        <w:rPr>
          <w:i/>
        </w:rPr>
        <w:t>Newsletter</w:t>
      </w:r>
      <w:r>
        <w:rPr/>
        <w:t>;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Quarter,</w:t>
      </w:r>
      <w:r>
        <w:rPr>
          <w:spacing w:val="-2"/>
        </w:rPr>
        <w:t> </w:t>
      </w:r>
      <w:r>
        <w:rPr/>
        <w:t>15-17.</w:t>
      </w:r>
    </w:p>
    <w:p>
      <w:pPr>
        <w:pStyle w:val="BodyText"/>
        <w:spacing w:line="360" w:lineRule="auto"/>
        <w:ind w:left="900" w:right="237" w:hanging="540"/>
      </w:pPr>
      <w:r>
        <w:rPr/>
        <w:t>Thompson, A.A., &amp; Formby, J.P., (1993). Economics of the firm: Theory and practice (6th ed.)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Jersey: Prentice</w:t>
      </w:r>
      <w:r>
        <w:rPr>
          <w:spacing w:val="-1"/>
        </w:rPr>
        <w:t> </w:t>
      </w:r>
      <w:r>
        <w:rPr/>
        <w:t>Hall.</w:t>
      </w:r>
      <w:r>
        <w:rPr>
          <w:spacing w:val="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spacing w:line="360" w:lineRule="auto"/>
        <w:ind w:left="900" w:right="239" w:hanging="540"/>
      </w:pPr>
      <w:r>
        <w:rPr/>
        <w:t>Todaro, M. P., &amp; Smith, S. C., (2003). Economic development; (8th ed.), Singapore: Pearson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(Singapore) Pte</w:t>
      </w:r>
      <w:r>
        <w:rPr>
          <w:spacing w:val="1"/>
        </w:rPr>
        <w:t> </w:t>
      </w:r>
      <w:r>
        <w:rPr/>
        <w:t>Ltd.</w:t>
      </w:r>
      <w:r>
        <w:rPr>
          <w:spacing w:val="2"/>
        </w:rPr>
        <w:t> </w:t>
      </w:r>
      <w:r>
        <w:rPr/>
        <w:t>64.</w:t>
      </w:r>
    </w:p>
    <w:p>
      <w:pPr>
        <w:pStyle w:val="BodyText"/>
        <w:spacing w:line="360" w:lineRule="auto"/>
        <w:ind w:left="900" w:right="241" w:hanging="540"/>
      </w:pPr>
      <w:r>
        <w:rPr/>
        <w:t>Toman, M.A., &amp; Jemelkova, B., (2003). Energy and economic development: An assessment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knowledge.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Energy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 24(4), 93-112.</w:t>
      </w:r>
    </w:p>
    <w:p>
      <w:pPr>
        <w:pStyle w:val="BodyText"/>
        <w:spacing w:line="360" w:lineRule="auto" w:before="1"/>
        <w:ind w:left="900" w:right="239" w:hanging="540"/>
      </w:pPr>
      <w:r>
        <w:rPr/>
        <w:t>Trindade, S. C. (2003, February 26). Beyond petroleum: Towards a biomass-based energy future.</w:t>
      </w:r>
      <w:r>
        <w:rPr>
          <w:spacing w:val="-57"/>
        </w:rPr>
        <w:t> </w:t>
      </w:r>
      <w:r>
        <w:rPr/>
        <w:t>Energy</w:t>
      </w:r>
      <w:r>
        <w:rPr>
          <w:spacing w:val="1"/>
        </w:rPr>
        <w:t> </w:t>
      </w:r>
      <w:r>
        <w:rPr/>
        <w:t>Week;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Exhibition,</w:t>
      </w:r>
      <w:r>
        <w:rPr>
          <w:spacing w:val="1"/>
        </w:rPr>
        <w:t> </w:t>
      </w:r>
      <w:r>
        <w:rPr/>
        <w:t>Preston</w:t>
      </w:r>
      <w:r>
        <w:rPr>
          <w:spacing w:val="61"/>
        </w:rPr>
        <w:t> </w:t>
      </w:r>
      <w:r>
        <w:rPr/>
        <w:t>Auditorium,</w:t>
      </w:r>
      <w:r>
        <w:rPr>
          <w:spacing w:val="1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D.C : The</w:t>
      </w:r>
      <w:r>
        <w:rPr>
          <w:spacing w:val="-1"/>
        </w:rPr>
        <w:t> </w:t>
      </w:r>
      <w:r>
        <w:rPr/>
        <w:t>World Bank.</w:t>
      </w:r>
    </w:p>
    <w:p>
      <w:pPr>
        <w:pStyle w:val="BodyText"/>
        <w:spacing w:line="360" w:lineRule="auto"/>
        <w:ind w:left="900" w:right="241" w:hanging="540"/>
      </w:pPr>
      <w:r>
        <w:rPr/>
        <w:t>Uche,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piracy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Guinea.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Gas;</w:t>
      </w:r>
      <w:r>
        <w:rPr>
          <w:spacing w:val="1"/>
        </w:rPr>
        <w:t> </w:t>
      </w:r>
      <w:r>
        <w:rPr/>
        <w:t>September/October.</w:t>
      </w:r>
      <w:r>
        <w:rPr>
          <w:spacing w:val="59"/>
        </w:rPr>
        <w:t> </w:t>
      </w:r>
      <w:r>
        <w:rPr/>
        <w:t>13.</w:t>
      </w:r>
    </w:p>
    <w:p>
      <w:pPr>
        <w:pStyle w:val="BodyText"/>
        <w:spacing w:line="360" w:lineRule="auto"/>
        <w:ind w:left="900" w:right="238" w:hanging="540"/>
      </w:pPr>
      <w:r>
        <w:rPr/>
        <w:t>Uiterkamp, A.J.M. (n.d.). Energy consumption: efficiency and conservation. Groningen: IVEM</w:t>
      </w:r>
      <w:r>
        <w:rPr>
          <w:spacing w:val="1"/>
        </w:rPr>
        <w:t> </w:t>
      </w:r>
      <w:r>
        <w:rPr/>
        <w:t>center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Energy</w:t>
      </w:r>
      <w:r>
        <w:rPr>
          <w:spacing w:val="-5"/>
        </w:rPr>
        <w:t> </w:t>
      </w:r>
      <w:r>
        <w:rPr/>
        <w:t>and Environmental Studies;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Groningen.</w:t>
      </w:r>
      <w:r>
        <w:rPr>
          <w:spacing w:val="3"/>
        </w:rPr>
        <w:t> </w:t>
      </w:r>
      <w:r>
        <w:rPr/>
        <w:t>111-115.</w:t>
      </w:r>
    </w:p>
    <w:p>
      <w:pPr>
        <w:pStyle w:val="BodyText"/>
      </w:pPr>
      <w:r>
        <w:rPr/>
        <w:t>UNDP</w:t>
      </w:r>
      <w:r>
        <w:rPr>
          <w:spacing w:val="-1"/>
        </w:rPr>
        <w:t> </w:t>
      </w:r>
      <w:r>
        <w:rPr/>
        <w:t>(1997).</w:t>
      </w:r>
      <w:r>
        <w:rPr>
          <w:spacing w:val="59"/>
        </w:rPr>
        <w:t> </w:t>
      </w:r>
      <w:r>
        <w:rPr/>
        <w:t>Energy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Rio: Prospects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challenge.</w:t>
      </w:r>
      <w:r>
        <w:rPr>
          <w:spacing w:val="-1"/>
        </w:rPr>
        <w:t> </w:t>
      </w:r>
      <w:r>
        <w:rPr/>
        <w:t>Chapter 3.</w:t>
      </w:r>
    </w:p>
    <w:p>
      <w:pPr>
        <w:spacing w:after="0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left="900" w:right="234" w:hanging="540"/>
      </w:pPr>
      <w:r>
        <w:rPr/>
        <w:t>UNDP</w:t>
      </w:r>
      <w:r>
        <w:rPr>
          <w:spacing w:val="1"/>
        </w:rPr>
        <w:t> </w:t>
      </w:r>
      <w:r>
        <w:rPr/>
        <w:t>(2006). New technologies,</w:t>
      </w:r>
      <w:r>
        <w:rPr>
          <w:spacing w:val="1"/>
        </w:rPr>
        <w:t> </w:t>
      </w:r>
      <w:r>
        <w:rPr/>
        <w:t>new possibilities.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initiative for sustainable energy</w:t>
      </w:r>
      <w:r>
        <w:rPr>
          <w:spacing w:val="1"/>
        </w:rPr>
        <w:t> </w:t>
      </w:r>
      <w:r>
        <w:rPr/>
        <w:t>HYPERLINK.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http://A:\\UNISE:11_New"</w:t>
      </w:r>
      <w:r>
        <w:rPr>
          <w:spacing w:val="1"/>
        </w:rPr>
        <w:t> </w:t>
      </w:r>
      <w:r>
        <w:rPr/>
        <w:t>file://A:\UNISE:11_New</w:t>
      </w:r>
      <w:r>
        <w:rPr>
          <w:spacing w:val="1"/>
        </w:rPr>
        <w:t> </w:t>
      </w:r>
      <w:r>
        <w:rPr/>
        <w:t>Technologies,</w:t>
      </w:r>
      <w:r>
        <w:rPr>
          <w:spacing w:val="-1"/>
        </w:rPr>
        <w:t> </w:t>
      </w:r>
      <w:r>
        <w:rPr/>
        <w:t>New Possibilities. htm</w:t>
      </w:r>
      <w:r>
        <w:rPr>
          <w:spacing w:val="2"/>
        </w:rPr>
        <w:t> </w:t>
      </w:r>
      <w:r>
        <w:rPr/>
        <w:t>. 1-23.</w:t>
      </w:r>
    </w:p>
    <w:p>
      <w:pPr>
        <w:pStyle w:val="BodyText"/>
        <w:spacing w:line="360" w:lineRule="auto"/>
        <w:ind w:left="900" w:right="235" w:hanging="540"/>
      </w:pPr>
      <w:r>
        <w:rPr/>
        <w:t>UNDP &amp; Practical Action (2009). Expanding energy access in developing countries. Practical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spacing w:line="360" w:lineRule="auto"/>
        <w:ind w:left="900" w:right="234" w:hanging="480"/>
      </w:pPr>
      <w:r>
        <w:rPr/>
        <w:t>United Nations Environment Project (2006). Kenya: Integrated assessment of the energy policy</w:t>
      </w:r>
      <w:r>
        <w:rPr>
          <w:spacing w:val="1"/>
        </w:rPr>
        <w:t> </w:t>
      </w:r>
      <w:r>
        <w:rPr/>
        <w:t>(3rd</w:t>
      </w:r>
      <w:r>
        <w:rPr>
          <w:spacing w:val="-1"/>
        </w:rPr>
        <w:t> </w:t>
      </w:r>
      <w:r>
        <w:rPr/>
        <w:t>ed.),</w:t>
      </w:r>
      <w:r>
        <w:rPr>
          <w:spacing w:val="1"/>
        </w:rPr>
        <w:t> </w:t>
      </w:r>
      <w:r>
        <w:rPr/>
        <w:t>Auckland: McGraw-Hill</w:t>
      </w:r>
      <w:r>
        <w:rPr>
          <w:spacing w:val="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Editions.</w:t>
      </w:r>
    </w:p>
    <w:p>
      <w:pPr>
        <w:pStyle w:val="BodyText"/>
      </w:pPr>
      <w:r>
        <w:rPr/>
        <w:t>UNFCC</w:t>
      </w:r>
      <w:r>
        <w:rPr>
          <w:spacing w:val="-1"/>
        </w:rPr>
        <w:t> </w:t>
      </w:r>
      <w:r>
        <w:rPr/>
        <w:t>(1995).</w:t>
      </w:r>
      <w:r>
        <w:rPr>
          <w:spacing w:val="58"/>
        </w:rPr>
        <w:t> </w:t>
      </w:r>
      <w:r>
        <w:rPr/>
        <w:t>Greenhouse</w:t>
      </w:r>
      <w:r>
        <w:rPr>
          <w:spacing w:val="-2"/>
        </w:rPr>
        <w:t> </w:t>
      </w:r>
      <w:r>
        <w:rPr/>
        <w:t>gas</w:t>
      </w:r>
      <w:r>
        <w:rPr>
          <w:spacing w:val="-1"/>
        </w:rPr>
        <w:t> </w:t>
      </w:r>
      <w:r>
        <w:rPr/>
        <w:t>mitigation assessment: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guidebook.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7.</w:t>
      </w:r>
    </w:p>
    <w:p>
      <w:pPr>
        <w:pStyle w:val="BodyText"/>
        <w:spacing w:line="360" w:lineRule="auto" w:before="139"/>
        <w:ind w:left="900" w:right="238" w:hanging="540"/>
      </w:pPr>
      <w:r>
        <w:rPr/>
        <w:t>United Nations Development Programme (2010). The human development index (HDI). New</w:t>
      </w:r>
      <w:r>
        <w:rPr>
          <w:spacing w:val="1"/>
        </w:rPr>
        <w:t> </w:t>
      </w:r>
      <w:r>
        <w:rPr/>
        <w:t>York:</w:t>
      </w:r>
      <w:r>
        <w:rPr>
          <w:spacing w:val="-1"/>
        </w:rPr>
        <w:t> </w:t>
      </w:r>
      <w:r>
        <w:rPr/>
        <w:t>Human Development Report Office, 1998-2009.</w:t>
      </w:r>
    </w:p>
    <w:p>
      <w:pPr>
        <w:pStyle w:val="BodyText"/>
        <w:spacing w:line="360" w:lineRule="auto"/>
        <w:ind w:left="900" w:right="238" w:hanging="540"/>
      </w:pPr>
      <w:r>
        <w:rPr/>
        <w:t>Villa, P. (1998). Evolution sur longue période de l‘intensité énergetique. Paris: Centre d‘ études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et d‘informations internationales.</w:t>
      </w:r>
      <w:r>
        <w:rPr>
          <w:spacing w:val="2"/>
        </w:rPr>
        <w:t> </w:t>
      </w:r>
      <w:r>
        <w:rPr/>
        <w:t>1-68.</w:t>
      </w:r>
    </w:p>
    <w:p>
      <w:pPr>
        <w:pStyle w:val="BodyText"/>
        <w:spacing w:line="360" w:lineRule="auto"/>
        <w:ind w:left="900" w:right="235" w:hanging="540"/>
      </w:pPr>
      <w:r>
        <w:rPr/>
        <w:t>Voogt, M., Von Wees, M., de Raad, A., Maly, M., Spitz, J., de Groot, A., &amp; van Leeuwen, A.,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Czeck</w:t>
      </w:r>
      <w:r>
        <w:rPr>
          <w:spacing w:val="1"/>
        </w:rPr>
        <w:t> </w:t>
      </w:r>
      <w:r>
        <w:rPr/>
        <w:t>Republic.</w:t>
      </w:r>
      <w:r>
        <w:rPr>
          <w:spacing w:val="1"/>
        </w:rPr>
        <w:t> </w:t>
      </w:r>
      <w:r>
        <w:rPr>
          <w:i/>
        </w:rPr>
        <w:t>IAEE</w:t>
      </w:r>
      <w:r>
        <w:rPr>
          <w:i/>
          <w:spacing w:val="1"/>
        </w:rPr>
        <w:t> </w:t>
      </w:r>
      <w:r>
        <w:rPr>
          <w:i/>
        </w:rPr>
        <w:t>Newsletter</w:t>
      </w:r>
      <w:r>
        <w:rPr/>
        <w:t>,</w:t>
      </w:r>
      <w:r>
        <w:rPr>
          <w:spacing w:val="-1"/>
        </w:rPr>
        <w:t> </w:t>
      </w:r>
      <w:r>
        <w:rPr/>
        <w:t>Second quarter, 4-7.</w:t>
      </w:r>
    </w:p>
    <w:p>
      <w:pPr>
        <w:pStyle w:val="BodyText"/>
        <w:spacing w:line="360" w:lineRule="auto"/>
        <w:ind w:left="900" w:right="240" w:hanging="480"/>
      </w:pPr>
      <w:r>
        <w:rPr/>
        <w:t>World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tomorrow‘s</w:t>
      </w:r>
      <w:r>
        <w:rPr>
          <w:spacing w:val="-1"/>
        </w:rPr>
        <w:t> </w:t>
      </w:r>
      <w:r>
        <w:rPr/>
        <w:t>world-Acting</w:t>
      </w:r>
      <w:r>
        <w:rPr>
          <w:spacing w:val="-3"/>
        </w:rPr>
        <w:t> </w:t>
      </w:r>
      <w:r>
        <w:rPr/>
        <w:t>now! World Energy</w:t>
      </w:r>
      <w:r>
        <w:rPr>
          <w:spacing w:val="-5"/>
        </w:rPr>
        <w:t> </w:t>
      </w:r>
      <w:r>
        <w:rPr/>
        <w:t>Council Publications, pp. 1-5.</w:t>
      </w:r>
    </w:p>
    <w:p>
      <w:pPr>
        <w:pStyle w:val="BodyText"/>
      </w:pPr>
      <w:r>
        <w:rPr/>
        <w:t>Weyant,</w:t>
      </w:r>
      <w:r>
        <w:rPr>
          <w:spacing w:val="20"/>
        </w:rPr>
        <w:t> </w:t>
      </w:r>
      <w:r>
        <w:rPr/>
        <w:t>J.P.,</w:t>
      </w:r>
      <w:r>
        <w:rPr>
          <w:spacing w:val="21"/>
        </w:rPr>
        <w:t> </w:t>
      </w:r>
      <w:r>
        <w:rPr/>
        <w:t>&amp;</w:t>
      </w:r>
      <w:r>
        <w:rPr>
          <w:spacing w:val="19"/>
        </w:rPr>
        <w:t> </w:t>
      </w:r>
      <w:r>
        <w:rPr/>
        <w:t>Hill,</w:t>
      </w:r>
      <w:r>
        <w:rPr>
          <w:spacing w:val="21"/>
        </w:rPr>
        <w:t> </w:t>
      </w:r>
      <w:r>
        <w:rPr/>
        <w:t>J.N.,</w:t>
      </w:r>
      <w:r>
        <w:rPr>
          <w:spacing w:val="21"/>
        </w:rPr>
        <w:t> </w:t>
      </w:r>
      <w:r>
        <w:rPr/>
        <w:t>(1999).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costs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Kyoto</w:t>
      </w:r>
      <w:r>
        <w:rPr>
          <w:spacing w:val="21"/>
        </w:rPr>
        <w:t> </w:t>
      </w:r>
      <w:r>
        <w:rPr/>
        <w:t>protocol: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multi-model</w:t>
      </w:r>
      <w:r>
        <w:rPr>
          <w:spacing w:val="21"/>
        </w:rPr>
        <w:t> </w:t>
      </w:r>
      <w:r>
        <w:rPr/>
        <w:t>evaluation.</w:t>
      </w:r>
    </w:p>
    <w:p>
      <w:pPr>
        <w:spacing w:before="139"/>
        <w:ind w:left="900" w:right="0" w:firstLine="0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(Special</w:t>
      </w:r>
      <w:r>
        <w:rPr>
          <w:spacing w:val="1"/>
          <w:sz w:val="24"/>
        </w:rPr>
        <w:t> </w:t>
      </w:r>
      <w:r>
        <w:rPr>
          <w:sz w:val="24"/>
        </w:rPr>
        <w:t>Issue),</w:t>
      </w:r>
      <w:r>
        <w:rPr>
          <w:spacing w:val="-1"/>
          <w:sz w:val="24"/>
        </w:rPr>
        <w:t> </w:t>
      </w:r>
      <w:r>
        <w:rPr>
          <w:sz w:val="24"/>
        </w:rPr>
        <w:t>vi-xiiv.</w:t>
      </w:r>
    </w:p>
    <w:p>
      <w:pPr>
        <w:pStyle w:val="BodyText"/>
        <w:spacing w:line="360" w:lineRule="auto" w:before="137"/>
        <w:ind w:left="900" w:right="233" w:hanging="540"/>
      </w:pPr>
      <w:r>
        <w:rPr/>
        <w:t>Wilkinson, R. (2002). The impact of energy infrastructure projects on poverty. </w:t>
      </w:r>
      <w:r>
        <w:rPr>
          <w:i/>
        </w:rPr>
        <w:t>Boiling Point</w:t>
      </w:r>
      <w:r>
        <w:rPr/>
        <w:t>, 48,</w:t>
      </w:r>
      <w:r>
        <w:rPr>
          <w:spacing w:val="-57"/>
        </w:rPr>
        <w:t> </w:t>
      </w:r>
      <w:r>
        <w:rPr/>
        <w:t>16-19.</w:t>
      </w:r>
    </w:p>
    <w:p>
      <w:pPr>
        <w:pStyle w:val="BodyText"/>
        <w:spacing w:line="360" w:lineRule="auto"/>
        <w:ind w:left="900" w:right="238" w:hanging="540"/>
      </w:pPr>
      <w:r>
        <w:rPr/>
        <w:t>Wing,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Eckaus,</w:t>
      </w:r>
      <w:r>
        <w:rPr>
          <w:spacing w:val="1"/>
        </w:rPr>
        <w:t> </w:t>
      </w:r>
      <w:r>
        <w:rPr/>
        <w:t>R.S.,</w:t>
      </w:r>
      <w:r>
        <w:rPr>
          <w:spacing w:val="1"/>
        </w:rPr>
        <w:t> </w:t>
      </w:r>
      <w:r>
        <w:rPr/>
        <w:t>(2004a).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intensity: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 for long-run CO2 emission projections. </w:t>
      </w:r>
      <w:r>
        <w:rPr>
          <w:i/>
        </w:rPr>
        <w:t>Journal of Policy Modeling</w:t>
      </w:r>
      <w:r>
        <w:rPr/>
        <w:t>, 19(4),</w:t>
      </w:r>
      <w:r>
        <w:rPr>
          <w:spacing w:val="1"/>
        </w:rPr>
        <w:t> </w:t>
      </w:r>
      <w:r>
        <w:rPr/>
        <w:t>417-440.</w:t>
      </w:r>
    </w:p>
    <w:p>
      <w:pPr>
        <w:pStyle w:val="BodyText"/>
        <w:spacing w:before="2"/>
      </w:pPr>
      <w:r>
        <w:rPr/>
        <w:t>Wing,</w:t>
      </w:r>
      <w:r>
        <w:rPr>
          <w:spacing w:val="27"/>
        </w:rPr>
        <w:t> </w:t>
      </w:r>
      <w:r>
        <w:rPr/>
        <w:t>S.,</w:t>
      </w:r>
      <w:r>
        <w:rPr>
          <w:spacing w:val="28"/>
        </w:rPr>
        <w:t> </w:t>
      </w:r>
      <w:r>
        <w:rPr/>
        <w:t>&amp;</w:t>
      </w:r>
      <w:r>
        <w:rPr>
          <w:spacing w:val="26"/>
        </w:rPr>
        <w:t> </w:t>
      </w:r>
      <w:r>
        <w:rPr/>
        <w:t>Eckaus,</w:t>
      </w:r>
      <w:r>
        <w:rPr>
          <w:spacing w:val="28"/>
        </w:rPr>
        <w:t> </w:t>
      </w:r>
      <w:r>
        <w:rPr/>
        <w:t>R.S.</w:t>
      </w:r>
      <w:r>
        <w:rPr>
          <w:spacing w:val="28"/>
        </w:rPr>
        <w:t> </w:t>
      </w:r>
      <w:r>
        <w:rPr/>
        <w:t>(2004b).</w:t>
      </w:r>
      <w:r>
        <w:rPr>
          <w:spacing w:val="27"/>
        </w:rPr>
        <w:t> </w:t>
      </w:r>
      <w:r>
        <w:rPr/>
        <w:t>Explaining</w:t>
      </w:r>
      <w:r>
        <w:rPr>
          <w:spacing w:val="26"/>
        </w:rPr>
        <w:t> </w:t>
      </w:r>
      <w:r>
        <w:rPr/>
        <w:t>long-run</w:t>
      </w:r>
      <w:r>
        <w:rPr>
          <w:spacing w:val="27"/>
        </w:rPr>
        <w:t> </w:t>
      </w:r>
      <w:r>
        <w:rPr/>
        <w:t>changes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energy</w:t>
      </w:r>
      <w:r>
        <w:rPr>
          <w:spacing w:val="23"/>
        </w:rPr>
        <w:t> </w:t>
      </w:r>
      <w:r>
        <w:rPr/>
        <w:t>intensity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line="360" w:lineRule="auto" w:before="137"/>
        <w:ind w:left="900" w:right="241"/>
      </w:pPr>
      <w:r>
        <w:rPr/>
        <w:t>U.S. economy. Cambridge, Ma, MIT joint program on the science and policy of global</w:t>
      </w:r>
      <w:r>
        <w:rPr>
          <w:spacing w:val="1"/>
        </w:rPr>
        <w:t> </w:t>
      </w:r>
      <w:r>
        <w:rPr/>
        <w:t>change,</w:t>
      </w:r>
      <w:r>
        <w:rPr>
          <w:spacing w:val="-1"/>
        </w:rPr>
        <w:t> </w:t>
      </w:r>
      <w:r>
        <w:rPr/>
        <w:t>report number. 116.</w:t>
      </w:r>
    </w:p>
    <w:p>
      <w:pPr>
        <w:pStyle w:val="BodyText"/>
        <w:spacing w:line="360" w:lineRule="auto"/>
        <w:ind w:left="900" w:right="233" w:hanging="540"/>
      </w:pPr>
      <w:r>
        <w:rPr/>
        <w:t>Wooden,</w:t>
      </w:r>
      <w:r>
        <w:rPr>
          <w:spacing w:val="1"/>
        </w:rPr>
        <w:t> </w:t>
      </w:r>
      <w:r>
        <w:rPr/>
        <w:t>Q.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poverty:</w:t>
      </w:r>
      <w:r>
        <w:rPr>
          <w:spacing w:val="1"/>
        </w:rPr>
        <w:t> </w:t>
      </w:r>
      <w:r>
        <w:rPr/>
        <w:t>Low-income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Brussels.</w:t>
      </w:r>
      <w:r>
        <w:rPr>
          <w:spacing w:val="2"/>
        </w:rPr>
        <w:t> </w:t>
      </w:r>
      <w:r>
        <w:rPr/>
        <w:t>Belgique:</w:t>
      </w:r>
      <w:r>
        <w:rPr>
          <w:spacing w:val="-1"/>
        </w:rPr>
        <w:t> </w:t>
      </w:r>
      <w:r>
        <w:rPr/>
        <w:t>Faculté</w:t>
      </w:r>
      <w:r>
        <w:rPr>
          <w:spacing w:val="-1"/>
        </w:rPr>
        <w:t> </w:t>
      </w:r>
      <w:r>
        <w:rPr/>
        <w:t>Universitaire</w:t>
      </w:r>
      <w:r>
        <w:rPr>
          <w:spacing w:val="-3"/>
        </w:rPr>
        <w:t> </w:t>
      </w:r>
      <w:r>
        <w:rPr/>
        <w:t>Notre-Dame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Paix, 1-43.</w:t>
      </w:r>
    </w:p>
    <w:p>
      <w:pPr>
        <w:pStyle w:val="BodyText"/>
        <w:spacing w:line="360" w:lineRule="auto"/>
        <w:ind w:left="900" w:right="235" w:hanging="540"/>
      </w:pP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miracle,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Report,  144.</w:t>
      </w:r>
    </w:p>
    <w:p>
      <w:pPr>
        <w:spacing w:after="0" w:line="360" w:lineRule="auto"/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line="360" w:lineRule="auto" w:before="74"/>
        <w:ind w:left="900" w:right="229" w:hanging="540"/>
        <w:jc w:val="left"/>
      </w:pPr>
      <w:r>
        <w:rPr/>
        <w:t>World</w:t>
      </w:r>
      <w:r>
        <w:rPr>
          <w:spacing w:val="16"/>
        </w:rPr>
        <w:t> </w:t>
      </w:r>
      <w:r>
        <w:rPr/>
        <w:t>Bank</w:t>
      </w:r>
      <w:r>
        <w:rPr>
          <w:spacing w:val="15"/>
        </w:rPr>
        <w:t> </w:t>
      </w:r>
      <w:r>
        <w:rPr/>
        <w:t>(1999).</w:t>
      </w:r>
      <w:r>
        <w:rPr>
          <w:spacing w:val="14"/>
        </w:rPr>
        <w:t> </w:t>
      </w:r>
      <w:r>
        <w:rPr/>
        <w:t>Poverty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social</w:t>
      </w:r>
      <w:r>
        <w:rPr>
          <w:spacing w:val="16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Peru</w:t>
      </w:r>
      <w:r>
        <w:rPr>
          <w:spacing w:val="14"/>
        </w:rPr>
        <w:t> </w:t>
      </w:r>
      <w:r>
        <w:rPr/>
        <w:t>(1994-1997).</w:t>
      </w:r>
      <w:r>
        <w:rPr>
          <w:spacing w:val="15"/>
        </w:rPr>
        <w:t> </w:t>
      </w:r>
      <w:r>
        <w:rPr/>
        <w:t>World</w:t>
      </w:r>
      <w:r>
        <w:rPr>
          <w:spacing w:val="17"/>
        </w:rPr>
        <w:t> </w:t>
      </w:r>
      <w:r>
        <w:rPr/>
        <w:t>Bank</w:t>
      </w:r>
      <w:r>
        <w:rPr>
          <w:spacing w:val="15"/>
        </w:rPr>
        <w:t> </w:t>
      </w:r>
      <w:r>
        <w:rPr/>
        <w:t>country</w:t>
      </w:r>
      <w:r>
        <w:rPr>
          <w:spacing w:val="-57"/>
        </w:rPr>
        <w:t> </w:t>
      </w:r>
      <w:r>
        <w:rPr/>
        <w:t>study</w:t>
      </w:r>
      <w:r>
        <w:rPr>
          <w:spacing w:val="-5"/>
        </w:rPr>
        <w:t> </w:t>
      </w:r>
      <w:r>
        <w:rPr/>
        <w:t>19651; Washington D.C.</w:t>
      </w:r>
    </w:p>
    <w:p>
      <w:pPr>
        <w:pStyle w:val="BodyText"/>
        <w:spacing w:line="360" w:lineRule="auto" w:before="1"/>
        <w:ind w:right="3631"/>
        <w:jc w:val="left"/>
      </w:pPr>
      <w:r>
        <w:rPr/>
        <w:t>World Bank (2005). African Development Indicators.</w:t>
      </w:r>
      <w:r>
        <w:rPr>
          <w:spacing w:val="1"/>
        </w:rPr>
        <w:t> </w:t>
      </w:r>
      <w:r>
        <w:rPr/>
        <w:t>362.</w:t>
      </w:r>
      <w:r>
        <w:rPr>
          <w:spacing w:val="1"/>
        </w:rPr>
        <w:t> </w:t>
      </w:r>
      <w:r>
        <w:rPr/>
        <w:t>World</w:t>
      </w:r>
      <w:r>
        <w:rPr>
          <w:spacing w:val="-3"/>
        </w:rPr>
        <w:t> </w:t>
      </w:r>
      <w:r>
        <w:rPr/>
        <w:t>Bank</w:t>
      </w:r>
      <w:r>
        <w:rPr>
          <w:spacing w:val="-4"/>
        </w:rPr>
        <w:t> </w:t>
      </w:r>
      <w:r>
        <w:rPr/>
        <w:t>(2011).</w:t>
      </w:r>
      <w:r>
        <w:rPr>
          <w:spacing w:val="-3"/>
        </w:rPr>
        <w:t> </w:t>
      </w:r>
      <w:r>
        <w:rPr/>
        <w:t>World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Indicators,</w:t>
      </w:r>
      <w:r>
        <w:rPr>
          <w:spacing w:val="-2"/>
        </w:rPr>
        <w:t> </w:t>
      </w:r>
      <w:r>
        <w:rPr/>
        <w:t>177-178.</w:t>
      </w:r>
    </w:p>
    <w:p>
      <w:pPr>
        <w:pStyle w:val="BodyText"/>
        <w:spacing w:line="360" w:lineRule="auto"/>
        <w:ind w:left="900" w:right="232" w:hanging="540"/>
        <w:jc w:val="left"/>
      </w:pPr>
      <w:r>
        <w:rPr/>
        <w:t>Wu,</w:t>
      </w:r>
      <w:r>
        <w:rPr>
          <w:spacing w:val="17"/>
        </w:rPr>
        <w:t> </w:t>
      </w:r>
      <w:r>
        <w:rPr/>
        <w:t>R.</w:t>
      </w:r>
      <w:r>
        <w:rPr>
          <w:spacing w:val="17"/>
        </w:rPr>
        <w:t> </w:t>
      </w:r>
      <w:r>
        <w:rPr/>
        <w:t>(2003).</w:t>
      </w:r>
      <w:r>
        <w:rPr>
          <w:spacing w:val="16"/>
        </w:rPr>
        <w:t> </w:t>
      </w:r>
      <w:r>
        <w:rPr/>
        <w:t>Prospects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energy</w:t>
      </w:r>
      <w:r>
        <w:rPr>
          <w:spacing w:val="12"/>
        </w:rPr>
        <w:t> </w:t>
      </w:r>
      <w:r>
        <w:rPr/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Taiwan</w:t>
      </w:r>
      <w:r>
        <w:rPr>
          <w:spacing w:val="17"/>
        </w:rPr>
        <w:t> </w:t>
      </w:r>
      <w:r>
        <w:rPr/>
        <w:t>under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changing</w:t>
      </w:r>
      <w:r>
        <w:rPr>
          <w:spacing w:val="15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structure.</w:t>
      </w:r>
      <w:r>
        <w:rPr>
          <w:spacing w:val="-1"/>
        </w:rPr>
        <w:t> </w:t>
      </w:r>
      <w:r>
        <w:rPr>
          <w:i/>
        </w:rPr>
        <w:t>IAEE Newsletter</w:t>
      </w:r>
      <w:r>
        <w:rPr/>
        <w:t>; First Quarter,</w:t>
      </w:r>
      <w:r>
        <w:rPr>
          <w:spacing w:val="-1"/>
        </w:rPr>
        <w:t> </w:t>
      </w:r>
      <w:r>
        <w:rPr/>
        <w:t>26-29.</w:t>
      </w:r>
    </w:p>
    <w:p>
      <w:pPr>
        <w:pStyle w:val="BodyText"/>
        <w:ind w:left="1080" w:right="235" w:hanging="720"/>
        <w:jc w:val="left"/>
      </w:pPr>
      <w:r>
        <w:rPr/>
        <w:t>Zampelli,</w:t>
      </w:r>
      <w:r>
        <w:rPr>
          <w:spacing w:val="19"/>
        </w:rPr>
        <w:t> </w:t>
      </w:r>
      <w:r>
        <w:rPr/>
        <w:t>E.M.</w:t>
      </w:r>
      <w:r>
        <w:rPr>
          <w:spacing w:val="20"/>
        </w:rPr>
        <w:t> </w:t>
      </w:r>
      <w:r>
        <w:rPr/>
        <w:t>(1996).</w:t>
      </w:r>
      <w:r>
        <w:rPr>
          <w:spacing w:val="17"/>
        </w:rPr>
        <w:t> </w:t>
      </w:r>
      <w:r>
        <w:rPr/>
        <w:t>Do</w:t>
      </w:r>
      <w:r>
        <w:rPr>
          <w:spacing w:val="20"/>
        </w:rPr>
        <w:t> </w:t>
      </w:r>
      <w:r>
        <w:rPr/>
        <w:t>firms</w:t>
      </w:r>
      <w:r>
        <w:rPr>
          <w:spacing w:val="21"/>
        </w:rPr>
        <w:t> </w:t>
      </w:r>
      <w:r>
        <w:rPr/>
        <w:t>under-invest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R.</w:t>
      </w:r>
      <w:r>
        <w:rPr>
          <w:spacing w:val="20"/>
        </w:rPr>
        <w:t> </w:t>
      </w:r>
      <w:r>
        <w:rPr/>
        <w:t>&amp;</w:t>
      </w:r>
      <w:r>
        <w:rPr>
          <w:spacing w:val="18"/>
        </w:rPr>
        <w:t> </w:t>
      </w:r>
      <w:r>
        <w:rPr/>
        <w:t>D?</w:t>
      </w:r>
      <w:r>
        <w:rPr>
          <w:spacing w:val="23"/>
        </w:rPr>
        <w:t> </w:t>
      </w:r>
      <w:r>
        <w:rPr/>
        <w:t>–The</w:t>
      </w:r>
      <w:r>
        <w:rPr>
          <w:spacing w:val="19"/>
        </w:rPr>
        <w:t> </w:t>
      </w:r>
      <w:r>
        <w:rPr/>
        <w:t>case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R.</w:t>
      </w:r>
      <w:r>
        <w:rPr>
          <w:spacing w:val="20"/>
        </w:rPr>
        <w:t> </w:t>
      </w:r>
      <w:r>
        <w:rPr/>
        <w:t>&amp;</w:t>
      </w:r>
      <w:r>
        <w:rPr>
          <w:spacing w:val="18"/>
        </w:rPr>
        <w:t> </w:t>
      </w:r>
      <w:r>
        <w:rPr/>
        <w:t>D.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oil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gas</w:t>
      </w:r>
      <w:r>
        <w:rPr>
          <w:spacing w:val="-57"/>
        </w:rPr>
        <w:t> </w:t>
      </w:r>
      <w:r>
        <w:rPr/>
        <w:t>recovery.</w:t>
      </w:r>
      <w:r>
        <w:rPr>
          <w:spacing w:val="-1"/>
        </w:rPr>
        <w:t> </w:t>
      </w:r>
      <w:r>
        <w:rPr>
          <w:i/>
        </w:rPr>
        <w:t>IAEE Newsletter</w:t>
      </w:r>
      <w:r>
        <w:rPr/>
        <w:t>, Summer,</w:t>
      </w:r>
      <w:r>
        <w:rPr>
          <w:spacing w:val="-1"/>
        </w:rPr>
        <w:t> </w:t>
      </w:r>
      <w:r>
        <w:rPr/>
        <w:t>31-33.</w:t>
      </w:r>
    </w:p>
    <w:p>
      <w:pPr>
        <w:spacing w:after="0"/>
        <w:jc w:val="left"/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77" w:after="10"/>
        <w:jc w:val="left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587"/>
        <w:gridCol w:w="1314"/>
        <w:gridCol w:w="1313"/>
        <w:gridCol w:w="1179"/>
        <w:gridCol w:w="1135"/>
        <w:gridCol w:w="939"/>
      </w:tblGrid>
      <w:tr>
        <w:trPr>
          <w:trHeight w:val="406" w:hRule="atLeast"/>
        </w:trPr>
        <w:tc>
          <w:tcPr>
            <w:tcW w:w="9272" w:type="dxa"/>
            <w:gridSpan w:val="7"/>
          </w:tcPr>
          <w:p>
            <w:pPr>
              <w:pStyle w:val="TableParagraph"/>
              <w:spacing w:line="266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COVERIANCE -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CAMEROON</w:t>
            </w:r>
          </w:p>
        </w:tc>
      </w:tr>
      <w:tr>
        <w:trPr>
          <w:trHeight w:val="411" w:hRule="atLeast"/>
        </w:trPr>
        <w:tc>
          <w:tcPr>
            <w:tcW w:w="9272" w:type="dxa"/>
            <w:gridSpan w:val="7"/>
          </w:tcPr>
          <w:p>
            <w:pPr>
              <w:pStyle w:val="TableParagraph"/>
              <w:spacing w:line="261" w:lineRule="exact" w:before="1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Covariance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Ordinary</w:t>
            </w:r>
          </w:p>
        </w:tc>
      </w:tr>
      <w:tr>
        <w:trPr>
          <w:trHeight w:val="276" w:hRule="atLeast"/>
        </w:trPr>
        <w:tc>
          <w:tcPr>
            <w:tcW w:w="9272" w:type="dxa"/>
            <w:gridSpan w:val="7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(adjusted):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2009</w:t>
            </w:r>
          </w:p>
        </w:tc>
      </w:tr>
      <w:tr>
        <w:trPr>
          <w:trHeight w:val="275" w:hRule="atLeast"/>
        </w:trPr>
        <w:tc>
          <w:tcPr>
            <w:tcW w:w="9272" w:type="dxa"/>
            <w:gridSpan w:val="7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Included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observations: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39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after adjustments</w:t>
            </w:r>
          </w:p>
        </w:tc>
      </w:tr>
      <w:tr>
        <w:trPr>
          <w:trHeight w:val="366" w:hRule="atLeast"/>
        </w:trPr>
        <w:tc>
          <w:tcPr>
            <w:tcW w:w="9272" w:type="dxa"/>
            <w:gridSpan w:val="7"/>
            <w:tcBorders>
              <w:bottom w:val="double" w:sz="2" w:space="0" w:color="000000"/>
            </w:tcBorders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Balanced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sample (listwise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missing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deletion)</w:t>
            </w:r>
          </w:p>
        </w:tc>
      </w:tr>
      <w:tr>
        <w:trPr>
          <w:trHeight w:val="327" w:hRule="atLeast"/>
        </w:trPr>
        <w:tc>
          <w:tcPr>
            <w:tcW w:w="18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rPr>
                <w:sz w:val="18"/>
              </w:rPr>
            </w:pPr>
            <w:r>
              <w:rPr>
                <w:sz w:val="18"/>
              </w:rPr>
              <w:t>Covariance</w:t>
            </w:r>
          </w:p>
        </w:tc>
        <w:tc>
          <w:tcPr>
            <w:tcW w:w="158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1805" w:type="dxa"/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158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8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TFCC</w:t>
            </w:r>
          </w:p>
        </w:tc>
        <w:tc>
          <w:tcPr>
            <w:tcW w:w="13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ERZC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left="548"/>
              <w:rPr>
                <w:sz w:val="18"/>
              </w:rPr>
            </w:pPr>
            <w:r>
              <w:rPr>
                <w:sz w:val="18"/>
              </w:rPr>
              <w:t>EINC</w:t>
            </w: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ETRC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ECMC</w:t>
            </w:r>
          </w:p>
        </w:tc>
        <w:tc>
          <w:tcPr>
            <w:tcW w:w="9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EAGC</w:t>
            </w:r>
          </w:p>
        </w:tc>
      </w:tr>
      <w:tr>
        <w:trPr>
          <w:trHeight w:val="236" w:hRule="atLeast"/>
        </w:trPr>
        <w:tc>
          <w:tcPr>
            <w:tcW w:w="180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684"/>
              <w:jc w:val="right"/>
              <w:rPr>
                <w:sz w:val="18"/>
              </w:rPr>
            </w:pPr>
            <w:r>
              <w:rPr>
                <w:sz w:val="18"/>
              </w:rPr>
              <w:t>TFCC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1586429.</w:t>
            </w:r>
          </w:p>
        </w:tc>
        <w:tc>
          <w:tcPr>
            <w:tcW w:w="13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93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5pt;height:.8pt;mso-position-horizontal-relative:char;mso-position-vertical-relative:line" coordorigin="0,0" coordsize="300,16">
                  <v:line style="position:absolute" from="0,8" to="300,8" stroked="true" strokeweight=".792pt" strokecolor="#000000">
                    <v:stroke dashstyle="dash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93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5pt;height:.8pt;mso-position-horizontal-relative:char;mso-position-vertical-relative:line" coordorigin="0,0" coordsize="300,16">
                  <v:line style="position:absolute" from="0,8" to="300,8" stroked="true" strokeweight=".792pt" strokecolor="#000000">
                    <v:stroke dashstyle="dash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19"/>
              <w:ind w:right="676"/>
              <w:jc w:val="right"/>
              <w:rPr>
                <w:sz w:val="18"/>
              </w:rPr>
            </w:pPr>
            <w:r>
              <w:rPr>
                <w:sz w:val="18"/>
              </w:rPr>
              <w:t>ERZC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 w:before="119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896543.9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119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765217.6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5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8.515089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5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6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19"/>
              <w:ind w:right="705"/>
              <w:jc w:val="right"/>
              <w:rPr>
                <w:sz w:val="18"/>
              </w:rPr>
            </w:pPr>
            <w:r>
              <w:rPr>
                <w:sz w:val="18"/>
              </w:rPr>
              <w:t>EINC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 w:before="119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41943.90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119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32392.52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19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3496.999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5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4.145137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5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4.885322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right="332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0.0002</w:t>
            </w:r>
          </w:p>
        </w:tc>
        <w:tc>
          <w:tcPr>
            <w:tcW w:w="1314" w:type="dxa"/>
          </w:tcPr>
          <w:p>
            <w:pPr>
              <w:pStyle w:val="TableParagraph"/>
              <w:spacing w:before="6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right="332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19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ETRC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 w:before="119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172565.6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119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133261.6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19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7527.028</w:t>
            </w:r>
          </w:p>
        </w:tc>
        <w:tc>
          <w:tcPr>
            <w:tcW w:w="1179" w:type="dxa"/>
          </w:tcPr>
          <w:p>
            <w:pPr>
              <w:pStyle w:val="TableParagraph"/>
              <w:spacing w:line="198" w:lineRule="exact" w:before="119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30734.50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5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7.619311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5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10.68063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6.422393</w:t>
            </w:r>
          </w:p>
        </w:tc>
        <w:tc>
          <w:tcPr>
            <w:tcW w:w="1179" w:type="dxa"/>
          </w:tcPr>
          <w:p>
            <w:pPr>
              <w:pStyle w:val="TableParagraph"/>
              <w:spacing w:line="199" w:lineRule="exact" w:before="5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6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19"/>
              <w:ind w:right="657"/>
              <w:jc w:val="right"/>
              <w:rPr>
                <w:sz w:val="18"/>
              </w:rPr>
            </w:pPr>
            <w:r>
              <w:rPr>
                <w:sz w:val="18"/>
              </w:rPr>
              <w:t>ECMC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 w:before="119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120237.5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119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106100.4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19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720.2137</w:t>
            </w:r>
          </w:p>
        </w:tc>
        <w:tc>
          <w:tcPr>
            <w:tcW w:w="1179" w:type="dxa"/>
          </w:tcPr>
          <w:p>
            <w:pPr>
              <w:pStyle w:val="TableParagraph"/>
              <w:spacing w:line="198" w:lineRule="exact" w:before="119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17154.76</w:t>
            </w:r>
          </w:p>
        </w:tc>
        <w:tc>
          <w:tcPr>
            <w:tcW w:w="1135" w:type="dxa"/>
          </w:tcPr>
          <w:p>
            <w:pPr>
              <w:pStyle w:val="TableParagraph"/>
              <w:spacing w:line="198" w:lineRule="exact" w:before="119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24305.86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5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4.710969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5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7.532024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0.476637</w:t>
            </w:r>
          </w:p>
        </w:tc>
        <w:tc>
          <w:tcPr>
            <w:tcW w:w="1179" w:type="dxa"/>
          </w:tcPr>
          <w:p>
            <w:pPr>
              <w:pStyle w:val="TableParagraph"/>
              <w:spacing w:line="199" w:lineRule="exact" w:before="5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4.904105</w:t>
            </w:r>
          </w:p>
        </w:tc>
        <w:tc>
          <w:tcPr>
            <w:tcW w:w="1135" w:type="dxa"/>
          </w:tcPr>
          <w:p>
            <w:pPr>
              <w:pStyle w:val="TableParagraph"/>
              <w:spacing w:line="199" w:lineRule="exact" w:before="5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6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0.6364</w:t>
            </w:r>
          </w:p>
        </w:tc>
        <w:tc>
          <w:tcPr>
            <w:tcW w:w="1179" w:type="dxa"/>
          </w:tcPr>
          <w:p>
            <w:pPr>
              <w:pStyle w:val="TableParagraph"/>
              <w:spacing w:before="6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6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19"/>
              <w:ind w:right="667"/>
              <w:jc w:val="right"/>
              <w:rPr>
                <w:sz w:val="18"/>
              </w:rPr>
            </w:pPr>
            <w:r>
              <w:rPr>
                <w:sz w:val="18"/>
              </w:rPr>
              <w:t>EAGC</w:t>
            </w: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 w:before="119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534.1637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119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394.1302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19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66.80605</w:t>
            </w:r>
          </w:p>
        </w:tc>
        <w:tc>
          <w:tcPr>
            <w:tcW w:w="1179" w:type="dxa"/>
          </w:tcPr>
          <w:p>
            <w:pPr>
              <w:pStyle w:val="TableParagraph"/>
              <w:spacing w:line="198" w:lineRule="exact" w:before="119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92.33991</w:t>
            </w:r>
          </w:p>
        </w:tc>
        <w:tc>
          <w:tcPr>
            <w:tcW w:w="1135" w:type="dxa"/>
          </w:tcPr>
          <w:p>
            <w:pPr>
              <w:pStyle w:val="TableParagraph"/>
              <w:spacing w:line="198" w:lineRule="exact" w:before="119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-62.99145</w:t>
            </w:r>
          </w:p>
        </w:tc>
        <w:tc>
          <w:tcPr>
            <w:tcW w:w="939" w:type="dxa"/>
          </w:tcPr>
          <w:p>
            <w:pPr>
              <w:pStyle w:val="TableParagraph"/>
              <w:spacing w:line="198" w:lineRule="exact" w:before="119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1.733070</w:t>
            </w: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5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2.069900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5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2.215605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10.16709</w:t>
            </w:r>
          </w:p>
        </w:tc>
        <w:tc>
          <w:tcPr>
            <w:tcW w:w="1179" w:type="dxa"/>
          </w:tcPr>
          <w:p>
            <w:pPr>
              <w:pStyle w:val="TableParagraph"/>
              <w:spacing w:line="199" w:lineRule="exact" w:before="5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2.655523</w:t>
            </w:r>
          </w:p>
        </w:tc>
        <w:tc>
          <w:tcPr>
            <w:tcW w:w="1135" w:type="dxa"/>
          </w:tcPr>
          <w:p>
            <w:pPr>
              <w:pStyle w:val="TableParagraph"/>
              <w:spacing w:line="199" w:lineRule="exact" w:before="5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-1.961562</w:t>
            </w:r>
          </w:p>
        </w:tc>
        <w:tc>
          <w:tcPr>
            <w:tcW w:w="939" w:type="dxa"/>
          </w:tcPr>
          <w:p>
            <w:pPr>
              <w:pStyle w:val="TableParagraph"/>
              <w:spacing w:line="199" w:lineRule="exact" w:before="5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</w:tr>
      <w:tr>
        <w:trPr>
          <w:trHeight w:val="303" w:hRule="atLeast"/>
        </w:trPr>
        <w:tc>
          <w:tcPr>
            <w:tcW w:w="1805" w:type="dxa"/>
            <w:tcBorders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0.0455</w:t>
            </w:r>
          </w:p>
        </w:tc>
        <w:tc>
          <w:tcPr>
            <w:tcW w:w="13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0.0330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1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0.0116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0.0574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5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CORRELATION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CAMEROON</w:t>
      </w:r>
    </w:p>
    <w:p>
      <w:pPr>
        <w:pStyle w:val="BodyText"/>
        <w:spacing w:before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1374"/>
        <w:gridCol w:w="1311"/>
        <w:gridCol w:w="1312"/>
        <w:gridCol w:w="1284"/>
        <w:gridCol w:w="1313"/>
        <w:gridCol w:w="1312"/>
      </w:tblGrid>
      <w:tr>
        <w:trPr>
          <w:trHeight w:val="291" w:hRule="atLeast"/>
        </w:trPr>
        <w:tc>
          <w:tcPr>
            <w:tcW w:w="124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69" w:right="260"/>
              <w:jc w:val="center"/>
              <w:rPr>
                <w:sz w:val="18"/>
              </w:rPr>
            </w:pPr>
            <w:r>
              <w:rPr>
                <w:sz w:val="18"/>
              </w:rPr>
              <w:t>TFCC</w:t>
            </w:r>
          </w:p>
        </w:tc>
        <w:tc>
          <w:tcPr>
            <w:tcW w:w="13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14" w:right="258"/>
              <w:jc w:val="center"/>
              <w:rPr>
                <w:sz w:val="18"/>
              </w:rPr>
            </w:pPr>
            <w:r>
              <w:rPr>
                <w:sz w:val="18"/>
              </w:rPr>
              <w:t>ERZC</w:t>
            </w:r>
          </w:p>
        </w:tc>
        <w:tc>
          <w:tcPr>
            <w:tcW w:w="13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180" w:right="224"/>
              <w:jc w:val="center"/>
              <w:rPr>
                <w:sz w:val="18"/>
              </w:rPr>
            </w:pPr>
            <w:r>
              <w:rPr>
                <w:sz w:val="18"/>
              </w:rPr>
              <w:t>EINC</w:t>
            </w:r>
          </w:p>
        </w:tc>
        <w:tc>
          <w:tcPr>
            <w:tcW w:w="12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15" w:right="228"/>
              <w:jc w:val="center"/>
              <w:rPr>
                <w:sz w:val="18"/>
              </w:rPr>
            </w:pPr>
            <w:r>
              <w:rPr>
                <w:sz w:val="18"/>
              </w:rPr>
              <w:t>ETRC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31" w:right="220"/>
              <w:jc w:val="center"/>
              <w:rPr>
                <w:sz w:val="18"/>
              </w:rPr>
            </w:pPr>
            <w:r>
              <w:rPr>
                <w:sz w:val="18"/>
              </w:rPr>
              <w:t>ECMC</w:t>
            </w:r>
          </w:p>
        </w:tc>
        <w:tc>
          <w:tcPr>
            <w:tcW w:w="13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30" w:right="218"/>
              <w:jc w:val="center"/>
              <w:rPr>
                <w:sz w:val="18"/>
              </w:rPr>
            </w:pPr>
            <w:r>
              <w:rPr>
                <w:sz w:val="18"/>
              </w:rPr>
              <w:t>EAGC</w:t>
            </w:r>
          </w:p>
        </w:tc>
      </w:tr>
      <w:tr>
        <w:trPr>
          <w:trHeight w:val="327" w:hRule="atLeast"/>
        </w:trPr>
        <w:tc>
          <w:tcPr>
            <w:tcW w:w="12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353" w:right="318"/>
              <w:jc w:val="center"/>
              <w:rPr>
                <w:sz w:val="18"/>
              </w:rPr>
            </w:pPr>
            <w:r>
              <w:rPr>
                <w:sz w:val="18"/>
              </w:rPr>
              <w:t>TFCC</w:t>
            </w:r>
          </w:p>
        </w:tc>
        <w:tc>
          <w:tcPr>
            <w:tcW w:w="137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322" w:right="260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62" w:right="258"/>
              <w:jc w:val="center"/>
              <w:rPr>
                <w:sz w:val="18"/>
              </w:rPr>
            </w:pPr>
            <w:r>
              <w:rPr>
                <w:sz w:val="18"/>
              </w:rPr>
              <w:t>0.813708</w:t>
            </w:r>
          </w:p>
        </w:tc>
        <w:tc>
          <w:tcPr>
            <w:tcW w:w="131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26" w:right="224"/>
              <w:jc w:val="center"/>
              <w:rPr>
                <w:sz w:val="18"/>
              </w:rPr>
            </w:pPr>
            <w:r>
              <w:rPr>
                <w:sz w:val="18"/>
              </w:rPr>
              <w:t>0.563133</w:t>
            </w:r>
          </w:p>
        </w:tc>
        <w:tc>
          <w:tcPr>
            <w:tcW w:w="12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65" w:right="228"/>
              <w:jc w:val="center"/>
              <w:rPr>
                <w:sz w:val="18"/>
              </w:rPr>
            </w:pPr>
            <w:r>
              <w:rPr>
                <w:sz w:val="18"/>
              </w:rPr>
              <w:t>0.781503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31" w:right="169"/>
              <w:jc w:val="center"/>
              <w:rPr>
                <w:sz w:val="18"/>
              </w:rPr>
            </w:pPr>
            <w:r>
              <w:rPr>
                <w:sz w:val="18"/>
              </w:rPr>
              <w:t>0.612314</w:t>
            </w:r>
          </w:p>
        </w:tc>
        <w:tc>
          <w:tcPr>
            <w:tcW w:w="131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30" w:right="167"/>
              <w:jc w:val="center"/>
              <w:rPr>
                <w:sz w:val="18"/>
              </w:rPr>
            </w:pPr>
            <w:r>
              <w:rPr>
                <w:sz w:val="18"/>
              </w:rPr>
              <w:t>0.322148</w:t>
            </w:r>
          </w:p>
        </w:tc>
      </w:tr>
      <w:tr>
        <w:trPr>
          <w:trHeight w:val="224" w:hRule="atLeast"/>
        </w:trPr>
        <w:tc>
          <w:tcPr>
            <w:tcW w:w="1244" w:type="dxa"/>
          </w:tcPr>
          <w:p>
            <w:pPr>
              <w:pStyle w:val="TableParagraph"/>
              <w:spacing w:line="198" w:lineRule="exact" w:before="6"/>
              <w:ind w:left="353" w:right="316"/>
              <w:jc w:val="center"/>
              <w:rPr>
                <w:sz w:val="18"/>
              </w:rPr>
            </w:pPr>
            <w:r>
              <w:rPr>
                <w:sz w:val="18"/>
              </w:rPr>
              <w:t>ERZC</w:t>
            </w:r>
          </w:p>
        </w:tc>
        <w:tc>
          <w:tcPr>
            <w:tcW w:w="1374" w:type="dxa"/>
          </w:tcPr>
          <w:p>
            <w:pPr>
              <w:pStyle w:val="TableParagraph"/>
              <w:spacing w:line="198" w:lineRule="exact" w:before="6"/>
              <w:ind w:left="322" w:right="260"/>
              <w:jc w:val="center"/>
              <w:rPr>
                <w:sz w:val="18"/>
              </w:rPr>
            </w:pPr>
            <w:r>
              <w:rPr>
                <w:sz w:val="18"/>
              </w:rPr>
              <w:t>0.813708</w:t>
            </w:r>
          </w:p>
        </w:tc>
        <w:tc>
          <w:tcPr>
            <w:tcW w:w="1311" w:type="dxa"/>
          </w:tcPr>
          <w:p>
            <w:pPr>
              <w:pStyle w:val="TableParagraph"/>
              <w:spacing w:line="198" w:lineRule="exact" w:before="6"/>
              <w:ind w:left="262" w:right="258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6"/>
              <w:ind w:left="226" w:right="224"/>
              <w:jc w:val="center"/>
              <w:rPr>
                <w:sz w:val="18"/>
              </w:rPr>
            </w:pPr>
            <w:r>
              <w:rPr>
                <w:sz w:val="18"/>
              </w:rPr>
              <w:t>0.626188</w:t>
            </w:r>
          </w:p>
        </w:tc>
        <w:tc>
          <w:tcPr>
            <w:tcW w:w="1284" w:type="dxa"/>
          </w:tcPr>
          <w:p>
            <w:pPr>
              <w:pStyle w:val="TableParagraph"/>
              <w:spacing w:line="198" w:lineRule="exact" w:before="6"/>
              <w:ind w:left="265" w:right="228"/>
              <w:jc w:val="center"/>
              <w:rPr>
                <w:sz w:val="18"/>
              </w:rPr>
            </w:pPr>
            <w:r>
              <w:rPr>
                <w:sz w:val="18"/>
              </w:rPr>
              <w:t>0.868959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left="231" w:right="169"/>
              <w:jc w:val="center"/>
              <w:rPr>
                <w:sz w:val="18"/>
              </w:rPr>
            </w:pPr>
            <w:r>
              <w:rPr>
                <w:sz w:val="18"/>
              </w:rPr>
              <w:t>0.777981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6"/>
              <w:ind w:left="230" w:right="167"/>
              <w:jc w:val="center"/>
              <w:rPr>
                <w:sz w:val="18"/>
              </w:rPr>
            </w:pPr>
            <w:r>
              <w:rPr>
                <w:sz w:val="18"/>
              </w:rPr>
              <w:t>0.342247</w:t>
            </w:r>
          </w:p>
        </w:tc>
      </w:tr>
      <w:tr>
        <w:trPr>
          <w:trHeight w:val="224" w:hRule="atLeast"/>
        </w:trPr>
        <w:tc>
          <w:tcPr>
            <w:tcW w:w="1244" w:type="dxa"/>
          </w:tcPr>
          <w:p>
            <w:pPr>
              <w:pStyle w:val="TableParagraph"/>
              <w:spacing w:line="199" w:lineRule="exact" w:before="5"/>
              <w:ind w:left="353" w:right="318"/>
              <w:jc w:val="center"/>
              <w:rPr>
                <w:sz w:val="18"/>
              </w:rPr>
            </w:pPr>
            <w:r>
              <w:rPr>
                <w:sz w:val="18"/>
              </w:rPr>
              <w:t>EINC</w:t>
            </w:r>
          </w:p>
        </w:tc>
        <w:tc>
          <w:tcPr>
            <w:tcW w:w="1374" w:type="dxa"/>
          </w:tcPr>
          <w:p>
            <w:pPr>
              <w:pStyle w:val="TableParagraph"/>
              <w:spacing w:line="199" w:lineRule="exact" w:before="5"/>
              <w:ind w:left="322" w:right="260"/>
              <w:jc w:val="center"/>
              <w:rPr>
                <w:sz w:val="18"/>
              </w:rPr>
            </w:pPr>
            <w:r>
              <w:rPr>
                <w:sz w:val="18"/>
              </w:rPr>
              <w:t>0.563133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5"/>
              <w:ind w:left="262" w:right="258"/>
              <w:jc w:val="center"/>
              <w:rPr>
                <w:sz w:val="18"/>
              </w:rPr>
            </w:pPr>
            <w:r>
              <w:rPr>
                <w:sz w:val="18"/>
              </w:rPr>
              <w:t>0.626188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5"/>
              <w:ind w:left="226" w:right="224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284" w:type="dxa"/>
          </w:tcPr>
          <w:p>
            <w:pPr>
              <w:pStyle w:val="TableParagraph"/>
              <w:spacing w:line="199" w:lineRule="exact" w:before="5"/>
              <w:ind w:left="265" w:right="228"/>
              <w:jc w:val="center"/>
              <w:rPr>
                <w:sz w:val="18"/>
              </w:rPr>
            </w:pPr>
            <w:r>
              <w:rPr>
                <w:sz w:val="18"/>
              </w:rPr>
              <w:t>0.726044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31" w:right="169"/>
              <w:jc w:val="center"/>
              <w:rPr>
                <w:sz w:val="18"/>
              </w:rPr>
            </w:pPr>
            <w:r>
              <w:rPr>
                <w:sz w:val="18"/>
              </w:rPr>
              <w:t>0.078119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5"/>
              <w:ind w:left="230" w:right="167"/>
              <w:jc w:val="center"/>
              <w:rPr>
                <w:sz w:val="18"/>
              </w:rPr>
            </w:pPr>
            <w:r>
              <w:rPr>
                <w:sz w:val="18"/>
              </w:rPr>
              <w:t>0.858143</w:t>
            </w:r>
          </w:p>
        </w:tc>
      </w:tr>
      <w:tr>
        <w:trPr>
          <w:trHeight w:val="225" w:hRule="atLeast"/>
        </w:trPr>
        <w:tc>
          <w:tcPr>
            <w:tcW w:w="1244" w:type="dxa"/>
          </w:tcPr>
          <w:p>
            <w:pPr>
              <w:pStyle w:val="TableParagraph"/>
              <w:spacing w:line="199" w:lineRule="exact" w:before="6"/>
              <w:ind w:left="353" w:right="318"/>
              <w:jc w:val="center"/>
              <w:rPr>
                <w:sz w:val="18"/>
              </w:rPr>
            </w:pPr>
            <w:r>
              <w:rPr>
                <w:sz w:val="18"/>
              </w:rPr>
              <w:t>ETRC</w:t>
            </w:r>
          </w:p>
        </w:tc>
        <w:tc>
          <w:tcPr>
            <w:tcW w:w="1374" w:type="dxa"/>
          </w:tcPr>
          <w:p>
            <w:pPr>
              <w:pStyle w:val="TableParagraph"/>
              <w:spacing w:line="199" w:lineRule="exact" w:before="6"/>
              <w:ind w:left="322" w:right="260"/>
              <w:jc w:val="center"/>
              <w:rPr>
                <w:sz w:val="18"/>
              </w:rPr>
            </w:pPr>
            <w:r>
              <w:rPr>
                <w:sz w:val="18"/>
              </w:rPr>
              <w:t>0.781503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6"/>
              <w:ind w:left="262" w:right="258"/>
              <w:jc w:val="center"/>
              <w:rPr>
                <w:sz w:val="18"/>
              </w:rPr>
            </w:pPr>
            <w:r>
              <w:rPr>
                <w:sz w:val="18"/>
              </w:rPr>
              <w:t>0.868959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6"/>
              <w:ind w:left="226" w:right="224"/>
              <w:jc w:val="center"/>
              <w:rPr>
                <w:sz w:val="18"/>
              </w:rPr>
            </w:pPr>
            <w:r>
              <w:rPr>
                <w:sz w:val="18"/>
              </w:rPr>
              <w:t>0.726044</w:t>
            </w:r>
          </w:p>
        </w:tc>
        <w:tc>
          <w:tcPr>
            <w:tcW w:w="1284" w:type="dxa"/>
          </w:tcPr>
          <w:p>
            <w:pPr>
              <w:pStyle w:val="TableParagraph"/>
              <w:spacing w:line="199" w:lineRule="exact" w:before="6"/>
              <w:ind w:left="265" w:right="228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31" w:right="169"/>
              <w:jc w:val="center"/>
              <w:rPr>
                <w:sz w:val="18"/>
              </w:rPr>
            </w:pPr>
            <w:r>
              <w:rPr>
                <w:sz w:val="18"/>
              </w:rPr>
              <w:t>0.627648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6"/>
              <w:ind w:left="230" w:right="167"/>
              <w:jc w:val="center"/>
              <w:rPr>
                <w:sz w:val="18"/>
              </w:rPr>
            </w:pPr>
            <w:r>
              <w:rPr>
                <w:sz w:val="18"/>
              </w:rPr>
              <w:t>0.400100</w:t>
            </w:r>
          </w:p>
        </w:tc>
      </w:tr>
      <w:tr>
        <w:trPr>
          <w:trHeight w:val="225" w:hRule="atLeast"/>
        </w:trPr>
        <w:tc>
          <w:tcPr>
            <w:tcW w:w="1244" w:type="dxa"/>
          </w:tcPr>
          <w:p>
            <w:pPr>
              <w:pStyle w:val="TableParagraph"/>
              <w:spacing w:line="199" w:lineRule="exact" w:before="6"/>
              <w:ind w:left="353" w:right="321"/>
              <w:jc w:val="center"/>
              <w:rPr>
                <w:sz w:val="18"/>
              </w:rPr>
            </w:pPr>
            <w:r>
              <w:rPr>
                <w:sz w:val="18"/>
              </w:rPr>
              <w:t>ECMC</w:t>
            </w:r>
          </w:p>
        </w:tc>
        <w:tc>
          <w:tcPr>
            <w:tcW w:w="1374" w:type="dxa"/>
          </w:tcPr>
          <w:p>
            <w:pPr>
              <w:pStyle w:val="TableParagraph"/>
              <w:spacing w:line="199" w:lineRule="exact" w:before="6"/>
              <w:ind w:left="322" w:right="260"/>
              <w:jc w:val="center"/>
              <w:rPr>
                <w:sz w:val="18"/>
              </w:rPr>
            </w:pPr>
            <w:r>
              <w:rPr>
                <w:sz w:val="18"/>
              </w:rPr>
              <w:t>0.612314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6"/>
              <w:ind w:left="262" w:right="258"/>
              <w:jc w:val="center"/>
              <w:rPr>
                <w:sz w:val="18"/>
              </w:rPr>
            </w:pPr>
            <w:r>
              <w:rPr>
                <w:sz w:val="18"/>
              </w:rPr>
              <w:t>0.777981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6"/>
              <w:ind w:left="226" w:right="224"/>
              <w:jc w:val="center"/>
              <w:rPr>
                <w:sz w:val="18"/>
              </w:rPr>
            </w:pPr>
            <w:r>
              <w:rPr>
                <w:sz w:val="18"/>
              </w:rPr>
              <w:t>0.078119</w:t>
            </w:r>
          </w:p>
        </w:tc>
        <w:tc>
          <w:tcPr>
            <w:tcW w:w="1284" w:type="dxa"/>
          </w:tcPr>
          <w:p>
            <w:pPr>
              <w:pStyle w:val="TableParagraph"/>
              <w:spacing w:line="199" w:lineRule="exact" w:before="6"/>
              <w:ind w:left="265" w:right="228"/>
              <w:jc w:val="center"/>
              <w:rPr>
                <w:sz w:val="18"/>
              </w:rPr>
            </w:pPr>
            <w:r>
              <w:rPr>
                <w:sz w:val="18"/>
              </w:rPr>
              <w:t>0.627648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31" w:right="16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6"/>
              <w:ind w:left="230" w:right="218"/>
              <w:jc w:val="center"/>
              <w:rPr>
                <w:sz w:val="18"/>
              </w:rPr>
            </w:pPr>
            <w:r>
              <w:rPr>
                <w:sz w:val="18"/>
              </w:rPr>
              <w:t>-0.306915</w:t>
            </w:r>
          </w:p>
        </w:tc>
      </w:tr>
      <w:tr>
        <w:trPr>
          <w:trHeight w:val="213" w:hRule="atLeast"/>
        </w:trPr>
        <w:tc>
          <w:tcPr>
            <w:tcW w:w="1244" w:type="dxa"/>
          </w:tcPr>
          <w:p>
            <w:pPr>
              <w:pStyle w:val="TableParagraph"/>
              <w:spacing w:line="187" w:lineRule="exact" w:before="6"/>
              <w:ind w:left="353" w:right="320"/>
              <w:jc w:val="center"/>
              <w:rPr>
                <w:sz w:val="18"/>
              </w:rPr>
            </w:pPr>
            <w:r>
              <w:rPr>
                <w:sz w:val="18"/>
              </w:rPr>
              <w:t>EAGC</w:t>
            </w:r>
          </w:p>
        </w:tc>
        <w:tc>
          <w:tcPr>
            <w:tcW w:w="1374" w:type="dxa"/>
          </w:tcPr>
          <w:p>
            <w:pPr>
              <w:pStyle w:val="TableParagraph"/>
              <w:spacing w:line="187" w:lineRule="exact" w:before="6"/>
              <w:ind w:left="322" w:right="260"/>
              <w:jc w:val="center"/>
              <w:rPr>
                <w:sz w:val="18"/>
              </w:rPr>
            </w:pPr>
            <w:r>
              <w:rPr>
                <w:sz w:val="18"/>
              </w:rPr>
              <w:t>0.322148</w:t>
            </w:r>
          </w:p>
        </w:tc>
        <w:tc>
          <w:tcPr>
            <w:tcW w:w="1311" w:type="dxa"/>
          </w:tcPr>
          <w:p>
            <w:pPr>
              <w:pStyle w:val="TableParagraph"/>
              <w:spacing w:line="187" w:lineRule="exact" w:before="6"/>
              <w:ind w:left="262" w:right="258"/>
              <w:jc w:val="center"/>
              <w:rPr>
                <w:sz w:val="18"/>
              </w:rPr>
            </w:pPr>
            <w:r>
              <w:rPr>
                <w:sz w:val="18"/>
              </w:rPr>
              <w:t>0.342247</w:t>
            </w:r>
          </w:p>
        </w:tc>
        <w:tc>
          <w:tcPr>
            <w:tcW w:w="1312" w:type="dxa"/>
          </w:tcPr>
          <w:p>
            <w:pPr>
              <w:pStyle w:val="TableParagraph"/>
              <w:spacing w:line="187" w:lineRule="exact" w:before="6"/>
              <w:ind w:left="226" w:right="224"/>
              <w:jc w:val="center"/>
              <w:rPr>
                <w:sz w:val="18"/>
              </w:rPr>
            </w:pPr>
            <w:r>
              <w:rPr>
                <w:sz w:val="18"/>
              </w:rPr>
              <w:t>0.858143</w:t>
            </w:r>
          </w:p>
        </w:tc>
        <w:tc>
          <w:tcPr>
            <w:tcW w:w="1284" w:type="dxa"/>
          </w:tcPr>
          <w:p>
            <w:pPr>
              <w:pStyle w:val="TableParagraph"/>
              <w:spacing w:line="187" w:lineRule="exact" w:before="6"/>
              <w:ind w:left="265" w:right="228"/>
              <w:jc w:val="center"/>
              <w:rPr>
                <w:sz w:val="18"/>
              </w:rPr>
            </w:pPr>
            <w:r>
              <w:rPr>
                <w:sz w:val="18"/>
              </w:rPr>
              <w:t>0.400100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6"/>
              <w:ind w:left="231" w:right="220"/>
              <w:jc w:val="center"/>
              <w:rPr>
                <w:sz w:val="18"/>
              </w:rPr>
            </w:pPr>
            <w:r>
              <w:rPr>
                <w:sz w:val="18"/>
              </w:rPr>
              <w:t>-0.306915</w:t>
            </w:r>
          </w:p>
        </w:tc>
        <w:tc>
          <w:tcPr>
            <w:tcW w:w="1312" w:type="dxa"/>
          </w:tcPr>
          <w:p>
            <w:pPr>
              <w:pStyle w:val="TableParagraph"/>
              <w:spacing w:line="187" w:lineRule="exact" w:before="6"/>
              <w:ind w:left="230" w:right="167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77"/>
        <w:jc w:val="left"/>
      </w:pPr>
      <w:r>
        <w:rPr/>
        <w:t>APPENDIX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10"/>
        <w:ind w:left="0"/>
        <w:jc w:val="left"/>
        <w:rPr>
          <w:b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557"/>
        <w:gridCol w:w="1314"/>
        <w:gridCol w:w="1313"/>
        <w:gridCol w:w="1209"/>
        <w:gridCol w:w="1135"/>
        <w:gridCol w:w="939"/>
      </w:tblGrid>
      <w:tr>
        <w:trPr>
          <w:trHeight w:val="371" w:hRule="atLeast"/>
        </w:trPr>
        <w:tc>
          <w:tcPr>
            <w:tcW w:w="9272" w:type="dxa"/>
            <w:gridSpan w:val="7"/>
          </w:tcPr>
          <w:p>
            <w:pPr>
              <w:pStyle w:val="TableParagraph"/>
              <w:spacing w:line="266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COVERIANCE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– NIGERIA</w:t>
            </w:r>
          </w:p>
        </w:tc>
      </w:tr>
      <w:tr>
        <w:trPr>
          <w:trHeight w:val="376" w:hRule="atLeast"/>
        </w:trPr>
        <w:tc>
          <w:tcPr>
            <w:tcW w:w="9272" w:type="dxa"/>
            <w:gridSpan w:val="7"/>
          </w:tcPr>
          <w:p>
            <w:pPr>
              <w:pStyle w:val="TableParagraph"/>
              <w:spacing w:line="261" w:lineRule="exact" w:before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Covariance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Ordinary</w:t>
            </w:r>
          </w:p>
        </w:tc>
      </w:tr>
      <w:tr>
        <w:trPr>
          <w:trHeight w:val="275" w:hRule="atLeast"/>
        </w:trPr>
        <w:tc>
          <w:tcPr>
            <w:tcW w:w="9272" w:type="dxa"/>
            <w:gridSpan w:val="7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(adjusted):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2009</w:t>
            </w:r>
          </w:p>
        </w:tc>
      </w:tr>
      <w:tr>
        <w:trPr>
          <w:trHeight w:val="275" w:hRule="atLeast"/>
        </w:trPr>
        <w:tc>
          <w:tcPr>
            <w:tcW w:w="9272" w:type="dxa"/>
            <w:gridSpan w:val="7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Included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observations: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39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after adjustments</w:t>
            </w:r>
          </w:p>
        </w:tc>
      </w:tr>
      <w:tr>
        <w:trPr>
          <w:trHeight w:val="369" w:hRule="atLeast"/>
        </w:trPr>
        <w:tc>
          <w:tcPr>
            <w:tcW w:w="9272" w:type="dxa"/>
            <w:gridSpan w:val="7"/>
            <w:tcBorders>
              <w:bottom w:val="double" w:sz="2" w:space="0" w:color="000000"/>
            </w:tcBorders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Balanced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sample (listwise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missing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deletion)</w:t>
            </w:r>
          </w:p>
        </w:tc>
      </w:tr>
      <w:tr>
        <w:trPr>
          <w:trHeight w:val="325" w:hRule="atLeast"/>
        </w:trPr>
        <w:tc>
          <w:tcPr>
            <w:tcW w:w="18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rPr>
                <w:sz w:val="18"/>
              </w:rPr>
            </w:pPr>
            <w:r>
              <w:rPr>
                <w:sz w:val="18"/>
              </w:rPr>
              <w:t>Covariance</w:t>
            </w:r>
          </w:p>
        </w:tc>
        <w:tc>
          <w:tcPr>
            <w:tcW w:w="155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3" w:hRule="atLeast"/>
        </w:trPr>
        <w:tc>
          <w:tcPr>
            <w:tcW w:w="1805" w:type="dxa"/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8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18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55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18"/>
              <w:ind w:right="303"/>
              <w:jc w:val="right"/>
              <w:rPr>
                <w:sz w:val="18"/>
              </w:rPr>
            </w:pPr>
            <w:r>
              <w:rPr>
                <w:sz w:val="18"/>
              </w:rPr>
              <w:t>TFCN</w:t>
            </w:r>
          </w:p>
        </w:tc>
        <w:tc>
          <w:tcPr>
            <w:tcW w:w="13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18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ERZN</w:t>
            </w: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18"/>
              <w:ind w:left="578"/>
              <w:rPr>
                <w:sz w:val="18"/>
              </w:rPr>
            </w:pPr>
            <w:r>
              <w:rPr>
                <w:sz w:val="18"/>
              </w:rPr>
              <w:t>EINN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18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ETRN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18"/>
              <w:ind w:right="234"/>
              <w:jc w:val="right"/>
              <w:rPr>
                <w:sz w:val="18"/>
              </w:rPr>
            </w:pPr>
            <w:r>
              <w:rPr>
                <w:sz w:val="18"/>
              </w:rPr>
              <w:t>ECMN</w:t>
            </w:r>
          </w:p>
        </w:tc>
        <w:tc>
          <w:tcPr>
            <w:tcW w:w="9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18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EAGN</w:t>
            </w:r>
          </w:p>
        </w:tc>
      </w:tr>
      <w:tr>
        <w:trPr>
          <w:trHeight w:val="237" w:hRule="atLeast"/>
        </w:trPr>
        <w:tc>
          <w:tcPr>
            <w:tcW w:w="180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684"/>
              <w:jc w:val="right"/>
              <w:rPr>
                <w:sz w:val="18"/>
              </w:rPr>
            </w:pPr>
            <w:r>
              <w:rPr>
                <w:sz w:val="18"/>
              </w:rPr>
              <w:t>TFCN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4.49E+08</w:t>
            </w:r>
          </w:p>
        </w:tc>
        <w:tc>
          <w:tcPr>
            <w:tcW w:w="13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93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5pt;height:.8pt;mso-position-horizontal-relative:char;mso-position-vertical-relative:line" coordorigin="0,0" coordsize="300,16">
                  <v:line style="position:absolute" from="0,8" to="300,8" stroked="true" strokeweight=".792pt" strokecolor="#000000">
                    <v:stroke dashstyle="dash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left="93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5pt;height:.8pt;mso-position-horizontal-relative:char;mso-position-vertical-relative:line" coordorigin="0,0" coordsize="300,16">
                  <v:line style="position:absolute" from="0,8" to="300,8" stroked="true" strokeweight=".792pt" strokecolor="#000000">
                    <v:stroke dashstyle="dash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3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19"/>
              <w:ind w:right="676"/>
              <w:jc w:val="right"/>
              <w:rPr>
                <w:sz w:val="18"/>
              </w:rPr>
            </w:pPr>
            <w:r>
              <w:rPr>
                <w:sz w:val="18"/>
              </w:rPr>
              <w:t>ERZN</w:t>
            </w: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119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3.30E+08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119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3.00E+08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 w:before="6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12.45031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6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19"/>
              <w:ind w:right="705"/>
              <w:jc w:val="right"/>
              <w:rPr>
                <w:sz w:val="18"/>
              </w:rPr>
            </w:pPr>
            <w:r>
              <w:rPr>
                <w:sz w:val="18"/>
              </w:rPr>
              <w:t>EINN</w:t>
            </w: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119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41125093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119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33366093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9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4236885.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 w:before="6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17.20657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6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16.07837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19"/>
              <w:ind w:right="678"/>
              <w:jc w:val="right"/>
              <w:rPr>
                <w:sz w:val="18"/>
              </w:rPr>
            </w:pPr>
            <w:r>
              <w:rPr>
                <w:sz w:val="18"/>
              </w:rPr>
              <w:t>ETRN</w:t>
            </w: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119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39336194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119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30937483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9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4103227.</w:t>
            </w:r>
          </w:p>
        </w:tc>
        <w:tc>
          <w:tcPr>
            <w:tcW w:w="1209" w:type="dxa"/>
          </w:tcPr>
          <w:p>
            <w:pPr>
              <w:pStyle w:val="TableParagraph"/>
              <w:spacing w:line="199" w:lineRule="exact" w:before="119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5029128.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 w:before="6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8.973005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6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7.999013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11.80338</w:t>
            </w:r>
          </w:p>
        </w:tc>
        <w:tc>
          <w:tcPr>
            <w:tcW w:w="1209" w:type="dxa"/>
          </w:tcPr>
          <w:p>
            <w:pPr>
              <w:pStyle w:val="TableParagraph"/>
              <w:spacing w:line="198" w:lineRule="exact" w:before="6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19"/>
              <w:ind w:right="657"/>
              <w:jc w:val="right"/>
              <w:rPr>
                <w:sz w:val="18"/>
              </w:rPr>
            </w:pPr>
            <w:r>
              <w:rPr>
                <w:sz w:val="18"/>
              </w:rPr>
              <w:t>ECMN</w:t>
            </w: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119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2407120.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119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1930722.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241136.9</w:t>
            </w:r>
          </w:p>
        </w:tc>
        <w:tc>
          <w:tcPr>
            <w:tcW w:w="1209" w:type="dxa"/>
          </w:tcPr>
          <w:p>
            <w:pPr>
              <w:pStyle w:val="TableParagraph"/>
              <w:spacing w:line="199" w:lineRule="exact" w:before="119"/>
              <w:ind w:right="148"/>
              <w:jc w:val="right"/>
              <w:rPr>
                <w:sz w:val="18"/>
              </w:rPr>
            </w:pPr>
            <w:r>
              <w:rPr>
                <w:sz w:val="18"/>
              </w:rPr>
              <w:t>224083.4</w:t>
            </w:r>
          </w:p>
        </w:tc>
        <w:tc>
          <w:tcPr>
            <w:tcW w:w="1135" w:type="dxa"/>
          </w:tcPr>
          <w:p>
            <w:pPr>
              <w:pStyle w:val="TableParagraph"/>
              <w:spacing w:line="199" w:lineRule="exact" w:before="119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15679.09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 w:before="6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13.11349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6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11.85216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16.11601</w:t>
            </w:r>
          </w:p>
        </w:tc>
        <w:tc>
          <w:tcPr>
            <w:tcW w:w="1209" w:type="dxa"/>
          </w:tcPr>
          <w:p>
            <w:pPr>
              <w:pStyle w:val="TableParagraph"/>
              <w:spacing w:line="198" w:lineRule="exact" w:before="6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8.054407</w:t>
            </w:r>
          </w:p>
        </w:tc>
        <w:tc>
          <w:tcPr>
            <w:tcW w:w="1135" w:type="dxa"/>
          </w:tcPr>
          <w:p>
            <w:pPr>
              <w:pStyle w:val="TableParagraph"/>
              <w:spacing w:line="198" w:lineRule="exact" w:before="6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5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5"/>
              <w:ind w:right="231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19"/>
              <w:ind w:right="667"/>
              <w:jc w:val="right"/>
              <w:rPr>
                <w:sz w:val="18"/>
              </w:rPr>
            </w:pPr>
            <w:r>
              <w:rPr>
                <w:sz w:val="18"/>
              </w:rPr>
              <w:t>EAGN</w:t>
            </w: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119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-564032.9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119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-450329.0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9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-58090.02</w:t>
            </w:r>
          </w:p>
        </w:tc>
        <w:tc>
          <w:tcPr>
            <w:tcW w:w="1209" w:type="dxa"/>
          </w:tcPr>
          <w:p>
            <w:pPr>
              <w:pStyle w:val="TableParagraph"/>
              <w:spacing w:line="199" w:lineRule="exact" w:before="119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-47656.88</w:t>
            </w:r>
          </w:p>
        </w:tc>
        <w:tc>
          <w:tcPr>
            <w:tcW w:w="1135" w:type="dxa"/>
          </w:tcPr>
          <w:p>
            <w:pPr>
              <w:pStyle w:val="TableParagraph"/>
              <w:spacing w:line="199" w:lineRule="exact" w:before="119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-2649.281</w:t>
            </w:r>
          </w:p>
        </w:tc>
        <w:tc>
          <w:tcPr>
            <w:tcW w:w="939" w:type="dxa"/>
          </w:tcPr>
          <w:p>
            <w:pPr>
              <w:pStyle w:val="TableParagraph"/>
              <w:spacing w:line="199" w:lineRule="exact" w:before="119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2135.011</w:t>
            </w:r>
          </w:p>
        </w:tc>
      </w:tr>
      <w:tr>
        <w:trPr>
          <w:trHeight w:val="224" w:hRule="atLeast"/>
        </w:trPr>
        <w:tc>
          <w:tcPr>
            <w:tcW w:w="18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8" w:lineRule="exact" w:before="6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-4.286505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6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-4.136627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-4.692013</w:t>
            </w:r>
          </w:p>
        </w:tc>
        <w:tc>
          <w:tcPr>
            <w:tcW w:w="1209" w:type="dxa"/>
          </w:tcPr>
          <w:p>
            <w:pPr>
              <w:pStyle w:val="TableParagraph"/>
              <w:spacing w:line="198" w:lineRule="exact" w:before="6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-3.150545</w:t>
            </w:r>
          </w:p>
        </w:tc>
        <w:tc>
          <w:tcPr>
            <w:tcW w:w="1135" w:type="dxa"/>
          </w:tcPr>
          <w:p>
            <w:pPr>
              <w:pStyle w:val="TableParagraph"/>
              <w:spacing w:line="198" w:lineRule="exact" w:before="6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-3.133026</w:t>
            </w:r>
          </w:p>
        </w:tc>
        <w:tc>
          <w:tcPr>
            <w:tcW w:w="939" w:type="dxa"/>
          </w:tcPr>
          <w:p>
            <w:pPr>
              <w:pStyle w:val="TableParagraph"/>
              <w:spacing w:line="198" w:lineRule="exact" w:before="6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</w:tr>
      <w:tr>
        <w:trPr>
          <w:trHeight w:val="302" w:hRule="atLeast"/>
        </w:trPr>
        <w:tc>
          <w:tcPr>
            <w:tcW w:w="1805" w:type="dxa"/>
            <w:tcBorders>
              <w:bottom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  <w:tcBorders>
              <w:left w:val="single" w:sz="6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0.0001</w:t>
            </w:r>
          </w:p>
        </w:tc>
        <w:tc>
          <w:tcPr>
            <w:tcW w:w="131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249"/>
              <w:jc w:val="right"/>
              <w:rPr>
                <w:sz w:val="18"/>
              </w:rPr>
            </w:pPr>
            <w:r>
              <w:rPr>
                <w:sz w:val="18"/>
              </w:rPr>
              <w:t>0.0002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  <w:tc>
          <w:tcPr>
            <w:tcW w:w="120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0.0032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0.0034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66"/>
              <w:jc w:val="right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3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CORRELATION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1377"/>
        <w:gridCol w:w="1312"/>
        <w:gridCol w:w="1313"/>
        <w:gridCol w:w="1313"/>
        <w:gridCol w:w="1312"/>
        <w:gridCol w:w="1313"/>
      </w:tblGrid>
      <w:tr>
        <w:trPr>
          <w:trHeight w:val="291" w:hRule="atLeast"/>
        </w:trPr>
        <w:tc>
          <w:tcPr>
            <w:tcW w:w="12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91" w:right="231"/>
              <w:jc w:val="center"/>
              <w:rPr>
                <w:sz w:val="18"/>
              </w:rPr>
            </w:pPr>
            <w:r>
              <w:rPr>
                <w:sz w:val="18"/>
              </w:rPr>
              <w:t>TFCN</w:t>
            </w:r>
          </w:p>
        </w:tc>
        <w:tc>
          <w:tcPr>
            <w:tcW w:w="13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24" w:right="224"/>
              <w:jc w:val="center"/>
              <w:rPr>
                <w:sz w:val="18"/>
              </w:rPr>
            </w:pPr>
            <w:r>
              <w:rPr>
                <w:sz w:val="18"/>
              </w:rPr>
              <w:t>ERZN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24" w:right="225"/>
              <w:jc w:val="center"/>
              <w:rPr>
                <w:sz w:val="18"/>
              </w:rPr>
            </w:pPr>
            <w:r>
              <w:rPr>
                <w:sz w:val="18"/>
              </w:rPr>
              <w:t>EINN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ETRN</w:t>
            </w:r>
          </w:p>
        </w:tc>
        <w:tc>
          <w:tcPr>
            <w:tcW w:w="13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23" w:right="224"/>
              <w:jc w:val="center"/>
              <w:rPr>
                <w:sz w:val="18"/>
              </w:rPr>
            </w:pPr>
            <w:r>
              <w:rPr>
                <w:sz w:val="18"/>
              </w:rPr>
              <w:t>ECMN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EAGN</w:t>
            </w:r>
          </w:p>
        </w:tc>
      </w:tr>
      <w:tr>
        <w:trPr>
          <w:trHeight w:val="325" w:hRule="atLeast"/>
        </w:trPr>
        <w:tc>
          <w:tcPr>
            <w:tcW w:w="12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353" w:right="291"/>
              <w:jc w:val="center"/>
              <w:rPr>
                <w:sz w:val="18"/>
              </w:rPr>
            </w:pPr>
            <w:r>
              <w:rPr>
                <w:sz w:val="18"/>
              </w:rPr>
              <w:t>TFCN</w:t>
            </w:r>
          </w:p>
        </w:tc>
        <w:tc>
          <w:tcPr>
            <w:tcW w:w="13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94" w:right="181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1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30" w:right="179"/>
              <w:jc w:val="center"/>
              <w:rPr>
                <w:sz w:val="18"/>
              </w:rPr>
            </w:pPr>
            <w:r>
              <w:rPr>
                <w:sz w:val="18"/>
              </w:rPr>
              <w:t>0.898500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0.942821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31" w:right="179"/>
              <w:jc w:val="center"/>
              <w:rPr>
                <w:sz w:val="18"/>
              </w:rPr>
            </w:pPr>
            <w:r>
              <w:rPr>
                <w:sz w:val="18"/>
              </w:rPr>
              <w:t>0.827736</w:t>
            </w:r>
          </w:p>
        </w:tc>
        <w:tc>
          <w:tcPr>
            <w:tcW w:w="131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30" w:right="181"/>
              <w:jc w:val="center"/>
              <w:rPr>
                <w:sz w:val="18"/>
              </w:rPr>
            </w:pPr>
            <w:r>
              <w:rPr>
                <w:sz w:val="18"/>
              </w:rPr>
              <w:t>0.907158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-0.576036</w:t>
            </w:r>
          </w:p>
        </w:tc>
      </w:tr>
      <w:tr>
        <w:trPr>
          <w:trHeight w:val="225" w:hRule="atLeast"/>
        </w:trPr>
        <w:tc>
          <w:tcPr>
            <w:tcW w:w="1217" w:type="dxa"/>
          </w:tcPr>
          <w:p>
            <w:pPr>
              <w:pStyle w:val="TableParagraph"/>
              <w:spacing w:line="199" w:lineRule="exact" w:before="6"/>
              <w:ind w:left="353" w:right="289"/>
              <w:jc w:val="center"/>
              <w:rPr>
                <w:sz w:val="18"/>
              </w:rPr>
            </w:pPr>
            <w:r>
              <w:rPr>
                <w:sz w:val="18"/>
              </w:rPr>
              <w:t>ERZN</w:t>
            </w:r>
          </w:p>
        </w:tc>
        <w:tc>
          <w:tcPr>
            <w:tcW w:w="1377" w:type="dxa"/>
          </w:tcPr>
          <w:p>
            <w:pPr>
              <w:pStyle w:val="TableParagraph"/>
              <w:spacing w:line="199" w:lineRule="exact" w:before="6"/>
              <w:ind w:left="294" w:right="181"/>
              <w:jc w:val="center"/>
              <w:rPr>
                <w:sz w:val="18"/>
              </w:rPr>
            </w:pPr>
            <w:r>
              <w:rPr>
                <w:sz w:val="18"/>
              </w:rPr>
              <w:t>0.898500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6"/>
              <w:ind w:left="230" w:right="17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0.935304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31" w:right="179"/>
              <w:jc w:val="center"/>
              <w:rPr>
                <w:sz w:val="18"/>
              </w:rPr>
            </w:pPr>
            <w:r>
              <w:rPr>
                <w:sz w:val="18"/>
              </w:rPr>
              <w:t>0.795994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6"/>
              <w:ind w:left="230" w:right="181"/>
              <w:jc w:val="center"/>
              <w:rPr>
                <w:sz w:val="18"/>
              </w:rPr>
            </w:pPr>
            <w:r>
              <w:rPr>
                <w:sz w:val="18"/>
              </w:rPr>
              <w:t>0.889673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-0.562342</w:t>
            </w:r>
          </w:p>
        </w:tc>
      </w:tr>
      <w:tr>
        <w:trPr>
          <w:trHeight w:val="225" w:hRule="atLeast"/>
        </w:trPr>
        <w:tc>
          <w:tcPr>
            <w:tcW w:w="1217" w:type="dxa"/>
          </w:tcPr>
          <w:p>
            <w:pPr>
              <w:pStyle w:val="TableParagraph"/>
              <w:spacing w:line="199" w:lineRule="exact" w:before="6"/>
              <w:ind w:left="353" w:right="291"/>
              <w:jc w:val="center"/>
              <w:rPr>
                <w:sz w:val="18"/>
              </w:rPr>
            </w:pPr>
            <w:r>
              <w:rPr>
                <w:sz w:val="18"/>
              </w:rPr>
              <w:t>EINN</w:t>
            </w:r>
          </w:p>
        </w:tc>
        <w:tc>
          <w:tcPr>
            <w:tcW w:w="1377" w:type="dxa"/>
          </w:tcPr>
          <w:p>
            <w:pPr>
              <w:pStyle w:val="TableParagraph"/>
              <w:spacing w:line="199" w:lineRule="exact" w:before="6"/>
              <w:ind w:left="294" w:right="181"/>
              <w:jc w:val="center"/>
              <w:rPr>
                <w:sz w:val="18"/>
              </w:rPr>
            </w:pPr>
            <w:r>
              <w:rPr>
                <w:sz w:val="18"/>
              </w:rPr>
              <w:t>0.942821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6"/>
              <w:ind w:left="230" w:right="179"/>
              <w:jc w:val="center"/>
              <w:rPr>
                <w:sz w:val="18"/>
              </w:rPr>
            </w:pPr>
            <w:r>
              <w:rPr>
                <w:sz w:val="18"/>
              </w:rPr>
              <w:t>0.935304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31" w:right="179"/>
              <w:jc w:val="center"/>
              <w:rPr>
                <w:sz w:val="18"/>
              </w:rPr>
            </w:pPr>
            <w:r>
              <w:rPr>
                <w:sz w:val="18"/>
              </w:rPr>
              <w:t>0.888906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6"/>
              <w:ind w:left="230" w:right="181"/>
              <w:jc w:val="center"/>
              <w:rPr>
                <w:sz w:val="18"/>
              </w:rPr>
            </w:pPr>
            <w:r>
              <w:rPr>
                <w:sz w:val="18"/>
              </w:rPr>
              <w:t>0.935578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-0.610771</w:t>
            </w:r>
          </w:p>
        </w:tc>
      </w:tr>
      <w:tr>
        <w:trPr>
          <w:trHeight w:val="224" w:hRule="atLeast"/>
        </w:trPr>
        <w:tc>
          <w:tcPr>
            <w:tcW w:w="1217" w:type="dxa"/>
          </w:tcPr>
          <w:p>
            <w:pPr>
              <w:pStyle w:val="TableParagraph"/>
              <w:spacing w:line="198" w:lineRule="exact" w:before="6"/>
              <w:ind w:left="353" w:right="291"/>
              <w:jc w:val="center"/>
              <w:rPr>
                <w:sz w:val="18"/>
              </w:rPr>
            </w:pPr>
            <w:r>
              <w:rPr>
                <w:sz w:val="18"/>
              </w:rPr>
              <w:t>ETRN</w:t>
            </w:r>
          </w:p>
        </w:tc>
        <w:tc>
          <w:tcPr>
            <w:tcW w:w="1377" w:type="dxa"/>
          </w:tcPr>
          <w:p>
            <w:pPr>
              <w:pStyle w:val="TableParagraph"/>
              <w:spacing w:line="198" w:lineRule="exact" w:before="6"/>
              <w:ind w:left="294" w:right="181"/>
              <w:jc w:val="center"/>
              <w:rPr>
                <w:sz w:val="18"/>
              </w:rPr>
            </w:pPr>
            <w:r>
              <w:rPr>
                <w:sz w:val="18"/>
              </w:rPr>
              <w:t>0.827736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6"/>
              <w:ind w:left="230" w:right="179"/>
              <w:jc w:val="center"/>
              <w:rPr>
                <w:sz w:val="18"/>
              </w:rPr>
            </w:pPr>
            <w:r>
              <w:rPr>
                <w:sz w:val="18"/>
              </w:rPr>
              <w:t>0.795994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0.888906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left="231" w:right="17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6"/>
              <w:ind w:left="230" w:right="181"/>
              <w:jc w:val="center"/>
              <w:rPr>
                <w:sz w:val="18"/>
              </w:rPr>
            </w:pPr>
            <w:r>
              <w:rPr>
                <w:sz w:val="18"/>
              </w:rPr>
              <w:t>0.798000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-0.459917</w:t>
            </w:r>
          </w:p>
        </w:tc>
      </w:tr>
      <w:tr>
        <w:trPr>
          <w:trHeight w:val="224" w:hRule="atLeast"/>
        </w:trPr>
        <w:tc>
          <w:tcPr>
            <w:tcW w:w="1217" w:type="dxa"/>
          </w:tcPr>
          <w:p>
            <w:pPr>
              <w:pStyle w:val="TableParagraph"/>
              <w:spacing w:line="199" w:lineRule="exact" w:before="5"/>
              <w:ind w:left="353" w:right="294"/>
              <w:jc w:val="center"/>
              <w:rPr>
                <w:sz w:val="18"/>
              </w:rPr>
            </w:pPr>
            <w:r>
              <w:rPr>
                <w:sz w:val="18"/>
              </w:rPr>
              <w:t>ECMN</w:t>
            </w:r>
          </w:p>
        </w:tc>
        <w:tc>
          <w:tcPr>
            <w:tcW w:w="1377" w:type="dxa"/>
          </w:tcPr>
          <w:p>
            <w:pPr>
              <w:pStyle w:val="TableParagraph"/>
              <w:spacing w:line="199" w:lineRule="exact" w:before="5"/>
              <w:ind w:left="294" w:right="181"/>
              <w:jc w:val="center"/>
              <w:rPr>
                <w:sz w:val="18"/>
              </w:rPr>
            </w:pPr>
            <w:r>
              <w:rPr>
                <w:sz w:val="18"/>
              </w:rPr>
              <w:t>0.907158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5"/>
              <w:ind w:left="230" w:right="179"/>
              <w:jc w:val="center"/>
              <w:rPr>
                <w:sz w:val="18"/>
              </w:rPr>
            </w:pPr>
            <w:r>
              <w:rPr>
                <w:sz w:val="18"/>
              </w:rPr>
              <w:t>0.889673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right="254"/>
              <w:jc w:val="right"/>
              <w:rPr>
                <w:sz w:val="18"/>
              </w:rPr>
            </w:pPr>
            <w:r>
              <w:rPr>
                <w:sz w:val="18"/>
              </w:rPr>
              <w:t>0.935578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31" w:right="179"/>
              <w:jc w:val="center"/>
              <w:rPr>
                <w:sz w:val="18"/>
              </w:rPr>
            </w:pPr>
            <w:r>
              <w:rPr>
                <w:sz w:val="18"/>
              </w:rPr>
              <w:t>0.798000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5"/>
              <w:ind w:left="230" w:right="181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-0.457897</w:t>
            </w:r>
          </w:p>
        </w:tc>
      </w:tr>
      <w:tr>
        <w:trPr>
          <w:trHeight w:val="213" w:hRule="atLeast"/>
        </w:trPr>
        <w:tc>
          <w:tcPr>
            <w:tcW w:w="1217" w:type="dxa"/>
          </w:tcPr>
          <w:p>
            <w:pPr>
              <w:pStyle w:val="TableParagraph"/>
              <w:spacing w:line="187" w:lineRule="exact" w:before="6"/>
              <w:ind w:left="353" w:right="293"/>
              <w:jc w:val="center"/>
              <w:rPr>
                <w:sz w:val="18"/>
              </w:rPr>
            </w:pPr>
            <w:r>
              <w:rPr>
                <w:sz w:val="18"/>
              </w:rPr>
              <w:t>EAGN</w:t>
            </w:r>
          </w:p>
        </w:tc>
        <w:tc>
          <w:tcPr>
            <w:tcW w:w="1377" w:type="dxa"/>
          </w:tcPr>
          <w:p>
            <w:pPr>
              <w:pStyle w:val="TableParagraph"/>
              <w:spacing w:line="187" w:lineRule="exact" w:before="6"/>
              <w:ind w:left="294" w:right="231"/>
              <w:jc w:val="center"/>
              <w:rPr>
                <w:sz w:val="18"/>
              </w:rPr>
            </w:pPr>
            <w:r>
              <w:rPr>
                <w:sz w:val="18"/>
              </w:rPr>
              <w:t>-0.576036</w:t>
            </w:r>
          </w:p>
        </w:tc>
        <w:tc>
          <w:tcPr>
            <w:tcW w:w="1312" w:type="dxa"/>
          </w:tcPr>
          <w:p>
            <w:pPr>
              <w:pStyle w:val="TableParagraph"/>
              <w:spacing w:line="187" w:lineRule="exact" w:before="6"/>
              <w:ind w:left="225" w:right="224"/>
              <w:jc w:val="center"/>
              <w:rPr>
                <w:sz w:val="18"/>
              </w:rPr>
            </w:pPr>
            <w:r>
              <w:rPr>
                <w:sz w:val="18"/>
              </w:rPr>
              <w:t>-0.562342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6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-0.610771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6"/>
              <w:ind w:left="227" w:right="225"/>
              <w:jc w:val="center"/>
              <w:rPr>
                <w:sz w:val="18"/>
              </w:rPr>
            </w:pPr>
            <w:r>
              <w:rPr>
                <w:sz w:val="18"/>
              </w:rPr>
              <w:t>-0.459917</w:t>
            </w:r>
          </w:p>
        </w:tc>
        <w:tc>
          <w:tcPr>
            <w:tcW w:w="1312" w:type="dxa"/>
          </w:tcPr>
          <w:p>
            <w:pPr>
              <w:pStyle w:val="TableParagraph"/>
              <w:spacing w:line="187" w:lineRule="exact" w:before="6"/>
              <w:ind w:left="223" w:right="224"/>
              <w:jc w:val="center"/>
              <w:rPr>
                <w:sz w:val="18"/>
              </w:rPr>
            </w:pPr>
            <w:r>
              <w:rPr>
                <w:sz w:val="18"/>
              </w:rPr>
              <w:t>-0.457897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6"/>
              <w:ind w:left="231" w:right="181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77"/>
        <w:jc w:val="left"/>
      </w:pPr>
      <w:r>
        <w:rPr/>
        <w:pict>
          <v:rect style="position:absolute;margin-left:73.584pt;margin-top:77.453125pt;width:100.8pt;height:.72pt;mso-position-horizontal-relative:page;mso-position-vertical-relative:paragraph;z-index:-2360268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100.01313pt;width:100.8pt;height:.72pt;mso-position-horizontal-relative:page;mso-position-vertical-relative:paragraph;z-index:-2360217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01.740005pt;width:100.8pt;height:.72pt;mso-position-horizontal-relative:page;mso-position-vertical-relative:page;z-index:-2360166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14.329987pt;width:100.8pt;height:.72pt;mso-position-horizontal-relative:page;mso-position-vertical-relative:page;z-index:-2360115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36.769989pt;width:100.8pt;height:.72pt;mso-position-horizontal-relative:page;mso-position-vertical-relative:page;z-index:-2360064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04.350006pt;width:100.8pt;height:.72pt;mso-position-horizontal-relative:page;mso-position-vertical-relative:page;z-index:-23600128" filled="true" fillcolor="#000000" stroked="false">
            <v:fill type="solid"/>
            <w10:wrap type="none"/>
          </v:rect>
        </w:pict>
      </w:r>
      <w:r>
        <w:rPr/>
        <w:t>APPENDIX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Redundant</w:t>
      </w:r>
      <w:r>
        <w:rPr>
          <w:spacing w:val="-2"/>
        </w:rPr>
        <w:t> </w:t>
      </w:r>
      <w:r>
        <w:rPr/>
        <w:t>Fixed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199"/>
        <w:gridCol w:w="1491"/>
        <w:gridCol w:w="910"/>
        <w:gridCol w:w="913"/>
      </w:tblGrid>
      <w:tr>
        <w:trPr>
          <w:trHeight w:val="270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Redundant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Fixed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Tests</w:t>
            </w:r>
          </w:p>
        </w:tc>
      </w:tr>
      <w:tr>
        <w:trPr>
          <w:trHeight w:val="276" w:hRule="atLeast"/>
        </w:trPr>
        <w:tc>
          <w:tcPr>
            <w:tcW w:w="2016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Pool: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POOL01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cross-section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fixed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</w:p>
        </w:tc>
      </w:tr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Effects Test</w:t>
            </w:r>
          </w:p>
        </w:tc>
        <w:tc>
          <w:tcPr>
            <w:tcW w:w="11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73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9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39"/>
              <w:jc w:val="right"/>
              <w:rPr>
                <w:sz w:val="18"/>
              </w:rPr>
            </w:pPr>
            <w:r>
              <w:rPr>
                <w:sz w:val="18"/>
              </w:rPr>
              <w:t>d.f.</w:t>
            </w:r>
          </w:p>
        </w:tc>
        <w:tc>
          <w:tcPr>
            <w:tcW w:w="9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51"/>
              <w:rPr>
                <w:sz w:val="18"/>
              </w:rPr>
            </w:pPr>
            <w:r>
              <w:rPr>
                <w:sz w:val="18"/>
              </w:rPr>
              <w:t>18.876274</w:t>
            </w:r>
          </w:p>
        </w:tc>
        <w:tc>
          <w:tcPr>
            <w:tcW w:w="9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88"/>
              <w:jc w:val="right"/>
              <w:rPr>
                <w:sz w:val="18"/>
              </w:rPr>
            </w:pPr>
            <w:r>
              <w:rPr>
                <w:sz w:val="18"/>
              </w:rPr>
              <w:t>(1,74)</w:t>
            </w:r>
          </w:p>
        </w:tc>
        <w:tc>
          <w:tcPr>
            <w:tcW w:w="9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17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right="-29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251"/>
              <w:rPr>
                <w:sz w:val="18"/>
              </w:rPr>
            </w:pPr>
            <w:r>
              <w:rPr>
                <w:sz w:val="18"/>
              </w:rPr>
              <w:t>18.176250</w:t>
            </w:r>
          </w:p>
        </w:tc>
        <w:tc>
          <w:tcPr>
            <w:tcW w:w="9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9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9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538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198" w:lineRule="exact" w:before="1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fixed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effects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equation:</w:t>
            </w:r>
          </w:p>
        </w:tc>
      </w:tr>
      <w:tr>
        <w:trPr>
          <w:trHeight w:val="224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Variable: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LNTFC_?</w:t>
            </w:r>
          </w:p>
        </w:tc>
      </w:tr>
      <w:tr>
        <w:trPr>
          <w:trHeight w:val="22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Method: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Panel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right="-44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40</w:t>
            </w: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Cross-sections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included:</w:t>
            </w:r>
          </w:p>
        </w:tc>
        <w:tc>
          <w:tcPr>
            <w:tcW w:w="1199" w:type="dxa"/>
          </w:tcPr>
          <w:p>
            <w:pPr>
              <w:pStyle w:val="TableParagraph"/>
              <w:spacing w:line="198" w:lineRule="exact" w:before="6"/>
              <w:ind w:left="-5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8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(balanced)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80</w:t>
            </w:r>
          </w:p>
        </w:tc>
      </w:tr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657" w:right="65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1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9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332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9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-5.918625</w:t>
            </w:r>
          </w:p>
        </w:tc>
        <w:tc>
          <w:tcPr>
            <w:tcW w:w="149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351"/>
              <w:rPr>
                <w:sz w:val="18"/>
              </w:rPr>
            </w:pPr>
            <w:r>
              <w:rPr>
                <w:sz w:val="18"/>
              </w:rPr>
              <w:t>1.314041</w:t>
            </w:r>
          </w:p>
        </w:tc>
        <w:tc>
          <w:tcPr>
            <w:tcW w:w="9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-4.504140</w:t>
            </w:r>
          </w:p>
        </w:tc>
        <w:tc>
          <w:tcPr>
            <w:tcW w:w="9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 w:before="6"/>
              <w:ind w:left="187"/>
              <w:rPr>
                <w:sz w:val="18"/>
              </w:rPr>
            </w:pPr>
            <w:r>
              <w:rPr>
                <w:sz w:val="18"/>
              </w:rPr>
              <w:t>CAM--LNGDP_CAM</w:t>
            </w:r>
          </w:p>
        </w:tc>
        <w:tc>
          <w:tcPr>
            <w:tcW w:w="1199" w:type="dxa"/>
          </w:tcPr>
          <w:p>
            <w:pPr>
              <w:pStyle w:val="TableParagraph"/>
              <w:spacing w:line="198" w:lineRule="exact"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0.396102</w:t>
            </w:r>
          </w:p>
        </w:tc>
        <w:tc>
          <w:tcPr>
            <w:tcW w:w="1491" w:type="dxa"/>
          </w:tcPr>
          <w:p>
            <w:pPr>
              <w:pStyle w:val="TableParagraph"/>
              <w:spacing w:line="198" w:lineRule="exact" w:before="6"/>
              <w:ind w:left="351"/>
              <w:rPr>
                <w:sz w:val="18"/>
              </w:rPr>
            </w:pPr>
            <w:r>
              <w:rPr>
                <w:sz w:val="18"/>
              </w:rPr>
              <w:t>0.173689</w:t>
            </w:r>
          </w:p>
        </w:tc>
        <w:tc>
          <w:tcPr>
            <w:tcW w:w="910" w:type="dxa"/>
          </w:tcPr>
          <w:p>
            <w:pPr>
              <w:pStyle w:val="TableParagraph"/>
              <w:spacing w:line="198" w:lineRule="exact" w:before="6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2.280525</w:t>
            </w:r>
          </w:p>
        </w:tc>
        <w:tc>
          <w:tcPr>
            <w:tcW w:w="913" w:type="dxa"/>
          </w:tcPr>
          <w:p>
            <w:pPr>
              <w:pStyle w:val="TableParagraph"/>
              <w:spacing w:line="198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0.0254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187"/>
              <w:rPr>
                <w:sz w:val="18"/>
              </w:rPr>
            </w:pPr>
            <w:r>
              <w:rPr>
                <w:sz w:val="18"/>
              </w:rPr>
              <w:t>NGN--LNGDP_NGN</w:t>
            </w:r>
          </w:p>
        </w:tc>
        <w:tc>
          <w:tcPr>
            <w:tcW w:w="1199" w:type="dxa"/>
          </w:tcPr>
          <w:p>
            <w:pPr>
              <w:pStyle w:val="TableParagraph"/>
              <w:spacing w:line="199" w:lineRule="exact" w:before="5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0.388662</w:t>
            </w:r>
          </w:p>
        </w:tc>
        <w:tc>
          <w:tcPr>
            <w:tcW w:w="1491" w:type="dxa"/>
          </w:tcPr>
          <w:p>
            <w:pPr>
              <w:pStyle w:val="TableParagraph"/>
              <w:spacing w:line="199" w:lineRule="exact" w:before="5"/>
              <w:ind w:left="351"/>
              <w:rPr>
                <w:sz w:val="18"/>
              </w:rPr>
            </w:pPr>
            <w:r>
              <w:rPr>
                <w:sz w:val="18"/>
              </w:rPr>
              <w:t>0.177873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5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2.185053</w:t>
            </w:r>
          </w:p>
        </w:tc>
        <w:tc>
          <w:tcPr>
            <w:tcW w:w="913" w:type="dxa"/>
          </w:tcPr>
          <w:p>
            <w:pPr>
              <w:pStyle w:val="TableParagraph"/>
              <w:spacing w:line="199" w:lineRule="exact" w:before="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0.0320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left="187"/>
              <w:rPr>
                <w:sz w:val="18"/>
              </w:rPr>
            </w:pPr>
            <w:r>
              <w:rPr>
                <w:sz w:val="18"/>
              </w:rPr>
              <w:t>CAM--LNPMS_CAM</w:t>
            </w:r>
          </w:p>
        </w:tc>
        <w:tc>
          <w:tcPr>
            <w:tcW w:w="1199" w:type="dxa"/>
          </w:tcPr>
          <w:p>
            <w:pPr>
              <w:pStyle w:val="TableParagraph"/>
              <w:spacing w:line="199" w:lineRule="exact"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-0.062984</w:t>
            </w:r>
          </w:p>
        </w:tc>
        <w:tc>
          <w:tcPr>
            <w:tcW w:w="1491" w:type="dxa"/>
          </w:tcPr>
          <w:p>
            <w:pPr>
              <w:pStyle w:val="TableParagraph"/>
              <w:spacing w:line="199" w:lineRule="exact" w:before="6"/>
              <w:ind w:left="351"/>
              <w:rPr>
                <w:sz w:val="18"/>
              </w:rPr>
            </w:pPr>
            <w:r>
              <w:rPr>
                <w:sz w:val="18"/>
              </w:rPr>
              <w:t>0.058861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6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-1.070044</w:t>
            </w:r>
          </w:p>
        </w:tc>
        <w:tc>
          <w:tcPr>
            <w:tcW w:w="913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0.2880</w:t>
            </w:r>
          </w:p>
        </w:tc>
      </w:tr>
      <w:tr>
        <w:trPr>
          <w:trHeight w:val="318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187"/>
              <w:rPr>
                <w:sz w:val="18"/>
              </w:rPr>
            </w:pPr>
            <w:r>
              <w:rPr>
                <w:sz w:val="18"/>
              </w:rPr>
              <w:t>NGN--LNPMS_NGN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-0.274851</w:t>
            </w:r>
          </w:p>
        </w:tc>
        <w:tc>
          <w:tcPr>
            <w:tcW w:w="149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351"/>
              <w:rPr>
                <w:sz w:val="18"/>
              </w:rPr>
            </w:pPr>
            <w:r>
              <w:rPr>
                <w:sz w:val="18"/>
              </w:rPr>
              <w:t>0.048038</w:t>
            </w:r>
          </w:p>
        </w:tc>
        <w:tc>
          <w:tcPr>
            <w:tcW w:w="9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-5.721506</w:t>
            </w:r>
          </w:p>
        </w:tc>
        <w:tc>
          <w:tcPr>
            <w:tcW w:w="9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0.364252</w:t>
            </w:r>
          </w:p>
        </w:tc>
        <w:tc>
          <w:tcPr>
            <w:tcW w:w="240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-2.837006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199" w:type="dxa"/>
          </w:tcPr>
          <w:p>
            <w:pPr>
              <w:pStyle w:val="TableParagraph"/>
              <w:spacing w:line="199" w:lineRule="exact"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0.330345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3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0.287397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199" w:type="dxa"/>
          </w:tcPr>
          <w:p>
            <w:pPr>
              <w:pStyle w:val="TableParagraph"/>
              <w:spacing w:line="199" w:lineRule="exact"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0.235184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913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0.003566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99" w:type="dxa"/>
          </w:tcPr>
          <w:p>
            <w:pPr>
              <w:pStyle w:val="TableParagraph"/>
              <w:spacing w:line="198" w:lineRule="exact"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4.148369</w:t>
            </w:r>
          </w:p>
        </w:tc>
        <w:tc>
          <w:tcPr>
            <w:tcW w:w="1491" w:type="dxa"/>
          </w:tcPr>
          <w:p>
            <w:pPr>
              <w:pStyle w:val="TableParagraph"/>
              <w:spacing w:line="198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98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0.152442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199" w:type="dxa"/>
          </w:tcPr>
          <w:p>
            <w:pPr>
              <w:pStyle w:val="TableParagraph"/>
              <w:spacing w:line="199" w:lineRule="exact" w:before="5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4.857375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5"/>
              <w:ind w:left="107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913" w:type="dxa"/>
          </w:tcPr>
          <w:p>
            <w:pPr>
              <w:pStyle w:val="TableParagraph"/>
              <w:spacing w:line="199" w:lineRule="exact" w:before="5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0.063255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199" w:type="dxa"/>
          </w:tcPr>
          <w:p>
            <w:pPr>
              <w:pStyle w:val="TableParagraph"/>
              <w:spacing w:line="199" w:lineRule="exact"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10.74280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spacing w:line="199" w:lineRule="exact" w:before="6"/>
              <w:ind w:left="107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913" w:type="dxa"/>
          </w:tcPr>
          <w:p>
            <w:pPr>
              <w:pStyle w:val="TableParagraph"/>
              <w:spacing w:line="199" w:lineRule="exact"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0.583185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0.000001</w:t>
            </w:r>
          </w:p>
        </w:tc>
        <w:tc>
          <w:tcPr>
            <w:tcW w:w="240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spacing w:before="77" w:after="6"/>
        <w:ind w:left="360" w:right="5007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CAMEROON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322"/>
        <w:gridCol w:w="1315"/>
        <w:gridCol w:w="1340"/>
        <w:gridCol w:w="1310"/>
        <w:gridCol w:w="1285"/>
        <w:gridCol w:w="1314"/>
      </w:tblGrid>
      <w:tr>
        <w:trPr>
          <w:trHeight w:val="361" w:hRule="atLeast"/>
        </w:trPr>
        <w:tc>
          <w:tcPr>
            <w:tcW w:w="9364" w:type="dxa"/>
            <w:gridSpan w:val="7"/>
            <w:tcBorders>
              <w:bottom w:val="double" w:sz="2" w:space="0" w:color="000000"/>
            </w:tcBorders>
          </w:tcPr>
          <w:p>
            <w:pPr>
              <w:pStyle w:val="TableParagraph"/>
              <w:spacing w:line="26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</w:tr>
      <w:tr>
        <w:trPr>
          <w:trHeight w:val="406" w:hRule="atLeast"/>
        </w:trPr>
        <w:tc>
          <w:tcPr>
            <w:tcW w:w="14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48" w:right="233"/>
              <w:jc w:val="center"/>
              <w:rPr>
                <w:sz w:val="18"/>
              </w:rPr>
            </w:pPr>
            <w:r>
              <w:rPr>
                <w:sz w:val="18"/>
              </w:rPr>
              <w:t>EINC</w:t>
            </w:r>
          </w:p>
        </w:tc>
        <w:tc>
          <w:tcPr>
            <w:tcW w:w="131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31" w:right="230"/>
              <w:jc w:val="center"/>
              <w:rPr>
                <w:sz w:val="18"/>
              </w:rPr>
            </w:pPr>
            <w:r>
              <w:rPr>
                <w:sz w:val="18"/>
              </w:rPr>
              <w:t>ETRC</w:t>
            </w:r>
          </w:p>
        </w:tc>
        <w:tc>
          <w:tcPr>
            <w:tcW w:w="134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412"/>
              <w:rPr>
                <w:sz w:val="18"/>
              </w:rPr>
            </w:pPr>
            <w:r>
              <w:rPr>
                <w:sz w:val="18"/>
              </w:rPr>
              <w:t>ERZC</w:t>
            </w:r>
          </w:p>
        </w:tc>
        <w:tc>
          <w:tcPr>
            <w:tcW w:w="13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11" w:right="259"/>
              <w:jc w:val="center"/>
              <w:rPr>
                <w:sz w:val="18"/>
              </w:rPr>
            </w:pPr>
            <w:r>
              <w:rPr>
                <w:sz w:val="18"/>
              </w:rPr>
              <w:t>ECMC</w:t>
            </w:r>
          </w:p>
        </w:tc>
        <w:tc>
          <w:tcPr>
            <w:tcW w:w="128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16" w:right="231"/>
              <w:jc w:val="center"/>
              <w:rPr>
                <w:sz w:val="18"/>
              </w:rPr>
            </w:pPr>
            <w:r>
              <w:rPr>
                <w:sz w:val="18"/>
              </w:rPr>
              <w:t>EAGC</w:t>
            </w:r>
          </w:p>
        </w:tc>
        <w:tc>
          <w:tcPr>
            <w:tcW w:w="13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33" w:right="227"/>
              <w:jc w:val="center"/>
              <w:rPr>
                <w:sz w:val="18"/>
              </w:rPr>
            </w:pPr>
            <w:r>
              <w:rPr>
                <w:sz w:val="18"/>
              </w:rPr>
              <w:t>TFCC</w:t>
            </w:r>
          </w:p>
        </w:tc>
      </w:tr>
      <w:tr>
        <w:trPr>
          <w:trHeight w:val="326" w:hRule="atLeast"/>
        </w:trPr>
        <w:tc>
          <w:tcPr>
            <w:tcW w:w="14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5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54.42500</w:t>
            </w:r>
          </w:p>
        </w:tc>
        <w:tc>
          <w:tcPr>
            <w:tcW w:w="131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33" w:right="179"/>
              <w:jc w:val="center"/>
              <w:rPr>
                <w:sz w:val="18"/>
              </w:rPr>
            </w:pPr>
            <w:r>
              <w:rPr>
                <w:sz w:val="18"/>
              </w:rPr>
              <w:t>525.0750</w:t>
            </w:r>
          </w:p>
        </w:tc>
        <w:tc>
          <w:tcPr>
            <w:tcW w:w="134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134.1750</w:t>
            </w:r>
          </w:p>
        </w:tc>
        <w:tc>
          <w:tcPr>
            <w:tcW w:w="13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0.500000</w:t>
            </w:r>
          </w:p>
        </w:tc>
        <w:tc>
          <w:tcPr>
            <w:tcW w:w="128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61" w:right="22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34" w:right="175"/>
              <w:jc w:val="center"/>
              <w:rPr>
                <w:sz w:val="18"/>
              </w:rPr>
            </w:pPr>
            <w:r>
              <w:rPr>
                <w:sz w:val="18"/>
              </w:rPr>
              <w:t>714.1750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5"/>
              <w:ind w:left="50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322" w:type="dxa"/>
          </w:tcPr>
          <w:p>
            <w:pPr>
              <w:pStyle w:val="TableParagraph"/>
              <w:spacing w:line="199" w:lineRule="exact" w:before="5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53.00000</w:t>
            </w:r>
          </w:p>
        </w:tc>
        <w:tc>
          <w:tcPr>
            <w:tcW w:w="1315" w:type="dxa"/>
          </w:tcPr>
          <w:p>
            <w:pPr>
              <w:pStyle w:val="TableParagraph"/>
              <w:spacing w:line="199" w:lineRule="exact" w:before="5"/>
              <w:ind w:left="233" w:right="179"/>
              <w:jc w:val="center"/>
              <w:rPr>
                <w:sz w:val="18"/>
              </w:rPr>
            </w:pPr>
            <w:r>
              <w:rPr>
                <w:sz w:val="18"/>
              </w:rPr>
              <w:t>564.0000</w:t>
            </w:r>
          </w:p>
        </w:tc>
        <w:tc>
          <w:tcPr>
            <w:tcW w:w="1340" w:type="dxa"/>
          </w:tcPr>
          <w:p>
            <w:pPr>
              <w:pStyle w:val="TableParagraph"/>
              <w:spacing w:line="199" w:lineRule="exact" w:before="5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133.5000</w:t>
            </w:r>
          </w:p>
        </w:tc>
        <w:tc>
          <w:tcPr>
            <w:tcW w:w="1310" w:type="dxa"/>
          </w:tcPr>
          <w:p>
            <w:pPr>
              <w:pStyle w:val="TableParagraph"/>
              <w:spacing w:line="199" w:lineRule="exact" w:before="5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5"/>
              <w:ind w:left="261" w:right="22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5"/>
              <w:ind w:left="234" w:right="175"/>
              <w:jc w:val="center"/>
              <w:rPr>
                <w:sz w:val="18"/>
              </w:rPr>
            </w:pPr>
            <w:r>
              <w:rPr>
                <w:sz w:val="18"/>
              </w:rPr>
              <w:t>794.0000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322" w:type="dxa"/>
          </w:tcPr>
          <w:p>
            <w:pPr>
              <w:pStyle w:val="TableParagraph"/>
              <w:spacing w:line="199" w:lineRule="exact" w:before="6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121.0000</w:t>
            </w:r>
          </w:p>
        </w:tc>
        <w:tc>
          <w:tcPr>
            <w:tcW w:w="1315" w:type="dxa"/>
          </w:tcPr>
          <w:p>
            <w:pPr>
              <w:pStyle w:val="TableParagraph"/>
              <w:spacing w:line="199" w:lineRule="exact" w:before="6"/>
              <w:ind w:left="233" w:right="179"/>
              <w:jc w:val="center"/>
              <w:rPr>
                <w:sz w:val="18"/>
              </w:rPr>
            </w:pPr>
            <w:r>
              <w:rPr>
                <w:sz w:val="18"/>
              </w:rPr>
              <w:t>887.0000</w:t>
            </w:r>
          </w:p>
        </w:tc>
        <w:tc>
          <w:tcPr>
            <w:tcW w:w="1340" w:type="dxa"/>
          </w:tcPr>
          <w:p>
            <w:pPr>
              <w:pStyle w:val="TableParagraph"/>
              <w:spacing w:line="199" w:lineRule="exact" w:before="6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238.0000</w:t>
            </w:r>
          </w:p>
        </w:tc>
        <w:tc>
          <w:tcPr>
            <w:tcW w:w="1310" w:type="dxa"/>
          </w:tcPr>
          <w:p>
            <w:pPr>
              <w:pStyle w:val="TableParagraph"/>
              <w:spacing w:line="199" w:lineRule="exact" w:before="6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6.000000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6"/>
              <w:ind w:left="261" w:right="22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6"/>
              <w:ind w:left="234" w:right="175"/>
              <w:jc w:val="center"/>
              <w:rPr>
                <w:sz w:val="18"/>
              </w:rPr>
            </w:pPr>
            <w:r>
              <w:rPr>
                <w:sz w:val="18"/>
              </w:rPr>
              <w:t>1130.000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322" w:type="dxa"/>
          </w:tcPr>
          <w:p>
            <w:pPr>
              <w:pStyle w:val="TableParagraph"/>
              <w:spacing w:line="199" w:lineRule="exact" w:before="6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19.00000</w:t>
            </w:r>
          </w:p>
        </w:tc>
        <w:tc>
          <w:tcPr>
            <w:tcW w:w="1315" w:type="dxa"/>
          </w:tcPr>
          <w:p>
            <w:pPr>
              <w:pStyle w:val="TableParagraph"/>
              <w:spacing w:line="199" w:lineRule="exact" w:before="6"/>
              <w:ind w:left="233" w:right="179"/>
              <w:jc w:val="center"/>
              <w:rPr>
                <w:sz w:val="18"/>
              </w:rPr>
            </w:pPr>
            <w:r>
              <w:rPr>
                <w:sz w:val="18"/>
              </w:rPr>
              <w:t>188.0000</w:t>
            </w:r>
          </w:p>
        </w:tc>
        <w:tc>
          <w:tcPr>
            <w:tcW w:w="1340" w:type="dxa"/>
          </w:tcPr>
          <w:p>
            <w:pPr>
              <w:pStyle w:val="TableParagraph"/>
              <w:spacing w:line="199" w:lineRule="exact" w:before="6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12.00000</w:t>
            </w:r>
          </w:p>
        </w:tc>
        <w:tc>
          <w:tcPr>
            <w:tcW w:w="1310" w:type="dxa"/>
          </w:tcPr>
          <w:p>
            <w:pPr>
              <w:pStyle w:val="TableParagraph"/>
              <w:spacing w:line="199" w:lineRule="exact" w:before="6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6"/>
              <w:ind w:left="261" w:right="22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6"/>
              <w:ind w:left="234" w:right="175"/>
              <w:jc w:val="center"/>
              <w:rPr>
                <w:sz w:val="18"/>
              </w:rPr>
            </w:pPr>
            <w:r>
              <w:rPr>
                <w:sz w:val="18"/>
              </w:rPr>
              <w:t>232.0000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22" w:type="dxa"/>
          </w:tcPr>
          <w:p>
            <w:pPr>
              <w:pStyle w:val="TableParagraph"/>
              <w:spacing w:line="198" w:lineRule="exact" w:before="6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22.01967</w:t>
            </w:r>
          </w:p>
        </w:tc>
        <w:tc>
          <w:tcPr>
            <w:tcW w:w="1315" w:type="dxa"/>
          </w:tcPr>
          <w:p>
            <w:pPr>
              <w:pStyle w:val="TableParagraph"/>
              <w:spacing w:line="198" w:lineRule="exact" w:before="6"/>
              <w:ind w:left="233" w:right="179"/>
              <w:jc w:val="center"/>
              <w:rPr>
                <w:sz w:val="18"/>
              </w:rPr>
            </w:pPr>
            <w:r>
              <w:rPr>
                <w:sz w:val="18"/>
              </w:rPr>
              <w:t>176.2129</w:t>
            </w:r>
          </w:p>
        </w:tc>
        <w:tc>
          <w:tcPr>
            <w:tcW w:w="1340" w:type="dxa"/>
          </w:tcPr>
          <w:p>
            <w:pPr>
              <w:pStyle w:val="TableParagraph"/>
              <w:spacing w:line="198" w:lineRule="exact" w:before="6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67.20802</w:t>
            </w:r>
          </w:p>
        </w:tc>
        <w:tc>
          <w:tcPr>
            <w:tcW w:w="1310" w:type="dxa"/>
          </w:tcPr>
          <w:p>
            <w:pPr>
              <w:pStyle w:val="TableParagraph"/>
              <w:spacing w:line="198" w:lineRule="exact" w:before="6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1.414214</w:t>
            </w:r>
          </w:p>
        </w:tc>
        <w:tc>
          <w:tcPr>
            <w:tcW w:w="1285" w:type="dxa"/>
          </w:tcPr>
          <w:p>
            <w:pPr>
              <w:pStyle w:val="TableParagraph"/>
              <w:spacing w:line="198" w:lineRule="exact" w:before="6"/>
              <w:ind w:left="261" w:right="22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6"/>
              <w:ind w:left="234" w:right="175"/>
              <w:jc w:val="center"/>
              <w:rPr>
                <w:sz w:val="18"/>
              </w:rPr>
            </w:pPr>
            <w:r>
              <w:rPr>
                <w:sz w:val="18"/>
              </w:rPr>
              <w:t>246.4516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200" w:lineRule="exact" w:before="5"/>
              <w:ind w:left="50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1322" w:type="dxa"/>
          </w:tcPr>
          <w:p>
            <w:pPr>
              <w:pStyle w:val="TableParagraph"/>
              <w:spacing w:line="200" w:lineRule="exact" w:before="5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1.077346</w:t>
            </w:r>
          </w:p>
        </w:tc>
        <w:tc>
          <w:tcPr>
            <w:tcW w:w="1315" w:type="dxa"/>
          </w:tcPr>
          <w:p>
            <w:pPr>
              <w:pStyle w:val="TableParagraph"/>
              <w:spacing w:line="200" w:lineRule="exact" w:before="5"/>
              <w:ind w:left="233" w:right="230"/>
              <w:jc w:val="center"/>
              <w:rPr>
                <w:sz w:val="18"/>
              </w:rPr>
            </w:pPr>
            <w:r>
              <w:rPr>
                <w:sz w:val="18"/>
              </w:rPr>
              <w:t>-0.387572</w:t>
            </w:r>
          </w:p>
        </w:tc>
        <w:tc>
          <w:tcPr>
            <w:tcW w:w="1340" w:type="dxa"/>
          </w:tcPr>
          <w:p>
            <w:pPr>
              <w:pStyle w:val="TableParagraph"/>
              <w:spacing w:line="200" w:lineRule="exact" w:before="5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-0.305025</w:t>
            </w:r>
          </w:p>
        </w:tc>
        <w:tc>
          <w:tcPr>
            <w:tcW w:w="1310" w:type="dxa"/>
          </w:tcPr>
          <w:p>
            <w:pPr>
              <w:pStyle w:val="TableParagraph"/>
              <w:spacing w:line="200" w:lineRule="exact" w:before="5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2.754288</w:t>
            </w:r>
          </w:p>
        </w:tc>
        <w:tc>
          <w:tcPr>
            <w:tcW w:w="1285" w:type="dxa"/>
          </w:tcPr>
          <w:p>
            <w:pPr>
              <w:pStyle w:val="TableParagraph"/>
              <w:spacing w:line="200" w:lineRule="exact" w:before="5"/>
              <w:ind w:left="261" w:right="227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14" w:type="dxa"/>
          </w:tcPr>
          <w:p>
            <w:pPr>
              <w:pStyle w:val="TableParagraph"/>
              <w:spacing w:line="200" w:lineRule="exact" w:before="5"/>
              <w:ind w:left="234" w:right="225"/>
              <w:jc w:val="center"/>
              <w:rPr>
                <w:sz w:val="18"/>
              </w:rPr>
            </w:pPr>
            <w:r>
              <w:rPr>
                <w:sz w:val="18"/>
              </w:rPr>
              <w:t>-0.681256</w:t>
            </w:r>
          </w:p>
        </w:tc>
      </w:tr>
      <w:tr>
        <w:trPr>
          <w:trHeight w:val="338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1322" w:type="dxa"/>
          </w:tcPr>
          <w:p>
            <w:pPr>
              <w:pStyle w:val="TableParagraph"/>
              <w:spacing w:before="6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4.794951</w:t>
            </w:r>
          </w:p>
        </w:tc>
        <w:tc>
          <w:tcPr>
            <w:tcW w:w="1315" w:type="dxa"/>
          </w:tcPr>
          <w:p>
            <w:pPr>
              <w:pStyle w:val="TableParagraph"/>
              <w:spacing w:before="6"/>
              <w:ind w:left="233" w:right="179"/>
              <w:jc w:val="center"/>
              <w:rPr>
                <w:sz w:val="18"/>
              </w:rPr>
            </w:pPr>
            <w:r>
              <w:rPr>
                <w:sz w:val="18"/>
              </w:rPr>
              <w:t>2.542015</w:t>
            </w:r>
          </w:p>
        </w:tc>
        <w:tc>
          <w:tcPr>
            <w:tcW w:w="1340" w:type="dxa"/>
          </w:tcPr>
          <w:p>
            <w:pPr>
              <w:pStyle w:val="TableParagraph"/>
              <w:spacing w:before="6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1.986335</w:t>
            </w:r>
          </w:p>
        </w:tc>
        <w:tc>
          <w:tcPr>
            <w:tcW w:w="1310" w:type="dxa"/>
          </w:tcPr>
          <w:p>
            <w:pPr>
              <w:pStyle w:val="TableParagraph"/>
              <w:spacing w:before="6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9.497041</w:t>
            </w:r>
          </w:p>
        </w:tc>
        <w:tc>
          <w:tcPr>
            <w:tcW w:w="1285" w:type="dxa"/>
          </w:tcPr>
          <w:p>
            <w:pPr>
              <w:pStyle w:val="TableParagraph"/>
              <w:spacing w:before="6"/>
              <w:ind w:left="261" w:right="227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14" w:type="dxa"/>
          </w:tcPr>
          <w:p>
            <w:pPr>
              <w:pStyle w:val="TableParagraph"/>
              <w:spacing w:before="6"/>
              <w:ind w:left="234" w:right="175"/>
              <w:jc w:val="center"/>
              <w:rPr>
                <w:sz w:val="18"/>
              </w:rPr>
            </w:pPr>
            <w:r>
              <w:rPr>
                <w:sz w:val="18"/>
              </w:rPr>
              <w:t>2.420149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Jarque-Bera</w:t>
            </w:r>
          </w:p>
        </w:tc>
        <w:tc>
          <w:tcPr>
            <w:tcW w:w="1322" w:type="dxa"/>
          </w:tcPr>
          <w:p>
            <w:pPr>
              <w:pStyle w:val="TableParagraph"/>
              <w:spacing w:line="198" w:lineRule="exact" w:before="119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13.10757</w:t>
            </w:r>
          </w:p>
        </w:tc>
        <w:tc>
          <w:tcPr>
            <w:tcW w:w="1315" w:type="dxa"/>
          </w:tcPr>
          <w:p>
            <w:pPr>
              <w:pStyle w:val="TableParagraph"/>
              <w:spacing w:line="198" w:lineRule="exact" w:before="119"/>
              <w:ind w:left="233" w:right="179"/>
              <w:jc w:val="center"/>
              <w:rPr>
                <w:sz w:val="18"/>
              </w:rPr>
            </w:pPr>
            <w:r>
              <w:rPr>
                <w:sz w:val="18"/>
              </w:rPr>
              <w:t>1.350998</w:t>
            </w:r>
          </w:p>
        </w:tc>
        <w:tc>
          <w:tcPr>
            <w:tcW w:w="1340" w:type="dxa"/>
          </w:tcPr>
          <w:p>
            <w:pPr>
              <w:pStyle w:val="TableParagraph"/>
              <w:spacing w:line="198" w:lineRule="exact" w:before="119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2.332797</w:t>
            </w:r>
          </w:p>
        </w:tc>
        <w:tc>
          <w:tcPr>
            <w:tcW w:w="1310" w:type="dxa"/>
          </w:tcPr>
          <w:p>
            <w:pPr>
              <w:pStyle w:val="TableParagraph"/>
              <w:spacing w:line="198" w:lineRule="exact" w:before="119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120.9266</w:t>
            </w:r>
          </w:p>
        </w:tc>
        <w:tc>
          <w:tcPr>
            <w:tcW w:w="1285" w:type="dxa"/>
          </w:tcPr>
          <w:p>
            <w:pPr>
              <w:pStyle w:val="TableParagraph"/>
              <w:spacing w:line="198" w:lineRule="exact" w:before="119"/>
              <w:ind w:left="261" w:right="227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119"/>
              <w:ind w:left="234" w:right="175"/>
              <w:jc w:val="center"/>
              <w:rPr>
                <w:sz w:val="18"/>
              </w:rPr>
            </w:pPr>
            <w:r>
              <w:rPr>
                <w:sz w:val="18"/>
              </w:rPr>
              <w:t>3.654444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5"/>
              <w:ind w:left="50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322" w:type="dxa"/>
          </w:tcPr>
          <w:p>
            <w:pPr>
              <w:pStyle w:val="TableParagraph"/>
              <w:spacing w:before="5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0.001425</w:t>
            </w:r>
          </w:p>
        </w:tc>
        <w:tc>
          <w:tcPr>
            <w:tcW w:w="1315" w:type="dxa"/>
          </w:tcPr>
          <w:p>
            <w:pPr>
              <w:pStyle w:val="TableParagraph"/>
              <w:spacing w:before="5"/>
              <w:ind w:left="233" w:right="179"/>
              <w:jc w:val="center"/>
              <w:rPr>
                <w:sz w:val="18"/>
              </w:rPr>
            </w:pPr>
            <w:r>
              <w:rPr>
                <w:sz w:val="18"/>
              </w:rPr>
              <w:t>0.508902</w:t>
            </w:r>
          </w:p>
        </w:tc>
        <w:tc>
          <w:tcPr>
            <w:tcW w:w="1340" w:type="dxa"/>
          </w:tcPr>
          <w:p>
            <w:pPr>
              <w:pStyle w:val="TableParagraph"/>
              <w:spacing w:before="5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0.311487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85" w:type="dxa"/>
          </w:tcPr>
          <w:p>
            <w:pPr>
              <w:pStyle w:val="TableParagraph"/>
              <w:spacing w:before="5"/>
              <w:ind w:left="261" w:right="227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ind w:left="234" w:right="175"/>
              <w:jc w:val="center"/>
              <w:rPr>
                <w:sz w:val="18"/>
              </w:rPr>
            </w:pPr>
            <w:r>
              <w:rPr>
                <w:sz w:val="18"/>
              </w:rPr>
              <w:t>0.160860</w:t>
            </w:r>
          </w:p>
        </w:tc>
      </w:tr>
      <w:tr>
        <w:trPr>
          <w:trHeight w:val="338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322" w:type="dxa"/>
          </w:tcPr>
          <w:p>
            <w:pPr>
              <w:pStyle w:val="TableParagraph"/>
              <w:spacing w:line="199" w:lineRule="exact" w:before="119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2177.000</w:t>
            </w:r>
          </w:p>
        </w:tc>
        <w:tc>
          <w:tcPr>
            <w:tcW w:w="1315" w:type="dxa"/>
          </w:tcPr>
          <w:p>
            <w:pPr>
              <w:pStyle w:val="TableParagraph"/>
              <w:spacing w:line="199" w:lineRule="exact" w:before="119"/>
              <w:ind w:left="233" w:right="179"/>
              <w:jc w:val="center"/>
              <w:rPr>
                <w:sz w:val="18"/>
              </w:rPr>
            </w:pPr>
            <w:r>
              <w:rPr>
                <w:sz w:val="18"/>
              </w:rPr>
              <w:t>21003.00</w:t>
            </w:r>
          </w:p>
        </w:tc>
        <w:tc>
          <w:tcPr>
            <w:tcW w:w="1340" w:type="dxa"/>
          </w:tcPr>
          <w:p>
            <w:pPr>
              <w:pStyle w:val="TableParagraph"/>
              <w:spacing w:line="199" w:lineRule="exact" w:before="119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5367.000</w:t>
            </w:r>
          </w:p>
        </w:tc>
        <w:tc>
          <w:tcPr>
            <w:tcW w:w="1310" w:type="dxa"/>
          </w:tcPr>
          <w:p>
            <w:pPr>
              <w:pStyle w:val="TableParagraph"/>
              <w:spacing w:line="199" w:lineRule="exact" w:before="119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20.00000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119"/>
              <w:ind w:left="261" w:right="22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119"/>
              <w:ind w:left="234" w:right="175"/>
              <w:jc w:val="center"/>
              <w:rPr>
                <w:sz w:val="18"/>
              </w:rPr>
            </w:pPr>
            <w:r>
              <w:rPr>
                <w:sz w:val="18"/>
              </w:rPr>
              <w:t>28567.00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Sum 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22" w:type="dxa"/>
          </w:tcPr>
          <w:p>
            <w:pPr>
              <w:pStyle w:val="TableParagraph"/>
              <w:spacing w:before="6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18909.77</w:t>
            </w:r>
          </w:p>
        </w:tc>
        <w:tc>
          <w:tcPr>
            <w:tcW w:w="1315" w:type="dxa"/>
          </w:tcPr>
          <w:p>
            <w:pPr>
              <w:pStyle w:val="TableParagraph"/>
              <w:spacing w:before="6"/>
              <w:ind w:left="233" w:right="179"/>
              <w:jc w:val="center"/>
              <w:rPr>
                <w:sz w:val="18"/>
              </w:rPr>
            </w:pPr>
            <w:r>
              <w:rPr>
                <w:sz w:val="18"/>
              </w:rPr>
              <w:t>1210989.</w:t>
            </w:r>
          </w:p>
        </w:tc>
        <w:tc>
          <w:tcPr>
            <w:tcW w:w="1340" w:type="dxa"/>
          </w:tcPr>
          <w:p>
            <w:pPr>
              <w:pStyle w:val="TableParagraph"/>
              <w:spacing w:before="6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176159.8</w:t>
            </w:r>
          </w:p>
        </w:tc>
        <w:tc>
          <w:tcPr>
            <w:tcW w:w="1310" w:type="dxa"/>
          </w:tcPr>
          <w:p>
            <w:pPr>
              <w:pStyle w:val="TableParagraph"/>
              <w:spacing w:before="6"/>
              <w:ind w:left="260" w:right="259"/>
              <w:jc w:val="center"/>
              <w:rPr>
                <w:sz w:val="18"/>
              </w:rPr>
            </w:pPr>
            <w:r>
              <w:rPr>
                <w:sz w:val="18"/>
              </w:rPr>
              <w:t>78.00000</w:t>
            </w:r>
          </w:p>
        </w:tc>
        <w:tc>
          <w:tcPr>
            <w:tcW w:w="1285" w:type="dxa"/>
          </w:tcPr>
          <w:p>
            <w:pPr>
              <w:pStyle w:val="TableParagraph"/>
              <w:spacing w:before="6"/>
              <w:ind w:left="261" w:right="22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4" w:type="dxa"/>
          </w:tcPr>
          <w:p>
            <w:pPr>
              <w:pStyle w:val="TableParagraph"/>
              <w:spacing w:before="6"/>
              <w:ind w:left="234" w:right="175"/>
              <w:jc w:val="center"/>
              <w:rPr>
                <w:sz w:val="18"/>
              </w:rPr>
            </w:pPr>
            <w:r>
              <w:rPr>
                <w:sz w:val="18"/>
              </w:rPr>
              <w:t>2368798.</w:t>
            </w:r>
          </w:p>
        </w:tc>
      </w:tr>
      <w:tr>
        <w:trPr>
          <w:trHeight w:val="324" w:hRule="atLeast"/>
        </w:trPr>
        <w:tc>
          <w:tcPr>
            <w:tcW w:w="1478" w:type="dxa"/>
          </w:tcPr>
          <w:p>
            <w:pPr>
              <w:pStyle w:val="TableParagraph"/>
              <w:spacing w:line="187" w:lineRule="exact" w:before="118"/>
              <w:ind w:left="50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1322" w:type="dxa"/>
          </w:tcPr>
          <w:p>
            <w:pPr>
              <w:pStyle w:val="TableParagraph"/>
              <w:spacing w:line="187" w:lineRule="exact" w:before="118"/>
              <w:ind w:left="297" w:right="23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5" w:type="dxa"/>
          </w:tcPr>
          <w:p>
            <w:pPr>
              <w:pStyle w:val="TableParagraph"/>
              <w:spacing w:line="187" w:lineRule="exact" w:before="118"/>
              <w:ind w:left="233" w:right="17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40" w:type="dxa"/>
          </w:tcPr>
          <w:p>
            <w:pPr>
              <w:pStyle w:val="TableParagraph"/>
              <w:spacing w:line="187" w:lineRule="exact" w:before="118"/>
              <w:ind w:left="563" w:right="536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0" w:type="dxa"/>
          </w:tcPr>
          <w:p>
            <w:pPr>
              <w:pStyle w:val="TableParagraph"/>
              <w:spacing w:line="187" w:lineRule="exact" w:before="118"/>
              <w:ind w:left="260" w:right="25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spacing w:line="187" w:lineRule="exact" w:before="118"/>
              <w:ind w:left="261" w:right="22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4" w:type="dxa"/>
          </w:tcPr>
          <w:p>
            <w:pPr>
              <w:pStyle w:val="TableParagraph"/>
              <w:spacing w:line="187" w:lineRule="exact" w:before="118"/>
              <w:ind w:left="234" w:right="17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35"/>
        </w:rPr>
      </w:pPr>
    </w:p>
    <w:p>
      <w:pPr>
        <w:pStyle w:val="Heading2"/>
        <w:spacing w:before="1" w:after="5"/>
        <w:jc w:val="left"/>
      </w:pPr>
      <w:r>
        <w:rPr/>
        <w:t>NIGERIA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323"/>
        <w:gridCol w:w="1320"/>
        <w:gridCol w:w="1338"/>
        <w:gridCol w:w="1312"/>
        <w:gridCol w:w="1287"/>
        <w:gridCol w:w="1316"/>
      </w:tblGrid>
      <w:tr>
        <w:trPr>
          <w:trHeight w:val="361" w:hRule="atLeast"/>
        </w:trPr>
        <w:tc>
          <w:tcPr>
            <w:tcW w:w="9374" w:type="dxa"/>
            <w:gridSpan w:val="7"/>
            <w:tcBorders>
              <w:bottom w:val="double" w:sz="2" w:space="0" w:color="000000"/>
            </w:tcBorders>
          </w:tcPr>
          <w:p>
            <w:pPr>
              <w:pStyle w:val="TableParagraph"/>
              <w:spacing w:line="26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</w:tr>
      <w:tr>
        <w:trPr>
          <w:trHeight w:val="406" w:hRule="atLeast"/>
        </w:trPr>
        <w:tc>
          <w:tcPr>
            <w:tcW w:w="14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48" w:right="234"/>
              <w:jc w:val="center"/>
              <w:rPr>
                <w:sz w:val="18"/>
              </w:rPr>
            </w:pPr>
            <w:r>
              <w:rPr>
                <w:sz w:val="18"/>
              </w:rPr>
              <w:t>EINN</w:t>
            </w:r>
          </w:p>
        </w:tc>
        <w:tc>
          <w:tcPr>
            <w:tcW w:w="132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25" w:right="228"/>
              <w:jc w:val="center"/>
              <w:rPr>
                <w:sz w:val="18"/>
              </w:rPr>
            </w:pPr>
            <w:r>
              <w:rPr>
                <w:sz w:val="18"/>
              </w:rPr>
              <w:t>ETRN</w:t>
            </w:r>
          </w:p>
        </w:tc>
        <w:tc>
          <w:tcPr>
            <w:tcW w:w="133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406"/>
              <w:rPr>
                <w:sz w:val="18"/>
              </w:rPr>
            </w:pPr>
            <w:r>
              <w:rPr>
                <w:sz w:val="18"/>
              </w:rPr>
              <w:t>ERZN</w:t>
            </w:r>
          </w:p>
        </w:tc>
        <w:tc>
          <w:tcPr>
            <w:tcW w:w="131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66" w:right="224"/>
              <w:jc w:val="center"/>
              <w:rPr>
                <w:sz w:val="18"/>
              </w:rPr>
            </w:pPr>
            <w:r>
              <w:rPr>
                <w:sz w:val="18"/>
              </w:rPr>
              <w:t>ECMN</w:t>
            </w:r>
          </w:p>
        </w:tc>
        <w:tc>
          <w:tcPr>
            <w:tcW w:w="12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10" w:right="239"/>
              <w:jc w:val="center"/>
              <w:rPr>
                <w:sz w:val="18"/>
              </w:rPr>
            </w:pPr>
            <w:r>
              <w:rPr>
                <w:sz w:val="18"/>
              </w:rPr>
              <w:t>EAGN</w:t>
            </w:r>
          </w:p>
        </w:tc>
        <w:tc>
          <w:tcPr>
            <w:tcW w:w="13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20" w:right="229"/>
              <w:jc w:val="center"/>
              <w:rPr>
                <w:sz w:val="18"/>
              </w:rPr>
            </w:pPr>
            <w:r>
              <w:rPr>
                <w:sz w:val="18"/>
              </w:rPr>
              <w:t>TFCN</w:t>
            </w:r>
          </w:p>
        </w:tc>
      </w:tr>
      <w:tr>
        <w:trPr>
          <w:trHeight w:val="325" w:hRule="atLeast"/>
        </w:trPr>
        <w:tc>
          <w:tcPr>
            <w:tcW w:w="14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5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555.0500</w:t>
            </w:r>
          </w:p>
        </w:tc>
        <w:tc>
          <w:tcPr>
            <w:tcW w:w="132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34" w:right="188"/>
              <w:jc w:val="center"/>
              <w:rPr>
                <w:sz w:val="18"/>
              </w:rPr>
            </w:pPr>
            <w:r>
              <w:rPr>
                <w:sz w:val="18"/>
              </w:rPr>
              <w:t>5112.925</w:t>
            </w:r>
          </w:p>
        </w:tc>
        <w:tc>
          <w:tcPr>
            <w:tcW w:w="133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1059.975</w:t>
            </w:r>
          </w:p>
        </w:tc>
        <w:tc>
          <w:tcPr>
            <w:tcW w:w="131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8.875000</w:t>
            </w:r>
          </w:p>
        </w:tc>
        <w:tc>
          <w:tcPr>
            <w:tcW w:w="12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28.30000</w:t>
            </w:r>
          </w:p>
        </w:tc>
        <w:tc>
          <w:tcPr>
            <w:tcW w:w="131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29" w:right="188"/>
              <w:jc w:val="center"/>
              <w:rPr>
                <w:sz w:val="18"/>
              </w:rPr>
            </w:pPr>
            <w:r>
              <w:rPr>
                <w:sz w:val="18"/>
              </w:rPr>
              <w:t>6765.125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323" w:type="dxa"/>
          </w:tcPr>
          <w:p>
            <w:pPr>
              <w:pStyle w:val="TableParagraph"/>
              <w:spacing w:line="199" w:lineRule="exact" w:before="6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457.5000</w:t>
            </w:r>
          </w:p>
        </w:tc>
        <w:tc>
          <w:tcPr>
            <w:tcW w:w="1320" w:type="dxa"/>
          </w:tcPr>
          <w:p>
            <w:pPr>
              <w:pStyle w:val="TableParagraph"/>
              <w:spacing w:line="199" w:lineRule="exact" w:before="6"/>
              <w:ind w:left="234" w:right="188"/>
              <w:jc w:val="center"/>
              <w:rPr>
                <w:sz w:val="18"/>
              </w:rPr>
            </w:pPr>
            <w:r>
              <w:rPr>
                <w:sz w:val="18"/>
              </w:rPr>
              <w:t>4779.000</w:t>
            </w:r>
          </w:p>
        </w:tc>
        <w:tc>
          <w:tcPr>
            <w:tcW w:w="1338" w:type="dxa"/>
          </w:tcPr>
          <w:p>
            <w:pPr>
              <w:pStyle w:val="TableParagraph"/>
              <w:spacing w:line="199" w:lineRule="exact" w:before="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1189.000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6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6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6" w:type="dxa"/>
          </w:tcPr>
          <w:p>
            <w:pPr>
              <w:pStyle w:val="TableParagraph"/>
              <w:spacing w:line="199" w:lineRule="exact" w:before="6"/>
              <w:ind w:left="229" w:right="188"/>
              <w:jc w:val="center"/>
              <w:rPr>
                <w:sz w:val="18"/>
              </w:rPr>
            </w:pPr>
            <w:r>
              <w:rPr>
                <w:sz w:val="18"/>
              </w:rPr>
              <w:t>7212.500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323" w:type="dxa"/>
          </w:tcPr>
          <w:p>
            <w:pPr>
              <w:pStyle w:val="TableParagraph"/>
              <w:spacing w:line="199" w:lineRule="exact" w:before="6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1361.000</w:t>
            </w:r>
          </w:p>
        </w:tc>
        <w:tc>
          <w:tcPr>
            <w:tcW w:w="1320" w:type="dxa"/>
          </w:tcPr>
          <w:p>
            <w:pPr>
              <w:pStyle w:val="TableParagraph"/>
              <w:spacing w:line="199" w:lineRule="exact" w:before="6"/>
              <w:ind w:left="234" w:right="188"/>
              <w:jc w:val="center"/>
              <w:rPr>
                <w:sz w:val="18"/>
              </w:rPr>
            </w:pPr>
            <w:r>
              <w:rPr>
                <w:sz w:val="18"/>
              </w:rPr>
              <w:t>8745.000</w:t>
            </w:r>
          </w:p>
        </w:tc>
        <w:tc>
          <w:tcPr>
            <w:tcW w:w="1338" w:type="dxa"/>
          </w:tcPr>
          <w:p>
            <w:pPr>
              <w:pStyle w:val="TableParagraph"/>
              <w:spacing w:line="199" w:lineRule="exact" w:before="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1804.000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6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89.00000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6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204.0000</w:t>
            </w:r>
          </w:p>
        </w:tc>
        <w:tc>
          <w:tcPr>
            <w:tcW w:w="1316" w:type="dxa"/>
          </w:tcPr>
          <w:p>
            <w:pPr>
              <w:pStyle w:val="TableParagraph"/>
              <w:spacing w:line="199" w:lineRule="exact" w:before="6"/>
              <w:ind w:left="229" w:right="188"/>
              <w:jc w:val="center"/>
              <w:rPr>
                <w:sz w:val="18"/>
              </w:rPr>
            </w:pPr>
            <w:r>
              <w:rPr>
                <w:sz w:val="18"/>
              </w:rPr>
              <w:t>10414.00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323" w:type="dxa"/>
          </w:tcPr>
          <w:p>
            <w:pPr>
              <w:pStyle w:val="TableParagraph"/>
              <w:spacing w:line="198" w:lineRule="exact" w:before="6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149.0000</w:t>
            </w:r>
          </w:p>
        </w:tc>
        <w:tc>
          <w:tcPr>
            <w:tcW w:w="1320" w:type="dxa"/>
          </w:tcPr>
          <w:p>
            <w:pPr>
              <w:pStyle w:val="TableParagraph"/>
              <w:spacing w:line="198" w:lineRule="exact" w:before="6"/>
              <w:ind w:left="234" w:right="187"/>
              <w:jc w:val="center"/>
              <w:rPr>
                <w:sz w:val="18"/>
              </w:rPr>
            </w:pPr>
            <w:r>
              <w:rPr>
                <w:sz w:val="18"/>
              </w:rPr>
              <w:t>887.0000</w:t>
            </w:r>
          </w:p>
        </w:tc>
        <w:tc>
          <w:tcPr>
            <w:tcW w:w="1338" w:type="dxa"/>
          </w:tcPr>
          <w:p>
            <w:pPr>
              <w:pStyle w:val="TableParagraph"/>
              <w:spacing w:line="198" w:lineRule="exact" w:before="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227.0000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6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87" w:type="dxa"/>
          </w:tcPr>
          <w:p>
            <w:pPr>
              <w:pStyle w:val="TableParagraph"/>
              <w:spacing w:line="198" w:lineRule="exact" w:before="6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6" w:type="dxa"/>
          </w:tcPr>
          <w:p>
            <w:pPr>
              <w:pStyle w:val="TableParagraph"/>
              <w:spacing w:line="198" w:lineRule="exact" w:before="6"/>
              <w:ind w:left="229" w:right="188"/>
              <w:jc w:val="center"/>
              <w:rPr>
                <w:sz w:val="18"/>
              </w:rPr>
            </w:pPr>
            <w:r>
              <w:rPr>
                <w:sz w:val="18"/>
              </w:rPr>
              <w:t>1388.000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5"/>
              <w:ind w:left="5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23" w:type="dxa"/>
          </w:tcPr>
          <w:p>
            <w:pPr>
              <w:pStyle w:val="TableParagraph"/>
              <w:spacing w:line="199" w:lineRule="exact" w:before="5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312.3000</w:t>
            </w:r>
          </w:p>
        </w:tc>
        <w:tc>
          <w:tcPr>
            <w:tcW w:w="1320" w:type="dxa"/>
          </w:tcPr>
          <w:p>
            <w:pPr>
              <w:pStyle w:val="TableParagraph"/>
              <w:spacing w:line="199" w:lineRule="exact" w:before="5"/>
              <w:ind w:left="234" w:right="188"/>
              <w:jc w:val="center"/>
              <w:rPr>
                <w:sz w:val="18"/>
              </w:rPr>
            </w:pPr>
            <w:r>
              <w:rPr>
                <w:sz w:val="18"/>
              </w:rPr>
              <w:t>2210.799</w:t>
            </w:r>
          </w:p>
        </w:tc>
        <w:tc>
          <w:tcPr>
            <w:tcW w:w="1338" w:type="dxa"/>
          </w:tcPr>
          <w:p>
            <w:pPr>
              <w:pStyle w:val="TableParagraph"/>
              <w:spacing w:line="199" w:lineRule="exact" w:before="5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480.6720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5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20.66607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5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46.82220</w:t>
            </w:r>
          </w:p>
        </w:tc>
        <w:tc>
          <w:tcPr>
            <w:tcW w:w="1316" w:type="dxa"/>
          </w:tcPr>
          <w:p>
            <w:pPr>
              <w:pStyle w:val="TableParagraph"/>
              <w:spacing w:line="199" w:lineRule="exact" w:before="5"/>
              <w:ind w:left="229" w:right="188"/>
              <w:jc w:val="center"/>
              <w:rPr>
                <w:sz w:val="18"/>
              </w:rPr>
            </w:pPr>
            <w:r>
              <w:rPr>
                <w:sz w:val="18"/>
              </w:rPr>
              <w:t>2395.839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200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1323" w:type="dxa"/>
          </w:tcPr>
          <w:p>
            <w:pPr>
              <w:pStyle w:val="TableParagraph"/>
              <w:spacing w:line="200" w:lineRule="exact" w:before="6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0.806261</w:t>
            </w:r>
          </w:p>
        </w:tc>
        <w:tc>
          <w:tcPr>
            <w:tcW w:w="1320" w:type="dxa"/>
          </w:tcPr>
          <w:p>
            <w:pPr>
              <w:pStyle w:val="TableParagraph"/>
              <w:spacing w:line="200" w:lineRule="exact" w:before="6"/>
              <w:ind w:left="227" w:right="228"/>
              <w:jc w:val="center"/>
              <w:rPr>
                <w:sz w:val="18"/>
              </w:rPr>
            </w:pPr>
            <w:r>
              <w:rPr>
                <w:sz w:val="18"/>
              </w:rPr>
              <w:t>-0.087821</w:t>
            </w:r>
          </w:p>
        </w:tc>
        <w:tc>
          <w:tcPr>
            <w:tcW w:w="1338" w:type="dxa"/>
          </w:tcPr>
          <w:p>
            <w:pPr>
              <w:pStyle w:val="TableParagraph"/>
              <w:spacing w:line="200" w:lineRule="exact" w:before="6"/>
              <w:ind w:right="278"/>
              <w:jc w:val="right"/>
              <w:rPr>
                <w:sz w:val="18"/>
              </w:rPr>
            </w:pPr>
            <w:r>
              <w:rPr>
                <w:sz w:val="18"/>
              </w:rPr>
              <w:t>-0.239924</w:t>
            </w:r>
          </w:p>
        </w:tc>
        <w:tc>
          <w:tcPr>
            <w:tcW w:w="1312" w:type="dxa"/>
          </w:tcPr>
          <w:p>
            <w:pPr>
              <w:pStyle w:val="TableParagraph"/>
              <w:spacing w:line="200" w:lineRule="exact" w:before="6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2.486895</w:t>
            </w:r>
          </w:p>
        </w:tc>
        <w:tc>
          <w:tcPr>
            <w:tcW w:w="1287" w:type="dxa"/>
          </w:tcPr>
          <w:p>
            <w:pPr>
              <w:pStyle w:val="TableParagraph"/>
              <w:spacing w:line="200" w:lineRule="exact" w:before="6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2.116856</w:t>
            </w:r>
          </w:p>
        </w:tc>
        <w:tc>
          <w:tcPr>
            <w:tcW w:w="1316" w:type="dxa"/>
          </w:tcPr>
          <w:p>
            <w:pPr>
              <w:pStyle w:val="TableParagraph"/>
              <w:spacing w:line="200" w:lineRule="exact" w:before="6"/>
              <w:ind w:left="223" w:right="229"/>
              <w:jc w:val="center"/>
              <w:rPr>
                <w:sz w:val="18"/>
              </w:rPr>
            </w:pPr>
            <w:r>
              <w:rPr>
                <w:sz w:val="18"/>
              </w:rPr>
              <w:t>-0.694800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1323" w:type="dxa"/>
          </w:tcPr>
          <w:p>
            <w:pPr>
              <w:pStyle w:val="TableParagraph"/>
              <w:spacing w:before="6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2.943071</w:t>
            </w:r>
          </w:p>
        </w:tc>
        <w:tc>
          <w:tcPr>
            <w:tcW w:w="1320" w:type="dxa"/>
          </w:tcPr>
          <w:p>
            <w:pPr>
              <w:pStyle w:val="TableParagraph"/>
              <w:spacing w:before="6"/>
              <w:ind w:left="234" w:right="187"/>
              <w:jc w:val="center"/>
              <w:rPr>
                <w:sz w:val="18"/>
              </w:rPr>
            </w:pPr>
            <w:r>
              <w:rPr>
                <w:sz w:val="18"/>
              </w:rPr>
              <w:t>2.302951</w:t>
            </w:r>
          </w:p>
        </w:tc>
        <w:tc>
          <w:tcPr>
            <w:tcW w:w="1338" w:type="dxa"/>
          </w:tcPr>
          <w:p>
            <w:pPr>
              <w:pStyle w:val="TableParagraph"/>
              <w:spacing w:before="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1.811754</w:t>
            </w:r>
          </w:p>
        </w:tc>
        <w:tc>
          <w:tcPr>
            <w:tcW w:w="1312" w:type="dxa"/>
          </w:tcPr>
          <w:p>
            <w:pPr>
              <w:pStyle w:val="TableParagraph"/>
              <w:spacing w:before="6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8.597995</w:t>
            </w:r>
          </w:p>
        </w:tc>
        <w:tc>
          <w:tcPr>
            <w:tcW w:w="1287" w:type="dxa"/>
          </w:tcPr>
          <w:p>
            <w:pPr>
              <w:pStyle w:val="TableParagraph"/>
              <w:spacing w:before="6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7.478498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29" w:right="188"/>
              <w:jc w:val="center"/>
              <w:rPr>
                <w:sz w:val="18"/>
              </w:rPr>
            </w:pPr>
            <w:r>
              <w:rPr>
                <w:sz w:val="18"/>
              </w:rPr>
              <w:t>2.857876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118"/>
              <w:ind w:left="50"/>
              <w:rPr>
                <w:sz w:val="18"/>
              </w:rPr>
            </w:pPr>
            <w:r>
              <w:rPr>
                <w:sz w:val="18"/>
              </w:rPr>
              <w:t>Jarque-Bera</w:t>
            </w:r>
          </w:p>
        </w:tc>
        <w:tc>
          <w:tcPr>
            <w:tcW w:w="1323" w:type="dxa"/>
          </w:tcPr>
          <w:p>
            <w:pPr>
              <w:pStyle w:val="TableParagraph"/>
              <w:spacing w:line="199" w:lineRule="exact" w:before="118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4.339113</w:t>
            </w:r>
          </w:p>
        </w:tc>
        <w:tc>
          <w:tcPr>
            <w:tcW w:w="1320" w:type="dxa"/>
          </w:tcPr>
          <w:p>
            <w:pPr>
              <w:pStyle w:val="TableParagraph"/>
              <w:spacing w:line="199" w:lineRule="exact" w:before="118"/>
              <w:ind w:left="234" w:right="187"/>
              <w:jc w:val="center"/>
              <w:rPr>
                <w:sz w:val="18"/>
              </w:rPr>
            </w:pPr>
            <w:r>
              <w:rPr>
                <w:sz w:val="18"/>
              </w:rPr>
              <w:t>0.861213</w:t>
            </w:r>
          </w:p>
        </w:tc>
        <w:tc>
          <w:tcPr>
            <w:tcW w:w="1338" w:type="dxa"/>
          </w:tcPr>
          <w:p>
            <w:pPr>
              <w:pStyle w:val="TableParagraph"/>
              <w:spacing w:line="199" w:lineRule="exact" w:before="118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2.736971</w:t>
            </w:r>
          </w:p>
        </w:tc>
        <w:tc>
          <w:tcPr>
            <w:tcW w:w="1312" w:type="dxa"/>
          </w:tcPr>
          <w:p>
            <w:pPr>
              <w:pStyle w:val="TableParagraph"/>
              <w:spacing w:line="199" w:lineRule="exact" w:before="118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93.46022</w:t>
            </w:r>
          </w:p>
        </w:tc>
        <w:tc>
          <w:tcPr>
            <w:tcW w:w="1287" w:type="dxa"/>
          </w:tcPr>
          <w:p>
            <w:pPr>
              <w:pStyle w:val="TableParagraph"/>
              <w:spacing w:line="199" w:lineRule="exact" w:before="118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63.30211</w:t>
            </w:r>
          </w:p>
        </w:tc>
        <w:tc>
          <w:tcPr>
            <w:tcW w:w="1316" w:type="dxa"/>
          </w:tcPr>
          <w:p>
            <w:pPr>
              <w:pStyle w:val="TableParagraph"/>
              <w:spacing w:line="199" w:lineRule="exact" w:before="118"/>
              <w:ind w:left="229" w:right="188"/>
              <w:jc w:val="center"/>
              <w:rPr>
                <w:sz w:val="18"/>
              </w:rPr>
            </w:pPr>
            <w:r>
              <w:rPr>
                <w:sz w:val="18"/>
              </w:rPr>
              <w:t>3.251975</w:t>
            </w:r>
          </w:p>
        </w:tc>
      </w:tr>
      <w:tr>
        <w:trPr>
          <w:trHeight w:val="338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323" w:type="dxa"/>
          </w:tcPr>
          <w:p>
            <w:pPr>
              <w:pStyle w:val="TableParagraph"/>
              <w:spacing w:before="6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0.114228</w:t>
            </w:r>
          </w:p>
        </w:tc>
        <w:tc>
          <w:tcPr>
            <w:tcW w:w="1320" w:type="dxa"/>
          </w:tcPr>
          <w:p>
            <w:pPr>
              <w:pStyle w:val="TableParagraph"/>
              <w:spacing w:before="6"/>
              <w:ind w:left="234" w:right="187"/>
              <w:jc w:val="center"/>
              <w:rPr>
                <w:sz w:val="18"/>
              </w:rPr>
            </w:pPr>
            <w:r>
              <w:rPr>
                <w:sz w:val="18"/>
              </w:rPr>
              <w:t>0.650115</w:t>
            </w:r>
          </w:p>
        </w:tc>
        <w:tc>
          <w:tcPr>
            <w:tcW w:w="1338" w:type="dxa"/>
          </w:tcPr>
          <w:p>
            <w:pPr>
              <w:pStyle w:val="TableParagraph"/>
              <w:spacing w:before="6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0.254492</w:t>
            </w:r>
          </w:p>
        </w:tc>
        <w:tc>
          <w:tcPr>
            <w:tcW w:w="1312" w:type="dxa"/>
          </w:tcPr>
          <w:p>
            <w:pPr>
              <w:pStyle w:val="TableParagraph"/>
              <w:spacing w:before="6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6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ind w:left="229" w:right="188"/>
              <w:jc w:val="center"/>
              <w:rPr>
                <w:sz w:val="18"/>
              </w:rPr>
            </w:pPr>
            <w:r>
              <w:rPr>
                <w:sz w:val="18"/>
              </w:rPr>
              <w:t>0.196717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323" w:type="dxa"/>
          </w:tcPr>
          <w:p>
            <w:pPr>
              <w:pStyle w:val="TableParagraph"/>
              <w:spacing w:line="198" w:lineRule="exact" w:before="119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22202.00</w:t>
            </w:r>
          </w:p>
        </w:tc>
        <w:tc>
          <w:tcPr>
            <w:tcW w:w="1320" w:type="dxa"/>
          </w:tcPr>
          <w:p>
            <w:pPr>
              <w:pStyle w:val="TableParagraph"/>
              <w:spacing w:line="198" w:lineRule="exact" w:before="119"/>
              <w:ind w:left="234" w:right="188"/>
              <w:jc w:val="center"/>
              <w:rPr>
                <w:sz w:val="18"/>
              </w:rPr>
            </w:pPr>
            <w:r>
              <w:rPr>
                <w:sz w:val="18"/>
              </w:rPr>
              <w:t>204517.0</w:t>
            </w:r>
          </w:p>
        </w:tc>
        <w:tc>
          <w:tcPr>
            <w:tcW w:w="1338" w:type="dxa"/>
          </w:tcPr>
          <w:p>
            <w:pPr>
              <w:pStyle w:val="TableParagraph"/>
              <w:spacing w:line="198" w:lineRule="exact" w:before="119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42399.00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119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355.0000</w:t>
            </w:r>
          </w:p>
        </w:tc>
        <w:tc>
          <w:tcPr>
            <w:tcW w:w="1287" w:type="dxa"/>
          </w:tcPr>
          <w:p>
            <w:pPr>
              <w:pStyle w:val="TableParagraph"/>
              <w:spacing w:line="198" w:lineRule="exact" w:before="119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1132.000</w:t>
            </w:r>
          </w:p>
        </w:tc>
        <w:tc>
          <w:tcPr>
            <w:tcW w:w="1316" w:type="dxa"/>
          </w:tcPr>
          <w:p>
            <w:pPr>
              <w:pStyle w:val="TableParagraph"/>
              <w:spacing w:line="198" w:lineRule="exact" w:before="119"/>
              <w:ind w:left="229" w:right="188"/>
              <w:jc w:val="center"/>
              <w:rPr>
                <w:sz w:val="18"/>
              </w:rPr>
            </w:pPr>
            <w:r>
              <w:rPr>
                <w:sz w:val="18"/>
              </w:rPr>
              <w:t>270605.0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5"/>
              <w:ind w:left="50"/>
              <w:rPr>
                <w:sz w:val="18"/>
              </w:rPr>
            </w:pPr>
            <w:r>
              <w:rPr>
                <w:sz w:val="18"/>
              </w:rPr>
              <w:t>Sum 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23" w:type="dxa"/>
          </w:tcPr>
          <w:p>
            <w:pPr>
              <w:pStyle w:val="TableParagraph"/>
              <w:spacing w:before="5"/>
              <w:ind w:left="297" w:right="234"/>
              <w:jc w:val="center"/>
              <w:rPr>
                <w:sz w:val="18"/>
              </w:rPr>
            </w:pPr>
            <w:r>
              <w:rPr>
                <w:sz w:val="18"/>
              </w:rPr>
              <w:t>3803720.</w:t>
            </w:r>
          </w:p>
        </w:tc>
        <w:tc>
          <w:tcPr>
            <w:tcW w:w="1320" w:type="dxa"/>
          </w:tcPr>
          <w:p>
            <w:pPr>
              <w:pStyle w:val="TableParagraph"/>
              <w:spacing w:before="5"/>
              <w:ind w:left="234" w:right="187"/>
              <w:jc w:val="center"/>
              <w:rPr>
                <w:sz w:val="18"/>
              </w:rPr>
            </w:pPr>
            <w:r>
              <w:rPr>
                <w:sz w:val="18"/>
              </w:rPr>
              <w:t>1.91E+08</w:t>
            </w:r>
          </w:p>
        </w:tc>
        <w:tc>
          <w:tcPr>
            <w:tcW w:w="1338" w:type="dxa"/>
          </w:tcPr>
          <w:p>
            <w:pPr>
              <w:pStyle w:val="TableParagraph"/>
              <w:spacing w:before="5"/>
              <w:ind w:right="283"/>
              <w:jc w:val="right"/>
              <w:rPr>
                <w:sz w:val="18"/>
              </w:rPr>
            </w:pPr>
            <w:r>
              <w:rPr>
                <w:sz w:val="18"/>
              </w:rPr>
              <w:t>9010779.</w:t>
            </w:r>
          </w:p>
        </w:tc>
        <w:tc>
          <w:tcPr>
            <w:tcW w:w="1312" w:type="dxa"/>
          </w:tcPr>
          <w:p>
            <w:pPr>
              <w:pStyle w:val="TableParagraph"/>
              <w:spacing w:before="5"/>
              <w:ind w:left="218" w:right="224"/>
              <w:jc w:val="center"/>
              <w:rPr>
                <w:sz w:val="18"/>
              </w:rPr>
            </w:pPr>
            <w:r>
              <w:rPr>
                <w:sz w:val="18"/>
              </w:rPr>
              <w:t>16656.38</w:t>
            </w:r>
          </w:p>
        </w:tc>
        <w:tc>
          <w:tcPr>
            <w:tcW w:w="1287" w:type="dxa"/>
          </w:tcPr>
          <w:p>
            <w:pPr>
              <w:pStyle w:val="TableParagraph"/>
              <w:spacing w:before="5"/>
              <w:ind w:left="257" w:right="239"/>
              <w:jc w:val="center"/>
              <w:rPr>
                <w:sz w:val="18"/>
              </w:rPr>
            </w:pPr>
            <w:r>
              <w:rPr>
                <w:sz w:val="18"/>
              </w:rPr>
              <w:t>85500.40</w:t>
            </w:r>
          </w:p>
        </w:tc>
        <w:tc>
          <w:tcPr>
            <w:tcW w:w="1316" w:type="dxa"/>
          </w:tcPr>
          <w:p>
            <w:pPr>
              <w:pStyle w:val="TableParagraph"/>
              <w:spacing w:before="5"/>
              <w:ind w:left="229" w:right="188"/>
              <w:jc w:val="center"/>
              <w:rPr>
                <w:sz w:val="18"/>
              </w:rPr>
            </w:pPr>
            <w:r>
              <w:rPr>
                <w:sz w:val="18"/>
              </w:rPr>
              <w:t>2.24E+08</w:t>
            </w:r>
          </w:p>
        </w:tc>
      </w:tr>
      <w:tr>
        <w:trPr>
          <w:trHeight w:val="326" w:hRule="atLeast"/>
        </w:trPr>
        <w:tc>
          <w:tcPr>
            <w:tcW w:w="1478" w:type="dxa"/>
          </w:tcPr>
          <w:p>
            <w:pPr>
              <w:pStyle w:val="TableParagraph"/>
              <w:spacing w:line="187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1323" w:type="dxa"/>
          </w:tcPr>
          <w:p>
            <w:pPr>
              <w:pStyle w:val="TableParagraph"/>
              <w:spacing w:line="187" w:lineRule="exact" w:before="119"/>
              <w:ind w:left="297" w:right="23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20" w:type="dxa"/>
          </w:tcPr>
          <w:p>
            <w:pPr>
              <w:pStyle w:val="TableParagraph"/>
              <w:spacing w:line="187" w:lineRule="exact" w:before="119"/>
              <w:ind w:left="234" w:right="186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 w:before="119"/>
              <w:ind w:left="557" w:right="54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2" w:type="dxa"/>
          </w:tcPr>
          <w:p>
            <w:pPr>
              <w:pStyle w:val="TableParagraph"/>
              <w:spacing w:line="187" w:lineRule="exact" w:before="119"/>
              <w:ind w:left="219" w:right="224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87" w:type="dxa"/>
          </w:tcPr>
          <w:p>
            <w:pPr>
              <w:pStyle w:val="TableParagraph"/>
              <w:spacing w:line="187" w:lineRule="exact" w:before="119"/>
              <w:ind w:left="257" w:right="23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6" w:type="dxa"/>
          </w:tcPr>
          <w:p>
            <w:pPr>
              <w:pStyle w:val="TableParagraph"/>
              <w:spacing w:line="187" w:lineRule="exact" w:before="119"/>
              <w:ind w:left="229" w:right="186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spacing w:before="77" w:after="6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350"/>
        <w:gridCol w:w="1285"/>
        <w:gridCol w:w="1343"/>
        <w:gridCol w:w="1311"/>
        <w:gridCol w:w="1285"/>
        <w:gridCol w:w="1314"/>
      </w:tblGrid>
      <w:tr>
        <w:trPr>
          <w:trHeight w:val="361" w:hRule="atLeast"/>
        </w:trPr>
        <w:tc>
          <w:tcPr>
            <w:tcW w:w="9366" w:type="dxa"/>
            <w:gridSpan w:val="7"/>
            <w:tcBorders>
              <w:bottom w:val="double" w:sz="2" w:space="0" w:color="000000"/>
            </w:tcBorders>
          </w:tcPr>
          <w:p>
            <w:pPr>
              <w:pStyle w:val="TableParagraph"/>
              <w:spacing w:line="26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</w:tr>
      <w:tr>
        <w:trPr>
          <w:trHeight w:val="406" w:hRule="atLeast"/>
        </w:trPr>
        <w:tc>
          <w:tcPr>
            <w:tcW w:w="14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49" w:right="261"/>
              <w:jc w:val="center"/>
              <w:rPr>
                <w:sz w:val="18"/>
              </w:rPr>
            </w:pPr>
            <w:r>
              <w:rPr>
                <w:sz w:val="18"/>
              </w:rPr>
              <w:t>GDPKC</w:t>
            </w:r>
          </w:p>
        </w:tc>
        <w:tc>
          <w:tcPr>
            <w:tcW w:w="128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11" w:right="231"/>
              <w:jc w:val="center"/>
              <w:rPr>
                <w:sz w:val="18"/>
              </w:rPr>
            </w:pPr>
            <w:r>
              <w:rPr>
                <w:sz w:val="18"/>
              </w:rPr>
              <w:t>PMSC</w:t>
            </w:r>
          </w:p>
        </w:tc>
        <w:tc>
          <w:tcPr>
            <w:tcW w:w="134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right="324"/>
              <w:jc w:val="right"/>
              <w:rPr>
                <w:sz w:val="18"/>
              </w:rPr>
            </w:pPr>
            <w:r>
              <w:rPr>
                <w:sz w:val="18"/>
              </w:rPr>
              <w:t>TFCPKC</w:t>
            </w:r>
          </w:p>
        </w:tc>
        <w:tc>
          <w:tcPr>
            <w:tcW w:w="13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309"/>
              <w:rPr>
                <w:sz w:val="18"/>
              </w:rPr>
            </w:pPr>
            <w:r>
              <w:rPr>
                <w:sz w:val="18"/>
              </w:rPr>
              <w:t>GDPKN</w:t>
            </w:r>
          </w:p>
        </w:tc>
        <w:tc>
          <w:tcPr>
            <w:tcW w:w="128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11" w:right="231"/>
              <w:jc w:val="center"/>
              <w:rPr>
                <w:sz w:val="18"/>
              </w:rPr>
            </w:pPr>
            <w:r>
              <w:rPr>
                <w:sz w:val="18"/>
              </w:rPr>
              <w:t>PMSN</w:t>
            </w:r>
          </w:p>
        </w:tc>
        <w:tc>
          <w:tcPr>
            <w:tcW w:w="13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29" w:right="227"/>
              <w:jc w:val="center"/>
              <w:rPr>
                <w:sz w:val="18"/>
              </w:rPr>
            </w:pPr>
            <w:r>
              <w:rPr>
                <w:sz w:val="18"/>
              </w:rPr>
              <w:t>TFCPKN</w:t>
            </w:r>
          </w:p>
        </w:tc>
      </w:tr>
      <w:tr>
        <w:trPr>
          <w:trHeight w:val="326" w:hRule="atLeast"/>
        </w:trPr>
        <w:tc>
          <w:tcPr>
            <w:tcW w:w="14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5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1975.100</w:t>
            </w:r>
          </w:p>
        </w:tc>
        <w:tc>
          <w:tcPr>
            <w:tcW w:w="128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0.843792</w:t>
            </w:r>
          </w:p>
        </w:tc>
        <w:tc>
          <w:tcPr>
            <w:tcW w:w="134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0.055689</w:t>
            </w:r>
          </w:p>
        </w:tc>
        <w:tc>
          <w:tcPr>
            <w:tcW w:w="13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78"/>
              <w:rPr>
                <w:sz w:val="18"/>
              </w:rPr>
            </w:pPr>
            <w:r>
              <w:rPr>
                <w:sz w:val="18"/>
              </w:rPr>
              <w:t>1535.275</w:t>
            </w:r>
          </w:p>
        </w:tc>
        <w:tc>
          <w:tcPr>
            <w:tcW w:w="128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0.281264</w:t>
            </w:r>
          </w:p>
        </w:tc>
        <w:tc>
          <w:tcPr>
            <w:tcW w:w="13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0.065982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5"/>
              <w:ind w:left="50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1946.500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5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0.740845</w:t>
            </w:r>
          </w:p>
        </w:tc>
        <w:tc>
          <w:tcPr>
            <w:tcW w:w="1343" w:type="dxa"/>
          </w:tcPr>
          <w:p>
            <w:pPr>
              <w:pStyle w:val="TableParagraph"/>
              <w:spacing w:line="199" w:lineRule="exact" w:before="5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0.057112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5"/>
              <w:ind w:left="278"/>
              <w:rPr>
                <w:sz w:val="18"/>
              </w:rPr>
            </w:pPr>
            <w:r>
              <w:rPr>
                <w:sz w:val="18"/>
              </w:rPr>
              <w:t>1455.000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5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0.246948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5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0.070729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2815.000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6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2.056109</w:t>
            </w:r>
          </w:p>
        </w:tc>
        <w:tc>
          <w:tcPr>
            <w:tcW w:w="1343" w:type="dxa"/>
          </w:tcPr>
          <w:p>
            <w:pPr>
              <w:pStyle w:val="TableParagraph"/>
              <w:spacing w:line="199" w:lineRule="exact" w:before="6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0.075198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6"/>
              <w:ind w:left="278"/>
              <w:rPr>
                <w:sz w:val="18"/>
              </w:rPr>
            </w:pPr>
            <w:r>
              <w:rPr>
                <w:sz w:val="18"/>
              </w:rPr>
              <w:t>2135.000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6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0.685370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6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0.097225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1434.000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6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43" w:type="dxa"/>
          </w:tcPr>
          <w:p>
            <w:pPr>
              <w:pStyle w:val="TableParagraph"/>
              <w:spacing w:line="199" w:lineRule="exact" w:before="6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0.032561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6"/>
              <w:ind w:left="278"/>
              <w:rPr>
                <w:sz w:val="18"/>
              </w:rPr>
            </w:pPr>
            <w:r>
              <w:rPr>
                <w:sz w:val="18"/>
              </w:rPr>
              <w:t>1171.000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6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6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0.023627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351.7129</w:t>
            </w:r>
          </w:p>
        </w:tc>
        <w:tc>
          <w:tcPr>
            <w:tcW w:w="1285" w:type="dxa"/>
          </w:tcPr>
          <w:p>
            <w:pPr>
              <w:pStyle w:val="TableParagraph"/>
              <w:spacing w:line="198" w:lineRule="exact" w:before="6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0.626439</w:t>
            </w:r>
          </w:p>
        </w:tc>
        <w:tc>
          <w:tcPr>
            <w:tcW w:w="1343" w:type="dxa"/>
          </w:tcPr>
          <w:p>
            <w:pPr>
              <w:pStyle w:val="TableParagraph"/>
              <w:spacing w:line="198" w:lineRule="exact" w:before="6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0.010977</w:t>
            </w:r>
          </w:p>
        </w:tc>
        <w:tc>
          <w:tcPr>
            <w:tcW w:w="1311" w:type="dxa"/>
          </w:tcPr>
          <w:p>
            <w:pPr>
              <w:pStyle w:val="TableParagraph"/>
              <w:spacing w:line="198" w:lineRule="exact" w:before="6"/>
              <w:ind w:left="278"/>
              <w:rPr>
                <w:sz w:val="18"/>
              </w:rPr>
            </w:pPr>
            <w:r>
              <w:rPr>
                <w:sz w:val="18"/>
              </w:rPr>
              <w:t>219.8569</w:t>
            </w:r>
          </w:p>
        </w:tc>
        <w:tc>
          <w:tcPr>
            <w:tcW w:w="1285" w:type="dxa"/>
          </w:tcPr>
          <w:p>
            <w:pPr>
              <w:pStyle w:val="TableParagraph"/>
              <w:spacing w:line="198" w:lineRule="exact" w:before="6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0.208813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6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0.017953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5"/>
              <w:ind w:left="50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0.684234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5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0.296790</w:t>
            </w:r>
          </w:p>
        </w:tc>
        <w:tc>
          <w:tcPr>
            <w:tcW w:w="1343" w:type="dxa"/>
          </w:tcPr>
          <w:p>
            <w:pPr>
              <w:pStyle w:val="TableParagraph"/>
              <w:spacing w:line="199" w:lineRule="exact" w:before="5"/>
              <w:ind w:right="275"/>
              <w:jc w:val="right"/>
              <w:rPr>
                <w:sz w:val="18"/>
              </w:rPr>
            </w:pPr>
            <w:r>
              <w:rPr>
                <w:sz w:val="18"/>
              </w:rPr>
              <w:t>-0.578470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5"/>
              <w:ind w:left="278"/>
              <w:rPr>
                <w:sz w:val="18"/>
              </w:rPr>
            </w:pPr>
            <w:r>
              <w:rPr>
                <w:sz w:val="18"/>
              </w:rPr>
              <w:t>0.701861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5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0.296790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5"/>
              <w:ind w:left="232" w:right="227"/>
              <w:jc w:val="center"/>
              <w:rPr>
                <w:sz w:val="18"/>
              </w:rPr>
            </w:pPr>
            <w:r>
              <w:rPr>
                <w:sz w:val="18"/>
              </w:rPr>
              <w:t>-0.603381</w:t>
            </w:r>
          </w:p>
        </w:tc>
      </w:tr>
      <w:tr>
        <w:trPr>
          <w:trHeight w:val="338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2.861470</w:t>
            </w:r>
          </w:p>
        </w:tc>
        <w:tc>
          <w:tcPr>
            <w:tcW w:w="1285" w:type="dxa"/>
          </w:tcPr>
          <w:p>
            <w:pPr>
              <w:pStyle w:val="TableParagraph"/>
              <w:spacing w:before="6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1.990793</w:t>
            </w:r>
          </w:p>
        </w:tc>
        <w:tc>
          <w:tcPr>
            <w:tcW w:w="1343" w:type="dxa"/>
          </w:tcPr>
          <w:p>
            <w:pPr>
              <w:pStyle w:val="TableParagraph"/>
              <w:spacing w:before="6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2.988706</w:t>
            </w:r>
          </w:p>
        </w:tc>
        <w:tc>
          <w:tcPr>
            <w:tcW w:w="1311" w:type="dxa"/>
          </w:tcPr>
          <w:p>
            <w:pPr>
              <w:pStyle w:val="TableParagraph"/>
              <w:spacing w:before="6"/>
              <w:ind w:left="278"/>
              <w:rPr>
                <w:sz w:val="18"/>
              </w:rPr>
            </w:pPr>
            <w:r>
              <w:rPr>
                <w:sz w:val="18"/>
              </w:rPr>
              <w:t>3.186094</w:t>
            </w:r>
          </w:p>
        </w:tc>
        <w:tc>
          <w:tcPr>
            <w:tcW w:w="1285" w:type="dxa"/>
          </w:tcPr>
          <w:p>
            <w:pPr>
              <w:pStyle w:val="TableParagraph"/>
              <w:spacing w:before="6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1.990793</w:t>
            </w:r>
          </w:p>
        </w:tc>
        <w:tc>
          <w:tcPr>
            <w:tcW w:w="1314" w:type="dxa"/>
          </w:tcPr>
          <w:p>
            <w:pPr>
              <w:pStyle w:val="TableParagraph"/>
              <w:spacing w:before="6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2.785852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Jarque-Bera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119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3.153155</w:t>
            </w:r>
          </w:p>
        </w:tc>
        <w:tc>
          <w:tcPr>
            <w:tcW w:w="1285" w:type="dxa"/>
          </w:tcPr>
          <w:p>
            <w:pPr>
              <w:pStyle w:val="TableParagraph"/>
              <w:spacing w:line="198" w:lineRule="exact" w:before="119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2.284728</w:t>
            </w:r>
          </w:p>
        </w:tc>
        <w:tc>
          <w:tcPr>
            <w:tcW w:w="1343" w:type="dxa"/>
          </w:tcPr>
          <w:p>
            <w:pPr>
              <w:pStyle w:val="TableParagraph"/>
              <w:spacing w:line="198" w:lineRule="exact" w:before="119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2.231060</w:t>
            </w:r>
          </w:p>
        </w:tc>
        <w:tc>
          <w:tcPr>
            <w:tcW w:w="1311" w:type="dxa"/>
          </w:tcPr>
          <w:p>
            <w:pPr>
              <w:pStyle w:val="TableParagraph"/>
              <w:spacing w:line="198" w:lineRule="exact" w:before="119"/>
              <w:ind w:left="278"/>
              <w:rPr>
                <w:sz w:val="18"/>
              </w:rPr>
            </w:pPr>
            <w:r>
              <w:rPr>
                <w:sz w:val="18"/>
              </w:rPr>
              <w:t>3.341777</w:t>
            </w:r>
          </w:p>
        </w:tc>
        <w:tc>
          <w:tcPr>
            <w:tcW w:w="1285" w:type="dxa"/>
          </w:tcPr>
          <w:p>
            <w:pPr>
              <w:pStyle w:val="TableParagraph"/>
              <w:spacing w:line="198" w:lineRule="exact" w:before="119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2.284728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119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2.503553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5"/>
              <w:ind w:left="50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0.206681</w:t>
            </w:r>
          </w:p>
        </w:tc>
        <w:tc>
          <w:tcPr>
            <w:tcW w:w="1285" w:type="dxa"/>
          </w:tcPr>
          <w:p>
            <w:pPr>
              <w:pStyle w:val="TableParagraph"/>
              <w:spacing w:before="5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0.319064</w:t>
            </w:r>
          </w:p>
        </w:tc>
        <w:tc>
          <w:tcPr>
            <w:tcW w:w="1343" w:type="dxa"/>
          </w:tcPr>
          <w:p>
            <w:pPr>
              <w:pStyle w:val="TableParagraph"/>
              <w:spacing w:before="5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0.327742</w:t>
            </w:r>
          </w:p>
        </w:tc>
        <w:tc>
          <w:tcPr>
            <w:tcW w:w="1311" w:type="dxa"/>
          </w:tcPr>
          <w:p>
            <w:pPr>
              <w:pStyle w:val="TableParagraph"/>
              <w:spacing w:before="5"/>
              <w:ind w:left="278"/>
              <w:rPr>
                <w:sz w:val="18"/>
              </w:rPr>
            </w:pPr>
            <w:r>
              <w:rPr>
                <w:sz w:val="18"/>
              </w:rPr>
              <w:t>0.188080</w:t>
            </w:r>
          </w:p>
        </w:tc>
        <w:tc>
          <w:tcPr>
            <w:tcW w:w="1285" w:type="dxa"/>
          </w:tcPr>
          <w:p>
            <w:pPr>
              <w:pStyle w:val="TableParagraph"/>
              <w:spacing w:before="5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0.319064</w:t>
            </w:r>
          </w:p>
        </w:tc>
        <w:tc>
          <w:tcPr>
            <w:tcW w:w="1314" w:type="dxa"/>
          </w:tcPr>
          <w:p>
            <w:pPr>
              <w:pStyle w:val="TableParagraph"/>
              <w:spacing w:before="5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0.285996</w:t>
            </w:r>
          </w:p>
        </w:tc>
      </w:tr>
      <w:tr>
        <w:trPr>
          <w:trHeight w:val="338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119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79004.00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119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33.75169</w:t>
            </w:r>
          </w:p>
        </w:tc>
        <w:tc>
          <w:tcPr>
            <w:tcW w:w="1343" w:type="dxa"/>
          </w:tcPr>
          <w:p>
            <w:pPr>
              <w:pStyle w:val="TableParagraph"/>
              <w:spacing w:line="199" w:lineRule="exact" w:before="119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2.227556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119"/>
              <w:ind w:left="278"/>
              <w:rPr>
                <w:sz w:val="18"/>
              </w:rPr>
            </w:pPr>
            <w:r>
              <w:rPr>
                <w:sz w:val="18"/>
              </w:rPr>
              <w:t>61411.00</w:t>
            </w:r>
          </w:p>
        </w:tc>
        <w:tc>
          <w:tcPr>
            <w:tcW w:w="1285" w:type="dxa"/>
          </w:tcPr>
          <w:p>
            <w:pPr>
              <w:pStyle w:val="TableParagraph"/>
              <w:spacing w:line="199" w:lineRule="exact" w:before="119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11.25056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119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2.639269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Sum 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4824378.</w:t>
            </w:r>
          </w:p>
        </w:tc>
        <w:tc>
          <w:tcPr>
            <w:tcW w:w="1285" w:type="dxa"/>
          </w:tcPr>
          <w:p>
            <w:pPr>
              <w:pStyle w:val="TableParagraph"/>
              <w:spacing w:before="6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15.30461</w:t>
            </w:r>
          </w:p>
        </w:tc>
        <w:tc>
          <w:tcPr>
            <w:tcW w:w="1343" w:type="dxa"/>
          </w:tcPr>
          <w:p>
            <w:pPr>
              <w:pStyle w:val="TableParagraph"/>
              <w:spacing w:before="6"/>
              <w:ind w:right="280"/>
              <w:jc w:val="right"/>
              <w:rPr>
                <w:sz w:val="18"/>
              </w:rPr>
            </w:pPr>
            <w:r>
              <w:rPr>
                <w:sz w:val="18"/>
              </w:rPr>
              <w:t>0.004699</w:t>
            </w:r>
          </w:p>
        </w:tc>
        <w:tc>
          <w:tcPr>
            <w:tcW w:w="1311" w:type="dxa"/>
          </w:tcPr>
          <w:p>
            <w:pPr>
              <w:pStyle w:val="TableParagraph"/>
              <w:spacing w:before="6"/>
              <w:ind w:left="278"/>
              <w:rPr>
                <w:sz w:val="18"/>
              </w:rPr>
            </w:pPr>
            <w:r>
              <w:rPr>
                <w:sz w:val="18"/>
              </w:rPr>
              <w:t>1885146.</w:t>
            </w:r>
          </w:p>
        </w:tc>
        <w:tc>
          <w:tcPr>
            <w:tcW w:w="1285" w:type="dxa"/>
          </w:tcPr>
          <w:p>
            <w:pPr>
              <w:pStyle w:val="TableParagraph"/>
              <w:spacing w:before="6"/>
              <w:ind w:left="259" w:right="231"/>
              <w:jc w:val="center"/>
              <w:rPr>
                <w:sz w:val="18"/>
              </w:rPr>
            </w:pPr>
            <w:r>
              <w:rPr>
                <w:sz w:val="18"/>
              </w:rPr>
              <w:t>1.700512</w:t>
            </w:r>
          </w:p>
        </w:tc>
        <w:tc>
          <w:tcPr>
            <w:tcW w:w="1314" w:type="dxa"/>
          </w:tcPr>
          <w:p>
            <w:pPr>
              <w:pStyle w:val="TableParagraph"/>
              <w:spacing w:before="6"/>
              <w:ind w:left="234" w:right="179"/>
              <w:jc w:val="center"/>
              <w:rPr>
                <w:sz w:val="18"/>
              </w:rPr>
            </w:pPr>
            <w:r>
              <w:rPr>
                <w:sz w:val="18"/>
              </w:rPr>
              <w:t>0.012570</w:t>
            </w:r>
          </w:p>
        </w:tc>
      </w:tr>
      <w:tr>
        <w:trPr>
          <w:trHeight w:val="324" w:hRule="atLeast"/>
        </w:trPr>
        <w:tc>
          <w:tcPr>
            <w:tcW w:w="1478" w:type="dxa"/>
          </w:tcPr>
          <w:p>
            <w:pPr>
              <w:pStyle w:val="TableParagraph"/>
              <w:spacing w:line="187" w:lineRule="exact" w:before="118"/>
              <w:ind w:left="50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 w:before="118"/>
              <w:ind w:left="297" w:right="26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spacing w:line="187" w:lineRule="exact" w:before="118"/>
              <w:ind w:left="260" w:right="23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43" w:type="dxa"/>
          </w:tcPr>
          <w:p>
            <w:pPr>
              <w:pStyle w:val="TableParagraph"/>
              <w:spacing w:line="187" w:lineRule="exact" w:before="118"/>
              <w:ind w:left="565" w:right="53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1" w:type="dxa"/>
          </w:tcPr>
          <w:p>
            <w:pPr>
              <w:pStyle w:val="TableParagraph"/>
              <w:spacing w:line="187" w:lineRule="exact" w:before="118"/>
              <w:ind w:left="258" w:right="25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85" w:type="dxa"/>
          </w:tcPr>
          <w:p>
            <w:pPr>
              <w:pStyle w:val="TableParagraph"/>
              <w:spacing w:line="187" w:lineRule="exact" w:before="118"/>
              <w:ind w:left="261" w:right="23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4" w:type="dxa"/>
          </w:tcPr>
          <w:p>
            <w:pPr>
              <w:pStyle w:val="TableParagraph"/>
              <w:spacing w:line="187" w:lineRule="exact" w:before="118"/>
              <w:ind w:left="234" w:right="17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77"/>
        <w:jc w:val="left"/>
      </w:pPr>
      <w:r>
        <w:rPr/>
        <w:t>APPENDIX</w:t>
      </w:r>
      <w:r>
        <w:rPr>
          <w:spacing w:val="-2"/>
        </w:rPr>
        <w:t> </w:t>
      </w:r>
      <w:r>
        <w:rPr/>
        <w:t>6: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0"/>
        <w:ind w:left="0"/>
        <w:jc w:val="left"/>
        <w:rPr>
          <w:b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350"/>
        <w:gridCol w:w="1286"/>
        <w:gridCol w:w="1344"/>
        <w:gridCol w:w="1306"/>
        <w:gridCol w:w="1298"/>
        <w:gridCol w:w="1309"/>
      </w:tblGrid>
      <w:tr>
        <w:trPr>
          <w:trHeight w:val="416" w:hRule="atLeast"/>
        </w:trPr>
        <w:tc>
          <w:tcPr>
            <w:tcW w:w="1478" w:type="dxa"/>
          </w:tcPr>
          <w:p>
            <w:pPr>
              <w:pStyle w:val="TableParagraph"/>
              <w:spacing w:line="266" w:lineRule="exact"/>
              <w:ind w:left="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CAMEROON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2" w:hRule="atLeast"/>
        </w:trPr>
        <w:tc>
          <w:tcPr>
            <w:tcW w:w="9371" w:type="dxa"/>
            <w:gridSpan w:val="7"/>
            <w:tcBorders>
              <w:bottom w:val="double" w:sz="2" w:space="0" w:color="000000"/>
            </w:tcBorders>
          </w:tcPr>
          <w:p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1971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2010</w:t>
            </w:r>
          </w:p>
        </w:tc>
      </w:tr>
      <w:tr>
        <w:trPr>
          <w:trHeight w:val="406" w:hRule="atLeast"/>
        </w:trPr>
        <w:tc>
          <w:tcPr>
            <w:tcW w:w="14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49" w:right="261"/>
              <w:jc w:val="center"/>
              <w:rPr>
                <w:sz w:val="18"/>
              </w:rPr>
            </w:pPr>
            <w:r>
              <w:rPr>
                <w:sz w:val="18"/>
              </w:rPr>
              <w:t>INTC</w:t>
            </w:r>
          </w:p>
        </w:tc>
        <w:tc>
          <w:tcPr>
            <w:tcW w:w="128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13" w:right="234"/>
              <w:jc w:val="center"/>
              <w:rPr>
                <w:sz w:val="18"/>
              </w:rPr>
            </w:pPr>
            <w:r>
              <w:rPr>
                <w:sz w:val="18"/>
              </w:rPr>
              <w:t>PMSC</w:t>
            </w:r>
          </w:p>
        </w:tc>
        <w:tc>
          <w:tcPr>
            <w:tcW w:w="134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398"/>
              <w:rPr>
                <w:sz w:val="18"/>
              </w:rPr>
            </w:pPr>
            <w:r>
              <w:rPr>
                <w:sz w:val="18"/>
              </w:rPr>
              <w:t>PGRC</w:t>
            </w:r>
          </w:p>
        </w:tc>
        <w:tc>
          <w:tcPr>
            <w:tcW w:w="130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08" w:right="257"/>
              <w:jc w:val="center"/>
              <w:rPr>
                <w:sz w:val="18"/>
              </w:rPr>
            </w:pPr>
            <w:r>
              <w:rPr>
                <w:sz w:val="18"/>
              </w:rPr>
              <w:t>KLRC</w:t>
            </w:r>
          </w:p>
        </w:tc>
        <w:tc>
          <w:tcPr>
            <w:tcW w:w="12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06" w:right="230"/>
              <w:jc w:val="center"/>
              <w:rPr>
                <w:sz w:val="18"/>
              </w:rPr>
            </w:pPr>
            <w:r>
              <w:rPr>
                <w:sz w:val="18"/>
              </w:rPr>
              <w:t>PCIC</w:t>
            </w:r>
          </w:p>
        </w:tc>
        <w:tc>
          <w:tcPr>
            <w:tcW w:w="130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25" w:right="230"/>
              <w:jc w:val="center"/>
              <w:rPr>
                <w:sz w:val="18"/>
              </w:rPr>
            </w:pPr>
            <w:r>
              <w:rPr>
                <w:sz w:val="18"/>
              </w:rPr>
              <w:t>IKRC</w:t>
            </w:r>
          </w:p>
        </w:tc>
      </w:tr>
      <w:tr>
        <w:trPr>
          <w:trHeight w:val="325" w:hRule="atLeast"/>
        </w:trPr>
        <w:tc>
          <w:tcPr>
            <w:tcW w:w="14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5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2.83E-05</w:t>
            </w:r>
          </w:p>
        </w:tc>
        <w:tc>
          <w:tcPr>
            <w:tcW w:w="128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0.843792</w:t>
            </w:r>
          </w:p>
        </w:tc>
        <w:tc>
          <w:tcPr>
            <w:tcW w:w="13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2.631069</w:t>
            </w:r>
          </w:p>
        </w:tc>
        <w:tc>
          <w:tcPr>
            <w:tcW w:w="13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570.0772</w:t>
            </w:r>
          </w:p>
        </w:tc>
        <w:tc>
          <w:tcPr>
            <w:tcW w:w="12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8193.566</w:t>
            </w:r>
          </w:p>
        </w:tc>
        <w:tc>
          <w:tcPr>
            <w:tcW w:w="130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6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0.090894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2.82E-05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0.740845</w:t>
            </w:r>
          </w:p>
        </w:tc>
        <w:tc>
          <w:tcPr>
            <w:tcW w:w="1344" w:type="dxa"/>
          </w:tcPr>
          <w:p>
            <w:pPr>
              <w:pStyle w:val="TableParagraph"/>
              <w:spacing w:line="199" w:lineRule="exact" w:before="6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2.706715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6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486.9142</w:t>
            </w:r>
          </w:p>
        </w:tc>
        <w:tc>
          <w:tcPr>
            <w:tcW w:w="1298" w:type="dxa"/>
          </w:tcPr>
          <w:p>
            <w:pPr>
              <w:pStyle w:val="TableParagraph"/>
              <w:spacing w:line="199" w:lineRule="exact" w:before="6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7563.660</w:t>
            </w:r>
          </w:p>
        </w:tc>
        <w:tc>
          <w:tcPr>
            <w:tcW w:w="1309" w:type="dxa"/>
          </w:tcPr>
          <w:p>
            <w:pPr>
              <w:pStyle w:val="TableParagraph"/>
              <w:spacing w:line="199" w:lineRule="exact" w:before="6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0.074741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3.78E-05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2.056109</w:t>
            </w:r>
          </w:p>
        </w:tc>
        <w:tc>
          <w:tcPr>
            <w:tcW w:w="1344" w:type="dxa"/>
          </w:tcPr>
          <w:p>
            <w:pPr>
              <w:pStyle w:val="TableParagraph"/>
              <w:spacing w:line="199" w:lineRule="exact" w:before="6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3.051176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6"/>
              <w:ind w:left="256" w:right="257"/>
              <w:jc w:val="center"/>
              <w:rPr>
                <w:sz w:val="18"/>
              </w:rPr>
            </w:pPr>
            <w:r>
              <w:rPr>
                <w:sz w:val="18"/>
              </w:rPr>
              <w:t>1168.724</w:t>
            </w:r>
          </w:p>
        </w:tc>
        <w:tc>
          <w:tcPr>
            <w:tcW w:w="1298" w:type="dxa"/>
          </w:tcPr>
          <w:p>
            <w:pPr>
              <w:pStyle w:val="TableParagraph"/>
              <w:spacing w:line="199" w:lineRule="exact" w:before="6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14460.38</w:t>
            </w:r>
          </w:p>
        </w:tc>
        <w:tc>
          <w:tcPr>
            <w:tcW w:w="1309" w:type="dxa"/>
          </w:tcPr>
          <w:p>
            <w:pPr>
              <w:pStyle w:val="TableParagraph"/>
              <w:spacing w:line="199" w:lineRule="exact" w:before="6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0.661714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2.05E-05</w:t>
            </w:r>
          </w:p>
        </w:tc>
        <w:tc>
          <w:tcPr>
            <w:tcW w:w="1286" w:type="dxa"/>
          </w:tcPr>
          <w:p>
            <w:pPr>
              <w:pStyle w:val="TableParagraph"/>
              <w:spacing w:line="198" w:lineRule="exact"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44" w:type="dxa"/>
          </w:tcPr>
          <w:p>
            <w:pPr>
              <w:pStyle w:val="TableParagraph"/>
              <w:spacing w:line="198" w:lineRule="exact" w:before="6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2.186407</w:t>
            </w:r>
          </w:p>
        </w:tc>
        <w:tc>
          <w:tcPr>
            <w:tcW w:w="1306" w:type="dxa"/>
          </w:tcPr>
          <w:p>
            <w:pPr>
              <w:pStyle w:val="TableParagraph"/>
              <w:spacing w:line="198" w:lineRule="exact" w:before="6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290.2489</w:t>
            </w:r>
          </w:p>
        </w:tc>
        <w:tc>
          <w:tcPr>
            <w:tcW w:w="1298" w:type="dxa"/>
          </w:tcPr>
          <w:p>
            <w:pPr>
              <w:pStyle w:val="TableParagraph"/>
              <w:spacing w:line="198" w:lineRule="exact" w:before="6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3667.690</w:t>
            </w:r>
          </w:p>
        </w:tc>
        <w:tc>
          <w:tcPr>
            <w:tcW w:w="1309" w:type="dxa"/>
          </w:tcPr>
          <w:p>
            <w:pPr>
              <w:pStyle w:val="TableParagraph"/>
              <w:spacing w:line="198" w:lineRule="exact" w:before="6"/>
              <w:ind w:left="225" w:right="232"/>
              <w:jc w:val="center"/>
              <w:rPr>
                <w:sz w:val="18"/>
              </w:rPr>
            </w:pPr>
            <w:r>
              <w:rPr>
                <w:sz w:val="18"/>
              </w:rPr>
              <w:t>-0.171658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5"/>
              <w:ind w:left="5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4.10E-06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5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0.626439</w:t>
            </w:r>
          </w:p>
        </w:tc>
        <w:tc>
          <w:tcPr>
            <w:tcW w:w="1344" w:type="dxa"/>
          </w:tcPr>
          <w:p>
            <w:pPr>
              <w:pStyle w:val="TableParagraph"/>
              <w:spacing w:line="199" w:lineRule="exact" w:before="5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0.306183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5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239.1760</w:t>
            </w:r>
          </w:p>
        </w:tc>
        <w:tc>
          <w:tcPr>
            <w:tcW w:w="1298" w:type="dxa"/>
          </w:tcPr>
          <w:p>
            <w:pPr>
              <w:pStyle w:val="TableParagraph"/>
              <w:spacing w:line="199" w:lineRule="exact" w:before="5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2997.500</w:t>
            </w:r>
          </w:p>
        </w:tc>
        <w:tc>
          <w:tcPr>
            <w:tcW w:w="1309" w:type="dxa"/>
          </w:tcPr>
          <w:p>
            <w:pPr>
              <w:pStyle w:val="TableParagraph"/>
              <w:spacing w:line="199" w:lineRule="exact" w:before="5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0.143205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0.361789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0.296790</w:t>
            </w:r>
          </w:p>
        </w:tc>
        <w:tc>
          <w:tcPr>
            <w:tcW w:w="1344" w:type="dxa"/>
          </w:tcPr>
          <w:p>
            <w:pPr>
              <w:pStyle w:val="TableParagraph"/>
              <w:spacing w:line="199" w:lineRule="exact" w:before="6"/>
              <w:ind w:right="277"/>
              <w:jc w:val="right"/>
              <w:rPr>
                <w:sz w:val="18"/>
              </w:rPr>
            </w:pPr>
            <w:r>
              <w:rPr>
                <w:sz w:val="18"/>
              </w:rPr>
              <w:t>-0.230877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6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1.111666</w:t>
            </w:r>
          </w:p>
        </w:tc>
        <w:tc>
          <w:tcPr>
            <w:tcW w:w="1298" w:type="dxa"/>
          </w:tcPr>
          <w:p>
            <w:pPr>
              <w:pStyle w:val="TableParagraph"/>
              <w:spacing w:line="199" w:lineRule="exact" w:before="6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0.456425</w:t>
            </w:r>
          </w:p>
        </w:tc>
        <w:tc>
          <w:tcPr>
            <w:tcW w:w="1309" w:type="dxa"/>
          </w:tcPr>
          <w:p>
            <w:pPr>
              <w:pStyle w:val="TableParagraph"/>
              <w:spacing w:line="199" w:lineRule="exact" w:before="6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2.040202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2.315879</w:t>
            </w:r>
          </w:p>
        </w:tc>
        <w:tc>
          <w:tcPr>
            <w:tcW w:w="1286" w:type="dxa"/>
          </w:tcPr>
          <w:p>
            <w:pPr>
              <w:pStyle w:val="TableParagraph"/>
              <w:spacing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1.990793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1.430968</w:t>
            </w:r>
          </w:p>
        </w:tc>
        <w:tc>
          <w:tcPr>
            <w:tcW w:w="1306" w:type="dxa"/>
          </w:tcPr>
          <w:p>
            <w:pPr>
              <w:pStyle w:val="TableParagraph"/>
              <w:spacing w:before="6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3.114702</w:t>
            </w:r>
          </w:p>
        </w:tc>
        <w:tc>
          <w:tcPr>
            <w:tcW w:w="1298" w:type="dxa"/>
          </w:tcPr>
          <w:p>
            <w:pPr>
              <w:pStyle w:val="TableParagraph"/>
              <w:spacing w:before="6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2.437230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8.617689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118"/>
              <w:ind w:left="50"/>
              <w:rPr>
                <w:sz w:val="18"/>
              </w:rPr>
            </w:pPr>
            <w:r>
              <w:rPr>
                <w:sz w:val="18"/>
              </w:rPr>
              <w:t>Jarque-Bera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118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1.652641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118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2.284728</w:t>
            </w:r>
          </w:p>
        </w:tc>
        <w:tc>
          <w:tcPr>
            <w:tcW w:w="1344" w:type="dxa"/>
          </w:tcPr>
          <w:p>
            <w:pPr>
              <w:pStyle w:val="TableParagraph"/>
              <w:spacing w:line="199" w:lineRule="exact" w:before="118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4.458461</w:t>
            </w:r>
          </w:p>
        </w:tc>
        <w:tc>
          <w:tcPr>
            <w:tcW w:w="1306" w:type="dxa"/>
          </w:tcPr>
          <w:p>
            <w:pPr>
              <w:pStyle w:val="TableParagraph"/>
              <w:spacing w:line="199" w:lineRule="exact" w:before="118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8.260601</w:t>
            </w:r>
          </w:p>
        </w:tc>
        <w:tc>
          <w:tcPr>
            <w:tcW w:w="1298" w:type="dxa"/>
          </w:tcPr>
          <w:p>
            <w:pPr>
              <w:pStyle w:val="TableParagraph"/>
              <w:spacing w:line="199" w:lineRule="exact" w:before="118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1.916677</w:t>
            </w:r>
          </w:p>
        </w:tc>
        <w:tc>
          <w:tcPr>
            <w:tcW w:w="1309" w:type="dxa"/>
          </w:tcPr>
          <w:p>
            <w:pPr>
              <w:pStyle w:val="TableParagraph"/>
              <w:spacing w:line="199" w:lineRule="exact" w:before="118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80.34690</w:t>
            </w:r>
          </w:p>
        </w:tc>
      </w:tr>
      <w:tr>
        <w:trPr>
          <w:trHeight w:val="338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0.437657</w:t>
            </w:r>
          </w:p>
        </w:tc>
        <w:tc>
          <w:tcPr>
            <w:tcW w:w="1286" w:type="dxa"/>
          </w:tcPr>
          <w:p>
            <w:pPr>
              <w:pStyle w:val="TableParagraph"/>
              <w:spacing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0.319064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0.107611</w:t>
            </w:r>
          </w:p>
        </w:tc>
        <w:tc>
          <w:tcPr>
            <w:tcW w:w="1306" w:type="dxa"/>
          </w:tcPr>
          <w:p>
            <w:pPr>
              <w:pStyle w:val="TableParagraph"/>
              <w:spacing w:before="6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0.016078</w:t>
            </w:r>
          </w:p>
        </w:tc>
        <w:tc>
          <w:tcPr>
            <w:tcW w:w="1298" w:type="dxa"/>
          </w:tcPr>
          <w:p>
            <w:pPr>
              <w:pStyle w:val="TableParagraph"/>
              <w:spacing w:before="6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0.383530</w:t>
            </w:r>
          </w:p>
        </w:tc>
        <w:tc>
          <w:tcPr>
            <w:tcW w:w="1309" w:type="dxa"/>
          </w:tcPr>
          <w:p>
            <w:pPr>
              <w:pStyle w:val="TableParagraph"/>
              <w:spacing w:before="6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119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0.001131</w:t>
            </w:r>
          </w:p>
        </w:tc>
        <w:tc>
          <w:tcPr>
            <w:tcW w:w="1286" w:type="dxa"/>
          </w:tcPr>
          <w:p>
            <w:pPr>
              <w:pStyle w:val="TableParagraph"/>
              <w:spacing w:line="198" w:lineRule="exact" w:before="119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33.75169</w:t>
            </w:r>
          </w:p>
        </w:tc>
        <w:tc>
          <w:tcPr>
            <w:tcW w:w="1344" w:type="dxa"/>
          </w:tcPr>
          <w:p>
            <w:pPr>
              <w:pStyle w:val="TableParagraph"/>
              <w:spacing w:line="198" w:lineRule="exact" w:before="119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105.2427</w:t>
            </w:r>
          </w:p>
        </w:tc>
        <w:tc>
          <w:tcPr>
            <w:tcW w:w="1306" w:type="dxa"/>
          </w:tcPr>
          <w:p>
            <w:pPr>
              <w:pStyle w:val="TableParagraph"/>
              <w:spacing w:line="198" w:lineRule="exact" w:before="119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22803.09</w:t>
            </w:r>
          </w:p>
        </w:tc>
        <w:tc>
          <w:tcPr>
            <w:tcW w:w="1298" w:type="dxa"/>
          </w:tcPr>
          <w:p>
            <w:pPr>
              <w:pStyle w:val="TableParagraph"/>
              <w:spacing w:line="198" w:lineRule="exact" w:before="119"/>
              <w:ind w:left="251" w:right="230"/>
              <w:jc w:val="center"/>
              <w:rPr>
                <w:sz w:val="18"/>
              </w:rPr>
            </w:pPr>
            <w:r>
              <w:rPr>
                <w:sz w:val="18"/>
              </w:rPr>
              <w:t>327742.7</w:t>
            </w:r>
          </w:p>
        </w:tc>
        <w:tc>
          <w:tcPr>
            <w:tcW w:w="1309" w:type="dxa"/>
          </w:tcPr>
          <w:p>
            <w:pPr>
              <w:pStyle w:val="TableParagraph"/>
              <w:spacing w:line="198" w:lineRule="exact" w:before="119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3.635778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5"/>
              <w:ind w:left="50"/>
              <w:rPr>
                <w:sz w:val="18"/>
              </w:rPr>
            </w:pPr>
            <w:r>
              <w:rPr>
                <w:sz w:val="18"/>
              </w:rPr>
              <w:t>Sum 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6.55E-10</w:t>
            </w:r>
          </w:p>
        </w:tc>
        <w:tc>
          <w:tcPr>
            <w:tcW w:w="1286" w:type="dxa"/>
          </w:tcPr>
          <w:p>
            <w:pPr>
              <w:pStyle w:val="TableParagraph"/>
              <w:spacing w:before="5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15.30461</w:t>
            </w:r>
          </w:p>
        </w:tc>
        <w:tc>
          <w:tcPr>
            <w:tcW w:w="1344" w:type="dxa"/>
          </w:tcPr>
          <w:p>
            <w:pPr>
              <w:pStyle w:val="TableParagraph"/>
              <w:spacing w:before="5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3.656170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2231002.</w:t>
            </w:r>
          </w:p>
        </w:tc>
        <w:tc>
          <w:tcPr>
            <w:tcW w:w="1298" w:type="dxa"/>
          </w:tcPr>
          <w:p>
            <w:pPr>
              <w:pStyle w:val="TableParagraph"/>
              <w:spacing w:before="5"/>
              <w:ind w:left="252" w:right="230"/>
              <w:jc w:val="center"/>
              <w:rPr>
                <w:sz w:val="18"/>
              </w:rPr>
            </w:pPr>
            <w:r>
              <w:rPr>
                <w:sz w:val="18"/>
              </w:rPr>
              <w:t>3.50E+08</w:t>
            </w:r>
          </w:p>
        </w:tc>
        <w:tc>
          <w:tcPr>
            <w:tcW w:w="1309" w:type="dxa"/>
          </w:tcPr>
          <w:p>
            <w:pPr>
              <w:pStyle w:val="TableParagraph"/>
              <w:spacing w:before="5"/>
              <w:ind w:left="225" w:right="185"/>
              <w:jc w:val="center"/>
              <w:rPr>
                <w:sz w:val="18"/>
              </w:rPr>
            </w:pPr>
            <w:r>
              <w:rPr>
                <w:sz w:val="18"/>
              </w:rPr>
              <w:t>0.799798</w:t>
            </w:r>
          </w:p>
        </w:tc>
      </w:tr>
      <w:tr>
        <w:trPr>
          <w:trHeight w:val="326" w:hRule="atLeast"/>
        </w:trPr>
        <w:tc>
          <w:tcPr>
            <w:tcW w:w="1478" w:type="dxa"/>
          </w:tcPr>
          <w:p>
            <w:pPr>
              <w:pStyle w:val="TableParagraph"/>
              <w:spacing w:line="187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 w:before="119"/>
              <w:ind w:left="297" w:right="26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86" w:type="dxa"/>
          </w:tcPr>
          <w:p>
            <w:pPr>
              <w:pStyle w:val="TableParagraph"/>
              <w:spacing w:line="187" w:lineRule="exact" w:before="119"/>
              <w:ind w:left="261" w:right="23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44" w:type="dxa"/>
          </w:tcPr>
          <w:p>
            <w:pPr>
              <w:pStyle w:val="TableParagraph"/>
              <w:spacing w:line="187" w:lineRule="exact" w:before="119"/>
              <w:ind w:left="283" w:right="258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06" w:type="dxa"/>
          </w:tcPr>
          <w:p>
            <w:pPr>
              <w:pStyle w:val="TableParagraph"/>
              <w:spacing w:line="187" w:lineRule="exact" w:before="119"/>
              <w:ind w:left="257" w:right="2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98" w:type="dxa"/>
          </w:tcPr>
          <w:p>
            <w:pPr>
              <w:pStyle w:val="TableParagraph"/>
              <w:spacing w:line="187" w:lineRule="exact" w:before="119"/>
              <w:ind w:left="252" w:right="22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119"/>
              <w:ind w:left="225" w:right="183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350"/>
        <w:gridCol w:w="1313"/>
        <w:gridCol w:w="1313"/>
        <w:gridCol w:w="1307"/>
        <w:gridCol w:w="1297"/>
        <w:gridCol w:w="1307"/>
      </w:tblGrid>
      <w:tr>
        <w:trPr>
          <w:trHeight w:val="382" w:hRule="atLeast"/>
        </w:trPr>
        <w:tc>
          <w:tcPr>
            <w:tcW w:w="1478" w:type="dxa"/>
          </w:tcPr>
          <w:p>
            <w:pPr>
              <w:pStyle w:val="TableParagraph"/>
              <w:spacing w:line="266" w:lineRule="exact"/>
              <w:ind w:left="2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NIGERIA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9365" w:type="dxa"/>
            <w:gridSpan w:val="7"/>
            <w:tcBorders>
              <w:bottom w:val="double" w:sz="2" w:space="0" w:color="000000"/>
            </w:tcBorders>
          </w:tcPr>
          <w:p>
            <w:pPr>
              <w:pStyle w:val="TableParagraph"/>
              <w:spacing w:before="111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1971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2010</w:t>
            </w:r>
          </w:p>
        </w:tc>
      </w:tr>
      <w:tr>
        <w:trPr>
          <w:trHeight w:val="406" w:hRule="atLeast"/>
        </w:trPr>
        <w:tc>
          <w:tcPr>
            <w:tcW w:w="14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49" w:right="261"/>
              <w:jc w:val="center"/>
              <w:rPr>
                <w:sz w:val="18"/>
              </w:rPr>
            </w:pPr>
            <w:r>
              <w:rPr>
                <w:sz w:val="18"/>
              </w:rPr>
              <w:t>INTN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77" w:right="225"/>
              <w:jc w:val="center"/>
              <w:rPr>
                <w:sz w:val="18"/>
              </w:rPr>
            </w:pPr>
            <w:r>
              <w:rPr>
                <w:sz w:val="18"/>
              </w:rPr>
              <w:t>PMSN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77" w:right="225"/>
              <w:jc w:val="center"/>
              <w:rPr>
                <w:sz w:val="18"/>
              </w:rPr>
            </w:pPr>
            <w:r>
              <w:rPr>
                <w:sz w:val="18"/>
              </w:rPr>
              <w:t>PGRN</w:t>
            </w:r>
          </w:p>
        </w:tc>
        <w:tc>
          <w:tcPr>
            <w:tcW w:w="13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86" w:right="228"/>
              <w:jc w:val="center"/>
              <w:rPr>
                <w:sz w:val="18"/>
              </w:rPr>
            </w:pPr>
            <w:r>
              <w:rPr>
                <w:sz w:val="18"/>
              </w:rPr>
              <w:t>KLRN</w:t>
            </w:r>
          </w:p>
        </w:tc>
        <w:tc>
          <w:tcPr>
            <w:tcW w:w="129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09" w:right="226"/>
              <w:jc w:val="center"/>
              <w:rPr>
                <w:sz w:val="18"/>
              </w:rPr>
            </w:pPr>
            <w:r>
              <w:rPr>
                <w:sz w:val="18"/>
              </w:rPr>
              <w:t>PCIN</w:t>
            </w:r>
          </w:p>
        </w:tc>
        <w:tc>
          <w:tcPr>
            <w:tcW w:w="13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28" w:right="226"/>
              <w:jc w:val="center"/>
              <w:rPr>
                <w:sz w:val="18"/>
              </w:rPr>
            </w:pPr>
            <w:r>
              <w:rPr>
                <w:sz w:val="18"/>
              </w:rPr>
              <w:t>IKRN</w:t>
            </w:r>
          </w:p>
        </w:tc>
      </w:tr>
      <w:tr>
        <w:trPr>
          <w:trHeight w:val="326" w:hRule="atLeast"/>
        </w:trPr>
        <w:tc>
          <w:tcPr>
            <w:tcW w:w="14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5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4.45E-05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0.281264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2.539925</w:t>
            </w:r>
          </w:p>
        </w:tc>
        <w:tc>
          <w:tcPr>
            <w:tcW w:w="130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0.000333</w:t>
            </w:r>
          </w:p>
        </w:tc>
        <w:tc>
          <w:tcPr>
            <w:tcW w:w="129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54" w:right="226"/>
              <w:jc w:val="center"/>
              <w:rPr>
                <w:sz w:val="18"/>
              </w:rPr>
            </w:pPr>
            <w:r>
              <w:rPr>
                <w:sz w:val="18"/>
              </w:rPr>
              <w:t>65719.08</w:t>
            </w:r>
          </w:p>
        </w:tc>
        <w:tc>
          <w:tcPr>
            <w:tcW w:w="130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28" w:right="228"/>
              <w:jc w:val="center"/>
              <w:rPr>
                <w:sz w:val="18"/>
              </w:rPr>
            </w:pPr>
            <w:r>
              <w:rPr>
                <w:sz w:val="18"/>
              </w:rPr>
              <w:t>-0.000735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5"/>
              <w:ind w:left="50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4.56E-05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0.246948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2.492206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5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0.000265</w:t>
            </w:r>
          </w:p>
        </w:tc>
        <w:tc>
          <w:tcPr>
            <w:tcW w:w="1297" w:type="dxa"/>
          </w:tcPr>
          <w:p>
            <w:pPr>
              <w:pStyle w:val="TableParagraph"/>
              <w:spacing w:line="199" w:lineRule="exact" w:before="5"/>
              <w:ind w:left="254" w:right="226"/>
              <w:jc w:val="center"/>
              <w:rPr>
                <w:sz w:val="18"/>
              </w:rPr>
            </w:pPr>
            <w:r>
              <w:rPr>
                <w:sz w:val="18"/>
              </w:rPr>
              <w:t>66682.00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5"/>
              <w:ind w:left="228" w:right="178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7.70E-05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0.685370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3.052247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6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0.000969</w:t>
            </w:r>
          </w:p>
        </w:tc>
        <w:tc>
          <w:tcPr>
            <w:tcW w:w="1297" w:type="dxa"/>
          </w:tcPr>
          <w:p>
            <w:pPr>
              <w:pStyle w:val="TableParagraph"/>
              <w:spacing w:line="199" w:lineRule="exact" w:before="6"/>
              <w:ind w:left="254" w:right="226"/>
              <w:jc w:val="center"/>
              <w:rPr>
                <w:sz w:val="18"/>
              </w:rPr>
            </w:pPr>
            <w:r>
              <w:rPr>
                <w:sz w:val="18"/>
              </w:rPr>
              <w:t>109824.0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6"/>
              <w:ind w:left="228" w:right="178"/>
              <w:jc w:val="center"/>
              <w:rPr>
                <w:sz w:val="18"/>
              </w:rPr>
            </w:pPr>
            <w:r>
              <w:rPr>
                <w:sz w:val="18"/>
              </w:rPr>
              <w:t>0.001832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1.53E-05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2.326178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6"/>
              <w:ind w:left="228" w:right="221"/>
              <w:jc w:val="center"/>
              <w:rPr>
                <w:sz w:val="18"/>
              </w:rPr>
            </w:pPr>
            <w:r>
              <w:rPr>
                <w:sz w:val="18"/>
              </w:rPr>
              <w:t>8.02E-05</w:t>
            </w:r>
          </w:p>
        </w:tc>
        <w:tc>
          <w:tcPr>
            <w:tcW w:w="1297" w:type="dxa"/>
          </w:tcPr>
          <w:p>
            <w:pPr>
              <w:pStyle w:val="TableParagraph"/>
              <w:spacing w:line="199" w:lineRule="exact" w:before="6"/>
              <w:ind w:left="254" w:right="226"/>
              <w:jc w:val="center"/>
              <w:rPr>
                <w:sz w:val="18"/>
              </w:rPr>
            </w:pPr>
            <w:r>
              <w:rPr>
                <w:sz w:val="18"/>
              </w:rPr>
              <w:t>30561.00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6"/>
              <w:ind w:left="228" w:right="228"/>
              <w:jc w:val="center"/>
              <w:rPr>
                <w:sz w:val="18"/>
              </w:rPr>
            </w:pPr>
            <w:r>
              <w:rPr>
                <w:sz w:val="18"/>
              </w:rPr>
              <w:t>-0.008417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1.58E-05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0.208813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0.189328</w:t>
            </w:r>
          </w:p>
        </w:tc>
        <w:tc>
          <w:tcPr>
            <w:tcW w:w="1307" w:type="dxa"/>
          </w:tcPr>
          <w:p>
            <w:pPr>
              <w:pStyle w:val="TableParagraph"/>
              <w:spacing w:line="198" w:lineRule="exact" w:before="6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0.000218</w:t>
            </w:r>
          </w:p>
        </w:tc>
        <w:tc>
          <w:tcPr>
            <w:tcW w:w="1297" w:type="dxa"/>
          </w:tcPr>
          <w:p>
            <w:pPr>
              <w:pStyle w:val="TableParagraph"/>
              <w:spacing w:line="198" w:lineRule="exact" w:before="6"/>
              <w:ind w:left="254" w:right="226"/>
              <w:jc w:val="center"/>
              <w:rPr>
                <w:sz w:val="18"/>
              </w:rPr>
            </w:pPr>
            <w:r>
              <w:rPr>
                <w:sz w:val="18"/>
              </w:rPr>
              <w:t>19831.33</w:t>
            </w:r>
          </w:p>
        </w:tc>
        <w:tc>
          <w:tcPr>
            <w:tcW w:w="1307" w:type="dxa"/>
          </w:tcPr>
          <w:p>
            <w:pPr>
              <w:pStyle w:val="TableParagraph"/>
              <w:spacing w:line="198" w:lineRule="exact" w:before="6"/>
              <w:ind w:left="228" w:right="178"/>
              <w:jc w:val="center"/>
              <w:rPr>
                <w:sz w:val="18"/>
              </w:rPr>
            </w:pPr>
            <w:r>
              <w:rPr>
                <w:sz w:val="18"/>
              </w:rPr>
              <w:t>0.001882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5"/>
              <w:ind w:left="50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0.026199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0.296790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1.400534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5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1.432460</w:t>
            </w:r>
          </w:p>
        </w:tc>
        <w:tc>
          <w:tcPr>
            <w:tcW w:w="1297" w:type="dxa"/>
          </w:tcPr>
          <w:p>
            <w:pPr>
              <w:pStyle w:val="TableParagraph"/>
              <w:spacing w:line="199" w:lineRule="exact" w:before="5"/>
              <w:ind w:left="254" w:right="226"/>
              <w:jc w:val="center"/>
              <w:rPr>
                <w:sz w:val="18"/>
              </w:rPr>
            </w:pPr>
            <w:r>
              <w:rPr>
                <w:sz w:val="18"/>
              </w:rPr>
              <w:t>0.033089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5"/>
              <w:ind w:left="228" w:right="228"/>
              <w:jc w:val="center"/>
              <w:rPr>
                <w:sz w:val="18"/>
              </w:rPr>
            </w:pPr>
            <w:r>
              <w:rPr>
                <w:sz w:val="18"/>
              </w:rPr>
              <w:t>-2.208630</w:t>
            </w:r>
          </w:p>
        </w:tc>
      </w:tr>
      <w:tr>
        <w:trPr>
          <w:trHeight w:val="338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2.277711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1.990793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4.183511</w:t>
            </w:r>
          </w:p>
        </w:tc>
        <w:tc>
          <w:tcPr>
            <w:tcW w:w="1307" w:type="dxa"/>
          </w:tcPr>
          <w:p>
            <w:pPr>
              <w:pStyle w:val="TableParagraph"/>
              <w:spacing w:before="6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4.457998</w:t>
            </w:r>
          </w:p>
        </w:tc>
        <w:tc>
          <w:tcPr>
            <w:tcW w:w="1297" w:type="dxa"/>
          </w:tcPr>
          <w:p>
            <w:pPr>
              <w:pStyle w:val="TableParagraph"/>
              <w:spacing w:before="6"/>
              <w:ind w:left="254" w:right="226"/>
              <w:jc w:val="center"/>
              <w:rPr>
                <w:sz w:val="18"/>
              </w:rPr>
            </w:pPr>
            <w:r>
              <w:rPr>
                <w:sz w:val="18"/>
              </w:rPr>
              <w:t>2.250707</w:t>
            </w:r>
          </w:p>
        </w:tc>
        <w:tc>
          <w:tcPr>
            <w:tcW w:w="1307" w:type="dxa"/>
          </w:tcPr>
          <w:p>
            <w:pPr>
              <w:pStyle w:val="TableParagraph"/>
              <w:spacing w:before="6"/>
              <w:ind w:left="228" w:right="178"/>
              <w:jc w:val="center"/>
              <w:rPr>
                <w:sz w:val="18"/>
              </w:rPr>
            </w:pPr>
            <w:r>
              <w:rPr>
                <w:sz w:val="18"/>
              </w:rPr>
              <w:t>8.620610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Jarque-Bera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119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0.874078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19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2.284728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19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15.41113</w:t>
            </w:r>
          </w:p>
        </w:tc>
        <w:tc>
          <w:tcPr>
            <w:tcW w:w="1307" w:type="dxa"/>
          </w:tcPr>
          <w:p>
            <w:pPr>
              <w:pStyle w:val="TableParagraph"/>
              <w:spacing w:line="198" w:lineRule="exact" w:before="119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17.22254</w:t>
            </w:r>
          </w:p>
        </w:tc>
        <w:tc>
          <w:tcPr>
            <w:tcW w:w="1297" w:type="dxa"/>
          </w:tcPr>
          <w:p>
            <w:pPr>
              <w:pStyle w:val="TableParagraph"/>
              <w:spacing w:line="198" w:lineRule="exact" w:before="119"/>
              <w:ind w:left="254" w:right="226"/>
              <w:jc w:val="center"/>
              <w:rPr>
                <w:sz w:val="18"/>
              </w:rPr>
            </w:pPr>
            <w:r>
              <w:rPr>
                <w:sz w:val="18"/>
              </w:rPr>
              <w:t>0.943034</w:t>
            </w:r>
          </w:p>
        </w:tc>
        <w:tc>
          <w:tcPr>
            <w:tcW w:w="1307" w:type="dxa"/>
          </w:tcPr>
          <w:p>
            <w:pPr>
              <w:pStyle w:val="TableParagraph"/>
              <w:spacing w:line="198" w:lineRule="exact" w:before="119"/>
              <w:ind w:left="228" w:right="178"/>
              <w:jc w:val="center"/>
              <w:rPr>
                <w:sz w:val="18"/>
              </w:rPr>
            </w:pPr>
            <w:r>
              <w:rPr>
                <w:sz w:val="18"/>
              </w:rPr>
              <w:t>85.17238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5"/>
              <w:ind w:left="50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0.645946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0.319064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0.000450</w:t>
            </w:r>
          </w:p>
        </w:tc>
        <w:tc>
          <w:tcPr>
            <w:tcW w:w="1307" w:type="dxa"/>
          </w:tcPr>
          <w:p>
            <w:pPr>
              <w:pStyle w:val="TableParagraph"/>
              <w:spacing w:before="5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0.000182</w:t>
            </w:r>
          </w:p>
        </w:tc>
        <w:tc>
          <w:tcPr>
            <w:tcW w:w="1297" w:type="dxa"/>
          </w:tcPr>
          <w:p>
            <w:pPr>
              <w:pStyle w:val="TableParagraph"/>
              <w:spacing w:before="5"/>
              <w:ind w:left="254" w:right="226"/>
              <w:jc w:val="center"/>
              <w:rPr>
                <w:sz w:val="18"/>
              </w:rPr>
            </w:pPr>
            <w:r>
              <w:rPr>
                <w:sz w:val="18"/>
              </w:rPr>
              <w:t>0.624055</w:t>
            </w:r>
          </w:p>
        </w:tc>
        <w:tc>
          <w:tcPr>
            <w:tcW w:w="1307" w:type="dxa"/>
          </w:tcPr>
          <w:p>
            <w:pPr>
              <w:pStyle w:val="TableParagraph"/>
              <w:spacing w:before="5"/>
              <w:ind w:left="228" w:right="178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</w:tr>
      <w:tr>
        <w:trPr>
          <w:trHeight w:val="338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119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0.001781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9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11.25056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9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101.5970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119"/>
              <w:ind w:left="228" w:right="222"/>
              <w:jc w:val="center"/>
              <w:rPr>
                <w:sz w:val="18"/>
              </w:rPr>
            </w:pPr>
            <w:r>
              <w:rPr>
                <w:sz w:val="18"/>
              </w:rPr>
              <w:t>0.013312</w:t>
            </w:r>
          </w:p>
        </w:tc>
        <w:tc>
          <w:tcPr>
            <w:tcW w:w="1297" w:type="dxa"/>
          </w:tcPr>
          <w:p>
            <w:pPr>
              <w:pStyle w:val="TableParagraph"/>
              <w:spacing w:line="199" w:lineRule="exact" w:before="119"/>
              <w:ind w:left="255" w:right="226"/>
              <w:jc w:val="center"/>
              <w:rPr>
                <w:sz w:val="18"/>
              </w:rPr>
            </w:pPr>
            <w:r>
              <w:rPr>
                <w:sz w:val="18"/>
              </w:rPr>
              <w:t>2628763.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119"/>
              <w:ind w:left="228" w:right="228"/>
              <w:jc w:val="center"/>
              <w:rPr>
                <w:sz w:val="18"/>
              </w:rPr>
            </w:pPr>
            <w:r>
              <w:rPr>
                <w:sz w:val="18"/>
              </w:rPr>
              <w:t>-0.029391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Sum 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9.72E-09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1.700512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1.397953</w:t>
            </w:r>
          </w:p>
        </w:tc>
        <w:tc>
          <w:tcPr>
            <w:tcW w:w="1307" w:type="dxa"/>
          </w:tcPr>
          <w:p>
            <w:pPr>
              <w:pStyle w:val="TableParagraph"/>
              <w:spacing w:before="6"/>
              <w:ind w:left="228" w:right="221"/>
              <w:jc w:val="center"/>
              <w:rPr>
                <w:sz w:val="18"/>
              </w:rPr>
            </w:pPr>
            <w:r>
              <w:rPr>
                <w:sz w:val="18"/>
              </w:rPr>
              <w:t>1.86E-06</w:t>
            </w:r>
          </w:p>
        </w:tc>
        <w:tc>
          <w:tcPr>
            <w:tcW w:w="1297" w:type="dxa"/>
          </w:tcPr>
          <w:p>
            <w:pPr>
              <w:pStyle w:val="TableParagraph"/>
              <w:spacing w:before="6"/>
              <w:ind w:left="255" w:right="226"/>
              <w:jc w:val="center"/>
              <w:rPr>
                <w:sz w:val="18"/>
              </w:rPr>
            </w:pPr>
            <w:r>
              <w:rPr>
                <w:sz w:val="18"/>
              </w:rPr>
              <w:t>1.53E+10</w:t>
            </w:r>
          </w:p>
        </w:tc>
        <w:tc>
          <w:tcPr>
            <w:tcW w:w="1307" w:type="dxa"/>
          </w:tcPr>
          <w:p>
            <w:pPr>
              <w:pStyle w:val="TableParagraph"/>
              <w:spacing w:before="6"/>
              <w:ind w:left="228" w:right="178"/>
              <w:jc w:val="center"/>
              <w:rPr>
                <w:sz w:val="18"/>
              </w:rPr>
            </w:pPr>
            <w:r>
              <w:rPr>
                <w:sz w:val="18"/>
              </w:rPr>
              <w:t>0.000138</w:t>
            </w:r>
          </w:p>
        </w:tc>
      </w:tr>
      <w:tr>
        <w:trPr>
          <w:trHeight w:val="324" w:hRule="atLeast"/>
        </w:trPr>
        <w:tc>
          <w:tcPr>
            <w:tcW w:w="1478" w:type="dxa"/>
          </w:tcPr>
          <w:p>
            <w:pPr>
              <w:pStyle w:val="TableParagraph"/>
              <w:spacing w:line="187" w:lineRule="exact" w:before="118"/>
              <w:ind w:left="50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 w:before="118"/>
              <w:ind w:left="297" w:right="26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118"/>
              <w:ind w:left="226" w:right="22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118"/>
              <w:ind w:left="227" w:right="22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 w:before="118"/>
              <w:ind w:left="228" w:right="22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97" w:type="dxa"/>
          </w:tcPr>
          <w:p>
            <w:pPr>
              <w:pStyle w:val="TableParagraph"/>
              <w:spacing w:line="187" w:lineRule="exact" w:before="118"/>
              <w:ind w:left="255" w:right="22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 w:before="118"/>
              <w:ind w:left="228" w:right="176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spacing w:before="77"/>
        <w:ind w:left="360" w:right="548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Causality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variables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Cameroon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350"/>
        <w:gridCol w:w="1313"/>
        <w:gridCol w:w="1313"/>
        <w:gridCol w:w="1313"/>
        <w:gridCol w:w="1313"/>
        <w:gridCol w:w="1286"/>
      </w:tblGrid>
      <w:tr>
        <w:trPr>
          <w:trHeight w:val="291" w:hRule="atLeast"/>
        </w:trPr>
        <w:tc>
          <w:tcPr>
            <w:tcW w:w="9366" w:type="dxa"/>
            <w:gridSpan w:val="7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1971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2010</w:t>
            </w:r>
          </w:p>
        </w:tc>
      </w:tr>
      <w:tr>
        <w:trPr>
          <w:trHeight w:val="403" w:hRule="atLeast"/>
        </w:trPr>
        <w:tc>
          <w:tcPr>
            <w:tcW w:w="14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49" w:right="261"/>
              <w:jc w:val="center"/>
              <w:rPr>
                <w:sz w:val="18"/>
              </w:rPr>
            </w:pPr>
            <w:r>
              <w:rPr>
                <w:sz w:val="18"/>
              </w:rPr>
              <w:t>INTC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77" w:right="225"/>
              <w:jc w:val="center"/>
              <w:rPr>
                <w:sz w:val="18"/>
              </w:rPr>
            </w:pPr>
            <w:r>
              <w:rPr>
                <w:sz w:val="18"/>
              </w:rPr>
              <w:t>PMSC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75" w:right="225"/>
              <w:jc w:val="center"/>
              <w:rPr>
                <w:sz w:val="18"/>
              </w:rPr>
            </w:pPr>
            <w:r>
              <w:rPr>
                <w:sz w:val="18"/>
              </w:rPr>
              <w:t>TKNC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77" w:right="225"/>
              <w:jc w:val="center"/>
              <w:rPr>
                <w:sz w:val="18"/>
              </w:rPr>
            </w:pPr>
            <w:r>
              <w:rPr>
                <w:sz w:val="18"/>
              </w:rPr>
              <w:t>INTN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77" w:right="225"/>
              <w:jc w:val="center"/>
              <w:rPr>
                <w:sz w:val="18"/>
              </w:rPr>
            </w:pPr>
            <w:r>
              <w:rPr>
                <w:sz w:val="18"/>
              </w:rPr>
              <w:t>PMSN</w:t>
            </w:r>
          </w:p>
        </w:tc>
        <w:tc>
          <w:tcPr>
            <w:tcW w:w="128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11" w:right="234"/>
              <w:jc w:val="center"/>
              <w:rPr>
                <w:sz w:val="18"/>
              </w:rPr>
            </w:pPr>
            <w:r>
              <w:rPr>
                <w:sz w:val="18"/>
              </w:rPr>
              <w:t>TKNN</w:t>
            </w:r>
          </w:p>
        </w:tc>
      </w:tr>
      <w:tr>
        <w:trPr>
          <w:trHeight w:val="327" w:hRule="atLeast"/>
        </w:trPr>
        <w:tc>
          <w:tcPr>
            <w:tcW w:w="14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5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2.83E-05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0.843792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0.865030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26" w:right="225"/>
              <w:jc w:val="center"/>
              <w:rPr>
                <w:sz w:val="18"/>
              </w:rPr>
            </w:pPr>
            <w:r>
              <w:rPr>
                <w:sz w:val="18"/>
              </w:rPr>
              <w:t>4.45E-05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0.281264</w:t>
            </w:r>
          </w:p>
        </w:tc>
        <w:tc>
          <w:tcPr>
            <w:tcW w:w="128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8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0.183815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2.82E-05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0.740845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0.748603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6" w:right="225"/>
              <w:jc w:val="center"/>
              <w:rPr>
                <w:sz w:val="18"/>
              </w:rPr>
            </w:pPr>
            <w:r>
              <w:rPr>
                <w:sz w:val="18"/>
              </w:rPr>
              <w:t>4.56E-05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0.246948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0.210083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8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3.78E-05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2.056109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2.730881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left="226" w:right="225"/>
              <w:jc w:val="center"/>
              <w:rPr>
                <w:sz w:val="18"/>
              </w:rPr>
            </w:pPr>
            <w:r>
              <w:rPr>
                <w:sz w:val="18"/>
              </w:rPr>
              <w:t>7.70E-05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0.685370</w:t>
            </w:r>
          </w:p>
        </w:tc>
        <w:tc>
          <w:tcPr>
            <w:tcW w:w="1286" w:type="dxa"/>
          </w:tcPr>
          <w:p>
            <w:pPr>
              <w:pStyle w:val="TableParagraph"/>
              <w:spacing w:line="198" w:lineRule="exact"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0.378759</w:t>
            </w:r>
          </w:p>
        </w:tc>
      </w:tr>
      <w:tr>
        <w:trPr>
          <w:trHeight w:val="224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5"/>
              <w:ind w:left="50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5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2.05E-05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0.197324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6" w:right="225"/>
              <w:jc w:val="center"/>
              <w:rPr>
                <w:sz w:val="18"/>
              </w:rPr>
            </w:pPr>
            <w:r>
              <w:rPr>
                <w:sz w:val="18"/>
              </w:rPr>
              <w:t>1.53E-05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5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0.035883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4.10E-06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0.626439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0.582559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6" w:right="225"/>
              <w:jc w:val="center"/>
              <w:rPr>
                <w:sz w:val="18"/>
              </w:rPr>
            </w:pPr>
            <w:r>
              <w:rPr>
                <w:sz w:val="18"/>
              </w:rPr>
              <w:t>1.58E-05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0.208813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0.090890</w:t>
            </w:r>
          </w:p>
        </w:tc>
      </w:tr>
      <w:tr>
        <w:trPr>
          <w:trHeight w:val="225" w:hRule="atLeast"/>
        </w:trPr>
        <w:tc>
          <w:tcPr>
            <w:tcW w:w="1478" w:type="dxa"/>
          </w:tcPr>
          <w:p>
            <w:pPr>
              <w:pStyle w:val="TableParagraph"/>
              <w:spacing w:line="200" w:lineRule="exact" w:before="6"/>
              <w:ind w:left="50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1350" w:type="dxa"/>
          </w:tcPr>
          <w:p>
            <w:pPr>
              <w:pStyle w:val="TableParagraph"/>
              <w:spacing w:line="200" w:lineRule="exact"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0.361789</w:t>
            </w:r>
          </w:p>
        </w:tc>
        <w:tc>
          <w:tcPr>
            <w:tcW w:w="1313" w:type="dxa"/>
          </w:tcPr>
          <w:p>
            <w:pPr>
              <w:pStyle w:val="TableParagraph"/>
              <w:spacing w:line="200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0.296790</w:t>
            </w:r>
          </w:p>
        </w:tc>
        <w:tc>
          <w:tcPr>
            <w:tcW w:w="1313" w:type="dxa"/>
          </w:tcPr>
          <w:p>
            <w:pPr>
              <w:pStyle w:val="TableParagraph"/>
              <w:spacing w:line="200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0.886513</w:t>
            </w:r>
          </w:p>
        </w:tc>
        <w:tc>
          <w:tcPr>
            <w:tcW w:w="1313" w:type="dxa"/>
          </w:tcPr>
          <w:p>
            <w:pPr>
              <w:pStyle w:val="TableParagraph"/>
              <w:spacing w:line="200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0.026199</w:t>
            </w:r>
          </w:p>
        </w:tc>
        <w:tc>
          <w:tcPr>
            <w:tcW w:w="1313" w:type="dxa"/>
          </w:tcPr>
          <w:p>
            <w:pPr>
              <w:pStyle w:val="TableParagraph"/>
              <w:spacing w:line="200" w:lineRule="exact"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0.296790</w:t>
            </w:r>
          </w:p>
        </w:tc>
        <w:tc>
          <w:tcPr>
            <w:tcW w:w="1286" w:type="dxa"/>
          </w:tcPr>
          <w:p>
            <w:pPr>
              <w:pStyle w:val="TableParagraph"/>
              <w:spacing w:line="200" w:lineRule="exact"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0.116517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2.315879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1.990793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3.803840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2.277711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1.990793</w:t>
            </w:r>
          </w:p>
        </w:tc>
        <w:tc>
          <w:tcPr>
            <w:tcW w:w="1286" w:type="dxa"/>
          </w:tcPr>
          <w:p>
            <w:pPr>
              <w:pStyle w:val="TableParagraph"/>
              <w:spacing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2.101147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118"/>
              <w:ind w:left="50"/>
              <w:rPr>
                <w:sz w:val="18"/>
              </w:rPr>
            </w:pPr>
            <w:r>
              <w:rPr>
                <w:sz w:val="18"/>
              </w:rPr>
              <w:t>Jarque-Bera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118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1.652641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2.284728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6.316299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0.874078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2.284728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118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1.437070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0.437657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0.319064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0.042504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0.645946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0.319064</w:t>
            </w:r>
          </w:p>
        </w:tc>
        <w:tc>
          <w:tcPr>
            <w:tcW w:w="1286" w:type="dxa"/>
          </w:tcPr>
          <w:p>
            <w:pPr>
              <w:pStyle w:val="TableParagraph"/>
              <w:spacing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0.487466</w:t>
            </w:r>
          </w:p>
        </w:tc>
      </w:tr>
      <w:tr>
        <w:trPr>
          <w:trHeight w:val="337" w:hRule="atLeast"/>
        </w:trPr>
        <w:tc>
          <w:tcPr>
            <w:tcW w:w="1478" w:type="dxa"/>
          </w:tcPr>
          <w:p>
            <w:pPr>
              <w:pStyle w:val="TableParagraph"/>
              <w:spacing w:line="199" w:lineRule="exact" w:before="118"/>
              <w:ind w:left="50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1350" w:type="dxa"/>
          </w:tcPr>
          <w:p>
            <w:pPr>
              <w:pStyle w:val="TableParagraph"/>
              <w:spacing w:line="199" w:lineRule="exact" w:before="118"/>
              <w:ind w:left="297" w:right="261"/>
              <w:jc w:val="center"/>
              <w:rPr>
                <w:sz w:val="18"/>
              </w:rPr>
            </w:pPr>
            <w:r>
              <w:rPr>
                <w:sz w:val="18"/>
              </w:rPr>
              <w:t>0.001131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33.75169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34.60119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0.001781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118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11.25056</w:t>
            </w:r>
          </w:p>
        </w:tc>
        <w:tc>
          <w:tcPr>
            <w:tcW w:w="1286" w:type="dxa"/>
          </w:tcPr>
          <w:p>
            <w:pPr>
              <w:pStyle w:val="TableParagraph"/>
              <w:spacing w:line="199" w:lineRule="exact" w:before="118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7.352614</w:t>
            </w:r>
          </w:p>
        </w:tc>
      </w:tr>
      <w:tr>
        <w:trPr>
          <w:trHeight w:val="338" w:hRule="atLeast"/>
        </w:trPr>
        <w:tc>
          <w:tcPr>
            <w:tcW w:w="1478" w:type="dxa"/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Sum 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ind w:left="297" w:right="259"/>
              <w:jc w:val="center"/>
              <w:rPr>
                <w:sz w:val="18"/>
              </w:rPr>
            </w:pPr>
            <w:r>
              <w:rPr>
                <w:sz w:val="18"/>
              </w:rPr>
              <w:t>6.55E-10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15.30461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13.23560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6" w:right="225"/>
              <w:jc w:val="center"/>
              <w:rPr>
                <w:sz w:val="18"/>
              </w:rPr>
            </w:pPr>
            <w:r>
              <w:rPr>
                <w:sz w:val="18"/>
              </w:rPr>
              <w:t>9.72E-09</w:t>
            </w:r>
          </w:p>
        </w:tc>
        <w:tc>
          <w:tcPr>
            <w:tcW w:w="1313" w:type="dxa"/>
          </w:tcPr>
          <w:p>
            <w:pPr>
              <w:pStyle w:val="TableParagraph"/>
              <w:spacing w:before="6"/>
              <w:ind w:left="225" w:right="225"/>
              <w:jc w:val="center"/>
              <w:rPr>
                <w:sz w:val="18"/>
              </w:rPr>
            </w:pPr>
            <w:r>
              <w:rPr>
                <w:sz w:val="18"/>
              </w:rPr>
              <w:t>1.700512</w:t>
            </w:r>
          </w:p>
        </w:tc>
        <w:tc>
          <w:tcPr>
            <w:tcW w:w="1286" w:type="dxa"/>
          </w:tcPr>
          <w:p>
            <w:pPr>
              <w:pStyle w:val="TableParagraph"/>
              <w:spacing w:before="6"/>
              <w:ind w:left="261" w:right="234"/>
              <w:jc w:val="center"/>
              <w:rPr>
                <w:sz w:val="18"/>
              </w:rPr>
            </w:pPr>
            <w:r>
              <w:rPr>
                <w:sz w:val="18"/>
              </w:rPr>
              <w:t>0.322177</w:t>
            </w:r>
          </w:p>
        </w:tc>
      </w:tr>
      <w:tr>
        <w:trPr>
          <w:trHeight w:val="326" w:hRule="atLeast"/>
        </w:trPr>
        <w:tc>
          <w:tcPr>
            <w:tcW w:w="1478" w:type="dxa"/>
          </w:tcPr>
          <w:p>
            <w:pPr>
              <w:pStyle w:val="TableParagraph"/>
              <w:spacing w:line="187" w:lineRule="exact" w:before="119"/>
              <w:ind w:left="50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 w:before="119"/>
              <w:ind w:left="297" w:right="26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119"/>
              <w:ind w:left="226" w:right="22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119"/>
              <w:ind w:left="227" w:right="22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119"/>
              <w:ind w:left="226" w:right="22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 w:before="119"/>
              <w:ind w:left="227" w:right="225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86" w:type="dxa"/>
          </w:tcPr>
          <w:p>
            <w:pPr>
              <w:pStyle w:val="TableParagraph"/>
              <w:spacing w:line="187" w:lineRule="exact" w:before="119"/>
              <w:ind w:left="261" w:right="232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77"/>
        <w:jc w:val="left"/>
      </w:pPr>
      <w:r>
        <w:rPr/>
        <w:pict>
          <v:rect style="position:absolute;margin-left:73.584pt;margin-top:247.369995pt;width:132.26pt;height:.72pt;mso-position-horizontal-relative:page;mso-position-vertical-relative:page;z-index:-2359961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62.089996pt;width:132.26pt;height:.72pt;mso-position-horizontal-relative:page;mso-position-vertical-relative:page;z-index:-23599104" filled="true" fillcolor="#000000" stroked="false">
            <v:fill type="solid"/>
            <w10:wrap type="none"/>
          </v:rect>
        </w:pict>
      </w:r>
      <w:r>
        <w:rPr/>
        <w:t>APPENDIX</w:t>
      </w:r>
      <w:r>
        <w:rPr>
          <w:spacing w:val="-3"/>
        </w:rPr>
        <w:t> </w:t>
      </w:r>
      <w:r>
        <w:rPr/>
        <w:t>8: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root</w:t>
      </w:r>
      <w:r>
        <w:rPr>
          <w:spacing w:val="-2"/>
        </w:rPr>
        <w:t> </w:t>
      </w:r>
      <w:r>
        <w:rPr/>
        <w:t>test:</w:t>
      </w:r>
      <w:r>
        <w:rPr>
          <w:spacing w:val="-2"/>
        </w:rPr>
        <w:t> </w:t>
      </w:r>
      <w:r>
        <w:rPr/>
        <w:t>Summary</w:t>
      </w:r>
    </w:p>
    <w:p>
      <w:pPr>
        <w:pStyle w:val="BodyText"/>
        <w:spacing w:before="4" w:after="1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1032"/>
        <w:gridCol w:w="921"/>
        <w:gridCol w:w="1042"/>
        <w:gridCol w:w="888"/>
      </w:tblGrid>
      <w:tr>
        <w:trPr>
          <w:trHeight w:val="270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</w:p>
        </w:tc>
      </w:tr>
      <w:tr>
        <w:trPr>
          <w:trHeight w:val="552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LNGDP_CAM,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LNGDP_NGN,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LNPMS_CAM,</w:t>
            </w:r>
          </w:p>
          <w:p>
            <w:pPr>
              <w:pStyle w:val="TableParagraph"/>
              <w:spacing w:line="26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LNPMS_NGN,</w:t>
            </w:r>
          </w:p>
        </w:tc>
      </w:tr>
      <w:tr>
        <w:trPr>
          <w:trHeight w:val="275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LNTFC_CAM,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LNTFC_NGN</w:t>
            </w:r>
          </w:p>
        </w:tc>
      </w:tr>
      <w:tr>
        <w:trPr>
          <w:trHeight w:val="275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Exogenous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</w:p>
        </w:tc>
      </w:tr>
      <w:tr>
        <w:trPr>
          <w:trHeight w:val="276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lags</w:t>
            </w:r>
          </w:p>
        </w:tc>
      </w:tr>
      <w:tr>
        <w:trPr>
          <w:trHeight w:val="275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length 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based 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SIC: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 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1109" w:hRule="atLeast"/>
        </w:trPr>
        <w:tc>
          <w:tcPr>
            <w:tcW w:w="6528" w:type="dxa"/>
            <w:gridSpan w:val="5"/>
          </w:tcPr>
          <w:p>
            <w:pPr>
              <w:pStyle w:val="TableParagraph"/>
              <w:ind w:right="10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Newey-West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bandwidth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Bartlett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kernel</w:t>
            </w:r>
          </w:p>
        </w:tc>
      </w:tr>
      <w:tr>
        <w:trPr>
          <w:trHeight w:val="313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40" w:right="198"/>
              <w:jc w:val="center"/>
              <w:rPr>
                <w:sz w:val="18"/>
              </w:rPr>
            </w:pPr>
            <w:r>
              <w:rPr>
                <w:sz w:val="18"/>
              </w:rPr>
              <w:t>Cross-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2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Method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23" w:right="155"/>
              <w:jc w:val="center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40" w:right="199"/>
              <w:jc w:val="center"/>
              <w:rPr>
                <w:sz w:val="18"/>
              </w:rPr>
            </w:pPr>
            <w:r>
              <w:rPr>
                <w:sz w:val="18"/>
              </w:rPr>
              <w:t>sections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226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</w:tr>
      <w:tr>
        <w:trPr>
          <w:trHeight w:val="225" w:hRule="atLeast"/>
        </w:trPr>
        <w:tc>
          <w:tcPr>
            <w:tcW w:w="652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(assumes common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348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Levin,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t*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26" w:right="155"/>
              <w:jc w:val="center"/>
              <w:rPr>
                <w:sz w:val="18"/>
              </w:rPr>
            </w:pPr>
            <w:r>
              <w:rPr>
                <w:sz w:val="18"/>
              </w:rPr>
              <w:t>-1.99414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0.0231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67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</w:tr>
      <w:tr>
        <w:trPr>
          <w:trHeight w:val="324" w:hRule="atLeast"/>
        </w:trPr>
        <w:tc>
          <w:tcPr>
            <w:tcW w:w="6528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individual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237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rPr>
                <w:sz w:val="18"/>
              </w:rPr>
            </w:pPr>
            <w:r>
              <w:rPr>
                <w:sz w:val="18"/>
              </w:rPr>
              <w:t>Im,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Pesaran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W-stat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126" w:right="155"/>
              <w:jc w:val="center"/>
              <w:rPr>
                <w:sz w:val="18"/>
              </w:rPr>
            </w:pPr>
            <w:r>
              <w:rPr>
                <w:sz w:val="18"/>
              </w:rPr>
              <w:t>-2.80671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0.0025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8"/>
              <w:ind w:left="267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</w:tr>
      <w:tr>
        <w:trPr>
          <w:trHeight w:val="225" w:hRule="atLeast"/>
        </w:trPr>
        <w:tc>
          <w:tcPr>
            <w:tcW w:w="2645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2" w:type="dxa"/>
          </w:tcPr>
          <w:p>
            <w:pPr>
              <w:pStyle w:val="TableParagraph"/>
              <w:spacing w:line="199" w:lineRule="exact" w:before="6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29.6834</w:t>
            </w:r>
          </w:p>
        </w:tc>
        <w:tc>
          <w:tcPr>
            <w:tcW w:w="921" w:type="dxa"/>
          </w:tcPr>
          <w:p>
            <w:pPr>
              <w:pStyle w:val="TableParagraph"/>
              <w:spacing w:line="199" w:lineRule="exact" w:before="6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0.0031</w:t>
            </w:r>
          </w:p>
        </w:tc>
        <w:tc>
          <w:tcPr>
            <w:tcW w:w="1042" w:type="dxa"/>
          </w:tcPr>
          <w:p>
            <w:pPr>
              <w:pStyle w:val="TableParagraph"/>
              <w:spacing w:line="199" w:lineRule="exact" w:before="6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88" w:type="dxa"/>
          </w:tcPr>
          <w:p>
            <w:pPr>
              <w:pStyle w:val="TableParagraph"/>
              <w:spacing w:line="199" w:lineRule="exact" w:before="6"/>
              <w:ind w:left="267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2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26.6314</w:t>
            </w:r>
          </w:p>
        </w:tc>
        <w:tc>
          <w:tcPr>
            <w:tcW w:w="92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0.0087</w:t>
            </w:r>
          </w:p>
        </w:tc>
        <w:tc>
          <w:tcPr>
            <w:tcW w:w="10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67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</w:tr>
      <w:tr>
        <w:trPr>
          <w:trHeight w:val="313" w:hRule="atLeast"/>
        </w:trPr>
        <w:tc>
          <w:tcPr>
            <w:tcW w:w="5640" w:type="dxa"/>
            <w:gridSpan w:val="4"/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Probabilities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5640" w:type="dxa"/>
            <w:gridSpan w:val="4"/>
          </w:tcPr>
          <w:p>
            <w:pPr>
              <w:pStyle w:val="TableParagraph"/>
              <w:spacing w:line="187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-square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distribution.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assume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normality.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0" w:footer="987" w:top="1360" w:bottom="1260" w:left="1080" w:right="1200"/>
        </w:sectPr>
      </w:pPr>
    </w:p>
    <w:p>
      <w:pPr>
        <w:spacing w:before="77"/>
        <w:ind w:left="360" w:right="0" w:firstLine="0"/>
        <w:jc w:val="left"/>
        <w:rPr>
          <w:b/>
          <w:sz w:val="24"/>
        </w:rPr>
      </w:pPr>
      <w:r>
        <w:rPr/>
        <w:pict>
          <v:rect style="position:absolute;margin-left:73.584pt;margin-top:200.660004pt;width:100.8pt;height:.72pt;mso-position-horizontal-relative:page;mso-position-vertical-relative:page;z-index:-2359859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23.25pt;width:100.8pt;height:.72pt;mso-position-horizontal-relative:page;mso-position-vertical-relative:page;z-index:-2359808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24.529999pt;width:100.8pt;height:.72pt;mso-position-horizontal-relative:page;mso-position-vertical-relative:page;z-index:-2359756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46.970032pt;width:100.8pt;height:.71997pt;mso-position-horizontal-relative:page;mso-position-vertical-relative:page;z-index:-2359705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69.529999pt;width:100.8pt;height:.72pt;mso-position-horizontal-relative:page;mso-position-vertical-relative:page;z-index:-23596544" filled="true" fillcolor="#000000" stroked="false">
            <v:fill type="solid"/>
            <w10:wrap type="none"/>
          </v:rect>
        </w:pic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9: Pooled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Least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Regression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2A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1492"/>
        <w:gridCol w:w="910"/>
        <w:gridCol w:w="914"/>
      </w:tblGrid>
      <w:tr>
        <w:trPr>
          <w:trHeight w:val="270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Dependent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Variable: LNTFC_?</w:t>
            </w:r>
          </w:p>
        </w:tc>
      </w:tr>
      <w:tr>
        <w:trPr>
          <w:trHeight w:val="414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Method: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Pooled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Squares</w:t>
            </w:r>
          </w:p>
        </w:tc>
      </w:tr>
      <w:tr>
        <w:trPr>
          <w:trHeight w:val="414" w:hRule="atLeast"/>
        </w:trPr>
        <w:tc>
          <w:tcPr>
            <w:tcW w:w="2016" w:type="dxa"/>
          </w:tcPr>
          <w:p>
            <w:pPr>
              <w:pStyle w:val="TableParagraph"/>
              <w:spacing w:line="261" w:lineRule="exact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Included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observations: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Cross-sections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included: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pool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(balanced)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657" w:right="65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2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9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31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9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73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-4.727552</w:t>
            </w:r>
          </w:p>
        </w:tc>
        <w:tc>
          <w:tcPr>
            <w:tcW w:w="149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350"/>
              <w:rPr>
                <w:sz w:val="18"/>
              </w:rPr>
            </w:pPr>
            <w:r>
              <w:rPr>
                <w:sz w:val="18"/>
              </w:rPr>
              <w:t>1.212235</w:t>
            </w:r>
          </w:p>
        </w:tc>
        <w:tc>
          <w:tcPr>
            <w:tcW w:w="9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-3.899863</w:t>
            </w:r>
          </w:p>
        </w:tc>
        <w:tc>
          <w:tcPr>
            <w:tcW w:w="9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0.0002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CAM--LNGDP_CAM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0.934593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5"/>
              <w:ind w:left="350"/>
              <w:rPr>
                <w:sz w:val="18"/>
              </w:rPr>
            </w:pPr>
            <w:r>
              <w:rPr>
                <w:sz w:val="18"/>
              </w:rPr>
              <w:t>0.199306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5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4.689227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right="189"/>
              <w:jc w:val="right"/>
              <w:rPr>
                <w:sz w:val="18"/>
              </w:rPr>
            </w:pPr>
            <w:r>
              <w:rPr>
                <w:sz w:val="18"/>
              </w:rPr>
              <w:t>NGN--LNGDP_NGN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-0.484452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6"/>
              <w:ind w:left="350"/>
              <w:rPr>
                <w:sz w:val="18"/>
              </w:rPr>
            </w:pPr>
            <w:r>
              <w:rPr>
                <w:sz w:val="18"/>
              </w:rPr>
              <w:t>0.256778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6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-1.886660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0.0631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CAM--LNPMS_CAM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-0.036735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6"/>
              <w:ind w:left="350"/>
              <w:rPr>
                <w:sz w:val="18"/>
              </w:rPr>
            </w:pPr>
            <w:r>
              <w:rPr>
                <w:sz w:val="18"/>
              </w:rPr>
              <w:t>0.053238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6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-0.690011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0.4923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 w:before="6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NGN--LNPMS_NGN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-0.221883</w:t>
            </w:r>
          </w:p>
        </w:tc>
        <w:tc>
          <w:tcPr>
            <w:tcW w:w="1492" w:type="dxa"/>
          </w:tcPr>
          <w:p>
            <w:pPr>
              <w:pStyle w:val="TableParagraph"/>
              <w:spacing w:line="198" w:lineRule="exact" w:before="6"/>
              <w:ind w:left="350"/>
              <w:rPr>
                <w:sz w:val="18"/>
              </w:rPr>
            </w:pPr>
            <w:r>
              <w:rPr>
                <w:sz w:val="18"/>
              </w:rPr>
              <w:t>0.044857</w:t>
            </w:r>
          </w:p>
        </w:tc>
        <w:tc>
          <w:tcPr>
            <w:tcW w:w="910" w:type="dxa"/>
          </w:tcPr>
          <w:p>
            <w:pPr>
              <w:pStyle w:val="TableParagraph"/>
              <w:spacing w:line="198" w:lineRule="exact" w:before="6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-4.946481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Fixed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Effects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(Cross)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left="656" w:right="658"/>
              <w:jc w:val="center"/>
              <w:rPr>
                <w:sz w:val="18"/>
              </w:rPr>
            </w:pPr>
            <w:r>
              <w:rPr>
                <w:sz w:val="18"/>
              </w:rPr>
              <w:t>CAM--C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-5.266778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656" w:right="658"/>
              <w:jc w:val="center"/>
              <w:rPr>
                <w:sz w:val="18"/>
              </w:rPr>
            </w:pPr>
            <w:r>
              <w:rPr>
                <w:sz w:val="18"/>
              </w:rPr>
              <w:t>NGN--C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5.266778</w:t>
            </w:r>
          </w:p>
        </w:tc>
        <w:tc>
          <w:tcPr>
            <w:tcW w:w="149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92"/>
              <w:ind w:left="2344" w:right="2529"/>
              <w:jc w:val="center"/>
              <w:rPr>
                <w:sz w:val="18"/>
              </w:rPr>
            </w:pPr>
            <w:r>
              <w:rPr>
                <w:sz w:val="18"/>
              </w:rPr>
              <w:t>Effects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Specification</w:t>
            </w:r>
          </w:p>
        </w:tc>
      </w:tr>
      <w:tr>
        <w:trPr>
          <w:trHeight w:val="406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fixed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(dummy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variables)</w:t>
            </w:r>
          </w:p>
        </w:tc>
      </w:tr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0.493462</w:t>
            </w:r>
          </w:p>
        </w:tc>
        <w:tc>
          <w:tcPr>
            <w:tcW w:w="2402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-2.837006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0.459236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0.287397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0.211342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-0.198638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3.305250</w:t>
            </w:r>
          </w:p>
        </w:tc>
        <w:tc>
          <w:tcPr>
            <w:tcW w:w="1492" w:type="dxa"/>
          </w:tcPr>
          <w:p>
            <w:pPr>
              <w:pStyle w:val="TableParagraph"/>
              <w:spacing w:line="198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-0.019986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13.94550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-0.127011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14.41794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0.585305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2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77"/>
        <w:jc w:val="left"/>
      </w:pPr>
      <w:r>
        <w:rPr/>
        <w:pict>
          <v:rect style="position:absolute;margin-left:73.584pt;margin-top:269.690002pt;width:132.26pt;height:.72pt;mso-position-horizontal-relative:page;mso-position-vertical-relative:page;z-index:-2359603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84.549988pt;width:132.26pt;height:.72pt;mso-position-horizontal-relative:page;mso-position-vertical-relative:page;z-index:-23595520" filled="true" fillcolor="#000000" stroked="false">
            <v:fill type="solid"/>
            <w10:wrap type="none"/>
          </v:rect>
        </w:pict>
      </w:r>
      <w:r>
        <w:rPr/>
        <w:t>APPENDIX</w:t>
      </w:r>
      <w:r>
        <w:rPr>
          <w:spacing w:val="-3"/>
        </w:rPr>
        <w:t> </w:t>
      </w:r>
      <w:r>
        <w:rPr/>
        <w:t>10: Group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Summary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1032"/>
        <w:gridCol w:w="921"/>
        <w:gridCol w:w="1042"/>
        <w:gridCol w:w="888"/>
      </w:tblGrid>
      <w:tr>
        <w:trPr>
          <w:trHeight w:val="270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</w:p>
        </w:tc>
      </w:tr>
      <w:tr>
        <w:trPr>
          <w:trHeight w:val="552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IKR_CAM,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IKR_NGN,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INT_CAM,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INT_NGN,</w:t>
            </w:r>
          </w:p>
          <w:p>
            <w:pPr>
              <w:pStyle w:val="TableParagraph"/>
              <w:spacing w:line="26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LNKLR_CAM,</w:t>
            </w:r>
          </w:p>
        </w:tc>
      </w:tr>
      <w:tr>
        <w:trPr>
          <w:trHeight w:val="551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71" w:lineRule="exact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LNKLR_NGN,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LNPCI_CAM,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LNPCI_NGN,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LNPMS_CAM,</w:t>
            </w:r>
          </w:p>
          <w:p>
            <w:pPr>
              <w:pStyle w:val="TableParagraph"/>
              <w:spacing w:line="26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LNPMS_NGN,</w:t>
            </w:r>
          </w:p>
        </w:tc>
      </w:tr>
      <w:tr>
        <w:trPr>
          <w:trHeight w:val="275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ind w:left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PGR_CAM,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PGR_NGN</w:t>
            </w:r>
          </w:p>
        </w:tc>
      </w:tr>
      <w:tr>
        <w:trPr>
          <w:trHeight w:val="276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05/27/15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Time: 14:51</w:t>
            </w:r>
          </w:p>
        </w:tc>
      </w:tr>
      <w:tr>
        <w:trPr>
          <w:trHeight w:val="276" w:hRule="atLeast"/>
        </w:trPr>
        <w:tc>
          <w:tcPr>
            <w:tcW w:w="2645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Exogenous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</w:p>
        </w:tc>
      </w:tr>
      <w:tr>
        <w:trPr>
          <w:trHeight w:val="276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lags</w:t>
            </w:r>
          </w:p>
        </w:tc>
      </w:tr>
      <w:tr>
        <w:trPr>
          <w:trHeight w:val="276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length 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based 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SIC: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 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</w:t>
            </w:r>
          </w:p>
        </w:tc>
      </w:tr>
      <w:tr>
        <w:trPr>
          <w:trHeight w:val="381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Newey-West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bandwidth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Bartlett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kernel</w:t>
            </w:r>
          </w:p>
        </w:tc>
      </w:tr>
      <w:tr>
        <w:trPr>
          <w:trHeight w:val="313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40" w:right="198"/>
              <w:jc w:val="center"/>
              <w:rPr>
                <w:sz w:val="18"/>
              </w:rPr>
            </w:pPr>
            <w:r>
              <w:rPr>
                <w:sz w:val="18"/>
              </w:rPr>
              <w:t>Cross-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2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Method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23" w:right="155"/>
              <w:jc w:val="center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40" w:right="199"/>
              <w:jc w:val="center"/>
              <w:rPr>
                <w:sz w:val="18"/>
              </w:rPr>
            </w:pPr>
            <w:r>
              <w:rPr>
                <w:sz w:val="18"/>
              </w:rPr>
              <w:t>sections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226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</w:tr>
      <w:tr>
        <w:trPr>
          <w:trHeight w:val="225" w:hRule="atLeast"/>
        </w:trPr>
        <w:tc>
          <w:tcPr>
            <w:tcW w:w="652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common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348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Levin,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t*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1.65696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0.9512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40" w:right="1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67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</w:tr>
      <w:tr>
        <w:trPr>
          <w:trHeight w:val="327" w:hRule="atLeast"/>
        </w:trPr>
        <w:tc>
          <w:tcPr>
            <w:tcW w:w="6528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1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individual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234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Im,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Pesaran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W-stat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26" w:right="155"/>
              <w:jc w:val="center"/>
              <w:rPr>
                <w:sz w:val="18"/>
              </w:rPr>
            </w:pPr>
            <w:r>
              <w:rPr>
                <w:sz w:val="18"/>
              </w:rPr>
              <w:t>-1.41714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0.0782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40" w:right="1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267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</w:tr>
      <w:tr>
        <w:trPr>
          <w:trHeight w:val="225" w:hRule="atLeast"/>
        </w:trPr>
        <w:tc>
          <w:tcPr>
            <w:tcW w:w="2645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2" w:type="dxa"/>
          </w:tcPr>
          <w:p>
            <w:pPr>
              <w:pStyle w:val="TableParagraph"/>
              <w:spacing w:line="199" w:lineRule="exact" w:before="6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33.3526</w:t>
            </w:r>
          </w:p>
        </w:tc>
        <w:tc>
          <w:tcPr>
            <w:tcW w:w="921" w:type="dxa"/>
          </w:tcPr>
          <w:p>
            <w:pPr>
              <w:pStyle w:val="TableParagraph"/>
              <w:spacing w:line="199" w:lineRule="exact" w:before="6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0.0969</w:t>
            </w:r>
          </w:p>
        </w:tc>
        <w:tc>
          <w:tcPr>
            <w:tcW w:w="1042" w:type="dxa"/>
          </w:tcPr>
          <w:p>
            <w:pPr>
              <w:pStyle w:val="TableParagraph"/>
              <w:spacing w:line="199" w:lineRule="exact" w:before="6"/>
              <w:ind w:left="140" w:right="1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88" w:type="dxa"/>
          </w:tcPr>
          <w:p>
            <w:pPr>
              <w:pStyle w:val="TableParagraph"/>
              <w:spacing w:line="199" w:lineRule="exact" w:before="6"/>
              <w:ind w:left="267"/>
              <w:rPr>
                <w:sz w:val="18"/>
              </w:rPr>
            </w:pPr>
            <w:r>
              <w:rPr>
                <w:sz w:val="18"/>
              </w:rPr>
              <w:t>453</w:t>
            </w:r>
          </w:p>
        </w:tc>
      </w:tr>
      <w:tr>
        <w:trPr>
          <w:trHeight w:val="318" w:hRule="atLeast"/>
        </w:trPr>
        <w:tc>
          <w:tcPr>
            <w:tcW w:w="2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48.0359</w:t>
            </w:r>
          </w:p>
        </w:tc>
        <w:tc>
          <w:tcPr>
            <w:tcW w:w="92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0.0025</w:t>
            </w:r>
          </w:p>
        </w:tc>
        <w:tc>
          <w:tcPr>
            <w:tcW w:w="10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0" w:right="14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67"/>
              <w:rPr>
                <w:sz w:val="18"/>
              </w:rPr>
            </w:pPr>
            <w:r>
              <w:rPr>
                <w:sz w:val="18"/>
              </w:rPr>
              <w:t>468</w:t>
            </w:r>
          </w:p>
        </w:tc>
      </w:tr>
      <w:tr>
        <w:trPr>
          <w:trHeight w:val="311" w:hRule="atLeast"/>
        </w:trPr>
        <w:tc>
          <w:tcPr>
            <w:tcW w:w="5640" w:type="dxa"/>
            <w:gridSpan w:val="4"/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Probabilities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5640" w:type="dxa"/>
            <w:gridSpan w:val="4"/>
          </w:tcPr>
          <w:p>
            <w:pPr>
              <w:pStyle w:val="TableParagraph"/>
              <w:spacing w:line="187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-square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distribution.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assume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normality.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0" w:footer="987" w:top="1360" w:bottom="1260" w:left="1080" w:right="1200"/>
        </w:sectPr>
      </w:pPr>
    </w:p>
    <w:p>
      <w:pPr>
        <w:spacing w:before="77"/>
        <w:ind w:left="360" w:right="0" w:firstLine="0"/>
        <w:jc w:val="left"/>
        <w:rPr>
          <w:b/>
          <w:sz w:val="24"/>
        </w:rPr>
      </w:pPr>
      <w:r>
        <w:rPr/>
        <w:pict>
          <v:rect style="position:absolute;margin-left:73.584pt;margin-top:186.860001pt;width:100.8pt;height:.72pt;mso-position-horizontal-relative:page;mso-position-vertical-relative:page;z-index:-2359500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09.419998pt;width:100.8pt;height:.72pt;mso-position-horizontal-relative:page;mso-position-vertical-relative:page;z-index:-2359449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78.190002pt;width:100.8pt;height:.72pt;mso-position-horizontal-relative:page;mso-position-vertical-relative:page;z-index:-2359398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00.75pt;width:100.8pt;height:.72pt;mso-position-horizontal-relative:page;mso-position-vertical-relative:page;z-index:-2359347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23.190002pt;width:100.8pt;height:.72pt;mso-position-horizontal-relative:page;mso-position-vertical-relative:page;z-index:-23592960" filled="true" fillcolor="#000000" stroked="false">
            <v:fill type="solid"/>
            <w10:wrap type="none"/>
          </v:rect>
        </w:pic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Pooled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Squares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Regression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1492"/>
        <w:gridCol w:w="910"/>
        <w:gridCol w:w="914"/>
      </w:tblGrid>
      <w:tr>
        <w:trPr>
          <w:trHeight w:val="270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Dependent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Variable: INT_?</w:t>
            </w:r>
          </w:p>
        </w:tc>
      </w:tr>
      <w:tr>
        <w:trPr>
          <w:trHeight w:val="276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Method: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Pooled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Least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Squares</w:t>
            </w:r>
          </w:p>
        </w:tc>
      </w:tr>
      <w:tr>
        <w:trPr>
          <w:trHeight w:val="276" w:hRule="atLeast"/>
        </w:trPr>
        <w:tc>
          <w:tcPr>
            <w:tcW w:w="2016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Included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observations: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27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Cross-sections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included: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381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pool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(balanced)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80</w:t>
            </w:r>
          </w:p>
        </w:tc>
      </w:tr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657" w:right="65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2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49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31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91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373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-2.55E-05</w:t>
            </w:r>
          </w:p>
        </w:tc>
        <w:tc>
          <w:tcPr>
            <w:tcW w:w="149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5"/>
              <w:ind w:left="372"/>
              <w:rPr>
                <w:sz w:val="18"/>
              </w:rPr>
            </w:pPr>
            <w:r>
              <w:rPr>
                <w:sz w:val="18"/>
              </w:rPr>
              <w:t>3.39E-05</w:t>
            </w:r>
          </w:p>
        </w:tc>
        <w:tc>
          <w:tcPr>
            <w:tcW w:w="9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5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-0.753114</w:t>
            </w:r>
          </w:p>
        </w:tc>
        <w:tc>
          <w:tcPr>
            <w:tcW w:w="9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0.4540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CAM--LNPMS_CAM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-1.10E-07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5"/>
              <w:ind w:left="372"/>
              <w:rPr>
                <w:sz w:val="18"/>
              </w:rPr>
            </w:pPr>
            <w:r>
              <w:rPr>
                <w:sz w:val="18"/>
              </w:rPr>
              <w:t>2.40E-06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5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-0.045865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0.9636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right="190"/>
              <w:jc w:val="right"/>
              <w:rPr>
                <w:sz w:val="18"/>
              </w:rPr>
            </w:pPr>
            <w:r>
              <w:rPr>
                <w:sz w:val="18"/>
              </w:rPr>
              <w:t>NGN--LNPMS_NGN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-8.62E-06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6"/>
              <w:ind w:left="372"/>
              <w:rPr>
                <w:sz w:val="18"/>
              </w:rPr>
            </w:pPr>
            <w:r>
              <w:rPr>
                <w:sz w:val="18"/>
              </w:rPr>
              <w:t>1.74E-06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6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-4.961584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CAM--LNPCI_CAM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7.39E-06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6"/>
              <w:ind w:left="372"/>
              <w:rPr>
                <w:sz w:val="18"/>
              </w:rPr>
            </w:pPr>
            <w:r>
              <w:rPr>
                <w:sz w:val="18"/>
              </w:rPr>
              <w:t>4.82E-06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6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1.533096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0.1299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 w:before="6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NGN--LNPCI_NGN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3.58E-06</w:t>
            </w:r>
          </w:p>
        </w:tc>
        <w:tc>
          <w:tcPr>
            <w:tcW w:w="1492" w:type="dxa"/>
          </w:tcPr>
          <w:p>
            <w:pPr>
              <w:pStyle w:val="TableParagraph"/>
              <w:spacing w:line="198" w:lineRule="exact" w:before="6"/>
              <w:ind w:left="372"/>
              <w:rPr>
                <w:sz w:val="18"/>
              </w:rPr>
            </w:pPr>
            <w:r>
              <w:rPr>
                <w:sz w:val="18"/>
              </w:rPr>
              <w:t>5.01E-06</w:t>
            </w:r>
          </w:p>
        </w:tc>
        <w:tc>
          <w:tcPr>
            <w:tcW w:w="910" w:type="dxa"/>
          </w:tcPr>
          <w:p>
            <w:pPr>
              <w:pStyle w:val="TableParagraph"/>
              <w:spacing w:line="198" w:lineRule="exact" w:before="6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0.714735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0.4772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CAM--LNKLR_CAM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-1.03E-05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5"/>
              <w:ind w:left="372"/>
              <w:rPr>
                <w:sz w:val="18"/>
              </w:rPr>
            </w:pPr>
            <w:r>
              <w:rPr>
                <w:sz w:val="18"/>
              </w:rPr>
              <w:t>4.57E-06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5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-2.262914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0.0268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NGN--LNKLR_NGN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-6.04E-06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6"/>
              <w:ind w:left="372"/>
              <w:rPr>
                <w:sz w:val="18"/>
              </w:rPr>
            </w:pPr>
            <w:r>
              <w:rPr>
                <w:sz w:val="18"/>
              </w:rPr>
              <w:t>2.88E-06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6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-2.095119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0.0399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left="347"/>
              <w:rPr>
                <w:sz w:val="18"/>
              </w:rPr>
            </w:pPr>
            <w:r>
              <w:rPr>
                <w:sz w:val="18"/>
              </w:rPr>
              <w:t>CAM--IKR_CAM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-4.31E-06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6"/>
              <w:ind w:left="372"/>
              <w:rPr>
                <w:sz w:val="18"/>
              </w:rPr>
            </w:pPr>
            <w:r>
              <w:rPr>
                <w:sz w:val="18"/>
              </w:rPr>
              <w:t>8.79E-06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6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-0.490640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0.6253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 w:before="6"/>
              <w:ind w:left="347"/>
              <w:rPr>
                <w:sz w:val="18"/>
              </w:rPr>
            </w:pPr>
            <w:r>
              <w:rPr>
                <w:sz w:val="18"/>
              </w:rPr>
              <w:t>NGN--IKR_NGN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-0.003681</w:t>
            </w:r>
          </w:p>
        </w:tc>
        <w:tc>
          <w:tcPr>
            <w:tcW w:w="1492" w:type="dxa"/>
          </w:tcPr>
          <w:p>
            <w:pPr>
              <w:pStyle w:val="TableParagraph"/>
              <w:spacing w:line="198" w:lineRule="exact" w:before="6"/>
              <w:ind w:left="350"/>
              <w:rPr>
                <w:sz w:val="18"/>
              </w:rPr>
            </w:pPr>
            <w:r>
              <w:rPr>
                <w:sz w:val="18"/>
              </w:rPr>
              <w:t>0.000689</w:t>
            </w:r>
          </w:p>
        </w:tc>
        <w:tc>
          <w:tcPr>
            <w:tcW w:w="910" w:type="dxa"/>
          </w:tcPr>
          <w:p>
            <w:pPr>
              <w:pStyle w:val="TableParagraph"/>
              <w:spacing w:line="198" w:lineRule="exact" w:before="6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-5.343995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302"/>
              <w:rPr>
                <w:sz w:val="18"/>
              </w:rPr>
            </w:pPr>
            <w:r>
              <w:rPr>
                <w:sz w:val="18"/>
              </w:rPr>
              <w:t>CAM--PGR_CAM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1.23E-05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5"/>
              <w:ind w:left="372"/>
              <w:rPr>
                <w:sz w:val="18"/>
              </w:rPr>
            </w:pPr>
            <w:r>
              <w:rPr>
                <w:sz w:val="18"/>
              </w:rPr>
              <w:t>8.81E-06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5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1.399707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0.1661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left="302"/>
              <w:rPr>
                <w:sz w:val="18"/>
              </w:rPr>
            </w:pPr>
            <w:r>
              <w:rPr>
                <w:sz w:val="18"/>
              </w:rPr>
              <w:t>NGN--PGR_NGN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-4.21E-06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6"/>
              <w:ind w:left="372"/>
              <w:rPr>
                <w:sz w:val="18"/>
              </w:rPr>
            </w:pPr>
            <w:r>
              <w:rPr>
                <w:sz w:val="18"/>
              </w:rPr>
              <w:t>7.96E-06</w:t>
            </w:r>
          </w:p>
        </w:tc>
        <w:tc>
          <w:tcPr>
            <w:tcW w:w="910" w:type="dxa"/>
          </w:tcPr>
          <w:p>
            <w:pPr>
              <w:pStyle w:val="TableParagraph"/>
              <w:spacing w:line="199" w:lineRule="exact" w:before="6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-0.529198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0.5984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Fixed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Effects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(Cross)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 w:before="6"/>
              <w:ind w:left="656" w:right="658"/>
              <w:jc w:val="center"/>
              <w:rPr>
                <w:sz w:val="18"/>
              </w:rPr>
            </w:pPr>
            <w:r>
              <w:rPr>
                <w:sz w:val="18"/>
              </w:rPr>
              <w:t>CAM--C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2.05E-05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656" w:right="658"/>
              <w:jc w:val="center"/>
              <w:rPr>
                <w:sz w:val="18"/>
              </w:rPr>
            </w:pPr>
            <w:r>
              <w:rPr>
                <w:sz w:val="18"/>
              </w:rPr>
              <w:t>NGN--C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-2.05E-05</w:t>
            </w:r>
          </w:p>
        </w:tc>
        <w:tc>
          <w:tcPr>
            <w:tcW w:w="149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94"/>
              <w:ind w:left="2344" w:right="2529"/>
              <w:jc w:val="center"/>
              <w:rPr>
                <w:sz w:val="18"/>
              </w:rPr>
            </w:pPr>
            <w:r>
              <w:rPr>
                <w:sz w:val="18"/>
              </w:rPr>
              <w:t>Effects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Specification</w:t>
            </w:r>
          </w:p>
        </w:tc>
      </w:tr>
      <w:tr>
        <w:trPr>
          <w:trHeight w:val="403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92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fixed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(dummy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variables)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0.757746</w:t>
            </w:r>
          </w:p>
        </w:tc>
        <w:tc>
          <w:tcPr>
            <w:tcW w:w="2402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3.64E-05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0.718558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8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1.41E-05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7.47E-06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-20.63487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3.79E-09</w:t>
            </w:r>
          </w:p>
        </w:tc>
        <w:tc>
          <w:tcPr>
            <w:tcW w:w="1492" w:type="dxa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-20.27756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837.3947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9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914" w:type="dxa"/>
          </w:tcPr>
          <w:p>
            <w:pPr>
              <w:pStyle w:val="TableParagraph"/>
              <w:spacing w:line="199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-20.49161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 w:before="6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 w:before="6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19.33611</w:t>
            </w:r>
          </w:p>
        </w:tc>
        <w:tc>
          <w:tcPr>
            <w:tcW w:w="2402" w:type="dxa"/>
            <w:gridSpan w:val="2"/>
          </w:tcPr>
          <w:p>
            <w:pPr>
              <w:pStyle w:val="TableParagraph"/>
              <w:spacing w:line="198" w:lineRule="exact" w:before="6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914" w:type="dxa"/>
          </w:tcPr>
          <w:p>
            <w:pPr>
              <w:pStyle w:val="TableParagraph"/>
              <w:spacing w:line="198" w:lineRule="exact"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1.161915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402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77"/>
        <w:jc w:val="left"/>
      </w:pPr>
      <w:r>
        <w:rPr/>
        <w:pict>
          <v:rect style="position:absolute;margin-left:76.584pt;margin-top:228.289993pt;width:129.26pt;height:.72pt;mso-position-horizontal-relative:page;mso-position-vertical-relative:page;z-index:-23592448" filled="true" fillcolor="#000000" stroked="false">
            <v:fill type="solid"/>
            <w10:wrap type="none"/>
          </v:rect>
        </w:pict>
      </w:r>
      <w:r>
        <w:rPr/>
        <w:pict>
          <v:rect style="position:absolute;margin-left:76.584pt;margin-top:343.130005pt;width:129.26pt;height:.72pt;mso-position-horizontal-relative:page;mso-position-vertical-relative:page;z-index:-23591936" filled="true" fillcolor="#000000" stroked="false">
            <v:fill type="solid"/>
            <w10:wrap type="none"/>
          </v:rect>
        </w:pict>
      </w:r>
      <w:r>
        <w:rPr/>
        <w:t>APPENDIX</w:t>
      </w:r>
      <w:r>
        <w:rPr>
          <w:spacing w:val="-3"/>
        </w:rPr>
        <w:t> </w:t>
      </w:r>
      <w:r>
        <w:rPr/>
        <w:t>12: Group</w:t>
      </w:r>
      <w:r>
        <w:rPr>
          <w:spacing w:val="-1"/>
        </w:rPr>
        <w:t> </w:t>
      </w:r>
      <w:r>
        <w:rPr/>
        <w:t>Unit</w:t>
      </w:r>
      <w:r>
        <w:rPr>
          <w:spacing w:val="-2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Summary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5"/>
        <w:gridCol w:w="1032"/>
        <w:gridCol w:w="921"/>
        <w:gridCol w:w="1042"/>
        <w:gridCol w:w="888"/>
      </w:tblGrid>
      <w:tr>
        <w:trPr>
          <w:trHeight w:val="270" w:hRule="atLeast"/>
        </w:trPr>
        <w:tc>
          <w:tcPr>
            <w:tcW w:w="6468" w:type="dxa"/>
            <w:gridSpan w:val="5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</w:p>
        </w:tc>
      </w:tr>
      <w:tr>
        <w:trPr>
          <w:trHeight w:val="552" w:hRule="atLeast"/>
        </w:trPr>
        <w:tc>
          <w:tcPr>
            <w:tcW w:w="6468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INT_CAM,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INT_NGN,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PMS_CAM,</w:t>
            </w:r>
          </w:p>
          <w:p>
            <w:pPr>
              <w:pStyle w:val="TableParagraph"/>
              <w:spacing w:line="26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PMS_NGN,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TKN_CAM,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TKN_NGN</w:t>
            </w:r>
          </w:p>
        </w:tc>
      </w:tr>
      <w:tr>
        <w:trPr>
          <w:trHeight w:val="275" w:hRule="atLeast"/>
        </w:trPr>
        <w:tc>
          <w:tcPr>
            <w:tcW w:w="2585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6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Exogenous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</w:p>
        </w:tc>
      </w:tr>
      <w:tr>
        <w:trPr>
          <w:trHeight w:val="275" w:hRule="atLeast"/>
        </w:trPr>
        <w:tc>
          <w:tcPr>
            <w:tcW w:w="646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lags</w:t>
            </w:r>
          </w:p>
        </w:tc>
      </w:tr>
      <w:tr>
        <w:trPr>
          <w:trHeight w:val="276" w:hRule="atLeast"/>
        </w:trPr>
        <w:tc>
          <w:tcPr>
            <w:tcW w:w="646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length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 based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SIC: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646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Newey-West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bandwidth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Bartlett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kernel</w:t>
            </w:r>
          </w:p>
        </w:tc>
      </w:tr>
      <w:tr>
        <w:trPr>
          <w:trHeight w:val="381" w:hRule="atLeast"/>
        </w:trPr>
        <w:tc>
          <w:tcPr>
            <w:tcW w:w="6468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Balanced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each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</w:tr>
      <w:tr>
        <w:trPr>
          <w:trHeight w:val="313" w:hRule="atLeast"/>
        </w:trPr>
        <w:tc>
          <w:tcPr>
            <w:tcW w:w="25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40" w:right="198"/>
              <w:jc w:val="center"/>
              <w:rPr>
                <w:sz w:val="18"/>
              </w:rPr>
            </w:pPr>
            <w:r>
              <w:rPr>
                <w:sz w:val="18"/>
              </w:rPr>
              <w:t>Cross-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2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Method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23" w:right="155"/>
              <w:jc w:val="center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40" w:right="199"/>
              <w:jc w:val="center"/>
              <w:rPr>
                <w:sz w:val="18"/>
              </w:rPr>
            </w:pPr>
            <w:r>
              <w:rPr>
                <w:sz w:val="18"/>
              </w:rPr>
              <w:t>sections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226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</w:tr>
      <w:tr>
        <w:trPr>
          <w:trHeight w:val="225" w:hRule="atLeast"/>
        </w:trPr>
        <w:tc>
          <w:tcPr>
            <w:tcW w:w="646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common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348" w:hRule="atLeast"/>
        </w:trPr>
        <w:tc>
          <w:tcPr>
            <w:tcW w:w="2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Levin,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t*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26" w:right="155"/>
              <w:jc w:val="center"/>
              <w:rPr>
                <w:sz w:val="18"/>
              </w:rPr>
            </w:pPr>
            <w:r>
              <w:rPr>
                <w:sz w:val="18"/>
              </w:rPr>
              <w:t>-1.94460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0.0259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67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</w:tr>
      <w:tr>
        <w:trPr>
          <w:trHeight w:val="327" w:hRule="atLeast"/>
        </w:trPr>
        <w:tc>
          <w:tcPr>
            <w:tcW w:w="6468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1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individual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234" w:hRule="atLeast"/>
        </w:trPr>
        <w:tc>
          <w:tcPr>
            <w:tcW w:w="2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Im,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Pesaran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W-stat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26" w:right="155"/>
              <w:jc w:val="center"/>
              <w:rPr>
                <w:sz w:val="18"/>
              </w:rPr>
            </w:pPr>
            <w:r>
              <w:rPr>
                <w:sz w:val="18"/>
              </w:rPr>
              <w:t>-1.74702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0.0403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267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</w:tr>
      <w:tr>
        <w:trPr>
          <w:trHeight w:val="225" w:hRule="atLeast"/>
        </w:trPr>
        <w:tc>
          <w:tcPr>
            <w:tcW w:w="2585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2" w:type="dxa"/>
          </w:tcPr>
          <w:p>
            <w:pPr>
              <w:pStyle w:val="TableParagraph"/>
              <w:spacing w:line="199" w:lineRule="exact" w:before="6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18.5251</w:t>
            </w:r>
          </w:p>
        </w:tc>
        <w:tc>
          <w:tcPr>
            <w:tcW w:w="921" w:type="dxa"/>
          </w:tcPr>
          <w:p>
            <w:pPr>
              <w:pStyle w:val="TableParagraph"/>
              <w:spacing w:line="199" w:lineRule="exact" w:before="6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0.1007</w:t>
            </w:r>
          </w:p>
        </w:tc>
        <w:tc>
          <w:tcPr>
            <w:tcW w:w="1042" w:type="dxa"/>
          </w:tcPr>
          <w:p>
            <w:pPr>
              <w:pStyle w:val="TableParagraph"/>
              <w:spacing w:line="199" w:lineRule="exact" w:before="6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88" w:type="dxa"/>
          </w:tcPr>
          <w:p>
            <w:pPr>
              <w:pStyle w:val="TableParagraph"/>
              <w:spacing w:line="199" w:lineRule="exact" w:before="6"/>
              <w:ind w:left="267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</w:tr>
      <w:tr>
        <w:trPr>
          <w:trHeight w:val="318" w:hRule="atLeast"/>
        </w:trPr>
        <w:tc>
          <w:tcPr>
            <w:tcW w:w="2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18.1352</w:t>
            </w:r>
          </w:p>
        </w:tc>
        <w:tc>
          <w:tcPr>
            <w:tcW w:w="92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0.1116</w:t>
            </w:r>
          </w:p>
        </w:tc>
        <w:tc>
          <w:tcPr>
            <w:tcW w:w="10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8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67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</w:tr>
      <w:tr>
        <w:trPr>
          <w:trHeight w:val="311" w:hRule="atLeast"/>
        </w:trPr>
        <w:tc>
          <w:tcPr>
            <w:tcW w:w="5580" w:type="dxa"/>
            <w:gridSpan w:val="4"/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Probabilities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5580" w:type="dxa"/>
            <w:gridSpan w:val="4"/>
          </w:tcPr>
          <w:p>
            <w:pPr>
              <w:pStyle w:val="TableParagraph"/>
              <w:spacing w:line="187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-square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distribution.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assume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normality.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0" w:footer="987" w:top="1360" w:bottom="1260" w:left="1080" w:right="1200"/>
        </w:sectPr>
      </w:pPr>
    </w:p>
    <w:p>
      <w:pPr>
        <w:spacing w:before="77"/>
        <w:ind w:left="360" w:right="0" w:firstLine="0"/>
        <w:jc w:val="left"/>
        <w:rPr>
          <w:b/>
          <w:sz w:val="24"/>
        </w:rPr>
      </w:pPr>
      <w:r>
        <w:rPr/>
        <w:pict>
          <v:rect style="position:absolute;margin-left:73.584pt;margin-top:77.453125pt;width:220.46pt;height:.72pt;mso-position-horizontal-relative:page;mso-position-vertical-relative:paragraph;z-index:-2359142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100.01313pt;width:220.46pt;height:.72pt;mso-position-horizontal-relative:page;mso-position-vertical-relative:paragraph;z-index:-2359091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01.740005pt;width:220.46pt;height:.72pt;mso-position-horizontal-relative:page;mso-position-vertical-relative:page;z-index:-2359040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35.490005pt;width:220.46pt;height:.72pt;mso-position-horizontal-relative:page;mso-position-vertical-relative:page;z-index:-2358988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69.329987pt;width:220.46pt;height:.72pt;mso-position-horizontal-relative:page;mso-position-vertical-relative:page;z-index:-2358937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03.049988pt;width:220.46pt;height:.72pt;mso-position-horizontal-relative:page;mso-position-vertical-relative:page;z-index:-2358886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36.769989pt;width:220.46pt;height:.72pt;mso-position-horizontal-relative:page;mso-position-vertical-relative:page;z-index:-2358835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70.486023pt;width:220.46pt;height:.74399pt;mso-position-horizontal-relative:page;mso-position-vertical-relative:page;z-index:-2358784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04.350006pt;width:220.46pt;height:.72pt;mso-position-horizontal-relative:page;mso-position-vertical-relative:page;z-index:-2358732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38.070007pt;width:220.46pt;height:.72pt;mso-position-horizontal-relative:page;mso-position-vertical-relative:page;z-index:-2358681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71.790009pt;width:220.46pt;height:.72pt;mso-position-horizontal-relative:page;mso-position-vertical-relative:page;z-index:-2358630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05.51001pt;width:220.46pt;height:.72pt;mso-position-horizontal-relative:page;mso-position-vertical-relative:page;z-index:-2358579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39.379944pt;width:220.46pt;height:.72003pt;mso-position-horizontal-relative:page;mso-position-vertical-relative:page;z-index:-2358528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73.100037pt;width:220.46pt;height:.71997pt;mso-position-horizontal-relative:page;mso-position-vertical-relative:page;z-index:-2358476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606.819946pt;width:220.46pt;height:.72003pt;mso-position-horizontal-relative:page;mso-position-vertical-relative:page;z-index:-2358425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640.540039pt;width:220.46pt;height:.71997pt;mso-position-horizontal-relative:page;mso-position-vertical-relative:page;z-index:-23583744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674.401001pt;width:354.45pt;height:2.2pt;mso-position-horizontal-relative:page;mso-position-vertical-relative:page;z-index:15784960" coordorigin="1472,13488" coordsize="7089,44" path="m5881,13517l1472,13517,1472,13531,5881,13531,5881,13517xm6671,13517l5963,13517,5963,13517,5881,13517,5881,13531,5963,13531,5963,13531,6671,13531,6671,13517xm6671,13488l5963,13488,5963,13488,5881,13488,5881,13502,5963,13502,5963,13502,6671,13502,6671,13488xm8560,13517l7749,13517,7667,13517,6753,13517,6671,13517,6671,13531,6753,13531,7667,13531,7749,13531,8560,13531,8560,13517xm8560,13488l7749,13488,7667,13488,6753,13488,6671,13488,6671,13502,6753,13502,7667,13502,7749,13502,8560,13502,8560,1348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13: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Pairwise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Causality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9"/>
        <w:gridCol w:w="723"/>
        <w:gridCol w:w="1180"/>
        <w:gridCol w:w="775"/>
      </w:tblGrid>
      <w:tr>
        <w:trPr>
          <w:trHeight w:val="270" w:hRule="atLeast"/>
        </w:trPr>
        <w:tc>
          <w:tcPr>
            <w:tcW w:w="4409" w:type="dxa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Pairwise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Causality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Tests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4409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Lags: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44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50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</w:p>
        </w:tc>
        <w:tc>
          <w:tcPr>
            <w:tcW w:w="7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62"/>
              <w:jc w:val="right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  <w:tc>
          <w:tcPr>
            <w:tcW w:w="118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46" w:right="192"/>
              <w:jc w:val="center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77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86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2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INT_NGN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INT_CAM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0.93680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16"/>
              <w:rPr>
                <w:sz w:val="18"/>
              </w:rPr>
            </w:pPr>
            <w:r>
              <w:rPr>
                <w:sz w:val="18"/>
              </w:rPr>
              <w:t>0.4021</w:t>
            </w:r>
          </w:p>
        </w:tc>
      </w:tr>
      <w:tr>
        <w:trPr>
          <w:trHeight w:val="317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50"/>
              <w:rPr>
                <w:sz w:val="18"/>
              </w:rPr>
            </w:pPr>
            <w:r>
              <w:rPr>
                <w:sz w:val="18"/>
              </w:rPr>
              <w:t>INT_CAM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INT_NGN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0.04942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216"/>
              <w:rPr>
                <w:sz w:val="18"/>
              </w:rPr>
            </w:pPr>
            <w:r>
              <w:rPr>
                <w:sz w:val="18"/>
              </w:rPr>
              <w:t>0.9518</w:t>
            </w:r>
          </w:p>
        </w:tc>
      </w:tr>
      <w:tr>
        <w:trPr>
          <w:trHeight w:val="313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PMS_CAM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INT_CAM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1.03548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94"/>
              <w:ind w:left="216"/>
              <w:rPr>
                <w:sz w:val="18"/>
              </w:rPr>
            </w:pPr>
            <w:r>
              <w:rPr>
                <w:sz w:val="18"/>
              </w:rPr>
              <w:t>0.3663</w:t>
            </w:r>
          </w:p>
        </w:tc>
      </w:tr>
      <w:tr>
        <w:trPr>
          <w:trHeight w:val="316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INT_CAM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Cause PMS_CAM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0.53828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16"/>
              <w:rPr>
                <w:sz w:val="18"/>
              </w:rPr>
            </w:pPr>
            <w:r>
              <w:rPr>
                <w:sz w:val="18"/>
              </w:rPr>
              <w:t>0.5888</w:t>
            </w:r>
          </w:p>
        </w:tc>
      </w:tr>
      <w:tr>
        <w:trPr>
          <w:trHeight w:val="313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PMS_NGN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INT_CAM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1.03548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16"/>
              <w:rPr>
                <w:sz w:val="18"/>
              </w:rPr>
            </w:pPr>
            <w:r>
              <w:rPr>
                <w:sz w:val="18"/>
              </w:rPr>
              <w:t>0.3663</w:t>
            </w:r>
          </w:p>
        </w:tc>
      </w:tr>
      <w:tr>
        <w:trPr>
          <w:trHeight w:val="318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INT_CAM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PMS_NGN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0.53828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16"/>
              <w:rPr>
                <w:sz w:val="18"/>
              </w:rPr>
            </w:pPr>
            <w:r>
              <w:rPr>
                <w:sz w:val="18"/>
              </w:rPr>
              <w:t>0.5888</w:t>
            </w:r>
          </w:p>
        </w:tc>
      </w:tr>
      <w:tr>
        <w:trPr>
          <w:trHeight w:val="311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ind w:left="50"/>
              <w:rPr>
                <w:sz w:val="18"/>
              </w:rPr>
            </w:pPr>
            <w:r>
              <w:rPr>
                <w:sz w:val="18"/>
              </w:rPr>
              <w:t>TKN_CAM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does not 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INT_CAM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3.05138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16"/>
              <w:rPr>
                <w:sz w:val="18"/>
              </w:rPr>
            </w:pPr>
            <w:r>
              <w:rPr>
                <w:sz w:val="18"/>
              </w:rPr>
              <w:t>0.0608</w:t>
            </w:r>
          </w:p>
        </w:tc>
      </w:tr>
      <w:tr>
        <w:trPr>
          <w:trHeight w:val="318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INT_CAM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Cause TKN_CAM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0.65351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16"/>
              <w:rPr>
                <w:sz w:val="18"/>
              </w:rPr>
            </w:pPr>
            <w:r>
              <w:rPr>
                <w:sz w:val="18"/>
              </w:rPr>
              <w:t>0.5268</w:t>
            </w:r>
          </w:p>
        </w:tc>
      </w:tr>
      <w:tr>
        <w:trPr>
          <w:trHeight w:val="312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TKN_NGN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INT_CAM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1.53704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16"/>
              <w:rPr>
                <w:sz w:val="18"/>
              </w:rPr>
            </w:pPr>
            <w:r>
              <w:rPr>
                <w:sz w:val="18"/>
              </w:rPr>
              <w:t>0.2300</w:t>
            </w:r>
          </w:p>
        </w:tc>
      </w:tr>
      <w:tr>
        <w:trPr>
          <w:trHeight w:val="317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50"/>
              <w:rPr>
                <w:sz w:val="18"/>
              </w:rPr>
            </w:pPr>
            <w:r>
              <w:rPr>
                <w:sz w:val="18"/>
              </w:rPr>
              <w:t>INT_CAM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Cause TKN_NGN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2.67466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216"/>
              <w:rPr>
                <w:sz w:val="18"/>
              </w:rPr>
            </w:pPr>
            <w:r>
              <w:rPr>
                <w:sz w:val="18"/>
              </w:rPr>
              <w:t>0.0838</w:t>
            </w:r>
          </w:p>
        </w:tc>
      </w:tr>
      <w:tr>
        <w:trPr>
          <w:trHeight w:val="313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PMS_CAM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INT_NGN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0.84306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16"/>
              <w:rPr>
                <w:sz w:val="18"/>
              </w:rPr>
            </w:pPr>
            <w:r>
              <w:rPr>
                <w:sz w:val="18"/>
              </w:rPr>
              <w:t>0.4395</w:t>
            </w:r>
          </w:p>
        </w:tc>
      </w:tr>
      <w:tr>
        <w:trPr>
          <w:trHeight w:val="316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INT_NGN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PMS_CAM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0.74149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16"/>
              <w:rPr>
                <w:sz w:val="18"/>
              </w:rPr>
            </w:pPr>
            <w:r>
              <w:rPr>
                <w:sz w:val="18"/>
              </w:rPr>
              <w:t>0.4842</w:t>
            </w:r>
          </w:p>
        </w:tc>
      </w:tr>
      <w:tr>
        <w:trPr>
          <w:trHeight w:val="313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PMS_NGN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INT_NGN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0.84306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16"/>
              <w:rPr>
                <w:sz w:val="18"/>
              </w:rPr>
            </w:pPr>
            <w:r>
              <w:rPr>
                <w:sz w:val="18"/>
              </w:rPr>
              <w:t>0.4395</w:t>
            </w:r>
          </w:p>
        </w:tc>
      </w:tr>
      <w:tr>
        <w:trPr>
          <w:trHeight w:val="318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INT_NGN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PMS_NGN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0.74149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16"/>
              <w:rPr>
                <w:sz w:val="18"/>
              </w:rPr>
            </w:pPr>
            <w:r>
              <w:rPr>
                <w:sz w:val="18"/>
              </w:rPr>
              <w:t>0.4842</w:t>
            </w:r>
          </w:p>
        </w:tc>
      </w:tr>
      <w:tr>
        <w:trPr>
          <w:trHeight w:val="311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ind w:left="50"/>
              <w:rPr>
                <w:sz w:val="18"/>
              </w:rPr>
            </w:pPr>
            <w:r>
              <w:rPr>
                <w:sz w:val="18"/>
              </w:rPr>
              <w:t>TKN_CAM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INT_NGN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2.24978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16"/>
              <w:rPr>
                <w:sz w:val="18"/>
              </w:rPr>
            </w:pPr>
            <w:r>
              <w:rPr>
                <w:sz w:val="18"/>
              </w:rPr>
              <w:t>0.1214</w:t>
            </w:r>
          </w:p>
        </w:tc>
      </w:tr>
      <w:tr>
        <w:trPr>
          <w:trHeight w:val="318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INT_NGN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TKN_CAM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3.89874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16"/>
              <w:rPr>
                <w:sz w:val="18"/>
              </w:rPr>
            </w:pPr>
            <w:r>
              <w:rPr>
                <w:sz w:val="18"/>
              </w:rPr>
              <w:t>0.0302</w:t>
            </w:r>
          </w:p>
        </w:tc>
      </w:tr>
      <w:tr>
        <w:trPr>
          <w:trHeight w:val="312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TKN_NGN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INT_NGN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1.94019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16"/>
              <w:rPr>
                <w:sz w:val="18"/>
              </w:rPr>
            </w:pPr>
            <w:r>
              <w:rPr>
                <w:sz w:val="18"/>
              </w:rPr>
              <w:t>0.1597</w:t>
            </w:r>
          </w:p>
        </w:tc>
      </w:tr>
      <w:tr>
        <w:trPr>
          <w:trHeight w:val="317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50"/>
              <w:rPr>
                <w:sz w:val="18"/>
              </w:rPr>
            </w:pPr>
            <w:r>
              <w:rPr>
                <w:sz w:val="18"/>
              </w:rPr>
              <w:t>INT_NGN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TKN_NGN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5.88689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216"/>
              <w:rPr>
                <w:sz w:val="18"/>
              </w:rPr>
            </w:pPr>
            <w:r>
              <w:rPr>
                <w:sz w:val="18"/>
              </w:rPr>
              <w:t>0.0065</w:t>
            </w:r>
          </w:p>
        </w:tc>
      </w:tr>
      <w:tr>
        <w:trPr>
          <w:trHeight w:val="313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PMS_NGN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PMS_CAM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315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PMS_CAM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PMS_NGN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28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</w:tr>
      <w:tr>
        <w:trPr>
          <w:trHeight w:val="314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5"/>
              <w:ind w:left="50"/>
              <w:rPr>
                <w:sz w:val="18"/>
              </w:rPr>
            </w:pPr>
            <w:r>
              <w:rPr>
                <w:sz w:val="18"/>
              </w:rPr>
              <w:t>TKN_CAM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PMS_CAM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0.28274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left="216"/>
              <w:rPr>
                <w:sz w:val="18"/>
              </w:rPr>
            </w:pPr>
            <w:r>
              <w:rPr>
                <w:sz w:val="18"/>
              </w:rPr>
              <w:t>0.7555</w:t>
            </w:r>
          </w:p>
        </w:tc>
      </w:tr>
      <w:tr>
        <w:trPr>
          <w:trHeight w:val="318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PMS_CAM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TKN_CAM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1.44619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16"/>
              <w:rPr>
                <w:sz w:val="18"/>
              </w:rPr>
            </w:pPr>
            <w:r>
              <w:rPr>
                <w:sz w:val="18"/>
              </w:rPr>
              <w:t>0.2500</w:t>
            </w:r>
          </w:p>
        </w:tc>
      </w:tr>
      <w:tr>
        <w:trPr>
          <w:trHeight w:val="311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ind w:left="50"/>
              <w:rPr>
                <w:sz w:val="18"/>
              </w:rPr>
            </w:pPr>
            <w:r>
              <w:rPr>
                <w:sz w:val="18"/>
              </w:rPr>
              <w:t>TKN_NGN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PMS_CAM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5.13121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16"/>
              <w:rPr>
                <w:sz w:val="18"/>
              </w:rPr>
            </w:pPr>
            <w:r>
              <w:rPr>
                <w:sz w:val="18"/>
              </w:rPr>
              <w:t>0.0115</w:t>
            </w:r>
          </w:p>
        </w:tc>
      </w:tr>
      <w:tr>
        <w:trPr>
          <w:trHeight w:val="318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PMS_CAM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TKN_NGN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0.82070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16"/>
              <w:rPr>
                <w:sz w:val="18"/>
              </w:rPr>
            </w:pPr>
            <w:r>
              <w:rPr>
                <w:sz w:val="18"/>
              </w:rPr>
              <w:t>0.4489</w:t>
            </w:r>
          </w:p>
        </w:tc>
      </w:tr>
      <w:tr>
        <w:trPr>
          <w:trHeight w:val="312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TKN_CAM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PMS_NGN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0.28274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16"/>
              <w:rPr>
                <w:sz w:val="18"/>
              </w:rPr>
            </w:pPr>
            <w:r>
              <w:rPr>
                <w:sz w:val="18"/>
              </w:rPr>
              <w:t>0.7555</w:t>
            </w:r>
          </w:p>
        </w:tc>
      </w:tr>
      <w:tr>
        <w:trPr>
          <w:trHeight w:val="317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50"/>
              <w:rPr>
                <w:sz w:val="18"/>
              </w:rPr>
            </w:pPr>
            <w:r>
              <w:rPr>
                <w:sz w:val="18"/>
              </w:rPr>
              <w:t>PMS_NGN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TKN_CAM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1.44619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216"/>
              <w:rPr>
                <w:sz w:val="18"/>
              </w:rPr>
            </w:pPr>
            <w:r>
              <w:rPr>
                <w:sz w:val="18"/>
              </w:rPr>
              <w:t>0.2500</w:t>
            </w:r>
          </w:p>
        </w:tc>
      </w:tr>
      <w:tr>
        <w:trPr>
          <w:trHeight w:val="313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TKN_NGN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PMS_NGN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5.13121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16"/>
              <w:rPr>
                <w:sz w:val="18"/>
              </w:rPr>
            </w:pPr>
            <w:r>
              <w:rPr>
                <w:sz w:val="18"/>
              </w:rPr>
              <w:t>0.0115</w:t>
            </w:r>
          </w:p>
        </w:tc>
      </w:tr>
      <w:tr>
        <w:trPr>
          <w:trHeight w:val="315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PMS_NGN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TKN_NGN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0.82070</w:t>
            </w: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16"/>
              <w:rPr>
                <w:sz w:val="18"/>
              </w:rPr>
            </w:pPr>
            <w:r>
              <w:rPr>
                <w:sz w:val="18"/>
              </w:rPr>
              <w:t>0.4489</w:t>
            </w:r>
          </w:p>
        </w:tc>
      </w:tr>
      <w:tr>
        <w:trPr>
          <w:trHeight w:val="313" w:hRule="atLeast"/>
        </w:trPr>
        <w:tc>
          <w:tcPr>
            <w:tcW w:w="4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TKN_NGN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TKN_CAM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99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1.80172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16"/>
              <w:rPr>
                <w:sz w:val="18"/>
              </w:rPr>
            </w:pPr>
            <w:r>
              <w:rPr>
                <w:sz w:val="18"/>
              </w:rPr>
              <w:t>0.1809</w:t>
            </w:r>
          </w:p>
        </w:tc>
      </w:tr>
      <w:tr>
        <w:trPr>
          <w:trHeight w:val="304" w:hRule="atLeast"/>
        </w:trPr>
        <w:tc>
          <w:tcPr>
            <w:tcW w:w="4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TKN_CAM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TKN_NGN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before="6"/>
              <w:ind w:left="146" w:right="146"/>
              <w:jc w:val="center"/>
              <w:rPr>
                <w:sz w:val="18"/>
              </w:rPr>
            </w:pPr>
            <w:r>
              <w:rPr>
                <w:sz w:val="18"/>
              </w:rPr>
              <w:t>0.32933</w:t>
            </w:r>
          </w:p>
        </w:tc>
        <w:tc>
          <w:tcPr>
            <w:tcW w:w="775" w:type="dxa"/>
          </w:tcPr>
          <w:p>
            <w:pPr>
              <w:pStyle w:val="TableParagraph"/>
              <w:spacing w:before="6"/>
              <w:ind w:left="216"/>
              <w:rPr>
                <w:sz w:val="18"/>
              </w:rPr>
            </w:pPr>
            <w:r>
              <w:rPr>
                <w:sz w:val="18"/>
              </w:rPr>
              <w:t>0.7217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143" w:after="6"/>
        <w:jc w:val="left"/>
      </w:pPr>
      <w:r>
        <w:rPr/>
        <w:pict>
          <v:rect style="position:absolute;margin-left:73.584pt;margin-top:122.273117pt;width:132.26pt;height:.72pt;mso-position-horizontal-relative:page;mso-position-vertical-relative:paragraph;z-index:-23582720" filled="true" fillcolor="#000000" stroked="false">
            <v:fill type="solid"/>
            <w10:wrap type="none"/>
          </v:rect>
        </w:pict>
      </w:r>
      <w:r>
        <w:rPr/>
        <w:t>APPENDIX</w:t>
      </w:r>
      <w:r>
        <w:rPr>
          <w:spacing w:val="-3"/>
        </w:rPr>
        <w:t> </w:t>
      </w:r>
      <w:r>
        <w:rPr/>
        <w:t>14: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Cameroon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1032"/>
        <w:gridCol w:w="921"/>
        <w:gridCol w:w="1042"/>
        <w:gridCol w:w="888"/>
      </w:tblGrid>
      <w:tr>
        <w:trPr>
          <w:trHeight w:val="270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</w:p>
        </w:tc>
      </w:tr>
      <w:tr>
        <w:trPr>
          <w:trHeight w:val="275" w:hRule="atLeast"/>
        </w:trPr>
        <w:tc>
          <w:tcPr>
            <w:tcW w:w="2645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TFCC,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GDPC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45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Exogenous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</w:p>
        </w:tc>
      </w:tr>
      <w:tr>
        <w:trPr>
          <w:trHeight w:val="275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lags</w:t>
            </w:r>
          </w:p>
        </w:tc>
      </w:tr>
      <w:tr>
        <w:trPr>
          <w:trHeight w:val="276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length 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based 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SIC: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 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383" w:hRule="atLeast"/>
        </w:trPr>
        <w:tc>
          <w:tcPr>
            <w:tcW w:w="6528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Newey-West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bandwidth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Bartlett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kernel</w:t>
            </w:r>
          </w:p>
        </w:tc>
      </w:tr>
      <w:tr>
        <w:trPr>
          <w:trHeight w:val="311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92"/>
              <w:ind w:left="140" w:right="198"/>
              <w:jc w:val="center"/>
              <w:rPr>
                <w:sz w:val="18"/>
              </w:rPr>
            </w:pPr>
            <w:r>
              <w:rPr>
                <w:sz w:val="18"/>
              </w:rPr>
              <w:t>Cross-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2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Method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23" w:right="155"/>
              <w:jc w:val="center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40" w:right="199"/>
              <w:jc w:val="center"/>
              <w:rPr>
                <w:sz w:val="18"/>
              </w:rPr>
            </w:pPr>
            <w:r>
              <w:rPr>
                <w:sz w:val="18"/>
              </w:rPr>
              <w:t>sections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329"/>
              <w:jc w:val="right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</w:tr>
      <w:tr>
        <w:trPr>
          <w:trHeight w:val="225" w:hRule="atLeast"/>
        </w:trPr>
        <w:tc>
          <w:tcPr>
            <w:tcW w:w="652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common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350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Levin,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t*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26" w:right="155"/>
              <w:jc w:val="center"/>
              <w:rPr>
                <w:sz w:val="18"/>
              </w:rPr>
            </w:pPr>
            <w:r>
              <w:rPr>
                <w:sz w:val="18"/>
              </w:rPr>
              <w:t>-0.32151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0.3739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>
        <w:trPr>
          <w:trHeight w:val="326" w:hRule="atLeast"/>
        </w:trPr>
        <w:tc>
          <w:tcPr>
            <w:tcW w:w="6528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19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individual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236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rPr>
                <w:sz w:val="18"/>
              </w:rPr>
            </w:pPr>
            <w:r>
              <w:rPr>
                <w:sz w:val="18"/>
              </w:rPr>
              <w:t>Im,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Pesaran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Shin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W-stat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0.90139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0.8163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8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>
        <w:trPr>
          <w:trHeight w:val="224" w:hRule="atLeast"/>
        </w:trPr>
        <w:tc>
          <w:tcPr>
            <w:tcW w:w="2645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2" w:type="dxa"/>
          </w:tcPr>
          <w:p>
            <w:pPr>
              <w:pStyle w:val="TableParagraph"/>
              <w:spacing w:line="199" w:lineRule="exact" w:before="5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1.12375</w:t>
            </w:r>
          </w:p>
        </w:tc>
        <w:tc>
          <w:tcPr>
            <w:tcW w:w="921" w:type="dxa"/>
          </w:tcPr>
          <w:p>
            <w:pPr>
              <w:pStyle w:val="TableParagraph"/>
              <w:spacing w:line="199" w:lineRule="exact" w:before="5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0.8905</w:t>
            </w:r>
          </w:p>
        </w:tc>
        <w:tc>
          <w:tcPr>
            <w:tcW w:w="1042" w:type="dxa"/>
          </w:tcPr>
          <w:p>
            <w:pPr>
              <w:pStyle w:val="TableParagraph"/>
              <w:spacing w:line="199" w:lineRule="exact" w:before="5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line="199" w:lineRule="exact" w:before="5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>
        <w:trPr>
          <w:trHeight w:val="318" w:hRule="atLeast"/>
        </w:trPr>
        <w:tc>
          <w:tcPr>
            <w:tcW w:w="2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0.99945</w:t>
            </w:r>
          </w:p>
        </w:tc>
        <w:tc>
          <w:tcPr>
            <w:tcW w:w="92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0.9099</w:t>
            </w:r>
          </w:p>
        </w:tc>
        <w:tc>
          <w:tcPr>
            <w:tcW w:w="10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366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312" w:hRule="atLeast"/>
        </w:trPr>
        <w:tc>
          <w:tcPr>
            <w:tcW w:w="5640" w:type="dxa"/>
            <w:gridSpan w:val="4"/>
          </w:tcPr>
          <w:p>
            <w:pPr>
              <w:pStyle w:val="TableParagraph"/>
              <w:spacing w:line="198" w:lineRule="exact" w:before="94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Probabilities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2" w:hRule="atLeast"/>
        </w:trPr>
        <w:tc>
          <w:tcPr>
            <w:tcW w:w="5640" w:type="dxa"/>
            <w:gridSpan w:val="4"/>
          </w:tcPr>
          <w:p>
            <w:pPr>
              <w:pStyle w:val="TableParagraph"/>
              <w:spacing w:line="187" w:lineRule="exact" w:before="5"/>
              <w:ind w:left="403"/>
              <w:rPr>
                <w:sz w:val="18"/>
              </w:rPr>
            </w:pPr>
            <w:r>
              <w:rPr>
                <w:sz w:val="18"/>
              </w:rPr>
              <w:t>-square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distribution.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assume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normality.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230"/>
        <w:ind w:left="360" w:right="0" w:firstLine="0"/>
        <w:jc w:val="left"/>
        <w:rPr>
          <w:b/>
          <w:sz w:val="24"/>
        </w:rPr>
      </w:pPr>
      <w:r>
        <w:rPr/>
        <w:pict>
          <v:rect style="position:absolute;margin-left:73.584pt;margin-top:-59.036884pt;width:132.26pt;height:.72pt;mso-position-horizontal-relative:page;mso-position-vertical-relative:paragraph;z-index:-23582208" filled="true" fillcolor="#000000" stroked="false">
            <v:fill type="solid"/>
            <w10:wrap type="none"/>
          </v:rect>
        </w:pict>
      </w:r>
      <w:r>
        <w:rPr/>
        <w:pict>
          <v:rect style="position:absolute;margin-left:72.024002pt;margin-top:85.103119pt;width:200.66pt;height:.72pt;mso-position-horizontal-relative:page;mso-position-vertical-relative:paragraph;z-index:-23581696" filled="true" fillcolor="#000000" stroked="false">
            <v:fill type="solid"/>
            <w10:wrap type="none"/>
          </v:rect>
        </w:pict>
      </w:r>
      <w:r>
        <w:rPr/>
        <w:pict>
          <v:rect style="position:absolute;margin-left:72.024002pt;margin-top:107.663116pt;width:200.66pt;height:.72pt;mso-position-horizontal-relative:page;mso-position-vertical-relative:paragraph;z-index:-23581184" filled="true" fillcolor="#000000" stroked="false">
            <v:fill type="solid"/>
            <w10:wrap type="none"/>
          </v:rect>
        </w:pict>
      </w: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Pairwise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Granger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Causality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Cameroon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3"/>
        <w:gridCol w:w="722"/>
        <w:gridCol w:w="1180"/>
        <w:gridCol w:w="777"/>
      </w:tblGrid>
      <w:tr>
        <w:trPr>
          <w:trHeight w:val="270" w:hRule="atLeast"/>
        </w:trPr>
        <w:tc>
          <w:tcPr>
            <w:tcW w:w="4013" w:type="dxa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Pairwise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Causality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Tests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013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40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Lags: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40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50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</w:p>
        </w:tc>
        <w:tc>
          <w:tcPr>
            <w:tcW w:w="7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  <w:tc>
          <w:tcPr>
            <w:tcW w:w="118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77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4"/>
              <w:jc w:val="center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1" w:hRule="atLeast"/>
        </w:trPr>
        <w:tc>
          <w:tcPr>
            <w:tcW w:w="40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ind w:left="50"/>
              <w:rPr>
                <w:sz w:val="18"/>
              </w:rPr>
            </w:pPr>
            <w:r>
              <w:rPr>
                <w:sz w:val="18"/>
              </w:rPr>
              <w:t>TFCC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GDPC</w:t>
            </w:r>
          </w:p>
        </w:tc>
        <w:tc>
          <w:tcPr>
            <w:tcW w:w="7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0.48819</w:t>
            </w:r>
          </w:p>
        </w:tc>
        <w:tc>
          <w:tcPr>
            <w:tcW w:w="7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04"/>
              <w:jc w:val="center"/>
              <w:rPr>
                <w:sz w:val="18"/>
              </w:rPr>
            </w:pPr>
            <w:r>
              <w:rPr>
                <w:sz w:val="18"/>
              </w:rPr>
              <w:t>0.6181</w:t>
            </w:r>
          </w:p>
        </w:tc>
      </w:tr>
      <w:tr>
        <w:trPr>
          <w:trHeight w:val="303" w:hRule="atLeast"/>
        </w:trPr>
        <w:tc>
          <w:tcPr>
            <w:tcW w:w="40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GDPC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TFCC</w:t>
            </w:r>
          </w:p>
        </w:tc>
        <w:tc>
          <w:tcPr>
            <w:tcW w:w="72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3.65072</w:t>
            </w:r>
          </w:p>
        </w:tc>
        <w:tc>
          <w:tcPr>
            <w:tcW w:w="7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04"/>
              <w:jc w:val="center"/>
              <w:rPr>
                <w:sz w:val="18"/>
              </w:rPr>
            </w:pPr>
            <w:r>
              <w:rPr>
                <w:sz w:val="18"/>
              </w:rPr>
              <w:t>0.0370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header="0" w:footer="987" w:top="1500" w:bottom="1260" w:left="1080" w:right="1200"/>
        </w:sectPr>
      </w:pPr>
    </w:p>
    <w:p>
      <w:pPr>
        <w:pStyle w:val="Heading2"/>
        <w:spacing w:before="77" w:after="6"/>
        <w:jc w:val="left"/>
      </w:pPr>
      <w:r>
        <w:rPr/>
        <w:pict>
          <v:rect style="position:absolute;margin-left:73.584pt;margin-top:132.653122pt;width:132.26pt;height:.72pt;mso-position-horizontal-relative:page;mso-position-vertical-relative:paragraph;z-index:-23580672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512.469971pt;width:334.5pt;height:2.2pt;mso-position-horizontal-relative:page;mso-position-vertical-relative:page;z-index:15789568" coordorigin="1472,10249" coordsize="6690,44" path="m5482,10278l1472,10278,1472,10293,5482,10293,5482,10278xm7269,10278l6354,10278,6273,10278,6273,10278,5564,10278,5483,10278,5483,10293,5564,10293,6273,10293,6273,10293,6354,10293,7269,10293,7269,10278xm7269,10249l6354,10249,6273,10249,6273,10249,5564,10249,5483,10249,5483,10264,5564,10264,6273,10264,6273,10264,6354,10264,7269,10264,7269,10249xm8161,10278l7350,10278,7269,10278,7269,10293,7350,10293,8161,10293,8161,10278xm8161,10249l7350,10249,7269,10249,7269,10264,7350,10264,8161,10264,8161,10249xe" filled="true" fillcolor="#000000" stroked="false">
            <v:path arrowok="t"/>
            <v:fill type="solid"/>
            <w10:wrap type="none"/>
          </v:shape>
        </w:pict>
      </w:r>
      <w:r>
        <w:rPr/>
        <w:t>APPENDIX</w:t>
      </w:r>
      <w:r>
        <w:rPr>
          <w:spacing w:val="-2"/>
        </w:rPr>
        <w:t> </w:t>
      </w:r>
      <w:r>
        <w:rPr/>
        <w:t>15: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1030"/>
        <w:gridCol w:w="924"/>
        <w:gridCol w:w="1042"/>
        <w:gridCol w:w="888"/>
      </w:tblGrid>
      <w:tr>
        <w:trPr>
          <w:trHeight w:val="270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</w:p>
        </w:tc>
      </w:tr>
      <w:tr>
        <w:trPr>
          <w:trHeight w:val="275" w:hRule="atLeast"/>
        </w:trPr>
        <w:tc>
          <w:tcPr>
            <w:tcW w:w="2645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TFCN,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GDPN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45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Exogenous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</w:p>
        </w:tc>
      </w:tr>
      <w:tr>
        <w:trPr>
          <w:trHeight w:val="27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lags</w:t>
            </w:r>
          </w:p>
        </w:tc>
      </w:tr>
      <w:tr>
        <w:trPr>
          <w:trHeight w:val="27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length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 based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SIC: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Newey-West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bandwidth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Bartlett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kernel</w:t>
            </w:r>
          </w:p>
        </w:tc>
      </w:tr>
      <w:tr>
        <w:trPr>
          <w:trHeight w:val="381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Balanced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each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</w:tr>
      <w:tr>
        <w:trPr>
          <w:trHeight w:val="313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94"/>
              <w:ind w:left="140" w:right="200"/>
              <w:jc w:val="center"/>
              <w:rPr>
                <w:sz w:val="18"/>
              </w:rPr>
            </w:pPr>
            <w:r>
              <w:rPr>
                <w:sz w:val="18"/>
              </w:rPr>
              <w:t>Cross-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2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Method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9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39" w:right="200"/>
              <w:jc w:val="center"/>
              <w:rPr>
                <w:sz w:val="18"/>
              </w:rPr>
            </w:pPr>
            <w:r>
              <w:rPr>
                <w:sz w:val="18"/>
              </w:rPr>
              <w:t>sections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</w:tr>
      <w:tr>
        <w:trPr>
          <w:trHeight w:val="225" w:hRule="atLeast"/>
        </w:trPr>
        <w:tc>
          <w:tcPr>
            <w:tcW w:w="652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common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348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Levin,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t*</w:t>
            </w: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6.26628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1.0000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327" w:hRule="atLeast"/>
        </w:trPr>
        <w:tc>
          <w:tcPr>
            <w:tcW w:w="6529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1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individual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234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Im,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Pesaran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W-stat</w:t>
            </w: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4.78986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1.0000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225" w:hRule="atLeast"/>
        </w:trPr>
        <w:tc>
          <w:tcPr>
            <w:tcW w:w="2645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0" w:type="dxa"/>
          </w:tcPr>
          <w:p>
            <w:pPr>
              <w:pStyle w:val="TableParagraph"/>
              <w:spacing w:line="199" w:lineRule="exact" w:before="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3.99218</w:t>
            </w:r>
          </w:p>
        </w:tc>
        <w:tc>
          <w:tcPr>
            <w:tcW w:w="924" w:type="dxa"/>
          </w:tcPr>
          <w:p>
            <w:pPr>
              <w:pStyle w:val="TableParagraph"/>
              <w:spacing w:line="199" w:lineRule="exact" w:before="6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0.4071</w:t>
            </w:r>
          </w:p>
        </w:tc>
        <w:tc>
          <w:tcPr>
            <w:tcW w:w="1042" w:type="dxa"/>
          </w:tcPr>
          <w:p>
            <w:pPr>
              <w:pStyle w:val="TableParagraph"/>
              <w:spacing w:line="199" w:lineRule="exact" w:before="6"/>
              <w:ind w:righ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line="199" w:lineRule="exact" w:before="6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318" w:hRule="atLeast"/>
        </w:trPr>
        <w:tc>
          <w:tcPr>
            <w:tcW w:w="2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3.99751</w:t>
            </w:r>
          </w:p>
        </w:tc>
        <w:tc>
          <w:tcPr>
            <w:tcW w:w="9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0.4063</w:t>
            </w:r>
          </w:p>
        </w:tc>
        <w:tc>
          <w:tcPr>
            <w:tcW w:w="10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311" w:hRule="atLeast"/>
        </w:trPr>
        <w:tc>
          <w:tcPr>
            <w:tcW w:w="5641" w:type="dxa"/>
            <w:gridSpan w:val="4"/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Probabilities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5641" w:type="dxa"/>
            <w:gridSpan w:val="4"/>
          </w:tcPr>
          <w:p>
            <w:pPr>
              <w:pStyle w:val="TableParagraph"/>
              <w:spacing w:line="187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-square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distribution.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assume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normality.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37"/>
        </w:rPr>
      </w:pPr>
    </w:p>
    <w:p>
      <w:pPr>
        <w:spacing w:before="0" w:after="6"/>
        <w:ind w:left="360" w:right="0" w:firstLine="0"/>
        <w:jc w:val="left"/>
        <w:rPr>
          <w:b/>
          <w:sz w:val="24"/>
        </w:rPr>
      </w:pPr>
      <w:r>
        <w:rPr/>
        <w:pict>
          <v:rect style="position:absolute;margin-left:73.584pt;margin-top:-80.856873pt;width:132.26pt;height:.72pt;mso-position-horizontal-relative:page;mso-position-vertical-relative:paragraph;z-index:-2358016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9.803127pt;width:200.54pt;height:.72pt;mso-position-horizontal-relative:page;mso-position-vertical-relative:paragraph;z-index:-2357964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82.363129pt;width:200.54pt;height:.72pt;mso-position-horizontal-relative:page;mso-position-vertical-relative:paragraph;z-index:-23579136" filled="true" fillcolor="#000000" stroked="false">
            <v:fill type="solid"/>
            <w10:wrap type="none"/>
          </v:rect>
        </w:pict>
      </w: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Pairwise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Causality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1"/>
        <w:gridCol w:w="723"/>
        <w:gridCol w:w="1181"/>
        <w:gridCol w:w="775"/>
      </w:tblGrid>
      <w:tr>
        <w:trPr>
          <w:trHeight w:val="270" w:hRule="atLeast"/>
        </w:trPr>
        <w:tc>
          <w:tcPr>
            <w:tcW w:w="4011" w:type="dxa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Pairwise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Granger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Causality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Tests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011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4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Lags: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40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50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</w:p>
        </w:tc>
        <w:tc>
          <w:tcPr>
            <w:tcW w:w="7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  <w:tc>
          <w:tcPr>
            <w:tcW w:w="118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77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1" w:hRule="atLeast"/>
        </w:trPr>
        <w:tc>
          <w:tcPr>
            <w:tcW w:w="4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ind w:left="50"/>
              <w:rPr>
                <w:sz w:val="18"/>
              </w:rPr>
            </w:pPr>
            <w:r>
              <w:rPr>
                <w:sz w:val="18"/>
              </w:rPr>
              <w:t>TFCN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GDPN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0.14089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0.8691</w:t>
            </w:r>
          </w:p>
        </w:tc>
      </w:tr>
      <w:tr>
        <w:trPr>
          <w:trHeight w:val="304" w:hRule="atLeast"/>
        </w:trPr>
        <w:tc>
          <w:tcPr>
            <w:tcW w:w="4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GDPN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TFCN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6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0.04978</w:t>
            </w:r>
          </w:p>
        </w:tc>
        <w:tc>
          <w:tcPr>
            <w:tcW w:w="775" w:type="dxa"/>
          </w:tcPr>
          <w:p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0.9515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Heading2"/>
        <w:spacing w:before="77" w:after="6"/>
        <w:jc w:val="left"/>
      </w:pPr>
      <w:r>
        <w:rPr/>
        <w:pict>
          <v:rect style="position:absolute;margin-left:73.584pt;margin-top:186.860001pt;width:132.26pt;height:.72pt;mso-position-horizontal-relative:page;mso-position-vertical-relative:page;z-index:-2357811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01.730011pt;width:132.26pt;height:.72pt;mso-position-horizontal-relative:page;mso-position-vertical-relative:page;z-index:-23577600" filled="true" fillcolor="#000000" stroked="false">
            <v:fill type="solid"/>
            <w10:wrap type="none"/>
          </v:rect>
        </w:pict>
      </w:r>
      <w:r>
        <w:rPr/>
        <w:pict>
          <v:rect style="position:absolute;margin-left:72.024002pt;margin-top:424.390015pt;width:202.1pt;height:.72pt;mso-position-horizontal-relative:page;mso-position-vertical-relative:page;z-index:-23577088" filled="true" fillcolor="#000000" stroked="false">
            <v:fill type="solid"/>
            <w10:wrap type="none"/>
          </v:rect>
        </w:pict>
      </w:r>
      <w:r>
        <w:rPr/>
        <w:pict>
          <v:rect style="position:absolute;margin-left:72.024002pt;margin-top:446.950012pt;width:202.1pt;height:.72pt;mso-position-horizontal-relative:page;mso-position-vertical-relative:page;z-index:-23576576" filled="true" fillcolor="#000000" stroked="false">
            <v:fill type="solid"/>
            <w10:wrap type="none"/>
          </v:rect>
        </w:pict>
      </w:r>
      <w:r>
        <w:rPr/>
        <w:t>APPENDIX</w:t>
      </w:r>
      <w:r>
        <w:rPr>
          <w:spacing w:val="-3"/>
        </w:rPr>
        <w:t> </w:t>
      </w:r>
      <w:r>
        <w:rPr/>
        <w:t>16: Group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Summary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Cameroon</w:t>
      </w:r>
    </w:p>
    <w:tbl>
      <w:tblPr>
        <w:tblW w:w="0" w:type="auto"/>
        <w:jc w:val="left"/>
        <w:tblInd w:w="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1032"/>
        <w:gridCol w:w="985"/>
        <w:gridCol w:w="1119"/>
        <w:gridCol w:w="906"/>
      </w:tblGrid>
      <w:tr>
        <w:trPr>
          <w:trHeight w:val="270" w:hRule="atLeast"/>
        </w:trPr>
        <w:tc>
          <w:tcPr>
            <w:tcW w:w="6717" w:type="dxa"/>
            <w:gridSpan w:val="5"/>
          </w:tcPr>
          <w:p>
            <w:pPr>
              <w:pStyle w:val="TableParagraph"/>
              <w:spacing w:line="251" w:lineRule="exact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</w:p>
        </w:tc>
      </w:tr>
      <w:tr>
        <w:trPr>
          <w:trHeight w:val="275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GDPC,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PMSC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717" w:type="dxa"/>
            <w:gridSpan w:val="5"/>
          </w:tcPr>
          <w:p>
            <w:pPr>
              <w:pStyle w:val="TableParagraph"/>
              <w:spacing w:line="256" w:lineRule="exact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Exogenous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variables: Individual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</w:p>
        </w:tc>
      </w:tr>
      <w:tr>
        <w:trPr>
          <w:trHeight w:val="275" w:hRule="atLeast"/>
        </w:trPr>
        <w:tc>
          <w:tcPr>
            <w:tcW w:w="6717" w:type="dxa"/>
            <w:gridSpan w:val="5"/>
          </w:tcPr>
          <w:p>
            <w:pPr>
              <w:pStyle w:val="TableParagraph"/>
              <w:spacing w:line="256" w:lineRule="exact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lags</w:t>
            </w:r>
          </w:p>
        </w:tc>
      </w:tr>
      <w:tr>
        <w:trPr>
          <w:trHeight w:val="275" w:hRule="atLeast"/>
        </w:trPr>
        <w:tc>
          <w:tcPr>
            <w:tcW w:w="6717" w:type="dxa"/>
            <w:gridSpan w:val="5"/>
          </w:tcPr>
          <w:p>
            <w:pPr>
              <w:pStyle w:val="TableParagraph"/>
              <w:spacing w:line="256" w:lineRule="exact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length 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based 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SIC: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 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381" w:hRule="atLeast"/>
        </w:trPr>
        <w:tc>
          <w:tcPr>
            <w:tcW w:w="6717" w:type="dxa"/>
            <w:gridSpan w:val="5"/>
          </w:tcPr>
          <w:p>
            <w:pPr>
              <w:pStyle w:val="TableParagraph"/>
              <w:spacing w:line="271" w:lineRule="exact"/>
              <w:ind w:left="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Newey-West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bandwidth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Bartlett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kernel</w:t>
            </w:r>
          </w:p>
        </w:tc>
      </w:tr>
      <w:tr>
        <w:trPr>
          <w:trHeight w:val="313" w:hRule="atLeast"/>
        </w:trPr>
        <w:tc>
          <w:tcPr>
            <w:tcW w:w="26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60"/>
              <w:rPr>
                <w:sz w:val="18"/>
              </w:rPr>
            </w:pPr>
            <w:r>
              <w:rPr>
                <w:sz w:val="18"/>
              </w:rPr>
              <w:t>Cross-</w:t>
            </w:r>
          </w:p>
        </w:tc>
        <w:tc>
          <w:tcPr>
            <w:tcW w:w="90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2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30"/>
              <w:rPr>
                <w:sz w:val="18"/>
              </w:rPr>
            </w:pPr>
            <w:r>
              <w:rPr>
                <w:sz w:val="18"/>
              </w:rPr>
              <w:t>Method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23" w:right="155"/>
              <w:jc w:val="center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9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78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95"/>
              <w:rPr>
                <w:sz w:val="18"/>
              </w:rPr>
            </w:pPr>
            <w:r>
              <w:rPr>
                <w:sz w:val="18"/>
              </w:rPr>
              <w:t>sections</w:t>
            </w:r>
          </w:p>
        </w:tc>
        <w:tc>
          <w:tcPr>
            <w:tcW w:w="9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85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</w:tr>
      <w:tr>
        <w:trPr>
          <w:trHeight w:val="225" w:hRule="atLeast"/>
        </w:trPr>
        <w:tc>
          <w:tcPr>
            <w:tcW w:w="6717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ind w:left="30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(assumes common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348" w:hRule="atLeast"/>
        </w:trPr>
        <w:tc>
          <w:tcPr>
            <w:tcW w:w="2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30"/>
              <w:rPr>
                <w:sz w:val="18"/>
              </w:rPr>
            </w:pPr>
            <w:r>
              <w:rPr>
                <w:sz w:val="18"/>
              </w:rPr>
              <w:t>Levin,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t*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26" w:right="155"/>
              <w:jc w:val="center"/>
              <w:rPr>
                <w:sz w:val="18"/>
              </w:rPr>
            </w:pPr>
            <w:r>
              <w:rPr>
                <w:sz w:val="18"/>
              </w:rPr>
              <w:t>-0.07841</w:t>
            </w:r>
          </w:p>
        </w:tc>
        <w:tc>
          <w:tcPr>
            <w:tcW w:w="9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214"/>
              <w:rPr>
                <w:sz w:val="18"/>
              </w:rPr>
            </w:pPr>
            <w:r>
              <w:rPr>
                <w:sz w:val="18"/>
              </w:rPr>
              <w:t>0.4688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2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left="176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>
        <w:trPr>
          <w:trHeight w:val="327" w:hRule="atLeast"/>
        </w:trPr>
        <w:tc>
          <w:tcPr>
            <w:tcW w:w="6717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118"/>
              <w:ind w:left="30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individual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234" w:hRule="atLeast"/>
        </w:trPr>
        <w:tc>
          <w:tcPr>
            <w:tcW w:w="2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30"/>
              <w:rPr>
                <w:sz w:val="18"/>
              </w:rPr>
            </w:pPr>
            <w:r>
              <w:rPr>
                <w:sz w:val="18"/>
              </w:rPr>
              <w:t>Im,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Pesaran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W-stat</w:t>
            </w:r>
          </w:p>
        </w:tc>
        <w:tc>
          <w:tcPr>
            <w:tcW w:w="10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0.07271</w:t>
            </w:r>
          </w:p>
        </w:tc>
        <w:tc>
          <w:tcPr>
            <w:tcW w:w="9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214"/>
              <w:rPr>
                <w:sz w:val="18"/>
              </w:rPr>
            </w:pPr>
            <w:r>
              <w:rPr>
                <w:sz w:val="18"/>
              </w:rPr>
              <w:t>0.5290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2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left="176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>
        <w:trPr>
          <w:trHeight w:val="225" w:hRule="atLeast"/>
        </w:trPr>
        <w:tc>
          <w:tcPr>
            <w:tcW w:w="2675" w:type="dxa"/>
          </w:tcPr>
          <w:p>
            <w:pPr>
              <w:pStyle w:val="TableParagraph"/>
              <w:spacing w:line="199" w:lineRule="exact" w:before="6"/>
              <w:ind w:left="30"/>
              <w:rPr>
                <w:sz w:val="18"/>
              </w:rPr>
            </w:pPr>
            <w:r>
              <w:rPr>
                <w:sz w:val="18"/>
              </w:rPr>
              <w:t>ADF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2" w:type="dxa"/>
          </w:tcPr>
          <w:p>
            <w:pPr>
              <w:pStyle w:val="TableParagraph"/>
              <w:spacing w:line="199" w:lineRule="exact" w:before="6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3.33298</w:t>
            </w:r>
          </w:p>
        </w:tc>
        <w:tc>
          <w:tcPr>
            <w:tcW w:w="985" w:type="dxa"/>
          </w:tcPr>
          <w:p>
            <w:pPr>
              <w:pStyle w:val="TableParagraph"/>
              <w:spacing w:line="199" w:lineRule="exact" w:before="6"/>
              <w:ind w:left="214"/>
              <w:rPr>
                <w:sz w:val="18"/>
              </w:rPr>
            </w:pPr>
            <w:r>
              <w:rPr>
                <w:sz w:val="18"/>
              </w:rPr>
              <w:t>0.5037</w:t>
            </w:r>
          </w:p>
        </w:tc>
        <w:tc>
          <w:tcPr>
            <w:tcW w:w="1119" w:type="dxa"/>
          </w:tcPr>
          <w:p>
            <w:pPr>
              <w:pStyle w:val="TableParagraph"/>
              <w:spacing w:line="199" w:lineRule="exact" w:before="6"/>
              <w:ind w:right="2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06" w:type="dxa"/>
          </w:tcPr>
          <w:p>
            <w:pPr>
              <w:pStyle w:val="TableParagraph"/>
              <w:spacing w:line="199" w:lineRule="exact" w:before="6"/>
              <w:ind w:left="176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>
        <w:trPr>
          <w:trHeight w:val="318" w:hRule="atLeast"/>
        </w:trPr>
        <w:tc>
          <w:tcPr>
            <w:tcW w:w="2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30"/>
              <w:rPr>
                <w:sz w:val="18"/>
              </w:rPr>
            </w:pPr>
            <w:r>
              <w:rPr>
                <w:sz w:val="18"/>
              </w:rPr>
              <w:t>PP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26" w:right="108"/>
              <w:jc w:val="center"/>
              <w:rPr>
                <w:sz w:val="18"/>
              </w:rPr>
            </w:pPr>
            <w:r>
              <w:rPr>
                <w:sz w:val="18"/>
              </w:rPr>
              <w:t>3.39728</w:t>
            </w:r>
          </w:p>
        </w:tc>
        <w:tc>
          <w:tcPr>
            <w:tcW w:w="9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14"/>
              <w:rPr>
                <w:sz w:val="18"/>
              </w:rPr>
            </w:pPr>
            <w:r>
              <w:rPr>
                <w:sz w:val="18"/>
              </w:rPr>
              <w:t>0.4937</w:t>
            </w:r>
          </w:p>
        </w:tc>
        <w:tc>
          <w:tcPr>
            <w:tcW w:w="11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2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9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6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311" w:hRule="atLeast"/>
        </w:trPr>
        <w:tc>
          <w:tcPr>
            <w:tcW w:w="6717" w:type="dxa"/>
            <w:gridSpan w:val="5"/>
          </w:tcPr>
          <w:p>
            <w:pPr>
              <w:pStyle w:val="TableParagraph"/>
              <w:spacing w:line="199" w:lineRule="exact" w:before="92"/>
              <w:ind w:left="30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Probabilities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</w:t>
            </w:r>
          </w:p>
        </w:tc>
      </w:tr>
      <w:tr>
        <w:trPr>
          <w:trHeight w:val="527" w:hRule="atLeast"/>
        </w:trPr>
        <w:tc>
          <w:tcPr>
            <w:tcW w:w="6717" w:type="dxa"/>
            <w:gridSpan w:val="5"/>
          </w:tcPr>
          <w:p>
            <w:pPr>
              <w:pStyle w:val="TableParagraph"/>
              <w:spacing w:before="6"/>
              <w:ind w:left="433"/>
              <w:rPr>
                <w:sz w:val="18"/>
              </w:rPr>
            </w:pPr>
            <w:r>
              <w:rPr>
                <w:sz w:val="18"/>
              </w:rPr>
              <w:t>-square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distribution.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assume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normality.</w:t>
            </w:r>
          </w:p>
        </w:tc>
      </w:tr>
      <w:tr>
        <w:trPr>
          <w:trHeight w:val="697" w:hRule="atLeast"/>
        </w:trPr>
        <w:tc>
          <w:tcPr>
            <w:tcW w:w="6717" w:type="dxa"/>
            <w:gridSpan w:val="5"/>
          </w:tcPr>
          <w:p>
            <w:pPr>
              <w:pStyle w:val="TableParagraph"/>
              <w:spacing w:before="5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-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Summary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the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Pairwise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Granger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Causality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Tests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Cameroon</w:t>
            </w:r>
          </w:p>
        </w:tc>
      </w:tr>
      <w:tr>
        <w:trPr>
          <w:trHeight w:val="330" w:hRule="atLeast"/>
        </w:trPr>
        <w:tc>
          <w:tcPr>
            <w:tcW w:w="6717" w:type="dxa"/>
            <w:gridSpan w:val="5"/>
          </w:tcPr>
          <w:p>
            <w:pPr>
              <w:pStyle w:val="TableParagraph"/>
              <w:spacing w:line="199" w:lineRule="exact" w:before="111"/>
              <w:ind w:left="-1"/>
              <w:rPr>
                <w:sz w:val="18"/>
              </w:rPr>
            </w:pPr>
            <w:r>
              <w:rPr>
                <w:sz w:val="18"/>
              </w:rPr>
              <w:t>Pairwise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Tests</w:t>
            </w:r>
          </w:p>
        </w:tc>
      </w:tr>
      <w:tr>
        <w:trPr>
          <w:trHeight w:val="224" w:hRule="atLeast"/>
        </w:trPr>
        <w:tc>
          <w:tcPr>
            <w:tcW w:w="2675" w:type="dxa"/>
          </w:tcPr>
          <w:p>
            <w:pPr>
              <w:pStyle w:val="TableParagraph"/>
              <w:spacing w:line="198" w:lineRule="exact" w:before="6"/>
              <w:ind w:left="-1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1971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2010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2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-1"/>
              <w:rPr>
                <w:sz w:val="18"/>
              </w:rPr>
            </w:pPr>
            <w:r>
              <w:rPr>
                <w:sz w:val="18"/>
              </w:rPr>
              <w:t>Lags: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103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26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9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  <w:tc>
          <w:tcPr>
            <w:tcW w:w="111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90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1" w:hRule="atLeast"/>
        </w:trPr>
        <w:tc>
          <w:tcPr>
            <w:tcW w:w="370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ind w:left="49"/>
              <w:rPr>
                <w:sz w:val="18"/>
              </w:rPr>
            </w:pPr>
            <w:r>
              <w:rPr>
                <w:sz w:val="18"/>
              </w:rPr>
              <w:t>PMSC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GDPC</w:t>
            </w:r>
          </w:p>
        </w:tc>
        <w:tc>
          <w:tcPr>
            <w:tcW w:w="98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28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2.79077</w:t>
            </w:r>
          </w:p>
        </w:tc>
        <w:tc>
          <w:tcPr>
            <w:tcW w:w="9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0.0759</w:t>
            </w:r>
          </w:p>
        </w:tc>
      </w:tr>
      <w:tr>
        <w:trPr>
          <w:trHeight w:val="303" w:hRule="atLeast"/>
        </w:trPr>
        <w:tc>
          <w:tcPr>
            <w:tcW w:w="370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49"/>
              <w:rPr>
                <w:sz w:val="18"/>
              </w:rPr>
            </w:pPr>
            <w:r>
              <w:rPr>
                <w:sz w:val="18"/>
              </w:rPr>
              <w:t>GDPC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 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PMSC</w:t>
            </w:r>
          </w:p>
        </w:tc>
        <w:tc>
          <w:tcPr>
            <w:tcW w:w="98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29"/>
              <w:jc w:val="right"/>
              <w:rPr>
                <w:sz w:val="18"/>
              </w:rPr>
            </w:pPr>
            <w:r>
              <w:rPr>
                <w:sz w:val="18"/>
              </w:rPr>
              <w:t>0.43277</w:t>
            </w:r>
          </w:p>
        </w:tc>
        <w:tc>
          <w:tcPr>
            <w:tcW w:w="9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0.6523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spacing w:before="77" w:after="6"/>
        <w:ind w:left="360" w:right="0" w:firstLine="0"/>
        <w:jc w:val="left"/>
        <w:rPr>
          <w:b/>
          <w:sz w:val="24"/>
        </w:rPr>
      </w:pPr>
      <w:r>
        <w:rPr/>
        <w:pict>
          <v:rect style="position:absolute;margin-left:73.584pt;margin-top:132.653122pt;width:132.26pt;height:.72pt;mso-position-horizontal-relative:page;mso-position-vertical-relative:paragraph;z-index:-23576064" filled="true" fillcolor="#000000" stroked="false">
            <v:fill type="solid"/>
            <w10:wrap type="none"/>
          </v:rect>
        </w:pic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 Unit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5"/>
        <w:gridCol w:w="1030"/>
        <w:gridCol w:w="924"/>
        <w:gridCol w:w="1042"/>
        <w:gridCol w:w="888"/>
      </w:tblGrid>
      <w:tr>
        <w:trPr>
          <w:trHeight w:val="270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</w:p>
        </w:tc>
      </w:tr>
      <w:tr>
        <w:trPr>
          <w:trHeight w:val="275" w:hRule="atLeast"/>
        </w:trPr>
        <w:tc>
          <w:tcPr>
            <w:tcW w:w="2645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Series: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GDPN,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PMSN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45" w:type="dxa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Sample: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1971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2010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Exogenous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variables: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Individual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</w:p>
        </w:tc>
      </w:tr>
      <w:tr>
        <w:trPr>
          <w:trHeight w:val="27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maximum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lags</w:t>
            </w:r>
          </w:p>
        </w:tc>
      </w:tr>
      <w:tr>
        <w:trPr>
          <w:trHeight w:val="27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length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 based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SIC: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5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Newey-West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automatic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bandwidth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Bartlett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kernel</w:t>
            </w:r>
          </w:p>
        </w:tc>
      </w:tr>
      <w:tr>
        <w:trPr>
          <w:trHeight w:val="381" w:hRule="atLeast"/>
        </w:trPr>
        <w:tc>
          <w:tcPr>
            <w:tcW w:w="6529" w:type="dxa"/>
            <w:gridSpan w:val="5"/>
          </w:tcPr>
          <w:p>
            <w:pPr>
              <w:pStyle w:val="TableParagraph"/>
              <w:spacing w:line="271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Balanced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each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</w:p>
        </w:tc>
      </w:tr>
      <w:tr>
        <w:trPr>
          <w:trHeight w:val="313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94"/>
              <w:ind w:left="140" w:right="200"/>
              <w:jc w:val="center"/>
              <w:rPr>
                <w:sz w:val="18"/>
              </w:rPr>
            </w:pPr>
            <w:r>
              <w:rPr>
                <w:sz w:val="18"/>
              </w:rPr>
              <w:t>Cross-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2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rPr>
                <w:sz w:val="18"/>
              </w:rPr>
            </w:pPr>
            <w:r>
              <w:rPr>
                <w:sz w:val="18"/>
              </w:rPr>
              <w:t>Method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Statistic</w:t>
            </w:r>
          </w:p>
        </w:tc>
        <w:tc>
          <w:tcPr>
            <w:tcW w:w="9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170"/>
              <w:jc w:val="right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  <w:tc>
          <w:tcPr>
            <w:tcW w:w="1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left="139" w:right="200"/>
              <w:jc w:val="center"/>
              <w:rPr>
                <w:sz w:val="18"/>
              </w:rPr>
            </w:pPr>
            <w:r>
              <w:rPr>
                <w:sz w:val="18"/>
              </w:rPr>
              <w:t>sections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6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</w:tr>
      <w:tr>
        <w:trPr>
          <w:trHeight w:val="225" w:hRule="atLeast"/>
        </w:trPr>
        <w:tc>
          <w:tcPr>
            <w:tcW w:w="6529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 w:before="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(assumes common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348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Levin,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t*</w:t>
            </w: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6.82826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1.0000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327" w:hRule="atLeast"/>
        </w:trPr>
        <w:tc>
          <w:tcPr>
            <w:tcW w:w="6529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189" w:lineRule="exact" w:before="118"/>
              <w:rPr>
                <w:sz w:val="18"/>
              </w:rPr>
            </w:pPr>
            <w:r>
              <w:rPr>
                <w:sz w:val="18"/>
              </w:rPr>
              <w:t>Null: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(assumes individual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process)</w:t>
            </w:r>
          </w:p>
        </w:tc>
      </w:tr>
      <w:tr>
        <w:trPr>
          <w:trHeight w:val="234" w:hRule="atLeast"/>
        </w:trPr>
        <w:tc>
          <w:tcPr>
            <w:tcW w:w="2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rPr>
                <w:sz w:val="18"/>
              </w:rPr>
            </w:pPr>
            <w:r>
              <w:rPr>
                <w:sz w:val="18"/>
              </w:rPr>
              <w:t>Im,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Pesaran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W-stat</w:t>
            </w: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5.04358</w:t>
            </w:r>
          </w:p>
        </w:tc>
        <w:tc>
          <w:tcPr>
            <w:tcW w:w="9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1.0000</w:t>
            </w:r>
          </w:p>
        </w:tc>
        <w:tc>
          <w:tcPr>
            <w:tcW w:w="10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5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225" w:hRule="atLeast"/>
        </w:trPr>
        <w:tc>
          <w:tcPr>
            <w:tcW w:w="2645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ADF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0" w:type="dxa"/>
          </w:tcPr>
          <w:p>
            <w:pPr>
              <w:pStyle w:val="TableParagraph"/>
              <w:spacing w:line="199" w:lineRule="exact" w:before="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2.90863</w:t>
            </w:r>
          </w:p>
        </w:tc>
        <w:tc>
          <w:tcPr>
            <w:tcW w:w="924" w:type="dxa"/>
          </w:tcPr>
          <w:p>
            <w:pPr>
              <w:pStyle w:val="TableParagraph"/>
              <w:spacing w:line="199" w:lineRule="exact" w:before="6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0.5732</w:t>
            </w:r>
          </w:p>
        </w:tc>
        <w:tc>
          <w:tcPr>
            <w:tcW w:w="1042" w:type="dxa"/>
          </w:tcPr>
          <w:p>
            <w:pPr>
              <w:pStyle w:val="TableParagraph"/>
              <w:spacing w:line="199" w:lineRule="exact" w:before="6"/>
              <w:ind w:righ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</w:tcPr>
          <w:p>
            <w:pPr>
              <w:pStyle w:val="TableParagraph"/>
              <w:spacing w:line="199" w:lineRule="exact" w:before="6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318" w:hRule="atLeast"/>
        </w:trPr>
        <w:tc>
          <w:tcPr>
            <w:tcW w:w="2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PP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3.04810</w:t>
            </w:r>
          </w:p>
        </w:tc>
        <w:tc>
          <w:tcPr>
            <w:tcW w:w="92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0.5498</w:t>
            </w:r>
          </w:p>
        </w:tc>
        <w:tc>
          <w:tcPr>
            <w:tcW w:w="10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8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right="367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>
        <w:trPr>
          <w:trHeight w:val="311" w:hRule="atLeast"/>
        </w:trPr>
        <w:tc>
          <w:tcPr>
            <w:tcW w:w="5641" w:type="dxa"/>
            <w:gridSpan w:val="4"/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**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Probabilities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Fisher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Chi</w:t>
            </w:r>
          </w:p>
        </w:tc>
        <w:tc>
          <w:tcPr>
            <w:tcW w:w="88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5641" w:type="dxa"/>
            <w:gridSpan w:val="4"/>
          </w:tcPr>
          <w:p>
            <w:pPr>
              <w:pStyle w:val="TableParagraph"/>
              <w:spacing w:line="187" w:lineRule="exact" w:before="6"/>
              <w:ind w:left="403"/>
              <w:rPr>
                <w:sz w:val="18"/>
              </w:rPr>
            </w:pPr>
            <w:r>
              <w:rPr>
                <w:sz w:val="18"/>
              </w:rPr>
              <w:t>-square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distribution.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assume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asymptotic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normality.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0"/>
        <w:ind w:left="0"/>
        <w:jc w:val="left"/>
        <w:rPr>
          <w:b/>
          <w:sz w:val="33"/>
        </w:rPr>
      </w:pPr>
    </w:p>
    <w:p>
      <w:pPr>
        <w:pStyle w:val="Heading2"/>
        <w:spacing w:line="274" w:lineRule="exact"/>
        <w:jc w:val="left"/>
      </w:pPr>
      <w:r>
        <w:rPr/>
        <w:pict>
          <v:rect style="position:absolute;margin-left:73.584pt;margin-top:-63.576874pt;width:132.26pt;height:.72pt;mso-position-horizontal-relative:page;mso-position-vertical-relative:paragraph;z-index:-23575552" filled="true" fillcolor="#000000" stroked="false">
            <v:fill type="solid"/>
            <w10:wrap type="none"/>
          </v:rect>
        </w:pic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Pairwise</w:t>
      </w:r>
      <w:r>
        <w:rPr>
          <w:spacing w:val="-2"/>
        </w:rPr>
        <w:t> </w:t>
      </w:r>
      <w:r>
        <w:rPr/>
        <w:t>Granger</w:t>
      </w:r>
      <w:r>
        <w:rPr>
          <w:spacing w:val="-2"/>
        </w:rPr>
        <w:t> </w:t>
      </w:r>
      <w:r>
        <w:rPr/>
        <w:t>Causality Tests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line="274" w:lineRule="exact" w:after="30"/>
        <w:jc w:val="left"/>
      </w:pPr>
      <w:r>
        <w:rPr/>
        <w:pict>
          <v:rect style="position:absolute;margin-left:73.584pt;margin-top:52.363716pt;width:200.54pt;height:.72pt;mso-position-horizontal-relative:page;mso-position-vertical-relative:paragraph;z-index:-2357504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74.803711pt;width:200.54pt;height:.72pt;mso-position-horizontal-relative:page;mso-position-vertical-relative:paragraph;z-index:-23574528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108.523705pt;width:334.5pt;height:2.2pt;mso-position-horizontal-relative:page;mso-position-vertical-relative:paragraph;z-index:15794176" coordorigin="1472,2170" coordsize="6690,44" path="m5482,2199l1472,2199,1472,2214,5482,2214,5482,2199xm7269,2199l6354,2199,6273,2199,6273,2199,5564,2199,5483,2199,5483,2214,5564,2214,6273,2214,6273,2214,6354,2214,7269,2214,7269,2199xm7269,2170l6354,2170,6273,2170,6273,2170,5564,2170,5483,2170,5483,2185,5564,2185,6273,2185,6273,2185,6354,2185,7269,2185,7269,2170xm8161,2199l7350,2199,7269,2199,7269,2214,7350,2214,8161,2214,8161,2199xm8161,2170l7350,2170,7269,2170,7269,2185,7350,2185,8161,2185,8161,2170xe" filled="true" fillcolor="#000000" stroked="false">
            <v:path arrowok="t"/>
            <v:fill type="solid"/>
            <w10:wrap type="none"/>
          </v:shape>
        </w:pict>
      </w:r>
      <w:r>
        <w:rPr/>
        <w:t>Series:</w:t>
      </w:r>
      <w:r>
        <w:rPr>
          <w:spacing w:val="-2"/>
        </w:rPr>
        <w:t> </w:t>
      </w:r>
      <w:r>
        <w:rPr/>
        <w:t>GDPN,</w:t>
      </w:r>
      <w:r>
        <w:rPr>
          <w:spacing w:val="-1"/>
        </w:rPr>
        <w:t> </w:t>
      </w:r>
      <w:r>
        <w:rPr/>
        <w:t>PMSN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1"/>
        <w:gridCol w:w="723"/>
        <w:gridCol w:w="1181"/>
        <w:gridCol w:w="775"/>
      </w:tblGrid>
      <w:tr>
        <w:trPr>
          <w:trHeight w:val="213" w:hRule="atLeast"/>
        </w:trPr>
        <w:tc>
          <w:tcPr>
            <w:tcW w:w="4011" w:type="dxa"/>
          </w:tcPr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Pairwise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Tests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4011" w:type="dxa"/>
          </w:tcPr>
          <w:p>
            <w:pPr>
              <w:pStyle w:val="TableParagraph"/>
              <w:spacing w:line="199" w:lineRule="exact" w:before="6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1971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2010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4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Lags: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72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40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50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</w:p>
        </w:tc>
        <w:tc>
          <w:tcPr>
            <w:tcW w:w="72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Obs</w:t>
            </w:r>
          </w:p>
        </w:tc>
        <w:tc>
          <w:tcPr>
            <w:tcW w:w="118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13"/>
              <w:jc w:val="righ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77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4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50"/>
              <w:rPr>
                <w:sz w:val="18"/>
              </w:rPr>
            </w:pPr>
            <w:r>
              <w:rPr>
                <w:sz w:val="18"/>
              </w:rPr>
              <w:t>PMSN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GDPN</w:t>
            </w:r>
          </w:p>
        </w:tc>
        <w:tc>
          <w:tcPr>
            <w:tcW w:w="7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8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1.48971</w:t>
            </w:r>
          </w:p>
        </w:tc>
        <w:tc>
          <w:tcPr>
            <w:tcW w:w="77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0.2402</w:t>
            </w:r>
          </w:p>
        </w:tc>
      </w:tr>
      <w:tr>
        <w:trPr>
          <w:trHeight w:val="302" w:hRule="atLeast"/>
        </w:trPr>
        <w:tc>
          <w:tcPr>
            <w:tcW w:w="4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50"/>
              <w:rPr>
                <w:sz w:val="18"/>
              </w:rPr>
            </w:pPr>
            <w:r>
              <w:rPr>
                <w:sz w:val="18"/>
              </w:rPr>
              <w:t>GDPN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Granger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Cause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PMSN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spacing w:before="6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2.03411</w:t>
            </w:r>
          </w:p>
        </w:tc>
        <w:tc>
          <w:tcPr>
            <w:tcW w:w="775" w:type="dxa"/>
          </w:tcPr>
          <w:p>
            <w:pPr>
              <w:pStyle w:val="TableParagraph"/>
              <w:spacing w:before="6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0.1469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0" w:footer="987" w:top="1360" w:bottom="1260" w:left="1080" w:right="120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2240" w:h="15840"/>
      <w:pgMar w:header="0" w:footer="987" w:top="1500" w:bottom="1180" w:left="10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070007pt;margin-top:727.626648pt;width:24pt;height:15.3pt;mso-position-horizontal-relative:page;mso-position-vertical-relative:page;z-index:-23639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group style="position:absolute;margin-left:147.635712pt;margin-top:683.310669pt;width:126.55pt;height:25.7pt;mso-position-horizontal-relative:page;mso-position-vertical-relative:page;z-index:-23639040" coordorigin="2953,13666" coordsize="2531,514">
          <v:rect style="position:absolute;left:2956;top:13670;width:2522;height:506" filled="false" stroked="true" strokeweight=".413021pt" strokecolor="#000000">
            <v:stroke dashstyle="solid"/>
          </v:rect>
          <v:line style="position:absolute" from="3051,13818" to="3392,13818" stroked="true" strokeweight=".413055pt" strokecolor="#0000ff">
            <v:stroke dashstyle="solid"/>
          </v:line>
          <v:shape style="position:absolute;left:3050;top:14034;width:342;height:2" coordorigin="3051,14034" coordsize="342,0" path="m3051,14034l3103,14034m3128,14034l3180,14034m3206,14034l3258,14034m3284,14034l3336,14034m3362,14034l3392,14034e" filled="false" stroked="true" strokeweight=".412607pt" strokecolor="#ff0000">
            <v:path arrowok="t"/>
            <v:stroke dashstyle="solid"/>
          </v:shape>
          <w10:wrap type="none"/>
        </v:group>
      </w:pict>
    </w:r>
    <w:r>
      <w:rPr/>
      <w:pict>
        <v:shape style="position:absolute;margin-left:87.506683pt;margin-top:657.937988pt;width:20.4pt;height:11.75pt;mso-position-horizontal-relative:page;mso-position-vertical-relative:page;z-index:-236385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7"/>
                  </w:rPr>
                </w:pPr>
                <w:r>
                  <w:rPr>
                    <w:rFonts w:ascii="Arial MT"/>
                    <w:sz w:val="17"/>
                  </w:rPr>
                  <w:t>1980</w:t>
                </w:r>
              </w:p>
            </w:txbxContent>
          </v:textbox>
          <w10:wrap type="none"/>
        </v:shape>
      </w:pict>
    </w:r>
    <w:r>
      <w:rPr/>
      <w:pict>
        <v:shape style="position:absolute;margin-left:126.765251pt;margin-top:657.937988pt;width:20.4pt;height:11.75pt;mso-position-horizontal-relative:page;mso-position-vertical-relative:page;z-index:-2363801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7"/>
                  </w:rPr>
                </w:pPr>
                <w:r>
                  <w:rPr>
                    <w:rFonts w:ascii="Arial MT"/>
                    <w:sz w:val="17"/>
                  </w:rPr>
                  <w:t>1985</w:t>
                </w:r>
              </w:p>
            </w:txbxContent>
          </v:textbox>
          <w10:wrap type="none"/>
        </v:shape>
      </w:pict>
    </w:r>
    <w:r>
      <w:rPr/>
      <w:pict>
        <v:shape style="position:absolute;margin-left:166.024887pt;margin-top:657.937988pt;width:20.4pt;height:11.75pt;mso-position-horizontal-relative:page;mso-position-vertical-relative:page;z-index:-23637504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7"/>
                  </w:rPr>
                </w:pPr>
                <w:r>
                  <w:rPr>
                    <w:rFonts w:ascii="Arial MT"/>
                    <w:sz w:val="17"/>
                  </w:rPr>
                  <w:t>1990</w:t>
                </w:r>
              </w:p>
            </w:txbxContent>
          </v:textbox>
          <w10:wrap type="none"/>
        </v:shape>
      </w:pict>
    </w:r>
    <w:r>
      <w:rPr/>
      <w:pict>
        <v:shape style="position:absolute;margin-left:205.359558pt;margin-top:657.937988pt;width:20.4pt;height:11.75pt;mso-position-horizontal-relative:page;mso-position-vertical-relative:page;z-index:-2363699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7"/>
                  </w:rPr>
                </w:pPr>
                <w:r>
                  <w:rPr>
                    <w:rFonts w:ascii="Arial MT"/>
                    <w:sz w:val="17"/>
                  </w:rPr>
                  <w:t>1995</w:t>
                </w:r>
              </w:p>
            </w:txbxContent>
          </v:textbox>
          <w10:wrap type="none"/>
        </v:shape>
      </w:pict>
    </w:r>
    <w:r>
      <w:rPr/>
      <w:pict>
        <v:shape style="position:absolute;margin-left:244.625519pt;margin-top:657.937988pt;width:98.9pt;height:11.75pt;mso-position-horizontal-relative:page;mso-position-vertical-relative:page;z-index:-23636480" type="#_x0000_t202" filled="false" stroked="false">
          <v:textbox inset="0,0,0,0">
            <w:txbxContent>
              <w:p>
                <w:pPr>
                  <w:tabs>
                    <w:tab w:pos="805" w:val="left" w:leader="none"/>
                    <w:tab w:pos="1590" w:val="left" w:leader="none"/>
                  </w:tabs>
                  <w:spacing w:before="18"/>
                  <w:ind w:left="20" w:right="0" w:firstLine="0"/>
                  <w:jc w:val="left"/>
                  <w:rPr>
                    <w:rFonts w:ascii="Arial MT"/>
                    <w:sz w:val="17"/>
                  </w:rPr>
                </w:pPr>
                <w:r>
                  <w:rPr>
                    <w:rFonts w:ascii="Arial MT"/>
                    <w:sz w:val="17"/>
                  </w:rPr>
                  <w:t>2000</w:t>
                  <w:tab/>
                  <w:t>2005</w:t>
                  <w:tab/>
                  <w:t>2010</w:t>
                </w:r>
              </w:p>
            </w:txbxContent>
          </v:textbox>
          <w10:wrap type="none"/>
        </v:shape>
      </w:pict>
    </w:r>
    <w:r>
      <w:rPr/>
      <w:pict>
        <v:shape style="position:absolute;margin-left:176.537384pt;margin-top:684.32019pt;width:99pt;height:22.55pt;mso-position-horizontal-relative:page;mso-position-vertical-relative:page;z-index:-2363596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/>
                    <w:sz w:val="17"/>
                  </w:rPr>
                </w:pPr>
                <w:r>
                  <w:rPr>
                    <w:rFonts w:ascii="Arial MT"/>
                    <w:sz w:val="17"/>
                  </w:rPr>
                  <w:t>Recursive</w:t>
                </w:r>
                <w:r>
                  <w:rPr>
                    <w:rFonts w:ascii="Arial MT"/>
                    <w:spacing w:val="-2"/>
                    <w:sz w:val="17"/>
                  </w:rPr>
                  <w:t> </w:t>
                </w:r>
                <w:r>
                  <w:rPr>
                    <w:rFonts w:ascii="Arial MT"/>
                    <w:sz w:val="17"/>
                  </w:rPr>
                  <w:t>C(3)</w:t>
                </w:r>
                <w:r>
                  <w:rPr>
                    <w:rFonts w:ascii="Arial MT"/>
                    <w:spacing w:val="-14"/>
                    <w:sz w:val="17"/>
                  </w:rPr>
                  <w:t> </w:t>
                </w:r>
                <w:r>
                  <w:rPr>
                    <w:rFonts w:ascii="Arial MT"/>
                    <w:sz w:val="17"/>
                  </w:rPr>
                  <w:t>Estimates</w:t>
                </w:r>
              </w:p>
              <w:p>
                <w:pPr>
                  <w:spacing w:before="20"/>
                  <w:ind w:left="20" w:right="0" w:firstLine="0"/>
                  <w:jc w:val="left"/>
                  <w:rPr>
                    <w:rFonts w:ascii="Arial MT" w:hAnsi="Arial MT"/>
                    <w:sz w:val="17"/>
                  </w:rPr>
                </w:pPr>
                <w:r>
                  <w:rPr>
                    <w:rFonts w:ascii="Arial MT" w:hAnsi="Arial MT"/>
                    <w:sz w:val="17"/>
                  </w:rPr>
                  <w:t>±</w:t>
                </w:r>
                <w:r>
                  <w:rPr>
                    <w:rFonts w:ascii="Arial MT" w:hAnsi="Arial MT"/>
                    <w:spacing w:val="14"/>
                    <w:sz w:val="17"/>
                  </w:rPr>
                  <w:t> </w:t>
                </w:r>
                <w:r>
                  <w:rPr>
                    <w:rFonts w:ascii="Arial MT" w:hAnsi="Arial MT"/>
                    <w:sz w:val="17"/>
                  </w:rPr>
                  <w:t>2</w:t>
                </w:r>
                <w:r>
                  <w:rPr>
                    <w:rFonts w:ascii="Arial MT" w:hAnsi="Arial MT"/>
                    <w:spacing w:val="13"/>
                    <w:sz w:val="17"/>
                  </w:rPr>
                  <w:t> </w:t>
                </w:r>
                <w:r>
                  <w:rPr>
                    <w:rFonts w:ascii="Arial MT" w:hAnsi="Arial MT"/>
                    <w:sz w:val="17"/>
                  </w:rPr>
                  <w:t>S.E.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070007pt;margin-top:727.626648pt;width:24pt;height:15.3pt;mso-position-horizontal-relative:page;mso-position-vertical-relative:page;z-index:-23635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 style="position:absolute;margin-left:294.070007pt;margin-top:727.626648pt;width:24pt;height:15.3pt;mso-position-horizontal-relative:page;mso-position-vertical-relative:page;z-index:-23634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6"/>
      <w:numFmt w:val="decimal"/>
      <w:lvlText w:val="%1"/>
      <w:lvlJc w:val="left"/>
      <w:pPr>
        <w:ind w:left="360" w:hanging="6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60" w:hanging="6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360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6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6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6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6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6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6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left="360" w:hanging="61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60" w:hanging="61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60" w:hanging="6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6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6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6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6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6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61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0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6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9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81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3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5" w:hanging="48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360" w:hanging="72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360" w:hanging="72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60" w:hanging="7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7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7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7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7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72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260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2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0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7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5" w:hanging="90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84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60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60" w:hanging="60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9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260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2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0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7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5" w:hanging="9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380" w:hanging="10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80" w:hanging="10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1020"/>
        <w:jc w:val="left"/>
      </w:pPr>
      <w:rPr>
        <w:rFonts w:hint="default"/>
        <w:lang w:val="en-US" w:eastAsia="en-US" w:bidi="ar-SA"/>
      </w:rPr>
    </w:lvl>
    <w:lvl w:ilvl="3">
      <w:start w:val="6"/>
      <w:numFmt w:val="decimal"/>
      <w:lvlText w:val="%1.%2.%3.%4"/>
      <w:lvlJc w:val="left"/>
      <w:pPr>
        <w:ind w:left="1380" w:hanging="102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380" w:hanging="10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180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3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6" w:hanging="14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0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6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3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6" w:hanging="14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720" w:hanging="488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7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860" w:hanging="9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234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4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0" w:hanging="10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3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96"/>
      <w:ind w:left="72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36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78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114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72"/>
      <w:ind w:left="1320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76"/>
      <w:ind w:left="15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72"/>
      <w:ind w:left="1560" w:hanging="9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9" w:type="paragraph">
    <w:name w:val="TOC 9"/>
    <w:basedOn w:val="Normal"/>
    <w:uiPriority w:val="1"/>
    <w:qFormat/>
    <w:pPr>
      <w:spacing w:before="20"/>
      <w:ind w:left="16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617" w:right="49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17" w:right="49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tinbergen.nl/discussionpapers/00068.pdf" TargetMode="External"/><Relationship Id="rId9" Type="http://schemas.openxmlformats.org/officeDocument/2006/relationships/hyperlink" Target="http://a/gro_files/notes1.htm" TargetMode="External"/><Relationship Id="rId10" Type="http://schemas.openxmlformats.org/officeDocument/2006/relationships/hyperlink" Target="http://www.wws.princeton.edu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OLABISI</dc:creator>
  <dcterms:created xsi:type="dcterms:W3CDTF">2023-10-30T15:22:48Z</dcterms:created>
  <dcterms:modified xsi:type="dcterms:W3CDTF">2023-10-30T15:22:48Z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