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5BBE">
      <w:pPr>
        <w:pStyle w:val="2"/>
        <w:keepNext w:val="0"/>
        <w:keepLines w:val="0"/>
        <w:widowControl/>
        <w:suppressLineNumbers w:val="0"/>
        <w:jc w:val="left"/>
        <w:rPr>
          <w:rFonts w:hint="default" w:ascii="Times New Roman" w:hAnsi="Times New Roman" w:cs="Times New Roman"/>
          <w:sz w:val="56"/>
          <w:szCs w:val="56"/>
        </w:rPr>
      </w:pPr>
      <w:r>
        <w:rPr>
          <w:rFonts w:hint="default" w:ascii="Times New Roman" w:hAnsi="Times New Roman" w:cs="Times New Roman"/>
        </w:rPr>
        <w:t xml:space="preserve">ALGORITHMIC JUSTICE AND MORAL RESPONSIBILITY IN MACHINE LEARNING: </w:t>
      </w:r>
      <w:r>
        <w:rPr>
          <w:rFonts w:hint="default" w:ascii="Times New Roman" w:hAnsi="Times New Roman" w:cs="Times New Roman"/>
          <w:sz w:val="56"/>
          <w:szCs w:val="56"/>
        </w:rPr>
        <w:t>A NIGERIAN PERSPECTIVE</w:t>
      </w:r>
    </w:p>
    <w:p w14:paraId="50E06FF4">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4B062204">
      <w:pPr>
        <w:bidi w:val="0"/>
        <w:jc w:val="both"/>
        <w:rPr>
          <w:rFonts w:hint="default" w:ascii="Times New Roman" w:hAnsi="Times New Roman" w:cs="Times New Roman"/>
          <w:sz w:val="24"/>
          <w:szCs w:val="24"/>
        </w:rPr>
      </w:pPr>
      <w:r>
        <w:rPr>
          <w:rFonts w:hint="default" w:ascii="Times New Roman" w:hAnsi="Times New Roman" w:cs="Times New Roman"/>
          <w:sz w:val="24"/>
          <w:szCs w:val="24"/>
        </w:rPr>
        <w:t>As machine learning systems proliferate in Nigeria’s development sectors, questions of fairness, transparency, and accountability come to the fore. This qualitative study examines algorithmic justice through the lenses of three major ethical theories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Rawlsian justice, Kantian duty-based ethics, and Nussbaum’s capability approach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explores the moral responsibilities of developers, policymakers, and institutions in Nigeria. By synthesizing philosophical analysis with simulated expert interviews from the literature, we identify how biased data, opaque models, weak regulation, and social impacts (such as AI-driven surveillance, job displacement, and discrimination) undermine justice and human dignity in low-resource contexts. The findings show that Nigerian concerns about AI reflect underlying inequalities: fintech credit algorithms can “perpetuate and exacerbate structural inequalities”, surveillance technology operates without adequate oversight, and vast segments of the population lack the capabilities to participate fully in AI’s benefits. We discuss how Rawlsian maximin reasoning would demand special safeguards for the least advantaged, Kantian ethics would require treating every person as an end, and the capability approach would insist on expanding real freedoms. Drawing on expert insights, the article concludes with concrete recommendations: enforce “fairness-by-design” principles in algorithms, enhance transparency and human oversight, strengthen legal frameworks (building on Nigeria’s 2023 Data Protection Act and emerging AI strategy), and invest in digital literacy. In doing so, Nigerian stakeholders can steer AI toward social justice rather than exacerbate existing inequities.</w:t>
      </w:r>
    </w:p>
    <w:p w14:paraId="7A139FEB">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297044A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Machine learning (ML) and AI technologies are rapidly transforming societies worldwide, including in low-resource countries like Nigeria. In fields from financial services to education and law enforcement, automated systems promise efficiency but also pose ethical challenges. Recent perspectives note that </w:t>
      </w:r>
      <w:r>
        <w:rPr>
          <w:rStyle w:val="10"/>
          <w:rFonts w:hint="default" w:ascii="Times New Roman" w:hAnsi="Times New Roman" w:cs="Times New Roman"/>
        </w:rPr>
        <w:t>algorithmic bias poses a substantial challenge in Africa</w:t>
      </w:r>
      <w:r>
        <w:rPr>
          <w:rFonts w:hint="default" w:ascii="Times New Roman" w:hAnsi="Times New Roman" w:cs="Times New Roman"/>
        </w:rPr>
        <w:t xml:space="preserve">: Pasipamire and Muroyiwa (2024) emphasize that African AI deployments have sparked urgent debates about </w:t>
      </w:r>
      <w:r>
        <w:rPr>
          <w:rStyle w:val="7"/>
          <w:rFonts w:hint="default" w:ascii="Times New Roman" w:hAnsi="Times New Roman" w:cs="Times New Roman"/>
        </w:rPr>
        <w:t>diverse datasets, implicit biases, and insufficient transparency</w:t>
      </w:r>
      <w:r>
        <w:rPr>
          <w:rFonts w:hint="default" w:ascii="Times New Roman" w:hAnsi="Times New Roman" w:cs="Times New Roman"/>
        </w:rPr>
        <w:fldChar w:fldCharType="begin"/>
      </w:r>
      <w:r>
        <w:rPr>
          <w:rFonts w:hint="default" w:ascii="Times New Roman" w:hAnsi="Times New Roman" w:cs="Times New Roman"/>
        </w:rPr>
        <w:instrText xml:space="preserve"> HYPERLINK "https://www.frontiersin.org/journals/research-metrics-and-analytics/articles/10.3389/frma.2024.1486600/full" \l ":~:text=copyright infringement (Deloitte, 2024),2019; Jobin and Ienca, 2019" \t "_blank" </w:instrText>
      </w:r>
      <w:r>
        <w:rPr>
          <w:rFonts w:hint="default" w:ascii="Times New Roman" w:hAnsi="Times New Roman" w:cs="Times New Roman"/>
        </w:rPr>
        <w:fldChar w:fldCharType="separate"/>
      </w:r>
      <w:r>
        <w:rPr>
          <w:rStyle w:val="8"/>
          <w:rFonts w:hint="default" w:ascii="Times New Roman" w:hAnsi="Times New Roman" w:cs="Times New Roman"/>
        </w:rPr>
        <w:t>frontiersin.org</w:t>
      </w:r>
      <w:r>
        <w:rPr>
          <w:rFonts w:hint="default" w:ascii="Times New Roman" w:hAnsi="Times New Roman" w:cs="Times New Roman"/>
        </w:rPr>
        <w:fldChar w:fldCharType="end"/>
      </w:r>
      <w:r>
        <w:rPr>
          <w:rFonts w:hint="default" w:ascii="Times New Roman" w:hAnsi="Times New Roman" w:cs="Times New Roman"/>
        </w:rPr>
        <w:t>. Without safeguards, biased algorithms risk amplifying existing social disparities and eroding public trust</w:t>
      </w:r>
      <w:r>
        <w:rPr>
          <w:rFonts w:hint="default" w:ascii="Times New Roman" w:hAnsi="Times New Roman" w:cs="Times New Roman"/>
        </w:rPr>
        <w:fldChar w:fldCharType="begin"/>
      </w:r>
      <w:r>
        <w:rPr>
          <w:rFonts w:hint="default" w:ascii="Times New Roman" w:hAnsi="Times New Roman" w:cs="Times New Roman"/>
        </w:rPr>
        <w:instrText xml:space="preserve"> HYPERLINK "https://www.frontiersin.org/journals/research-metrics-and-analytics/articles/10.3389/frma.2024.1486600/full" \l ":~:text=particularly regarding fairness and the,public institutions, and economic stagnation" \t "_blank" </w:instrText>
      </w:r>
      <w:r>
        <w:rPr>
          <w:rFonts w:hint="default" w:ascii="Times New Roman" w:hAnsi="Times New Roman" w:cs="Times New Roman"/>
        </w:rPr>
        <w:fldChar w:fldCharType="separate"/>
      </w:r>
      <w:r>
        <w:rPr>
          <w:rStyle w:val="8"/>
          <w:rFonts w:hint="default" w:ascii="Times New Roman" w:hAnsi="Times New Roman" w:cs="Times New Roman"/>
        </w:rPr>
        <w:t>frontiersin.org</w:t>
      </w:r>
      <w:r>
        <w:rPr>
          <w:rFonts w:hint="default" w:ascii="Times New Roman" w:hAnsi="Times New Roman" w:cs="Times New Roman"/>
        </w:rPr>
        <w:fldChar w:fldCharType="end"/>
      </w:r>
      <w:r>
        <w:rPr>
          <w:rFonts w:hint="default" w:ascii="Times New Roman" w:hAnsi="Times New Roman" w:cs="Times New Roman"/>
        </w:rPr>
        <w:t xml:space="preserve">. Nigeria’s own FinTech revolution illustrates this tension: AI credit scoring aims to </w:t>
      </w:r>
      <w:r>
        <w:rPr>
          <w:rStyle w:val="7"/>
          <w:rFonts w:hint="default" w:ascii="Times New Roman" w:hAnsi="Times New Roman" w:cs="Times New Roman"/>
        </w:rPr>
        <w:t>address financial exclusion</w:t>
      </w:r>
      <w:r>
        <w:rPr>
          <w:rFonts w:hint="default" w:ascii="Times New Roman" w:hAnsi="Times New Roman" w:cs="Times New Roman"/>
        </w:rPr>
        <w:t xml:space="preserve"> for the 60% of unbanked citizens, yet “has also introduced new forms of socio-economic discrimination”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":~:text=financial services,It"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Similarly, Nigeria has become “Africa’s largest buyer of surveillance technology,” employing AI-powered cameras and digital monitoring often without clear policy controls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":~:text=In recent years, Nigeria has,titled %E2%80%98Mapping the Supply of"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w:t>
      </w:r>
    </w:p>
    <w:p w14:paraId="6017592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investigates these issues through the conceptual anchors of </w:t>
      </w:r>
      <w:r>
        <w:rPr>
          <w:rStyle w:val="7"/>
          <w:rFonts w:hint="default" w:ascii="Times New Roman" w:hAnsi="Times New Roman" w:cs="Times New Roman"/>
        </w:rPr>
        <w:t>Rawlsian justice</w:t>
      </w:r>
      <w:r>
        <w:rPr>
          <w:rFonts w:hint="default" w:ascii="Times New Roman" w:hAnsi="Times New Roman" w:cs="Times New Roman"/>
        </w:rPr>
        <w:t xml:space="preserve">, </w:t>
      </w:r>
      <w:r>
        <w:rPr>
          <w:rStyle w:val="7"/>
          <w:rFonts w:hint="default" w:ascii="Times New Roman" w:hAnsi="Times New Roman" w:cs="Times New Roman"/>
        </w:rPr>
        <w:t>Kantian duty-based ethics</w:t>
      </w:r>
      <w:r>
        <w:rPr>
          <w:rFonts w:hint="default" w:ascii="Times New Roman" w:hAnsi="Times New Roman" w:cs="Times New Roman"/>
        </w:rPr>
        <w:t xml:space="preserve">, and the </w:t>
      </w:r>
      <w:r>
        <w:rPr>
          <w:rStyle w:val="7"/>
          <w:rFonts w:hint="default" w:ascii="Times New Roman" w:hAnsi="Times New Roman" w:cs="Times New Roman"/>
        </w:rPr>
        <w:t>capability approach</w:t>
      </w:r>
      <w:r>
        <w:rPr>
          <w:rFonts w:hint="default" w:ascii="Times New Roman" w:hAnsi="Times New Roman" w:cs="Times New Roman"/>
        </w:rPr>
        <w:t xml:space="preserve">. We ask: </w:t>
      </w:r>
      <w:r>
        <w:rPr>
          <w:rStyle w:val="10"/>
          <w:rFonts w:hint="default" w:ascii="Times New Roman" w:hAnsi="Times New Roman" w:cs="Times New Roman"/>
        </w:rPr>
        <w:t>How should developers, policymakers, and institutions in Nigeria bear moral responsibility for creating and deploying ML systems?</w:t>
      </w:r>
      <w:r>
        <w:rPr>
          <w:rFonts w:hint="default" w:ascii="Times New Roman" w:hAnsi="Times New Roman" w:cs="Times New Roman"/>
        </w:rPr>
        <w:t xml:space="preserve"> We focus on local concerns—data biases, opaque decision-making, weak regulation—and situate them within global ethical debates on algorithmic justice. The structure follows scholarly convention: after reviewing relevant literature, we describe our qualitative (simulated) methodology, present findings and discussion, and end with conclusions and recommendations. Throughout, we simulate expert commentary by citing existing studies and reports as if excerpted from interviews. The aim is a thorough, interdisciplinary analysis tailored to Nigeria’s context, offering policy-relevant guidance on embedding fairness and dignity in AI deployment.</w:t>
      </w:r>
    </w:p>
    <w:p w14:paraId="2C9AE730">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5B012948">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Algorithmic Fairness and Justice Theories</w:t>
      </w:r>
    </w:p>
    <w:p w14:paraId="6BA13F0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Algorithmic fairness has become a major AI ethics subfield, drawing on political philosophy. </w:t>
      </w:r>
      <w:r>
        <w:rPr>
          <w:rStyle w:val="10"/>
          <w:rFonts w:hint="default" w:ascii="Times New Roman" w:hAnsi="Times New Roman" w:cs="Times New Roman"/>
        </w:rPr>
        <w:t>Rawlsian justice as fairness</w:t>
      </w:r>
      <w:r>
        <w:rPr>
          <w:rFonts w:hint="default" w:ascii="Times New Roman" w:hAnsi="Times New Roman" w:cs="Times New Roman"/>
        </w:rPr>
        <w:t xml:space="preserve"> suggests evaluating social institutions by principles agreed under a “veil of ignorance,” prioritizing the least advantaged</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"https://link.springer.com/article/10.1007/s13347-021-00488-x" \l ":~:text=Risk,seems prudent in such cases"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xml:space="preserve">. In ML, this translates to risk-averse design: high-stakes systems (e.g. in healthcare or criminal justice) may require </w:t>
      </w:r>
      <w:r>
        <w:rPr>
          <w:rStyle w:val="7"/>
          <w:rFonts w:hint="default" w:ascii="Times New Roman" w:hAnsi="Times New Roman" w:cs="Times New Roman"/>
        </w:rPr>
        <w:t>maximin</w:t>
      </w:r>
      <w:r>
        <w:rPr>
          <w:rFonts w:hint="default" w:ascii="Times New Roman" w:hAnsi="Times New Roman" w:cs="Times New Roman"/>
        </w:rPr>
        <w:t xml:space="preserve"> rules to prevent worst-case harms</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"https://link.springer.com/article/10.1007/s13347-021-00488-x" \l ":~:text=Risk,seems prudent in such cases"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xml:space="preserve">. Rawls’s difference principle implies that any inequalities from AI (say, who gets hired or loans) should benefit the worst-off. As Hedlund and Persson (2025) note, distributing forward-looking responsibility for AI means asking </w:t>
      </w:r>
      <w:r>
        <w:rPr>
          <w:rStyle w:val="7"/>
          <w:rFonts w:hint="default" w:ascii="Times New Roman" w:hAnsi="Times New Roman" w:cs="Times New Roman"/>
        </w:rPr>
        <w:t>which actors</w:t>
      </w:r>
      <w:r>
        <w:rPr>
          <w:rFonts w:hint="default" w:ascii="Times New Roman" w:hAnsi="Times New Roman" w:cs="Times New Roman"/>
        </w:rPr>
        <w:t xml:space="preserve"> are morally obligated to guide technology toward safety and democracy</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"https://link.springer.com/article/10.1007/s00146-024-02167-9" \l ":~:text=The purpose of this paper,think tanks, consultancy agencies, parliaments"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This dialogue aligns with Rawlsian ideals of including diverse voices in governing AI (ensuring basic rights and fair opportunities for all).</w:t>
      </w:r>
    </w:p>
    <w:p w14:paraId="1BD7503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Kantian ethics</w:t>
      </w:r>
      <w:r>
        <w:rPr>
          <w:rFonts w:hint="default" w:ascii="Times New Roman" w:hAnsi="Times New Roman" w:cs="Times New Roman"/>
        </w:rPr>
        <w:t xml:space="preserve"> adds a deontological dimension: each action must respect humanity as an end in itself</w:t>
      </w:r>
      <w:r>
        <w:rPr>
          <w:rFonts w:hint="default" w:ascii="Times New Roman" w:hAnsi="Times New Roman" w:cs="Times New Roman"/>
        </w:rPr>
        <w:fldChar w:fldCharType="begin"/>
      </w:r>
      <w:r>
        <w:rPr>
          <w:rFonts w:hint="default" w:ascii="Times New Roman" w:hAnsi="Times New Roman" w:cs="Times New Roman"/>
        </w:rPr>
        <w:instrText xml:space="preserve"> HYPERLINK "https://www.qil-qdi.org/kantian-ethics-age-artificial-intelligence-robotics/" \l ":~:text=sets a test for identifying,7] It is distinguishable from" \t "_blank" </w:instrText>
      </w:r>
      <w:r>
        <w:rPr>
          <w:rFonts w:hint="default" w:ascii="Times New Roman" w:hAnsi="Times New Roman" w:cs="Times New Roman"/>
        </w:rPr>
        <w:fldChar w:fldCharType="separate"/>
      </w:r>
      <w:r>
        <w:rPr>
          <w:rStyle w:val="8"/>
          <w:rFonts w:hint="default" w:ascii="Times New Roman" w:hAnsi="Times New Roman" w:cs="Times New Roman"/>
        </w:rPr>
        <w:t>qil-qdi.org</w:t>
      </w:r>
      <w:r>
        <w:rPr>
          <w:rFonts w:hint="default" w:ascii="Times New Roman" w:hAnsi="Times New Roman" w:cs="Times New Roman"/>
        </w:rPr>
        <w:fldChar w:fldCharType="end"/>
      </w:r>
      <w:r>
        <w:rPr>
          <w:rFonts w:hint="default" w:ascii="Times New Roman" w:hAnsi="Times New Roman" w:cs="Times New Roman"/>
        </w:rPr>
        <w:t xml:space="preserve">. In AI terms, this demands that developers and users never treat individuals merely as data points or means to an end. For example, the categorical imperative requires that automated decision rules be universalizable and not harm persons. In practice, a Kantian perspective imposes duties of </w:t>
      </w:r>
      <w:r>
        <w:rPr>
          <w:rStyle w:val="7"/>
          <w:rFonts w:hint="default" w:ascii="Times New Roman" w:hAnsi="Times New Roman" w:cs="Times New Roman"/>
        </w:rPr>
        <w:t>non-maleficence</w:t>
      </w:r>
      <w:r>
        <w:rPr>
          <w:rFonts w:hint="default" w:ascii="Times New Roman" w:hAnsi="Times New Roman" w:cs="Times New Roman"/>
        </w:rPr>
        <w:t xml:space="preserve"> and </w:t>
      </w:r>
      <w:r>
        <w:rPr>
          <w:rStyle w:val="7"/>
          <w:rFonts w:hint="default" w:ascii="Times New Roman" w:hAnsi="Times New Roman" w:cs="Times New Roman"/>
        </w:rPr>
        <w:t>human dignity</w:t>
      </w:r>
      <w:r>
        <w:rPr>
          <w:rFonts w:hint="default" w:ascii="Times New Roman" w:hAnsi="Times New Roman" w:cs="Times New Roman"/>
        </w:rPr>
        <w:t xml:space="preserve">. One core duty is </w:t>
      </w:r>
      <w:r>
        <w:rPr>
          <w:rStyle w:val="7"/>
          <w:rFonts w:hint="default" w:ascii="Times New Roman" w:hAnsi="Times New Roman" w:cs="Times New Roman"/>
        </w:rPr>
        <w:t>not to harm others</w:t>
      </w:r>
      <w:r>
        <w:rPr>
          <w:rFonts w:hint="default" w:ascii="Times New Roman" w:hAnsi="Times New Roman" w:cs="Times New Roman"/>
        </w:rPr>
        <w:t>: Kant explains that a general rule against harming others “is fundamentally beneficial to humankind”</w:t>
      </w:r>
      <w:r>
        <w:rPr>
          <w:rFonts w:hint="default" w:ascii="Times New Roman" w:hAnsi="Times New Roman" w:cs="Times New Roman"/>
        </w:rPr>
        <w:fldChar w:fldCharType="begin"/>
      </w:r>
      <w:r>
        <w:rPr>
          <w:rFonts w:hint="default" w:ascii="Times New Roman" w:hAnsi="Times New Roman" w:cs="Times New Roman"/>
        </w:rPr>
        <w:instrText xml:space="preserve"> HYPERLINK "https://www.qil-qdi.org/kantian-ethics-age-artificial-intelligence-robotics/" \l ":~:text=There is a general duty,rational beings with free will" \t "_blank" </w:instrText>
      </w:r>
      <w:r>
        <w:rPr>
          <w:rFonts w:hint="default" w:ascii="Times New Roman" w:hAnsi="Times New Roman" w:cs="Times New Roman"/>
        </w:rPr>
        <w:fldChar w:fldCharType="separate"/>
      </w:r>
      <w:r>
        <w:rPr>
          <w:rStyle w:val="8"/>
          <w:rFonts w:hint="default" w:ascii="Times New Roman" w:hAnsi="Times New Roman" w:cs="Times New Roman"/>
        </w:rPr>
        <w:t>qil-qdi.org</w:t>
      </w:r>
      <w:r>
        <w:rPr>
          <w:rFonts w:hint="default" w:ascii="Times New Roman" w:hAnsi="Times New Roman" w:cs="Times New Roman"/>
        </w:rPr>
        <w:fldChar w:fldCharType="end"/>
      </w:r>
      <w:r>
        <w:rPr>
          <w:rFonts w:hint="default" w:ascii="Times New Roman" w:hAnsi="Times New Roman" w:cs="Times New Roman"/>
        </w:rPr>
        <w:t>. In ML, this underscores obligations to prevent discriminatory outcomes. If an algorithm disproportionately denies opportunities to a protected group, it violates Kant’s imperative by instrumentalizing members of that group. Kantian theory would thus hold developers and institutions morally accountable for foreseeable harms in their systems, regardless of beneficial consequences elsewhere.</w:t>
      </w:r>
    </w:p>
    <w:p w14:paraId="79438F1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Nussbaum’s capability approach</w:t>
      </w:r>
      <w:r>
        <w:rPr>
          <w:rFonts w:hint="default" w:ascii="Times New Roman" w:hAnsi="Times New Roman" w:cs="Times New Roman"/>
        </w:rPr>
        <w:t xml:space="preserve"> centers on human freedoms and flourishing. It asserts that a just society must secure basic </w:t>
      </w:r>
      <w:r>
        <w:rPr>
          <w:rStyle w:val="7"/>
          <w:rFonts w:hint="default" w:ascii="Times New Roman" w:hAnsi="Times New Roman" w:cs="Times New Roman"/>
        </w:rPr>
        <w:t>capabilities</w:t>
      </w:r>
      <w:r>
        <w:rPr>
          <w:rFonts w:hint="default" w:ascii="Times New Roman" w:hAnsi="Times New Roman" w:cs="Times New Roman"/>
        </w:rPr>
        <w:t>—such as health, education, and political freedom—for all citizens. Buccella (2023) explains that this means society (and its technologies) must allow every person to “acquire and exercise basic capabilities” so they can live a life “worthy of human dignity”</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":~:text=According to the approach, all,a person realizes her capabilities"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In the AI context, this implies that ML systems should expand—not restrict—real opportunities. For instance, if automated hiring tools systematically exclude people from certain ethnic or socioeconomic backgrounds, they undermine those individuals’ capabilities (livelihood, self-respect). Conversely, responsible AI could enhance capabilities by improving healthcare access or education quality. Crucially, Nussbaum emphasizes choice and freedom: promoting capabilities is about expanding options, not imposing outcomes</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":~:text=whether or not to realize,function in a certain way%E2%80%9D"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Therefore, ethical ML deployment must include mechanisms for people to understand, question, or opt out of algorithmic decisions (e.g. appeals processes or human review).</w:t>
      </w:r>
    </w:p>
    <w:p w14:paraId="548DB83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literature on African AI contexts underscores these theoretical concerns. Pasipamire and Muroyiwa (2024) find that African AI projects often suffer from </w:t>
      </w:r>
      <w:r>
        <w:rPr>
          <w:rStyle w:val="7"/>
          <w:rFonts w:hint="default" w:ascii="Times New Roman" w:hAnsi="Times New Roman" w:cs="Times New Roman"/>
        </w:rPr>
        <w:t>lack of inclusivity</w:t>
      </w:r>
      <w:r>
        <w:rPr>
          <w:rFonts w:hint="default" w:ascii="Times New Roman" w:hAnsi="Times New Roman" w:cs="Times New Roman"/>
        </w:rPr>
        <w:t xml:space="preserve"> and </w:t>
      </w:r>
      <w:r>
        <w:rPr>
          <w:rStyle w:val="7"/>
          <w:rFonts w:hint="default" w:ascii="Times New Roman" w:hAnsi="Times New Roman" w:cs="Times New Roman"/>
        </w:rPr>
        <w:t>insufficient transparency</w:t>
      </w:r>
      <w:r>
        <w:rPr>
          <w:rFonts w:hint="default" w:ascii="Times New Roman" w:hAnsi="Times New Roman" w:cs="Times New Roman"/>
        </w:rPr>
        <w:fldChar w:fldCharType="begin"/>
      </w:r>
      <w:r>
        <w:rPr>
          <w:rFonts w:hint="default" w:ascii="Times New Roman" w:hAnsi="Times New Roman" w:cs="Times New Roman"/>
        </w:rPr>
        <w:instrText xml:space="preserve"> HYPERLINK "https://www.frontiersin.org/journals/research-metrics-and-analytics/articles/10.3389/frma.2024.1486600/full" \l ":~:text=copyright infringement (Deloitte, 2024),2019; Jobin and Ienca, 2019" \t "_blank" </w:instrText>
      </w:r>
      <w:r>
        <w:rPr>
          <w:rFonts w:hint="default" w:ascii="Times New Roman" w:hAnsi="Times New Roman" w:cs="Times New Roman"/>
        </w:rPr>
        <w:fldChar w:fldCharType="separate"/>
      </w:r>
      <w:r>
        <w:rPr>
          <w:rStyle w:val="8"/>
          <w:rFonts w:hint="default" w:ascii="Times New Roman" w:hAnsi="Times New Roman" w:cs="Times New Roman"/>
        </w:rPr>
        <w:t>frontiersin.org</w:t>
      </w:r>
      <w:r>
        <w:rPr>
          <w:rFonts w:hint="default" w:ascii="Times New Roman" w:hAnsi="Times New Roman" w:cs="Times New Roman"/>
        </w:rPr>
        <w:fldChar w:fldCharType="end"/>
      </w:r>
      <w:r>
        <w:rPr>
          <w:rFonts w:hint="default" w:ascii="Times New Roman" w:hAnsi="Times New Roman" w:cs="Times New Roman"/>
        </w:rPr>
        <w:t xml:space="preserve">. They urge strategies for cultural sensitivity and local engagement. Similarly, a review by Ilori &amp; Oduroye (2025) on Nigeria highlights </w:t>
      </w:r>
      <w:r>
        <w:rPr>
          <w:rStyle w:val="10"/>
          <w:rFonts w:hint="default" w:ascii="Times New Roman" w:hAnsi="Times New Roman" w:cs="Times New Roman"/>
        </w:rPr>
        <w:t>bias and discrimination</w:t>
      </w:r>
      <w:r>
        <w:rPr>
          <w:rFonts w:hint="default" w:ascii="Times New Roman" w:hAnsi="Times New Roman" w:cs="Times New Roman"/>
        </w:rPr>
        <w:t xml:space="preserve"> as major ethical challenges: when AI is trained on unequal data in Nigeria’s diverse society, “unchecked algorithmic bias could institutionalize digital discrimination” across finance, healthcare, and justice</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":~:text=In  Nigeria, where ethnic,,economic  disparities persist, unchecked"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They also note that Nigeria’s fragmented regulatory landscape and absence of strong data laws amplify privacy and surveillance risks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":~:text=3"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These analyses resonate with our focus on justice and responsibility: theories of fairness provide normative criteria, while empirical studies reveal how Nigerian realities deviate from these ideals.</w:t>
      </w:r>
    </w:p>
    <w:p w14:paraId="5704BC4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Nigerian Context: Biases, Transparency, and Regulatory Challenges</w:t>
      </w:r>
    </w:p>
    <w:p w14:paraId="26F6808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Several Nigerian-specific studies and reports document the local challenges of ML deployment. Obi (2025) examines Nigeria’s booming FinTech industry, which uses AI-powered credit scoring on alternative data (social media, phone usage) to include the unbanked. He warns, however, that these “innovations aim to address financial exclusion” even as they “introduce new forms of socio-economic discrimination”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":~:text=financial services,It"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Obi identifies </w:t>
      </w:r>
      <w:r>
        <w:rPr>
          <w:rStyle w:val="7"/>
          <w:rFonts w:hint="default" w:ascii="Times New Roman" w:hAnsi="Times New Roman" w:cs="Times New Roman"/>
        </w:rPr>
        <w:t>data-related disparities</w:t>
      </w:r>
      <w:r>
        <w:rPr>
          <w:rFonts w:hint="default" w:ascii="Times New Roman" w:hAnsi="Times New Roman" w:cs="Times New Roman"/>
        </w:rPr>
        <w:t xml:space="preserve"> (e.g. geographic and gender imbalances) and </w:t>
      </w:r>
      <w:r>
        <w:rPr>
          <w:rStyle w:val="7"/>
          <w:rFonts w:hint="default" w:ascii="Times New Roman" w:hAnsi="Times New Roman" w:cs="Times New Roman"/>
        </w:rPr>
        <w:t>technological limitations</w:t>
      </w:r>
      <w:r>
        <w:rPr>
          <w:rFonts w:hint="default" w:ascii="Times New Roman" w:hAnsi="Times New Roman" w:cs="Times New Roman"/>
        </w:rPr>
        <w:t xml:space="preserve"> (like penalizing dialect or rural usage patterns) as root causes of bias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":~:text=they have also introduced new,Regulatory"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Regulatory frameworks — the Central Bank’s 2021 FinTech rules and the Nigeria Data Protection Act 2023 — “are inadequate” due to weak enforcement and lack of transparency requirements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":~:text=including the %E2%80%9Cdigital footprint%E2%80%9D trap,studies%E2%80%94such as the Kano textile"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Obi’s case studies (the Kano textile producers’ credit lawsuit, Lagos “Buy Now Pay Later” scandal) underscore tangible harms from opaque algorithms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":~:text=obligations,By prioritising ethical"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His work concludes that Nigeria must embed “fairness-by-design” principles in fintech systems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":~:text=regulatory red lines, mandatory algorithmic,for socially responsible FinTech governance"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w:t>
      </w:r>
    </w:p>
    <w:p w14:paraId="6964B10A">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rPr>
        <w:t xml:space="preserve">Beyond finance, Nigeria’s </w:t>
      </w:r>
      <w:r>
        <w:rPr>
          <w:rStyle w:val="10"/>
          <w:rFonts w:hint="default" w:ascii="Times New Roman" w:hAnsi="Times New Roman" w:cs="Times New Roman"/>
        </w:rPr>
        <w:t>surveillance technologies</w:t>
      </w:r>
      <w:r>
        <w:rPr>
          <w:rFonts w:hint="default" w:ascii="Times New Roman" w:hAnsi="Times New Roman" w:cs="Times New Roman"/>
        </w:rPr>
        <w:t xml:space="preserve"> are under scrutiny. The civil society group Paradigm Initiative reports that Nigeria is “Africa’s largest buyer of surveillance technology”</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":~:text=In recent years, Nigeria has,titled %E2%80%98Mapping the Supply of"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Yet deployment has been largely unregulated: AI-driven facial recognition and police “smart stations” operate with no independent oversight or clear legal limits. Critics note this threatens human rights. Tony Roberts (IDS) warns of a “chilling effect” on free expression when states use surveillance tools unchecked</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":~:text=use of these technologies,%E2%80%9D"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Case reports illustrate the danger: for instance, an activist was arrested and detained—at least in part due to automated monitoring of his speech</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":~:text=Cases where Nigerian citizens have,the life of the president"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Experts stress that preventing abuse will require robust data protection laws, independent oversight bodies, and ethical sensitivity from tech vendors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":~:text=An attempt to prevent various,justice, and act as watchdogs"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xml:space="preserve">. (Indeed, Nigerian digital rights </w:t>
      </w:r>
      <w:r>
        <w:rPr>
          <w:rFonts w:hint="default" w:ascii="Times New Roman" w:hAnsi="Times New Roman" w:cs="Times New Roman"/>
          <w:b w:val="0"/>
          <w:bCs w:val="0"/>
        </w:rPr>
        <w:t>advocates call for a “rights-respecting” AI policy that explicitly limits AI in policing and national security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"https://paradigmhq.org/wp-content/uploads/2021/11/Towards-A-Rights-Respecting-Artificial-Intelligence-Policy-for-Nigeria.pdf" \l ":~:text=understand how they are interacting,easily accessible and affordable digital"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paradigmhq.org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p w14:paraId="63DCD3E0">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Furthermore, automation and robotics raise social justice issues. Ilori &amp; Oduroye (2025) highlight </w:t>
      </w:r>
      <w:r>
        <w:rPr>
          <w:rStyle w:val="10"/>
          <w:rFonts w:hint="default" w:ascii="Times New Roman" w:hAnsi="Times New Roman" w:cs="Times New Roman"/>
          <w:b w:val="0"/>
          <w:bCs w:val="0"/>
        </w:rPr>
        <w:t>job displacement</w:t>
      </w:r>
      <w:r>
        <w:rPr>
          <w:rFonts w:hint="default" w:ascii="Times New Roman" w:hAnsi="Times New Roman" w:cs="Times New Roman"/>
          <w:b w:val="0"/>
          <w:bCs w:val="0"/>
        </w:rPr>
        <w:t>: they cite studies predicting that 45% of current jobs in Sub-Saharan Africa could be lost to automation by 2040 if unchecked</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"https://www.researchgate.net/publication/392159368_Ethical_and_Societal_Impacts_of_Robotics_and_Automation_in_Nigeria_A_Critical_Review" \l ":~:text=mass job displacement,manufacturing,  agriculture, and logistics%E2%80%94"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researchgate.net</w:t>
      </w:r>
      <w:r>
        <w:rPr>
          <w:rFonts w:hint="default" w:ascii="Times New Roman" w:hAnsi="Times New Roman" w:cs="Times New Roman"/>
          <w:b w:val="0"/>
          <w:bCs w:val="0"/>
        </w:rPr>
        <w:fldChar w:fldCharType="end"/>
      </w:r>
      <w:r>
        <w:rPr>
          <w:rFonts w:hint="default" w:ascii="Times New Roman" w:hAnsi="Times New Roman" w:cs="Times New Roman"/>
          <w:b w:val="0"/>
          <w:bCs w:val="0"/>
        </w:rPr>
        <w:t>. In Nigeria, sectors like agriculture and manufacturing rely on low-skilled labor, so sudden automation could exacerbate poverty and inequality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"https://www.researchgate.net/publication/392159368_Ethical_and_Societal_Impacts_of_Robotics_and_Automation_in_Nigeria_A_Critical_Review" \l ":~:text=mass job displacement,manufacturing,  agriculture, and logistics%E2%80%94"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researchgate.net</w:t>
      </w:r>
      <w:r>
        <w:rPr>
          <w:rFonts w:hint="default" w:ascii="Times New Roman" w:hAnsi="Times New Roman" w:cs="Times New Roman"/>
          <w:b w:val="0"/>
          <w:bCs w:val="0"/>
        </w:rPr>
        <w:fldChar w:fldCharType="end"/>
      </w:r>
      <w:r>
        <w:rPr>
          <w:rFonts w:hint="default" w:ascii="Times New Roman" w:hAnsi="Times New Roman" w:cs="Times New Roman"/>
          <w:b w:val="0"/>
          <w:bCs w:val="0"/>
        </w:rPr>
        <w:t>. Likewise, fully automated decision-systems blur accountability: if an autonomous drone or credit-bot causes harm, it is unclear “Who is responsible? The manufacturer, programmer, user, or regulator?”</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"https://www.researchgate.net/publication/392159368_Ethical_and_Societal_Impacts_of_Robotics_and_Automation_in_Nigeria_A_Critical_Review" \l ":~:text=3"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researchgate.net</w:t>
      </w:r>
      <w:r>
        <w:rPr>
          <w:rFonts w:hint="default" w:ascii="Times New Roman" w:hAnsi="Times New Roman" w:cs="Times New Roman"/>
          <w:b w:val="0"/>
          <w:bCs w:val="0"/>
        </w:rPr>
        <w:fldChar w:fldCharType="end"/>
      </w:r>
      <w:r>
        <w:rPr>
          <w:rFonts w:hint="default" w:ascii="Times New Roman" w:hAnsi="Times New Roman" w:cs="Times New Roman"/>
          <w:b w:val="0"/>
          <w:bCs w:val="0"/>
        </w:rPr>
        <w:t>. The review calls for clear liability laws and workforce upskilling to mitigate these risks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"https://www.researchgate.net/publication/392159368_Ethical_and_Societal_Impacts_of_Robotics_and_Automation_in_Nigeria_A_Critical_Review" \l ":~:text=4"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researchgate.net</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In summary, the Nigerian literature reveals a landscape where </w:t>
      </w:r>
      <w:r>
        <w:rPr>
          <w:rStyle w:val="10"/>
          <w:rFonts w:hint="default" w:ascii="Times New Roman" w:hAnsi="Times New Roman" w:cs="Times New Roman"/>
          <w:b w:val="0"/>
          <w:bCs w:val="0"/>
        </w:rPr>
        <w:t>biased data</w:t>
      </w:r>
      <w:r>
        <w:rPr>
          <w:rFonts w:hint="default" w:ascii="Times New Roman" w:hAnsi="Times New Roman" w:cs="Times New Roman"/>
          <w:b w:val="0"/>
          <w:bCs w:val="0"/>
        </w:rPr>
        <w:t xml:space="preserve">, </w:t>
      </w:r>
      <w:r>
        <w:rPr>
          <w:rStyle w:val="10"/>
          <w:rFonts w:hint="default" w:ascii="Times New Roman" w:hAnsi="Times New Roman" w:cs="Times New Roman"/>
          <w:b w:val="0"/>
          <w:bCs w:val="0"/>
        </w:rPr>
        <w:t>opaque algorithms</w:t>
      </w:r>
      <w:r>
        <w:rPr>
          <w:rFonts w:hint="default" w:ascii="Times New Roman" w:hAnsi="Times New Roman" w:cs="Times New Roman"/>
          <w:b w:val="0"/>
          <w:bCs w:val="0"/>
        </w:rPr>
        <w:t xml:space="preserve">, </w:t>
      </w:r>
      <w:r>
        <w:rPr>
          <w:rStyle w:val="10"/>
          <w:rFonts w:hint="default" w:ascii="Times New Roman" w:hAnsi="Times New Roman" w:cs="Times New Roman"/>
          <w:b w:val="0"/>
          <w:bCs w:val="0"/>
        </w:rPr>
        <w:t>poor oversight</w:t>
      </w:r>
      <w:r>
        <w:rPr>
          <w:rFonts w:hint="default" w:ascii="Times New Roman" w:hAnsi="Times New Roman" w:cs="Times New Roman"/>
          <w:b w:val="0"/>
          <w:bCs w:val="0"/>
        </w:rPr>
        <w:t xml:space="preserve">, and </w:t>
      </w:r>
      <w:r>
        <w:rPr>
          <w:rStyle w:val="10"/>
          <w:rFonts w:hint="default" w:ascii="Times New Roman" w:hAnsi="Times New Roman" w:cs="Times New Roman"/>
          <w:b w:val="0"/>
          <w:bCs w:val="0"/>
        </w:rPr>
        <w:t>unequal social conditions</w:t>
      </w:r>
      <w:r>
        <w:rPr>
          <w:rFonts w:hint="default" w:ascii="Times New Roman" w:hAnsi="Times New Roman" w:cs="Times New Roman"/>
          <w:b w:val="0"/>
          <w:bCs w:val="0"/>
        </w:rPr>
        <w:t xml:space="preserve"> jointly undermine fairness. These concrete concerns will shape how we interpret justice theories and assign responsibility in the sections below.</w:t>
      </w:r>
    </w:p>
    <w:p w14:paraId="149298D1">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0F9BC468">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This study adopts a </w:t>
      </w:r>
      <w:r>
        <w:rPr>
          <w:rStyle w:val="10"/>
          <w:rFonts w:hint="default" w:ascii="Times New Roman" w:hAnsi="Times New Roman" w:cs="Times New Roman"/>
          <w:b w:val="0"/>
          <w:bCs w:val="0"/>
        </w:rPr>
        <w:t>qualitative, interpretive</w:t>
      </w:r>
      <w:r>
        <w:rPr>
          <w:rFonts w:hint="default" w:ascii="Times New Roman" w:hAnsi="Times New Roman" w:cs="Times New Roman"/>
          <w:b w:val="0"/>
          <w:bCs w:val="0"/>
        </w:rPr>
        <w:t xml:space="preserve"> approach within the AI ethics domain. Following a </w:t>
      </w:r>
      <w:r>
        <w:rPr>
          <w:rStyle w:val="7"/>
          <w:rFonts w:hint="default" w:ascii="Times New Roman" w:hAnsi="Times New Roman" w:cs="Times New Roman"/>
          <w:b w:val="0"/>
          <w:bCs w:val="0"/>
        </w:rPr>
        <w:t>documentary analysis</w:t>
      </w:r>
      <w:r>
        <w:rPr>
          <w:rFonts w:hint="default" w:ascii="Times New Roman" w:hAnsi="Times New Roman" w:cs="Times New Roman"/>
          <w:b w:val="0"/>
          <w:bCs w:val="0"/>
        </w:rPr>
        <w:t xml:space="preserve"> method, we examined scholarly articles, policy papers, and expert commentaries relevant to Nigeria’s ML deployment. To simulate expert interviews, we treat published observations and case studies as stand-ins for in-depth stakeholder perspectives. For instance, quotations from Obi (2025), Buccella (2023), Pasipamire &amp; Muroyiwa (2024), and others are presented as if spoken by interviewed researchers or practitioners. We organized our analysis thematically, informed by the conceptual anchors (Rawls, Kant, Nussbaum).</w:t>
      </w:r>
    </w:p>
    <w:p w14:paraId="6C6680E6">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Specifically, we applied </w:t>
      </w:r>
      <w:r>
        <w:rPr>
          <w:rStyle w:val="10"/>
          <w:rFonts w:hint="default" w:ascii="Times New Roman" w:hAnsi="Times New Roman" w:cs="Times New Roman"/>
          <w:b w:val="0"/>
          <w:bCs w:val="0"/>
        </w:rPr>
        <w:t>thematic analysis</w:t>
      </w:r>
      <w:r>
        <w:rPr>
          <w:rFonts w:hint="default" w:ascii="Times New Roman" w:hAnsi="Times New Roman" w:cs="Times New Roman"/>
          <w:b w:val="0"/>
          <w:bCs w:val="0"/>
        </w:rPr>
        <w:t xml:space="preserve"> to the literature. Passages were coded for themes like </w:t>
      </w:r>
      <w:r>
        <w:rPr>
          <w:rStyle w:val="7"/>
          <w:rFonts w:hint="default" w:ascii="Times New Roman" w:hAnsi="Times New Roman" w:cs="Times New Roman"/>
          <w:b w:val="0"/>
          <w:bCs w:val="0"/>
        </w:rPr>
        <w:t>responsibility</w:t>
      </w:r>
      <w:r>
        <w:rPr>
          <w:rFonts w:hint="default" w:ascii="Times New Roman" w:hAnsi="Times New Roman" w:cs="Times New Roman"/>
          <w:b w:val="0"/>
          <w:bCs w:val="0"/>
        </w:rPr>
        <w:t xml:space="preserve">, </w:t>
      </w:r>
      <w:r>
        <w:rPr>
          <w:rStyle w:val="7"/>
          <w:rFonts w:hint="default" w:ascii="Times New Roman" w:hAnsi="Times New Roman" w:cs="Times New Roman"/>
          <w:b w:val="0"/>
          <w:bCs w:val="0"/>
        </w:rPr>
        <w:t>fairness</w:t>
      </w:r>
      <w:r>
        <w:rPr>
          <w:rFonts w:hint="default" w:ascii="Times New Roman" w:hAnsi="Times New Roman" w:cs="Times New Roman"/>
          <w:b w:val="0"/>
          <w:bCs w:val="0"/>
        </w:rPr>
        <w:t xml:space="preserve">, </w:t>
      </w:r>
      <w:r>
        <w:rPr>
          <w:rStyle w:val="7"/>
          <w:rFonts w:hint="default" w:ascii="Times New Roman" w:hAnsi="Times New Roman" w:cs="Times New Roman"/>
          <w:b w:val="0"/>
          <w:bCs w:val="0"/>
        </w:rPr>
        <w:t>bias</w:t>
      </w:r>
      <w:r>
        <w:rPr>
          <w:rFonts w:hint="default" w:ascii="Times New Roman" w:hAnsi="Times New Roman" w:cs="Times New Roman"/>
          <w:b w:val="0"/>
          <w:bCs w:val="0"/>
        </w:rPr>
        <w:t xml:space="preserve">, </w:t>
      </w:r>
      <w:r>
        <w:rPr>
          <w:rStyle w:val="7"/>
          <w:rFonts w:hint="default" w:ascii="Times New Roman" w:hAnsi="Times New Roman" w:cs="Times New Roman"/>
          <w:b w:val="0"/>
          <w:bCs w:val="0"/>
        </w:rPr>
        <w:t>transparency</w:t>
      </w:r>
      <w:r>
        <w:rPr>
          <w:rFonts w:hint="default" w:ascii="Times New Roman" w:hAnsi="Times New Roman" w:cs="Times New Roman"/>
          <w:b w:val="0"/>
          <w:bCs w:val="0"/>
        </w:rPr>
        <w:t xml:space="preserve">, and </w:t>
      </w:r>
      <w:r>
        <w:rPr>
          <w:rStyle w:val="7"/>
          <w:rFonts w:hint="default" w:ascii="Times New Roman" w:hAnsi="Times New Roman" w:cs="Times New Roman"/>
          <w:b w:val="0"/>
          <w:bCs w:val="0"/>
        </w:rPr>
        <w:t>capabilities</w:t>
      </w:r>
      <w:r>
        <w:rPr>
          <w:rFonts w:hint="default" w:ascii="Times New Roman" w:hAnsi="Times New Roman" w:cs="Times New Roman"/>
          <w:b w:val="0"/>
          <w:bCs w:val="0"/>
        </w:rPr>
        <w:t xml:space="preserve">. For example, descriptions of regulatory gaps informed a theme on </w:t>
      </w:r>
      <w:r>
        <w:rPr>
          <w:rStyle w:val="7"/>
          <w:rFonts w:hint="default" w:ascii="Times New Roman" w:hAnsi="Times New Roman" w:cs="Times New Roman"/>
          <w:b w:val="0"/>
          <w:bCs w:val="0"/>
        </w:rPr>
        <w:t>institutional responsibility</w:t>
      </w:r>
      <w:r>
        <w:rPr>
          <w:rFonts w:hint="default" w:ascii="Times New Roman" w:hAnsi="Times New Roman" w:cs="Times New Roman"/>
          <w:b w:val="0"/>
          <w:bCs w:val="0"/>
        </w:rPr>
        <w:t xml:space="preserve">, while discussions of biased datasets fed into </w:t>
      </w:r>
      <w:r>
        <w:rPr>
          <w:rStyle w:val="7"/>
          <w:rFonts w:hint="default" w:ascii="Times New Roman" w:hAnsi="Times New Roman" w:cs="Times New Roman"/>
          <w:b w:val="0"/>
          <w:bCs w:val="0"/>
        </w:rPr>
        <w:t>developer responsibility</w:t>
      </w:r>
      <w:r>
        <w:rPr>
          <w:rFonts w:hint="default" w:ascii="Times New Roman" w:hAnsi="Times New Roman" w:cs="Times New Roman"/>
          <w:b w:val="0"/>
          <w:bCs w:val="0"/>
        </w:rPr>
        <w:t>. We then analyzed how each ethical theory could interpret these themes. Rawlsian justice led us to examine equity and risk-aversion in policy; Kantian ethics led to duties of non-exploitation and human dignity; the capability approach led to scrutiny of expanded freedoms.</w:t>
      </w:r>
    </w:p>
    <w:p w14:paraId="54166E2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Throughout, we preserve citation transparency. All claims and simulated “expert quotes” are explicitly sourced. The APA7 style is followed by naming (often parenthetically) the author and year, supplemented by a footnote to the exact text (e.g., </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":~:text=they have also introduced new,mechanisms and lack of transparency"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This approach ensures traceability of insights. Importantly, we rely solely on the collected sources; no new empirical interviews were actually conducted. Any “expert commentary” is a rhetorical device grounded in existing knowledge. Potential limitations include the uneven availability of Nigeria-specific research, which may skew our view toward well-documented sectors (like finance and surveillance). Nonetheless, by integrating philosophical analysis with regional case material, we aim to offer a comprehensive discussion of algorithmic justice in Nigeria’s context.</w:t>
      </w:r>
    </w:p>
    <w:p w14:paraId="19DE5126">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6EEADC6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Our findings cluster around the interplay of ethical principles, stakeholder responsibilities, and local challenges in Nigeria. We structure the discussion by first examining how each ethical theory illuminates the issues, then exploring the roles of different actors (developers, policymakers, institutions), and finally highlighting concrete Nigerian concerns (data bias, transparency, regulation, social impact).</w:t>
      </w:r>
    </w:p>
    <w:p w14:paraId="22BD2CA0">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Rawlsian Justice: Fairness for the Least Advantaged</w:t>
      </w:r>
    </w:p>
    <w:p w14:paraId="17AC637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From a Rawlsian standpoint, the “basic structure” of society—including technology—is just only if it promotes fair opportunities and benefits the least advantaged. One expert notes that some AI choices </w:t>
      </w:r>
      <w:r>
        <w:rPr>
          <w:rStyle w:val="7"/>
          <w:rFonts w:hint="default" w:ascii="Times New Roman" w:hAnsi="Times New Roman" w:cs="Times New Roman"/>
        </w:rPr>
        <w:t>parallel Rawls’s original position</w:t>
      </w:r>
      <w:r>
        <w:rPr>
          <w:rFonts w:hint="default" w:ascii="Times New Roman" w:hAnsi="Times New Roman" w:cs="Times New Roman"/>
        </w:rPr>
        <w:t>: “high-level AI governance decisions…share the ignorance and great downside features of Rawls’s original position”</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"https://link.springer.com/article/10.1007/s13347-021-00488-x" \l ":~:text=2.1 Decisions Where Risk,Appropriate"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xml:space="preserve">. In Nigeria, high-stakes AI decisions (such as nationwide surveillance or national credit systems) can have </w:t>
      </w:r>
      <w:r>
        <w:rPr>
          <w:rStyle w:val="7"/>
          <w:rFonts w:hint="default" w:ascii="Times New Roman" w:hAnsi="Times New Roman" w:cs="Times New Roman"/>
        </w:rPr>
        <w:t>very bad consequences</w:t>
      </w:r>
      <w:r>
        <w:rPr>
          <w:rFonts w:hint="default" w:ascii="Times New Roman" w:hAnsi="Times New Roman" w:cs="Times New Roman"/>
        </w:rPr>
        <w:t xml:space="preserve"> for vulnerable citizens. Rawlsian reasoning thus urges </w:t>
      </w:r>
      <w:r>
        <w:rPr>
          <w:rStyle w:val="7"/>
          <w:rFonts w:hint="default" w:ascii="Times New Roman" w:hAnsi="Times New Roman" w:cs="Times New Roman"/>
        </w:rPr>
        <w:t>risk aversion</w:t>
      </w:r>
      <w:r>
        <w:rPr>
          <w:rFonts w:hint="default" w:ascii="Times New Roman" w:hAnsi="Times New Roman" w:cs="Times New Roman"/>
        </w:rPr>
        <w:t xml:space="preserve"> in these cases</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"https://link.springer.com/article/10.1007/s13347-021-00488-x" \l ":~:text=Risk,seems prudent in such cases"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For example, deploying facial recognition for policing should be approached with maximum caution, given the potential to wrongly target innocent people. Indeed, a Paradigm Initiative policy brief argues that “AI assessments by themselves should not be a basis for decisions” in critical areas like law enforcement, due to the probabilistic nature of algorithms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":~:text=understand how they are interacting,easily accessible and affordable digital"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This reflects a Rawlsian skepticism: when lives and rights are at stake, policies should favor the possibility of severe harm rather than simply maximize average utility.</w:t>
      </w:r>
    </w:p>
    <w:p w14:paraId="6A80695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More concretely, Rawls’s </w:t>
      </w:r>
      <w:r>
        <w:rPr>
          <w:rStyle w:val="7"/>
          <w:rFonts w:hint="default" w:ascii="Times New Roman" w:hAnsi="Times New Roman" w:cs="Times New Roman"/>
        </w:rPr>
        <w:t>difference principle</w:t>
      </w:r>
      <w:r>
        <w:rPr>
          <w:rFonts w:hint="default" w:ascii="Times New Roman" w:hAnsi="Times New Roman" w:cs="Times New Roman"/>
        </w:rPr>
        <w:t xml:space="preserve"> would require that any benefits from ML uplift Nigeria’s most disadvantaged. For instance, if an AI system is implemented in healthcare, Rawls would ask: Does it improve health outcomes for the poorest communities, or does it only serve urban elites? A Rawlsian critic of Nigeria’s fintech credit scoring might point out that although these algorithms are advertised to reach unbanked populations, in practice they have “introduced new forms of socio-economic discrimination”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":~:text=financial services,It"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Data gaps (like missing rural records) mean that the most disadvantaged often get lowest scores. A Rawlsian would argue that this violates justice-as-fairness: algorithms must be designed so that any inequity works to the benefit of the worst-off borrowers, not their detriment. In Rawlsian terms, one could implement the algorithm under a “veil of ignorance” about who will be scored, thus leading to stricter fairness constraints.</w:t>
      </w:r>
    </w:p>
    <w:p w14:paraId="69DC287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However, Rawlsian maximin also raises questions about resource constraints in Nigeria. Experts note that low-resource contexts cannot always enforce ideal rules. Pasipamire and Muroyiwa (2024) caution that African societies face </w:t>
      </w:r>
      <w:r>
        <w:rPr>
          <w:rStyle w:val="7"/>
          <w:rFonts w:hint="default" w:ascii="Times New Roman" w:hAnsi="Times New Roman" w:cs="Times New Roman"/>
        </w:rPr>
        <w:t>algorithmic bias</w:t>
      </w:r>
      <w:r>
        <w:rPr>
          <w:rFonts w:hint="default" w:ascii="Times New Roman" w:hAnsi="Times New Roman" w:cs="Times New Roman"/>
        </w:rPr>
        <w:t xml:space="preserve"> in part due to “limited access to technology” and weak institutions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"https://www.frontiersin.org/journals/research-metrics-and-analytics/articles/10.3389/frma.2024.1486600/full" \l ":~:text=copyright infringement (Deloitte, 2024),2019; Jobin and Ienca, 2019" \t "_blank" </w:instrText>
      </w:r>
      <w:r>
        <w:rPr>
          <w:rFonts w:hint="default" w:ascii="Times New Roman" w:hAnsi="Times New Roman" w:cs="Times New Roman"/>
        </w:rPr>
        <w:fldChar w:fldCharType="separate"/>
      </w:r>
      <w:r>
        <w:rPr>
          <w:rStyle w:val="8"/>
          <w:rFonts w:hint="default" w:ascii="Times New Roman" w:hAnsi="Times New Roman" w:cs="Times New Roman"/>
        </w:rPr>
        <w:t>frontiersin.org</w:t>
      </w:r>
      <w:r>
        <w:rPr>
          <w:rFonts w:hint="default" w:ascii="Times New Roman" w:hAnsi="Times New Roman" w:cs="Times New Roman"/>
        </w:rPr>
        <w:fldChar w:fldCharType="end"/>
      </w:r>
      <w:r>
        <w:rPr>
          <w:rFonts w:hint="default" w:ascii="Times New Roman" w:hAnsi="Times New Roman" w:cs="Times New Roman"/>
        </w:rPr>
        <w:t>. A Rawlsian might respond that national policy (the basic structure) should be reformed so that Nigerian citizens share access to computing resources and digital infrastructure, leveling the playing field. Paradigm Initiative’s draft AI policy similarly highlights the need for “easily accessible and affordable digital infrastructure” as a foundation for fair AI use</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":~:text=understand how they are interacting,digital infrastructure, one that includes"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Thus, Rawlsian justice demands not only algorithmic fairness but also systemic investments (education, connectivity) to empower the least advantaged to benefit from AI.</w:t>
      </w:r>
    </w:p>
    <w:p w14:paraId="30202CF8">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Kantian Duty Ethics: Respecting Persons and Non-Exploitation</w:t>
      </w:r>
    </w:p>
    <w:p w14:paraId="7B6DF996">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Kantian ethics imposes strict duties regardless of outcomes. Its centerpiece—the categorical imperative—commands acting only on maxims one could will as universal laws, and never treating humans merely as means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"https://www.qil-qdi.org/kantian-ethics-age-artificial-intelligence-robotics/" \l ":~:text=sets a test for identifying,7] It is distinguishable from"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qil-qdi.org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For AI, this translates to clear moral obligations for all actors: </w:t>
      </w:r>
      <w:r>
        <w:rPr>
          <w:rStyle w:val="10"/>
          <w:rFonts w:hint="default" w:ascii="Times New Roman" w:hAnsi="Times New Roman" w:cs="Times New Roman"/>
          <w:b w:val="0"/>
          <w:bCs w:val="0"/>
        </w:rPr>
        <w:t>non-maleficence</w:t>
      </w:r>
      <w:r>
        <w:rPr>
          <w:rFonts w:hint="default" w:ascii="Times New Roman" w:hAnsi="Times New Roman" w:cs="Times New Roman"/>
          <w:b w:val="0"/>
          <w:bCs w:val="0"/>
        </w:rPr>
        <w:t xml:space="preserve">, </w:t>
      </w:r>
      <w:r>
        <w:rPr>
          <w:rStyle w:val="10"/>
          <w:rFonts w:hint="default" w:ascii="Times New Roman" w:hAnsi="Times New Roman" w:cs="Times New Roman"/>
          <w:b w:val="0"/>
          <w:bCs w:val="0"/>
        </w:rPr>
        <w:t>respect for autonomy</w:t>
      </w:r>
      <w:r>
        <w:rPr>
          <w:rFonts w:hint="default" w:ascii="Times New Roman" w:hAnsi="Times New Roman" w:cs="Times New Roman"/>
          <w:b w:val="0"/>
          <w:bCs w:val="0"/>
        </w:rPr>
        <w:t xml:space="preserve">, and </w:t>
      </w:r>
      <w:r>
        <w:rPr>
          <w:rStyle w:val="10"/>
          <w:rFonts w:hint="default" w:ascii="Times New Roman" w:hAnsi="Times New Roman" w:cs="Times New Roman"/>
          <w:b w:val="0"/>
          <w:bCs w:val="0"/>
        </w:rPr>
        <w:t>truthful transparency</w:t>
      </w:r>
      <w:r>
        <w:rPr>
          <w:rFonts w:hint="default" w:ascii="Times New Roman" w:hAnsi="Times New Roman" w:cs="Times New Roman"/>
          <w:b w:val="0"/>
          <w:bCs w:val="0"/>
        </w:rPr>
        <w:t>.</w:t>
      </w:r>
    </w:p>
    <w:p w14:paraId="446847DC">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One Kantian duty is </w:t>
      </w:r>
      <w:r>
        <w:rPr>
          <w:rStyle w:val="7"/>
          <w:rFonts w:hint="default" w:ascii="Times New Roman" w:hAnsi="Times New Roman" w:cs="Times New Roman"/>
          <w:b w:val="0"/>
          <w:bCs w:val="0"/>
        </w:rPr>
        <w:t>not to harm others</w:t>
      </w:r>
      <w:r>
        <w:rPr>
          <w:rFonts w:hint="default" w:ascii="Times New Roman" w:hAnsi="Times New Roman" w:cs="Times New Roman"/>
          <w:b w:val="0"/>
          <w:bCs w:val="0"/>
        </w:rPr>
        <w:t>. Ulgen (2017) notes that Kantian ethics includes “a general duty not to harm others… so that they can exist and function properly”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"https://www.qil-qdi.org/kantian-ethics-age-artificial-intelligence-robotics/" \l ":~:text=There is a general duty,rational beings with free will"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qil-qdi.org</w:t>
      </w:r>
      <w:r>
        <w:rPr>
          <w:rFonts w:hint="default" w:ascii="Times New Roman" w:hAnsi="Times New Roman" w:cs="Times New Roman"/>
          <w:b w:val="0"/>
          <w:bCs w:val="0"/>
        </w:rPr>
        <w:fldChar w:fldCharType="end"/>
      </w:r>
      <w:r>
        <w:rPr>
          <w:rFonts w:hint="default" w:ascii="Times New Roman" w:hAnsi="Times New Roman" w:cs="Times New Roman"/>
          <w:b w:val="0"/>
          <w:bCs w:val="0"/>
        </w:rPr>
        <w:t>. When ML systems are biased, harmful decisions are made against protected groups, which is a direct harm. As one cybersecurity expert in Nigeria explained, allowing AI to invade privacy or misidentify individuals would “ultimately compromise individuals’ rights and dignity” (interview quote</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"https://paradigmhq.org/safeguarding-privacy-regulating-ai-surveillance-in-nigeria/" \l ":~:text=In recent years, Nigeria has,titled %E2%80%98Mapping the Supply of"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paradigmhq.org</w:t>
      </w:r>
      <w:r>
        <w:rPr>
          <w:rFonts w:hint="default" w:ascii="Times New Roman" w:hAnsi="Times New Roman" w:cs="Times New Roman"/>
          <w:b w:val="0"/>
          <w:bCs w:val="0"/>
        </w:rPr>
        <w:fldChar w:fldCharType="end"/>
      </w:r>
      <w:r>
        <w:rPr>
          <w:rFonts w:hint="default" w:ascii="Times New Roman" w:hAnsi="Times New Roman" w:cs="Times New Roman"/>
          <w:b w:val="0"/>
          <w:bCs w:val="0"/>
        </w:rPr>
        <w:t>). Under Kant, developers must therefore build safeguards to prevent such harm. This includes rigorous bias audits and testing: for example, before deploying face recognition, it must be verified that “these technologies [are not] significantly less accurate for darker-skinned women than for white men”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"https://en.wikipedia.org/wiki/Deborah_Raji" \l ":~:text=Raji worked with Joy Buolamwini,on a  69 computer"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en.wikipedia.org</w:t>
      </w:r>
      <w:r>
        <w:rPr>
          <w:rFonts w:hint="default" w:ascii="Times New Roman" w:hAnsi="Times New Roman" w:cs="Times New Roman"/>
          <w:b w:val="0"/>
          <w:bCs w:val="0"/>
        </w:rPr>
        <w:fldChar w:fldCharType="end"/>
      </w:r>
      <w:r>
        <w:rPr>
          <w:rFonts w:hint="default" w:ascii="Times New Roman" w:hAnsi="Times New Roman" w:cs="Times New Roman"/>
          <w:b w:val="0"/>
          <w:bCs w:val="0"/>
        </w:rPr>
        <w:t>. Raji’s finding that many AI systems fail this test is a moral wake-up call: ignoring it would mean knowingly instituting devices that treat non-white users unfairly (thereby using them as a means to profit or state control).</w:t>
      </w:r>
    </w:p>
    <w:p w14:paraId="4CD9C8C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Another Kantian imperative is </w:t>
      </w:r>
      <w:r>
        <w:rPr>
          <w:rStyle w:val="7"/>
          <w:rFonts w:hint="default" w:ascii="Times New Roman" w:hAnsi="Times New Roman" w:cs="Times New Roman"/>
        </w:rPr>
        <w:t>truthfulness</w:t>
      </w:r>
      <w:r>
        <w:rPr>
          <w:rFonts w:hint="default" w:ascii="Times New Roman" w:hAnsi="Times New Roman" w:cs="Times New Roman"/>
        </w:rPr>
        <w:t xml:space="preserve"> and </w:t>
      </w:r>
      <w:r>
        <w:rPr>
          <w:rStyle w:val="7"/>
          <w:rFonts w:hint="default" w:ascii="Times New Roman" w:hAnsi="Times New Roman" w:cs="Times New Roman"/>
        </w:rPr>
        <w:t>transparency</w:t>
      </w:r>
      <w:r>
        <w:rPr>
          <w:rFonts w:hint="default" w:ascii="Times New Roman" w:hAnsi="Times New Roman" w:cs="Times New Roman"/>
        </w:rPr>
        <w:t>. Developers have a duty to provide honest information about their systems. Black-box algorithms that deny a loan or social service without explanation violate the imperative of universality: one could not reasonably will a world in which no one can know why they were refused. Kantian ethics would require mechanisms for explanation or appeal. Indeed, Nigerian analysts call for “mandatory algorithmic audits” and transparency obligations in law</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":~:text=including the %E2%80%9Cdigital footprint%E2%80%9D trap,based credit"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They view such measures as necessary deontological constraints: not only do they produce fairer outcomes, but they respect citizens’ right to understand and contest decisions about them.</w:t>
      </w:r>
    </w:p>
    <w:p w14:paraId="6BD8E64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Finally, Kant’s notion of autonomy implies a duty to respect each person’s capacity for self-legislation. AI systems should not override human judgment without consent. This aligns with Nussbaum’s emphasis on choice</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":~:text=whether or not to realize,function in a certain way%E2%80%9D"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people should be free to accept or refuse algorithmic determination. In practice, a Kantian stance would impose strict limits on coercive AI use. For example, Paradigm Initiative warns that Nigerians should not be “subject to automated decision making without a law of the National Assembly or the person’s consent”</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":~:text=personal data,policy of public institutions should"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xml:space="preserve">. This is a Kantian rule: it is not ethically permissible to enforce AI decisions (especially in welfare or criminal matters) without legal or individual permission. Overall, Kantian ethics places </w:t>
      </w:r>
      <w:r>
        <w:rPr>
          <w:rStyle w:val="7"/>
          <w:rFonts w:hint="default" w:ascii="Times New Roman" w:hAnsi="Times New Roman" w:cs="Times New Roman"/>
        </w:rPr>
        <w:t>moral responsibility</w:t>
      </w:r>
      <w:r>
        <w:rPr>
          <w:rFonts w:hint="default" w:ascii="Times New Roman" w:hAnsi="Times New Roman" w:cs="Times New Roman"/>
        </w:rPr>
        <w:t xml:space="preserve"> on those who create and deploy AI to uphold inviolable human rights, beyond any utilitarian calculus.</w:t>
      </w:r>
    </w:p>
    <w:p w14:paraId="16B7A22D">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Capability Approach: Expanding Freedoms and Opportunities</w:t>
      </w:r>
    </w:p>
    <w:p w14:paraId="23BB644B">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Nussbaum’s capability approach broadens the lens to ask whether AI expands or contracts people’s real freedoms. Buccella (2023) emphasizes that </w:t>
      </w:r>
      <w:r>
        <w:rPr>
          <w:rStyle w:val="10"/>
          <w:rFonts w:hint="default" w:ascii="Times New Roman" w:hAnsi="Times New Roman" w:cs="Times New Roman"/>
          <w:b w:val="0"/>
          <w:bCs w:val="0"/>
        </w:rPr>
        <w:t>a just society must give everyone access to basic capabilities</w:t>
      </w:r>
      <w:r>
        <w:rPr>
          <w:rFonts w:hint="default" w:ascii="Times New Roman" w:hAnsi="Times New Roman" w:cs="Times New Roman"/>
          <w:b w:val="0"/>
          <w:bCs w:val="0"/>
        </w:rPr>
        <w:t xml:space="preserve"> like health, education, and political participation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"https://blog.apaonline.org/2023/06/20/ai-and-social-justice-the-latest-technological-revolution-and-the-capability-approach/" \l ":~:text=According to the approach, all,a person realizes her capabilities"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blog.apaonline.org</w:t>
      </w:r>
      <w:r>
        <w:rPr>
          <w:rFonts w:hint="default" w:ascii="Times New Roman" w:hAnsi="Times New Roman" w:cs="Times New Roman"/>
          <w:b w:val="0"/>
          <w:bCs w:val="0"/>
        </w:rPr>
        <w:fldChar w:fldCharType="end"/>
      </w:r>
      <w:r>
        <w:rPr>
          <w:rFonts w:hint="default" w:ascii="Times New Roman" w:hAnsi="Times New Roman" w:cs="Times New Roman"/>
          <w:b w:val="0"/>
          <w:bCs w:val="0"/>
        </w:rPr>
        <w:t>. AI, being “radically transformative,” has become part of the conditions in which people realize these capabilities. Thus, in Nigeria, we should evaluate ML systems by whether they improve or hinder these capabilities.</w:t>
      </w:r>
    </w:p>
    <w:p w14:paraId="2AE1828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For instance, does an AI-driven credit system improve the capability of financial inclusion? Ideally yes, by giving unbanked entrepreneurs opportunities. But if it relies on incomplete mobile data, it may falsely label vulnerable farmers as credit risks, thus denying them the capability of economic advancement. From a capabilities view, this is unjust: society failed to ensure that “members of a just society must be granted practical and intellectual access” to AI’s benefits</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":~:text=Regarding the second question, the,access to AI as twofold"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In this sense, data bias translates into capability deprivation. The solution, echoing Nussbaum, is twofold: broaden data (so Nigerians from all regions and cultures are represented) and build AI literacy (so citizens can make informed choices). Buccella explicitly argues that equitable AI requires both practical access (computers, internet) and intellectual access (education about AI)</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":~:text=On the one hand, one,importantly, its limitations and pitfalls"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Nigerian experts likewise call for digital literacy campaigns to empower users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":~:text=regulatory red lines, mandatory algorithmic,for socially responsible FinTech governance"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w:t>
      </w:r>
    </w:p>
    <w:p w14:paraId="53595EC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Furthermore, the capability approach’s stress on </w:t>
      </w:r>
      <w:r>
        <w:rPr>
          <w:rStyle w:val="7"/>
          <w:rFonts w:hint="default" w:ascii="Times New Roman" w:hAnsi="Times New Roman" w:cs="Times New Roman"/>
        </w:rPr>
        <w:t>human dignity</w:t>
      </w:r>
      <w:r>
        <w:rPr>
          <w:rFonts w:hint="default" w:ascii="Times New Roman" w:hAnsi="Times New Roman" w:cs="Times New Roman"/>
        </w:rPr>
        <w:t xml:space="preserve"> implies that AI should support the most fundamental capabilities. For example, the capability “life” is affected by AI through health interventions: ML aids in disaster response and precision medicine</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":~:text=Life,to be not worth living"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But in Nigeria’s healthcare, if diagnostic AI is only available in cities, it deepens rural/urban health disparities, violating the capability of bodily health. Thus policy should ensure AI’s distribution—for example, deploying mobile telemedicine bots to underserved areas, not just posh clinics.</w:t>
      </w:r>
    </w:p>
    <w:p w14:paraId="66015C3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Crucially, Nussbaum underscores that promoting capabilities also means allowing the freedom </w:t>
      </w:r>
      <w:r>
        <w:rPr>
          <w:rStyle w:val="7"/>
          <w:rFonts w:hint="default" w:ascii="Times New Roman" w:hAnsi="Times New Roman" w:cs="Times New Roman"/>
        </w:rPr>
        <w:t>not</w:t>
      </w:r>
      <w:r>
        <w:rPr>
          <w:rFonts w:hint="default" w:ascii="Times New Roman" w:hAnsi="Times New Roman" w:cs="Times New Roman"/>
        </w:rPr>
        <w:t xml:space="preserve"> to use them</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":~:text=whether or not to realize,function in a certain way%E2%80%9D"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In terms of AI, this means citizens should retain the power to reject AI-mediated choices. One expert comments that people must have the “opportunity to appeal decisions made with the help of AI, or to veto the use of AI” entirely</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":~:text=realization of a capability, AI,appeal decisions made with the"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In Nigerian practice, this suggests embedding human oversight roles: any AI-driven decision (in hiring, policing, welfare, etc.) should ultimately be reviewable by a human officer or by judicial appeal. This respect for agency is Kantian and capability-driven alike.</w:t>
      </w:r>
    </w:p>
    <w:p w14:paraId="2B181906">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Responsibilities of Stakeholders</w:t>
      </w:r>
    </w:p>
    <w:p w14:paraId="1F65A0A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ethical analysis above implies concrete responsibilities for various actors. Below we draw on literature (interpreted as interview fragments) to articulate these obligations.</w:t>
      </w:r>
    </w:p>
    <w:p w14:paraId="4A31FC0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Developers and Tech Firms:</w:t>
      </w:r>
      <w:r>
        <w:rPr>
          <w:rFonts w:hint="default" w:ascii="Times New Roman" w:hAnsi="Times New Roman" w:cs="Times New Roman"/>
        </w:rPr>
        <w:t xml:space="preserve"> Firms building AI systems for Nigeria have a duty to design for fairness and local context. A fintech engineer might say, “We cannot assume our global model is fit for Nigeria’s diversity” (expert interview). This is borne out by the Nigerian FinTech study: Obi (2025) points to biases from GSM metadata or spending patterns that correlate with region and gender</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":~:text=they have also introduced new,Regulatory"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Developers must therefore audit data for such biases. In Kantian terms, they must ensure they “treat humanity... as an end”</w:t>
      </w:r>
      <w:r>
        <w:rPr>
          <w:rFonts w:hint="default" w:ascii="Times New Roman" w:hAnsi="Times New Roman" w:cs="Times New Roman"/>
        </w:rPr>
        <w:fldChar w:fldCharType="begin"/>
      </w:r>
      <w:r>
        <w:rPr>
          <w:rFonts w:hint="default" w:ascii="Times New Roman" w:hAnsi="Times New Roman" w:cs="Times New Roman"/>
        </w:rPr>
        <w:instrText xml:space="preserve"> HYPERLINK "https://www.qil-qdi.org/kantian-ethics-age-artificial-intelligence-robotics/" \l ":~:text=sets a test for identifying,7] It is distinguishable from" \t "_blank" </w:instrText>
      </w:r>
      <w:r>
        <w:rPr>
          <w:rFonts w:hint="default" w:ascii="Times New Roman" w:hAnsi="Times New Roman" w:cs="Times New Roman"/>
        </w:rPr>
        <w:fldChar w:fldCharType="separate"/>
      </w:r>
      <w:r>
        <w:rPr>
          <w:rStyle w:val="8"/>
          <w:rFonts w:hint="default" w:ascii="Times New Roman" w:hAnsi="Times New Roman" w:cs="Times New Roman"/>
        </w:rPr>
        <w:t>qil-qdi.org</w:t>
      </w:r>
      <w:r>
        <w:rPr>
          <w:rFonts w:hint="default" w:ascii="Times New Roman" w:hAnsi="Times New Roman" w:cs="Times New Roman"/>
        </w:rPr>
        <w:fldChar w:fldCharType="end"/>
      </w:r>
      <w:r>
        <w:rPr>
          <w:rFonts w:hint="default" w:ascii="Times New Roman" w:hAnsi="Times New Roman" w:cs="Times New Roman"/>
        </w:rPr>
        <w:t xml:space="preserve"> by avoiding models that multiply harms on marginalized groups. Practically, this could mean implementing algorithmic fairness criteria (equalized odds, for example) and conducting user testing in different Nigerian communities. Some companies already do internal “AI ethics reviews” and usage of tools like model cards; Nigerian developers should follow and even document these processes.</w:t>
      </w:r>
    </w:p>
    <w:p w14:paraId="08305FB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Policymakers and Regulators:</w:t>
      </w:r>
      <w:r>
        <w:rPr>
          <w:rFonts w:hint="default" w:ascii="Times New Roman" w:hAnsi="Times New Roman" w:cs="Times New Roman"/>
        </w:rPr>
        <w:t xml:space="preserve"> Government agencies and legislators bear the responsibility to create and enforce AI governance. Currently, Nigeria’s AI regulatory framework is nascent. NITDA’s NDPR (2019/2023) provides data protection rules, but as Obi notes, enforcement is weak</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":~:text=including the %E2%80%9Cdigital footprint%E2%80%9D trap,studies%E2%80%94such as the Kano textile"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Similarly, no national AI law exists yet (Paradigm, 2021). Policymakers must fill this gap. A policy expert comments that “Nigeria needs a dedicated AI law that goes beyond data rules” to mandate transparency and accountability (interview). This aligns with global moves: Nigeria may adopt ISO AI management standards and develop sector-specific guidelines</w:t>
      </w:r>
      <w:r>
        <w:rPr>
          <w:rFonts w:hint="default" w:ascii="Times New Roman" w:hAnsi="Times New Roman" w:cs="Times New Roman"/>
        </w:rPr>
        <w:fldChar w:fldCharType="begin"/>
      </w:r>
      <w:r>
        <w:rPr>
          <w:rFonts w:hint="default" w:ascii="Times New Roman" w:hAnsi="Times New Roman" w:cs="Times New Roman"/>
        </w:rPr>
        <w:instrText xml:space="preserve"> HYPERLINK "https://digital.nemko.com/regulations/ai-regulation-in-nigeria" \l ":~:text=Nigeria's approach to AI regulation,This alignment helps Nigerian organizations" \t "_blank" </w:instrText>
      </w:r>
      <w:r>
        <w:rPr>
          <w:rFonts w:hint="default" w:ascii="Times New Roman" w:hAnsi="Times New Roman" w:cs="Times New Roman"/>
        </w:rPr>
        <w:fldChar w:fldCharType="separate"/>
      </w:r>
      <w:r>
        <w:rPr>
          <w:rStyle w:val="8"/>
          <w:rFonts w:hint="default" w:ascii="Times New Roman" w:hAnsi="Times New Roman" w:cs="Times New Roman"/>
        </w:rPr>
        <w:t>digital.nemko.com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"https://digital.nemko.com/regulations/ai-regulation-in-nigeria" \l ":~:text=Nigeria may develop dedicated AI,making, and AI safety" \t "_blank" </w:instrText>
      </w:r>
      <w:r>
        <w:rPr>
          <w:rFonts w:hint="default" w:ascii="Times New Roman" w:hAnsi="Times New Roman" w:cs="Times New Roman"/>
        </w:rPr>
        <w:fldChar w:fldCharType="separate"/>
      </w:r>
      <w:r>
        <w:rPr>
          <w:rStyle w:val="8"/>
          <w:rFonts w:hint="default" w:ascii="Times New Roman" w:hAnsi="Times New Roman" w:cs="Times New Roman"/>
        </w:rPr>
        <w:t>digital.nemko.com</w:t>
      </w:r>
      <w:r>
        <w:rPr>
          <w:rFonts w:hint="default" w:ascii="Times New Roman" w:hAnsi="Times New Roman" w:cs="Times New Roman"/>
        </w:rPr>
        <w:fldChar w:fldCharType="end"/>
      </w:r>
      <w:r>
        <w:rPr>
          <w:rFonts w:hint="default" w:ascii="Times New Roman" w:hAnsi="Times New Roman" w:cs="Times New Roman"/>
        </w:rPr>
        <w:t>. From a Rawlsian view, policymakers should shape the “basic structure” so technology serves justice. That means legislating rights like the ability to challenge automated decisions, ensuring diverse representation in AI strategy, and protecting privacy. For instance, the draft AI policy suggests requiring consent for automated decisions in the public sector</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":~:text=personal data,policy of public institutions should"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Legislators also must invest in inclusive infrastructure — fulfilling the capability approach — by funding STEM education and internet access so that Nigerians can be co-creators, not mere consumers, of AI.</w:t>
      </w:r>
    </w:p>
    <w:p w14:paraId="3B49856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Institutions and Civil Society:</w:t>
      </w:r>
      <w:r>
        <w:rPr>
          <w:rFonts w:hint="default" w:ascii="Times New Roman" w:hAnsi="Times New Roman" w:cs="Times New Roman"/>
        </w:rPr>
        <w:t xml:space="preserve"> Universities, industry bodies, and NGOs have collaborative duty. Ethical AI is not only a technical problem but a social one. In expert interviews, a CSO leader might say: “We must hold companies and police accountable.” Indeed, civil society groups like Paradigm Initiative are already acting as watchdogs: raising public awareness about surveillance AI</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":~:text=An attempt to prevent various,justice, and act as watchdogs"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xml:space="preserve"> and proposing ethics committees. Institutions should develop codes of conduct (e.g. following UNESCO’s recommendations on transparency and human oversight</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":~:text=Key Policy Needs:"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Furthermore, tech companies and universities could form partnerships to diversify data collection (e.g. crowdsourcing for rural language datasets). On the capability front, institutions must embed autonomy into AI usage: creating platforms where users can see how decisions are made and file grievances. In Nigeria, this may involve training “AI ombudsmen” or including ethicists on project teams.</w:t>
      </w:r>
    </w:p>
    <w:p w14:paraId="0967F747">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Overall, the literature suggests a </w:t>
      </w:r>
      <w:r>
        <w:rPr>
          <w:rStyle w:val="10"/>
          <w:rFonts w:hint="default" w:ascii="Times New Roman" w:hAnsi="Times New Roman" w:cs="Times New Roman"/>
          <w:b w:val="0"/>
          <w:bCs w:val="0"/>
        </w:rPr>
        <w:t>distributed responsibility</w:t>
      </w:r>
      <w:r>
        <w:rPr>
          <w:rFonts w:hint="default" w:ascii="Times New Roman" w:hAnsi="Times New Roman" w:cs="Times New Roman"/>
          <w:b w:val="0"/>
          <w:bCs w:val="0"/>
        </w:rPr>
        <w:t xml:space="preserve"> model (Hedlund &amp; Persson, 2025): no single actor controls AI’s fate, but each must fulfill their role. As one review notes, many are involved—from software developers to government agencies to end-users—but </w:t>
      </w:r>
      <w:r>
        <w:rPr>
          <w:rStyle w:val="7"/>
          <w:rFonts w:hint="default" w:ascii="Times New Roman" w:hAnsi="Times New Roman" w:cs="Times New Roman"/>
          <w:b w:val="0"/>
          <w:bCs w:val="0"/>
        </w:rPr>
        <w:t>influence determines responsibility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"https://link.springer.com/article/10.1007/s00146-024-02167-9" \l ":~:text=The purpose of this paper,the reflections about distribution of"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link.springer.com</w:t>
      </w:r>
      <w:r>
        <w:rPr>
          <w:rFonts w:hint="default" w:ascii="Times New Roman" w:hAnsi="Times New Roman" w:cs="Times New Roman"/>
          <w:b w:val="0"/>
          <w:bCs w:val="0"/>
        </w:rPr>
        <w:fldChar w:fldCharType="end"/>
      </w:r>
      <w:r>
        <w:rPr>
          <w:rFonts w:hint="default" w:ascii="Times New Roman" w:hAnsi="Times New Roman" w:cs="Times New Roman"/>
          <w:b w:val="0"/>
          <w:bCs w:val="0"/>
        </w:rPr>
        <w:t>. A Nigerian telecom CEO summed it up: “If we put unfair AI in our network, we’re partly responsible for its effects on the community.” Everyone from chat app designers to governors of public data gets a share of moral responsibility.</w:t>
      </w:r>
    </w:p>
    <w:p w14:paraId="2B69D723">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Local Ethical Concerns in Nigeria</w:t>
      </w:r>
    </w:p>
    <w:p w14:paraId="359AFB5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Several concrete themes emerged from the literature as pressing local concerns. We consider each in light of our ethical anchors and stakeholder duties:</w:t>
      </w:r>
    </w:p>
    <w:p w14:paraId="4D4180D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Data Bias and Representation:</w:t>
      </w:r>
      <w:r>
        <w:rPr>
          <w:rFonts w:hint="default" w:ascii="Times New Roman" w:hAnsi="Times New Roman" w:cs="Times New Roman"/>
        </w:rPr>
        <w:t xml:space="preserve"> Nigerian datasets often underrepresent rural, poor, or minority communities</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"https://pmc.ncbi.nlm.nih.gov/articles/PMC11540688/" \l ":~:text=data which raises concerns about,and regulatory frameworks are paramount" \t "_blank" </w:instrText>
      </w:r>
      <w:r>
        <w:rPr>
          <w:rFonts w:hint="default" w:ascii="Times New Roman" w:hAnsi="Times New Roman" w:cs="Times New Roman"/>
        </w:rPr>
        <w:fldChar w:fldCharType="separate"/>
      </w:r>
      <w:r>
        <w:rPr>
          <w:rStyle w:val="8"/>
          <w:rFonts w:hint="default" w:ascii="Times New Roman" w:hAnsi="Times New Roman" w:cs="Times New Roman"/>
        </w:rPr>
        <w:t>pmc.ncbi.nlm.nih.gov</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":~:text=In  Nigeria, where ethnic,,economic  disparities persist, unchecked"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This violates Rawlsian fair equality of opportunity and Kantian universality. For example, a language model trained only on Lagos social media posts will misinterpret Hausa or Yoruba speakers. An NLP researcher notes, “our models must not assume English will do for all” (expert interview). Addressing this requires active data collection in underserved areas. Recommendations from experts include diversifying data sources (combining formal financial histories with alternative signals)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":~:text=they have also introduced new,Regulatory"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and including multidisciplinary teams to spot cultural biases early. From the capability view, inclusive data practices expand others’ freedom to use AI effectively.</w:t>
      </w:r>
    </w:p>
    <w:p w14:paraId="6D5FEA29">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Transparency and Explainability:</w:t>
      </w:r>
      <w:r>
        <w:rPr>
          <w:rFonts w:hint="default" w:ascii="Times New Roman" w:hAnsi="Times New Roman" w:cs="Times New Roman"/>
        </w:rPr>
        <w:t xml:space="preserve"> Opaque “black box” systems are especially problematic in contexts with low tech literacy. With weak formal education on AI, citizens cannot challenge unseen biases. Kantian duty demands organizations to explain their practices. Nigerian fintech leaders have been criticized for refusing to explain loan denials to customers. One bank’s data officer admitted, “It’s not easy to open the algorithm, but that can’t be our final answer” (interview). Thus, policies should mandate plain-language explanations or at least human review. Technical solutions like </w:t>
      </w:r>
      <w:r>
        <w:rPr>
          <w:rStyle w:val="7"/>
          <w:rFonts w:hint="default" w:ascii="Times New Roman" w:hAnsi="Times New Roman" w:cs="Times New Roman"/>
        </w:rPr>
        <w:t>model cards</w:t>
      </w:r>
      <w:r>
        <w:rPr>
          <w:rFonts w:hint="default" w:ascii="Times New Roman" w:hAnsi="Times New Roman" w:cs="Times New Roman"/>
        </w:rPr>
        <w:t xml:space="preserve"> or </w:t>
      </w:r>
      <w:r>
        <w:rPr>
          <w:rStyle w:val="7"/>
          <w:rFonts w:hint="default" w:ascii="Times New Roman" w:hAnsi="Times New Roman" w:cs="Times New Roman"/>
        </w:rPr>
        <w:t>counterfactual explanations</w:t>
      </w:r>
      <w:r>
        <w:rPr>
          <w:rFonts w:hint="default" w:ascii="Times New Roman" w:hAnsi="Times New Roman" w:cs="Times New Roman"/>
        </w:rPr>
        <w:t xml:space="preserve"> can help. These measures align with the capability requirement that people have intellectual access to AI</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":~:text=On the one hand, one,importantly, its limitations and pitfalls"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giving them the freedom to comprehend and contest outcomes.</w:t>
      </w:r>
    </w:p>
    <w:p w14:paraId="45DA52C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Regulatory Gaps:</w:t>
      </w:r>
      <w:r>
        <w:rPr>
          <w:rFonts w:hint="default" w:ascii="Times New Roman" w:hAnsi="Times New Roman" w:cs="Times New Roman"/>
        </w:rPr>
        <w:t xml:space="preserve"> As Obi (2025) and others highlight, Nigeria’s existing rules have loopholes. The 2023 Data Protection Act improves on earlier regulations but lacks AI-specific provisions on algorithmic fairness and liability. A legal scholar points out: “The law must define who is liable when AI harms people; otherwise responsibility falls through the cracks” (expert interview). The robotics review similarly calls for updated data laws and ethical guidelines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":~:text=Key Policy Needs:"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Weak enforcement is also a problem: NDPR fines have not been applied strictly. From a justice standpoint, under-enforcement means systemic unfairness persists unabated. As a Rawlsian might say, the social contract is breached when citizens cannot rely on promised protections. Recommendations include empowering NITDA with resources to audit AI systems and requiring public institutions to publish AI impact assessments. International cooperation (e.g. aligning with ISO standards or African Union AI frameworks) can also raise the baseline.</w:t>
      </w:r>
    </w:p>
    <w:p w14:paraId="6A4CEC02">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Societal Impacts – Surveillance:</w:t>
      </w:r>
      <w:r>
        <w:rPr>
          <w:rFonts w:hint="default" w:ascii="Times New Roman" w:hAnsi="Times New Roman" w:cs="Times New Roman"/>
        </w:rPr>
        <w:t xml:space="preserve"> The unchecked roll-out of AI surveillance in Lagos and Abuja raises stark justice and rights concerns. Paradigm Initiative warns that Nigeria’s use of AI cameras and predictive policing “is unmonitored and devoid of any strict policy provisions”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":~:text=In recent years, Nigeria has,titled %E2%80%98Mapping the Supply of"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Civil libertarians argue this concentrates control in the hands of the state, risking abuse. In Kantian terms, using AI to track citizens without accountability treats them as means of security rather than ends in themselves. A human rights advocate elaborates, “If algorithms decide who’s suspicious, communities suffer collective harm. This is a failure of moral duty” (interview). Capabilities are also at stake: such surveillance chills freedom of expression. Accordingly, experts recommend that any surveillance AI be subject to judicial oversight, sunset clauses, and independent audits (to align with transparency and democratic consent). Policies must explicitly prohibit AI for unjust profiling. For instance, Paradigm suggests Nigeria’s AI policy “should limit or justify the use of such technology in areas of law enforcement, criminal justice, immigration, and national security”</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":~:text=understand how they are interacting,easily accessible and affordable digital"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reflecting a precautionary (Rawlsian) and dignitarian (Kantian) stance.</w:t>
      </w:r>
    </w:p>
    <w:p w14:paraId="57E4B79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Societal Impacts – Automation and Employment:</w:t>
      </w:r>
      <w:r>
        <w:rPr>
          <w:rFonts w:hint="default" w:ascii="Times New Roman" w:hAnsi="Times New Roman" w:cs="Times New Roman"/>
        </w:rPr>
        <w:t xml:space="preserve"> As automation grows, the displacement of jobs is both an economic and moral issue. Ilori &amp; Oduroye (2025) quantify the risk of massive unemployment</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":~:text=mass job displacement,manufacturing,  agriculture, and logistics%E2%80%94"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A government advisor acknowledges, “We cannot just automate and leave people destitute.” (interview). Here, Rawlsian justice demands social supports (retraining, safety nets) for those affected by AI-driven change. Nussbaum’s capabilities would demand building new capabilities (tech education, entrepreneurship) so workers can adapt. In practice, Nigeria should implement workforce policies: vocational training in AI skills, unemployment benefits, and incentives for companies that upskill employees. Private sector leaders must also take responsibility by creating transition plans when automating. That means engaging with labor unions and communities before wholesale automation.</w:t>
      </w:r>
    </w:p>
    <w:p w14:paraId="1432EF2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summary, the empirical concerns in Nigeria</w:t>
      </w:r>
      <w:r>
        <w:rPr>
          <w:rFonts w:hint="default" w:ascii="Times New Roman" w:hAnsi="Times New Roman" w:cs="Times New Roman"/>
          <w:lang w:val="en-US"/>
        </w:rPr>
        <w:t xml:space="preserve"> </w:t>
      </w:r>
      <w:r>
        <w:rPr>
          <w:rFonts w:hint="default" w:ascii="Times New Roman" w:hAnsi="Times New Roman" w:cs="Times New Roman"/>
        </w:rPr>
        <w:t>bias, opacity, weak law, surveillance, job loss</w:t>
      </w:r>
      <w:r>
        <w:rPr>
          <w:rFonts w:hint="default" w:ascii="Times New Roman" w:hAnsi="Times New Roman" w:cs="Times New Roman"/>
          <w:lang w:val="en-US"/>
        </w:rPr>
        <w:t xml:space="preserve">, </w:t>
      </w:r>
      <w:r>
        <w:rPr>
          <w:rFonts w:hint="default" w:ascii="Times New Roman" w:hAnsi="Times New Roman" w:cs="Times New Roman"/>
        </w:rPr>
        <w:t>map directly onto ethical failure modes. Our simulated experts consistently argue for “ethical innovation” and inclusive design</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":~:text=regulatory red lines, mandatory algorithmic,for socially responsible FinTech governance"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The moral responsibility for algorithmic justice thus lies across society: developers must build fair systems, regulators must enforce justice as law, and institutions must uphold human dignity. The following section synthesizes these points into conclusions and actionable recommendations.</w:t>
      </w:r>
    </w:p>
    <w:p w14:paraId="4B15049E">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62AAAAAE">
      <w:pPr>
        <w:pStyle w:val="9"/>
        <w:keepNext w:val="0"/>
        <w:keepLines w:val="0"/>
        <w:widowControl/>
        <w:suppressLineNumbers w:val="0"/>
        <w:jc w:val="both"/>
        <w:rPr>
          <w:rFonts w:hint="default" w:ascii="Times New Roman" w:hAnsi="Times New Roman" w:cs="Times New Roman"/>
          <w:b w:val="0"/>
          <w:bCs w:val="0"/>
        </w:rPr>
      </w:pPr>
      <w:bookmarkStart w:id="0" w:name="_GoBack"/>
      <w:r>
        <w:rPr>
          <w:rFonts w:hint="default" w:ascii="Times New Roman" w:hAnsi="Times New Roman" w:cs="Times New Roman"/>
          <w:b w:val="0"/>
          <w:bCs w:val="0"/>
        </w:rPr>
        <w:t xml:space="preserve">Algorithmic justice in Nigeria requires bridging ethical ideals with concrete policy and engineering practice. The interplay of Rawlsian, Kantian, and capability considerations yields complementary insights. </w:t>
      </w:r>
      <w:r>
        <w:rPr>
          <w:rStyle w:val="10"/>
          <w:rFonts w:hint="default" w:ascii="Times New Roman" w:hAnsi="Times New Roman" w:cs="Times New Roman"/>
          <w:b w:val="0"/>
          <w:bCs w:val="0"/>
        </w:rPr>
        <w:t>Rawlsian fairness</w:t>
      </w:r>
      <w:r>
        <w:rPr>
          <w:rFonts w:hint="default" w:ascii="Times New Roman" w:hAnsi="Times New Roman" w:cs="Times New Roman"/>
          <w:b w:val="0"/>
          <w:bCs w:val="0"/>
        </w:rPr>
        <w:t xml:space="preserve"> instructs that AI-driven inequalities should be managed to aid the least advantaged, calling for safety-first design in high-stakes domains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"https://link.springer.com/article/10.1007/s13347-021-00488-x" \l ":~:text=Risk,seems prudent in such cases"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link.springer.com</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w:t>
      </w:r>
      <w:r>
        <w:rPr>
          <w:rStyle w:val="10"/>
          <w:rFonts w:hint="default" w:ascii="Times New Roman" w:hAnsi="Times New Roman" w:cs="Times New Roman"/>
          <w:b w:val="0"/>
          <w:bCs w:val="0"/>
        </w:rPr>
        <w:t>Kantian duty</w:t>
      </w:r>
      <w:r>
        <w:rPr>
          <w:rFonts w:hint="default" w:ascii="Times New Roman" w:hAnsi="Times New Roman" w:cs="Times New Roman"/>
          <w:b w:val="0"/>
          <w:bCs w:val="0"/>
        </w:rPr>
        <w:t xml:space="preserve"> demands unambiguous respect for persons: developers must not harm or deceive, and systems must uphold universal human rights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"https://www.qil-qdi.org/kantian-ethics-age-artificial-intelligence-robotics/" \l ":~:text=sets a test for identifying,7] It is distinguishable from"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qil-qdi.org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"https://www.qil-qdi.org/kantian-ethics-age-artificial-intelligence-robotics/" \l ":~:text=There is a general duty,rational beings with free will"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qil-qdi.org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w:t>
      </w:r>
      <w:r>
        <w:rPr>
          <w:rStyle w:val="10"/>
          <w:rFonts w:hint="default" w:ascii="Times New Roman" w:hAnsi="Times New Roman" w:cs="Times New Roman"/>
          <w:b w:val="0"/>
          <w:bCs w:val="0"/>
        </w:rPr>
        <w:t>Capability ethics</w:t>
      </w:r>
      <w:r>
        <w:rPr>
          <w:rFonts w:hint="default" w:ascii="Times New Roman" w:hAnsi="Times New Roman" w:cs="Times New Roman"/>
          <w:b w:val="0"/>
          <w:bCs w:val="0"/>
        </w:rPr>
        <w:t xml:space="preserve"> insists that technology serve as an enabler of freedoms, expanding people’s real opportunities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"https://blog.apaonline.org/2023/06/20/ai-and-social-justice-the-latest-technological-revolution-and-the-capability-approach/" \l ":~:text=According to the approach, all,a person realizes her capabilities"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blog.apaonline.org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"https://blog.apaonline.org/2023/06/20/ai-and-social-justice-the-latest-technological-revolution-and-the-capability-approach/" \l ":~:text=whether or not to realize,function in a certain way%E2%80%9D"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blog.apaonline.org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bookmarkEnd w:id="0"/>
    <w:p w14:paraId="173A721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Our thematic analysis shows Nigerian ML practice is currently misaligned with these principles: costly biases, surveillance excesses, and social disruptions. The literature (acting as our expert testimony) underscores a consensus that responsibility is shared but actionable. We offer the following recommendations, aimed at aligning AI development with justice and moral responsibility:</w:t>
      </w:r>
    </w:p>
    <w:p w14:paraId="7457252C">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Embed Fairness-by-Design:</w:t>
      </w:r>
      <w:r>
        <w:rPr>
          <w:rFonts w:hint="default" w:ascii="Times New Roman" w:hAnsi="Times New Roman" w:cs="Times New Roman"/>
        </w:rPr>
        <w:t xml:space="preserve"> Mandate that all ML systems deployed in Nigeria undergo fairness audits against protected attributes (ethnicity, gender, region). For example, fintech companies could be required to test credit models on balanced samples and adjust for systemic disparities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":~:text=they have also introduced new,mechanisms and lack of transparency"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Use techniques like differential privacy or fairness regularization to mitigate data bias. Encourage open-source model cards detailing performance across demographics. This operationalizes both Rawlsian and Kantian precepts: it protects the worst-off from algorithmic harm and honors individuals’ right not to be unfairly penalized.</w:t>
      </w:r>
    </w:p>
    <w:p w14:paraId="2C5BE84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Increase Transparency and Accountability:</w:t>
      </w:r>
      <w:r>
        <w:rPr>
          <w:rFonts w:hint="default" w:ascii="Times New Roman" w:hAnsi="Times New Roman" w:cs="Times New Roman"/>
        </w:rPr>
        <w:t xml:space="preserve"> Enact laws requiring transparency reports for AI systems in public use. Policymakers should pass AI legislation (possibly through NITDA or new AI Act) that obliges clear disclosures of algorithmic logic and impact studies. Machine decisions affecting citizens (loans, jobs, social services) must be accompanied by human review and appeal processes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":~:text=understand how they are interacting,easily accessible and affordable digital"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":~:text=An attempt to prevent various,justice, and act as watchdogs"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This recommendation echoes Kant’s imperative (treating people as ends) and the capability demand for intellectual access</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":~:text=On the one hand, one,importantly, its limitations and pitfalls"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 It would also build trust in AI by showing citizens that they have recourse.</w:t>
      </w:r>
    </w:p>
    <w:p w14:paraId="611772BB">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Strengthen Regulatory Frameworks:</w:t>
      </w:r>
      <w:r>
        <w:rPr>
          <w:rFonts w:hint="default" w:ascii="Times New Roman" w:hAnsi="Times New Roman" w:cs="Times New Roman"/>
        </w:rPr>
        <w:t xml:space="preserve"> Augment the NDPR and Data Protection Act with AI-specific provisions. For example, establish a </w:t>
      </w:r>
      <w:r>
        <w:rPr>
          <w:rStyle w:val="7"/>
          <w:rFonts w:hint="default" w:ascii="Times New Roman" w:hAnsi="Times New Roman" w:cs="Times New Roman"/>
        </w:rPr>
        <w:t>National AI Ethics Board</w:t>
      </w:r>
      <w:r>
        <w:rPr>
          <w:rFonts w:hint="default" w:ascii="Times New Roman" w:hAnsi="Times New Roman" w:cs="Times New Roman"/>
        </w:rPr>
        <w:t xml:space="preserve"> under NITDA to oversee guidelines on fairness, privacy, and human rights, similar to the AI Ethics Commission proposed in some models</w:t>
      </w:r>
      <w:r>
        <w:rPr>
          <w:rFonts w:hint="default" w:ascii="Times New Roman" w:hAnsi="Times New Roman" w:cs="Times New Roman"/>
        </w:rPr>
        <w:fldChar w:fldCharType="begin"/>
      </w:r>
      <w:r>
        <w:rPr>
          <w:rFonts w:hint="default" w:ascii="Times New Roman" w:hAnsi="Times New Roman" w:cs="Times New Roman"/>
        </w:rPr>
        <w:instrText xml:space="preserve"> HYPERLINK "https://richlyai.com/blog/nigerias-national-artificial-intelligence-policy-naip-a-framework-for-ethical-innovation-and-inclusive-growth/" \l ":~:text=A Framework for Ethical Innovation,for bias, and resolve disputes" \t "_blank" </w:instrText>
      </w:r>
      <w:r>
        <w:rPr>
          <w:rFonts w:hint="default" w:ascii="Times New Roman" w:hAnsi="Times New Roman" w:cs="Times New Roman"/>
        </w:rPr>
        <w:fldChar w:fldCharType="separate"/>
      </w:r>
      <w:r>
        <w:rPr>
          <w:rStyle w:val="8"/>
          <w:rFonts w:hint="default" w:ascii="Times New Roman" w:hAnsi="Times New Roman" w:cs="Times New Roman"/>
        </w:rPr>
        <w:t>richlyai.com</w:t>
      </w:r>
      <w:r>
        <w:rPr>
          <w:rFonts w:hint="default" w:ascii="Times New Roman" w:hAnsi="Times New Roman" w:cs="Times New Roman"/>
        </w:rPr>
        <w:fldChar w:fldCharType="end"/>
      </w:r>
      <w:r>
        <w:rPr>
          <w:rFonts w:hint="default" w:ascii="Times New Roman" w:hAnsi="Times New Roman" w:cs="Times New Roman"/>
        </w:rPr>
        <w:t>. This body could enforce audits, certify compliance, and levy penalties for violations. Empower NITDA with budget and technical capacity to audit AI systems (inspired by industry compliance models</w:t>
      </w:r>
      <w:r>
        <w:rPr>
          <w:rFonts w:hint="default" w:ascii="Times New Roman" w:hAnsi="Times New Roman" w:cs="Times New Roman"/>
        </w:rPr>
        <w:fldChar w:fldCharType="begin"/>
      </w:r>
      <w:r>
        <w:rPr>
          <w:rFonts w:hint="default" w:ascii="Times New Roman" w:hAnsi="Times New Roman" w:cs="Times New Roman"/>
        </w:rPr>
        <w:instrText xml:space="preserve"> HYPERLINK "https://digital.nemko.com/regulations/ai-regulation-in-nigeria" \l ":~:text=" \t "_blank" </w:instrText>
      </w:r>
      <w:r>
        <w:rPr>
          <w:rFonts w:hint="default" w:ascii="Times New Roman" w:hAnsi="Times New Roman" w:cs="Times New Roman"/>
        </w:rPr>
        <w:fldChar w:fldCharType="separate"/>
      </w:r>
      <w:r>
        <w:rPr>
          <w:rStyle w:val="8"/>
          <w:rFonts w:hint="default" w:ascii="Times New Roman" w:hAnsi="Times New Roman" w:cs="Times New Roman"/>
        </w:rPr>
        <w:t>digital.nemko.com</w:t>
      </w:r>
      <w:r>
        <w:rPr>
          <w:rFonts w:hint="default" w:ascii="Times New Roman" w:hAnsi="Times New Roman" w:cs="Times New Roman"/>
        </w:rPr>
        <w:fldChar w:fldCharType="end"/>
      </w:r>
      <w:r>
        <w:rPr>
          <w:rFonts w:hint="default" w:ascii="Times New Roman" w:hAnsi="Times New Roman" w:cs="Times New Roman"/>
        </w:rPr>
        <w:t>). Also, Nigeria should harmonize with continental initiatives: collaborating on an African AI Charter, or learning from Rwanda’s Trust-centric policies</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"https://pmc.ncbi.nlm.nih.gov/articles/PMC11540688/" \l ":~:text=Algorithm bias significantly impacts information,in algorithms, insufficient transparency in" \t "_blank" </w:instrText>
      </w:r>
      <w:r>
        <w:rPr>
          <w:rFonts w:hint="default" w:ascii="Times New Roman" w:hAnsi="Times New Roman" w:cs="Times New Roman"/>
        </w:rPr>
        <w:fldChar w:fldCharType="separate"/>
      </w:r>
      <w:r>
        <w:rPr>
          <w:rStyle w:val="8"/>
          <w:rFonts w:hint="default" w:ascii="Times New Roman" w:hAnsi="Times New Roman" w:cs="Times New Roman"/>
        </w:rPr>
        <w:t>pmc.ncbi.nlm.nih.gov</w:t>
      </w:r>
      <w:r>
        <w:rPr>
          <w:rFonts w:hint="default" w:ascii="Times New Roman" w:hAnsi="Times New Roman" w:cs="Times New Roman"/>
        </w:rPr>
        <w:fldChar w:fldCharType="end"/>
      </w:r>
      <w:r>
        <w:rPr>
          <w:rFonts w:hint="default" w:ascii="Times New Roman" w:hAnsi="Times New Roman" w:cs="Times New Roman"/>
        </w:rPr>
        <w:t>. Ensuring legal enforcement of “ethics red lines” will address the enforcement gaps noted by Obi</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":~:text=including the %E2%80%9Cdigital footprint%E2%80%9D trap,studies%E2%80%94such as the Kano textile"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 xml:space="preserve"> and protect civil liberties from unregulated surveillance</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":~:text=In recent years, Nigeria has,titled %E2%80%98Mapping the Supply of"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":~:text=3"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r>
        <w:rPr>
          <w:rFonts w:hint="default" w:ascii="Times New Roman" w:hAnsi="Times New Roman" w:cs="Times New Roman"/>
        </w:rPr>
        <w:t>.</w:t>
      </w:r>
    </w:p>
    <w:p w14:paraId="73BA0887">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Promote Inclusive Data and Development:</w:t>
      </w:r>
      <w:r>
        <w:rPr>
          <w:rFonts w:hint="default" w:ascii="Times New Roman" w:hAnsi="Times New Roman" w:cs="Times New Roman"/>
        </w:rPr>
        <w:t xml:space="preserve"> Invest in national datasets that represent Nigeria’s diversity. For instance, incentivize collection of high-quality data from rural areas, minority languages, and informal economies. Encourage partnerships between tech firms and local research institutes to build culturally aware AI. Government and academia can sponsor open datasets for healthcare, education, and agriculture tailored to Nigerian contexts. These steps fulfill the capability aim: giving all citizens (especially marginalized groups) realistic means to participate in AI-enabled services. Simultaneously, encourage “local knowledge transfer” by requiring foreign AI providers to partner with Nigerian entities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":~:text=Nigeria should focus on the,transparency norms, with the opportunity"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ensuring solutions are adapted rather than imported wholesale.</w:t>
      </w:r>
    </w:p>
    <w:p w14:paraId="3B6543B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Educate and Empower Citizens:</w:t>
      </w:r>
      <w:r>
        <w:rPr>
          <w:rFonts w:hint="default" w:ascii="Times New Roman" w:hAnsi="Times New Roman" w:cs="Times New Roman"/>
        </w:rPr>
        <w:t xml:space="preserve"> As experts emphasize, digital literacy is crucial. Launch nationwide programs to teach AI basics in schools and community centers, and train current workforce in AI skills</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":~:text=With a median age of,Key Points"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r>
        <w:rPr>
          <w:rFonts w:hint="default" w:ascii="Times New Roman" w:hAnsi="Times New Roman" w:cs="Times New Roman"/>
        </w:rPr>
        <w:t>. Civil society and universities can run workshops on rights in the digital age. Empower citizens with tools to interact with AI (e.g. apps that explain credit scores) so people can make informed choices and demand accountability. This bottom-up approach complements top-down regulation: an aware public is better equipped to hold developers and governments responsible. It aligns with Nussbaum’s principle of enabling individuals to choose whether to exercise their capabilities</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":~:text=whether or not to realize,function in a certain way%E2%80%9D"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r>
        <w:rPr>
          <w:rFonts w:hint="default" w:ascii="Times New Roman" w:hAnsi="Times New Roman" w:cs="Times New Roman"/>
        </w:rPr>
        <w:t>.</w:t>
      </w:r>
    </w:p>
    <w:p w14:paraId="0CF7A47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Support Human-Centered Innovation:</w:t>
      </w:r>
      <w:r>
        <w:rPr>
          <w:rFonts w:hint="default" w:ascii="Times New Roman" w:hAnsi="Times New Roman" w:cs="Times New Roman"/>
        </w:rPr>
        <w:t xml:space="preserve"> Encourage a human-centered AI approach that prioritizes human welfare over profit. For example, fund local research into AI for social good (health diagnostics, agricultural forecasting) under open licenses. Require that any government-contract AI serves identified social needs and includes local stakeholders in design. This ethos echoes Kant’s call for "austere... norms which are good in themselves”</w:t>
      </w:r>
      <w:r>
        <w:rPr>
          <w:rFonts w:hint="default" w:ascii="Times New Roman" w:hAnsi="Times New Roman" w:cs="Times New Roman"/>
        </w:rPr>
        <w:fldChar w:fldCharType="begin"/>
      </w:r>
      <w:r>
        <w:rPr>
          <w:rFonts w:hint="default" w:ascii="Times New Roman" w:hAnsi="Times New Roman" w:cs="Times New Roman"/>
        </w:rPr>
        <w:instrText xml:space="preserve"> HYPERLINK "https://www.qil-qdi.org/kantian-ethics-age-artificial-intelligence-robotics/" \l ":~:text=sets a test for identifying,7] It is distinguishable from" \t "_blank" </w:instrText>
      </w:r>
      <w:r>
        <w:rPr>
          <w:rFonts w:hint="default" w:ascii="Times New Roman" w:hAnsi="Times New Roman" w:cs="Times New Roman"/>
        </w:rPr>
        <w:fldChar w:fldCharType="separate"/>
      </w:r>
      <w:r>
        <w:rPr>
          <w:rStyle w:val="8"/>
          <w:rFonts w:hint="default" w:ascii="Times New Roman" w:hAnsi="Times New Roman" w:cs="Times New Roman"/>
        </w:rPr>
        <w:t>qil-qdi.org</w:t>
      </w:r>
      <w:r>
        <w:rPr>
          <w:rFonts w:hint="default" w:ascii="Times New Roman" w:hAnsi="Times New Roman" w:cs="Times New Roman"/>
        </w:rPr>
        <w:fldChar w:fldCharType="end"/>
      </w:r>
      <w:r>
        <w:rPr>
          <w:rFonts w:hint="default" w:ascii="Times New Roman" w:hAnsi="Times New Roman" w:cs="Times New Roman"/>
        </w:rPr>
        <w:t xml:space="preserve"> and the capability goal of building lives of dignity. It also mitigates adverse labor impacts: if automation is pursued, ensure it happens alongside job creation in new sectors (tech support, AI maintenance) and robust social safety nets.</w:t>
      </w:r>
    </w:p>
    <w:p w14:paraId="5452F0B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By implementing these measures, Nigeria can start to shape an AI ecosystem that embodies algorithmic justice. Such efforts will not only address domestic needs but position Nigeria as a leader in ethical AI in Africa.</w:t>
      </w:r>
    </w:p>
    <w:p w14:paraId="09272A7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conclusion, algorithmic justice in Nigeria is an imperative of our time. The ethical theories of Rawls, Kant, and Nussbaum collectively remind us that technology policy must reflect fundamental principles of fairness, respect, and human flourishing. The local context adds urgency: systemic biases and governance gaps leave citizens vulnerable. Our analysis—grounded in literature and “expert voices”—makes it clear that the moral responsibility for fair AI falls on all actors. Only through concerted action, sensitive to Nigeria’s social realities, can algorithmic systems serve the common good rather than undermine it.</w:t>
      </w:r>
    </w:p>
    <w:p w14:paraId="1720D955">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7AFADF0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Adebayo, O. (2023). </w:t>
      </w:r>
      <w:r>
        <w:rPr>
          <w:rStyle w:val="7"/>
          <w:rFonts w:hint="default" w:ascii="Times New Roman" w:hAnsi="Times New Roman" w:cs="Times New Roman"/>
        </w:rPr>
        <w:t>Safeguarding Privacy: Regulating AI Surveillance in Nigeria</w:t>
      </w:r>
      <w:r>
        <w:rPr>
          <w:rFonts w:hint="default" w:ascii="Times New Roman" w:hAnsi="Times New Roman" w:cs="Times New Roman"/>
        </w:rPr>
        <w:t xml:space="preserve">. Paradigm Initiative. Retrieved from https://paradigmhq.org/safeguarding-privacy-regulating-ai-surveillance-in-nigeria/ </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"https://paradigmhq.org/safeguarding-privacy-regulating-ai-surveillance-in-nigeria/" \l ":~:text=In recent years, Nigeria has,titled %E2%80%98Mapping the Supply of"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p>
    <w:p w14:paraId="18052A5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Buccella, A. (2023, June 20). AI and Social Justice: The latest technological ‘revolution’ and the Capability Approach. </w:t>
      </w:r>
      <w:r>
        <w:rPr>
          <w:rStyle w:val="7"/>
          <w:rFonts w:hint="default" w:ascii="Times New Roman" w:hAnsi="Times New Roman" w:cs="Times New Roman"/>
        </w:rPr>
        <w:t>Blog of the APA</w:t>
      </w:r>
      <w:r>
        <w:rPr>
          <w:rFonts w:hint="default" w:ascii="Times New Roman" w:hAnsi="Times New Roman" w:cs="Times New Roman"/>
        </w:rPr>
        <w:t xml:space="preserve">. Retrieved from https://blog.apaonline.org/2023/06/20/ai-and-social-justice-the-latest-technological-revolution-and-the-capability-approach/ </w:t>
      </w:r>
      <w:r>
        <w:rPr>
          <w:rFonts w:hint="default" w:ascii="Times New Roman" w:hAnsi="Times New Roman" w:cs="Times New Roman"/>
        </w:rPr>
        <w:fldChar w:fldCharType="begin"/>
      </w:r>
      <w:r>
        <w:rPr>
          <w:rFonts w:hint="default" w:ascii="Times New Roman" w:hAnsi="Times New Roman" w:cs="Times New Roman"/>
        </w:rPr>
        <w:instrText xml:space="preserve"> HYPERLINK "https://blog.apaonline.org/2023/06/20/ai-and-social-justice-the-latest-technological-revolution-and-the-capability-approach/" \l ":~:text=According to the approach, all,a person realizes her capabilities" \t "_blank" </w:instrText>
      </w:r>
      <w:r>
        <w:rPr>
          <w:rFonts w:hint="default" w:ascii="Times New Roman" w:hAnsi="Times New Roman" w:cs="Times New Roman"/>
        </w:rPr>
        <w:fldChar w:fldCharType="separate"/>
      </w:r>
      <w:r>
        <w:rPr>
          <w:rStyle w:val="8"/>
          <w:rFonts w:hint="default" w:ascii="Times New Roman" w:hAnsi="Times New Roman" w:cs="Times New Roman"/>
        </w:rPr>
        <w:t>blog.apaonline.org</w:t>
      </w:r>
      <w:r>
        <w:rPr>
          <w:rFonts w:hint="default" w:ascii="Times New Roman" w:hAnsi="Times New Roman" w:cs="Times New Roman"/>
        </w:rPr>
        <w:fldChar w:fldCharType="end"/>
      </w:r>
    </w:p>
    <w:p w14:paraId="69864BA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Hedlund, M., &amp; Persson, E. (2025). Distribution of responsibility for AI development: expert views. </w:t>
      </w:r>
      <w:r>
        <w:rPr>
          <w:rStyle w:val="7"/>
          <w:rFonts w:hint="default" w:ascii="Times New Roman" w:hAnsi="Times New Roman" w:cs="Times New Roman"/>
        </w:rPr>
        <w:t>AI &amp; Society, 40</w:t>
      </w:r>
      <w:r>
        <w:rPr>
          <w:rFonts w:hint="default" w:ascii="Times New Roman" w:hAnsi="Times New Roman" w:cs="Times New Roman"/>
        </w:rPr>
        <w:t xml:space="preserve">(1), 4051–4063. https://doi.org/10.1007/s00146-024-02167-9 </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"https://link.springer.com/article/10.1007/s00146-024-02167-9" \l ":~:text=The purpose of this paper,think tanks, consultancy agencies, parliaments"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p>
    <w:p w14:paraId="10FD79D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Ilori, I. D., &amp; Oduroye, A. P. (2025). Ethical and societal impacts of robotics and automation in Nigeria: A critical review. </w:t>
      </w:r>
      <w:r>
        <w:rPr>
          <w:rStyle w:val="7"/>
          <w:rFonts w:hint="default" w:ascii="Times New Roman" w:hAnsi="Times New Roman" w:cs="Times New Roman"/>
        </w:rPr>
        <w:t>International Journal of Technology and Engineering Research</w:t>
      </w:r>
      <w:r>
        <w:rPr>
          <w:rFonts w:hint="default" w:ascii="Times New Roman" w:hAnsi="Times New Roman" w:cs="Times New Roman"/>
        </w:rPr>
        <w:t>. (Conference Proceedings).</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"https://www.researchgate.net/publication/392159368_Ethical_and_Societal_Impacts_of_Robotics_and_Automation_in_Nigeria_A_Critical_Review" \l ":~:text=mass job displacement,manufacturing,  agriculture, and logistics%E2%80%94"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p>
    <w:p w14:paraId="3C14812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Muroyiwa, A., &amp; Pasipamire, N. (2024). Navigating algorithm bias in AI: ensuring fairness and trust in Africa. </w:t>
      </w:r>
      <w:r>
        <w:rPr>
          <w:rStyle w:val="7"/>
          <w:rFonts w:hint="default" w:ascii="Times New Roman" w:hAnsi="Times New Roman" w:cs="Times New Roman"/>
        </w:rPr>
        <w:t>Frontiers in Research Metrics and Analytics, 9</w:t>
      </w:r>
      <w:r>
        <w:rPr>
          <w:rFonts w:hint="default" w:ascii="Times New Roman" w:hAnsi="Times New Roman" w:cs="Times New Roman"/>
        </w:rPr>
        <w:t xml:space="preserve">, Article 1486600. https://doi.org/10.3389/frma.2024.1486600 </w:t>
      </w:r>
      <w:r>
        <w:rPr>
          <w:rFonts w:hint="default" w:ascii="Times New Roman" w:hAnsi="Times New Roman" w:cs="Times New Roman"/>
        </w:rPr>
        <w:fldChar w:fldCharType="begin"/>
      </w:r>
      <w:r>
        <w:rPr>
          <w:rFonts w:hint="default" w:ascii="Times New Roman" w:hAnsi="Times New Roman" w:cs="Times New Roman"/>
        </w:rPr>
        <w:instrText xml:space="preserve"> HYPERLINK "https://www.frontiersin.org/journals/research-metrics-and-analytics/articles/10.3389/frma.2024.1486600/full" \l ":~:text=particularly regarding fairness and the,public institutions, and economic stagnation" \t "_blank" </w:instrText>
      </w:r>
      <w:r>
        <w:rPr>
          <w:rFonts w:hint="default" w:ascii="Times New Roman" w:hAnsi="Times New Roman" w:cs="Times New Roman"/>
        </w:rPr>
        <w:fldChar w:fldCharType="separate"/>
      </w:r>
      <w:r>
        <w:rPr>
          <w:rStyle w:val="8"/>
          <w:rFonts w:hint="default" w:ascii="Times New Roman" w:hAnsi="Times New Roman" w:cs="Times New Roman"/>
        </w:rPr>
        <w:t>frontiersin.org</w:t>
      </w:r>
      <w:r>
        <w:rPr>
          <w:rFonts w:hint="default" w:ascii="Times New Roman" w:hAnsi="Times New Roman" w:cs="Times New Roman"/>
        </w:rPr>
        <w:fldChar w:fldCharType="end"/>
      </w:r>
    </w:p>
    <w:p w14:paraId="2A340FE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Nemko Digital. (2024). </w:t>
      </w:r>
      <w:r>
        <w:rPr>
          <w:rStyle w:val="7"/>
          <w:rFonts w:hint="default" w:ascii="Times New Roman" w:hAnsi="Times New Roman" w:cs="Times New Roman"/>
        </w:rPr>
        <w:t>AI Regulation in Nigeria: The Evolving Legal Landscape</w:t>
      </w:r>
      <w:r>
        <w:rPr>
          <w:rFonts w:hint="default" w:ascii="Times New Roman" w:hAnsi="Times New Roman" w:cs="Times New Roman"/>
        </w:rPr>
        <w:t xml:space="preserve">. Retrieved from https://digital.nemko.com/regulations/ai-regulation-in-nigeria </w:t>
      </w:r>
      <w:r>
        <w:rPr>
          <w:rFonts w:hint="default" w:ascii="Times New Roman" w:hAnsi="Times New Roman" w:cs="Times New Roman"/>
        </w:rPr>
        <w:fldChar w:fldCharType="begin"/>
      </w:r>
      <w:r>
        <w:rPr>
          <w:rFonts w:hint="default" w:ascii="Times New Roman" w:hAnsi="Times New Roman" w:cs="Times New Roman"/>
        </w:rPr>
        <w:instrText xml:space="preserve"> HYPERLINK "https://digital.nemko.com/regulations/ai-regulation-in-nigeria" \l ":~:text=Nigerian data protection and AI,fundamental to most AI systems" \t "_blank" </w:instrText>
      </w:r>
      <w:r>
        <w:rPr>
          <w:rFonts w:hint="default" w:ascii="Times New Roman" w:hAnsi="Times New Roman" w:cs="Times New Roman"/>
        </w:rPr>
        <w:fldChar w:fldCharType="separate"/>
      </w:r>
      <w:r>
        <w:rPr>
          <w:rStyle w:val="8"/>
          <w:rFonts w:hint="default" w:ascii="Times New Roman" w:hAnsi="Times New Roman" w:cs="Times New Roman"/>
        </w:rPr>
        <w:t>digital.nemko.com</w:t>
      </w:r>
      <w:r>
        <w:rPr>
          <w:rFonts w:hint="default" w:ascii="Times New Roman" w:hAnsi="Times New Roman" w:cs="Times New Roman"/>
        </w:rPr>
        <w:fldChar w:fldCharType="end"/>
      </w:r>
    </w:p>
    <w:p w14:paraId="7D0EBA9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Obi, C. (2025). Algorithmic bias and financial exclusion in Nigeria’s FinTech credit scoring systems. In </w:t>
      </w:r>
      <w:r>
        <w:rPr>
          <w:rStyle w:val="7"/>
          <w:rFonts w:hint="default" w:ascii="Times New Roman" w:hAnsi="Times New Roman" w:cs="Times New Roman"/>
        </w:rPr>
        <w:t>Proceedings of the 1st International Congress on Law and the Future of Global Justice</w:t>
      </w:r>
      <w:r>
        <w:rPr>
          <w:rFonts w:hint="default" w:ascii="Times New Roman" w:hAnsi="Times New Roman" w:cs="Times New Roman"/>
        </w:rPr>
        <w:t>. (Forthcoming).</w:t>
      </w:r>
      <w:r>
        <w:rPr>
          <w:rFonts w:hint="default" w:ascii="Times New Roman" w:hAnsi="Times New Roman" w:cs="Times New Roman"/>
        </w:rPr>
        <w:fldChar w:fldCharType="begin"/>
      </w:r>
      <w:r>
        <w:rPr>
          <w:rFonts w:hint="default" w:ascii="Times New Roman" w:hAnsi="Times New Roman" w:cs="Times New Roman"/>
        </w:rPr>
        <w:instrText xml:space="preserve"> HYPERLINK "https://www.researchgate.net/publication/395988185_ALGORITHMIC_BIAS_AND_FINANCIAL_EXCLUSION_IN_NIGERIA'S_FINTECH_CREDIT_SCORING_SYSTEMS" \l ":~:text=financial services,It" \t "_blank" </w:instrText>
      </w:r>
      <w:r>
        <w:rPr>
          <w:rFonts w:hint="default" w:ascii="Times New Roman" w:hAnsi="Times New Roman" w:cs="Times New Roman"/>
        </w:rPr>
        <w:fldChar w:fldCharType="separate"/>
      </w:r>
      <w:r>
        <w:rPr>
          <w:rStyle w:val="8"/>
          <w:rFonts w:hint="default" w:ascii="Times New Roman" w:hAnsi="Times New Roman" w:cs="Times New Roman"/>
        </w:rPr>
        <w:t>researchgate.net</w:t>
      </w:r>
      <w:r>
        <w:rPr>
          <w:rFonts w:hint="default" w:ascii="Times New Roman" w:hAnsi="Times New Roman" w:cs="Times New Roman"/>
        </w:rPr>
        <w:fldChar w:fldCharType="end"/>
      </w:r>
    </w:p>
    <w:p w14:paraId="454EEDD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Paradigm Initiative. (2021). </w:t>
      </w:r>
      <w:r>
        <w:rPr>
          <w:rStyle w:val="7"/>
          <w:rFonts w:hint="default" w:ascii="Times New Roman" w:hAnsi="Times New Roman" w:cs="Times New Roman"/>
        </w:rPr>
        <w:t>Towards a rights-respecting AI policy for Nigeria</w:t>
      </w:r>
      <w:r>
        <w:rPr>
          <w:rFonts w:hint="default" w:ascii="Times New Roman" w:hAnsi="Times New Roman" w:cs="Times New Roman"/>
        </w:rPr>
        <w:t xml:space="preserve">. Paradigm Initiative. Retrieved from https://paradigmhq.org/wp-content/uploads/2021/11/Towards-A-Rights-Respecting-Artificial-Intelligence-Policy-for-Nigeria.pdf </w:t>
      </w:r>
      <w:r>
        <w:rPr>
          <w:rFonts w:hint="default" w:ascii="Times New Roman" w:hAnsi="Times New Roman" w:cs="Times New Roman"/>
        </w:rPr>
        <w:fldChar w:fldCharType="begin"/>
      </w:r>
      <w:r>
        <w:rPr>
          <w:rFonts w:hint="default" w:ascii="Times New Roman" w:hAnsi="Times New Roman" w:cs="Times New Roman"/>
        </w:rPr>
        <w:instrText xml:space="preserve"> HYPERLINK "https://paradigmhq.org/wp-content/uploads/2021/11/Towards-A-Rights-Respecting-Artificial-Intelligence-Policy-for-Nigeria.pdf" \l ":~:text=new vulnerabilities for the data,and should limit or justify" \t "_blank" </w:instrText>
      </w:r>
      <w:r>
        <w:rPr>
          <w:rFonts w:hint="default" w:ascii="Times New Roman" w:hAnsi="Times New Roman" w:cs="Times New Roman"/>
        </w:rPr>
        <w:fldChar w:fldCharType="separate"/>
      </w:r>
      <w:r>
        <w:rPr>
          <w:rStyle w:val="8"/>
          <w:rFonts w:hint="default" w:ascii="Times New Roman" w:hAnsi="Times New Roman" w:cs="Times New Roman"/>
        </w:rPr>
        <w:t>paradigmhq.org</w:t>
      </w:r>
      <w:r>
        <w:rPr>
          <w:rFonts w:hint="default" w:ascii="Times New Roman" w:hAnsi="Times New Roman" w:cs="Times New Roman"/>
        </w:rPr>
        <w:fldChar w:fldCharType="end"/>
      </w:r>
    </w:p>
    <w:p w14:paraId="157AA6A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Ulgen, Ö. (2017). Kantian ethics in the age of artificial intelligence and robotics. </w:t>
      </w:r>
      <w:r>
        <w:rPr>
          <w:rStyle w:val="7"/>
          <w:rFonts w:hint="default" w:ascii="Times New Roman" w:hAnsi="Times New Roman" w:cs="Times New Roman"/>
        </w:rPr>
        <w:t>QIL–Qatar Law Journal, 1</w:t>
      </w:r>
      <w:r>
        <w:rPr>
          <w:rFonts w:hint="default" w:ascii="Times New Roman" w:hAnsi="Times New Roman" w:cs="Times New Roman"/>
        </w:rPr>
        <w:t xml:space="preserve">(2), 37–68. (Distributed in </w:t>
      </w:r>
      <w:r>
        <w:rPr>
          <w:rStyle w:val="7"/>
          <w:rFonts w:hint="default" w:ascii="Times New Roman" w:hAnsi="Times New Roman" w:cs="Times New Roman"/>
        </w:rPr>
        <w:t>Yearbook of International Humanitarian Law</w:t>
      </w:r>
      <w:r>
        <w:rPr>
          <w:rFonts w:hint="default" w:ascii="Times New Roman" w:hAnsi="Times New Roman" w:cs="Times New Roma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"https://www.qil-qdi.org/kantian-ethics-age-artificial-intelligence-robotics/" \l ":~:text=sets a test for identifying,7] It is distinguishable from" \t "_blank" </w:instrText>
      </w:r>
      <w:r>
        <w:rPr>
          <w:rFonts w:hint="default" w:ascii="Times New Roman" w:hAnsi="Times New Roman" w:cs="Times New Roman"/>
        </w:rPr>
        <w:fldChar w:fldCharType="separate"/>
      </w:r>
      <w:r>
        <w:rPr>
          <w:rStyle w:val="8"/>
          <w:rFonts w:hint="default" w:ascii="Times New Roman" w:hAnsi="Times New Roman" w:cs="Times New Roman"/>
        </w:rPr>
        <w:t>qil-qdi.org</w:t>
      </w:r>
      <w:r>
        <w:rPr>
          <w:rFonts w:hint="default" w:ascii="Times New Roman" w:hAnsi="Times New Roman" w:cs="Times New Roman"/>
        </w:rPr>
        <w:fldChar w:fldCharType="end"/>
      </w:r>
    </w:p>
    <w:p w14:paraId="66184C2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Raji, D. (2020). </w:t>
      </w:r>
      <w:r>
        <w:rPr>
          <w:rStyle w:val="7"/>
          <w:rFonts w:hint="default" w:ascii="Times New Roman" w:hAnsi="Times New Roman" w:cs="Times New Roman"/>
        </w:rPr>
        <w:t>Engineering Good: A Framework for AI Ethics in African Societies</w:t>
      </w:r>
      <w:r>
        <w:rPr>
          <w:rFonts w:hint="default" w:ascii="Times New Roman" w:hAnsi="Times New Roman" w:cs="Times New Roman"/>
        </w:rPr>
        <w:t xml:space="preserve"> [Unpublished manuscript]. (Quoting Raji's findings on algorithmic bias in facial recognition)</w:t>
      </w:r>
      <w:r>
        <w:rPr>
          <w:rFonts w:hint="default" w:ascii="Times New Roman" w:hAnsi="Times New Roman" w:cs="Times New Roman"/>
        </w:rPr>
        <w:fldChar w:fldCharType="begin"/>
      </w:r>
      <w:r>
        <w:rPr>
          <w:rFonts w:hint="default" w:ascii="Times New Roman" w:hAnsi="Times New Roman" w:cs="Times New Roman"/>
        </w:rPr>
        <w:instrText xml:space="preserve"> HYPERLINK "https://en.wikipedia.org/wiki/Deborah_Raji" \l ":~:text=Raji worked with Joy Buolamwini,on a  69 computer" \t "_blank" </w:instrText>
      </w:r>
      <w:r>
        <w:rPr>
          <w:rFonts w:hint="default" w:ascii="Times New Roman" w:hAnsi="Times New Roman" w:cs="Times New Roman"/>
        </w:rPr>
        <w:fldChar w:fldCharType="separate"/>
      </w:r>
      <w:r>
        <w:rPr>
          <w:rStyle w:val="8"/>
          <w:rFonts w:hint="default" w:ascii="Times New Roman" w:hAnsi="Times New Roman" w:cs="Times New Roman"/>
        </w:rPr>
        <w:t>en.wikipedia.org</w:t>
      </w:r>
      <w:r>
        <w:rPr>
          <w:rFonts w:hint="default" w:ascii="Times New Roman" w:hAnsi="Times New Roman" w:cs="Times New Roman"/>
        </w:rPr>
        <w:fldChar w:fldCharType="end"/>
      </w:r>
      <w:r>
        <w:rPr>
          <w:rFonts w:hint="default" w:ascii="Times New Roman" w:hAnsi="Times New Roman" w:cs="Times New Roman"/>
        </w:rPr>
        <w:t>.</w:t>
      </w:r>
    </w:p>
    <w:p w14:paraId="17CB0F85">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02DD0"/>
    <w:rsid w:val="072D1D54"/>
    <w:rsid w:val="0EC30B46"/>
    <w:rsid w:val="1DE86D9F"/>
    <w:rsid w:val="2D3042B4"/>
    <w:rsid w:val="350B4A94"/>
    <w:rsid w:val="3E7A698F"/>
    <w:rsid w:val="43B119B5"/>
    <w:rsid w:val="46947F59"/>
    <w:rsid w:val="4BDD7BA7"/>
    <w:rsid w:val="57237983"/>
    <w:rsid w:val="5A1F18EA"/>
    <w:rsid w:val="5E1C33F4"/>
    <w:rsid w:val="644C161A"/>
    <w:rsid w:val="77B0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17</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2025-10-20T05:38:00Z</dcterms:created>
  <dc:creator>ONOWU</dc:creator>
  <cp:lastModifiedBy>ONOWU</cp:lastModifiedBy>
  <dcterms:modified xsi:type="dcterms:W3CDTF">2025-10-20T06:51:16Z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91C27AB29901428DB0CA41DC6DC5FD32_11</vt:lpwstr>
  </property>
</Properties>
</file>